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0361" w:rsidR="00F11980" w:rsidP="00F11980" w:rsidRDefault="00F11980" w14:paraId="2C6AEA1E" w14:textId="777777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78E0973">
        <w:rPr>
          <w:rFonts w:ascii="Times New Roman" w:hAnsi="Times New Roman" w:cs="Times New Roman"/>
          <w:b/>
          <w:bCs/>
          <w:sz w:val="24"/>
          <w:szCs w:val="24"/>
        </w:rPr>
        <w:t>SUPPLEMENTAL MATERIAL</w:t>
      </w:r>
    </w:p>
    <w:p w:rsidR="00F11980" w:rsidP="00F11980" w:rsidRDefault="00F11980" w14:paraId="1CA4459C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980" w:rsidP="00F11980" w:rsidRDefault="00F11980" w14:paraId="650F3AC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S1. Pre-implementation and Implementation Periods for Ultraviolet Disinfection Use at Study Facilities</w:t>
      </w:r>
    </w:p>
    <w:p w:rsidR="00F11980" w:rsidP="00F11980" w:rsidRDefault="00F11980" w14:paraId="144FAF1B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1980" w:rsidP="00F11980" w:rsidRDefault="00F11980" w14:paraId="4FFD501C" w14:textId="3111E4C8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654C5A5">
        <w:rPr>
          <w:rFonts w:ascii="Times New Roman" w:hAnsi="Times New Roman" w:cs="Times New Roman"/>
          <w:b w:val="1"/>
          <w:bCs w:val="1"/>
          <w:sz w:val="24"/>
          <w:szCs w:val="24"/>
        </w:rPr>
        <w:br w:type="page"/>
      </w:r>
    </w:p>
    <w:p w:rsidR="00F11980" w:rsidP="00813FC8" w:rsidRDefault="00F11980" w14:paraId="43F72FF1" w14:textId="77777777">
      <w:pPr>
        <w:autoSpaceDE w:val="0"/>
        <w:autoSpaceDN w:val="0"/>
        <w:adjustRightInd w:val="0"/>
        <w:spacing w:after="0" w:line="480" w:lineRule="auto"/>
      </w:pPr>
      <w:r w:rsidRPr="6CBF04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S1. Unadjusted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Frequency </w:t>
      </w:r>
      <w:r w:rsidRPr="6CBF04E9">
        <w:rPr>
          <w:rFonts w:ascii="Times New Roman" w:hAnsi="Times New Roman" w:cs="Times New Roman"/>
          <w:b/>
          <w:bCs/>
          <w:sz w:val="24"/>
          <w:szCs w:val="24"/>
        </w:rPr>
        <w:t>of Pathogen Transfer by Pathogen and Facility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"/>
        <w:gridCol w:w="361"/>
        <w:gridCol w:w="570"/>
        <w:gridCol w:w="780"/>
        <w:gridCol w:w="466"/>
        <w:gridCol w:w="705"/>
        <w:gridCol w:w="566"/>
        <w:gridCol w:w="705"/>
        <w:gridCol w:w="466"/>
        <w:gridCol w:w="705"/>
        <w:gridCol w:w="466"/>
        <w:gridCol w:w="705"/>
        <w:gridCol w:w="684"/>
        <w:gridCol w:w="853"/>
      </w:tblGrid>
      <w:tr w:rsidRPr="00D92D12" w:rsidR="00F11980" w:rsidTr="001B01E7" w14:paraId="365A0A2C" w14:textId="77777777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Pr="00F45D03" w:rsidR="00F11980" w:rsidP="00813FC8" w:rsidRDefault="00F11980" w14:paraId="7CF70E5C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Pr="00D92D12" w:rsidR="00F11980" w:rsidP="00813FC8" w:rsidRDefault="00F11980" w14:paraId="2CEEC926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nil"/>
              <w:bottom w:val="nil"/>
            </w:tcBorders>
            <w:vAlign w:val="center"/>
          </w:tcPr>
          <w:p w:rsidRPr="00D92D12" w:rsidR="00F11980" w:rsidP="00813FC8" w:rsidRDefault="00F11980" w14:paraId="5FA775AB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Frequency of </w:t>
            </w:r>
            <w:r w:rsidRPr="00D92D12">
              <w:rPr>
                <w:sz w:val="20"/>
                <w:szCs w:val="20"/>
              </w:rPr>
              <w:t>Pathogen</w:t>
            </w:r>
            <w:r>
              <w:rPr>
                <w:sz w:val="20"/>
                <w:szCs w:val="20"/>
              </w:rPr>
              <w:t xml:space="preserve"> Transfer, Percent</w:t>
            </w:r>
          </w:p>
        </w:tc>
      </w:tr>
      <w:tr w:rsidRPr="00D92D12" w:rsidR="00F11980" w:rsidTr="001B01E7" w14:paraId="7DA1F001" w14:textId="77777777">
        <w:tc>
          <w:tcPr>
            <w:tcW w:w="0" w:type="auto"/>
            <w:tcBorders>
              <w:top w:val="nil"/>
            </w:tcBorders>
            <w:vAlign w:val="center"/>
          </w:tcPr>
          <w:p w:rsidRPr="00D92D12" w:rsidR="00F11980" w:rsidP="00813FC8" w:rsidRDefault="00F11980" w14:paraId="374506C9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Pr="00D92D12" w:rsidR="00F11980" w:rsidP="00813FC8" w:rsidRDefault="00F11980" w14:paraId="6E222DD3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</w:tcPr>
          <w:p w:rsidR="00F11980" w:rsidP="00813FC8" w:rsidRDefault="00F11980" w14:paraId="3044EB91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i/>
                <w:iCs/>
                <w:sz w:val="20"/>
                <w:szCs w:val="20"/>
              </w:rPr>
            </w:pPr>
            <w:r w:rsidRPr="00D92D12">
              <w:rPr>
                <w:i/>
                <w:iCs/>
                <w:sz w:val="20"/>
                <w:szCs w:val="20"/>
              </w:rPr>
              <w:t>Clostridioides</w:t>
            </w:r>
          </w:p>
          <w:p w:rsidRPr="00D92D12" w:rsidR="00F11980" w:rsidP="00813FC8" w:rsidRDefault="00F11980" w14:paraId="5F0DF383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i/>
                <w:iCs/>
                <w:sz w:val="20"/>
                <w:szCs w:val="20"/>
              </w:rPr>
            </w:pPr>
            <w:r w:rsidRPr="00D92D12">
              <w:rPr>
                <w:i/>
                <w:iCs/>
                <w:sz w:val="20"/>
                <w:szCs w:val="20"/>
              </w:rPr>
              <w:t>difficile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</w:tcPr>
          <w:p w:rsidRPr="00D92D12" w:rsidR="00F11980" w:rsidP="00813FC8" w:rsidRDefault="00F11980" w14:paraId="3543E0A0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92D12">
              <w:rPr>
                <w:color w:val="000000" w:themeColor="text1"/>
                <w:sz w:val="20"/>
                <w:szCs w:val="20"/>
              </w:rPr>
              <w:t>MRSA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</w:tcPr>
          <w:p w:rsidRPr="00D92D12" w:rsidR="00F11980" w:rsidP="00813FC8" w:rsidRDefault="00F11980" w14:paraId="080D3385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92D12">
              <w:rPr>
                <w:color w:val="000000" w:themeColor="text1"/>
                <w:sz w:val="20"/>
                <w:szCs w:val="20"/>
              </w:rPr>
              <w:t>VRE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</w:tcPr>
          <w:p w:rsidRPr="00D92D12" w:rsidR="00F11980" w:rsidP="00813FC8" w:rsidRDefault="00F11980" w14:paraId="7D7E1D2D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92D12">
              <w:rPr>
                <w:color w:val="000000" w:themeColor="text1"/>
                <w:sz w:val="20"/>
                <w:szCs w:val="20"/>
              </w:rPr>
              <w:t>CRE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</w:tcPr>
          <w:p w:rsidRPr="00D92D12" w:rsidR="00F11980" w:rsidP="00813FC8" w:rsidRDefault="00F11980" w14:paraId="6A323976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ESBL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</w:tcPr>
          <w:p w:rsidRPr="00D92D12" w:rsidR="00F11980" w:rsidP="00813FC8" w:rsidRDefault="00F11980" w14:paraId="23D35649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D92D12">
              <w:rPr>
                <w:sz w:val="20"/>
                <w:szCs w:val="20"/>
              </w:rPr>
              <w:t>≥1 more MDRO</w:t>
            </w:r>
          </w:p>
        </w:tc>
      </w:tr>
      <w:tr w:rsidRPr="00D92D12" w:rsidR="00F11980" w:rsidTr="001B01E7" w14:paraId="0A988F5F" w14:textId="77777777">
        <w:tc>
          <w:tcPr>
            <w:tcW w:w="0" w:type="auto"/>
            <w:tcBorders>
              <w:top w:val="nil"/>
            </w:tcBorders>
            <w:vAlign w:val="center"/>
          </w:tcPr>
          <w:p w:rsidRPr="00D92D12" w:rsidR="00F11980" w:rsidP="00813FC8" w:rsidRDefault="00F11980" w14:paraId="48814D20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Pr="00D92D12" w:rsidR="00F11980" w:rsidP="00813FC8" w:rsidRDefault="00F11980" w14:paraId="23789AB8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Pr="00D92D12" w:rsidR="00F11980" w:rsidP="00813FC8" w:rsidRDefault="00F11980" w14:paraId="64D4535E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D92D12">
              <w:rPr>
                <w:sz w:val="20"/>
                <w:szCs w:val="20"/>
              </w:rPr>
              <w:t>SC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Pr="00D92D12" w:rsidR="00F11980" w:rsidP="00813FC8" w:rsidRDefault="00F11980" w14:paraId="408F24C6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F45D03">
              <w:rPr>
                <w:sz w:val="20"/>
                <w:szCs w:val="20"/>
              </w:rPr>
              <w:t>UV-C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Pr="00D92D12" w:rsidR="00F11980" w:rsidP="00813FC8" w:rsidRDefault="00F11980" w14:paraId="4E82A1C9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45D03">
              <w:rPr>
                <w:sz w:val="20"/>
                <w:szCs w:val="20"/>
              </w:rPr>
              <w:t>SC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Pr="00D92D12" w:rsidR="00F11980" w:rsidP="00813FC8" w:rsidRDefault="00F11980" w14:paraId="04857E68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45D03">
              <w:rPr>
                <w:sz w:val="20"/>
                <w:szCs w:val="20"/>
              </w:rPr>
              <w:t>UV-C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Pr="00D92D12" w:rsidR="00F11980" w:rsidP="00813FC8" w:rsidRDefault="00F11980" w14:paraId="104EFBDB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92D12">
              <w:rPr>
                <w:sz w:val="20"/>
                <w:szCs w:val="20"/>
              </w:rPr>
              <w:t>SC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Pr="00D92D12" w:rsidR="00F11980" w:rsidP="00813FC8" w:rsidRDefault="00F11980" w14:paraId="4120AA25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45D03">
              <w:rPr>
                <w:sz w:val="20"/>
                <w:szCs w:val="20"/>
              </w:rPr>
              <w:t>UV-C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Pr="00D92D12" w:rsidR="00F11980" w:rsidP="00813FC8" w:rsidRDefault="00F11980" w14:paraId="1D2C2004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92D12">
              <w:rPr>
                <w:sz w:val="20"/>
                <w:szCs w:val="20"/>
              </w:rPr>
              <w:t>SC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Pr="00D92D12" w:rsidR="00F11980" w:rsidP="00813FC8" w:rsidRDefault="00F11980" w14:paraId="40D4F35F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45D03">
              <w:rPr>
                <w:sz w:val="20"/>
                <w:szCs w:val="20"/>
              </w:rPr>
              <w:t>UV-C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Pr="00D92D12" w:rsidR="00F11980" w:rsidP="00813FC8" w:rsidRDefault="00F11980" w14:paraId="44896D03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92D12">
              <w:rPr>
                <w:sz w:val="20"/>
                <w:szCs w:val="20"/>
              </w:rPr>
              <w:t>SC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Pr="00D92D12" w:rsidR="00F11980" w:rsidP="00813FC8" w:rsidRDefault="00F11980" w14:paraId="6727DC56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45D03">
              <w:rPr>
                <w:sz w:val="20"/>
                <w:szCs w:val="20"/>
              </w:rPr>
              <w:t>UV-C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7F3CBDAF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D92D12">
              <w:rPr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845D8BC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F45D03">
              <w:rPr>
                <w:sz w:val="20"/>
                <w:szCs w:val="20"/>
              </w:rPr>
              <w:t>UV-C</w:t>
            </w:r>
          </w:p>
        </w:tc>
      </w:tr>
      <w:tr w:rsidRPr="00D92D12" w:rsidR="00F11980" w:rsidTr="001B01E7" w14:paraId="50A03FCA" w14:textId="77777777">
        <w:tc>
          <w:tcPr>
            <w:tcW w:w="0" w:type="auto"/>
            <w:vMerge w:val="restart"/>
            <w:vAlign w:val="center"/>
          </w:tcPr>
          <w:p w:rsidRPr="00D92D12" w:rsidR="00F11980" w:rsidP="00813FC8" w:rsidRDefault="00F11980" w14:paraId="19C0F8A5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F45D03">
              <w:rPr>
                <w:sz w:val="20"/>
                <w:szCs w:val="20"/>
              </w:rPr>
              <w:t>Facility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1B0F9036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D92D1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3F1C18EC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33F4DD24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3D48BE3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1C076D31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63F4AF97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3D0115F0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6DB3691C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16D4379C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66660674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7312857A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28978465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7BEDFE5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</w:tr>
      <w:tr w:rsidRPr="00D92D12" w:rsidR="00F11980" w:rsidTr="001B01E7" w14:paraId="4327DC5B" w14:textId="77777777">
        <w:tc>
          <w:tcPr>
            <w:tcW w:w="0" w:type="auto"/>
            <w:vMerge/>
            <w:vAlign w:val="center"/>
          </w:tcPr>
          <w:p w:rsidRPr="00D92D12" w:rsidR="00F11980" w:rsidP="00813FC8" w:rsidRDefault="00F11980" w14:paraId="2EBBFBEE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7CBCA13D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D92D12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6B82A1CF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0D867DC2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7B93432E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B853565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205E3CEF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A545D1D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7184F587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14CC2DA3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77FF87C6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2108B4A9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66078970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4A3089EB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Pr="00D92D12" w:rsidR="00F11980" w:rsidTr="001B01E7" w14:paraId="5D104E47" w14:textId="77777777">
        <w:tc>
          <w:tcPr>
            <w:tcW w:w="0" w:type="auto"/>
            <w:vMerge/>
            <w:vAlign w:val="center"/>
          </w:tcPr>
          <w:p w:rsidRPr="00D92D12" w:rsidR="00F11980" w:rsidP="00813FC8" w:rsidRDefault="00F11980" w14:paraId="6B3D5CAF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2C19864F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D92D12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6A424B5B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0C51C6EA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3848C537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AC2B063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vAlign w:val="center"/>
          </w:tcPr>
          <w:p w:rsidRPr="003145A6" w:rsidR="00F11980" w:rsidP="00813FC8" w:rsidRDefault="00F11980" w14:paraId="79F5A4E5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3145A6">
              <w:rPr>
                <w:b/>
                <w:bCs/>
                <w:sz w:val="20"/>
                <w:szCs w:val="20"/>
              </w:rPr>
              <w:t>0.9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Pr="003145A6" w:rsidR="00F11980" w:rsidP="00813FC8" w:rsidRDefault="00F11980" w14:paraId="5FC3EAB6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3145A6">
              <w:rPr>
                <w:b/>
                <w:bCs/>
                <w:sz w:val="20"/>
                <w:szCs w:val="20"/>
              </w:rPr>
              <w:t>3.8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7A103C54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BE75827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52DB0E6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4E85480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3145A6" w:rsidR="00F11980" w:rsidP="00813FC8" w:rsidRDefault="00F11980" w14:paraId="6FFE9062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3145A6">
              <w:rPr>
                <w:b/>
                <w:bCs/>
                <w:sz w:val="20"/>
                <w:szCs w:val="20"/>
              </w:rPr>
              <w:t>0.7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Pr="003145A6" w:rsidR="00F11980" w:rsidP="00813FC8" w:rsidRDefault="00F11980" w14:paraId="13F5F04C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3145A6">
              <w:rPr>
                <w:b/>
                <w:bCs/>
                <w:sz w:val="20"/>
                <w:szCs w:val="20"/>
              </w:rPr>
              <w:t>2.7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Pr="00D92D12" w:rsidR="00F11980" w:rsidTr="001B01E7" w14:paraId="136B1A3B" w14:textId="77777777">
        <w:tc>
          <w:tcPr>
            <w:tcW w:w="0" w:type="auto"/>
            <w:vMerge/>
            <w:vAlign w:val="center"/>
          </w:tcPr>
          <w:p w:rsidRPr="00D92D12" w:rsidR="00F11980" w:rsidP="00813FC8" w:rsidRDefault="00F11980" w14:paraId="5597DC3F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3DE950A7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D92D12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3AC7E27F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2148F516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06EF0365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1A61E839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3916A4D4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34BE35DA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0024C810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1E1BB574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280CD9FE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1013A5A4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CC6392D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3B8C60D2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Pr="00D92D12" w:rsidR="00F11980" w:rsidTr="001B01E7" w14:paraId="74CF887E" w14:textId="77777777">
        <w:tc>
          <w:tcPr>
            <w:tcW w:w="0" w:type="auto"/>
            <w:vMerge/>
            <w:vAlign w:val="center"/>
          </w:tcPr>
          <w:p w:rsidRPr="00D92D12" w:rsidR="00F11980" w:rsidP="00813FC8" w:rsidRDefault="00F11980" w14:paraId="0ED9F6EB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AE252A9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D92D12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378A0D90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463723EE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4C6A3A66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224F4C33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72AFEA4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2777C9AC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39809B22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15CC446A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86960E9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DB7B2A5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6B4D4246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0DF46B92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Pr="00D92D12" w:rsidR="00F11980" w:rsidTr="001B01E7" w14:paraId="342B7AE5" w14:textId="77777777">
        <w:tc>
          <w:tcPr>
            <w:tcW w:w="0" w:type="auto"/>
            <w:vMerge/>
            <w:vAlign w:val="center"/>
          </w:tcPr>
          <w:p w:rsidRPr="00D92D12" w:rsidR="00F11980" w:rsidP="00813FC8" w:rsidRDefault="00F11980" w14:paraId="58B43C6A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157E850E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D92D12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31C315B2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24241C91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1868A46B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01786A20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038C0B85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2EA2A225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30332697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355C2B70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2BFB28D7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D5A8454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74935FE5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</w:tcPr>
          <w:p w:rsidRPr="00D92D12" w:rsidR="00F11980" w:rsidP="00813FC8" w:rsidRDefault="00F11980" w14:paraId="54D2C063" w14:textId="77777777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</w:tbl>
    <w:p w:rsidR="00F11980" w:rsidP="00813FC8" w:rsidRDefault="00F11980" w14:paraId="0316705F" w14:textId="77777777">
      <w:pPr>
        <w:pStyle w:val="NormalWeb"/>
        <w:shd w:val="clear" w:color="auto" w:fill="FFFFFF" w:themeFill="background1"/>
        <w:autoSpaceDE w:val="0"/>
        <w:autoSpaceDN w:val="0"/>
        <w:adjustRightInd w:val="0"/>
        <w:spacing w:before="0" w:beforeAutospacing="0" w:after="0" w:afterAutospacing="0" w:line="480" w:lineRule="auto"/>
        <w:rPr>
          <w:sz w:val="20"/>
          <w:szCs w:val="20"/>
        </w:rPr>
      </w:pPr>
      <w:r w:rsidRPr="178E0973">
        <w:rPr>
          <w:i/>
          <w:iCs/>
          <w:sz w:val="20"/>
          <w:szCs w:val="20"/>
        </w:rPr>
        <w:t>Abbreviations</w:t>
      </w:r>
      <w:r w:rsidRPr="178E0973">
        <w:rPr>
          <w:sz w:val="20"/>
          <w:szCs w:val="20"/>
        </w:rPr>
        <w:t xml:space="preserve">: CRE, carbapenem-resistant Enterobacteriaceae; </w:t>
      </w:r>
      <w:r>
        <w:rPr>
          <w:sz w:val="20"/>
          <w:szCs w:val="20"/>
        </w:rPr>
        <w:t>ESBL</w:t>
      </w:r>
      <w:r w:rsidRPr="178E0973">
        <w:rPr>
          <w:sz w:val="20"/>
          <w:szCs w:val="20"/>
        </w:rPr>
        <w:t xml:space="preserve">, </w:t>
      </w:r>
      <w:r>
        <w:rPr>
          <w:sz w:val="20"/>
          <w:szCs w:val="20"/>
        </w:rPr>
        <w:t>extended-spectrum beta-lactamase producing organisms</w:t>
      </w:r>
      <w:r w:rsidRPr="178E0973">
        <w:rPr>
          <w:sz w:val="20"/>
          <w:szCs w:val="20"/>
        </w:rPr>
        <w:t xml:space="preserve">; MDRO, multidrug-resistant organisms; MRSA, </w:t>
      </w:r>
      <w:r w:rsidRPr="00F469B1">
        <w:rPr>
          <w:color w:val="000000" w:themeColor="text1"/>
          <w:sz w:val="20"/>
          <w:szCs w:val="20"/>
        </w:rPr>
        <w:t>methicillin-resistant Staphylococcus aureus</w:t>
      </w:r>
      <w:r>
        <w:rPr>
          <w:color w:val="000000" w:themeColor="text1"/>
          <w:sz w:val="20"/>
          <w:szCs w:val="20"/>
        </w:rPr>
        <w:t xml:space="preserve">; SC, standard cleaning; UV-C, ultraviolet-C disinfection; </w:t>
      </w:r>
      <w:r w:rsidRPr="178E0973">
        <w:rPr>
          <w:sz w:val="20"/>
          <w:szCs w:val="20"/>
        </w:rPr>
        <w:t>VRE, vancomycin-resistant enterococci</w:t>
      </w:r>
    </w:p>
    <w:p w:rsidR="00F11980" w:rsidP="00813FC8" w:rsidRDefault="00F11980" w14:paraId="0EE1A370" w14:textId="77777777">
      <w:pPr>
        <w:pStyle w:val="NormalWeb"/>
        <w:shd w:val="clear" w:color="auto" w:fill="FFFFFF" w:themeFill="background1"/>
        <w:autoSpaceDE w:val="0"/>
        <w:autoSpaceDN w:val="0"/>
        <w:adjustRightInd w:val="0"/>
        <w:spacing w:before="0" w:beforeAutospacing="0" w:after="0" w:afterAutospacing="0" w:line="480" w:lineRule="auto"/>
        <w:rPr>
          <w:sz w:val="20"/>
          <w:szCs w:val="20"/>
        </w:rPr>
      </w:pPr>
      <w:r>
        <w:rPr>
          <w:sz w:val="20"/>
          <w:szCs w:val="20"/>
        </w:rPr>
        <w:t>* p &lt; 0.001. p-values for all other pairwise comparisons are p &gt; 0.05 or cannot be obtained due to no outcomes in either group.</w:t>
      </w:r>
    </w:p>
    <w:p w:rsidR="00A462F4" w:rsidRDefault="00A462F4" w14:paraId="0147B8A4" w14:textId="04A804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62F4" w:rsidP="00A462F4" w:rsidRDefault="00A462F4" w14:paraId="50D39BF0" w14:textId="0E7B0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B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S2.</w:t>
      </w:r>
      <w:r w:rsidRPr="00366B98">
        <w:rPr>
          <w:rFonts w:ascii="Times New Roman" w:hAnsi="Times New Roman" w:cs="Times New Roman"/>
          <w:b/>
          <w:bCs/>
          <w:sz w:val="24"/>
          <w:szCs w:val="24"/>
        </w:rPr>
        <w:t xml:space="preserve"> Unadjusted Pathogen Transfer Rates </w:t>
      </w:r>
      <w:r>
        <w:rPr>
          <w:rFonts w:ascii="Times New Roman" w:hAnsi="Times New Roman" w:cs="Times New Roman"/>
          <w:b/>
          <w:bCs/>
          <w:sz w:val="24"/>
          <w:szCs w:val="24"/>
        </w:rPr>
        <w:t>Before UV-C Disinfection was Implemented and During the</w:t>
      </w:r>
      <w:r w:rsidRPr="00366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UV-C</w:t>
      </w:r>
      <w:r w:rsidRPr="00366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Disinfection Analysis Period</w:t>
      </w:r>
    </w:p>
    <w:p w:rsidRPr="00366B98" w:rsidR="00A462F4" w:rsidP="00A462F4" w:rsidRDefault="00A462F4" w14:paraId="61121AC8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957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87"/>
        <w:gridCol w:w="2790"/>
        <w:gridCol w:w="2790"/>
        <w:gridCol w:w="990"/>
      </w:tblGrid>
      <w:tr w:rsidRPr="005B0B2A" w:rsidR="00A462F4" w:rsidTr="00A13766" w14:paraId="0485AE5E" w14:textId="77777777">
        <w:tc>
          <w:tcPr>
            <w:tcW w:w="2387" w:type="dxa"/>
            <w:tcBorders>
              <w:bottom w:val="single" w:color="auto" w:sz="4" w:space="0"/>
            </w:tcBorders>
            <w:vAlign w:val="bottom"/>
          </w:tcPr>
          <w:p w:rsidRPr="005B0B2A" w:rsidR="00A462F4" w:rsidP="00A13766" w:rsidRDefault="00A462F4" w14:paraId="0E9A4745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Possible </w:t>
            </w:r>
            <w:r w:rsidRPr="005B0B2A">
              <w:rPr>
                <w:b/>
                <w:bCs/>
              </w:rPr>
              <w:t>Pathogen</w:t>
            </w:r>
            <w:r>
              <w:rPr>
                <w:b/>
                <w:bCs/>
              </w:rPr>
              <w:t xml:space="preserve"> Transfer</w:t>
            </w:r>
          </w:p>
        </w:tc>
        <w:tc>
          <w:tcPr>
            <w:tcW w:w="2790" w:type="dxa"/>
            <w:tcBorders>
              <w:bottom w:val="single" w:color="auto" w:sz="4" w:space="0"/>
            </w:tcBorders>
            <w:vAlign w:val="bottom"/>
          </w:tcPr>
          <w:p w:rsidRPr="005B0B2A" w:rsidR="00A462F4" w:rsidP="00A13766" w:rsidRDefault="00A462F4" w14:paraId="4FACE906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b/>
                <w:bCs/>
                <w:color w:val="000000" w:themeColor="text1"/>
              </w:rPr>
              <w:t>Before UV-C Implementation</w:t>
            </w:r>
          </w:p>
          <w:p w:rsidRPr="005B0B2A" w:rsidR="00A462F4" w:rsidP="00A13766" w:rsidRDefault="00A462F4" w14:paraId="3774658B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b/>
                <w:bCs/>
              </w:rPr>
            </w:pPr>
            <w:r w:rsidRPr="005B0B2A">
              <w:rPr>
                <w:b/>
                <w:bCs/>
                <w:color w:val="000000" w:themeColor="text1"/>
              </w:rPr>
              <w:t>No. Transfers/Total (%)</w:t>
            </w:r>
          </w:p>
        </w:tc>
        <w:tc>
          <w:tcPr>
            <w:tcW w:w="2790" w:type="dxa"/>
            <w:tcBorders>
              <w:bottom w:val="single" w:color="auto" w:sz="4" w:space="0"/>
            </w:tcBorders>
            <w:vAlign w:val="bottom"/>
          </w:tcPr>
          <w:p w:rsidRPr="005B0B2A" w:rsidR="00A462F4" w:rsidP="00A13766" w:rsidRDefault="00A462F4" w14:paraId="07686196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During</w:t>
            </w:r>
            <w:r w:rsidRPr="005B0B2A">
              <w:rPr>
                <w:b/>
                <w:bCs/>
                <w:color w:val="000000" w:themeColor="text1"/>
              </w:rPr>
              <w:t xml:space="preserve"> UV-C </w:t>
            </w:r>
            <w:r>
              <w:rPr>
                <w:b/>
                <w:bCs/>
                <w:color w:val="000000" w:themeColor="text1"/>
              </w:rPr>
              <w:t>Study Period</w:t>
            </w:r>
          </w:p>
          <w:p w:rsidRPr="005B0B2A" w:rsidR="00A462F4" w:rsidP="00A13766" w:rsidRDefault="00A462F4" w14:paraId="4A747409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b/>
                <w:bCs/>
              </w:rPr>
            </w:pPr>
            <w:r w:rsidRPr="005B0B2A">
              <w:rPr>
                <w:b/>
                <w:bCs/>
                <w:color w:val="000000" w:themeColor="text1"/>
              </w:rPr>
              <w:t>No. Transfers/Total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5B0B2A">
              <w:rPr>
                <w:b/>
                <w:bCs/>
                <w:color w:val="000000" w:themeColor="text1"/>
              </w:rPr>
              <w:t>(%)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5B0B2A" w:rsidR="00A462F4" w:rsidP="00A13766" w:rsidRDefault="00A462F4" w14:paraId="70944E1D" w14:textId="77777777">
            <w:pPr>
              <w:spacing w:line="48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5B0B2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Pr="005B0B2A" w:rsidR="00A462F4" w:rsidTr="00A13766" w14:paraId="1E2CC60E" w14:textId="77777777">
        <w:tc>
          <w:tcPr>
            <w:tcW w:w="2387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 w:rsidRPr="005B0B2A" w:rsidR="00A462F4" w:rsidP="00A13766" w:rsidRDefault="00A462F4" w14:paraId="177EFB22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i/>
                <w:iCs/>
                <w:color w:val="000000" w:themeColor="text1"/>
              </w:rPr>
            </w:pPr>
            <w:r w:rsidRPr="005B0B2A">
              <w:rPr>
                <w:i/>
                <w:iCs/>
                <w:color w:val="000000" w:themeColor="text1"/>
              </w:rPr>
              <w:t>Clostridoides difficile</w:t>
            </w:r>
          </w:p>
        </w:tc>
        <w:tc>
          <w:tcPr>
            <w:tcW w:w="2790" w:type="dxa"/>
            <w:tcBorders>
              <w:top w:val="single" w:color="auto" w:sz="4" w:space="0"/>
              <w:bottom w:val="nil"/>
            </w:tcBorders>
            <w:vAlign w:val="center"/>
          </w:tcPr>
          <w:p w:rsidRPr="005B0B2A" w:rsidR="00A462F4" w:rsidP="00A13766" w:rsidRDefault="00A462F4" w14:paraId="7D74F68E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13/945 (1.4%) </w:t>
            </w:r>
          </w:p>
        </w:tc>
        <w:tc>
          <w:tcPr>
            <w:tcW w:w="2790" w:type="dxa"/>
            <w:tcBorders>
              <w:top w:val="single" w:color="auto" w:sz="4" w:space="0"/>
              <w:bottom w:val="nil"/>
            </w:tcBorders>
            <w:vAlign w:val="center"/>
          </w:tcPr>
          <w:p w:rsidRPr="005B0B2A" w:rsidR="00A462F4" w:rsidP="00A13766" w:rsidRDefault="00A462F4" w14:paraId="0B239010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18/2,513 (0.7%) </w:t>
            </w:r>
          </w:p>
        </w:tc>
        <w:tc>
          <w:tcPr>
            <w:tcW w:w="990" w:type="dxa"/>
            <w:tcBorders>
              <w:top w:val="single" w:color="auto" w:sz="4" w:space="0"/>
              <w:bottom w:val="nil"/>
            </w:tcBorders>
            <w:vAlign w:val="center"/>
          </w:tcPr>
          <w:p w:rsidRPr="005B0B2A" w:rsidR="00A462F4" w:rsidP="00A13766" w:rsidRDefault="00A462F4" w14:paraId="6E5A6DA2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.08</w:t>
            </w:r>
          </w:p>
        </w:tc>
      </w:tr>
      <w:tr w:rsidRPr="005B0B2A" w:rsidR="00A462F4" w:rsidTr="00A13766" w14:paraId="7658F96D" w14:textId="77777777">
        <w:tc>
          <w:tcPr>
            <w:tcW w:w="2387" w:type="dxa"/>
            <w:tcBorders>
              <w:top w:val="nil"/>
              <w:left w:val="nil"/>
            </w:tcBorders>
            <w:vAlign w:val="center"/>
          </w:tcPr>
          <w:p w:rsidRPr="005B0B2A" w:rsidR="00A462F4" w:rsidP="00A13766" w:rsidRDefault="00A462F4" w14:paraId="36B6D7A2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MRSA</w:t>
            </w:r>
          </w:p>
        </w:tc>
        <w:tc>
          <w:tcPr>
            <w:tcW w:w="2790" w:type="dxa"/>
            <w:tcBorders>
              <w:top w:val="nil"/>
            </w:tcBorders>
            <w:vAlign w:val="center"/>
          </w:tcPr>
          <w:p w:rsidRPr="005B0B2A" w:rsidR="00A462F4" w:rsidP="00A13766" w:rsidRDefault="00A462F4" w14:paraId="1F7B45CF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38/5,035 (0.8%) </w:t>
            </w:r>
          </w:p>
        </w:tc>
        <w:tc>
          <w:tcPr>
            <w:tcW w:w="2790" w:type="dxa"/>
            <w:tcBorders>
              <w:top w:val="nil"/>
            </w:tcBorders>
            <w:vAlign w:val="center"/>
          </w:tcPr>
          <w:p w:rsidRPr="005B0B2A" w:rsidR="00A462F4" w:rsidP="00A13766" w:rsidRDefault="00A462F4" w14:paraId="5731D583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84/13,922 (0.6%) 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Pr="005B0B2A" w:rsidR="00A462F4" w:rsidP="00A13766" w:rsidRDefault="00A462F4" w14:paraId="2DD8EF16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.26</w:t>
            </w:r>
          </w:p>
        </w:tc>
      </w:tr>
      <w:tr w:rsidRPr="005B0B2A" w:rsidR="00A462F4" w:rsidTr="00A13766" w14:paraId="440775DA" w14:textId="77777777">
        <w:tc>
          <w:tcPr>
            <w:tcW w:w="2387" w:type="dxa"/>
            <w:tcBorders>
              <w:left w:val="nil"/>
            </w:tcBorders>
            <w:vAlign w:val="center"/>
          </w:tcPr>
          <w:p w:rsidRPr="005B0B2A" w:rsidR="00A462F4" w:rsidP="00A13766" w:rsidRDefault="00A462F4" w14:paraId="4E65D404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VRE</w:t>
            </w:r>
          </w:p>
        </w:tc>
        <w:tc>
          <w:tcPr>
            <w:tcW w:w="2790" w:type="dxa"/>
            <w:vAlign w:val="center"/>
          </w:tcPr>
          <w:p w:rsidRPr="005B0B2A" w:rsidR="00A462F4" w:rsidP="00A13766" w:rsidRDefault="00A462F4" w14:paraId="33837C63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130/5,953 (2.2%) </w:t>
            </w:r>
          </w:p>
        </w:tc>
        <w:tc>
          <w:tcPr>
            <w:tcW w:w="2790" w:type="dxa"/>
            <w:vAlign w:val="center"/>
          </w:tcPr>
          <w:p w:rsidRPr="005B0B2A" w:rsidR="00A462F4" w:rsidP="00A13766" w:rsidRDefault="00A462F4" w14:paraId="5647C11F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382/16,330 (2.3%) </w:t>
            </w:r>
          </w:p>
        </w:tc>
        <w:tc>
          <w:tcPr>
            <w:tcW w:w="990" w:type="dxa"/>
            <w:vAlign w:val="center"/>
          </w:tcPr>
          <w:p w:rsidRPr="005B0B2A" w:rsidR="00A462F4" w:rsidP="00A13766" w:rsidRDefault="00A462F4" w14:paraId="19C8B654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.49</w:t>
            </w:r>
          </w:p>
        </w:tc>
      </w:tr>
      <w:tr w:rsidRPr="005B0B2A" w:rsidR="00A462F4" w:rsidTr="00A13766" w14:paraId="23AFD093" w14:textId="77777777">
        <w:tc>
          <w:tcPr>
            <w:tcW w:w="2387" w:type="dxa"/>
            <w:tcBorders>
              <w:left w:val="nil"/>
            </w:tcBorders>
            <w:vAlign w:val="center"/>
          </w:tcPr>
          <w:p w:rsidRPr="005B0B2A" w:rsidR="00A462F4" w:rsidP="00A13766" w:rsidRDefault="00A462F4" w14:paraId="6D411504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CRE</w:t>
            </w:r>
          </w:p>
        </w:tc>
        <w:tc>
          <w:tcPr>
            <w:tcW w:w="2790" w:type="dxa"/>
            <w:vAlign w:val="center"/>
          </w:tcPr>
          <w:p w:rsidRPr="005B0B2A" w:rsidR="00A462F4" w:rsidP="00A13766" w:rsidRDefault="00A462F4" w14:paraId="74D03F13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0/554 (0.0%) </w:t>
            </w:r>
          </w:p>
        </w:tc>
        <w:tc>
          <w:tcPr>
            <w:tcW w:w="2790" w:type="dxa"/>
            <w:vAlign w:val="center"/>
          </w:tcPr>
          <w:p w:rsidRPr="005B0B2A" w:rsidR="00A462F4" w:rsidP="00A13766" w:rsidRDefault="00A462F4" w14:paraId="7410A938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2/1,283 (0.2%) </w:t>
            </w:r>
          </w:p>
        </w:tc>
        <w:tc>
          <w:tcPr>
            <w:tcW w:w="990" w:type="dxa"/>
            <w:vAlign w:val="center"/>
          </w:tcPr>
          <w:p w:rsidRPr="005B0B2A" w:rsidR="00A462F4" w:rsidP="00A13766" w:rsidRDefault="00A462F4" w14:paraId="3E38CA25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.23 </w:t>
            </w:r>
          </w:p>
        </w:tc>
      </w:tr>
      <w:tr w:rsidRPr="005B0B2A" w:rsidR="00A462F4" w:rsidTr="00A13766" w14:paraId="49E8BB0F" w14:textId="77777777">
        <w:tc>
          <w:tcPr>
            <w:tcW w:w="2387" w:type="dxa"/>
            <w:tcBorders>
              <w:left w:val="nil"/>
            </w:tcBorders>
            <w:vAlign w:val="center"/>
          </w:tcPr>
          <w:p w:rsidRPr="005B0B2A" w:rsidR="00A462F4" w:rsidP="00A13766" w:rsidRDefault="00A462F4" w14:paraId="2AE156CB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ESBL</w:t>
            </w:r>
          </w:p>
        </w:tc>
        <w:tc>
          <w:tcPr>
            <w:tcW w:w="2790" w:type="dxa"/>
            <w:vAlign w:val="center"/>
          </w:tcPr>
          <w:p w:rsidRPr="005B0B2A" w:rsidR="00A462F4" w:rsidP="00A13766" w:rsidRDefault="00A462F4" w14:paraId="21CB76D9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4/2,133 (0.2%) </w:t>
            </w:r>
          </w:p>
        </w:tc>
        <w:tc>
          <w:tcPr>
            <w:tcW w:w="2790" w:type="dxa"/>
            <w:vAlign w:val="center"/>
          </w:tcPr>
          <w:p w:rsidRPr="005B0B2A" w:rsidR="00A462F4" w:rsidP="00A13766" w:rsidRDefault="00A462F4" w14:paraId="159B3927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18/4,869 (0.4%) </w:t>
            </w:r>
          </w:p>
        </w:tc>
        <w:tc>
          <w:tcPr>
            <w:tcW w:w="990" w:type="dxa"/>
            <w:vAlign w:val="center"/>
          </w:tcPr>
          <w:p w:rsidRPr="005B0B2A" w:rsidR="00A462F4" w:rsidP="00A13766" w:rsidRDefault="00A462F4" w14:paraId="7EEC4A3B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color w:val="000000" w:themeColor="text1"/>
              </w:rPr>
            </w:pPr>
            <w:r w:rsidRPr="005B0B2A">
              <w:rPr>
                <w:color w:val="000000" w:themeColor="text1"/>
              </w:rPr>
              <w:t>.19 </w:t>
            </w:r>
          </w:p>
        </w:tc>
      </w:tr>
      <w:tr w:rsidRPr="005B0B2A" w:rsidR="00A462F4" w:rsidTr="00A13766" w14:paraId="30ED5A17" w14:textId="77777777">
        <w:tc>
          <w:tcPr>
            <w:tcW w:w="2387" w:type="dxa"/>
            <w:tcBorders>
              <w:left w:val="nil"/>
            </w:tcBorders>
            <w:vAlign w:val="center"/>
          </w:tcPr>
          <w:p w:rsidRPr="005B0B2A" w:rsidR="00A462F4" w:rsidP="00A13766" w:rsidRDefault="00A462F4" w14:paraId="005D1195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b/>
                <w:bCs/>
              </w:rPr>
            </w:pPr>
            <w:r w:rsidRPr="005B0B2A">
              <w:rPr>
                <w:b/>
                <w:bCs/>
                <w:color w:val="000000" w:themeColor="text1"/>
              </w:rPr>
              <w:t>Any</w:t>
            </w:r>
            <w:r>
              <w:rPr>
                <w:b/>
                <w:bCs/>
                <w:color w:val="000000" w:themeColor="text1"/>
              </w:rPr>
              <w:t xml:space="preserve"> Pathogen</w:t>
            </w:r>
          </w:p>
        </w:tc>
        <w:tc>
          <w:tcPr>
            <w:tcW w:w="2790" w:type="dxa"/>
            <w:vAlign w:val="center"/>
          </w:tcPr>
          <w:p w:rsidRPr="005B0B2A" w:rsidR="00A462F4" w:rsidP="00A13766" w:rsidRDefault="00A462F4" w14:paraId="0D784086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b/>
                <w:bCs/>
              </w:rPr>
            </w:pPr>
            <w:r w:rsidRPr="005B0B2A">
              <w:rPr>
                <w:b/>
                <w:bCs/>
                <w:color w:val="000000" w:themeColor="text1"/>
              </w:rPr>
              <w:t>184/10,834 (1.7%) </w:t>
            </w:r>
          </w:p>
        </w:tc>
        <w:tc>
          <w:tcPr>
            <w:tcW w:w="2790" w:type="dxa"/>
            <w:vAlign w:val="center"/>
          </w:tcPr>
          <w:p w:rsidRPr="005B0B2A" w:rsidR="00A462F4" w:rsidP="00A13766" w:rsidRDefault="00A462F4" w14:paraId="594FFB6B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b/>
                <w:bCs/>
              </w:rPr>
            </w:pPr>
            <w:r w:rsidRPr="005B0B2A">
              <w:rPr>
                <w:b/>
                <w:bCs/>
                <w:color w:val="000000" w:themeColor="text1"/>
              </w:rPr>
              <w:t>500/29,259 (1.7%) </w:t>
            </w:r>
          </w:p>
        </w:tc>
        <w:tc>
          <w:tcPr>
            <w:tcW w:w="990" w:type="dxa"/>
            <w:vAlign w:val="center"/>
          </w:tcPr>
          <w:p w:rsidRPr="005B0B2A" w:rsidR="00A462F4" w:rsidP="00A13766" w:rsidRDefault="00A462F4" w14:paraId="6C6D1C8E" w14:textId="77777777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b/>
                <w:bCs/>
              </w:rPr>
            </w:pPr>
            <w:r w:rsidRPr="005B0B2A">
              <w:rPr>
                <w:b/>
                <w:bCs/>
                <w:color w:val="000000" w:themeColor="text1"/>
              </w:rPr>
              <w:t>.94</w:t>
            </w:r>
          </w:p>
        </w:tc>
      </w:tr>
    </w:tbl>
    <w:p w:rsidR="00A462F4" w:rsidP="00A462F4" w:rsidRDefault="00A462F4" w14:paraId="1CA5EA6A" w14:textId="77777777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A462F4" w:rsidP="00A462F4" w:rsidRDefault="00A462F4" w14:paraId="241EB7FB" w14:textId="77777777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sz w:val="20"/>
          <w:szCs w:val="20"/>
        </w:rPr>
      </w:pPr>
    </w:p>
    <w:p w:rsidRPr="005B0B2A" w:rsidR="00A462F4" w:rsidP="00A462F4" w:rsidRDefault="00A462F4" w14:paraId="4984D8FF" w14:textId="77777777">
      <w:pPr>
        <w:pStyle w:val="NormalWeb"/>
        <w:shd w:val="clear" w:color="auto" w:fill="FFFFFF" w:themeFill="background1"/>
        <w:autoSpaceDE w:val="0"/>
        <w:autoSpaceDN w:val="0"/>
        <w:adjustRightInd w:val="0"/>
        <w:spacing w:before="0" w:beforeAutospacing="0" w:after="0" w:afterAutospacing="0" w:line="480" w:lineRule="auto"/>
      </w:pPr>
      <w:r w:rsidRPr="005B0B2A">
        <w:rPr>
          <w:i/>
          <w:iCs/>
        </w:rPr>
        <w:t>Abbreviations</w:t>
      </w:r>
      <w:r w:rsidRPr="005B0B2A">
        <w:t xml:space="preserve">: UV-C, ultraviolet-C disinfection; MRSA, </w:t>
      </w:r>
      <w:r w:rsidRPr="005B0B2A">
        <w:rPr>
          <w:color w:val="000000" w:themeColor="text1"/>
        </w:rPr>
        <w:t>methicillin-resistant Staphylococcus aureus;</w:t>
      </w:r>
      <w:r w:rsidRPr="005B0B2A">
        <w:t xml:space="preserve"> VRE, vancomycin-resistant enterococci</w:t>
      </w:r>
      <w:r>
        <w:t>;</w:t>
      </w:r>
      <w:r w:rsidRPr="005B0B2A">
        <w:t xml:space="preserve"> CRE, carbapenem-resistant Enterobacteriaceae; ESBL, extended spectrum beta-lactamase producing organisms </w:t>
      </w:r>
    </w:p>
    <w:p w:rsidR="00F11980" w:rsidP="00813FC8" w:rsidRDefault="00F11980" w14:paraId="3CBB495C" w14:textId="777777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980" w:rsidP="00813FC8" w:rsidRDefault="00F11980" w14:paraId="3783117E" w14:textId="77777777">
      <w:pPr>
        <w:autoSpaceDE w:val="0"/>
        <w:autoSpaceDN w:val="0"/>
        <w:adjustRightInd w:val="0"/>
        <w:spacing w:after="0" w:line="480" w:lineRule="auto"/>
      </w:pPr>
      <w:r>
        <w:br w:type="page"/>
      </w:r>
    </w:p>
    <w:p w:rsidR="00F11980" w:rsidP="00F11980" w:rsidRDefault="00F11980" w14:paraId="3A42E52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6CBF04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 Checklist: </w:t>
      </w:r>
      <w:r w:rsidRPr="6CBF0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Strengthening the Reporting of Observational Studies in </w:t>
      </w:r>
    </w:p>
    <w:p w:rsidR="00F11980" w:rsidP="00F11980" w:rsidRDefault="00F11980" w14:paraId="335E721F" w14:textId="77777777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178E09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Epidemiology (STROBE) and</w:t>
      </w:r>
      <w:r w:rsidRPr="178E0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78E097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Standards for Quality Improvement Reporting Excellence </w:t>
      </w:r>
    </w:p>
    <w:p w:rsidRPr="00C3213A" w:rsidR="00F11980" w:rsidP="00F11980" w:rsidRDefault="00F11980" w14:paraId="494CDE6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178E097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(SQUIRE) 2.0 Guidelines</w:t>
      </w:r>
      <w:r w:rsidRPr="178E09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Style w:val="TableGrid"/>
        <w:tblW w:w="9266" w:type="dxa"/>
        <w:tblLayout w:type="fixed"/>
        <w:tblLook w:val="04A0" w:firstRow="1" w:lastRow="0" w:firstColumn="1" w:lastColumn="0" w:noHBand="0" w:noVBand="1"/>
      </w:tblPr>
      <w:tblGrid>
        <w:gridCol w:w="1230"/>
        <w:gridCol w:w="990"/>
        <w:gridCol w:w="2160"/>
        <w:gridCol w:w="1017"/>
        <w:gridCol w:w="2865"/>
        <w:gridCol w:w="1004"/>
      </w:tblGrid>
      <w:tr w:rsidRPr="00042736" w:rsidR="00F11980" w:rsidTr="001B01E7" w14:paraId="65B90ABC" w14:textId="77777777">
        <w:trPr>
          <w:trHeight w:val="300"/>
        </w:trPr>
        <w:tc>
          <w:tcPr>
            <w:tcW w:w="1230" w:type="dxa"/>
          </w:tcPr>
          <w:p w:rsidRPr="00042736" w:rsidR="00F11980" w:rsidP="001B01E7" w:rsidRDefault="00F11980" w14:paraId="24FC4E9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Pr="00042736" w:rsidR="00F11980" w:rsidP="001B01E7" w:rsidRDefault="00F11980" w14:paraId="7E609DEB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2160" w:type="dxa"/>
          </w:tcPr>
          <w:p w:rsidRPr="00042736" w:rsidR="00F11980" w:rsidP="001B01E7" w:rsidRDefault="00F11980" w14:paraId="5B974C1C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STROBE items</w:t>
            </w:r>
          </w:p>
        </w:tc>
        <w:tc>
          <w:tcPr>
            <w:tcW w:w="1017" w:type="dxa"/>
          </w:tcPr>
          <w:p w:rsidRPr="00042736" w:rsidR="00F11980" w:rsidP="001B01E7" w:rsidRDefault="00F11980" w14:paraId="564FC53B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865" w:type="dxa"/>
          </w:tcPr>
          <w:p w:rsidRPr="00042736" w:rsidR="00F11980" w:rsidP="001B01E7" w:rsidRDefault="00F11980" w14:paraId="4D4E5A53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SQUIRE items</w:t>
            </w:r>
          </w:p>
        </w:tc>
        <w:tc>
          <w:tcPr>
            <w:tcW w:w="1004" w:type="dxa"/>
          </w:tcPr>
          <w:p w:rsidRPr="00042736" w:rsidR="00F11980" w:rsidP="001B01E7" w:rsidRDefault="00F11980" w14:paraId="51EBFF96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</w:tr>
      <w:tr w:rsidRPr="00042736" w:rsidR="00F11980" w:rsidTr="001B01E7" w14:paraId="0550A14C" w14:textId="77777777">
        <w:tc>
          <w:tcPr>
            <w:tcW w:w="9266" w:type="dxa"/>
            <w:gridSpan w:val="6"/>
            <w:shd w:val="clear" w:color="auto" w:fill="BFBFBF" w:themeFill="background1" w:themeFillShade="BF"/>
          </w:tcPr>
          <w:p w:rsidRPr="00042736" w:rsidR="00F11980" w:rsidP="001B01E7" w:rsidRDefault="00F11980" w14:paraId="06DDC80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and Abstract</w:t>
            </w:r>
            <w:r>
              <w:tab/>
            </w:r>
          </w:p>
        </w:tc>
      </w:tr>
      <w:tr w:rsidRPr="00042736" w:rsidR="00F11980" w:rsidTr="001B01E7" w14:paraId="02FA177A" w14:textId="77777777">
        <w:tc>
          <w:tcPr>
            <w:tcW w:w="1230" w:type="dxa"/>
          </w:tcPr>
          <w:p w:rsidRPr="00042736" w:rsidR="00F11980" w:rsidP="001B01E7" w:rsidRDefault="00F11980" w14:paraId="01489CC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Pr="00042736" w:rsidR="00F11980" w:rsidP="001B01E7" w:rsidRDefault="00F11980" w14:paraId="59B352A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Pr="00042736" w:rsidR="00F11980" w:rsidP="001B01E7" w:rsidRDefault="00F11980" w14:paraId="4F770B7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(a) Indicate the study’s design with a commonly used term in the title or the abstract (b) Provide in the abstract an informative and balanced summary of what was done and what was found</w:t>
            </w:r>
          </w:p>
        </w:tc>
        <w:tc>
          <w:tcPr>
            <w:tcW w:w="1017" w:type="dxa"/>
          </w:tcPr>
          <w:p w:rsidRPr="00042736" w:rsidR="00F11980" w:rsidP="001B01E7" w:rsidRDefault="00F11980" w14:paraId="24FFB304" w14:textId="0339D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</w:p>
          <w:p w:rsidRPr="00042736" w:rsidR="00F11980" w:rsidP="001B01E7" w:rsidRDefault="00F11980" w14:paraId="008371AE" w14:textId="66788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5" w:type="dxa"/>
          </w:tcPr>
          <w:p w:rsidRPr="00042736" w:rsidR="00F11980" w:rsidP="001B01E7" w:rsidRDefault="00F11980" w14:paraId="4DACCFC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Title: Indicate that the article concerns an initiative to improve healthcare.</w:t>
            </w:r>
          </w:p>
          <w:p w:rsidRPr="00042736" w:rsidR="00F11980" w:rsidP="001B01E7" w:rsidRDefault="00F11980" w14:paraId="79AC5F5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4D23B3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Abstract: This is a summary of your work and is the most important section to attract a reader's attention. Please ensure you include a brief background to the problem, the method for your quality improvement project, the overall results and conclusion. </w:t>
            </w:r>
          </w:p>
        </w:tc>
        <w:tc>
          <w:tcPr>
            <w:tcW w:w="1004" w:type="dxa"/>
          </w:tcPr>
          <w:p w:rsidRPr="00042736" w:rsidR="00F11980" w:rsidP="001B01E7" w:rsidRDefault="00F11980" w14:paraId="70365FD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 1</w:t>
            </w:r>
          </w:p>
          <w:p w:rsidRPr="00042736" w:rsidR="00F11980" w:rsidP="001B01E7" w:rsidRDefault="00F11980" w14:paraId="71083B3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3D45AC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4AAC41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063119EC" w14:textId="5DD43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</w:p>
          <w:p w:rsidRPr="00042736" w:rsidR="00F11980" w:rsidP="001B01E7" w:rsidRDefault="00F11980" w14:paraId="24BC205E" w14:textId="47F3B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Pr="00042736" w:rsidR="00F11980" w:rsidP="001B01E7" w:rsidRDefault="00F11980" w14:paraId="6032816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0C9A27C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10F5BAD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3E0D9C0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2B269A4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Pr="00042736" w:rsidR="00F11980" w:rsidTr="001B01E7" w14:paraId="2F145829" w14:textId="77777777">
        <w:tc>
          <w:tcPr>
            <w:tcW w:w="9266" w:type="dxa"/>
            <w:gridSpan w:val="6"/>
            <w:shd w:val="clear" w:color="auto" w:fill="BFBFBF" w:themeFill="background1" w:themeFillShade="BF"/>
          </w:tcPr>
          <w:p w:rsidRPr="00042736" w:rsidR="00F11980" w:rsidP="001B01E7" w:rsidRDefault="00F11980" w14:paraId="4F6349D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</w:p>
        </w:tc>
      </w:tr>
      <w:tr w:rsidRPr="00042736" w:rsidR="00F11980" w:rsidTr="001B01E7" w14:paraId="038DC4FA" w14:textId="77777777">
        <w:tc>
          <w:tcPr>
            <w:tcW w:w="1230" w:type="dxa"/>
          </w:tcPr>
          <w:p w:rsidRPr="00042736" w:rsidR="00F11980" w:rsidP="001B01E7" w:rsidRDefault="00F11980" w14:paraId="3A86D6F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Background rationale</w:t>
            </w:r>
          </w:p>
        </w:tc>
        <w:tc>
          <w:tcPr>
            <w:tcW w:w="990" w:type="dxa"/>
          </w:tcPr>
          <w:p w:rsidRPr="00042736" w:rsidR="00F11980" w:rsidP="001B01E7" w:rsidRDefault="00F11980" w14:paraId="61F192C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Pr="00042736" w:rsidR="00F11980" w:rsidP="001B01E7" w:rsidRDefault="00F11980" w14:paraId="0B99B0D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Explain the scientific background and rationale for the investigation being reported</w:t>
            </w:r>
          </w:p>
        </w:tc>
        <w:tc>
          <w:tcPr>
            <w:tcW w:w="1017" w:type="dxa"/>
          </w:tcPr>
          <w:p w:rsidRPr="00042736" w:rsidR="00F11980" w:rsidP="001B01E7" w:rsidRDefault="00F11980" w14:paraId="2222174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</w:p>
          <w:p w:rsidRPr="00042736" w:rsidR="00F11980" w:rsidP="001B01E7" w:rsidRDefault="00F52213" w14:paraId="10E4ADBB" w14:textId="20B79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178E0973" w:rsidR="00F119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5" w:type="dxa"/>
          </w:tcPr>
          <w:p w:rsidRPr="00042736" w:rsidR="00F11980" w:rsidP="001B01E7" w:rsidRDefault="00F11980" w14:paraId="2FE9A0B9" w14:textId="7777777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BA9BB3F">
              <w:rPr>
                <w:rFonts w:ascii="Times New Roman" w:hAnsi="Times New Roman" w:cs="Times New Roman"/>
                <w:sz w:val="20"/>
                <w:szCs w:val="20"/>
              </w:rPr>
              <w:t xml:space="preserve">Background information about the problem and up-to-date, research and knowledge from </w:t>
            </w:r>
            <w:bookmarkStart w:name="_Int_5CPQMtE7" w:id="0"/>
            <w:r w:rsidRPr="4BA9BB3F">
              <w:rPr>
                <w:rFonts w:ascii="Times New Roman" w:hAnsi="Times New Roman" w:cs="Times New Roman"/>
                <w:sz w:val="20"/>
                <w:szCs w:val="20"/>
              </w:rPr>
              <w:t>the literature</w:t>
            </w:r>
            <w:bookmarkEnd w:id="0"/>
            <w:r w:rsidRPr="4BA9B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Pr="00042736" w:rsidR="00F11980" w:rsidP="001B01E7" w:rsidRDefault="00F11980" w14:paraId="30C79F1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Pr="00042736" w:rsidR="00F11980" w:rsidP="001B01E7" w:rsidRDefault="00F11980" w14:paraId="7530076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</w:p>
          <w:p w:rsidRPr="00042736" w:rsidR="00F11980" w:rsidP="001B01E7" w:rsidRDefault="00F52213" w14:paraId="4E99F661" w14:textId="27BAA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178E0973" w:rsidR="00F119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Pr="00042736" w:rsidR="00F11980" w:rsidTr="001B01E7" w14:paraId="66F90749" w14:textId="77777777">
        <w:tc>
          <w:tcPr>
            <w:tcW w:w="1230" w:type="dxa"/>
          </w:tcPr>
          <w:p w:rsidRPr="00042736" w:rsidR="00F11980" w:rsidP="001B01E7" w:rsidRDefault="00F11980" w14:paraId="70CA673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Objectives</w:t>
            </w:r>
          </w:p>
        </w:tc>
        <w:tc>
          <w:tcPr>
            <w:tcW w:w="990" w:type="dxa"/>
          </w:tcPr>
          <w:p w:rsidRPr="00042736" w:rsidR="00F11980" w:rsidP="001B01E7" w:rsidRDefault="00F11980" w14:paraId="1FE66BE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Pr="00042736" w:rsidR="00F11980" w:rsidP="001B01E7" w:rsidRDefault="00F11980" w14:paraId="65C5EB9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State specific objectives, including any prespecified hypotheses</w:t>
            </w:r>
          </w:p>
        </w:tc>
        <w:tc>
          <w:tcPr>
            <w:tcW w:w="1017" w:type="dxa"/>
          </w:tcPr>
          <w:p w:rsidRPr="00042736" w:rsidR="00F11980" w:rsidP="001B01E7" w:rsidRDefault="00F11980" w14:paraId="74EC9B15" w14:textId="4EF38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F52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5" w:type="dxa"/>
          </w:tcPr>
          <w:p w:rsidRPr="00042736" w:rsidR="00F11980" w:rsidP="001B01E7" w:rsidRDefault="00F11980" w14:paraId="3406658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Summarize your problem and the focus of your project.</w:t>
            </w:r>
          </w:p>
        </w:tc>
        <w:tc>
          <w:tcPr>
            <w:tcW w:w="1004" w:type="dxa"/>
          </w:tcPr>
          <w:p w:rsidRPr="00042736" w:rsidR="00F11980" w:rsidP="001B01E7" w:rsidRDefault="00F11980" w14:paraId="74727B81" w14:textId="5D44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F52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Pr="00042736" w:rsidR="00F11980" w:rsidTr="001B01E7" w14:paraId="6AE1D442" w14:textId="77777777">
        <w:tc>
          <w:tcPr>
            <w:tcW w:w="9266" w:type="dxa"/>
            <w:gridSpan w:val="6"/>
            <w:shd w:val="clear" w:color="auto" w:fill="BFBFBF" w:themeFill="background1" w:themeFillShade="BF"/>
          </w:tcPr>
          <w:p w:rsidRPr="00042736" w:rsidR="00F11980" w:rsidP="001B01E7" w:rsidRDefault="00F11980" w14:paraId="7A996C6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b/>
                <w:sz w:val="20"/>
                <w:szCs w:val="20"/>
              </w:rPr>
              <w:t>Methods</w:t>
            </w:r>
          </w:p>
        </w:tc>
      </w:tr>
      <w:tr w:rsidRPr="00042736" w:rsidR="00F11980" w:rsidTr="001B01E7" w14:paraId="4E702799" w14:textId="77777777">
        <w:tc>
          <w:tcPr>
            <w:tcW w:w="1230" w:type="dxa"/>
          </w:tcPr>
          <w:p w:rsidRPr="00042736" w:rsidR="00F11980" w:rsidP="001B01E7" w:rsidRDefault="00F11980" w14:paraId="7498E49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Study Design</w:t>
            </w:r>
          </w:p>
        </w:tc>
        <w:tc>
          <w:tcPr>
            <w:tcW w:w="990" w:type="dxa"/>
          </w:tcPr>
          <w:p w:rsidRPr="00042736" w:rsidR="00F11980" w:rsidP="001B01E7" w:rsidRDefault="00F11980" w14:paraId="288604A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Pr="00042736" w:rsidR="00F11980" w:rsidP="001B01E7" w:rsidRDefault="00F11980" w14:paraId="386DD43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Present key elements of study design early in the paper</w:t>
            </w:r>
          </w:p>
        </w:tc>
        <w:tc>
          <w:tcPr>
            <w:tcW w:w="1017" w:type="dxa"/>
          </w:tcPr>
          <w:p w:rsidRPr="00042736" w:rsidR="00F11980" w:rsidP="001B01E7" w:rsidRDefault="00F11980" w14:paraId="6871F486" w14:textId="239AA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  <w:r w:rsidR="009A52A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7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52A1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2865" w:type="dxa"/>
          </w:tcPr>
          <w:p w:rsidRPr="00042736" w:rsidR="00F11980" w:rsidP="001B01E7" w:rsidRDefault="00F11980" w14:paraId="76BEB6A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Describe any reasons or assumptions that were used to develop the intervention(s) and reasons why you expected them to work.</w:t>
            </w:r>
          </w:p>
        </w:tc>
        <w:tc>
          <w:tcPr>
            <w:tcW w:w="1004" w:type="dxa"/>
          </w:tcPr>
          <w:p w:rsidRPr="00042736" w:rsidR="00F11980" w:rsidP="001B01E7" w:rsidRDefault="00F11980" w14:paraId="0D714BA8" w14:textId="551D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  <w:r w:rsidR="009A52A1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Pr="00042736" w:rsidR="00F11980" w:rsidTr="001B01E7" w14:paraId="0EC21E88" w14:textId="77777777">
        <w:tc>
          <w:tcPr>
            <w:tcW w:w="1230" w:type="dxa"/>
          </w:tcPr>
          <w:p w:rsidRPr="00042736" w:rsidR="00F11980" w:rsidP="001B01E7" w:rsidRDefault="00F11980" w14:paraId="3FAC01E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Setting</w:t>
            </w:r>
          </w:p>
        </w:tc>
        <w:tc>
          <w:tcPr>
            <w:tcW w:w="990" w:type="dxa"/>
          </w:tcPr>
          <w:p w:rsidRPr="00042736" w:rsidR="00F11980" w:rsidP="001B01E7" w:rsidRDefault="00F11980" w14:paraId="44D2F02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Pr="00042736" w:rsidR="00F11980" w:rsidP="001B01E7" w:rsidRDefault="00F11980" w14:paraId="6B533F0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017" w:type="dxa"/>
          </w:tcPr>
          <w:p w:rsidRPr="00042736" w:rsidR="00F11980" w:rsidP="001B01E7" w:rsidRDefault="00F11980" w14:paraId="73A631AE" w14:textId="4373A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  <w:r w:rsidR="0057182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7E3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865" w:type="dxa"/>
          </w:tcPr>
          <w:p w:rsidRPr="00042736" w:rsidR="00F11980" w:rsidP="001B01E7" w:rsidRDefault="00F11980" w14:paraId="49CCD25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Pr="00042736" w:rsidR="00F11980" w:rsidP="001B01E7" w:rsidRDefault="00F11980" w14:paraId="51ADAC9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42736" w:rsidR="00F11980" w:rsidTr="001B01E7" w14:paraId="200D4D31" w14:textId="77777777">
        <w:tc>
          <w:tcPr>
            <w:tcW w:w="1230" w:type="dxa"/>
          </w:tcPr>
          <w:p w:rsidRPr="00042736" w:rsidR="00F11980" w:rsidP="001B01E7" w:rsidRDefault="00F11980" w14:paraId="4819F17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990" w:type="dxa"/>
          </w:tcPr>
          <w:p w:rsidRPr="00042736" w:rsidR="00F11980" w:rsidP="001B01E7" w:rsidRDefault="00F11980" w14:paraId="2650521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Pr="00042736" w:rsidR="00F11980" w:rsidP="001B01E7" w:rsidRDefault="00F11980" w14:paraId="7269441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i/>
                <w:sz w:val="20"/>
                <w:szCs w:val="20"/>
              </w:rPr>
              <w:t>(a) Cohort study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 - Give the eligibility criteria, and the sources and methods of selection of participants. Describe methods of follow-up</w:t>
            </w:r>
          </w:p>
          <w:p w:rsidRPr="00042736" w:rsidR="00F11980" w:rsidP="001B01E7" w:rsidRDefault="00F11980" w14:paraId="4B66387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4BA9B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Case-control study</w:t>
            </w:r>
            <w:r w:rsidRPr="4BA9BB3F">
              <w:rPr>
                <w:rFonts w:ascii="Times New Roman" w:hAnsi="Times New Roman" w:cs="Times New Roman"/>
                <w:sz w:val="20"/>
                <w:szCs w:val="20"/>
              </w:rPr>
              <w:t xml:space="preserve"> - Give the eligibility criteria, and the sources and methods of case ascertainment and control selection. Give </w:t>
            </w:r>
            <w:bookmarkStart w:name="_Int_6mMrQOE1" w:id="1"/>
            <w:r w:rsidRPr="4BA9BB3F">
              <w:rPr>
                <w:rFonts w:ascii="Times New Roman" w:hAnsi="Times New Roman" w:cs="Times New Roman"/>
                <w:sz w:val="20"/>
                <w:szCs w:val="20"/>
              </w:rPr>
              <w:t>the rationale</w:t>
            </w:r>
            <w:bookmarkEnd w:id="1"/>
            <w:r w:rsidRPr="4BA9BB3F">
              <w:rPr>
                <w:rFonts w:ascii="Times New Roman" w:hAnsi="Times New Roman" w:cs="Times New Roman"/>
                <w:sz w:val="20"/>
                <w:szCs w:val="20"/>
              </w:rPr>
              <w:t xml:space="preserve"> for the </w:t>
            </w:r>
            <w:r w:rsidRPr="4BA9B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choice of cases and controls</w:t>
            </w:r>
          </w:p>
          <w:p w:rsidRPr="00042736" w:rsidR="00F11980" w:rsidP="001B01E7" w:rsidRDefault="00F11980" w14:paraId="2B910ED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i/>
                <w:sz w:val="20"/>
                <w:szCs w:val="20"/>
              </w:rPr>
              <w:t>Cross-sectional study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 - Give the eligibility criteria, and the sources and methods of selection of participants</w:t>
            </w:r>
          </w:p>
          <w:p w:rsidRPr="00042736" w:rsidR="00F11980" w:rsidP="001B01E7" w:rsidRDefault="00F11980" w14:paraId="76F401C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09F468A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i/>
                <w:sz w:val="20"/>
                <w:szCs w:val="20"/>
              </w:rPr>
              <w:t>(b) Cohort study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 - For matched studies, give matching criteria and number of exposed and unexposed</w:t>
            </w:r>
          </w:p>
          <w:p w:rsidRPr="00042736" w:rsidR="00F11980" w:rsidP="001B01E7" w:rsidRDefault="00F11980" w14:paraId="005F041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i/>
                <w:sz w:val="20"/>
                <w:szCs w:val="20"/>
              </w:rPr>
              <w:t>Case-control study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 - For matched studies, give matching criteria and the number of controls per case</w:t>
            </w:r>
          </w:p>
        </w:tc>
        <w:tc>
          <w:tcPr>
            <w:tcW w:w="1017" w:type="dxa"/>
          </w:tcPr>
          <w:p w:rsidRPr="00042736" w:rsidR="00F11980" w:rsidP="001B01E7" w:rsidRDefault="00F11980" w14:paraId="582DB0A3" w14:textId="724D8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Page</w:t>
            </w:r>
            <w:r w:rsidR="009A52A1">
              <w:rPr>
                <w:rFonts w:ascii="Times New Roman" w:hAnsi="Times New Roman" w:cs="Times New Roman"/>
                <w:sz w:val="20"/>
                <w:szCs w:val="20"/>
              </w:rPr>
              <w:t>s 5-7</w:t>
            </w:r>
          </w:p>
          <w:p w:rsidRPr="00042736" w:rsidR="00F11980" w:rsidP="001B01E7" w:rsidRDefault="00F11980" w14:paraId="6BDE50D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4ACFC7A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202B4E9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38722F6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0F9044C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2CAB440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415DDA8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4895049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17DD303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1B8FFD1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7DECEA9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04EF91A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75B3402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78B20B5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16AC2E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57C4FDB3" w14:textId="5F75E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  <w:r w:rsidR="00D67BE7">
              <w:rPr>
                <w:rFonts w:ascii="Times New Roman" w:hAnsi="Times New Roman" w:cs="Times New Roman"/>
                <w:sz w:val="20"/>
                <w:szCs w:val="20"/>
              </w:rPr>
              <w:t>s 5-7</w:t>
            </w:r>
          </w:p>
        </w:tc>
        <w:tc>
          <w:tcPr>
            <w:tcW w:w="2865" w:type="dxa"/>
          </w:tcPr>
          <w:p w:rsidRPr="00042736" w:rsidR="00F11980" w:rsidP="001B01E7" w:rsidRDefault="00F11980" w14:paraId="3B45A2A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Pr="00042736" w:rsidR="00F11980" w:rsidP="001B01E7" w:rsidRDefault="00F11980" w14:paraId="797EC13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0EC6D97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7D922B9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B9FD70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E096CA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7A9B252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2CED303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225EBEB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27C7301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1F8C083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5A24127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34E5ACC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A21718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42736" w:rsidR="00F11980" w:rsidTr="001B01E7" w14:paraId="471FBAD1" w14:textId="77777777">
        <w:tc>
          <w:tcPr>
            <w:tcW w:w="1230" w:type="dxa"/>
          </w:tcPr>
          <w:p w:rsidRPr="00042736" w:rsidR="00F11980" w:rsidP="001B01E7" w:rsidRDefault="00F11980" w14:paraId="3957220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990" w:type="dxa"/>
          </w:tcPr>
          <w:p w:rsidRPr="00042736" w:rsidR="00F11980" w:rsidP="001B01E7" w:rsidRDefault="00F11980" w14:paraId="5EC1161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Pr="00042736" w:rsidR="00F11980" w:rsidP="001B01E7" w:rsidRDefault="00F11980" w14:paraId="307A8A3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Clearly define all outcomes, exposures, predictors, potential confounders, and effect modifiers. Give diagnostic criteria, if applicable.</w:t>
            </w:r>
          </w:p>
        </w:tc>
        <w:tc>
          <w:tcPr>
            <w:tcW w:w="1017" w:type="dxa"/>
          </w:tcPr>
          <w:p w:rsidRPr="00042736" w:rsidR="00F11980" w:rsidP="001B01E7" w:rsidRDefault="00F11980" w14:paraId="6815297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</w:p>
          <w:p w:rsidRPr="00042736" w:rsidR="00F11980" w:rsidP="001B01E7" w:rsidRDefault="008D2388" w14:paraId="0EE55B28" w14:textId="1F575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865" w:type="dxa"/>
          </w:tcPr>
          <w:p w:rsidRPr="00042736" w:rsidR="00F11980" w:rsidP="001B01E7" w:rsidRDefault="00F11980" w14:paraId="0FE6D09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Explain your strategy for improvement and discuss how you implemented your study.</w:t>
            </w:r>
          </w:p>
        </w:tc>
        <w:tc>
          <w:tcPr>
            <w:tcW w:w="1004" w:type="dxa"/>
          </w:tcPr>
          <w:p w:rsidRPr="00042736" w:rsidR="00F11980" w:rsidP="001B01E7" w:rsidRDefault="00F11980" w14:paraId="24DD208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</w:p>
          <w:p w:rsidRPr="00042736" w:rsidR="00F11980" w:rsidP="001B01E7" w:rsidRDefault="008D2388" w14:paraId="52349AB4" w14:textId="0BB0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Pr="00042736" w:rsidR="00F11980" w:rsidTr="001B01E7" w14:paraId="562DA467" w14:textId="77777777">
        <w:tc>
          <w:tcPr>
            <w:tcW w:w="1230" w:type="dxa"/>
          </w:tcPr>
          <w:p w:rsidRPr="00042736" w:rsidR="00F11980" w:rsidP="001B01E7" w:rsidRDefault="00F11980" w14:paraId="274EAC1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Data sources/ measurement</w:t>
            </w:r>
          </w:p>
        </w:tc>
        <w:tc>
          <w:tcPr>
            <w:tcW w:w="990" w:type="dxa"/>
          </w:tcPr>
          <w:p w:rsidRPr="00042736" w:rsidR="00F11980" w:rsidP="001B01E7" w:rsidRDefault="00F11980" w14:paraId="102C786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Pr="00042736" w:rsidR="00F11980" w:rsidP="001B01E7" w:rsidRDefault="00F11980" w14:paraId="1513A19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For each variable of interest, give sources of data and details of methods of assessment (measurement).</w:t>
            </w:r>
          </w:p>
          <w:p w:rsidRPr="00042736" w:rsidR="00F11980" w:rsidP="001B01E7" w:rsidRDefault="00F11980" w14:paraId="2D2A209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Describe comparability of assessment methods if there is more than one group</w:t>
            </w:r>
          </w:p>
        </w:tc>
        <w:tc>
          <w:tcPr>
            <w:tcW w:w="1017" w:type="dxa"/>
          </w:tcPr>
          <w:p w:rsidRPr="00042736" w:rsidR="00F11980" w:rsidP="001B01E7" w:rsidRDefault="00F11980" w14:paraId="44308CA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</w:p>
          <w:p w:rsidRPr="00042736" w:rsidR="00F11980" w:rsidP="001B01E7" w:rsidRDefault="008D2388" w14:paraId="158FE58A" w14:textId="114E9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865" w:type="dxa"/>
          </w:tcPr>
          <w:p w:rsidRPr="00042736" w:rsidR="00F11980" w:rsidP="001B01E7" w:rsidRDefault="00F11980" w14:paraId="4C65ABE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Pr="00042736" w:rsidR="00F11980" w:rsidP="001B01E7" w:rsidRDefault="00F11980" w14:paraId="7381D0A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42736" w:rsidR="00F11980" w:rsidTr="001B01E7" w14:paraId="39F1B1E5" w14:textId="77777777">
        <w:tc>
          <w:tcPr>
            <w:tcW w:w="1230" w:type="dxa"/>
          </w:tcPr>
          <w:p w:rsidRPr="00042736" w:rsidR="00F11980" w:rsidP="001B01E7" w:rsidRDefault="00F11980" w14:paraId="3008DD4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Bias</w:t>
            </w:r>
          </w:p>
        </w:tc>
        <w:tc>
          <w:tcPr>
            <w:tcW w:w="990" w:type="dxa"/>
          </w:tcPr>
          <w:p w:rsidRPr="00042736" w:rsidR="00F11980" w:rsidP="001B01E7" w:rsidRDefault="00F11980" w14:paraId="5F1CFEA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Pr="00042736" w:rsidR="00F11980" w:rsidP="001B01E7" w:rsidRDefault="00F11980" w14:paraId="7661FFB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Describe any efforts to address potential sources of bias</w:t>
            </w:r>
          </w:p>
        </w:tc>
        <w:tc>
          <w:tcPr>
            <w:tcW w:w="1017" w:type="dxa"/>
          </w:tcPr>
          <w:p w:rsidR="00F11980" w:rsidP="001B01E7" w:rsidRDefault="00F11980" w14:paraId="15BF165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</w:p>
          <w:p w:rsidRPr="00042736" w:rsidR="001F5109" w:rsidP="001B01E7" w:rsidRDefault="001F5109" w14:paraId="61D67F94" w14:textId="2CA6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865" w:type="dxa"/>
          </w:tcPr>
          <w:p w:rsidRPr="00042736" w:rsidR="00F11980" w:rsidP="001B01E7" w:rsidRDefault="00F11980" w14:paraId="7CE9431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Pr="00042736" w:rsidR="00F11980" w:rsidP="001B01E7" w:rsidRDefault="00F11980" w14:paraId="1BC043B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42736" w:rsidR="00F11980" w:rsidTr="001B01E7" w14:paraId="3CF42AF5" w14:textId="77777777">
        <w:tc>
          <w:tcPr>
            <w:tcW w:w="1230" w:type="dxa"/>
          </w:tcPr>
          <w:p w:rsidRPr="00042736" w:rsidR="00F11980" w:rsidP="001B01E7" w:rsidRDefault="00F11980" w14:paraId="08427AC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Study size</w:t>
            </w:r>
          </w:p>
        </w:tc>
        <w:tc>
          <w:tcPr>
            <w:tcW w:w="990" w:type="dxa"/>
          </w:tcPr>
          <w:p w:rsidRPr="00042736" w:rsidR="00F11980" w:rsidP="001B01E7" w:rsidRDefault="00F11980" w14:paraId="796DF7C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Pr="00042736" w:rsidR="00F11980" w:rsidP="001B01E7" w:rsidRDefault="00F11980" w14:paraId="0AC8011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BA9BB3F">
              <w:rPr>
                <w:rFonts w:ascii="Times New Roman" w:hAnsi="Times New Roman" w:cs="Times New Roman"/>
                <w:sz w:val="20"/>
                <w:szCs w:val="20"/>
              </w:rPr>
              <w:t xml:space="preserve">Explain how the study size </w:t>
            </w:r>
            <w:bookmarkStart w:name="_Int_Mi7p1mm7" w:id="2"/>
            <w:r w:rsidRPr="4BA9BB3F">
              <w:rPr>
                <w:rFonts w:ascii="Times New Roman" w:hAnsi="Times New Roman" w:cs="Times New Roman"/>
                <w:sz w:val="20"/>
                <w:szCs w:val="20"/>
              </w:rPr>
              <w:t>was arrived</w:t>
            </w:r>
            <w:bookmarkEnd w:id="2"/>
            <w:r w:rsidRPr="4BA9BB3F">
              <w:rPr>
                <w:rFonts w:ascii="Times New Roman" w:hAnsi="Times New Roman" w:cs="Times New Roman"/>
                <w:sz w:val="20"/>
                <w:szCs w:val="20"/>
              </w:rPr>
              <w:t xml:space="preserve"> at</w:t>
            </w:r>
          </w:p>
        </w:tc>
        <w:tc>
          <w:tcPr>
            <w:tcW w:w="1017" w:type="dxa"/>
          </w:tcPr>
          <w:p w:rsidRPr="00042736" w:rsidR="00F11980" w:rsidP="001B01E7" w:rsidRDefault="00F11980" w14:paraId="35DF6B6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</w:p>
          <w:p w:rsidRPr="00042736" w:rsidR="00F11980" w:rsidP="001B01E7" w:rsidRDefault="001F5109" w14:paraId="5728659F" w14:textId="367BB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865" w:type="dxa"/>
          </w:tcPr>
          <w:p w:rsidRPr="00042736" w:rsidR="00F11980" w:rsidP="001B01E7" w:rsidRDefault="00F11980" w14:paraId="43CF73B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Pr="00042736" w:rsidR="00F11980" w:rsidP="001B01E7" w:rsidRDefault="00F11980" w14:paraId="0897A72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42736" w:rsidR="00F11980" w:rsidTr="001B01E7" w14:paraId="3BE95475" w14:textId="77777777">
        <w:tc>
          <w:tcPr>
            <w:tcW w:w="1230" w:type="dxa"/>
          </w:tcPr>
          <w:p w:rsidRPr="00042736" w:rsidR="00F11980" w:rsidP="001B01E7" w:rsidRDefault="00F11980" w14:paraId="7E20BDC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Quantitative variables</w:t>
            </w:r>
          </w:p>
        </w:tc>
        <w:tc>
          <w:tcPr>
            <w:tcW w:w="990" w:type="dxa"/>
          </w:tcPr>
          <w:p w:rsidRPr="00042736" w:rsidR="00F11980" w:rsidP="001B01E7" w:rsidRDefault="00F11980" w14:paraId="491DBE7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Pr="00042736" w:rsidR="00F11980" w:rsidP="001B01E7" w:rsidRDefault="00F11980" w14:paraId="1521554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Explain how quantitative variables were handled in the analyses. If applicable, describe which groupings were chosen, and why</w:t>
            </w:r>
          </w:p>
        </w:tc>
        <w:tc>
          <w:tcPr>
            <w:tcW w:w="1017" w:type="dxa"/>
          </w:tcPr>
          <w:p w:rsidRPr="00042736" w:rsidR="00F11980" w:rsidP="001B01E7" w:rsidRDefault="00F11980" w14:paraId="3AD0F0B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</w:p>
          <w:p w:rsidRPr="00042736" w:rsidR="00F11980" w:rsidP="001B01E7" w:rsidRDefault="001F5109" w14:paraId="7CAF5C3E" w14:textId="77B7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865" w:type="dxa"/>
          </w:tcPr>
          <w:p w:rsidRPr="00042736" w:rsidR="00F11980" w:rsidP="001B01E7" w:rsidRDefault="00F11980" w14:paraId="6E72A67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Pr="00042736" w:rsidR="00F11980" w:rsidP="001B01E7" w:rsidRDefault="00F11980" w14:paraId="3F690B7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42736" w:rsidR="00F11980" w:rsidTr="001B01E7" w14:paraId="310B4B63" w14:textId="77777777">
        <w:tc>
          <w:tcPr>
            <w:tcW w:w="1230" w:type="dxa"/>
          </w:tcPr>
          <w:p w:rsidRPr="00042736" w:rsidR="00F11980" w:rsidP="001B01E7" w:rsidRDefault="00F11980" w14:paraId="0159D4E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Statistical methods</w:t>
            </w:r>
          </w:p>
        </w:tc>
        <w:tc>
          <w:tcPr>
            <w:tcW w:w="990" w:type="dxa"/>
          </w:tcPr>
          <w:p w:rsidRPr="00042736" w:rsidR="00F11980" w:rsidP="001B01E7" w:rsidRDefault="00F11980" w14:paraId="6E48CDC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Pr="00042736" w:rsidR="00F11980" w:rsidP="001B01E7" w:rsidRDefault="00F11980" w14:paraId="7A0AFF7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(a) Describe all statistical methods, including those used to control for confounding</w:t>
            </w:r>
          </w:p>
          <w:p w:rsidRPr="00042736" w:rsidR="00F11980" w:rsidP="001B01E7" w:rsidRDefault="00F11980" w14:paraId="12F6879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(b) Describe any methods used to examine subgroups and interactions</w:t>
            </w:r>
          </w:p>
          <w:p w:rsidRPr="00042736" w:rsidR="00F11980" w:rsidP="001B01E7" w:rsidRDefault="00F11980" w14:paraId="16BD6BB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(c) Explain how missing data were addressed</w:t>
            </w:r>
          </w:p>
          <w:p w:rsidRPr="00042736" w:rsidR="00F11980" w:rsidP="001B01E7" w:rsidRDefault="00F11980" w14:paraId="7BDA824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(d) </w:t>
            </w:r>
            <w:r w:rsidRPr="00042736">
              <w:rPr>
                <w:rFonts w:ascii="Times New Roman" w:hAnsi="Times New Roman" w:cs="Times New Roman"/>
                <w:i/>
                <w:sz w:val="20"/>
                <w:szCs w:val="20"/>
              </w:rPr>
              <w:t>Cohort study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 - If applicable, explain how loss to follow-up was addressed</w:t>
            </w:r>
          </w:p>
          <w:p w:rsidRPr="00042736" w:rsidR="00F11980" w:rsidP="001B01E7" w:rsidRDefault="00F11980" w14:paraId="08C5CBF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i/>
                <w:sz w:val="20"/>
                <w:szCs w:val="20"/>
              </w:rPr>
              <w:t>Case-control study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 - If applicable, explain how matching of cases and controls was addressed</w:t>
            </w:r>
          </w:p>
          <w:p w:rsidRPr="00042736" w:rsidR="00F11980" w:rsidP="001B01E7" w:rsidRDefault="00F11980" w14:paraId="272EB6A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i/>
                <w:sz w:val="20"/>
                <w:szCs w:val="20"/>
              </w:rPr>
              <w:t>Cross-sectional study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 - If applicable, describe analytical methods taking account of sampling strategy</w:t>
            </w:r>
          </w:p>
          <w:p w:rsidRPr="00042736" w:rsidR="00F11980" w:rsidP="001B01E7" w:rsidRDefault="00F11980" w14:paraId="4621B1B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(e) Describe any sensitivity analyses</w:t>
            </w:r>
          </w:p>
        </w:tc>
        <w:tc>
          <w:tcPr>
            <w:tcW w:w="1017" w:type="dxa"/>
          </w:tcPr>
          <w:p w:rsidRPr="00042736" w:rsidR="00F11980" w:rsidP="001B01E7" w:rsidRDefault="00F11980" w14:paraId="15AB377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Pages </w:t>
            </w:r>
          </w:p>
          <w:p w:rsidRPr="00042736" w:rsidR="00F11980" w:rsidP="001B01E7" w:rsidRDefault="00E1729B" w14:paraId="647B6103" w14:textId="5EEEB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:rsidRPr="00042736" w:rsidR="00F11980" w:rsidP="001B01E7" w:rsidRDefault="00F11980" w14:paraId="6C45A44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46BD139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5EA6286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2768E45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7E0DA1A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C000DD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591EC59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0C8F3AC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DCDAC1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0650E8F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906457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30A4AC9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387F0BE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Pr="00042736" w:rsidR="00F11980" w:rsidP="001B01E7" w:rsidRDefault="00F11980" w14:paraId="7CF97DD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Pr="00042736" w:rsidR="00F11980" w:rsidP="001B01E7" w:rsidRDefault="00F11980" w14:paraId="0A5D1C1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42736" w:rsidR="00F11980" w:rsidTr="001B01E7" w14:paraId="5E657B83" w14:textId="77777777">
        <w:tc>
          <w:tcPr>
            <w:tcW w:w="9266" w:type="dxa"/>
            <w:gridSpan w:val="6"/>
            <w:shd w:val="clear" w:color="auto" w:fill="BFBFBF" w:themeFill="background1" w:themeFillShade="BF"/>
          </w:tcPr>
          <w:p w:rsidRPr="00042736" w:rsidR="00F11980" w:rsidP="001B01E7" w:rsidRDefault="00F11980" w14:paraId="1957F52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42736" w:rsidR="00F11980" w:rsidTr="001B01E7" w14:paraId="718F381A" w14:textId="77777777">
        <w:tc>
          <w:tcPr>
            <w:tcW w:w="1230" w:type="dxa"/>
          </w:tcPr>
          <w:p w:rsidRPr="00042736" w:rsidR="00F11980" w:rsidP="001B01E7" w:rsidRDefault="00F11980" w14:paraId="76404B5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990" w:type="dxa"/>
          </w:tcPr>
          <w:p w:rsidRPr="00042736" w:rsidR="00F11980" w:rsidP="001B01E7" w:rsidRDefault="00F11980" w14:paraId="1B9676D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Pr="00042736" w:rsidR="00F11980" w:rsidP="001B01E7" w:rsidRDefault="00F11980" w14:paraId="765AA95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(a) Report the numbers of individuals at each stage of the study (</w:t>
            </w:r>
            <w:r w:rsidRPr="00042736">
              <w:rPr>
                <w:rFonts w:ascii="Times New Roman" w:hAnsi="Times New Roman" w:cs="Times New Roman"/>
                <w:i/>
                <w:sz w:val="20"/>
                <w:szCs w:val="20"/>
              </w:rPr>
              <w:t>e.g.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, numbers potentially eligible, examined for eligibility, confirmed eligible, included in the study, completing follow-up, and analyzed)</w:t>
            </w:r>
          </w:p>
          <w:p w:rsidRPr="00042736" w:rsidR="00F11980" w:rsidP="001B01E7" w:rsidRDefault="00F11980" w14:paraId="0F1E68A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(b) Give reasons for non-participation at each stage.</w:t>
            </w:r>
          </w:p>
          <w:p w:rsidRPr="00042736" w:rsidR="00F11980" w:rsidP="001B01E7" w:rsidRDefault="00F11980" w14:paraId="1CA0F16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(c) Consider use of a flow diagram</w:t>
            </w:r>
          </w:p>
        </w:tc>
        <w:tc>
          <w:tcPr>
            <w:tcW w:w="1017" w:type="dxa"/>
          </w:tcPr>
          <w:p w:rsidRPr="00042736" w:rsidR="00F11980" w:rsidP="001B01E7" w:rsidRDefault="00F11980" w14:paraId="655910F8" w14:textId="6BC0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  <w:r w:rsidR="0057182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E8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:rsidRPr="00042736" w:rsidR="00F11980" w:rsidP="001B01E7" w:rsidRDefault="00F11980" w14:paraId="24ECE82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2F93669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44D3150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70D9AE0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9F5A37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0F8C3E1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1236742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Pr="00042736" w:rsidR="00F11980" w:rsidP="001B01E7" w:rsidRDefault="00F11980" w14:paraId="4E131C2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Pr="00042736" w:rsidR="00F11980" w:rsidP="001B01E7" w:rsidRDefault="00F11980" w14:paraId="4E2B635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42736" w:rsidR="00F11980" w:rsidTr="001B01E7" w14:paraId="2ED3F538" w14:textId="77777777">
        <w:tc>
          <w:tcPr>
            <w:tcW w:w="1230" w:type="dxa"/>
          </w:tcPr>
          <w:p w:rsidRPr="00042736" w:rsidR="00F11980" w:rsidP="001B01E7" w:rsidRDefault="00F11980" w14:paraId="1E68376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Descriptive data</w:t>
            </w:r>
          </w:p>
        </w:tc>
        <w:tc>
          <w:tcPr>
            <w:tcW w:w="990" w:type="dxa"/>
          </w:tcPr>
          <w:p w:rsidRPr="00042736" w:rsidR="00F11980" w:rsidP="001B01E7" w:rsidRDefault="00F11980" w14:paraId="1F2345B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Pr="00042736" w:rsidR="00F11980" w:rsidP="001B01E7" w:rsidRDefault="00F11980" w14:paraId="27362D4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(a) Give characteristics of study participants (</w:t>
            </w:r>
            <w:r w:rsidRPr="00042736">
              <w:rPr>
                <w:rFonts w:ascii="Times New Roman" w:hAnsi="Times New Roman" w:cs="Times New Roman"/>
                <w:i/>
                <w:sz w:val="20"/>
                <w:szCs w:val="20"/>
              </w:rPr>
              <w:t>e.g.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, demographic, clinical, social) and information on exposures and potential confounders</w:t>
            </w:r>
          </w:p>
          <w:p w:rsidRPr="00042736" w:rsidR="00F11980" w:rsidP="001B01E7" w:rsidRDefault="00F11980" w14:paraId="64741F0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(b) Indicate the number of participants with missing data for each variable of interest</w:t>
            </w:r>
          </w:p>
          <w:p w:rsidRPr="00042736" w:rsidR="00F11980" w:rsidP="001B01E7" w:rsidRDefault="00F11980" w14:paraId="55D6999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(c) </w:t>
            </w:r>
            <w:r w:rsidRPr="00042736">
              <w:rPr>
                <w:rFonts w:ascii="Times New Roman" w:hAnsi="Times New Roman" w:cs="Times New Roman"/>
                <w:i/>
                <w:sz w:val="20"/>
                <w:szCs w:val="20"/>
              </w:rPr>
              <w:t>Cohort study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 - summarize follow-up time (</w:t>
            </w:r>
            <w:r w:rsidRPr="00042736">
              <w:rPr>
                <w:rFonts w:ascii="Times New Roman" w:hAnsi="Times New Roman" w:cs="Times New Roman"/>
                <w:i/>
                <w:sz w:val="20"/>
                <w:szCs w:val="20"/>
              </w:rPr>
              <w:t>e.g.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, average, and total amount)</w:t>
            </w:r>
          </w:p>
        </w:tc>
        <w:tc>
          <w:tcPr>
            <w:tcW w:w="1017" w:type="dxa"/>
          </w:tcPr>
          <w:p w:rsidRPr="00042736" w:rsidR="00F11980" w:rsidP="001B01E7" w:rsidRDefault="00F11980" w14:paraId="24CF3E74" w14:textId="37C7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r w:rsidR="0057182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E8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:rsidRPr="00042736" w:rsidR="00F11980" w:rsidP="001B01E7" w:rsidRDefault="00F11980" w14:paraId="3D9BA0A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166E656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2435189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23FDB34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56D34A6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Pr="00042736" w:rsidR="00F11980" w:rsidP="001B01E7" w:rsidRDefault="00F11980" w14:paraId="02DA910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Pr="00042736" w:rsidR="00F11980" w:rsidP="001B01E7" w:rsidRDefault="00F11980" w14:paraId="15F9E50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42736" w:rsidR="00F11980" w:rsidTr="001B01E7" w14:paraId="6983D473" w14:textId="77777777">
        <w:tc>
          <w:tcPr>
            <w:tcW w:w="1230" w:type="dxa"/>
          </w:tcPr>
          <w:p w:rsidRPr="00042736" w:rsidR="00F11980" w:rsidP="001B01E7" w:rsidRDefault="00F11980" w14:paraId="14732E4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Outcome data</w:t>
            </w:r>
          </w:p>
        </w:tc>
        <w:tc>
          <w:tcPr>
            <w:tcW w:w="990" w:type="dxa"/>
          </w:tcPr>
          <w:p w:rsidRPr="00042736" w:rsidR="00F11980" w:rsidP="001B01E7" w:rsidRDefault="00F11980" w14:paraId="21C21CF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Pr="00042736" w:rsidR="00F11980" w:rsidP="001B01E7" w:rsidRDefault="00F11980" w14:paraId="2EDE607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i/>
                <w:sz w:val="20"/>
                <w:szCs w:val="20"/>
              </w:rPr>
              <w:t>Cohort study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 - Report numbers of outcome events or summary measures over time</w:t>
            </w:r>
          </w:p>
          <w:p w:rsidRPr="00042736" w:rsidR="00F11980" w:rsidP="001B01E7" w:rsidRDefault="00F11980" w14:paraId="242861B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i/>
                <w:sz w:val="20"/>
                <w:szCs w:val="20"/>
              </w:rPr>
              <w:t>Case-control study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 - Report numbers in each exposure category, or 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summary measures of exposure</w:t>
            </w:r>
          </w:p>
          <w:p w:rsidRPr="00042736" w:rsidR="00F11980" w:rsidP="001B01E7" w:rsidRDefault="00F11980" w14:paraId="3C38ABA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i/>
                <w:sz w:val="20"/>
                <w:szCs w:val="20"/>
              </w:rPr>
              <w:t>Cross-sectional study</w:t>
            </w: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 - Report numbers of outcome events or summary measures</w:t>
            </w:r>
          </w:p>
        </w:tc>
        <w:tc>
          <w:tcPr>
            <w:tcW w:w="1017" w:type="dxa"/>
          </w:tcPr>
          <w:p w:rsidRPr="00042736" w:rsidR="00F11980" w:rsidP="001B01E7" w:rsidRDefault="00F11980" w14:paraId="651EE6A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D83C0E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728D34A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2E294AD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0128530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0304F26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FD342B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16B4274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1853E5E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5A876B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name="_Int_93zvRFXb" w:id="3"/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Pages</w:t>
            </w:r>
            <w:bookmarkEnd w:id="3"/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042736" w:rsidR="00F11980" w:rsidP="001B01E7" w:rsidRDefault="00285AB3" w14:paraId="0ADFE8A3" w14:textId="76ED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865" w:type="dxa"/>
          </w:tcPr>
          <w:p w:rsidRPr="00042736" w:rsidR="00F11980" w:rsidP="001B01E7" w:rsidRDefault="00F11980" w14:paraId="4AEC5CA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Pr="00042736" w:rsidR="00F11980" w:rsidP="001B01E7" w:rsidRDefault="00F11980" w14:paraId="68AA54C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42736" w:rsidR="00F11980" w:rsidTr="001B01E7" w14:paraId="48B032C4" w14:textId="77777777">
        <w:tc>
          <w:tcPr>
            <w:tcW w:w="1230" w:type="dxa"/>
          </w:tcPr>
          <w:p w:rsidRPr="00042736" w:rsidR="00F11980" w:rsidP="001B01E7" w:rsidRDefault="00F11980" w14:paraId="017A1E6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Main results</w:t>
            </w:r>
          </w:p>
        </w:tc>
        <w:tc>
          <w:tcPr>
            <w:tcW w:w="990" w:type="dxa"/>
          </w:tcPr>
          <w:p w:rsidRPr="00042736" w:rsidR="00F11980" w:rsidP="001B01E7" w:rsidRDefault="00F11980" w14:paraId="44ED8BC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Pr="00042736" w:rsidR="00F11980" w:rsidP="001B01E7" w:rsidRDefault="00F11980" w14:paraId="6818C8E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(a) Give unadjusted estimates and, if applicable, confounder-adjusted estimates and their precision (e.g., 95% confidence interval). Make clear which confounders were adjusted for and why they were included</w:t>
            </w:r>
          </w:p>
          <w:p w:rsidRPr="00042736" w:rsidR="00F11980" w:rsidP="001B01E7" w:rsidRDefault="00F11980" w14:paraId="19E1442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(b) Report category boundaries when continuous variables were categorized</w:t>
            </w:r>
          </w:p>
          <w:p w:rsidRPr="00042736" w:rsidR="00F11980" w:rsidP="001B01E7" w:rsidRDefault="00F11980" w14:paraId="71FF6E8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(c) If relevant, consider translating estimates of relative risk into absolute risk for a meaningful time period</w:t>
            </w:r>
          </w:p>
        </w:tc>
        <w:tc>
          <w:tcPr>
            <w:tcW w:w="1017" w:type="dxa"/>
          </w:tcPr>
          <w:p w:rsidRPr="00042736" w:rsidR="00F11980" w:rsidP="001B01E7" w:rsidRDefault="00F11980" w14:paraId="6F3FB78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Pages </w:t>
            </w:r>
          </w:p>
          <w:p w:rsidRPr="00042736" w:rsidR="00F11980" w:rsidP="001B01E7" w:rsidRDefault="00DB7B1A" w14:paraId="7A71E1A8" w14:textId="387D9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178E0973" w:rsidR="00F119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Pr="00042736" w:rsidR="00F11980" w:rsidP="001B01E7" w:rsidRDefault="00F11980" w14:paraId="7DEADBD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3600EA6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5C2C36E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2743D19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6FCCE0E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21DDD81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56B7A4B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042736" w:rsidR="00F11980" w:rsidP="001B01E7" w:rsidRDefault="00F11980" w14:paraId="5E373A2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07BEC80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3D0D8B6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Pr="00042736" w:rsidR="00F11980" w:rsidP="001B01E7" w:rsidRDefault="00F11980" w14:paraId="4BAA428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Provide a summary of what your results showed. Comment on whether there were any unintended consequences such as unexpected benefits, problems, failures, or costs associated with the intervention(s).</w:t>
            </w:r>
          </w:p>
        </w:tc>
        <w:tc>
          <w:tcPr>
            <w:tcW w:w="1004" w:type="dxa"/>
          </w:tcPr>
          <w:p w:rsidRPr="00042736" w:rsidR="00F11980" w:rsidP="001B01E7" w:rsidRDefault="00F11980" w14:paraId="5DC78A9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</w:p>
          <w:p w:rsidRPr="00042736" w:rsidR="00F11980" w:rsidP="001B01E7" w:rsidRDefault="0033103F" w14:paraId="4B1C9042" w14:textId="4A90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:rsidRPr="00042736" w:rsidR="00F11980" w:rsidP="001B01E7" w:rsidRDefault="00F11980" w14:paraId="21D6FFC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502054C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42736" w:rsidR="00F11980" w:rsidP="001B01E7" w:rsidRDefault="00F11980" w14:paraId="0361596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42736" w:rsidR="00F11980" w:rsidTr="001B01E7" w14:paraId="588B547C" w14:textId="77777777">
        <w:tc>
          <w:tcPr>
            <w:tcW w:w="1230" w:type="dxa"/>
          </w:tcPr>
          <w:p w:rsidRPr="00042736" w:rsidR="00F11980" w:rsidP="001B01E7" w:rsidRDefault="00F11980" w14:paraId="2A985B5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Other analyses</w:t>
            </w:r>
          </w:p>
        </w:tc>
        <w:tc>
          <w:tcPr>
            <w:tcW w:w="990" w:type="dxa"/>
          </w:tcPr>
          <w:p w:rsidRPr="00042736" w:rsidR="00F11980" w:rsidP="001B01E7" w:rsidRDefault="00F11980" w14:paraId="31F45BF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Pr="00042736" w:rsidR="00F11980" w:rsidP="001B01E7" w:rsidRDefault="00F11980" w14:paraId="0679D4C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Report other analyses done—e.g., analyses of subgroups and interactions, and sensitivity analyses</w:t>
            </w:r>
          </w:p>
        </w:tc>
        <w:tc>
          <w:tcPr>
            <w:tcW w:w="1017" w:type="dxa"/>
          </w:tcPr>
          <w:p w:rsidRPr="00042736" w:rsidR="00F11980" w:rsidP="001B01E7" w:rsidRDefault="00F11980" w14:paraId="0AE47DEF" w14:textId="68E6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Pages </w:t>
            </w:r>
            <w:r w:rsidR="00336DC6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865" w:type="dxa"/>
          </w:tcPr>
          <w:p w:rsidRPr="00042736" w:rsidR="00F11980" w:rsidP="001B01E7" w:rsidRDefault="00F11980" w14:paraId="7ABFF0A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Pr="00042736" w:rsidR="00F11980" w:rsidP="001B01E7" w:rsidRDefault="00F11980" w14:paraId="3080CED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42736" w:rsidR="00F11980" w:rsidTr="001B01E7" w14:paraId="302B4B0F" w14:textId="77777777">
        <w:tc>
          <w:tcPr>
            <w:tcW w:w="9266" w:type="dxa"/>
            <w:gridSpan w:val="6"/>
            <w:shd w:val="clear" w:color="auto" w:fill="BFBFBF" w:themeFill="background1" w:themeFillShade="BF"/>
          </w:tcPr>
          <w:p w:rsidRPr="00042736" w:rsidR="00F11980" w:rsidP="001B01E7" w:rsidRDefault="00F11980" w14:paraId="7434FF1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b/>
                <w:sz w:val="20"/>
                <w:szCs w:val="20"/>
              </w:rPr>
              <w:t>Discussion</w:t>
            </w:r>
          </w:p>
        </w:tc>
      </w:tr>
      <w:tr w:rsidRPr="00042736" w:rsidR="00F11980" w:rsidTr="001B01E7" w14:paraId="1C6D1E64" w14:textId="77777777">
        <w:tc>
          <w:tcPr>
            <w:tcW w:w="1230" w:type="dxa"/>
          </w:tcPr>
          <w:p w:rsidRPr="00042736" w:rsidR="00F11980" w:rsidP="001B01E7" w:rsidRDefault="00F11980" w14:paraId="07EB445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Key results</w:t>
            </w:r>
          </w:p>
        </w:tc>
        <w:tc>
          <w:tcPr>
            <w:tcW w:w="990" w:type="dxa"/>
          </w:tcPr>
          <w:p w:rsidRPr="00042736" w:rsidR="00F11980" w:rsidP="001B01E7" w:rsidRDefault="00F11980" w14:paraId="67AA42F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Pr="00042736" w:rsidR="00F11980" w:rsidP="001B01E7" w:rsidRDefault="00F11980" w14:paraId="09D77A1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Summarize key results with reference to study objectives</w:t>
            </w:r>
          </w:p>
        </w:tc>
        <w:tc>
          <w:tcPr>
            <w:tcW w:w="1017" w:type="dxa"/>
          </w:tcPr>
          <w:p w:rsidRPr="00042736" w:rsidR="00F11980" w:rsidP="001B01E7" w:rsidRDefault="00F11980" w14:paraId="2A726F1C" w14:textId="107C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Pages </w:t>
            </w:r>
            <w:r w:rsidR="00517998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865" w:type="dxa"/>
          </w:tcPr>
          <w:p w:rsidRPr="00042736" w:rsidR="00F11980" w:rsidP="001B01E7" w:rsidRDefault="00F11980" w14:paraId="031D60F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Comment on the strengths of the project. Describe any problems you faced and how you navigated these.</w:t>
            </w:r>
          </w:p>
        </w:tc>
        <w:tc>
          <w:tcPr>
            <w:tcW w:w="1004" w:type="dxa"/>
          </w:tcPr>
          <w:p w:rsidRPr="00042736" w:rsidR="00F11980" w:rsidP="001B01E7" w:rsidRDefault="00F11980" w14:paraId="191D8467" w14:textId="77D2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  <w:r w:rsidR="00517998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</w:tr>
      <w:tr w:rsidRPr="00042736" w:rsidR="00F11980" w:rsidTr="001B01E7" w14:paraId="6475B4EB" w14:textId="77777777">
        <w:tc>
          <w:tcPr>
            <w:tcW w:w="1230" w:type="dxa"/>
          </w:tcPr>
          <w:p w:rsidRPr="00042736" w:rsidR="00F11980" w:rsidP="001B01E7" w:rsidRDefault="00F11980" w14:paraId="2133AAF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Limitations</w:t>
            </w:r>
          </w:p>
        </w:tc>
        <w:tc>
          <w:tcPr>
            <w:tcW w:w="990" w:type="dxa"/>
          </w:tcPr>
          <w:p w:rsidRPr="00042736" w:rsidR="00F11980" w:rsidP="001B01E7" w:rsidRDefault="00F11980" w14:paraId="56316D0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Pr="00042736" w:rsidR="00F11980" w:rsidP="001B01E7" w:rsidRDefault="00F11980" w14:paraId="4130E6C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017" w:type="dxa"/>
          </w:tcPr>
          <w:p w:rsidRPr="00042736" w:rsidR="00F11980" w:rsidP="001B01E7" w:rsidRDefault="00F11980" w14:paraId="0C1271CF" w14:textId="36353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3006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65" w:type="dxa"/>
          </w:tcPr>
          <w:p w:rsidRPr="00042736" w:rsidR="00F11980" w:rsidP="001B01E7" w:rsidRDefault="00F11980" w14:paraId="3AA4BBE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Reflect on your project's limitations.</w:t>
            </w:r>
          </w:p>
        </w:tc>
        <w:tc>
          <w:tcPr>
            <w:tcW w:w="1004" w:type="dxa"/>
          </w:tcPr>
          <w:p w:rsidRPr="00042736" w:rsidR="00F11980" w:rsidP="001B01E7" w:rsidRDefault="00F11980" w14:paraId="5CCAA055" w14:textId="217BC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>Page 1</w:t>
            </w:r>
            <w:r w:rsidR="00DA0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Pr="00042736" w:rsidR="00F11980" w:rsidTr="001B01E7" w14:paraId="3582BC6C" w14:textId="77777777">
        <w:tc>
          <w:tcPr>
            <w:tcW w:w="1230" w:type="dxa"/>
          </w:tcPr>
          <w:p w:rsidRPr="00042736" w:rsidR="00F11980" w:rsidP="001B01E7" w:rsidRDefault="00F11980" w14:paraId="12AA859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</w:p>
        </w:tc>
        <w:tc>
          <w:tcPr>
            <w:tcW w:w="990" w:type="dxa"/>
          </w:tcPr>
          <w:p w:rsidRPr="00042736" w:rsidR="00F11980" w:rsidP="001B01E7" w:rsidRDefault="00F11980" w14:paraId="32D4EDF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Pr="00042736" w:rsidR="00F11980" w:rsidP="001B01E7" w:rsidRDefault="00F11980" w14:paraId="2DBA085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017" w:type="dxa"/>
          </w:tcPr>
          <w:p w:rsidRPr="00042736" w:rsidR="00F11980" w:rsidP="001B01E7" w:rsidRDefault="00F11980" w14:paraId="54DE520F" w14:textId="065F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r w:rsidR="0030068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686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865" w:type="dxa"/>
          </w:tcPr>
          <w:p w:rsidRPr="00042736" w:rsidR="00F11980" w:rsidP="001B01E7" w:rsidRDefault="00F11980" w14:paraId="6FFEF79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Describe whether chance, bias, or confounding have affected your results and whether there was any imprecision in the design or analysis of the project. Are more data points required?</w:t>
            </w:r>
          </w:p>
        </w:tc>
        <w:tc>
          <w:tcPr>
            <w:tcW w:w="1004" w:type="dxa"/>
          </w:tcPr>
          <w:p w:rsidRPr="00042736" w:rsidR="00F11980" w:rsidP="001B01E7" w:rsidRDefault="00F11980" w14:paraId="236D5C82" w14:textId="4CA38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r w:rsidR="00300686">
              <w:rPr>
                <w:rFonts w:ascii="Times New Roman" w:hAnsi="Times New Roman" w:cs="Times New Roman"/>
                <w:sz w:val="20"/>
                <w:szCs w:val="20"/>
              </w:rPr>
              <w:t>s 9-</w:t>
            </w: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00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Pr="00042736" w:rsidR="00F11980" w:rsidTr="00F11980" w14:paraId="319338F0" w14:textId="77777777">
        <w:trPr>
          <w:trHeight w:val="791"/>
        </w:trPr>
        <w:tc>
          <w:tcPr>
            <w:tcW w:w="1230" w:type="dxa"/>
          </w:tcPr>
          <w:p w:rsidRPr="00042736" w:rsidR="00F11980" w:rsidP="001B01E7" w:rsidRDefault="00F11980" w14:paraId="738342D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Generalizability</w:t>
            </w:r>
          </w:p>
        </w:tc>
        <w:tc>
          <w:tcPr>
            <w:tcW w:w="990" w:type="dxa"/>
          </w:tcPr>
          <w:p w:rsidRPr="00042736" w:rsidR="00F11980" w:rsidP="001B01E7" w:rsidRDefault="00F11980" w14:paraId="0DA90B0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Pr="00042736" w:rsidR="00F11980" w:rsidP="001B01E7" w:rsidRDefault="00F11980" w14:paraId="2917DC7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>Discuss the generalizability (external validity) of the study results</w:t>
            </w:r>
          </w:p>
        </w:tc>
        <w:tc>
          <w:tcPr>
            <w:tcW w:w="1017" w:type="dxa"/>
          </w:tcPr>
          <w:p w:rsidRPr="00042736" w:rsidR="00F11980" w:rsidP="001B01E7" w:rsidRDefault="00F11980" w14:paraId="13707B93" w14:textId="3097F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r w:rsidR="00300686">
              <w:rPr>
                <w:rFonts w:ascii="Times New Roman" w:hAnsi="Times New Roman" w:cs="Times New Roman"/>
                <w:sz w:val="20"/>
                <w:szCs w:val="20"/>
              </w:rPr>
              <w:t>s 9-1</w:t>
            </w:r>
            <w:r w:rsidR="006D7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5" w:type="dxa"/>
          </w:tcPr>
          <w:p w:rsidRPr="00042736" w:rsidR="00F11980" w:rsidP="001B01E7" w:rsidRDefault="00F11980" w14:paraId="5D41636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736">
              <w:rPr>
                <w:rFonts w:ascii="Times New Roman" w:hAnsi="Times New Roman" w:cs="Times New Roman"/>
                <w:sz w:val="20"/>
                <w:szCs w:val="20"/>
              </w:rPr>
              <w:t xml:space="preserve">Comment on the limits of generalizability. </w:t>
            </w:r>
          </w:p>
        </w:tc>
        <w:tc>
          <w:tcPr>
            <w:tcW w:w="1004" w:type="dxa"/>
          </w:tcPr>
          <w:p w:rsidRPr="00042736" w:rsidR="00F11980" w:rsidP="001B01E7" w:rsidRDefault="00F11980" w14:paraId="30907989" w14:textId="02372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78E0973"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r w:rsidR="00300686">
              <w:rPr>
                <w:rFonts w:ascii="Times New Roman" w:hAnsi="Times New Roman" w:cs="Times New Roman"/>
                <w:sz w:val="20"/>
                <w:szCs w:val="20"/>
              </w:rPr>
              <w:t>es 9-10</w:t>
            </w:r>
          </w:p>
        </w:tc>
      </w:tr>
    </w:tbl>
    <w:p w:rsidR="009C0BE8" w:rsidRDefault="009C0BE8" w14:paraId="1912DE15" w14:textId="77777777"/>
    <w:sectPr w:rsidR="009C0BE8" w:rsidSect="00F8335C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072D" w:rsidRDefault="00CB072D" w14:paraId="7AFB4A2A" w14:textId="77777777">
      <w:pPr>
        <w:spacing w:after="0" w:line="240" w:lineRule="auto"/>
      </w:pPr>
      <w:r>
        <w:separator/>
      </w:r>
    </w:p>
  </w:endnote>
  <w:endnote w:type="continuationSeparator" w:id="0">
    <w:p w:rsidR="00CB072D" w:rsidRDefault="00CB072D" w14:paraId="164966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072D" w:rsidRDefault="00CB072D" w14:paraId="7675BD5D" w14:textId="77777777">
      <w:pPr>
        <w:spacing w:after="0" w:line="240" w:lineRule="auto"/>
      </w:pPr>
      <w:r>
        <w:separator/>
      </w:r>
    </w:p>
  </w:footnote>
  <w:footnote w:type="continuationSeparator" w:id="0">
    <w:p w:rsidR="00CB072D" w:rsidRDefault="00CB072D" w14:paraId="63FD24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78E0973" w:rsidP="178E0973" w:rsidRDefault="00CB072D" w14:paraId="622C81C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80"/>
    <w:rsid w:val="001F5109"/>
    <w:rsid w:val="00285AB3"/>
    <w:rsid w:val="00300686"/>
    <w:rsid w:val="0033103F"/>
    <w:rsid w:val="00336DC6"/>
    <w:rsid w:val="0049118E"/>
    <w:rsid w:val="00517998"/>
    <w:rsid w:val="0057182A"/>
    <w:rsid w:val="006A57E3"/>
    <w:rsid w:val="006D701C"/>
    <w:rsid w:val="00813FC8"/>
    <w:rsid w:val="008D2388"/>
    <w:rsid w:val="009A52A1"/>
    <w:rsid w:val="009B0447"/>
    <w:rsid w:val="009C0BE8"/>
    <w:rsid w:val="009E2207"/>
    <w:rsid w:val="00A462F4"/>
    <w:rsid w:val="00C7625F"/>
    <w:rsid w:val="00CA7D21"/>
    <w:rsid w:val="00CB072D"/>
    <w:rsid w:val="00D30E89"/>
    <w:rsid w:val="00D67BE7"/>
    <w:rsid w:val="00DA0227"/>
    <w:rsid w:val="00DB7B1A"/>
    <w:rsid w:val="00E1729B"/>
    <w:rsid w:val="00F11980"/>
    <w:rsid w:val="00F52213"/>
    <w:rsid w:val="6654C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1D91"/>
  <w15:chartTrackingRefBased/>
  <w15:docId w15:val="{E3B45C24-03B1-42DB-AB08-2A1A82DA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198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9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980"/>
    <w:rPr>
      <w:color w:val="0000FF"/>
      <w:u w:val="single"/>
    </w:rPr>
  </w:style>
  <w:style w:type="table" w:styleId="TableGrid">
    <w:name w:val="Table Grid"/>
    <w:basedOn w:val="TableNormal"/>
    <w:uiPriority w:val="39"/>
    <w:rsid w:val="00F119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1198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1980"/>
  </w:style>
  <w:style w:type="paragraph" w:styleId="Normal1" w:customStyle="1">
    <w:name w:val="Normal1"/>
    <w:rsid w:val="00F11980"/>
    <w:pPr>
      <w:spacing w:after="0" w:line="276" w:lineRule="auto"/>
    </w:pPr>
    <w:rPr>
      <w:rFonts w:ascii="Arial" w:hAnsi="Arial" w:eastAsia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4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2F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462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41706EB9C6142AAEC400D680A0B93" ma:contentTypeVersion="6" ma:contentTypeDescription="Create a new document." ma:contentTypeScope="" ma:versionID="2b2bb398291d254a5428b8df55494ab5">
  <xsd:schema xmlns:xsd="http://www.w3.org/2001/XMLSchema" xmlns:xs="http://www.w3.org/2001/XMLSchema" xmlns:p="http://schemas.microsoft.com/office/2006/metadata/properties" xmlns:ns2="a34bb22d-c0b6-4ef7-acaf-e9f6524c94f1" xmlns:ns3="98417319-ff5f-45e5-9c8d-df101e3e9598" targetNamespace="http://schemas.microsoft.com/office/2006/metadata/properties" ma:root="true" ma:fieldsID="253828f74decd33c2a005d919f8bc7f6" ns2:_="" ns3:_="">
    <xsd:import namespace="a34bb22d-c0b6-4ef7-acaf-e9f6524c94f1"/>
    <xsd:import namespace="98417319-ff5f-45e5-9c8d-df101e3e9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bb22d-c0b6-4ef7-acaf-e9f6524c9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17319-ff5f-45e5-9c8d-df101e3e9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158FC-E11F-4128-AA97-8EBC8633C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71226-D5DA-444E-BBEF-D58B20ECF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63375-0820-4238-B605-56221CFF72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Zapf, Rachel L</dc:creator>
  <keywords/>
  <dc:description/>
  <lastModifiedBy>Snyder, Graham</lastModifiedBy>
  <revision>22</revision>
  <dcterms:created xsi:type="dcterms:W3CDTF">2022-03-03T19:18:00.0000000Z</dcterms:created>
  <dcterms:modified xsi:type="dcterms:W3CDTF">2022-06-01T12:03:25.7164694Z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2022-03-03T19:18:36Z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87f89c70-07f0-4a3e-b708-521a85db2323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0x0101006B841706EB9C6142AAEC400D680A0B93</vt:lpwstr>
  </property>
</Properties>
</file>