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222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1350"/>
        <w:gridCol w:w="1380"/>
        <w:gridCol w:w="1320"/>
      </w:tblGrid>
      <w:tr w:rsidR="00EB7A53" w:rsidRPr="00E31501" w14:paraId="56BEB897" w14:textId="77777777" w:rsidTr="00BA7492">
        <w:tc>
          <w:tcPr>
            <w:tcW w:w="7465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99C92F7" w14:textId="73B470FA" w:rsidR="00EB7A53" w:rsidRPr="00E31501" w:rsidRDefault="0012482F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Supplemental</w:t>
            </w:r>
            <w:r w:rsidR="00EB7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Table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</w:t>
            </w:r>
            <w:r w:rsidR="00EB7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EB7A53" w:rsidRPr="00B72E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B7A53" w:rsidRPr="0012482F">
              <w:rPr>
                <w:rFonts w:ascii="Times New Roman" w:hAnsi="Times New Roman" w:cs="Times New Roman"/>
                <w:sz w:val="20"/>
                <w:szCs w:val="20"/>
              </w:rPr>
              <w:t>Observed compliance with SSI prevention standards by OR location.</w:t>
            </w:r>
          </w:p>
        </w:tc>
      </w:tr>
      <w:tr w:rsidR="00EB7A53" w:rsidRPr="00E31501" w14:paraId="07B2F4F9" w14:textId="77777777" w:rsidTr="00BA7492">
        <w:tc>
          <w:tcPr>
            <w:tcW w:w="34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DBC4EC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Surgical Site Infection Prevention Measure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27CF0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All observations </w:t>
            </w:r>
          </w:p>
          <w:p w14:paraId="4E3F6277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N (%)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B15E59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Maternity OR</w:t>
            </w:r>
          </w:p>
          <w:p w14:paraId="5F7D647B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N (%)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84AF1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Main OR</w:t>
            </w:r>
          </w:p>
          <w:p w14:paraId="453E7247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N (%)</w:t>
            </w:r>
          </w:p>
        </w:tc>
      </w:tr>
      <w:tr w:rsidR="00EB7A53" w:rsidRPr="00E31501" w14:paraId="37944D38" w14:textId="77777777" w:rsidTr="00BA7492">
        <w:trPr>
          <w:trHeight w:val="377"/>
        </w:trPr>
        <w:tc>
          <w:tcPr>
            <w:tcW w:w="341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6CAC8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Total Participants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22A59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19 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3815E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AE3781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B7A53" w:rsidRPr="00E31501" w14:paraId="407779AB" w14:textId="77777777" w:rsidTr="00BA7492"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4F6332D6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Preoperative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A21F4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0595961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6ACDBC2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A53" w:rsidRPr="00E31501" w14:paraId="73CCDB0C" w14:textId="77777777" w:rsidTr="00BA7492">
        <w:trPr>
          <w:trHeight w:val="368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366F1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MRSA screening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61112E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180E07B9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D4B10B5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0 (0.0)</w:t>
            </w:r>
          </w:p>
        </w:tc>
      </w:tr>
      <w:tr w:rsidR="00EB7A53" w:rsidRPr="00E31501" w14:paraId="7BAD6C20" w14:textId="77777777" w:rsidTr="00BA7492">
        <w:trPr>
          <w:trHeight w:val="368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14FC5FC3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Pre-op bathing, night before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F26DD1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4 (21.0)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5F6BCAA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1 (11.1)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454B7AA9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3 (30.0)</w:t>
            </w:r>
          </w:p>
        </w:tc>
      </w:tr>
      <w:tr w:rsidR="00EB7A53" w:rsidRPr="00E31501" w14:paraId="62A27A9C" w14:textId="77777777" w:rsidTr="00BA7492">
        <w:trPr>
          <w:trHeight w:val="377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4719F372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Pre-op bathing, morning of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99D44F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 (5.2)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316A93F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0BA357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 (10.0)</w:t>
            </w:r>
          </w:p>
        </w:tc>
      </w:tr>
      <w:tr w:rsidR="00EB7A53" w:rsidRPr="00E31501" w14:paraId="4269ABAE" w14:textId="77777777" w:rsidTr="00BA7492">
        <w:trPr>
          <w:trHeight w:val="557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0E46A517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Antibiotics given within 120 min of surgery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a, b</w:t>
            </w: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73824D8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18 (94.8)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FEA42DE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9 (100)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91414A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(90.0)</w:t>
            </w:r>
          </w:p>
        </w:tc>
      </w:tr>
      <w:tr w:rsidR="00EB7A53" w:rsidRPr="00E31501" w14:paraId="00C6FE57" w14:textId="77777777" w:rsidTr="00BA7492">
        <w:trPr>
          <w:trHeight w:val="323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6AEBF798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Appropriate hair removal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8663B3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17 (89.5)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33ABB001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8 (88.9)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C8BF871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(90.0)</w:t>
            </w:r>
          </w:p>
        </w:tc>
      </w:tr>
      <w:tr w:rsidR="00EB7A53" w:rsidRPr="00E31501" w14:paraId="5CF2017A" w14:textId="77777777" w:rsidTr="00BA7492">
        <w:trPr>
          <w:trHeight w:val="332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6D1809AC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Patient temp taken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E3802E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11 (57.9)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55D4EB47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4 (44.4)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452F0F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7 (70.0)</w:t>
            </w:r>
          </w:p>
        </w:tc>
      </w:tr>
      <w:tr w:rsidR="00EB7A53" w:rsidRPr="00E31501" w14:paraId="4E555DBD" w14:textId="77777777" w:rsidTr="00BA7492"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4B2F7A7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Intraoperative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77901B6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84399F3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47602C7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A53" w:rsidRPr="00E31501" w14:paraId="79CB4BF6" w14:textId="77777777" w:rsidTr="00BA7492">
        <w:trPr>
          <w:trHeight w:val="53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3BFA0682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Surgeon scrubs with soap and water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1D883D2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6A45B38D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F062522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2BF7C05F" w14:textId="77777777" w:rsidTr="00BA7492">
        <w:trPr>
          <w:trHeight w:val="296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072E0891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Surgeon uses sterile gloves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0B613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B9E54B3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424344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5420B508" w14:textId="77777777" w:rsidTr="00BA7492">
        <w:trPr>
          <w:trHeight w:val="566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5A9BD826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Instruments documented as sterile via indicator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7C00944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0D3038EB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E04403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53749A08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05CDC415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Incision site prep performed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E81ABE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0056BEF3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AE80E2D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4A19B075" w14:textId="77777777" w:rsidTr="00BA7492">
        <w:trPr>
          <w:trHeight w:val="629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3B460A49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Sterility maintained through procedure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056325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EB94701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4E5AC8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4940E0F7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56934F6B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Body temp checked and ≥36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C5AB0A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14 (73.7)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6E390A3B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6 (66.7)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D4A5F9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8 (80.0)</w:t>
            </w:r>
          </w:p>
        </w:tc>
      </w:tr>
      <w:tr w:rsidR="00EB7A53" w:rsidRPr="00E31501" w14:paraId="18CD6652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590352C6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FiO2 monitored and ≥50%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F8B571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F99BD9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80A28D5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0A031F82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1ADB23B2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OR closed during surgery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3F51736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18 (94.8)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C88719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8 (88.9)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97BB608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169597DE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34DC8675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Surgical Safety Checklist used </w:t>
            </w:r>
            <w:r w:rsidRPr="00E3150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B1F143E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18 (94.8)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2584AE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03EDC48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(90.0)</w:t>
            </w:r>
          </w:p>
        </w:tc>
      </w:tr>
      <w:tr w:rsidR="00EB7A53" w:rsidRPr="00E31501" w14:paraId="6BD4F941" w14:textId="77777777" w:rsidTr="00BA7492"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03EFCDB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Post-Operative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1B44D9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1D1228E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CB6CCA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A53" w:rsidRPr="00E31501" w14:paraId="7AC04937" w14:textId="77777777" w:rsidTr="00BA7492">
        <w:trPr>
          <w:trHeight w:val="359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646B185D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Body temp checked and ≥36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B929B65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(47.4)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2607C4F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3 (33.3)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A8DBE0A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6 (60.0)</w:t>
            </w:r>
          </w:p>
        </w:tc>
      </w:tr>
      <w:tr w:rsidR="00EB7A53" w:rsidRPr="00E31501" w14:paraId="6977E503" w14:textId="77777777" w:rsidTr="00BA7492">
        <w:trPr>
          <w:trHeight w:val="539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3DC5BD0A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Operative antibiotics discontinued within 24 </w:t>
            </w:r>
            <w:proofErr w:type="spellStart"/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5F1FE6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15 (78.9)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0FBA749E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6 (66.7)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F187CC7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(90.0)</w:t>
            </w:r>
          </w:p>
        </w:tc>
      </w:tr>
      <w:tr w:rsidR="00EB7A53" w:rsidRPr="00E31501" w14:paraId="2A0EA02E" w14:textId="77777777" w:rsidTr="00BA7492">
        <w:trPr>
          <w:trHeight w:val="521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379994B5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Wound covered with sterile dressing for at least 24hr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9EABDD2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5D80E180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3457DEE4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6592F27C" w14:textId="77777777" w:rsidTr="00BA7492">
        <w:trPr>
          <w:trHeight w:val="35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0E23C5E7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Wound care order submitted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6BE372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F014C8D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FE2A9A4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7A24E942" w14:textId="77777777" w:rsidTr="00BA7492">
        <w:tc>
          <w:tcPr>
            <w:tcW w:w="34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6D6D44" w14:textId="77777777" w:rsidR="00EB7A53" w:rsidRPr="00E31501" w:rsidRDefault="00EB7A53" w:rsidP="00EB7A53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 xml:space="preserve">OT hard surfaces cleaned after surgery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05AAF5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19 (100)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7C705D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9 (100)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EF8743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1501">
              <w:rPr>
                <w:rFonts w:ascii="Times New Roman" w:hAnsi="Times New Roman" w:cs="Times New Roman"/>
                <w:sz w:val="20"/>
                <w:szCs w:val="20"/>
              </w:rPr>
              <w:t>10 (100)</w:t>
            </w:r>
          </w:p>
        </w:tc>
      </w:tr>
      <w:tr w:rsidR="00EB7A53" w:rsidRPr="00E31501" w14:paraId="6A7B3F13" w14:textId="77777777" w:rsidTr="00BA7492">
        <w:tc>
          <w:tcPr>
            <w:tcW w:w="7465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157399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315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Pr="00E31501">
              <w:rPr>
                <w:rFonts w:ascii="Times New Roman" w:hAnsi="Times New Roman" w:cs="Times New Roman"/>
                <w:sz w:val="18"/>
                <w:szCs w:val="18"/>
              </w:rPr>
              <w:t xml:space="preserve"> Measures targeted by the </w:t>
            </w:r>
            <w:proofErr w:type="gramStart"/>
            <w:r w:rsidRPr="00E31501">
              <w:rPr>
                <w:rFonts w:ascii="Times New Roman" w:hAnsi="Times New Roman" w:cs="Times New Roman"/>
                <w:sz w:val="18"/>
                <w:szCs w:val="18"/>
              </w:rPr>
              <w:t>Clean Cut</w:t>
            </w:r>
            <w:proofErr w:type="gramEnd"/>
            <w:r w:rsidRPr="00E315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31501">
              <w:rPr>
                <w:rFonts w:ascii="Times New Roman" w:hAnsi="Times New Roman" w:cs="Times New Roman"/>
                <w:sz w:val="18"/>
                <w:szCs w:val="18"/>
              </w:rPr>
              <w:t>Programme</w:t>
            </w:r>
            <w:proofErr w:type="spellEnd"/>
          </w:p>
          <w:p w14:paraId="5A21F76D" w14:textId="28723148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315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  <w:r w:rsidRPr="00E31501">
              <w:rPr>
                <w:rFonts w:ascii="Times New Roman" w:hAnsi="Times New Roman" w:cs="Times New Roman"/>
                <w:sz w:val="18"/>
                <w:szCs w:val="18"/>
              </w:rPr>
              <w:t xml:space="preserve"> Antibiotic choices: for Main OT, 9 of 9 used Ceftriaxone; for Maternity OT, 8 of 9 used</w:t>
            </w:r>
            <w:r w:rsidR="0050649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1501">
              <w:rPr>
                <w:rFonts w:ascii="Times New Roman" w:hAnsi="Times New Roman" w:cs="Times New Roman"/>
                <w:sz w:val="18"/>
                <w:szCs w:val="18"/>
              </w:rPr>
              <w:t>Ceftriaxone alone, 1 used Ceftriaxone + Metronidazole</w:t>
            </w:r>
          </w:p>
          <w:p w14:paraId="641DE8DC" w14:textId="77777777" w:rsidR="00EB7A53" w:rsidRPr="00E31501" w:rsidRDefault="00EB7A53" w:rsidP="00BA7492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315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c </w:t>
            </w:r>
            <w:r w:rsidRPr="00E31501">
              <w:rPr>
                <w:rFonts w:ascii="Times New Roman" w:hAnsi="Times New Roman" w:cs="Times New Roman"/>
                <w:sz w:val="18"/>
                <w:szCs w:val="18"/>
              </w:rPr>
              <w:t xml:space="preserve">Appropriate hair removal defined as hair not removed OR removed pre-operatively using a buzzer </w:t>
            </w:r>
          </w:p>
        </w:tc>
      </w:tr>
    </w:tbl>
    <w:p w14:paraId="152F9F1C" w14:textId="77777777" w:rsidR="00EB7A53" w:rsidRPr="00E31501" w:rsidRDefault="00EB7A53" w:rsidP="00EB7A5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5EF7BB87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60E21962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5CF4C1A8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34B629F1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4B73C935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33FADB1C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39B48761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5DBA75A5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554019E0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172D8589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4868A678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71C7314B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01BAF313" w14:textId="77777777" w:rsidR="00EB7A53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7C0BD7DF" w14:textId="77777777" w:rsidR="00EB7A53" w:rsidRPr="00754AA9" w:rsidRDefault="00EB7A53" w:rsidP="00EB7A53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D657A27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690C098D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0DD748E8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1714A83A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0E86788A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57CAF3D7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1FF9514E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3AB0DAC7" w14:textId="77777777" w:rsidR="00EB7A53" w:rsidRPr="00E31501" w:rsidRDefault="00EB7A53" w:rsidP="00EB7A53">
      <w:pPr>
        <w:spacing w:line="240" w:lineRule="auto"/>
        <w:rPr>
          <w:rFonts w:ascii="Times New Roman" w:eastAsia="Times New Roman" w:hAnsi="Times New Roman" w:cs="Times New Roman"/>
        </w:rPr>
      </w:pPr>
    </w:p>
    <w:p w14:paraId="2DC5DC09" w14:textId="77777777" w:rsidR="00EB7A53" w:rsidRPr="00E31501" w:rsidRDefault="00EB7A53" w:rsidP="00EB7A53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1612168C" w14:textId="6B39C179" w:rsidR="006C6AD4" w:rsidRDefault="006C6AD4"/>
    <w:p w14:paraId="21C041DC" w14:textId="67AB54FC" w:rsidR="000D376A" w:rsidRDefault="000D376A"/>
    <w:p w14:paraId="32E82D00" w14:textId="10133098" w:rsidR="000D376A" w:rsidRDefault="000D376A"/>
    <w:p w14:paraId="4B3BF7A8" w14:textId="5698C9F6" w:rsidR="000D376A" w:rsidRDefault="000D376A"/>
    <w:p w14:paraId="780C0246" w14:textId="7FC02E30" w:rsidR="000D376A" w:rsidRDefault="000D376A"/>
    <w:p w14:paraId="0AB8E3E6" w14:textId="77777777" w:rsidR="000D376A" w:rsidRDefault="000D376A"/>
    <w:sectPr w:rsidR="000D376A" w:rsidSect="005E7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07E575-7D39-F84C-BDF4-84F01B7EB979}"/>
    <w:embedBold r:id="rId2" w:fontKey="{F519DF8E-72E9-D744-A628-8DA694E3005B}"/>
    <w:embedItalic r:id="rId3" w:fontKey="{F8975727-2C1A-7C42-BF44-F66677888E4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subsetted="1" w:fontKey="{A709A16B-E229-664F-92E1-0BD5437053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F6C31"/>
    <w:multiLevelType w:val="hybridMultilevel"/>
    <w:tmpl w:val="A0264AFE"/>
    <w:lvl w:ilvl="0" w:tplc="4360170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04782"/>
    <w:multiLevelType w:val="hybridMultilevel"/>
    <w:tmpl w:val="DAB84960"/>
    <w:lvl w:ilvl="0" w:tplc="8A34988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53"/>
    <w:rsid w:val="000D376A"/>
    <w:rsid w:val="0012482F"/>
    <w:rsid w:val="00391876"/>
    <w:rsid w:val="0050649A"/>
    <w:rsid w:val="005E7A4B"/>
    <w:rsid w:val="005F7F44"/>
    <w:rsid w:val="006C6AD4"/>
    <w:rsid w:val="00AC5B59"/>
    <w:rsid w:val="00EB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89F1B1"/>
  <w15:chartTrackingRefBased/>
  <w15:docId w15:val="{D072DCDA-E1F0-374C-949B-B0624729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A5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7A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1554</Characters>
  <Application>Microsoft Office Word</Application>
  <DocSecurity>0</DocSecurity>
  <Lines>39</Lines>
  <Paragraphs>17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3</cp:revision>
  <dcterms:created xsi:type="dcterms:W3CDTF">2021-07-14T15:33:00Z</dcterms:created>
  <dcterms:modified xsi:type="dcterms:W3CDTF">2021-07-14T17:37:00Z</dcterms:modified>
</cp:coreProperties>
</file>