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Look w:val="04A0" w:firstRow="1" w:lastRow="0" w:firstColumn="1" w:lastColumn="0" w:noHBand="0" w:noVBand="1"/>
      </w:tblPr>
      <w:tblGrid>
        <w:gridCol w:w="6120"/>
        <w:gridCol w:w="222"/>
        <w:gridCol w:w="1372"/>
        <w:gridCol w:w="1362"/>
        <w:gridCol w:w="1370"/>
        <w:gridCol w:w="1362"/>
        <w:gridCol w:w="1370"/>
        <w:gridCol w:w="1362"/>
      </w:tblGrid>
      <w:tr w:rsidR="00AA7B99" w:rsidRPr="00AA7B99" w:rsidTr="00AA7B99">
        <w:trPr>
          <w:trHeight w:val="972"/>
        </w:trPr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055DFD" w:rsidP="0098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AE">
              <w:rPr>
                <w:rFonts w:ascii="Times New Roman" w:hAnsi="Times New Roman" w:cs="Times New Roman"/>
                <w:sz w:val="24"/>
                <w:szCs w:val="24"/>
              </w:rPr>
              <w:t xml:space="preserve">Supplemental </w:t>
            </w:r>
            <w:r w:rsidR="00984C51">
              <w:rPr>
                <w:rFonts w:ascii="Times New Roman" w:hAnsi="Times New Roman" w:cs="Times New Roman"/>
                <w:sz w:val="24"/>
                <w:szCs w:val="24"/>
              </w:rPr>
              <w:t>Digital Content</w:t>
            </w:r>
            <w:r w:rsidR="00870BB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A7B99" w:rsidRPr="00BD33AE">
              <w:rPr>
                <w:rFonts w:ascii="Times New Roman" w:hAnsi="Times New Roman" w:cs="Times New Roman"/>
                <w:sz w:val="24"/>
                <w:szCs w:val="24"/>
              </w:rPr>
              <w:t>, Performance Feedback Example - Clinics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B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129540</wp:posOffset>
                  </wp:positionV>
                  <wp:extent cx="1760220" cy="411480"/>
                  <wp:effectExtent l="0" t="0" r="0" b="762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411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</w:tblGrid>
            <w:tr w:rsidR="00AA7B99" w:rsidRPr="00AA7B99">
              <w:trPr>
                <w:trHeight w:val="972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A7B99" w:rsidRPr="00AA7B99" w:rsidRDefault="00AA7B99" w:rsidP="00AA7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99" w:rsidRPr="00AA7B99" w:rsidTr="00AA7B99">
        <w:trPr>
          <w:trHeight w:val="13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99" w:rsidRPr="00AA7B99" w:rsidTr="00AA7B99">
        <w:trPr>
          <w:trHeight w:val="504"/>
        </w:trPr>
        <w:tc>
          <w:tcPr>
            <w:tcW w:w="6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3:H26"/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Antimicrobial Stewardship: Acute Respiratory Tract Infections</w:t>
            </w: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April 2016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55525A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51C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Upper respiratory infection </w:t>
            </w:r>
          </w:p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antibiotic given</w:t>
            </w:r>
          </w:p>
        </w:tc>
        <w:tc>
          <w:tcPr>
            <w:tcW w:w="2732" w:type="dxa"/>
            <w:gridSpan w:val="2"/>
            <w:tcBorders>
              <w:top w:val="single" w:sz="8" w:space="0" w:color="auto"/>
              <w:left w:val="nil"/>
              <w:bottom w:val="single" w:sz="4" w:space="0" w:color="55525A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51C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Acute bacterial sinusitis</w:t>
            </w:r>
          </w:p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first-line treatment</w:t>
            </w:r>
          </w:p>
        </w:tc>
        <w:tc>
          <w:tcPr>
            <w:tcW w:w="2732" w:type="dxa"/>
            <w:gridSpan w:val="2"/>
            <w:tcBorders>
              <w:top w:val="single" w:sz="8" w:space="0" w:color="auto"/>
              <w:left w:val="nil"/>
              <w:bottom w:val="single" w:sz="4" w:space="0" w:color="55525A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51C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Acute otitis media</w:t>
            </w:r>
          </w:p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first-line treatment</w:t>
            </w:r>
          </w:p>
        </w:tc>
      </w:tr>
      <w:tr w:rsidR="00AA7B99" w:rsidRPr="00AA7B99" w:rsidTr="00AA7B99">
        <w:trPr>
          <w:trHeight w:val="321"/>
        </w:trPr>
        <w:tc>
          <w:tcPr>
            <w:tcW w:w="6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/Den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/Den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/Den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A7B99" w:rsidRPr="00AA7B99" w:rsidTr="00AA7B99">
        <w:trPr>
          <w:trHeight w:val="24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7B99" w:rsidRPr="00AA7B99" w:rsidTr="00AA7B99">
        <w:trPr>
          <w:trHeight w:val="33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Target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90%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80%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80%</w:t>
            </w:r>
          </w:p>
        </w:tc>
      </w:tr>
      <w:tr w:rsidR="00AA7B99" w:rsidRPr="00AA7B99" w:rsidTr="00AA7B99">
        <w:trPr>
          <w:trHeight w:val="24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7B99" w:rsidRPr="00AA7B99" w:rsidTr="00FA5D0C">
        <w:trPr>
          <w:trHeight w:val="30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NHMG (all pediatric and family medicine clinics)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1507/1631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92%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749/891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84%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887/1055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84%</w:t>
            </w:r>
          </w:p>
        </w:tc>
      </w:tr>
      <w:tr w:rsidR="00AA7B99" w:rsidRPr="00AA7B99" w:rsidTr="00AA7B99">
        <w:trPr>
          <w:trHeight w:val="321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pediatric clinics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Cs/>
                <w:color w:val="000000"/>
              </w:rPr>
              <w:t>1020/1062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Cs/>
                <w:color w:val="000000"/>
              </w:rPr>
              <w:t>96%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Cs/>
                <w:color w:val="000000"/>
              </w:rPr>
              <w:t>529/571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Cs/>
                <w:color w:val="000000"/>
              </w:rPr>
              <w:t>93%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Cs/>
                <w:color w:val="000000"/>
              </w:rPr>
              <w:t>716/840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Cs/>
                <w:color w:val="000000"/>
              </w:rPr>
              <w:t>85%</w:t>
            </w:r>
          </w:p>
        </w:tc>
      </w:tr>
      <w:tr w:rsidR="00AA7B99" w:rsidRPr="00AA7B99" w:rsidTr="00FA5D0C">
        <w:trPr>
          <w:trHeight w:val="321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family medicine clinics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A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487/569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86%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A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220/320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A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69%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A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171/215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33AE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</w:tr>
      <w:tr w:rsidR="00AA7B99" w:rsidRPr="00AA7B99" w:rsidTr="00AA7B99">
        <w:trPr>
          <w:trHeight w:val="24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7B99" w:rsidRPr="00AA7B99" w:rsidTr="00AA7B99">
        <w:trPr>
          <w:trHeight w:val="33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D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Clinic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7B99" w:rsidRPr="00AA7B99" w:rsidTr="00AA7B99">
        <w:trPr>
          <w:trHeight w:val="24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>Novant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 xml:space="preserve"> Health Clinic 1</w:t>
            </w:r>
            <w:r w:rsidR="00B27F4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10/11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8/24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5/5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>Novant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 xml:space="preserve"> Health Clinic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8/8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4/6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1/1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>Novant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 xml:space="preserve"> Health Clinic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8/10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2/3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3/3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>Novant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 xml:space="preserve"> Health Clinic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8/8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>Novant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 xml:space="preserve"> Health Clinic 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8/8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2/3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>Novant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 xml:space="preserve"> Health Clinic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2/4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0/3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>Novant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 xml:space="preserve"> Health Clinic 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9/10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5/6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>Novant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 xml:space="preserve"> Health Clinic 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9/12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7/8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88%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7/8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88%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>Novant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 xml:space="preserve"> Health Clinic 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8/11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73%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0/0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>Novant</w:t>
            </w:r>
            <w:proofErr w:type="spellEnd"/>
            <w:r w:rsidRPr="00BD33AE">
              <w:rPr>
                <w:rFonts w:ascii="Times New Roman" w:eastAsia="Times New Roman" w:hAnsi="Times New Roman" w:cs="Times New Roman"/>
                <w:color w:val="000000"/>
              </w:rPr>
              <w:t xml:space="preserve"> Health Clinic 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6/6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2/3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55525A"/>
              <w:right w:val="single" w:sz="8" w:space="0" w:color="auto"/>
            </w:tcBorders>
            <w:shd w:val="clear" w:color="auto" w:fill="auto"/>
            <w:hideMark/>
          </w:tcPr>
          <w:p w:rsidR="00AA7B99" w:rsidRPr="00BD33AE" w:rsidRDefault="00A6051C" w:rsidP="00A6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</w:rPr>
              <w:t>Etc.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BD33AE" w:rsidRDefault="00AA7B99" w:rsidP="00AA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BD33AE" w:rsidRDefault="00AA7B99" w:rsidP="00A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55525A"/>
              <w:right w:val="single" w:sz="8" w:space="0" w:color="auto"/>
            </w:tcBorders>
            <w:shd w:val="clear" w:color="auto" w:fill="auto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55525A"/>
              <w:left w:val="single" w:sz="8" w:space="0" w:color="auto"/>
              <w:bottom w:val="nil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4" w:space="0" w:color="55525A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55525A"/>
              <w:left w:val="nil"/>
              <w:bottom w:val="nil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4" w:space="0" w:color="55525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55525A"/>
              <w:left w:val="single" w:sz="8" w:space="0" w:color="auto"/>
              <w:bottom w:val="nil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4" w:space="0" w:color="55525A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A7B99" w:rsidRPr="00AA7B99" w:rsidTr="00AA7B99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B99" w:rsidRPr="00AA7B99" w:rsidRDefault="00AA7B99" w:rsidP="00AA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55525A"/>
              <w:left w:val="single" w:sz="8" w:space="0" w:color="auto"/>
              <w:bottom w:val="single" w:sz="8" w:space="0" w:color="auto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4" w:space="0" w:color="55525A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55525A"/>
              <w:left w:val="nil"/>
              <w:bottom w:val="single" w:sz="8" w:space="0" w:color="auto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4" w:space="0" w:color="55525A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55525A"/>
              <w:left w:val="single" w:sz="8" w:space="0" w:color="auto"/>
              <w:bottom w:val="single" w:sz="8" w:space="0" w:color="auto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4" w:space="0" w:color="55525A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99" w:rsidRPr="00AA7B99" w:rsidRDefault="00AA7B99" w:rsidP="00AA7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7B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27F4C" w:rsidRPr="005066CC" w:rsidRDefault="00B27F4C" w:rsidP="00B27F4C">
      <w:pPr>
        <w:ind w:left="-90"/>
        <w:rPr>
          <w:rFonts w:ascii="Calibri" w:eastAsia="Calibri" w:hAnsi="Calibri" w:cs="Times New Roman"/>
        </w:rPr>
      </w:pPr>
      <w:r w:rsidRPr="005066CC">
        <w:t>*</w:t>
      </w:r>
      <w:r w:rsidR="00870BBF" w:rsidRPr="005066CC">
        <w:rPr>
          <w:rFonts w:ascii="Calibri" w:eastAsia="Calibri" w:hAnsi="Calibri" w:cs="Times New Roman"/>
        </w:rPr>
        <w:t>In this exa</w:t>
      </w:r>
      <w:r w:rsidRPr="005066CC">
        <w:rPr>
          <w:rFonts w:ascii="Calibri" w:eastAsia="Calibri" w:hAnsi="Calibri" w:cs="Times New Roman"/>
        </w:rPr>
        <w:t>mple, individual clinic’s names are not listed but</w:t>
      </w:r>
      <w:r w:rsidR="00870BBF" w:rsidRPr="005066CC">
        <w:rPr>
          <w:rFonts w:ascii="Calibri" w:eastAsia="Calibri" w:hAnsi="Calibri" w:cs="Times New Roman"/>
        </w:rPr>
        <w:t>,</w:t>
      </w:r>
      <w:r w:rsidRPr="005066CC">
        <w:rPr>
          <w:rFonts w:ascii="Calibri" w:eastAsia="Calibri" w:hAnsi="Calibri" w:cs="Times New Roman"/>
        </w:rPr>
        <w:t xml:space="preserve"> in</w:t>
      </w:r>
      <w:r w:rsidR="00870BBF" w:rsidRPr="005066CC">
        <w:rPr>
          <w:rFonts w:ascii="Calibri" w:eastAsia="Calibri" w:hAnsi="Calibri" w:cs="Times New Roman"/>
        </w:rPr>
        <w:t xml:space="preserve"> monthly reports</w:t>
      </w:r>
      <w:r w:rsidR="00D03A1C">
        <w:rPr>
          <w:rFonts w:ascii="Calibri" w:eastAsia="Calibri" w:hAnsi="Calibri" w:cs="Times New Roman"/>
        </w:rPr>
        <w:t xml:space="preserve"> to clinics</w:t>
      </w:r>
      <w:bookmarkStart w:id="1" w:name="_GoBack"/>
      <w:bookmarkEnd w:id="1"/>
      <w:r w:rsidRPr="005066CC">
        <w:rPr>
          <w:rFonts w:ascii="Calibri" w:eastAsia="Calibri" w:hAnsi="Calibri" w:cs="Times New Roman"/>
        </w:rPr>
        <w:t>, clinics are named.</w:t>
      </w:r>
    </w:p>
    <w:p w:rsidR="00052A3C" w:rsidRDefault="00052A3C" w:rsidP="00B27F4C">
      <w:pPr>
        <w:ind w:left="-90"/>
      </w:pPr>
    </w:p>
    <w:sectPr w:rsidR="00052A3C" w:rsidSect="00B27F4C">
      <w:pgSz w:w="15840" w:h="12240" w:orient="landscape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99"/>
    <w:rsid w:val="00052A3C"/>
    <w:rsid w:val="00055DFD"/>
    <w:rsid w:val="001A5436"/>
    <w:rsid w:val="00367734"/>
    <w:rsid w:val="005066CC"/>
    <w:rsid w:val="0065144B"/>
    <w:rsid w:val="00870BBF"/>
    <w:rsid w:val="00984C51"/>
    <w:rsid w:val="00A6051C"/>
    <w:rsid w:val="00AA7B99"/>
    <w:rsid w:val="00B27F4C"/>
    <w:rsid w:val="00B81CEF"/>
    <w:rsid w:val="00BD33AE"/>
    <w:rsid w:val="00D03A1C"/>
    <w:rsid w:val="00E30C07"/>
    <w:rsid w:val="00F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Bradley</dc:creator>
  <cp:lastModifiedBy>Regina</cp:lastModifiedBy>
  <cp:revision>3</cp:revision>
  <cp:lastPrinted>2020-04-15T16:24:00Z</cp:lastPrinted>
  <dcterms:created xsi:type="dcterms:W3CDTF">2021-09-20T00:08:00Z</dcterms:created>
  <dcterms:modified xsi:type="dcterms:W3CDTF">2021-09-24T18:31:00Z</dcterms:modified>
</cp:coreProperties>
</file>