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6899E" w14:textId="77777777" w:rsidR="007B0FCC" w:rsidRDefault="007B0FCC" w:rsidP="007B0FCC">
      <w:pPr>
        <w:pStyle w:val="Heading1"/>
      </w:pPr>
      <w:bookmarkStart w:id="0" w:name="_Ref11845981"/>
      <w:r>
        <w:t>Appendices for “</w:t>
      </w:r>
      <w:r w:rsidRPr="00344110">
        <w:t>Limitations of econometric evaluation of non-randomized residential energy efficiency programs: Case study of Northern California rebate programs</w:t>
      </w:r>
      <w:r>
        <w:t>”</w:t>
      </w:r>
    </w:p>
    <w:p w14:paraId="61CA530E" w14:textId="77777777" w:rsidR="007B0FCC" w:rsidRDefault="007B0FCC" w:rsidP="007B0FCC"/>
    <w:p w14:paraId="29E12611" w14:textId="77777777" w:rsidR="007B0FCC" w:rsidRPr="0002483C" w:rsidRDefault="007B0FCC" w:rsidP="007B0FCC">
      <w:pPr>
        <w:pStyle w:val="Authors"/>
        <w:rPr>
          <w:rFonts w:ascii="Times New Roman" w:hAnsi="Times New Roman" w:cs="Times New Roman"/>
          <w:sz w:val="22"/>
        </w:rPr>
      </w:pPr>
      <w:r w:rsidRPr="00F2135F">
        <w:rPr>
          <w:rFonts w:ascii="Times New Roman" w:hAnsi="Times New Roman" w:cs="Times New Roman"/>
          <w:sz w:val="22"/>
        </w:rPr>
        <w:t>Evan D. Sherwin</w:t>
      </w:r>
      <w:r w:rsidRPr="00F2135F">
        <w:rPr>
          <w:rFonts w:ascii="Times New Roman" w:hAnsi="Times New Roman" w:cs="Times New Roman"/>
          <w:sz w:val="22"/>
          <w:vertAlign w:val="superscript"/>
        </w:rPr>
        <w:t>1</w:t>
      </w:r>
      <w:r w:rsidRPr="0002483C">
        <w:rPr>
          <w:rFonts w:ascii="Times New Roman" w:hAnsi="Times New Roman" w:cs="Times New Roman"/>
          <w:sz w:val="22"/>
        </w:rPr>
        <w:t>*</w:t>
      </w:r>
      <w:r w:rsidRPr="00F2135F">
        <w:rPr>
          <w:rFonts w:ascii="Times New Roman" w:hAnsi="Times New Roman" w:cs="Times New Roman"/>
          <w:sz w:val="22"/>
        </w:rPr>
        <w:t>, Russell M. Meyer</w:t>
      </w:r>
      <w:r w:rsidRPr="00F2135F">
        <w:rPr>
          <w:rFonts w:ascii="Times New Roman" w:hAnsi="Times New Roman" w:cs="Times New Roman"/>
          <w:sz w:val="22"/>
          <w:vertAlign w:val="superscript"/>
        </w:rPr>
        <w:t>2</w:t>
      </w:r>
      <w:r w:rsidRPr="00F2135F">
        <w:rPr>
          <w:rFonts w:ascii="Times New Roman" w:hAnsi="Times New Roman" w:cs="Times New Roman"/>
          <w:sz w:val="22"/>
        </w:rPr>
        <w:t>, Inês M. L. Azevedo</w:t>
      </w:r>
      <w:r w:rsidRPr="00F2135F">
        <w:rPr>
          <w:rFonts w:ascii="Times New Roman" w:hAnsi="Times New Roman" w:cs="Times New Roman"/>
          <w:sz w:val="22"/>
          <w:vertAlign w:val="superscript"/>
        </w:rPr>
        <w:t>1</w:t>
      </w:r>
      <w:r>
        <w:rPr>
          <w:rFonts w:ascii="Times New Roman" w:hAnsi="Times New Roman" w:cs="Times New Roman"/>
          <w:sz w:val="22"/>
          <w:vertAlign w:val="superscript"/>
        </w:rPr>
        <w:t>,3,4</w:t>
      </w:r>
    </w:p>
    <w:p w14:paraId="3D7E15D2" w14:textId="77777777" w:rsidR="007B0FCC" w:rsidRPr="0002483C" w:rsidRDefault="007B0FCC" w:rsidP="007B0FCC">
      <w:pPr>
        <w:pStyle w:val="AuthorAffiliation"/>
        <w:rPr>
          <w:rFonts w:ascii="Times New Roman" w:hAnsi="Times New Roman" w:cs="Times New Roman"/>
        </w:rPr>
      </w:pPr>
      <w:r w:rsidRPr="0002483C">
        <w:rPr>
          <w:rFonts w:ascii="Times New Roman" w:hAnsi="Times New Roman" w:cs="Times New Roman"/>
          <w:vertAlign w:val="superscript"/>
        </w:rPr>
        <w:t>1</w:t>
      </w:r>
      <w:r w:rsidRPr="00F2135F">
        <w:rPr>
          <w:rFonts w:ascii="Times New Roman" w:hAnsi="Times New Roman" w:cs="Times New Roman"/>
        </w:rPr>
        <w:t>Department of Energy Resources Engineering, Stanford University, 367 Panama St</w:t>
      </w:r>
      <w:r>
        <w:rPr>
          <w:rFonts w:ascii="Times New Roman" w:hAnsi="Times New Roman" w:cs="Times New Roman"/>
        </w:rPr>
        <w:t>.</w:t>
      </w:r>
      <w:r w:rsidRPr="00F2135F">
        <w:rPr>
          <w:rFonts w:ascii="Times New Roman" w:hAnsi="Times New Roman" w:cs="Times New Roman"/>
        </w:rPr>
        <w:t>, Stanford</w:t>
      </w:r>
      <w:r>
        <w:rPr>
          <w:rFonts w:ascii="Times New Roman" w:hAnsi="Times New Roman" w:cs="Times New Roman"/>
        </w:rPr>
        <w:t xml:space="preserve"> </w:t>
      </w:r>
      <w:r w:rsidRPr="00F2135F">
        <w:rPr>
          <w:rFonts w:ascii="Times New Roman" w:hAnsi="Times New Roman" w:cs="Times New Roman"/>
        </w:rPr>
        <w:t>94305, CA</w:t>
      </w:r>
      <w:r>
        <w:rPr>
          <w:rFonts w:ascii="Times New Roman" w:hAnsi="Times New Roman" w:cs="Times New Roman"/>
        </w:rPr>
        <w:t>, USA</w:t>
      </w:r>
    </w:p>
    <w:p w14:paraId="2917E33F" w14:textId="77777777" w:rsidR="007B0FCC" w:rsidRPr="000154C3" w:rsidRDefault="007B0FCC" w:rsidP="007B0FCC">
      <w:pPr>
        <w:pStyle w:val="AuthorAffiliation"/>
        <w:rPr>
          <w:rFonts w:ascii="Times New Roman" w:hAnsi="Times New Roman" w:cs="Times New Roman"/>
          <w:lang w:val="pt-BR"/>
        </w:rPr>
      </w:pPr>
      <w:r w:rsidRPr="000154C3">
        <w:rPr>
          <w:rFonts w:ascii="Times New Roman" w:hAnsi="Times New Roman" w:cs="Times New Roman"/>
          <w:vertAlign w:val="superscript"/>
          <w:lang w:val="pt-BR"/>
        </w:rPr>
        <w:t>2</w:t>
      </w:r>
      <w:r w:rsidRPr="000154C3">
        <w:rPr>
          <w:rFonts w:ascii="Times New Roman" w:hAnsi="Times New Roman" w:cs="Times New Roman"/>
          <w:lang w:val="pt-BR"/>
        </w:rPr>
        <w:t>Oracle Corporation, 2600 Colorado Ave, Santa Monica 90404, CA, USA</w:t>
      </w:r>
    </w:p>
    <w:p w14:paraId="1475A615" w14:textId="77777777" w:rsidR="007B0FCC" w:rsidRDefault="007B0FCC" w:rsidP="007B0FCC">
      <w:pPr>
        <w:pStyle w:val="AuthorAffiliation"/>
        <w:rPr>
          <w:rFonts w:ascii="Times New Roman" w:hAnsi="Times New Roman" w:cs="Times New Roman"/>
        </w:rPr>
      </w:pPr>
      <w:r>
        <w:rPr>
          <w:rFonts w:ascii="Times New Roman" w:hAnsi="Times New Roman" w:cs="Times New Roman"/>
          <w:vertAlign w:val="superscript"/>
        </w:rPr>
        <w:t>3</w:t>
      </w:r>
      <w:r>
        <w:rPr>
          <w:rFonts w:ascii="Times New Roman" w:hAnsi="Times New Roman" w:cs="Times New Roman"/>
        </w:rPr>
        <w:t xml:space="preserve"> Senior Fellow, Woods Institute for the Environment, Stanford University, </w:t>
      </w:r>
      <w:r w:rsidRPr="00B07E62">
        <w:rPr>
          <w:rFonts w:ascii="Times New Roman" w:hAnsi="Times New Roman" w:cs="Times New Roman"/>
        </w:rPr>
        <w:t>473 Via Ortega</w:t>
      </w:r>
      <w:r>
        <w:rPr>
          <w:rFonts w:ascii="Times New Roman" w:hAnsi="Times New Roman" w:cs="Times New Roman"/>
        </w:rPr>
        <w:t>, Stanford 94305, CA, USA</w:t>
      </w:r>
    </w:p>
    <w:p w14:paraId="00711DF8" w14:textId="77777777" w:rsidR="007B0FCC" w:rsidRPr="000154C3" w:rsidRDefault="007B0FCC" w:rsidP="007B0FCC">
      <w:pPr>
        <w:rPr>
          <w:lang w:val="pt-BR"/>
        </w:rPr>
      </w:pPr>
      <w:r>
        <w:rPr>
          <w:vertAlign w:val="superscript"/>
        </w:rPr>
        <w:t>4</w:t>
      </w:r>
      <w:r>
        <w:t xml:space="preserve"> Senior Fellow, Precourt Institute for Energy, Stanford University, </w:t>
      </w:r>
      <w:r w:rsidRPr="00B07E62">
        <w:t>473 Via Ortega</w:t>
      </w:r>
      <w:r>
        <w:t>, Stanford 94305, CA, USA</w:t>
      </w:r>
    </w:p>
    <w:p w14:paraId="0E975843" w14:textId="77777777" w:rsidR="007B0FCC" w:rsidRPr="000154C3" w:rsidRDefault="007B0FCC" w:rsidP="007B0FCC">
      <w:pPr>
        <w:rPr>
          <w:lang w:val="pt-BR"/>
        </w:rPr>
      </w:pPr>
    </w:p>
    <w:p w14:paraId="5F21B969" w14:textId="77777777" w:rsidR="007B0FCC" w:rsidRPr="000154C3" w:rsidRDefault="007B0FCC" w:rsidP="007B0FCC">
      <w:pPr>
        <w:rPr>
          <w:rFonts w:eastAsiaTheme="majorEastAsia" w:cstheme="majorBidi"/>
          <w:b/>
          <w:sz w:val="28"/>
          <w:szCs w:val="26"/>
          <w:lang w:val="pt-BR"/>
        </w:rPr>
      </w:pPr>
      <w:bookmarkStart w:id="1" w:name="_Ref11938145"/>
      <w:r w:rsidRPr="000154C3">
        <w:rPr>
          <w:lang w:val="pt-BR"/>
        </w:rPr>
        <w:br w:type="page"/>
      </w:r>
    </w:p>
    <w:p w14:paraId="2BD2E9E5" w14:textId="77777777" w:rsidR="007B0FCC" w:rsidRDefault="007B0FCC" w:rsidP="007B0FCC">
      <w:pPr>
        <w:pStyle w:val="Heading5"/>
      </w:pPr>
      <w:bookmarkStart w:id="2" w:name="_Ref74578216"/>
      <w:r>
        <w:lastRenderedPageBreak/>
        <w:t>Extended data description</w:t>
      </w:r>
      <w:bookmarkEnd w:id="0"/>
      <w:bookmarkEnd w:id="1"/>
      <w:bookmarkEnd w:id="2"/>
    </w:p>
    <w:p w14:paraId="5563B1D5" w14:textId="77777777" w:rsidR="007B0FCC" w:rsidRDefault="007B0FCC" w:rsidP="007B0FCC"/>
    <w:p w14:paraId="6CAA28B2" w14:textId="77777777" w:rsidR="007B0FCC" w:rsidRDefault="007B0FCC" w:rsidP="007B0FCC">
      <w:pPr>
        <w:keepNext/>
        <w:jc w:val="center"/>
      </w:pPr>
      <w:r>
        <w:rPr>
          <w:noProof/>
          <w:lang w:val="en-IN" w:eastAsia="en-IN"/>
        </w:rPr>
        <mc:AlternateContent>
          <mc:Choice Requires="wps">
            <w:drawing>
              <wp:anchor distT="0" distB="0" distL="114300" distR="114300" simplePos="0" relativeHeight="251659264" behindDoc="0" locked="0" layoutInCell="1" allowOverlap="1" wp14:anchorId="1413A581" wp14:editId="50C100D2">
                <wp:simplePos x="0" y="0"/>
                <wp:positionH relativeFrom="column">
                  <wp:posOffset>3133725</wp:posOffset>
                </wp:positionH>
                <wp:positionV relativeFrom="paragraph">
                  <wp:posOffset>74589</wp:posOffset>
                </wp:positionV>
                <wp:extent cx="1028700" cy="829622"/>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29622"/>
                        </a:xfrm>
                        <a:prstGeom prst="rect">
                          <a:avLst/>
                        </a:prstGeom>
                        <a:noFill/>
                        <a:ln w="9525">
                          <a:noFill/>
                          <a:miter lim="800000"/>
                          <a:headEnd/>
                          <a:tailEnd/>
                        </a:ln>
                      </wps:spPr>
                      <wps:txbx>
                        <w:txbxContent>
                          <w:p w14:paraId="3E8970F0" w14:textId="77777777" w:rsidR="007B0FCC" w:rsidRPr="009B0160" w:rsidRDefault="007B0FCC" w:rsidP="007B0FCC">
                            <w:pPr>
                              <w:rPr>
                                <w:b/>
                                <w:szCs w:val="20"/>
                                <w:u w:val="single"/>
                              </w:rPr>
                            </w:pPr>
                            <w:r>
                              <w:rPr>
                                <w:b/>
                                <w:szCs w:val="20"/>
                                <w:u w:val="single"/>
                              </w:rPr>
                              <w:t>Region</w:t>
                            </w:r>
                          </w:p>
                          <w:p w14:paraId="39BE6BBF" w14:textId="77777777" w:rsidR="007B0FCC" w:rsidRPr="009B0160" w:rsidRDefault="007B0FCC" w:rsidP="007B0FCC">
                            <w:pPr>
                              <w:rPr>
                                <w:b/>
                                <w:color w:val="00B050"/>
                                <w:szCs w:val="20"/>
                              </w:rPr>
                            </w:pPr>
                            <w:r w:rsidRPr="009B0160">
                              <w:rPr>
                                <w:b/>
                                <w:color w:val="00B050"/>
                                <w:szCs w:val="20"/>
                              </w:rPr>
                              <w:t>Coastal</w:t>
                            </w:r>
                          </w:p>
                          <w:p w14:paraId="59385FF1" w14:textId="77777777" w:rsidR="007B0FCC" w:rsidRPr="009B0160" w:rsidRDefault="007B0FCC" w:rsidP="007B0FCC">
                            <w:pPr>
                              <w:rPr>
                                <w:b/>
                                <w:color w:val="FF0000"/>
                                <w:szCs w:val="20"/>
                              </w:rPr>
                            </w:pPr>
                            <w:r w:rsidRPr="009B0160">
                              <w:rPr>
                                <w:b/>
                                <w:color w:val="FF0000"/>
                                <w:szCs w:val="20"/>
                              </w:rPr>
                              <w:t>Inland Hills</w:t>
                            </w:r>
                          </w:p>
                          <w:p w14:paraId="62C58D6B" w14:textId="77777777" w:rsidR="007B0FCC" w:rsidRPr="009B0160" w:rsidRDefault="007B0FCC" w:rsidP="007B0FCC">
                            <w:pPr>
                              <w:rPr>
                                <w:b/>
                                <w:color w:val="0070C0"/>
                                <w:szCs w:val="20"/>
                              </w:rPr>
                            </w:pPr>
                            <w:r w:rsidRPr="009B0160">
                              <w:rPr>
                                <w:b/>
                                <w:color w:val="0070C0"/>
                                <w:szCs w:val="20"/>
                              </w:rPr>
                              <w:t>Central Valley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413A581" id="_x0000_t202" coordsize="21600,21600" o:spt="202" path="m,l,21600r21600,l21600,xe">
                <v:stroke joinstyle="miter"/>
                <v:path gradientshapeok="t" o:connecttype="rect"/>
              </v:shapetype>
              <v:shape id="Text Box 2" o:spid="_x0000_s1026" type="#_x0000_t202" style="position:absolute;left:0;text-align:left;margin-left:246.75pt;margin-top:5.85pt;width:81pt;height:6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" filled="f" stroked="f">
                <v:textbox>
                  <w:txbxContent>
                    <w:p w14:paraId="3E8970F0" w14:textId="77777777" w:rsidR="007B0FCC" w:rsidRPr="009B0160" w:rsidRDefault="007B0FCC" w:rsidP="007B0FCC">
                      <w:pPr>
                        <w:rPr>
                          <w:b/>
                          <w:szCs w:val="20"/>
                          <w:u w:val="single"/>
                        </w:rPr>
                      </w:pPr>
                      <w:r>
                        <w:rPr>
                          <w:b/>
                          <w:szCs w:val="20"/>
                          <w:u w:val="single"/>
                        </w:rPr>
                        <w:t>Region</w:t>
                      </w:r>
                    </w:p>
                    <w:p w14:paraId="39BE6BBF" w14:textId="77777777" w:rsidR="007B0FCC" w:rsidRPr="009B0160" w:rsidRDefault="007B0FCC" w:rsidP="007B0FCC">
                      <w:pPr>
                        <w:rPr>
                          <w:b/>
                          <w:color w:val="00B050"/>
                          <w:szCs w:val="20"/>
                        </w:rPr>
                      </w:pPr>
                      <w:r w:rsidRPr="009B0160">
                        <w:rPr>
                          <w:b/>
                          <w:color w:val="00B050"/>
                          <w:szCs w:val="20"/>
                        </w:rPr>
                        <w:t>Coastal</w:t>
                      </w:r>
                    </w:p>
                    <w:p w14:paraId="59385FF1" w14:textId="77777777" w:rsidR="007B0FCC" w:rsidRPr="009B0160" w:rsidRDefault="007B0FCC" w:rsidP="007B0FCC">
                      <w:pPr>
                        <w:rPr>
                          <w:b/>
                          <w:color w:val="FF0000"/>
                          <w:szCs w:val="20"/>
                        </w:rPr>
                      </w:pPr>
                      <w:r w:rsidRPr="009B0160">
                        <w:rPr>
                          <w:b/>
                          <w:color w:val="FF0000"/>
                          <w:szCs w:val="20"/>
                        </w:rPr>
                        <w:t>Inland Hills</w:t>
                      </w:r>
                    </w:p>
                    <w:p w14:paraId="62C58D6B" w14:textId="77777777" w:rsidR="007B0FCC" w:rsidRPr="009B0160" w:rsidRDefault="007B0FCC" w:rsidP="007B0FCC">
                      <w:pPr>
                        <w:rPr>
                          <w:b/>
                          <w:color w:val="0070C0"/>
                          <w:szCs w:val="20"/>
                        </w:rPr>
                      </w:pPr>
                      <w:r w:rsidRPr="009B0160">
                        <w:rPr>
                          <w:b/>
                          <w:color w:val="0070C0"/>
                          <w:szCs w:val="20"/>
                        </w:rPr>
                        <w:t>Central Valley</w:t>
                      </w:r>
                    </w:p>
                  </w:txbxContent>
                </v:textbox>
              </v:shape>
            </w:pict>
          </mc:Fallback>
        </mc:AlternateContent>
      </w:r>
      <w:r>
        <w:rPr>
          <w:noProof/>
          <w:lang w:val="en-IN" w:eastAsia="en-IN"/>
        </w:rPr>
        <w:drawing>
          <wp:inline distT="0" distB="0" distL="0" distR="0" wp14:anchorId="17496760" wp14:editId="760F7908">
            <wp:extent cx="2784898" cy="3334198"/>
            <wp:effectExtent l="0" t="0" r="9525" b="0"/>
            <wp:docPr id="13"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Graphical user interface, application&#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48264" t="31390" r="20640" b="11819"/>
                    <a:stretch/>
                  </pic:blipFill>
                  <pic:spPr bwMode="auto">
                    <a:xfrm>
                      <a:off x="0" y="0"/>
                      <a:ext cx="2797494" cy="3349279"/>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mv="urn:schemas-microsoft-com:mac:vml" xmlns:mo="http://schemas.microsoft.com/office/mac/office/2008/main"/>
                      </a:ext>
                    </a:extLst>
                  </pic:spPr>
                </pic:pic>
              </a:graphicData>
            </a:graphic>
          </wp:inline>
        </w:drawing>
      </w:r>
    </w:p>
    <w:p w14:paraId="56E81937" w14:textId="09999CC1" w:rsidR="007B0FCC" w:rsidRDefault="007B0FCC" w:rsidP="007B0FCC">
      <w:pPr>
        <w:pStyle w:val="Caption"/>
        <w:rPr>
          <w:noProof/>
        </w:rPr>
      </w:pPr>
      <w:bookmarkStart w:id="3" w:name="_Ref11846310"/>
      <w:r w:rsidRPr="0026114B">
        <w:rPr>
          <w:b/>
          <w:bCs/>
        </w:rPr>
        <w:t xml:space="preserve">Figure </w:t>
      </w:r>
      <w:bookmarkEnd w:id="3"/>
      <w:r>
        <w:rPr>
          <w:b/>
          <w:bCs/>
        </w:rPr>
        <w:t>A1</w:t>
      </w:r>
      <w:r w:rsidRPr="0026114B">
        <w:rPr>
          <w:b/>
          <w:bCs/>
        </w:rPr>
        <w:t>.</w:t>
      </w:r>
      <w:r>
        <w:t xml:space="preserve"> Regions in the Pacific Gas and Electric Company (PG&amp;E) service territory. </w:t>
      </w:r>
      <w:r w:rsidRPr="00936276">
        <w:t>PG&amp;E randomly selected approximately 10,0</w:t>
      </w:r>
      <w:r>
        <w:t>00 households from each of the region</w:t>
      </w:r>
      <w:r w:rsidRPr="00936276">
        <w:t xml:space="preserve"> </w:t>
      </w:r>
      <w:r w:rsidRPr="00936276">
        <w:rPr>
          <w:noProof/>
        </w:rPr>
        <w:t>to construct the sample.</w:t>
      </w:r>
      <w:r>
        <w:rPr>
          <w:noProof/>
        </w:rPr>
        <w:t xml:space="preserve"> </w:t>
      </w:r>
      <w:r w:rsidRPr="00C02D17">
        <w:rPr>
          <w:noProof/>
        </w:rPr>
        <w:t>Reproduced with permission from the Wharton Customer Analytics Initiative.</w:t>
      </w:r>
      <w:r>
        <w:rPr>
          <w:noProof/>
        </w:rPr>
        <w:t xml:space="preserve"> </w:t>
      </w:r>
      <w:r>
        <w:t>Rep</w:t>
      </w:r>
      <w:r w:rsidRPr="00B16220">
        <w:t xml:space="preserve">ublished </w:t>
      </w:r>
      <w:r>
        <w:t xml:space="preserve">with permission </w:t>
      </w:r>
      <w:r w:rsidRPr="00B16220">
        <w:t>under a Creative Commons Attribution License 4.0</w:t>
      </w:r>
      <w:r>
        <w:t xml:space="preserve"> in </w:t>
      </w:r>
      <w:r>
        <w:fldChar w:fldCharType="begin"/>
      </w:r>
      <w:r w:rsidR="00023879">
        <w:instrText xml:space="preserve"> ADDIN ZOTERO_ITEM CSL_CITATION {"citationID":"a2nen9hrs3n","properties":{"formattedCitation":"(Sherwin and Azevedo, 2020)","plainCitation":"(Sherwin and Azevedo, 2020)","noteIndex":0},"citationItems":[{"id":6147,"uris":["http://zotero.org/users/local/t3WaJ8Yd/items/FWIP37Q3"],"uri":["http://zotero.org/users/local/t3WaJ8Yd/items/FWIP37Q3"],"itemData":{"id":6147,"type":"article-journal","container-title":"Environmental Research Letters","DOI":"10.1088/1748-9326/aba030","ISSN":"1748-9326","issue":"9","journalAbbreviation":"Environ. Res. Lett.","language":"en","page":"094089","source":"DOI.org (Crossref)","title":"Characterizing the association between low-income electric subsidies and the intra-day timing of electricity consumption","volume":"15","author":[{"family":"Sherwin","given":"Evan D"},{"family":"Azevedo","given":"Inês M L"}],"issued":{"date-parts":[["2020",9,7]]}}}],"schema":"https://github.com/citation-style-language/schema/raw/master/csl-citation.json"} </w:instrText>
      </w:r>
      <w:r>
        <w:fldChar w:fldCharType="separate"/>
      </w:r>
      <w:r w:rsidR="00023879" w:rsidRPr="00023879">
        <w:t>(Sherwin and Azevedo, 2020)</w:t>
      </w:r>
      <w:r>
        <w:fldChar w:fldCharType="end"/>
      </w:r>
      <w:r w:rsidRPr="00B16220">
        <w:t>.</w:t>
      </w:r>
    </w:p>
    <w:p w14:paraId="211C4A32" w14:textId="77777777" w:rsidR="007B0FCC" w:rsidRDefault="007B0FCC" w:rsidP="007B0FCC">
      <w:pPr>
        <w:jc w:val="center"/>
      </w:pPr>
      <w:r w:rsidRPr="00074BFB">
        <w:rPr>
          <w:noProof/>
          <w:lang w:val="en-IN" w:eastAsia="en-IN"/>
        </w:rPr>
        <w:drawing>
          <wp:inline distT="0" distB="0" distL="0" distR="0" wp14:anchorId="4AA319B9" wp14:editId="6E1EA4BF">
            <wp:extent cx="5943600" cy="33966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96615"/>
                    </a:xfrm>
                    <a:prstGeom prst="rect">
                      <a:avLst/>
                    </a:prstGeom>
                  </pic:spPr>
                </pic:pic>
              </a:graphicData>
            </a:graphic>
          </wp:inline>
        </w:drawing>
      </w:r>
    </w:p>
    <w:p w14:paraId="55571344" w14:textId="5E23A360" w:rsidR="007B0FCC" w:rsidRDefault="007B0FCC" w:rsidP="007B0FCC">
      <w:pPr>
        <w:pStyle w:val="Caption"/>
      </w:pPr>
      <w:bookmarkStart w:id="4" w:name="_Ref11846322"/>
      <w:r w:rsidRPr="0026114B">
        <w:rPr>
          <w:b/>
          <w:bCs/>
        </w:rPr>
        <w:t xml:space="preserve">Figure </w:t>
      </w:r>
      <w:bookmarkEnd w:id="4"/>
      <w:r>
        <w:rPr>
          <w:b/>
          <w:bCs/>
        </w:rPr>
        <w:t>A2</w:t>
      </w:r>
      <w:r w:rsidRPr="0026114B">
        <w:rPr>
          <w:b/>
          <w:bCs/>
        </w:rPr>
        <w:t>.</w:t>
      </w:r>
      <w:r>
        <w:t xml:space="preserve"> Penetration of advanced metering infrastructure</w:t>
      </w:r>
      <w:r w:rsidRPr="0088455D">
        <w:t xml:space="preserve"> </w:t>
      </w:r>
      <w:r>
        <w:t>within our sample</w:t>
      </w:r>
      <w:r w:rsidRPr="0088455D">
        <w:t>, March 1, 2008 to December 31, 2011</w:t>
      </w:r>
      <w:r>
        <w:t xml:space="preserve"> by region. </w:t>
      </w:r>
      <w:r w:rsidRPr="00B16220">
        <w:t xml:space="preserve">© </w:t>
      </w:r>
      <w:r>
        <w:t>2017</w:t>
      </w:r>
      <w:r w:rsidRPr="00B16220">
        <w:t xml:space="preserve">, Sherwin, E.D., Azevedo, I.M.L., Meyer, R.M. Reproduced from Figure </w:t>
      </w:r>
      <w:r>
        <w:t>2</w:t>
      </w:r>
      <w:r w:rsidRPr="00B16220">
        <w:t xml:space="preserve"> in </w:t>
      </w:r>
      <w:r>
        <w:fldChar w:fldCharType="begin"/>
      </w:r>
      <w:r>
        <w:instrText xml:space="preserve"> ADDIN ZOTERO_ITEM CSL_CITATION {"citationID":"PeC8nhe9","properties":{"formattedCitation":"(Sherwin et al., 2017)","plainCitation":"(Sherwin et al., 2017)","noteIndex":0},"citationItems":[{"id":2546,"uris":["http://zotero.org/users/local/t3WaJ8Yd/items/ZCQEXIMP"],"uri":["http://zotero.org/users/local/t3WaJ8Yd/items/ZCQEXIMP"],"itemData":{"id":2546,"type":"paper-conference","container-title":"Consumption, Efficiency &amp; Limits","event":"ECEEE 2017 Summer Study on energy efficiency","event-place":"Hyères, France","publisher":"European Council for an Energy Efficient Economy","publisher-place":"Hyères, France","title":"Characterization of utility programs’ enrollment  by income and region","URL":"https://www.eceee.org/library/conference_proceedings/eceee_Summer_Studies/2017/8-monitoring-and-evaluation-building-confidence-and-enhancing-practices/characterization-of-utility-programs8217-enrollment-by-income-and-region/","author":[{"family":"Sherwin","given":"Evan D."},{"family":"Azevedo","given":"Inês M.L."},{"family":"Meyer","given":"Russell M."}],"issued":{"date-parts":[["2017",6,29]]}}}],"schema":"https://github.com/citation-style-language/schema/raw/master/csl-citation.json"} </w:instrText>
      </w:r>
      <w:r>
        <w:fldChar w:fldCharType="separate"/>
      </w:r>
      <w:r>
        <w:t>(Sherwin et al., 2017)</w:t>
      </w:r>
      <w:r>
        <w:fldChar w:fldCharType="end"/>
      </w:r>
      <w:r w:rsidRPr="00B16220">
        <w:t xml:space="preserve">. </w:t>
      </w:r>
      <w:r>
        <w:t>Rep</w:t>
      </w:r>
      <w:r w:rsidRPr="00B16220">
        <w:t xml:space="preserve">ublished </w:t>
      </w:r>
      <w:r>
        <w:t xml:space="preserve">with permission </w:t>
      </w:r>
      <w:r w:rsidRPr="00B16220">
        <w:t>under a Creative Commons Attribution License 4.0</w:t>
      </w:r>
      <w:r>
        <w:t xml:space="preserve"> in </w:t>
      </w:r>
      <w:r>
        <w:fldChar w:fldCharType="begin"/>
      </w:r>
      <w:r w:rsidR="00023879">
        <w:instrText xml:space="preserve"> ADDIN ZOTERO_ITEM CSL_CITATION {"citationID":"CMPqXL5j","properties":{"formattedCitation":"(Sherwin and Azevedo, 2020)","plainCitation":"(Sherwin and Azevedo, 2020)","noteIndex":0},"citationItems":[{"id":6147,"uris":["http://zotero.org/users/local/t3WaJ8Yd/items/FWIP37Q3"],"uri":["http://zotero.org/users/local/t3WaJ8Yd/items/FWIP37Q3"],"itemData":{"id":6147,"type":"article-journal","container-title":"Environmental Research Letters","DOI":"10.1088/1748-9326/aba030","ISSN":"1748-9326","issue":"9","journalAbbreviation":"Environ. Res. Lett.","language":"en","page":"094089","source":"DOI.org (Crossref)","title":"Characterizing the association between low-income electric subsidies and the intra-day timing of electricity consumption","volume":"15","author":[{"family":"Sherwin","given":"Evan D"},{"family":"Azevedo","given":"Inês M L"}],"issued":{"date-parts":[["2020",9,7]]}}}],"schema":"https://github.com/citation-style-language/schema/raw/master/csl-citation.json"} </w:instrText>
      </w:r>
      <w:r>
        <w:fldChar w:fldCharType="separate"/>
      </w:r>
      <w:r w:rsidR="00023879" w:rsidRPr="00023879">
        <w:t>(Sherwin and Azevedo, 2020)</w:t>
      </w:r>
      <w:r>
        <w:fldChar w:fldCharType="end"/>
      </w:r>
      <w:r w:rsidRPr="00B16220">
        <w:t>.</w:t>
      </w:r>
      <w:r>
        <w:t xml:space="preserve"> </w:t>
      </w:r>
    </w:p>
    <w:p w14:paraId="088AECE6" w14:textId="77777777" w:rsidR="007B0FCC" w:rsidRDefault="007B0FCC" w:rsidP="007B0FCC"/>
    <w:p w14:paraId="54AEFB2F" w14:textId="77777777" w:rsidR="007B0FCC" w:rsidRDefault="007B0FCC" w:rsidP="007B0FCC">
      <w:pPr>
        <w:pStyle w:val="Heading6"/>
      </w:pPr>
      <w:bookmarkStart w:id="5" w:name="_Ref11847001"/>
      <w:r>
        <w:t>Wharton Customer Analytics Initiative data</w:t>
      </w:r>
      <w:bookmarkEnd w:id="5"/>
    </w:p>
    <w:p w14:paraId="57E72CCA" w14:textId="77777777" w:rsidR="007B0FCC" w:rsidRDefault="007B0FCC" w:rsidP="007B0FCC">
      <w:r>
        <w:t xml:space="preserve">The main dataset from PG&amp;E consists of fourteen distinct tables. The </w:t>
      </w:r>
      <w:r w:rsidRPr="009770C7">
        <w:rPr>
          <w:b/>
        </w:rPr>
        <w:t>Customer</w:t>
      </w:r>
      <w:r>
        <w:t xml:space="preserve"> table links household account numbers, which are unique for each customer, with service agreements, which may change as households move or change billing schemes, and premises in which a household lives within the study period. The </w:t>
      </w:r>
      <w:r w:rsidRPr="009770C7">
        <w:rPr>
          <w:b/>
        </w:rPr>
        <w:t>Premise</w:t>
      </w:r>
      <w:r>
        <w:t xml:space="preserve"> table provides location information for each household, including Census block and climatic region. The </w:t>
      </w:r>
      <w:r w:rsidRPr="009770C7">
        <w:rPr>
          <w:b/>
        </w:rPr>
        <w:t>Accounts</w:t>
      </w:r>
      <w:r>
        <w:t xml:space="preserve"> table, which we do not use, links accounts to psychographic information, such as environmental views. 30,000 accounts were randomly selected in this dataset, corresponding to slightly more than 30,000 service points due to household moves or multiple residences. 10,000 accounts each were randomly sampled from the Coast, Inland Hills, and Central Valley regions. The </w:t>
      </w:r>
      <w:r w:rsidRPr="009770C7">
        <w:rPr>
          <w:b/>
        </w:rPr>
        <w:t>Billing</w:t>
      </w:r>
      <w:r>
        <w:t xml:space="preserve"> table, which we do not use, includes monthly electricity and natural gas consumption, as well as monthly bill amounts for each. The </w:t>
      </w:r>
      <w:r w:rsidRPr="009770C7">
        <w:rPr>
          <w:b/>
        </w:rPr>
        <w:t>Payments</w:t>
      </w:r>
      <w:r>
        <w:t xml:space="preserve"> table, which we do not use, gives bill payment information for each account. The </w:t>
      </w:r>
      <w:r w:rsidRPr="009770C7">
        <w:rPr>
          <w:b/>
        </w:rPr>
        <w:t>Programs</w:t>
      </w:r>
      <w:r>
        <w:t xml:space="preserve"> table includes start and end dates for household enrollment in each of the programs examined in this study. The </w:t>
      </w:r>
      <w:r w:rsidRPr="009770C7">
        <w:rPr>
          <w:b/>
        </w:rPr>
        <w:t xml:space="preserve">Rebates </w:t>
      </w:r>
      <w:r>
        <w:t xml:space="preserve">table provides the category, application date, acceptance date, and check issue date for each rebate in the sample. This table maps rebates to service points, which generally map one-to-one to premises, but differentiate individual customers in the case of multifamily dwellings. The </w:t>
      </w:r>
      <w:r w:rsidRPr="009770C7">
        <w:rPr>
          <w:b/>
        </w:rPr>
        <w:t>Tickets</w:t>
      </w:r>
      <w:r>
        <w:t xml:space="preserve"> table, which we do not use, records help tickets submitted by PG&amp;E technicians. The </w:t>
      </w:r>
      <w:r w:rsidRPr="009770C7">
        <w:rPr>
          <w:b/>
        </w:rPr>
        <w:t>IVR</w:t>
      </w:r>
      <w:r>
        <w:t xml:space="preserve"> table, which we do not use, records customer calls to PG&amp;E’s interactive voice response system. The </w:t>
      </w:r>
      <w:r w:rsidRPr="009770C7">
        <w:rPr>
          <w:b/>
        </w:rPr>
        <w:t>Communications</w:t>
      </w:r>
      <w:r>
        <w:t xml:space="preserve"> table records communications from PG&amp;E to customers in our sample about program opportunities, and changes in service, such as the introduction of smart-meters. The </w:t>
      </w:r>
      <w:r w:rsidRPr="009770C7">
        <w:rPr>
          <w:b/>
        </w:rPr>
        <w:t>Emails</w:t>
      </w:r>
      <w:r>
        <w:t xml:space="preserve"> table, includes outbound emails from PG&amp;E, which we do not use because they only began to be recorded in September 2011, shortly before the end of data collection in December 2011. The </w:t>
      </w:r>
      <w:r w:rsidRPr="009770C7">
        <w:rPr>
          <w:b/>
        </w:rPr>
        <w:t>Census</w:t>
      </w:r>
      <w:r>
        <w:t xml:space="preserve"> table provides the Census block identifier for each service point, as well as its longitude and latitude. The </w:t>
      </w:r>
      <w:r w:rsidRPr="009770C7">
        <w:rPr>
          <w:b/>
        </w:rPr>
        <w:t>Weather</w:t>
      </w:r>
      <w:r>
        <w:t xml:space="preserve"> table, which we do not use in favor of data from the National Oceanic and Atmospheric Administration (NOAA), provides hourly temperature data for 591 weather stations in the PG&amp;E service territory. </w:t>
      </w:r>
      <w:r w:rsidRPr="009770C7">
        <w:rPr>
          <w:b/>
        </w:rPr>
        <w:t>Daily electricity and natural gas</w:t>
      </w:r>
      <w:r>
        <w:t xml:space="preserve"> consumption data are available, and correspond to service points, which generally correspond to individual dwellings. </w:t>
      </w:r>
      <w:r w:rsidRPr="009770C7">
        <w:rPr>
          <w:b/>
        </w:rPr>
        <w:t>15-minute electricity</w:t>
      </w:r>
      <w:r>
        <w:t xml:space="preserve"> consumption data are available, however in the majority of cases 15-minute readings are identical over the same hour. For this reason, we aggregate 15-minute interval data to hourly data for our analysis.</w:t>
      </w:r>
    </w:p>
    <w:p w14:paraId="5AAE1EBE" w14:textId="77777777" w:rsidR="007B0FCC" w:rsidRDefault="007B0FCC" w:rsidP="007B0FCC">
      <w:pPr>
        <w:rPr>
          <w:b/>
        </w:rPr>
      </w:pPr>
    </w:p>
    <w:p w14:paraId="64DE454C" w14:textId="77777777" w:rsidR="007B0FCC" w:rsidRDefault="007B0FCC" w:rsidP="007B0FCC">
      <w:pPr>
        <w:pStyle w:val="Heading6"/>
      </w:pPr>
      <w:r w:rsidRPr="009770C7">
        <w:t>Data from NOAA</w:t>
      </w:r>
    </w:p>
    <w:p w14:paraId="3E15727D" w14:textId="77777777" w:rsidR="007B0FCC" w:rsidRDefault="007B0FCC" w:rsidP="007B0FCC">
      <w:r w:rsidRPr="008E2EFE">
        <w:t xml:space="preserve">We draw hourly </w:t>
      </w:r>
      <w:r>
        <w:t>temperature data for all weather stations in California.</w:t>
      </w:r>
      <w:r>
        <w:fldChar w:fldCharType="begin"/>
      </w:r>
      <w:r>
        <w:instrText xml:space="preserve"> ADDIN ZOTERO_ITEM CSL_CITATION {"citationID":"9ei8dnGa","properties":{"formattedCitation":"{\\rtf \\super 2\\nosupersub{}}","plainCitation":"2","dontUpdate":true,"noteIndex":0},"citationItems":[{"id":2721,"uris":["http://zotero.org/users/local/t3WaJ8Yd/items/YWVRSTTV"],"uri":["http://zotero.org/users/local/t3WaJ8Yd/items/YWVRSTTV"],"itemData":{"id":2721,"type":"article","publisher":"NOAA National Climatic Data Center","title":"Global Historical Climatology Network - Daily, Version 3 [California]","URL":"https://data.nodc.noaa.gov","author":[{"family":"Menne","given":"Matthew J."},{"family":"Durre","given":"Imke"},{"family":"Korzeniewski","given":"Bryant"},{"family":"McNeal","given":"Shelley"},{"family":"Thoma","given":"Kristy"},{"family":"Yin","given":"Xungang"},{"family":"Anthony","given":"Steven"},{"family":"Ray","given":"Ron"},{"family":"Vose","given":"Russell S."},{"family":"Gleason","given":"Byron E."},{"family":"Houston","given":"Tamara G."}],"accessed":{"date-parts":[["2016",12,14]]},"issued":{"date-parts":[["2012"]]}}}],"schema":"https://github.com/citation-style-language/schema/raw/master/csl-citation.json"} </w:instrText>
      </w:r>
      <w:r>
        <w:fldChar w:fldCharType="separate"/>
      </w:r>
      <w:r>
        <w:rPr>
          <w:vertAlign w:val="superscript"/>
        </w:rPr>
        <w:t xml:space="preserve"> </w:t>
      </w:r>
      <w:r>
        <w:fldChar w:fldCharType="end"/>
      </w:r>
      <w:r>
        <w:t xml:space="preserve"> We match Census block location to the nearest three weather stations, and compute hourly weather based on the average temperature observed at these three stations.</w:t>
      </w:r>
    </w:p>
    <w:p w14:paraId="57D6053E" w14:textId="77777777" w:rsidR="007B0FCC" w:rsidRDefault="007B0FCC" w:rsidP="007B0FCC">
      <w:pPr>
        <w:rPr>
          <w:b/>
        </w:rPr>
      </w:pPr>
    </w:p>
    <w:p w14:paraId="48940193" w14:textId="77777777" w:rsidR="007B0FCC" w:rsidRDefault="007B0FCC" w:rsidP="007B0FCC">
      <w:pPr>
        <w:pStyle w:val="Heading6"/>
      </w:pPr>
      <w:r w:rsidRPr="009770C7">
        <w:t>Census-level demographics</w:t>
      </w:r>
    </w:p>
    <w:p w14:paraId="710D4D60" w14:textId="77777777" w:rsidR="007B0FCC" w:rsidRDefault="007B0FCC" w:rsidP="007B0FCC">
      <w:r>
        <w:t xml:space="preserve">We draw demographic information for each Census block using the 2010 Census and map this information to each household in the sample, described below in </w:t>
      </w:r>
      <w:r>
        <w:fldChar w:fldCharType="begin"/>
      </w:r>
      <w:r>
        <w:instrText xml:space="preserve"> REF _Ref11774912 \h </w:instrText>
      </w:r>
      <w:r>
        <w:fldChar w:fldCharType="separate"/>
      </w:r>
      <w:r w:rsidRPr="0026114B">
        <w:rPr>
          <w:b/>
          <w:bCs/>
        </w:rPr>
        <w:t xml:space="preserve">Table </w:t>
      </w:r>
      <w:r>
        <w:rPr>
          <w:b/>
          <w:bCs/>
          <w:noProof/>
        </w:rPr>
        <w:t>1</w:t>
      </w:r>
      <w:r>
        <w:fldChar w:fldCharType="end"/>
      </w:r>
      <w:r>
        <w:t xml:space="preserve"> </w:t>
      </w:r>
      <w:r>
        <w:fldChar w:fldCharType="begin"/>
      </w:r>
      <w:r>
        <w:instrText xml:space="preserve"> ADDIN ZOTERO_ITEM CSL_CITATION {"citationID":"OgutogCQ","properties":{"formattedCitation":"(Census, 2012)","plainCitation":"(Census, 2012)","noteIndex":0},"citationItems":[{"id":5430,"uris":["http://zotero.org/users/local/t3WaJ8Yd/items/LEXZAG25"],"uri":["http://zotero.org/users/local/t3WaJ8Yd/items/LEXZAG25"],"itemData":{"id":5430,"type":"report","event-place":"Washington, D.C.","publisher":"U.S. Census Bureau","publisher-place":"Washington, D.C.","title":"United States Summary: 2010 Population and Housing Unit Counts","URL":"https://www.census.gov/prod/cen2010/cph-2-1.pdf","author":[{"family":"Census","given":""}],"issued":{"date-parts":[["2012",9]]}}}],"schema":"https://github.com/citation-style-language/schema/raw/master/csl-citation.json"} </w:instrText>
      </w:r>
      <w:r>
        <w:fldChar w:fldCharType="separate"/>
      </w:r>
      <w:r>
        <w:t>(Census, 2012)</w:t>
      </w:r>
      <w:r>
        <w:fldChar w:fldCharType="end"/>
      </w:r>
      <w:r>
        <w:t xml:space="preserve">. </w:t>
      </w:r>
    </w:p>
    <w:p w14:paraId="265E4813" w14:textId="77777777" w:rsidR="007B0FCC" w:rsidRDefault="007B0FCC" w:rsidP="007B0FCC">
      <w:r>
        <w:br w:type="page"/>
      </w:r>
    </w:p>
    <w:p w14:paraId="09FFBF79" w14:textId="77777777" w:rsidR="007B0FCC" w:rsidRDefault="007B0FCC" w:rsidP="007B0FCC"/>
    <w:p w14:paraId="33612BC5" w14:textId="456221C1" w:rsidR="007B0FCC" w:rsidRPr="00A711F8" w:rsidRDefault="007B0FCC" w:rsidP="007B0FCC">
      <w:pPr>
        <w:pStyle w:val="Caption"/>
        <w:keepNext/>
      </w:pPr>
      <w:bookmarkStart w:id="6" w:name="_Ref11774912"/>
      <w:r w:rsidRPr="0026114B">
        <w:rPr>
          <w:b/>
          <w:bCs/>
        </w:rPr>
        <w:t>Table</w:t>
      </w:r>
      <w:r>
        <w:rPr>
          <w:b/>
          <w:bCs/>
        </w:rPr>
        <w:t xml:space="preserve"> A1</w:t>
      </w:r>
      <w:bookmarkEnd w:id="6"/>
      <w:r w:rsidRPr="0026114B">
        <w:rPr>
          <w:b/>
          <w:bCs/>
        </w:rPr>
        <w:t>.</w:t>
      </w:r>
      <w:r w:rsidRPr="00A711F8">
        <w:t xml:space="preserve"> Summary statistics for 2010 census block neighborhoods of households in the sample</w:t>
      </w:r>
      <w:r w:rsidRPr="00A84AF5">
        <w:t>*</w:t>
      </w:r>
      <w:r w:rsidRPr="00A711F8">
        <w:t xml:space="preserve">. The Central Valley has the lowest incomes and home values. </w:t>
      </w:r>
      <w:r>
        <w:t xml:space="preserve">% CARE is the percentage of households enrolled in the California Alternate Rates for Energy program, which was available to and widely adopted by households below 200% of the Federal Poverty Level </w:t>
      </w:r>
      <w:r>
        <w:fldChar w:fldCharType="begin"/>
      </w:r>
      <w:r>
        <w:instrText xml:space="preserve"> ADDIN ZOTERO_ITEM CSL_CITATION {"citationID":"W2m6NXLB","properties":{"formattedCitation":"(Evergreen Economics, 2013)","plainCitation":"(Evergreen Economics, 2013)","noteIndex":0},"citationItems":[{"id":2004,"uris":["http://zotero.org/users/local/t3WaJ8Yd/items/GJNFJ24G"],"uri":["http://zotero.org/users/local/t3WaJ8Yd/items/GJNFJ24G"],"itemData":{"id":2004,"type":"report","number":"SCE0342","publisher":"Evergreen Economics","title":"Needs Assessment for the Energy Savings Assistance and the California Alternate Rates for Energy Programs","URL":"http://www.calmac.org/publications/LINA_report_-_Volume_1_-_final.pdf","author":[{"family":"Evergreen Economics","given":""}],"issued":{"date-parts":[["2013",12,16]]}}}],"schema":"https://github.com/citation-style-language/schema/raw/master/csl-citation.json"} </w:instrText>
      </w:r>
      <w:r>
        <w:fldChar w:fldCharType="separate"/>
      </w:r>
      <w:r>
        <w:rPr>
          <w:noProof/>
        </w:rPr>
        <w:t>(Evergreen Economics, 2013)</w:t>
      </w:r>
      <w:r>
        <w:fldChar w:fldCharType="end"/>
      </w:r>
      <w:r>
        <w:t xml:space="preserve">. </w:t>
      </w:r>
      <w:r w:rsidRPr="00B16220">
        <w:t xml:space="preserve">© </w:t>
      </w:r>
      <w:r>
        <w:t>2014</w:t>
      </w:r>
      <w:r w:rsidRPr="00B16220">
        <w:t xml:space="preserve">, Meyer, R.M. </w:t>
      </w:r>
      <w:r>
        <w:t xml:space="preserve">Adapted </w:t>
      </w:r>
      <w:r w:rsidRPr="00B16220">
        <w:t xml:space="preserve">from </w:t>
      </w:r>
      <w:r>
        <w:t>Table 8</w:t>
      </w:r>
      <w:r w:rsidRPr="00B16220">
        <w:t xml:space="preserve"> in </w:t>
      </w:r>
      <w:r>
        <w:fldChar w:fldCharType="begin"/>
      </w:r>
      <w:r>
        <w:instrText xml:space="preserve"> ADDIN ZOTERO_ITEM CSL_CITATION {"citationID":"v8caRlzg","properties":{"formattedCitation":"(Meyer, 2014)","plainCitation":"(Meyer, 2014)","noteIndex":0},"citationItems":[{"id":2706,"uris":["http://zotero.org/users/local/t3WaJ8Yd/items/IA7F7PXF"],"uri":["http://zotero.org/users/local/t3WaJ8Yd/items/IA7F7PXF"],"itemData":{"id":2706,"type":"thesis","event-place":"Pittsburgh, PA, USA","number-of-pages":"118","publisher":"Carnegie Mellon University","publisher-place":"Pittsburgh, PA, USA","title":"Analysis of Selected Regulatory Interventions to Improve Energy Efficiency","URL":"https://www.cmu.edu/ceic/assets/docs/publications/phd-dissertations/2014/russell-meyer-phd-thesis-2014.pdf","author":[{"family":"Meyer","given":"Russell M."}],"issued":{"date-parts":[["2014",12]]}}}],"schema":"https://github.com/citation-style-language/schema/raw/master/csl-citation.json"} </w:instrText>
      </w:r>
      <w:r>
        <w:fldChar w:fldCharType="separate"/>
      </w:r>
      <w:r>
        <w:t>(Meyer, 2014)</w:t>
      </w:r>
      <w:r>
        <w:fldChar w:fldCharType="end"/>
      </w:r>
      <w:r>
        <w:t>. Rep</w:t>
      </w:r>
      <w:r w:rsidRPr="00B16220">
        <w:t>ublished under a Creative Commons Attribution License 4.0</w:t>
      </w:r>
      <w:r>
        <w:t xml:space="preserve"> in </w:t>
      </w:r>
      <w:r>
        <w:fldChar w:fldCharType="begin"/>
      </w:r>
      <w:r w:rsidR="00023879">
        <w:instrText xml:space="preserve"> ADDIN ZOTERO_ITEM CSL_CITATION {"citationID":"83Be5UoD","properties":{"formattedCitation":"(Sherwin and Azevedo, 2020)","plainCitation":"(Sherwin and Azevedo, 2020)","noteIndex":0},"citationItems":[{"id":6147,"uris":["http://zotero.org/users/local/t3WaJ8Yd/items/FWIP37Q3"],"uri":["http://zotero.org/users/local/t3WaJ8Yd/items/FWIP37Q3"],"itemData":{"id":6147,"type":"article-journal","container-title":"Environmental Research Letters","DOI":"10.1088/1748-9326/aba030","ISSN":"1748-9326","issue":"9","journalAbbreviation":"Environ. Res. Lett.","language":"en","page":"094089","source":"DOI.org (Crossref)","title":"Characterizing the association between low-income electric subsidies and the intra-day timing of electricity consumption","volume":"15","author":[{"family":"Sherwin","given":"Evan D"},{"family":"Azevedo","given":"Inês M L"}],"issued":{"date-parts":[["2020",9,7]]}}}],"schema":"https://github.com/citation-style-language/schema/raw/master/csl-citation.json"} </w:instrText>
      </w:r>
      <w:r>
        <w:fldChar w:fldCharType="separate"/>
      </w:r>
      <w:r w:rsidR="00023879" w:rsidRPr="00023879">
        <w:t>(Sherwin and Azevedo, 2020)</w:t>
      </w:r>
      <w:r>
        <w:fldChar w:fldCharType="end"/>
      </w:r>
      <w:r w:rsidRPr="00B16220">
        <w:t>.</w:t>
      </w:r>
    </w:p>
    <w:tbl>
      <w:tblPr>
        <w:tblW w:w="500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85"/>
        <w:gridCol w:w="1800"/>
        <w:gridCol w:w="1440"/>
        <w:gridCol w:w="1080"/>
        <w:gridCol w:w="1345"/>
      </w:tblGrid>
      <w:tr w:rsidR="007B0FCC" w:rsidRPr="00D32F8C" w14:paraId="216A4B06" w14:textId="77777777" w:rsidTr="00F34A32">
        <w:trPr>
          <w:trHeight w:val="349"/>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31D901DA" w14:textId="77777777" w:rsidR="007B0FCC" w:rsidRPr="00D32F8C" w:rsidRDefault="007B0FCC" w:rsidP="00F34A32">
            <w:pPr>
              <w:pStyle w:val="tabletext"/>
              <w:rPr>
                <w:rFonts w:ascii="Times New Roman" w:hAnsi="Times New Roman"/>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D28E780"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Central Valley</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5461B80"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Inland Hills</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D99DD08"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Coast</w:t>
            </w:r>
          </w:p>
        </w:tc>
        <w:tc>
          <w:tcPr>
            <w:tcW w:w="1345" w:type="dxa"/>
            <w:tcBorders>
              <w:top w:val="single" w:sz="4" w:space="0" w:color="auto"/>
              <w:left w:val="single" w:sz="4" w:space="0" w:color="auto"/>
              <w:bottom w:val="single" w:sz="4" w:space="0" w:color="auto"/>
              <w:right w:val="single" w:sz="4" w:space="0" w:color="auto"/>
            </w:tcBorders>
            <w:shd w:val="clear" w:color="auto" w:fill="auto"/>
          </w:tcPr>
          <w:p w14:paraId="12C16C74" w14:textId="77777777" w:rsidR="007B0FCC" w:rsidRPr="00D32F8C" w:rsidRDefault="007B0FCC" w:rsidP="00F34A32">
            <w:pPr>
              <w:pStyle w:val="tabletext"/>
              <w:rPr>
                <w:rFonts w:ascii="Times New Roman" w:hAnsi="Times New Roman"/>
                <w:szCs w:val="24"/>
              </w:rPr>
            </w:pPr>
            <w:r>
              <w:rPr>
                <w:rFonts w:ascii="Times New Roman" w:hAnsi="Times New Roman"/>
                <w:szCs w:val="24"/>
              </w:rPr>
              <w:t>Full sample</w:t>
            </w:r>
          </w:p>
        </w:tc>
      </w:tr>
      <w:tr w:rsidR="007B0FCC" w:rsidRPr="00D32F8C" w14:paraId="51795315" w14:textId="77777777" w:rsidTr="00F34A32">
        <w:trPr>
          <w:trHeight w:val="315"/>
        </w:trPr>
        <w:tc>
          <w:tcPr>
            <w:tcW w:w="3685" w:type="dxa"/>
            <w:tcBorders>
              <w:top w:val="single" w:sz="4" w:space="0" w:color="auto"/>
            </w:tcBorders>
            <w:shd w:val="clear" w:color="auto" w:fill="auto"/>
          </w:tcPr>
          <w:p w14:paraId="05CCF774"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Median Home Value</w:t>
            </w:r>
            <w:r w:rsidRPr="00D32F8C">
              <w:rPr>
                <w:rFonts w:ascii="Times New Roman" w:hAnsi="Times New Roman"/>
                <w:szCs w:val="24"/>
                <w:vertAlign w:val="superscript"/>
              </w:rPr>
              <w:t>*</w:t>
            </w:r>
          </w:p>
        </w:tc>
        <w:tc>
          <w:tcPr>
            <w:tcW w:w="1800" w:type="dxa"/>
            <w:tcBorders>
              <w:top w:val="single" w:sz="4" w:space="0" w:color="auto"/>
            </w:tcBorders>
            <w:shd w:val="clear" w:color="auto" w:fill="auto"/>
          </w:tcPr>
          <w:p w14:paraId="233DE18D"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282,000</w:t>
            </w:r>
          </w:p>
        </w:tc>
        <w:tc>
          <w:tcPr>
            <w:tcW w:w="1440" w:type="dxa"/>
            <w:tcBorders>
              <w:top w:val="single" w:sz="4" w:space="0" w:color="auto"/>
            </w:tcBorders>
            <w:shd w:val="clear" w:color="auto" w:fill="auto"/>
          </w:tcPr>
          <w:p w14:paraId="1802B1D8"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586,000</w:t>
            </w:r>
          </w:p>
        </w:tc>
        <w:tc>
          <w:tcPr>
            <w:tcW w:w="1080" w:type="dxa"/>
            <w:tcBorders>
              <w:top w:val="single" w:sz="4" w:space="0" w:color="auto"/>
            </w:tcBorders>
            <w:shd w:val="clear" w:color="auto" w:fill="auto"/>
          </w:tcPr>
          <w:p w14:paraId="3A6D7A38"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597,000</w:t>
            </w:r>
          </w:p>
        </w:tc>
        <w:tc>
          <w:tcPr>
            <w:tcW w:w="1345" w:type="dxa"/>
            <w:tcBorders>
              <w:top w:val="single" w:sz="4" w:space="0" w:color="auto"/>
            </w:tcBorders>
            <w:shd w:val="clear" w:color="auto" w:fill="auto"/>
          </w:tcPr>
          <w:p w14:paraId="14F68C84"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479,000</w:t>
            </w:r>
          </w:p>
        </w:tc>
      </w:tr>
      <w:tr w:rsidR="007B0FCC" w:rsidRPr="00D32F8C" w14:paraId="69286907" w14:textId="77777777" w:rsidTr="00F34A32">
        <w:tc>
          <w:tcPr>
            <w:tcW w:w="3685" w:type="dxa"/>
            <w:shd w:val="clear" w:color="auto" w:fill="auto"/>
          </w:tcPr>
          <w:p w14:paraId="36753022"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Median Income</w:t>
            </w:r>
            <w:r w:rsidRPr="00D32F8C">
              <w:rPr>
                <w:rFonts w:ascii="Times New Roman" w:hAnsi="Times New Roman"/>
                <w:szCs w:val="24"/>
                <w:vertAlign w:val="superscript"/>
              </w:rPr>
              <w:t>*</w:t>
            </w:r>
          </w:p>
        </w:tc>
        <w:tc>
          <w:tcPr>
            <w:tcW w:w="1800" w:type="dxa"/>
            <w:shd w:val="clear" w:color="auto" w:fill="auto"/>
          </w:tcPr>
          <w:p w14:paraId="48C46A95"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51,800</w:t>
            </w:r>
          </w:p>
        </w:tc>
        <w:tc>
          <w:tcPr>
            <w:tcW w:w="1440" w:type="dxa"/>
            <w:shd w:val="clear" w:color="auto" w:fill="auto"/>
          </w:tcPr>
          <w:p w14:paraId="3239B4FD"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78,500</w:t>
            </w:r>
          </w:p>
        </w:tc>
        <w:tc>
          <w:tcPr>
            <w:tcW w:w="1080" w:type="dxa"/>
            <w:shd w:val="clear" w:color="auto" w:fill="auto"/>
          </w:tcPr>
          <w:p w14:paraId="6AE12619"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63,400</w:t>
            </w:r>
          </w:p>
        </w:tc>
        <w:tc>
          <w:tcPr>
            <w:tcW w:w="1345" w:type="dxa"/>
            <w:shd w:val="clear" w:color="auto" w:fill="auto"/>
          </w:tcPr>
          <w:p w14:paraId="5A7F8544"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65,600</w:t>
            </w:r>
          </w:p>
        </w:tc>
      </w:tr>
      <w:tr w:rsidR="007B0FCC" w:rsidRPr="00D32F8C" w14:paraId="18F304A0" w14:textId="77777777" w:rsidTr="00F34A32">
        <w:tc>
          <w:tcPr>
            <w:tcW w:w="3685" w:type="dxa"/>
            <w:shd w:val="clear" w:color="auto" w:fill="auto"/>
          </w:tcPr>
          <w:p w14:paraId="4E521DE4"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Median % Renters</w:t>
            </w:r>
          </w:p>
        </w:tc>
        <w:tc>
          <w:tcPr>
            <w:tcW w:w="1800" w:type="dxa"/>
            <w:shd w:val="clear" w:color="auto" w:fill="auto"/>
          </w:tcPr>
          <w:p w14:paraId="3F518055"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34</w:t>
            </w:r>
          </w:p>
        </w:tc>
        <w:tc>
          <w:tcPr>
            <w:tcW w:w="1440" w:type="dxa"/>
            <w:shd w:val="clear" w:color="auto" w:fill="auto"/>
          </w:tcPr>
          <w:p w14:paraId="34B501D0"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32</w:t>
            </w:r>
          </w:p>
        </w:tc>
        <w:tc>
          <w:tcPr>
            <w:tcW w:w="1080" w:type="dxa"/>
            <w:shd w:val="clear" w:color="auto" w:fill="auto"/>
          </w:tcPr>
          <w:p w14:paraId="1F13669A"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51</w:t>
            </w:r>
          </w:p>
        </w:tc>
        <w:tc>
          <w:tcPr>
            <w:tcW w:w="1345" w:type="dxa"/>
            <w:shd w:val="clear" w:color="auto" w:fill="auto"/>
          </w:tcPr>
          <w:p w14:paraId="4653D3D9"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38</w:t>
            </w:r>
          </w:p>
        </w:tc>
      </w:tr>
      <w:tr w:rsidR="007B0FCC" w:rsidRPr="00D32F8C" w14:paraId="5763D3E1" w14:textId="77777777" w:rsidTr="00F34A32">
        <w:tc>
          <w:tcPr>
            <w:tcW w:w="3685" w:type="dxa"/>
            <w:shd w:val="clear" w:color="auto" w:fill="auto"/>
          </w:tcPr>
          <w:p w14:paraId="3E052AF8"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Median % w/ Bachelors (or higher)</w:t>
            </w:r>
          </w:p>
        </w:tc>
        <w:tc>
          <w:tcPr>
            <w:tcW w:w="1800" w:type="dxa"/>
            <w:shd w:val="clear" w:color="auto" w:fill="auto"/>
          </w:tcPr>
          <w:p w14:paraId="674E3273"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17</w:t>
            </w:r>
          </w:p>
        </w:tc>
        <w:tc>
          <w:tcPr>
            <w:tcW w:w="1440" w:type="dxa"/>
            <w:shd w:val="clear" w:color="auto" w:fill="auto"/>
          </w:tcPr>
          <w:p w14:paraId="3DF2551F"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38</w:t>
            </w:r>
          </w:p>
        </w:tc>
        <w:tc>
          <w:tcPr>
            <w:tcW w:w="1080" w:type="dxa"/>
            <w:shd w:val="clear" w:color="auto" w:fill="auto"/>
          </w:tcPr>
          <w:p w14:paraId="14B85CF5"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40</w:t>
            </w:r>
          </w:p>
        </w:tc>
        <w:tc>
          <w:tcPr>
            <w:tcW w:w="1345" w:type="dxa"/>
            <w:shd w:val="clear" w:color="auto" w:fill="auto"/>
          </w:tcPr>
          <w:p w14:paraId="7FD2DC8C"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32</w:t>
            </w:r>
          </w:p>
        </w:tc>
      </w:tr>
      <w:tr w:rsidR="007B0FCC" w:rsidRPr="00D32F8C" w14:paraId="5F47B43F" w14:textId="77777777" w:rsidTr="00F34A32">
        <w:tc>
          <w:tcPr>
            <w:tcW w:w="3685" w:type="dxa"/>
            <w:shd w:val="clear" w:color="auto" w:fill="auto"/>
          </w:tcPr>
          <w:p w14:paraId="2BC443AB" w14:textId="77777777" w:rsidR="007B0FCC" w:rsidRPr="00D32F8C" w:rsidRDefault="007B0FCC" w:rsidP="00F34A32">
            <w:pPr>
              <w:pStyle w:val="tabletext"/>
              <w:rPr>
                <w:rFonts w:ascii="Times New Roman" w:hAnsi="Times New Roman"/>
                <w:szCs w:val="24"/>
              </w:rPr>
            </w:pPr>
            <w:r>
              <w:rPr>
                <w:rFonts w:ascii="Times New Roman" w:hAnsi="Times New Roman"/>
                <w:szCs w:val="24"/>
              </w:rPr>
              <w:t>% CARE</w:t>
            </w:r>
          </w:p>
        </w:tc>
        <w:tc>
          <w:tcPr>
            <w:tcW w:w="1800" w:type="dxa"/>
            <w:shd w:val="clear" w:color="auto" w:fill="auto"/>
          </w:tcPr>
          <w:p w14:paraId="2364C44D" w14:textId="77777777" w:rsidR="007B0FCC" w:rsidRPr="00D32F8C" w:rsidRDefault="007B0FCC" w:rsidP="00F34A32">
            <w:pPr>
              <w:pStyle w:val="tabletext"/>
              <w:rPr>
                <w:rFonts w:ascii="Times New Roman" w:hAnsi="Times New Roman"/>
                <w:szCs w:val="24"/>
              </w:rPr>
            </w:pPr>
            <w:r>
              <w:rPr>
                <w:rFonts w:ascii="Times New Roman" w:hAnsi="Times New Roman"/>
                <w:szCs w:val="24"/>
              </w:rPr>
              <w:t>44%</w:t>
            </w:r>
          </w:p>
        </w:tc>
        <w:tc>
          <w:tcPr>
            <w:tcW w:w="1440" w:type="dxa"/>
            <w:shd w:val="clear" w:color="auto" w:fill="auto"/>
          </w:tcPr>
          <w:p w14:paraId="6BCB74E5" w14:textId="77777777" w:rsidR="007B0FCC" w:rsidRPr="00D32F8C" w:rsidRDefault="007B0FCC" w:rsidP="00F34A32">
            <w:pPr>
              <w:pStyle w:val="tabletext"/>
              <w:rPr>
                <w:rFonts w:ascii="Times New Roman" w:hAnsi="Times New Roman"/>
                <w:szCs w:val="24"/>
              </w:rPr>
            </w:pPr>
            <w:r>
              <w:rPr>
                <w:rFonts w:ascii="Times New Roman" w:hAnsi="Times New Roman"/>
                <w:szCs w:val="24"/>
              </w:rPr>
              <w:t>23%</w:t>
            </w:r>
          </w:p>
        </w:tc>
        <w:tc>
          <w:tcPr>
            <w:tcW w:w="1080" w:type="dxa"/>
            <w:shd w:val="clear" w:color="auto" w:fill="auto"/>
          </w:tcPr>
          <w:p w14:paraId="7750547F" w14:textId="77777777" w:rsidR="007B0FCC" w:rsidRPr="00D32F8C" w:rsidRDefault="007B0FCC" w:rsidP="00F34A32">
            <w:pPr>
              <w:pStyle w:val="tabletext"/>
              <w:rPr>
                <w:rFonts w:ascii="Times New Roman" w:hAnsi="Times New Roman"/>
                <w:szCs w:val="24"/>
              </w:rPr>
            </w:pPr>
            <w:r>
              <w:rPr>
                <w:rFonts w:ascii="Times New Roman" w:hAnsi="Times New Roman"/>
                <w:szCs w:val="24"/>
              </w:rPr>
              <w:t>28%</w:t>
            </w:r>
          </w:p>
        </w:tc>
        <w:tc>
          <w:tcPr>
            <w:tcW w:w="1345" w:type="dxa"/>
            <w:shd w:val="clear" w:color="auto" w:fill="auto"/>
          </w:tcPr>
          <w:p w14:paraId="5FC68E23" w14:textId="77777777" w:rsidR="007B0FCC" w:rsidRPr="00D32F8C" w:rsidRDefault="007B0FCC" w:rsidP="00F34A32">
            <w:pPr>
              <w:pStyle w:val="tabletext"/>
              <w:rPr>
                <w:rFonts w:ascii="Times New Roman" w:hAnsi="Times New Roman"/>
                <w:szCs w:val="24"/>
              </w:rPr>
            </w:pPr>
            <w:r>
              <w:rPr>
                <w:rFonts w:ascii="Times New Roman" w:hAnsi="Times New Roman"/>
                <w:szCs w:val="24"/>
              </w:rPr>
              <w:t>30%</w:t>
            </w:r>
          </w:p>
        </w:tc>
      </w:tr>
      <w:tr w:rsidR="007B0FCC" w:rsidRPr="00D32F8C" w14:paraId="19957FDB" w14:textId="77777777" w:rsidTr="00F34A32">
        <w:trPr>
          <w:trHeight w:val="306"/>
        </w:trPr>
        <w:tc>
          <w:tcPr>
            <w:tcW w:w="3685" w:type="dxa"/>
            <w:shd w:val="clear" w:color="auto" w:fill="auto"/>
          </w:tcPr>
          <w:p w14:paraId="5CDAC56D"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 xml:space="preserve">Number of </w:t>
            </w:r>
            <w:r>
              <w:rPr>
                <w:rFonts w:ascii="Times New Roman" w:hAnsi="Times New Roman"/>
                <w:szCs w:val="24"/>
              </w:rPr>
              <w:t>dwellings</w:t>
            </w:r>
          </w:p>
        </w:tc>
        <w:tc>
          <w:tcPr>
            <w:tcW w:w="1800" w:type="dxa"/>
            <w:shd w:val="clear" w:color="auto" w:fill="auto"/>
          </w:tcPr>
          <w:p w14:paraId="4FD4E00E"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8,597</w:t>
            </w:r>
          </w:p>
        </w:tc>
        <w:tc>
          <w:tcPr>
            <w:tcW w:w="1440" w:type="dxa"/>
            <w:shd w:val="clear" w:color="auto" w:fill="auto"/>
          </w:tcPr>
          <w:p w14:paraId="34A463C9"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11,391</w:t>
            </w:r>
          </w:p>
        </w:tc>
        <w:tc>
          <w:tcPr>
            <w:tcW w:w="1080" w:type="dxa"/>
            <w:shd w:val="clear" w:color="auto" w:fill="auto"/>
          </w:tcPr>
          <w:p w14:paraId="2194E2AC"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10,217</w:t>
            </w:r>
          </w:p>
        </w:tc>
        <w:tc>
          <w:tcPr>
            <w:tcW w:w="1345" w:type="dxa"/>
            <w:shd w:val="clear" w:color="auto" w:fill="auto"/>
          </w:tcPr>
          <w:p w14:paraId="67C8B35A" w14:textId="77777777" w:rsidR="007B0FCC" w:rsidRPr="00D32F8C" w:rsidRDefault="007B0FCC" w:rsidP="00F34A32">
            <w:pPr>
              <w:pStyle w:val="tabletext"/>
              <w:rPr>
                <w:rFonts w:ascii="Times New Roman" w:hAnsi="Times New Roman"/>
                <w:szCs w:val="24"/>
              </w:rPr>
            </w:pPr>
            <w:r w:rsidRPr="00D32F8C">
              <w:rPr>
                <w:rFonts w:ascii="Times New Roman" w:hAnsi="Times New Roman"/>
                <w:szCs w:val="24"/>
              </w:rPr>
              <w:t>30,</w:t>
            </w:r>
            <w:r>
              <w:rPr>
                <w:rFonts w:ascii="Times New Roman" w:hAnsi="Times New Roman"/>
                <w:szCs w:val="24"/>
              </w:rPr>
              <w:t>205</w:t>
            </w:r>
          </w:p>
        </w:tc>
      </w:tr>
    </w:tbl>
    <w:p w14:paraId="1756A737" w14:textId="77777777" w:rsidR="007B0FCC" w:rsidRDefault="007B0FCC" w:rsidP="007B0FCC">
      <w:pPr>
        <w:pStyle w:val="Caption"/>
      </w:pPr>
      <w:r w:rsidRPr="00D32F8C">
        <w:t xml:space="preserve">* These values are medians from </w:t>
      </w:r>
      <w:r>
        <w:t>the</w:t>
      </w:r>
      <w:r w:rsidRPr="00D32F8C">
        <w:t xml:space="preserve"> sample of Census block neighborhood medians</w:t>
      </w:r>
      <w:r>
        <w:t>, except % CARE, which is derived directly from the dataset at the end of the sample, December 31, 2011</w:t>
      </w:r>
      <w:r w:rsidRPr="00D32F8C">
        <w:t>. The values are top-coded by the US Census at $1M and $250k, respectively. We report the values rounded to the nearest $1000 for median home value, and to the nearest $100 for median income values.</w:t>
      </w:r>
    </w:p>
    <w:p w14:paraId="7259945C" w14:textId="77777777" w:rsidR="007B0FCC" w:rsidRDefault="007B0FCC" w:rsidP="007B0FCC">
      <w:pPr>
        <w:rPr>
          <w:b/>
        </w:rPr>
      </w:pPr>
    </w:p>
    <w:p w14:paraId="719D9424" w14:textId="77777777" w:rsidR="007B0FCC" w:rsidRDefault="007B0FCC" w:rsidP="007B0FCC">
      <w:pPr>
        <w:pStyle w:val="Heading6"/>
      </w:pPr>
      <w:bookmarkStart w:id="7" w:name="_Ref11938493"/>
      <w:r w:rsidRPr="009770C7">
        <w:t>Fine-grained energy efficiency information</w:t>
      </w:r>
      <w:bookmarkEnd w:id="7"/>
    </w:p>
    <w:p w14:paraId="454919B2" w14:textId="77777777" w:rsidR="007B0FCC" w:rsidRDefault="007B0FCC" w:rsidP="007B0FCC">
      <w:r>
        <w:t xml:space="preserve">To further understand the types of rebates used by households in the original dataset provided by PG&amp;E, we use a secondary dataset, also provided by PG&amp;E. This secondary dataset describes in more detail the efficiency measures received by households in the primary dataset. </w:t>
      </w:r>
      <w:r>
        <w:rPr>
          <w:shd w:val="clear" w:color="auto" w:fill="FFFFFF"/>
        </w:rPr>
        <w:t xml:space="preserve">The supplementary fine-grained dataset documents </w:t>
      </w:r>
      <w:r w:rsidRPr="005A6F41">
        <w:rPr>
          <w:shd w:val="clear" w:color="auto" w:fill="FFFFFF"/>
        </w:rPr>
        <w:t>65</w:t>
      </w:r>
      <w:r>
        <w:rPr>
          <w:shd w:val="clear" w:color="auto" w:fill="FFFFFF"/>
        </w:rPr>
        <w:t>,</w:t>
      </w:r>
      <w:r w:rsidRPr="005A6F41">
        <w:rPr>
          <w:shd w:val="clear" w:color="auto" w:fill="FFFFFF"/>
        </w:rPr>
        <w:t>535</w:t>
      </w:r>
      <w:r>
        <w:rPr>
          <w:shd w:val="clear" w:color="auto" w:fill="FFFFFF"/>
        </w:rPr>
        <w:t xml:space="preserve"> energy efficiency measures for the households in our sample over a longer period of time than the study period. These efficiency measures include 15,801 from the Energy Savings Assistance Program, which are not included in the main dataset.</w:t>
      </w:r>
      <w:r>
        <w:t xml:space="preserve"> </w:t>
      </w:r>
    </w:p>
    <w:p w14:paraId="206B9BCE" w14:textId="77777777" w:rsidR="007B0FCC" w:rsidRDefault="007B0FCC" w:rsidP="007B0FCC"/>
    <w:p w14:paraId="5B44F504" w14:textId="77777777" w:rsidR="007B0FCC" w:rsidRDefault="007B0FCC" w:rsidP="007B0FCC">
      <w:r>
        <w:t>The secondary dataset provides detailed efficiency measure descriptions. This allows us, for instance, to distinguish a rebate for a clothes washer from one for a clothes dryer, both of which are labeled simply as “appliance” rebates in the primary dataset.</w:t>
      </w:r>
    </w:p>
    <w:p w14:paraId="7F7889B8" w14:textId="77777777" w:rsidR="007B0FCC" w:rsidRDefault="007B0FCC" w:rsidP="007B0FCC"/>
    <w:p w14:paraId="4E484DEE" w14:textId="77777777" w:rsidR="007B0FCC" w:rsidRDefault="007B0FCC" w:rsidP="007B0FCC">
      <w:r>
        <w:t>In addition to efficiency measure descriptions, the secondary dataset contains the following fields: the customer’s account, service agreement, and premise pseudo-identifier (the same ones used in the primary dataset); customer zip code or climate zone; whether the customer receives electricity, natural gas, or both services from Pacific Gas and Electric (PG&amp;E); the date at which the household became and, if applicable, stopped being a PG&amp;E customer; an indicator of whether the household was enrolled in the California Alternate Rates for Energy (CARE) program at the time the efficiency measure was installed; indicators for whether the household had participated in ESAP, and whether the measure was provided through ESAP; the abbreviated code and longer description for the type of efficiency measure installed; and ex-ante estimates of gross annual savings of electric power, electric energy, and natural gas.</w:t>
      </w:r>
    </w:p>
    <w:p w14:paraId="46E2877D" w14:textId="77777777" w:rsidR="007B0FCC" w:rsidRDefault="007B0FCC" w:rsidP="007B0FCC"/>
    <w:p w14:paraId="7B74B30E" w14:textId="77777777" w:rsidR="007B0FCC" w:rsidRDefault="007B0FCC" w:rsidP="007B0FCC">
      <w:r>
        <w:t xml:space="preserve">Unfortunately, the secondary dataset does not provide information on the timing of these efficiency measures. As a result, it is only possible to map these efficiency measures back to rebates from the primary dataset in cases in which a household has only one rebate in the primary dataset and only one efficiency measure in the secondary dataset. This mapping may not </w:t>
      </w:r>
      <w:r>
        <w:lastRenderedPageBreak/>
        <w:t>be perfect due to inevitable problems with real-world data. Still, inspection of the mapping between the coarse categories in the primary dataset and the detailed descriptions in the secondary dataset shows convincing matches in the vast majority of cases.</w:t>
      </w:r>
    </w:p>
    <w:p w14:paraId="47060876" w14:textId="77777777" w:rsidR="007B0FCC" w:rsidRDefault="007B0FCC" w:rsidP="007B0FCC"/>
    <w:p w14:paraId="4D7F71C1" w14:textId="77777777" w:rsidR="007B0FCC" w:rsidRDefault="007B0FCC" w:rsidP="007B0FCC">
      <w:r>
        <w:t>For further information on the mapping between the rebate categories in the primary dataset and the efficiency measure descriptions in the secondary dataset, see the “Category composition” section below.</w:t>
      </w:r>
    </w:p>
    <w:p w14:paraId="2D3BDF9E" w14:textId="77777777" w:rsidR="007B0FCC" w:rsidRDefault="007B0FCC" w:rsidP="007B0FCC"/>
    <w:p w14:paraId="6CFE7674" w14:textId="77777777" w:rsidR="007B0FCC" w:rsidRPr="009770C7" w:rsidRDefault="007B0FCC" w:rsidP="007B0FCC">
      <w:pPr>
        <w:pStyle w:val="Heading6"/>
      </w:pPr>
      <w:r w:rsidRPr="009770C7">
        <w:t>Further description of rebate programs</w:t>
      </w:r>
    </w:p>
    <w:p w14:paraId="791339F9" w14:textId="77777777" w:rsidR="007B0FCC" w:rsidRDefault="007B0FCC" w:rsidP="007B0FCC">
      <w:pPr>
        <w:rPr>
          <w:shd w:val="clear" w:color="auto" w:fill="FFFFFF"/>
        </w:rPr>
      </w:pPr>
      <w:r w:rsidRPr="009770C7">
        <w:rPr>
          <w:b/>
        </w:rPr>
        <w:t>Rebates:</w:t>
      </w:r>
      <w:r w:rsidRPr="00A618E4">
        <w:rPr>
          <w:shd w:val="clear" w:color="auto" w:fill="FFFFFF"/>
        </w:rPr>
        <w:t xml:space="preserve"> </w:t>
      </w:r>
      <w:r>
        <w:rPr>
          <w:shd w:val="clear" w:color="auto" w:fill="FFFFFF"/>
        </w:rPr>
        <w:t xml:space="preserve">Customers were able to apply for rebates after the purchase of energy-efficient appliances, or efficiency upgrades for existing household energy services, such as heating, ventilation, and air conditioning systems. Households were eligible to submit rebate applications within 60 days of purchase of an efficiency measure. </w:t>
      </w:r>
    </w:p>
    <w:p w14:paraId="71A3ECC8" w14:textId="77777777" w:rsidR="007B0FCC" w:rsidRPr="00A618E4" w:rsidRDefault="007B0FCC" w:rsidP="007B0FCC"/>
    <w:p w14:paraId="38BFA114" w14:textId="77777777" w:rsidR="007B0FCC" w:rsidRDefault="007B0FCC" w:rsidP="007B0FCC">
      <w:pPr>
        <w:rPr>
          <w:shd w:val="clear" w:color="auto" w:fill="FFFFFF"/>
        </w:rPr>
      </w:pPr>
      <w:r w:rsidRPr="009770C7">
        <w:rPr>
          <w:b/>
          <w:shd w:val="clear" w:color="auto" w:fill="FFFFFF"/>
        </w:rPr>
        <w:t>Outreach:</w:t>
      </w:r>
      <w:r>
        <w:rPr>
          <w:shd w:val="clear" w:color="auto" w:fill="FFFFFF"/>
        </w:rPr>
        <w:t xml:space="preserve"> PG&amp;E’s marketing for energy efficiency rebates relied on partnerships with retailers, including point-of-sale promotional materials, signage on applications and brochures, and assistance completing rebate applications. Marketing for energy efficiency rebates during the period of study did not include direct mail, email, or other forms of proactive outreach. In the dataset, a table of </w:t>
      </w:r>
      <w:r w:rsidRPr="00621F57">
        <w:rPr>
          <w:shd w:val="clear" w:color="auto" w:fill="FFFFFF"/>
        </w:rPr>
        <w:t>39</w:t>
      </w:r>
      <w:r>
        <w:rPr>
          <w:shd w:val="clear" w:color="auto" w:fill="FFFFFF"/>
        </w:rPr>
        <w:t>,</w:t>
      </w:r>
      <w:r w:rsidRPr="00621F57">
        <w:rPr>
          <w:shd w:val="clear" w:color="auto" w:fill="FFFFFF"/>
        </w:rPr>
        <w:t>829</w:t>
      </w:r>
      <w:r>
        <w:rPr>
          <w:shd w:val="clear" w:color="auto" w:fill="FFFFFF"/>
        </w:rPr>
        <w:t xml:space="preserve"> communications to customers includes email, direct mail, and telephone outreach for utility programs such as Climate Smart, but does not include any outreach for energy efficiency programs.</w:t>
      </w:r>
    </w:p>
    <w:p w14:paraId="2A934FD0" w14:textId="77777777" w:rsidR="007B0FCC" w:rsidRDefault="007B0FCC" w:rsidP="007B0FCC">
      <w:pPr>
        <w:rPr>
          <w:b/>
          <w:shd w:val="clear" w:color="auto" w:fill="FFFFFF"/>
        </w:rPr>
      </w:pPr>
    </w:p>
    <w:p w14:paraId="7069A657" w14:textId="77777777" w:rsidR="007B0FCC" w:rsidRDefault="007B0FCC" w:rsidP="007B0FCC">
      <w:pPr>
        <w:rPr>
          <w:shd w:val="clear" w:color="auto" w:fill="FFFFFF"/>
        </w:rPr>
      </w:pPr>
      <w:r w:rsidRPr="009770C7">
        <w:rPr>
          <w:b/>
          <w:shd w:val="clear" w:color="auto" w:fill="FFFFFF"/>
        </w:rPr>
        <w:t>Length of observation</w:t>
      </w:r>
      <w:r>
        <w:rPr>
          <w:b/>
          <w:shd w:val="clear" w:color="auto" w:fill="FFFFFF"/>
        </w:rPr>
        <w:t xml:space="preserve">: </w:t>
      </w:r>
      <w:r w:rsidRPr="009770C7">
        <w:rPr>
          <w:shd w:val="clear" w:color="auto" w:fill="FFFFFF"/>
        </w:rPr>
        <w:t>Using</w:t>
      </w:r>
      <w:r>
        <w:rPr>
          <w:b/>
          <w:shd w:val="clear" w:color="auto" w:fill="FFFFFF"/>
        </w:rPr>
        <w:t xml:space="preserve"> </w:t>
      </w:r>
      <w:r>
        <w:t xml:space="preserve">the “Rebates” table and the “Smart meter first billed date” field from the “Premise” table, </w:t>
      </w:r>
      <w:r w:rsidRPr="009770C7">
        <w:t>2</w:t>
      </w:r>
      <w:r>
        <w:t>,</w:t>
      </w:r>
      <w:r w:rsidRPr="009770C7">
        <w:t>831</w:t>
      </w:r>
      <w:r w:rsidRPr="00A86F63">
        <w:rPr>
          <w:shd w:val="clear" w:color="auto" w:fill="FFFFFF"/>
        </w:rPr>
        <w:t xml:space="preserve"> </w:t>
      </w:r>
      <w:r>
        <w:rPr>
          <w:shd w:val="clear" w:color="auto" w:fill="FFFFFF"/>
        </w:rPr>
        <w:t>dwellings had occupants that</w:t>
      </w:r>
      <w:r w:rsidRPr="006E5243">
        <w:rPr>
          <w:shd w:val="clear" w:color="auto" w:fill="FFFFFF"/>
        </w:rPr>
        <w:t xml:space="preserve"> </w:t>
      </w:r>
      <w:r>
        <w:rPr>
          <w:shd w:val="clear" w:color="auto" w:fill="FFFFFF"/>
        </w:rPr>
        <w:t xml:space="preserve">both </w:t>
      </w:r>
      <w:r w:rsidRPr="006E5243">
        <w:rPr>
          <w:shd w:val="clear" w:color="auto" w:fill="FFFFFF"/>
        </w:rPr>
        <w:t xml:space="preserve">applied for a </w:t>
      </w:r>
      <w:r>
        <w:rPr>
          <w:shd w:val="clear" w:color="auto" w:fill="FFFFFF"/>
        </w:rPr>
        <w:t xml:space="preserve">rebate had at least one valid electricity reading from their smart-meter. Some of these households may have moved dwellings during the study period, leading to a number slightly higher than the 2,804 dwellings that received rebates in the panel data. Of these dwellings, </w:t>
      </w:r>
      <w:r w:rsidRPr="009770C7">
        <w:rPr>
          <w:shd w:val="clear" w:color="auto" w:fill="FFFFFF"/>
        </w:rPr>
        <w:t>1</w:t>
      </w:r>
      <w:r>
        <w:rPr>
          <w:shd w:val="clear" w:color="auto" w:fill="FFFFFF"/>
        </w:rPr>
        <w:t>,</w:t>
      </w:r>
      <w:r w:rsidRPr="009770C7">
        <w:rPr>
          <w:shd w:val="clear" w:color="auto" w:fill="FFFFFF"/>
        </w:rPr>
        <w:t>527</w:t>
      </w:r>
      <w:r>
        <w:rPr>
          <w:shd w:val="clear" w:color="auto" w:fill="FFFFFF"/>
        </w:rPr>
        <w:t xml:space="preserve"> had at least one year of data after their first rebate application. </w:t>
      </w:r>
      <w:r w:rsidRPr="009770C7">
        <w:rPr>
          <w:shd w:val="clear" w:color="auto" w:fill="FFFFFF"/>
        </w:rPr>
        <w:t>1</w:t>
      </w:r>
      <w:r>
        <w:rPr>
          <w:shd w:val="clear" w:color="auto" w:fill="FFFFFF"/>
        </w:rPr>
        <w:t>,</w:t>
      </w:r>
      <w:r w:rsidRPr="009770C7">
        <w:rPr>
          <w:shd w:val="clear" w:color="auto" w:fill="FFFFFF"/>
        </w:rPr>
        <w:t>005</w:t>
      </w:r>
      <w:r>
        <w:rPr>
          <w:shd w:val="clear" w:color="auto" w:fill="FFFFFF"/>
        </w:rPr>
        <w:t xml:space="preserve"> had at least one year of data before applying for a rebate. </w:t>
      </w:r>
      <w:r w:rsidRPr="009770C7">
        <w:rPr>
          <w:shd w:val="clear" w:color="auto" w:fill="FFFFFF"/>
        </w:rPr>
        <w:t>547</w:t>
      </w:r>
      <w:r>
        <w:rPr>
          <w:shd w:val="clear" w:color="auto" w:fill="FFFFFF"/>
        </w:rPr>
        <w:t xml:space="preserve"> had at least one year of data before and after the rebate.</w:t>
      </w:r>
    </w:p>
    <w:p w14:paraId="201F5842" w14:textId="77777777" w:rsidR="007B0FCC" w:rsidRDefault="007B0FCC" w:rsidP="007B0FCC">
      <w:pPr>
        <w:rPr>
          <w:b/>
          <w:shd w:val="clear" w:color="auto" w:fill="FFFFFF"/>
        </w:rPr>
      </w:pPr>
    </w:p>
    <w:p w14:paraId="6D89B12B" w14:textId="77777777" w:rsidR="007B0FCC" w:rsidRDefault="007B0FCC" w:rsidP="007B0FCC">
      <w:pPr>
        <w:rPr>
          <w:b/>
          <w:shd w:val="clear" w:color="auto" w:fill="FFFFFF"/>
        </w:rPr>
      </w:pPr>
      <w:r>
        <w:rPr>
          <w:b/>
          <w:shd w:val="clear" w:color="auto" w:fill="FFFFFF"/>
        </w:rPr>
        <w:t xml:space="preserve">Recycling: </w:t>
      </w:r>
      <w:r>
        <w:rPr>
          <w:shd w:val="clear" w:color="auto" w:fill="FFFFFF"/>
        </w:rPr>
        <w:t xml:space="preserve">Recycling of old appliances was generally not required during the study period, except for refrigerator and freezer recycling rebates, which disposed of an old refrigerator or freezer, at times in conjunction with the purchase of a new efficient refrigerator or freezer. There were also rebates for new refrigerators that did not require recycling. An exception is a relatively brief period after 2009 during which the California Energy Commission (CEC) took over an expansion of energy efficiency programs using funds from the American Recover and Reinvestment Act, and required recycling of all existing appliances </w:t>
      </w:r>
      <w:r>
        <w:rPr>
          <w:shd w:val="clear" w:color="auto" w:fill="FFFFFF"/>
        </w:rPr>
        <w:fldChar w:fldCharType="begin"/>
      </w:r>
      <w:r>
        <w:rPr>
          <w:shd w:val="clear" w:color="auto" w:fill="FFFFFF"/>
        </w:rPr>
        <w:instrText xml:space="preserve"> ADDIN ZOTERO_ITEM CSL_CITATION {"citationID":"mCPyeW8u","properties":{"formattedCitation":"(CEC, 2014)","plainCitation":"(CEC, 2014)","noteIndex":0},"citationItems":[{"id":2752,"uris":["http://zotero.org/users/local/t3WaJ8Yd/items/LKW68UTC"],"uri":["http://zotero.org/users/local/t3WaJ8Yd/items/LKW68UTC"],"itemData":{"id":2752,"type":"report","publisher":"California Energy Commission","title":"California Energy Commission – Tracking Progress: American Recovery and Reinvestment Act of 2009","URL":"http://www.energy.ca.gov/renewables/tracking_progress/documents/ARRA_2009.pdf","author":[{"family":"CEC","given":""}],"issued":{"date-parts":[["2014",12,26]]}}}],"schema":"https://github.com/citation-style-language/schema/raw/master/csl-citation.json"} </w:instrText>
      </w:r>
      <w:r>
        <w:rPr>
          <w:shd w:val="clear" w:color="auto" w:fill="FFFFFF"/>
        </w:rPr>
        <w:fldChar w:fldCharType="separate"/>
      </w:r>
      <w:r>
        <w:t>(CEC, 2014)</w:t>
      </w:r>
      <w:r>
        <w:rPr>
          <w:shd w:val="clear" w:color="auto" w:fill="FFFFFF"/>
        </w:rPr>
        <w:fldChar w:fldCharType="end"/>
      </w:r>
      <w:r>
        <w:rPr>
          <w:shd w:val="clear" w:color="auto" w:fill="FFFFFF"/>
        </w:rPr>
        <w:t>. However, these CEC-administered rebates are not captured in our dataset.</w:t>
      </w:r>
    </w:p>
    <w:p w14:paraId="565EAC9D" w14:textId="77777777" w:rsidR="007B0FCC" w:rsidRDefault="007B0FCC" w:rsidP="007B0FCC">
      <w:pPr>
        <w:rPr>
          <w:shd w:val="clear" w:color="auto" w:fill="FFFFFF"/>
        </w:rPr>
      </w:pPr>
      <w:r w:rsidRPr="009770C7">
        <w:rPr>
          <w:b/>
          <w:shd w:val="clear" w:color="auto" w:fill="FFFFFF"/>
        </w:rPr>
        <w:t>Category composition:</w:t>
      </w:r>
      <w:r>
        <w:rPr>
          <w:shd w:val="clear" w:color="auto" w:fill="FFFFFF"/>
        </w:rPr>
        <w:t xml:space="preserve"> We use a supplementary dataset provided by PG&amp;E to further understand the composition of the rebate categories in the main dataset. Because the dataset does not give the date at which an efficiency measure was applied for or installed, we cannot do a perfect one-to-one mapping with the energy efficiency rebates in the main dataset. To get an approximation of the composition of the categories from the main dataset, we consider only cases in which a dwelling applied for or received only one energy efficiency measure in either dataset. Assuming the datasets both capture the same energy efficiency rebates, this gives a rough picture of the composition of the categories in the main dataset.</w:t>
      </w:r>
    </w:p>
    <w:p w14:paraId="0910F5C1" w14:textId="77777777" w:rsidR="007B0FCC" w:rsidRDefault="007B0FCC" w:rsidP="007B0FCC">
      <w:pPr>
        <w:rPr>
          <w:shd w:val="clear" w:color="auto" w:fill="FFFFFF"/>
        </w:rPr>
      </w:pPr>
    </w:p>
    <w:p w14:paraId="6AB0A41C" w14:textId="77777777" w:rsidR="007B0FCC" w:rsidRDefault="007B0FCC" w:rsidP="007B0FCC">
      <w:pPr>
        <w:rPr>
          <w:shd w:val="clear" w:color="auto" w:fill="FFFFFF"/>
        </w:rPr>
      </w:pPr>
      <w:r>
        <w:rPr>
          <w:shd w:val="clear" w:color="auto" w:fill="FFFFFF"/>
        </w:rPr>
        <w:t xml:space="preserve">Of all </w:t>
      </w:r>
      <w:r w:rsidRPr="009046D1">
        <w:rPr>
          <w:shd w:val="clear" w:color="auto" w:fill="FFFFFF"/>
        </w:rPr>
        <w:t>1</w:t>
      </w:r>
      <w:r>
        <w:rPr>
          <w:shd w:val="clear" w:color="auto" w:fill="FFFFFF"/>
        </w:rPr>
        <w:t>,</w:t>
      </w:r>
      <w:r w:rsidRPr="009046D1">
        <w:rPr>
          <w:shd w:val="clear" w:color="auto" w:fill="FFFFFF"/>
        </w:rPr>
        <w:t>392</w:t>
      </w:r>
      <w:r>
        <w:rPr>
          <w:shd w:val="clear" w:color="auto" w:fill="FFFFFF"/>
        </w:rPr>
        <w:t xml:space="preserve"> rebates labeled </w:t>
      </w:r>
      <w:r>
        <w:rPr>
          <w:b/>
          <w:shd w:val="clear" w:color="auto" w:fill="FFFFFF"/>
        </w:rPr>
        <w:t>a</w:t>
      </w:r>
      <w:r w:rsidRPr="009770C7">
        <w:rPr>
          <w:b/>
          <w:shd w:val="clear" w:color="auto" w:fill="FFFFFF"/>
        </w:rPr>
        <w:t>ppliances</w:t>
      </w:r>
      <w:r>
        <w:rPr>
          <w:shd w:val="clear" w:color="auto" w:fill="FFFFFF"/>
        </w:rPr>
        <w:t>,</w:t>
      </w:r>
      <w:r w:rsidRPr="009046D1">
        <w:rPr>
          <w:shd w:val="clear" w:color="auto" w:fill="FFFFFF"/>
        </w:rPr>
        <w:t xml:space="preserve"> 50 </w:t>
      </w:r>
      <w:r>
        <w:rPr>
          <w:shd w:val="clear" w:color="auto" w:fill="FFFFFF"/>
        </w:rPr>
        <w:t>are unlabeled, 1,071</w:t>
      </w:r>
      <w:r w:rsidRPr="009046D1">
        <w:rPr>
          <w:shd w:val="clear" w:color="auto" w:fill="FFFFFF"/>
        </w:rPr>
        <w:t xml:space="preserve"> </w:t>
      </w:r>
      <w:r>
        <w:rPr>
          <w:shd w:val="clear" w:color="auto" w:fill="FFFFFF"/>
        </w:rPr>
        <w:t>are for clothes washers, 210</w:t>
      </w:r>
      <w:r w:rsidRPr="009046D1">
        <w:rPr>
          <w:shd w:val="clear" w:color="auto" w:fill="FFFFFF"/>
        </w:rPr>
        <w:t xml:space="preserve"> </w:t>
      </w:r>
      <w:r>
        <w:rPr>
          <w:shd w:val="clear" w:color="auto" w:fill="FFFFFF"/>
        </w:rPr>
        <w:t>are for dishwashers, 19</w:t>
      </w:r>
      <w:r w:rsidRPr="009046D1">
        <w:rPr>
          <w:shd w:val="clear" w:color="auto" w:fill="FFFFFF"/>
        </w:rPr>
        <w:t xml:space="preserve"> </w:t>
      </w:r>
      <w:r>
        <w:rPr>
          <w:shd w:val="clear" w:color="auto" w:fill="FFFFFF"/>
        </w:rPr>
        <w:t xml:space="preserve">are for </w:t>
      </w:r>
      <w:r w:rsidRPr="009046D1">
        <w:rPr>
          <w:shd w:val="clear" w:color="auto" w:fill="FFFFFF"/>
        </w:rPr>
        <w:t xml:space="preserve">refrigerators, </w:t>
      </w:r>
      <w:r>
        <w:rPr>
          <w:shd w:val="clear" w:color="auto" w:fill="FFFFFF"/>
        </w:rPr>
        <w:t xml:space="preserve">6 of which involve recycling, 4 are for freezers, 2 of which involve recycling. There are </w:t>
      </w:r>
      <w:r w:rsidRPr="009046D1">
        <w:rPr>
          <w:shd w:val="clear" w:color="auto" w:fill="FFFFFF"/>
        </w:rPr>
        <w:t xml:space="preserve">4 room </w:t>
      </w:r>
      <w:r>
        <w:rPr>
          <w:shd w:val="clear" w:color="auto" w:fill="FFFFFF"/>
        </w:rPr>
        <w:t>air conditioners</w:t>
      </w:r>
      <w:r w:rsidRPr="009046D1">
        <w:rPr>
          <w:shd w:val="clear" w:color="auto" w:fill="FFFFFF"/>
        </w:rPr>
        <w:t>.</w:t>
      </w:r>
      <w:r>
        <w:rPr>
          <w:shd w:val="clear" w:color="auto" w:fill="FFFFFF"/>
        </w:rPr>
        <w:t xml:space="preserve"> The remaining 34 are miscellaneous, and may be mislabeled.  Of all 215 </w:t>
      </w:r>
      <w:r>
        <w:rPr>
          <w:b/>
          <w:shd w:val="clear" w:color="auto" w:fill="FFFFFF"/>
        </w:rPr>
        <w:t>a</w:t>
      </w:r>
      <w:r w:rsidRPr="009770C7">
        <w:rPr>
          <w:b/>
          <w:shd w:val="clear" w:color="auto" w:fill="FFFFFF"/>
        </w:rPr>
        <w:t xml:space="preserve">ppliance </w:t>
      </w:r>
      <w:r>
        <w:rPr>
          <w:b/>
          <w:shd w:val="clear" w:color="auto" w:fill="FFFFFF"/>
        </w:rPr>
        <w:t>r</w:t>
      </w:r>
      <w:r w:rsidRPr="009770C7">
        <w:rPr>
          <w:b/>
          <w:shd w:val="clear" w:color="auto" w:fill="FFFFFF"/>
        </w:rPr>
        <w:t>ecycling</w:t>
      </w:r>
      <w:r>
        <w:rPr>
          <w:shd w:val="clear" w:color="auto" w:fill="FFFFFF"/>
        </w:rPr>
        <w:t xml:space="preserve"> rebates, 103 are refrigerators whose description does not mention recycling, 42 replace and recycle an existing refrigerator, 25 recycle but do not appear to replace an existing refrigerator, 12 are for freezers whose description does not mention recycling, 7 remove and appear not to replace a freezer, 7 replace and recycle a freezer. The remaining 19 are miscellaneous, and may be mislabeled. Of all 177 </w:t>
      </w:r>
      <w:r w:rsidRPr="009770C7">
        <w:rPr>
          <w:b/>
          <w:shd w:val="clear" w:color="auto" w:fill="FFFFFF"/>
        </w:rPr>
        <w:t>HVAC</w:t>
      </w:r>
      <w:r>
        <w:rPr>
          <w:shd w:val="clear" w:color="auto" w:fill="FFFFFF"/>
        </w:rPr>
        <w:t xml:space="preserve"> rebates, 65 are for natural gas furnaces, 23 are for seal testing, 22 are for whole-house fans, 18 are for duct testing, 13 are for Energy Star room air conditioners, and the remainder are miscellaneous and may be mislabeled. Of all 51 lighting rebates, 37 are for compact fluorescent bulbs, 12 are for other types of bulb, and the remainder are unlabeled. Of all 42 </w:t>
      </w:r>
      <w:r>
        <w:rPr>
          <w:b/>
          <w:shd w:val="clear" w:color="auto" w:fill="FFFFFF"/>
        </w:rPr>
        <w:t>b</w:t>
      </w:r>
      <w:r w:rsidRPr="009770C7">
        <w:rPr>
          <w:b/>
          <w:shd w:val="clear" w:color="auto" w:fill="FFFFFF"/>
        </w:rPr>
        <w:t xml:space="preserve">uilding </w:t>
      </w:r>
      <w:r>
        <w:rPr>
          <w:b/>
          <w:shd w:val="clear" w:color="auto" w:fill="FFFFFF"/>
        </w:rPr>
        <w:t>s</w:t>
      </w:r>
      <w:r w:rsidRPr="009770C7">
        <w:rPr>
          <w:b/>
          <w:shd w:val="clear" w:color="auto" w:fill="FFFFFF"/>
        </w:rPr>
        <w:t>hell</w:t>
      </w:r>
      <w:r>
        <w:rPr>
          <w:shd w:val="clear" w:color="auto" w:fill="FFFFFF"/>
        </w:rPr>
        <w:t xml:space="preserve"> rebates, 17 are for wall insulation, 14 are for attic insulation, 2 are for windows, and the remainder are miscellaneous. Of all 29 </w:t>
      </w:r>
      <w:r>
        <w:rPr>
          <w:b/>
          <w:shd w:val="clear" w:color="auto" w:fill="FFFFFF"/>
        </w:rPr>
        <w:t>w</w:t>
      </w:r>
      <w:r w:rsidRPr="009770C7">
        <w:rPr>
          <w:b/>
          <w:shd w:val="clear" w:color="auto" w:fill="FFFFFF"/>
        </w:rPr>
        <w:t xml:space="preserve">ater </w:t>
      </w:r>
      <w:r>
        <w:rPr>
          <w:b/>
          <w:shd w:val="clear" w:color="auto" w:fill="FFFFFF"/>
        </w:rPr>
        <w:t>h</w:t>
      </w:r>
      <w:r w:rsidRPr="009770C7">
        <w:rPr>
          <w:b/>
          <w:shd w:val="clear" w:color="auto" w:fill="FFFFFF"/>
        </w:rPr>
        <w:t>eating</w:t>
      </w:r>
      <w:r>
        <w:rPr>
          <w:shd w:val="clear" w:color="auto" w:fill="FFFFFF"/>
        </w:rPr>
        <w:t xml:space="preserve"> rebates 17 are for water heaters, 6 are unlabeled, and the remainder are miscellaneous and may be mislabeled. Of all 110 </w:t>
      </w:r>
      <w:r>
        <w:rPr>
          <w:b/>
          <w:shd w:val="clear" w:color="auto" w:fill="FFFFFF"/>
        </w:rPr>
        <w:t>c</w:t>
      </w:r>
      <w:r w:rsidRPr="009770C7">
        <w:rPr>
          <w:b/>
          <w:shd w:val="clear" w:color="auto" w:fill="FFFFFF"/>
        </w:rPr>
        <w:t xml:space="preserve">ustomized </w:t>
      </w:r>
      <w:r>
        <w:rPr>
          <w:b/>
          <w:shd w:val="clear" w:color="auto" w:fill="FFFFFF"/>
        </w:rPr>
        <w:t>m</w:t>
      </w:r>
      <w:r w:rsidRPr="009770C7">
        <w:rPr>
          <w:b/>
          <w:shd w:val="clear" w:color="auto" w:fill="FFFFFF"/>
        </w:rPr>
        <w:t>easure</w:t>
      </w:r>
      <w:r w:rsidRPr="0046095D">
        <w:rPr>
          <w:b/>
          <w:shd w:val="clear" w:color="auto" w:fill="FFFFFF"/>
        </w:rPr>
        <w:t xml:space="preserve"> </w:t>
      </w:r>
      <w:r w:rsidRPr="009770C7">
        <w:rPr>
          <w:shd w:val="clear" w:color="auto" w:fill="FFFFFF"/>
        </w:rPr>
        <w:t>rebates</w:t>
      </w:r>
      <w:r>
        <w:rPr>
          <w:shd w:val="clear" w:color="auto" w:fill="FFFFFF"/>
        </w:rPr>
        <w:t xml:space="preserve">, 78 are unlabeled, 19 are for clothes washers, and the remainder are miscellaneous. Of all 24 </w:t>
      </w:r>
      <w:r>
        <w:rPr>
          <w:b/>
          <w:shd w:val="clear" w:color="auto" w:fill="FFFFFF"/>
        </w:rPr>
        <w:t>p</w:t>
      </w:r>
      <w:r w:rsidRPr="009770C7">
        <w:rPr>
          <w:b/>
          <w:shd w:val="clear" w:color="auto" w:fill="FFFFFF"/>
        </w:rPr>
        <w:t>umps/</w:t>
      </w:r>
      <w:r>
        <w:rPr>
          <w:b/>
          <w:shd w:val="clear" w:color="auto" w:fill="FFFFFF"/>
        </w:rPr>
        <w:t>m</w:t>
      </w:r>
      <w:r w:rsidRPr="009770C7">
        <w:rPr>
          <w:b/>
          <w:shd w:val="clear" w:color="auto" w:fill="FFFFFF"/>
        </w:rPr>
        <w:t>otors</w:t>
      </w:r>
      <w:r>
        <w:rPr>
          <w:shd w:val="clear" w:color="auto" w:fill="FFFFFF"/>
        </w:rPr>
        <w:t xml:space="preserve"> rebates, 22 are for pool pumps and 2 are for clothes washers. Of all 414 rebates labelled </w:t>
      </w:r>
      <w:r>
        <w:rPr>
          <w:b/>
          <w:shd w:val="clear" w:color="auto" w:fill="FFFFFF"/>
        </w:rPr>
        <w:t>u</w:t>
      </w:r>
      <w:r w:rsidRPr="009770C7">
        <w:rPr>
          <w:b/>
          <w:shd w:val="clear" w:color="auto" w:fill="FFFFFF"/>
        </w:rPr>
        <w:t>nknown</w:t>
      </w:r>
      <w:r>
        <w:rPr>
          <w:b/>
          <w:shd w:val="clear" w:color="auto" w:fill="FFFFFF"/>
        </w:rPr>
        <w:t xml:space="preserve"> </w:t>
      </w:r>
      <w:r>
        <w:rPr>
          <w:shd w:val="clear" w:color="auto" w:fill="FFFFFF"/>
        </w:rPr>
        <w:t>in the main dataset, 205 are for dishwashers, 73 are for furnaces, 21 are for clothes washers, 16 are for attic insulation, 43 are unlabeled, and the remainder are miscellaneous.</w:t>
      </w:r>
    </w:p>
    <w:p w14:paraId="1594AC74" w14:textId="77777777" w:rsidR="007B0FCC" w:rsidRDefault="007B0FCC" w:rsidP="007B0FCC">
      <w:r>
        <w:rPr>
          <w:shd w:val="clear" w:color="auto" w:fill="FFFFFF"/>
        </w:rPr>
        <w:t>We suspected that perhaps unknown rebates were those covered by the Energy Savings Assistance Program (ESAP). Upon further analysis of the supplementary dataset described in above in the subsection labelled “</w:t>
      </w:r>
      <w:r w:rsidRPr="00536066">
        <w:t>Fine-grained energy efficiency information”</w:t>
      </w:r>
      <w:r>
        <w:rPr>
          <w:shd w:val="clear" w:color="auto" w:fill="FFFFFF"/>
        </w:rPr>
        <w:t>, we found that among households that only applied for one rebate, only 43 of 414 rebates labelled as unknown in the main dataset were labelled as ESAP in the supplementary dataset. Thus, ESAP measures do not constitute a majority of “unknown” rebates.</w:t>
      </w:r>
    </w:p>
    <w:p w14:paraId="03A88F4C" w14:textId="77777777" w:rsidR="007B0FCC" w:rsidRDefault="007B0FCC" w:rsidP="007B0FCC"/>
    <w:p w14:paraId="748E1014" w14:textId="77777777" w:rsidR="007B0FCC" w:rsidRDefault="007B0FCC" w:rsidP="007B0FCC">
      <w:pPr>
        <w:rPr>
          <w:rFonts w:eastAsiaTheme="majorEastAsia" w:cstheme="majorBidi"/>
          <w:b/>
        </w:rPr>
      </w:pPr>
      <w:bookmarkStart w:id="8" w:name="_Ref11847021"/>
      <w:r>
        <w:br w:type="page"/>
      </w:r>
    </w:p>
    <w:p w14:paraId="090BB552" w14:textId="77777777" w:rsidR="007B0FCC" w:rsidRPr="004847E5" w:rsidRDefault="007B0FCC" w:rsidP="007B0FCC">
      <w:pPr>
        <w:pStyle w:val="Heading6"/>
      </w:pPr>
      <w:bookmarkStart w:id="9" w:name="_Ref11940714"/>
      <w:r w:rsidRPr="004847E5">
        <w:t>Further description of other utility programs</w:t>
      </w:r>
      <w:bookmarkEnd w:id="8"/>
      <w:bookmarkEnd w:id="9"/>
    </w:p>
    <w:p w14:paraId="2137CD8D" w14:textId="7042435D" w:rsidR="007B0FCC" w:rsidRDefault="007B0FCC" w:rsidP="007B0FCC">
      <w:pPr>
        <w:pStyle w:val="Caption"/>
      </w:pPr>
      <w:bookmarkStart w:id="10" w:name="_Toc5734857"/>
      <w:bookmarkStart w:id="11" w:name="_Toc5787511"/>
      <w:r w:rsidRPr="0065156D">
        <w:rPr>
          <w:b/>
        </w:rPr>
        <w:t>Table</w:t>
      </w:r>
      <w:r>
        <w:rPr>
          <w:b/>
        </w:rPr>
        <w:t xml:space="preserve"> A2</w:t>
      </w:r>
      <w:r w:rsidRPr="0065156D">
        <w:rPr>
          <w:b/>
        </w:rPr>
        <w:t>.</w:t>
      </w:r>
      <w:r>
        <w:t xml:space="preserve"> Description of PG&amp;E programs and the total and maximum number of participants observed in the dataset. </w:t>
      </w:r>
      <w:bookmarkEnd w:id="10"/>
      <w:bookmarkEnd w:id="11"/>
      <w:r w:rsidR="00F91CAE" w:rsidRPr="00B16220">
        <w:t xml:space="preserve">© </w:t>
      </w:r>
      <w:r w:rsidR="00F91CAE">
        <w:t>2020</w:t>
      </w:r>
      <w:r w:rsidR="00F91CAE" w:rsidRPr="00B16220">
        <w:t xml:space="preserve">, </w:t>
      </w:r>
      <w:r w:rsidR="00F91CAE">
        <w:t>Sherwin, E.D, Azevedo, I.</w:t>
      </w:r>
      <w:r w:rsidR="00F91CAE" w:rsidRPr="00B16220">
        <w:t>M.</w:t>
      </w:r>
      <w:r w:rsidR="00F91CAE">
        <w:t>L.</w:t>
      </w:r>
      <w:r w:rsidR="00F91CAE" w:rsidRPr="00B16220">
        <w:t xml:space="preserve"> </w:t>
      </w:r>
      <w:r w:rsidR="00F91CAE">
        <w:t xml:space="preserve">Reproduced </w:t>
      </w:r>
      <w:r w:rsidR="00F91CAE" w:rsidRPr="00B16220">
        <w:t xml:space="preserve">from </w:t>
      </w:r>
      <w:r w:rsidR="00F91CAE">
        <w:t>Table S2</w:t>
      </w:r>
      <w:r w:rsidR="00F91CAE" w:rsidRPr="00B16220">
        <w:t xml:space="preserve"> </w:t>
      </w:r>
      <w:r w:rsidR="00444069">
        <w:t>in</w:t>
      </w:r>
      <w:r w:rsidR="00F91CAE">
        <w:t xml:space="preserve"> </w:t>
      </w:r>
      <w:r w:rsidR="00F91CAE">
        <w:fldChar w:fldCharType="begin"/>
      </w:r>
      <w:r w:rsidR="00F91CAE">
        <w:instrText xml:space="preserve"> ADDIN ZOTERO_ITEM CSL_CITATION {"citationID":"eqqsseHX","properties":{"formattedCitation":"(Sherwin and Azevedo, 2020)","plainCitation":"(Sherwin and Azevedo, 2020)","noteIndex":0},"citationItems":[{"id":6147,"uris":["http://zotero.org/users/local/t3WaJ8Yd/items/FWIP37Q3"],"uri":["http://zotero.org/users/local/t3WaJ8Yd/items/FWIP37Q3"],"itemData":{"id":6147,"type":"article-journal","container-title":"Environmental Research Letters","DOI":"10.1088/1748-9326/aba030","ISSN":"1748-9326","issue":"9","journalAbbreviation":"Environ. Res. Lett.","language":"en","page":"094089","source":"DOI.org (Crossref)","title":"Characterizing the association between low-income electric subsidies and the intra-day timing of electricity consumption","volume":"15","author":[{"family":"Sherwin","given":"Evan D"},{"family":"Azevedo","given":"Inês M L"}],"issued":{"date-parts":[["2020",9,7]]}}}],"schema":"https://github.com/citation-style-language/schema/raw/master/csl-citation.json"} </w:instrText>
      </w:r>
      <w:r w:rsidR="00F91CAE">
        <w:fldChar w:fldCharType="separate"/>
      </w:r>
      <w:r w:rsidR="00F91CAE" w:rsidRPr="00023879">
        <w:t>(Sherwin and Azevedo, 2020)</w:t>
      </w:r>
      <w:r w:rsidR="00F91CAE">
        <w:fldChar w:fldCharType="end"/>
      </w:r>
      <w:r w:rsidR="00F91CAE" w:rsidRPr="00B16220">
        <w:t>.</w:t>
      </w:r>
      <w:r w:rsidR="00F91CAE">
        <w:t xml:space="preserve"> </w:t>
      </w:r>
      <w:r w:rsidR="00F91CAE" w:rsidRPr="00F64869">
        <w:t>Originally published under a Creative Commons Attribution License 4.0.</w:t>
      </w:r>
    </w:p>
    <w:tbl>
      <w:tblPr>
        <w:tblW w:w="5000" w:type="pct"/>
        <w:tblCellMar>
          <w:left w:w="0" w:type="dxa"/>
          <w:right w:w="0" w:type="dxa"/>
        </w:tblCellMar>
        <w:tblLook w:val="0600" w:firstRow="0" w:lastRow="0" w:firstColumn="0" w:lastColumn="0" w:noHBand="1" w:noVBand="1"/>
      </w:tblPr>
      <w:tblGrid>
        <w:gridCol w:w="1401"/>
        <w:gridCol w:w="1077"/>
        <w:gridCol w:w="1213"/>
        <w:gridCol w:w="5649"/>
      </w:tblGrid>
      <w:tr w:rsidR="007B0FCC" w:rsidRPr="00CC4351" w14:paraId="43ACC4C3" w14:textId="77777777" w:rsidTr="00F34A32">
        <w:trPr>
          <w:trHeight w:val="241"/>
        </w:trPr>
        <w:tc>
          <w:tcPr>
            <w:tcW w:w="1401"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08" w:type="dxa"/>
              <w:bottom w:w="0" w:type="dxa"/>
              <w:right w:w="108" w:type="dxa"/>
            </w:tcMar>
            <w:hideMark/>
          </w:tcPr>
          <w:p w14:paraId="74D56DFD" w14:textId="77777777" w:rsidR="007B0FCC" w:rsidRPr="00CC4351" w:rsidRDefault="007B0FCC" w:rsidP="00F34A32">
            <w:pPr>
              <w:rPr>
                <w:sz w:val="21"/>
                <w:szCs w:val="28"/>
              </w:rPr>
            </w:pPr>
            <w:r w:rsidRPr="00CC4351">
              <w:rPr>
                <w:bCs/>
                <w:sz w:val="21"/>
                <w:szCs w:val="28"/>
              </w:rPr>
              <w:t>Program</w:t>
            </w:r>
          </w:p>
        </w:tc>
        <w:tc>
          <w:tcPr>
            <w:tcW w:w="1077" w:type="dxa"/>
            <w:tcBorders>
              <w:top w:val="single" w:sz="8" w:space="0" w:color="FFFFFF"/>
              <w:left w:val="single" w:sz="8" w:space="0" w:color="FFFFFF"/>
              <w:bottom w:val="single" w:sz="24" w:space="0" w:color="FFFFFF"/>
              <w:right w:val="single" w:sz="8" w:space="0" w:color="FFFFFF"/>
            </w:tcBorders>
            <w:shd w:val="clear" w:color="auto" w:fill="000000"/>
          </w:tcPr>
          <w:p w14:paraId="3AE985F6" w14:textId="77777777" w:rsidR="007B0FCC" w:rsidRPr="00CC4351" w:rsidRDefault="007B0FCC" w:rsidP="00F34A32">
            <w:pPr>
              <w:rPr>
                <w:bCs/>
                <w:sz w:val="21"/>
                <w:szCs w:val="28"/>
              </w:rPr>
            </w:pPr>
            <w:r>
              <w:rPr>
                <w:bCs/>
                <w:sz w:val="21"/>
                <w:szCs w:val="28"/>
              </w:rPr>
              <w:t xml:space="preserve">Total Part. </w:t>
            </w:r>
          </w:p>
        </w:tc>
        <w:tc>
          <w:tcPr>
            <w:tcW w:w="1213"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08" w:type="dxa"/>
              <w:bottom w:w="0" w:type="dxa"/>
              <w:right w:w="108" w:type="dxa"/>
            </w:tcMar>
            <w:hideMark/>
          </w:tcPr>
          <w:p w14:paraId="2BC4FC5E" w14:textId="77777777" w:rsidR="007B0FCC" w:rsidRPr="00CC4351" w:rsidRDefault="007B0FCC" w:rsidP="00F34A32">
            <w:pPr>
              <w:rPr>
                <w:sz w:val="21"/>
                <w:szCs w:val="28"/>
              </w:rPr>
            </w:pPr>
            <w:r w:rsidRPr="00CC4351">
              <w:rPr>
                <w:bCs/>
                <w:sz w:val="21"/>
                <w:szCs w:val="28"/>
              </w:rPr>
              <w:t xml:space="preserve">Max Part. </w:t>
            </w:r>
          </w:p>
        </w:tc>
        <w:tc>
          <w:tcPr>
            <w:tcW w:w="5649"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14:paraId="3F127F5C" w14:textId="77777777" w:rsidR="007B0FCC" w:rsidRPr="00CC4351" w:rsidRDefault="007B0FCC" w:rsidP="00F34A32">
            <w:pPr>
              <w:rPr>
                <w:sz w:val="21"/>
                <w:szCs w:val="28"/>
              </w:rPr>
            </w:pPr>
            <w:r w:rsidRPr="00CC4351">
              <w:rPr>
                <w:bCs/>
                <w:sz w:val="21"/>
                <w:szCs w:val="28"/>
              </w:rPr>
              <w:t>Description</w:t>
            </w:r>
          </w:p>
        </w:tc>
      </w:tr>
      <w:tr w:rsidR="007B0FCC" w:rsidRPr="00CC4351" w14:paraId="02757AFB" w14:textId="77777777" w:rsidTr="00F34A32">
        <w:trPr>
          <w:trHeight w:val="606"/>
        </w:trPr>
        <w:tc>
          <w:tcPr>
            <w:tcW w:w="1401"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56054C99" w14:textId="77777777" w:rsidR="007B0FCC" w:rsidRPr="00CC4351" w:rsidRDefault="007B0FCC" w:rsidP="00F34A32">
            <w:pPr>
              <w:rPr>
                <w:sz w:val="21"/>
                <w:szCs w:val="28"/>
              </w:rPr>
            </w:pPr>
            <w:r>
              <w:rPr>
                <w:sz w:val="21"/>
                <w:szCs w:val="28"/>
              </w:rPr>
              <w:t>Rebates</w:t>
            </w:r>
          </w:p>
        </w:tc>
        <w:tc>
          <w:tcPr>
            <w:tcW w:w="1077"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245868AB" w14:textId="77777777" w:rsidR="007B0FCC" w:rsidRPr="00CC4351" w:rsidRDefault="007B0FCC" w:rsidP="00F34A32">
            <w:pPr>
              <w:jc w:val="center"/>
              <w:rPr>
                <w:sz w:val="21"/>
                <w:szCs w:val="28"/>
              </w:rPr>
            </w:pPr>
            <w:r>
              <w:rPr>
                <w:sz w:val="21"/>
                <w:szCs w:val="28"/>
              </w:rPr>
              <w:t>2,804</w:t>
            </w:r>
          </w:p>
        </w:tc>
        <w:tc>
          <w:tcPr>
            <w:tcW w:w="1213"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6EB42EDA" w14:textId="77777777" w:rsidR="007B0FCC" w:rsidRPr="00CC4351" w:rsidRDefault="007B0FCC" w:rsidP="00F34A32">
            <w:pPr>
              <w:jc w:val="center"/>
              <w:rPr>
                <w:sz w:val="21"/>
                <w:szCs w:val="28"/>
              </w:rPr>
            </w:pPr>
            <w:r>
              <w:rPr>
                <w:sz w:val="21"/>
                <w:szCs w:val="28"/>
              </w:rPr>
              <w:t>2,773</w:t>
            </w:r>
          </w:p>
        </w:tc>
        <w:tc>
          <w:tcPr>
            <w:tcW w:w="5649"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11764D05" w14:textId="77777777" w:rsidR="007B0FCC" w:rsidRPr="00CC4351" w:rsidRDefault="007B0FCC" w:rsidP="00F34A32">
            <w:pPr>
              <w:rPr>
                <w:sz w:val="21"/>
                <w:szCs w:val="28"/>
              </w:rPr>
            </w:pPr>
            <w:r>
              <w:rPr>
                <w:sz w:val="21"/>
                <w:szCs w:val="28"/>
              </w:rPr>
              <w:t>Energy efficiency rebates subsidize the purchase of efficient appliances, services, and household equipment through an after-purchase mail-in rebate.</w:t>
            </w:r>
          </w:p>
        </w:tc>
      </w:tr>
      <w:tr w:rsidR="007B0FCC" w:rsidRPr="00CC4351" w14:paraId="324E80AF" w14:textId="77777777" w:rsidTr="00F34A32">
        <w:trPr>
          <w:trHeight w:val="1101"/>
        </w:trPr>
        <w:tc>
          <w:tcPr>
            <w:tcW w:w="1401"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vAlign w:val="center"/>
            <w:hideMark/>
          </w:tcPr>
          <w:p w14:paraId="6FFBB191" w14:textId="77777777" w:rsidR="007B0FCC" w:rsidRPr="00CC4351" w:rsidRDefault="007B0FCC" w:rsidP="00F34A32">
            <w:pPr>
              <w:rPr>
                <w:sz w:val="21"/>
                <w:szCs w:val="28"/>
              </w:rPr>
            </w:pPr>
            <w:r w:rsidRPr="00CC4351">
              <w:rPr>
                <w:sz w:val="21"/>
                <w:szCs w:val="28"/>
              </w:rPr>
              <w:t>BPP</w:t>
            </w:r>
          </w:p>
        </w:tc>
        <w:tc>
          <w:tcPr>
            <w:tcW w:w="1077" w:type="dxa"/>
            <w:tcBorders>
              <w:top w:val="single" w:sz="24" w:space="0" w:color="FFFFFF"/>
              <w:left w:val="single" w:sz="8" w:space="0" w:color="FFFFFF"/>
              <w:bottom w:val="single" w:sz="8" w:space="0" w:color="FFFFFF"/>
              <w:right w:val="single" w:sz="8" w:space="0" w:color="FFFFFF"/>
            </w:tcBorders>
            <w:shd w:val="clear" w:color="auto" w:fill="CBCBCB"/>
            <w:vAlign w:val="center"/>
          </w:tcPr>
          <w:p w14:paraId="25D80556" w14:textId="77777777" w:rsidR="007B0FCC" w:rsidRPr="00CC4351" w:rsidRDefault="007B0FCC" w:rsidP="00F34A32">
            <w:pPr>
              <w:jc w:val="center"/>
              <w:rPr>
                <w:sz w:val="21"/>
                <w:szCs w:val="28"/>
              </w:rPr>
            </w:pPr>
            <w:r w:rsidRPr="00B41A2F">
              <w:rPr>
                <w:sz w:val="21"/>
                <w:szCs w:val="28"/>
              </w:rPr>
              <w:t>24</w:t>
            </w:r>
            <w:r>
              <w:rPr>
                <w:sz w:val="21"/>
                <w:szCs w:val="28"/>
              </w:rPr>
              <w:t>24</w:t>
            </w:r>
          </w:p>
        </w:tc>
        <w:tc>
          <w:tcPr>
            <w:tcW w:w="1213"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vAlign w:val="center"/>
            <w:hideMark/>
          </w:tcPr>
          <w:p w14:paraId="6B516FCF" w14:textId="77777777" w:rsidR="007B0FCC" w:rsidRPr="00CC4351" w:rsidRDefault="007B0FCC" w:rsidP="00F34A32">
            <w:pPr>
              <w:jc w:val="center"/>
              <w:rPr>
                <w:sz w:val="21"/>
                <w:szCs w:val="28"/>
              </w:rPr>
            </w:pPr>
            <w:r>
              <w:rPr>
                <w:sz w:val="21"/>
                <w:szCs w:val="28"/>
              </w:rPr>
              <w:t>1,574</w:t>
            </w:r>
          </w:p>
        </w:tc>
        <w:tc>
          <w:tcPr>
            <w:tcW w:w="5649"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2E3B418D" w14:textId="77777777" w:rsidR="007B0FCC" w:rsidRPr="00CC4351" w:rsidRDefault="007B0FCC" w:rsidP="00F34A32">
            <w:pPr>
              <w:rPr>
                <w:sz w:val="21"/>
                <w:szCs w:val="28"/>
              </w:rPr>
            </w:pPr>
            <w:r w:rsidRPr="00CC4351">
              <w:rPr>
                <w:sz w:val="21"/>
                <w:szCs w:val="28"/>
              </w:rPr>
              <w:t xml:space="preserve">Balanced Payment Plan: Provides a bill smoothing service, in which PG&amp;E calculates the household’s average monthly utility bill and the customer pays a flat amount for each monthly billing cycle. This </w:t>
            </w:r>
            <w:r>
              <w:rPr>
                <w:sz w:val="21"/>
                <w:szCs w:val="28"/>
              </w:rPr>
              <w:t>amount</w:t>
            </w:r>
            <w:r w:rsidRPr="00CC4351">
              <w:rPr>
                <w:sz w:val="21"/>
                <w:szCs w:val="28"/>
              </w:rPr>
              <w:t xml:space="preserve"> is an average annualized value</w:t>
            </w:r>
          </w:p>
        </w:tc>
      </w:tr>
      <w:tr w:rsidR="007B0FCC" w:rsidRPr="00CC4351" w14:paraId="5608F102" w14:textId="77777777" w:rsidTr="00F34A32">
        <w:trPr>
          <w:trHeight w:val="556"/>
        </w:trPr>
        <w:tc>
          <w:tcPr>
            <w:tcW w:w="1401"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08AB97D6" w14:textId="77777777" w:rsidR="007B0FCC" w:rsidRPr="00CC4351" w:rsidRDefault="007B0FCC" w:rsidP="00F34A32">
            <w:pPr>
              <w:rPr>
                <w:sz w:val="21"/>
                <w:szCs w:val="28"/>
              </w:rPr>
            </w:pPr>
            <w:r w:rsidRPr="00CC4351">
              <w:rPr>
                <w:sz w:val="21"/>
                <w:szCs w:val="28"/>
              </w:rPr>
              <w:t>CARE</w:t>
            </w:r>
          </w:p>
        </w:tc>
        <w:tc>
          <w:tcPr>
            <w:tcW w:w="107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39ECB38D" w14:textId="77777777" w:rsidR="007B0FCC" w:rsidRPr="005C39A3" w:rsidRDefault="007B0FCC" w:rsidP="00F34A32">
            <w:pPr>
              <w:tabs>
                <w:tab w:val="left" w:pos="588"/>
              </w:tabs>
              <w:jc w:val="center"/>
              <w:rPr>
                <w:sz w:val="21"/>
                <w:szCs w:val="28"/>
              </w:rPr>
            </w:pPr>
            <w:r>
              <w:rPr>
                <w:sz w:val="21"/>
                <w:szCs w:val="28"/>
              </w:rPr>
              <w:t>10,193</w:t>
            </w:r>
          </w:p>
        </w:tc>
        <w:tc>
          <w:tcPr>
            <w:tcW w:w="121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48B0F4A6" w14:textId="77777777" w:rsidR="007B0FCC" w:rsidRPr="00CC4351" w:rsidRDefault="007B0FCC" w:rsidP="00F34A32">
            <w:pPr>
              <w:jc w:val="center"/>
              <w:rPr>
                <w:sz w:val="21"/>
                <w:szCs w:val="28"/>
              </w:rPr>
            </w:pPr>
            <w:r>
              <w:rPr>
                <w:sz w:val="21"/>
                <w:szCs w:val="28"/>
              </w:rPr>
              <w:t>9,337</w:t>
            </w:r>
          </w:p>
        </w:tc>
        <w:tc>
          <w:tcPr>
            <w:tcW w:w="564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47A668A2" w14:textId="77777777" w:rsidR="007B0FCC" w:rsidRPr="00CC4351" w:rsidRDefault="007B0FCC" w:rsidP="00F34A32">
            <w:pPr>
              <w:rPr>
                <w:sz w:val="21"/>
                <w:szCs w:val="28"/>
              </w:rPr>
            </w:pPr>
            <w:r w:rsidRPr="00CC4351">
              <w:rPr>
                <w:sz w:val="21"/>
                <w:szCs w:val="28"/>
              </w:rPr>
              <w:t>C</w:t>
            </w:r>
            <w:r>
              <w:rPr>
                <w:sz w:val="21"/>
                <w:szCs w:val="28"/>
              </w:rPr>
              <w:t>alifornia</w:t>
            </w:r>
            <w:r w:rsidRPr="00CC4351">
              <w:rPr>
                <w:sz w:val="21"/>
                <w:szCs w:val="28"/>
              </w:rPr>
              <w:t xml:space="preserve"> Alt</w:t>
            </w:r>
            <w:r>
              <w:rPr>
                <w:sz w:val="21"/>
                <w:szCs w:val="28"/>
              </w:rPr>
              <w:t>ernate</w:t>
            </w:r>
            <w:r w:rsidRPr="00CC4351">
              <w:rPr>
                <w:sz w:val="21"/>
                <w:szCs w:val="28"/>
              </w:rPr>
              <w:t xml:space="preserve"> Rates for Energy: </w:t>
            </w:r>
            <w:r>
              <w:rPr>
                <w:sz w:val="21"/>
                <w:szCs w:val="28"/>
              </w:rPr>
              <w:t>Subsidizes</w:t>
            </w:r>
            <w:r w:rsidRPr="00CC4351">
              <w:rPr>
                <w:sz w:val="21"/>
                <w:szCs w:val="28"/>
              </w:rPr>
              <w:t xml:space="preserve"> monthly energy bills based on income and occupant criteria</w:t>
            </w:r>
            <w:r>
              <w:rPr>
                <w:sz w:val="21"/>
                <w:szCs w:val="28"/>
              </w:rPr>
              <w:t xml:space="preserve"> such as enrollment in other means-tested programs</w:t>
            </w:r>
            <w:r w:rsidRPr="00CC4351">
              <w:rPr>
                <w:sz w:val="21"/>
                <w:szCs w:val="28"/>
              </w:rPr>
              <w:t xml:space="preserve">. </w:t>
            </w:r>
          </w:p>
        </w:tc>
      </w:tr>
      <w:tr w:rsidR="007B0FCC" w:rsidRPr="00CC4351" w14:paraId="0C225FA3" w14:textId="77777777" w:rsidTr="00F34A32">
        <w:trPr>
          <w:trHeight w:val="556"/>
        </w:trPr>
        <w:tc>
          <w:tcPr>
            <w:tcW w:w="1401" w:type="dxa"/>
            <w:tcBorders>
              <w:top w:val="single" w:sz="8"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vAlign w:val="center"/>
            <w:hideMark/>
          </w:tcPr>
          <w:p w14:paraId="3012B19E" w14:textId="77777777" w:rsidR="007B0FCC" w:rsidRPr="00CC4351" w:rsidRDefault="007B0FCC" w:rsidP="00F34A32">
            <w:pPr>
              <w:rPr>
                <w:sz w:val="21"/>
                <w:szCs w:val="28"/>
              </w:rPr>
            </w:pPr>
            <w:r w:rsidRPr="00CC4351">
              <w:rPr>
                <w:sz w:val="21"/>
                <w:szCs w:val="28"/>
              </w:rPr>
              <w:t>Climate Smart</w:t>
            </w:r>
          </w:p>
        </w:tc>
        <w:tc>
          <w:tcPr>
            <w:tcW w:w="1077" w:type="dxa"/>
            <w:tcBorders>
              <w:top w:val="single" w:sz="8" w:space="0" w:color="FFFFFF"/>
              <w:left w:val="single" w:sz="8" w:space="0" w:color="FFFFFF"/>
              <w:bottom w:val="single" w:sz="8" w:space="0" w:color="FFFFFF"/>
              <w:right w:val="single" w:sz="8" w:space="0" w:color="FFFFFF"/>
            </w:tcBorders>
            <w:shd w:val="clear" w:color="auto" w:fill="CBCBCB"/>
            <w:vAlign w:val="center"/>
          </w:tcPr>
          <w:p w14:paraId="5834D6B5" w14:textId="77777777" w:rsidR="007B0FCC" w:rsidRPr="00CC4351" w:rsidRDefault="007B0FCC" w:rsidP="00F34A32">
            <w:pPr>
              <w:jc w:val="center"/>
              <w:rPr>
                <w:sz w:val="21"/>
                <w:szCs w:val="28"/>
              </w:rPr>
            </w:pPr>
            <w:r>
              <w:rPr>
                <w:sz w:val="21"/>
                <w:szCs w:val="28"/>
              </w:rPr>
              <w:t>147</w:t>
            </w:r>
          </w:p>
        </w:tc>
        <w:tc>
          <w:tcPr>
            <w:tcW w:w="1213" w:type="dxa"/>
            <w:tcBorders>
              <w:top w:val="single" w:sz="8"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vAlign w:val="center"/>
            <w:hideMark/>
          </w:tcPr>
          <w:p w14:paraId="7E1DD590" w14:textId="77777777" w:rsidR="007B0FCC" w:rsidRPr="00CC4351" w:rsidRDefault="007B0FCC" w:rsidP="00F34A32">
            <w:pPr>
              <w:jc w:val="center"/>
              <w:rPr>
                <w:sz w:val="21"/>
                <w:szCs w:val="28"/>
              </w:rPr>
            </w:pPr>
            <w:r w:rsidRPr="00CC4351">
              <w:rPr>
                <w:sz w:val="21"/>
                <w:szCs w:val="28"/>
              </w:rPr>
              <w:t>14</w:t>
            </w:r>
            <w:r>
              <w:rPr>
                <w:sz w:val="21"/>
                <w:szCs w:val="28"/>
              </w:rPr>
              <w:t>7</w:t>
            </w:r>
          </w:p>
        </w:tc>
        <w:tc>
          <w:tcPr>
            <w:tcW w:w="5649"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5996E029" w14:textId="77777777" w:rsidR="007B0FCC" w:rsidRPr="00CC4351" w:rsidRDefault="007B0FCC" w:rsidP="00F34A32">
            <w:pPr>
              <w:rPr>
                <w:sz w:val="21"/>
                <w:szCs w:val="28"/>
              </w:rPr>
            </w:pPr>
            <w:r w:rsidRPr="00CC4351">
              <w:rPr>
                <w:sz w:val="21"/>
                <w:szCs w:val="28"/>
              </w:rPr>
              <w:t xml:space="preserve">Households </w:t>
            </w:r>
            <w:r>
              <w:rPr>
                <w:sz w:val="21"/>
                <w:szCs w:val="28"/>
              </w:rPr>
              <w:t>pay for carbon offsets through</w:t>
            </w:r>
            <w:r w:rsidRPr="00CC4351">
              <w:rPr>
                <w:sz w:val="21"/>
                <w:szCs w:val="28"/>
              </w:rPr>
              <w:t xml:space="preserve"> monthly utility bill</w:t>
            </w:r>
            <w:r>
              <w:rPr>
                <w:sz w:val="21"/>
                <w:szCs w:val="28"/>
              </w:rPr>
              <w:t>s</w:t>
            </w:r>
            <w:r w:rsidRPr="00CC4351">
              <w:rPr>
                <w:sz w:val="21"/>
                <w:szCs w:val="28"/>
              </w:rPr>
              <w:t xml:space="preserve"> </w:t>
            </w:r>
          </w:p>
        </w:tc>
      </w:tr>
      <w:tr w:rsidR="007B0FCC" w:rsidRPr="00CC4351" w14:paraId="5B52DC01" w14:textId="77777777" w:rsidTr="00F34A32">
        <w:trPr>
          <w:trHeight w:val="1186"/>
        </w:trPr>
        <w:tc>
          <w:tcPr>
            <w:tcW w:w="1401"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1DBBA26B" w14:textId="77777777" w:rsidR="007B0FCC" w:rsidRPr="00CC4351" w:rsidRDefault="007B0FCC" w:rsidP="00F34A32">
            <w:pPr>
              <w:rPr>
                <w:sz w:val="21"/>
                <w:szCs w:val="28"/>
              </w:rPr>
            </w:pPr>
            <w:r w:rsidRPr="00CC4351">
              <w:rPr>
                <w:sz w:val="21"/>
                <w:szCs w:val="28"/>
              </w:rPr>
              <w:t>Direct Access</w:t>
            </w:r>
            <w:r>
              <w:rPr>
                <w:sz w:val="21"/>
                <w:szCs w:val="28"/>
              </w:rPr>
              <w:t xml:space="preserve"> (DirAccess)</w:t>
            </w:r>
          </w:p>
        </w:tc>
        <w:tc>
          <w:tcPr>
            <w:tcW w:w="107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4252B12C" w14:textId="77777777" w:rsidR="007B0FCC" w:rsidRPr="00CC4351" w:rsidRDefault="007B0FCC" w:rsidP="00F34A32">
            <w:pPr>
              <w:jc w:val="center"/>
              <w:rPr>
                <w:sz w:val="21"/>
                <w:szCs w:val="28"/>
              </w:rPr>
            </w:pPr>
            <w:r>
              <w:rPr>
                <w:sz w:val="21"/>
                <w:szCs w:val="28"/>
              </w:rPr>
              <w:t>668</w:t>
            </w:r>
          </w:p>
        </w:tc>
        <w:tc>
          <w:tcPr>
            <w:tcW w:w="121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7963B7B4" w14:textId="77777777" w:rsidR="007B0FCC" w:rsidRPr="00CC4351" w:rsidRDefault="007B0FCC" w:rsidP="00F34A32">
            <w:pPr>
              <w:jc w:val="center"/>
              <w:rPr>
                <w:sz w:val="21"/>
                <w:szCs w:val="28"/>
              </w:rPr>
            </w:pPr>
            <w:r w:rsidRPr="00CC4351">
              <w:rPr>
                <w:sz w:val="21"/>
                <w:szCs w:val="28"/>
              </w:rPr>
              <w:t>6</w:t>
            </w:r>
            <w:r>
              <w:rPr>
                <w:sz w:val="21"/>
                <w:szCs w:val="28"/>
              </w:rPr>
              <w:t>31</w:t>
            </w:r>
          </w:p>
        </w:tc>
        <w:tc>
          <w:tcPr>
            <w:tcW w:w="564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018B629D" w14:textId="77777777" w:rsidR="007B0FCC" w:rsidRPr="00CC4351" w:rsidRDefault="007B0FCC" w:rsidP="00F34A32">
            <w:pPr>
              <w:rPr>
                <w:sz w:val="21"/>
                <w:szCs w:val="28"/>
              </w:rPr>
            </w:pPr>
            <w:r w:rsidRPr="00CC4351">
              <w:rPr>
                <w:sz w:val="21"/>
                <w:szCs w:val="28"/>
              </w:rPr>
              <w:t>Allows customers to purchase their electricity from alternative (non-PG&amp;E) power providers, using PG&amp;E as the distribution company</w:t>
            </w:r>
            <w:r>
              <w:rPr>
                <w:sz w:val="21"/>
                <w:szCs w:val="28"/>
              </w:rPr>
              <w:t>.</w:t>
            </w:r>
            <w:r w:rsidRPr="00CC4351">
              <w:rPr>
                <w:sz w:val="21"/>
                <w:szCs w:val="28"/>
              </w:rPr>
              <w:t xml:space="preserve"> New customers have not been able to join the Direct Access program since the California energy crisis in 2001, though existing customers have been able to remain in the program</w:t>
            </w:r>
            <w:r>
              <w:rPr>
                <w:sz w:val="21"/>
                <w:szCs w:val="28"/>
              </w:rPr>
              <w:t>.</w:t>
            </w:r>
            <w:r w:rsidRPr="00CC4351">
              <w:rPr>
                <w:sz w:val="21"/>
                <w:szCs w:val="28"/>
              </w:rPr>
              <w:t xml:space="preserve"> </w:t>
            </w:r>
          </w:p>
        </w:tc>
      </w:tr>
      <w:tr w:rsidR="007B0FCC" w:rsidRPr="00CC4351" w14:paraId="31B2F7F3" w14:textId="77777777" w:rsidTr="00F34A32">
        <w:trPr>
          <w:trHeight w:val="628"/>
        </w:trPr>
        <w:tc>
          <w:tcPr>
            <w:tcW w:w="1401" w:type="dxa"/>
            <w:tcBorders>
              <w:top w:val="single" w:sz="8"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vAlign w:val="center"/>
            <w:hideMark/>
          </w:tcPr>
          <w:p w14:paraId="14CEEA55" w14:textId="77777777" w:rsidR="007B0FCC" w:rsidRPr="00CC4351" w:rsidRDefault="007B0FCC" w:rsidP="00F34A32">
            <w:pPr>
              <w:rPr>
                <w:sz w:val="21"/>
                <w:szCs w:val="28"/>
              </w:rPr>
            </w:pPr>
            <w:r w:rsidRPr="00CC4351">
              <w:rPr>
                <w:sz w:val="21"/>
                <w:szCs w:val="28"/>
              </w:rPr>
              <w:t>Smart AC</w:t>
            </w:r>
          </w:p>
        </w:tc>
        <w:tc>
          <w:tcPr>
            <w:tcW w:w="1077" w:type="dxa"/>
            <w:tcBorders>
              <w:top w:val="single" w:sz="8" w:space="0" w:color="FFFFFF"/>
              <w:left w:val="single" w:sz="8" w:space="0" w:color="FFFFFF"/>
              <w:bottom w:val="single" w:sz="8" w:space="0" w:color="FFFFFF"/>
              <w:right w:val="single" w:sz="8" w:space="0" w:color="FFFFFF"/>
            </w:tcBorders>
            <w:shd w:val="clear" w:color="auto" w:fill="CBCBCB"/>
            <w:vAlign w:val="center"/>
          </w:tcPr>
          <w:p w14:paraId="61008742" w14:textId="77777777" w:rsidR="007B0FCC" w:rsidRPr="00CC4351" w:rsidRDefault="007B0FCC" w:rsidP="00F34A32">
            <w:pPr>
              <w:jc w:val="center"/>
              <w:rPr>
                <w:sz w:val="21"/>
                <w:szCs w:val="28"/>
              </w:rPr>
            </w:pPr>
            <w:r>
              <w:rPr>
                <w:sz w:val="21"/>
                <w:szCs w:val="28"/>
              </w:rPr>
              <w:t>1,069</w:t>
            </w:r>
          </w:p>
        </w:tc>
        <w:tc>
          <w:tcPr>
            <w:tcW w:w="1213" w:type="dxa"/>
            <w:tcBorders>
              <w:top w:val="single" w:sz="8"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vAlign w:val="center"/>
            <w:hideMark/>
          </w:tcPr>
          <w:p w14:paraId="6C51DAA5" w14:textId="77777777" w:rsidR="007B0FCC" w:rsidRPr="00CC4351" w:rsidRDefault="007B0FCC" w:rsidP="00F34A32">
            <w:pPr>
              <w:jc w:val="center"/>
              <w:rPr>
                <w:sz w:val="21"/>
                <w:szCs w:val="28"/>
              </w:rPr>
            </w:pPr>
            <w:r>
              <w:rPr>
                <w:sz w:val="21"/>
                <w:szCs w:val="28"/>
              </w:rPr>
              <w:t>856</w:t>
            </w:r>
          </w:p>
        </w:tc>
        <w:tc>
          <w:tcPr>
            <w:tcW w:w="5649"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1B3DECD2" w14:textId="77777777" w:rsidR="007B0FCC" w:rsidRPr="00CC4351" w:rsidRDefault="007B0FCC" w:rsidP="00F34A32">
            <w:pPr>
              <w:rPr>
                <w:sz w:val="21"/>
                <w:szCs w:val="28"/>
              </w:rPr>
            </w:pPr>
            <w:r w:rsidRPr="00CC4351">
              <w:rPr>
                <w:sz w:val="21"/>
                <w:szCs w:val="28"/>
              </w:rPr>
              <w:t>Allows customers to opt</w:t>
            </w:r>
            <w:r>
              <w:rPr>
                <w:sz w:val="21"/>
                <w:szCs w:val="28"/>
              </w:rPr>
              <w:t xml:space="preserve"> </w:t>
            </w:r>
            <w:r w:rsidRPr="00CC4351">
              <w:rPr>
                <w:sz w:val="21"/>
                <w:szCs w:val="28"/>
              </w:rPr>
              <w:t xml:space="preserve">in to a central </w:t>
            </w:r>
            <w:r>
              <w:rPr>
                <w:sz w:val="21"/>
                <w:szCs w:val="28"/>
              </w:rPr>
              <w:t>air conditioning</w:t>
            </w:r>
            <w:r w:rsidRPr="00CC4351">
              <w:rPr>
                <w:sz w:val="21"/>
                <w:szCs w:val="28"/>
              </w:rPr>
              <w:t xml:space="preserve"> curtailment program during peak-load events during the summer cooling season.</w:t>
            </w:r>
          </w:p>
        </w:tc>
      </w:tr>
      <w:tr w:rsidR="007B0FCC" w:rsidRPr="00CC4351" w14:paraId="23B0E940" w14:textId="77777777" w:rsidTr="00F34A32">
        <w:trPr>
          <w:trHeight w:val="1168"/>
        </w:trPr>
        <w:tc>
          <w:tcPr>
            <w:tcW w:w="1401"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39DEFFF1" w14:textId="77777777" w:rsidR="007B0FCC" w:rsidRPr="00CC4351" w:rsidRDefault="007B0FCC" w:rsidP="00F34A32">
            <w:pPr>
              <w:rPr>
                <w:sz w:val="21"/>
                <w:szCs w:val="28"/>
              </w:rPr>
            </w:pPr>
            <w:r w:rsidRPr="00CC4351">
              <w:rPr>
                <w:sz w:val="21"/>
                <w:szCs w:val="28"/>
              </w:rPr>
              <w:t>Smart Rate</w:t>
            </w:r>
          </w:p>
        </w:tc>
        <w:tc>
          <w:tcPr>
            <w:tcW w:w="107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3B0D9226" w14:textId="77777777" w:rsidR="007B0FCC" w:rsidRPr="00CC4351" w:rsidRDefault="007B0FCC" w:rsidP="00F34A32">
            <w:pPr>
              <w:jc w:val="center"/>
              <w:rPr>
                <w:sz w:val="21"/>
                <w:szCs w:val="28"/>
              </w:rPr>
            </w:pPr>
            <w:r>
              <w:rPr>
                <w:sz w:val="21"/>
                <w:szCs w:val="28"/>
              </w:rPr>
              <w:t>154</w:t>
            </w:r>
          </w:p>
        </w:tc>
        <w:tc>
          <w:tcPr>
            <w:tcW w:w="121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12AC8E3B" w14:textId="77777777" w:rsidR="007B0FCC" w:rsidRPr="00CC4351" w:rsidRDefault="007B0FCC" w:rsidP="00F34A32">
            <w:pPr>
              <w:jc w:val="center"/>
              <w:rPr>
                <w:sz w:val="21"/>
                <w:szCs w:val="28"/>
              </w:rPr>
            </w:pPr>
            <w:r w:rsidRPr="00CC4351">
              <w:rPr>
                <w:sz w:val="21"/>
                <w:szCs w:val="28"/>
              </w:rPr>
              <w:t>1</w:t>
            </w:r>
            <w:r>
              <w:rPr>
                <w:sz w:val="21"/>
                <w:szCs w:val="28"/>
              </w:rPr>
              <w:t>17</w:t>
            </w:r>
          </w:p>
        </w:tc>
        <w:tc>
          <w:tcPr>
            <w:tcW w:w="564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00D9196C" w14:textId="77777777" w:rsidR="007B0FCC" w:rsidRPr="00CC4351" w:rsidRDefault="007B0FCC" w:rsidP="00F34A32">
            <w:pPr>
              <w:rPr>
                <w:sz w:val="21"/>
                <w:szCs w:val="28"/>
              </w:rPr>
            </w:pPr>
            <w:r w:rsidRPr="00CC4351">
              <w:rPr>
                <w:sz w:val="21"/>
                <w:szCs w:val="28"/>
              </w:rPr>
              <w:t>Lower average electricity tariff (</w:t>
            </w:r>
            <w:r>
              <w:rPr>
                <w:sz w:val="21"/>
                <w:szCs w:val="28"/>
              </w:rPr>
              <w:t>3</w:t>
            </w:r>
            <w:r w:rsidRPr="00CC4351">
              <w:rPr>
                <w:sz w:val="21"/>
                <w:szCs w:val="28"/>
              </w:rPr>
              <w:t xml:space="preserve">¢/kWh reduction) in exchange for accepting a higher rate (60¢/kWh) during peak hours in some days during the summer cooling months. </w:t>
            </w:r>
            <w:r>
              <w:rPr>
                <w:sz w:val="21"/>
                <w:szCs w:val="28"/>
              </w:rPr>
              <w:t>T</w:t>
            </w:r>
            <w:r w:rsidRPr="00CC4351">
              <w:rPr>
                <w:sz w:val="21"/>
                <w:szCs w:val="28"/>
              </w:rPr>
              <w:t>hese days are communicated to the consumer a day ahead via text, email, or phone</w:t>
            </w:r>
          </w:p>
        </w:tc>
      </w:tr>
    </w:tbl>
    <w:p w14:paraId="54F10BC0" w14:textId="77777777" w:rsidR="007B0FCC" w:rsidRDefault="007B0FCC" w:rsidP="007B0FCC"/>
    <w:p w14:paraId="3E5C9F60" w14:textId="77777777" w:rsidR="007B0FCC" w:rsidRDefault="007B0FCC" w:rsidP="007B0FCC">
      <w:pPr>
        <w:rPr>
          <w:rFonts w:eastAsiaTheme="majorEastAsia" w:cstheme="majorBidi"/>
          <w:b/>
          <w:sz w:val="28"/>
          <w:szCs w:val="26"/>
        </w:rPr>
      </w:pPr>
      <w:bookmarkStart w:id="12" w:name="_Ref11846030"/>
      <w:r>
        <w:br w:type="page"/>
      </w:r>
    </w:p>
    <w:p w14:paraId="025B0723" w14:textId="77777777" w:rsidR="007B0FCC" w:rsidRDefault="007B0FCC" w:rsidP="007B0FCC">
      <w:pPr>
        <w:pStyle w:val="Heading5"/>
      </w:pPr>
      <w:bookmarkStart w:id="13" w:name="_Ref11938273"/>
      <w:r>
        <w:t xml:space="preserve">Regression results and </w:t>
      </w:r>
      <w:r w:rsidRPr="00D44BDD">
        <w:t>robustness</w:t>
      </w:r>
      <w:r>
        <w:t xml:space="preserve"> checks</w:t>
      </w:r>
      <w:bookmarkEnd w:id="12"/>
      <w:bookmarkEnd w:id="13"/>
    </w:p>
    <w:p w14:paraId="792D7459" w14:textId="77777777" w:rsidR="007B0FCC" w:rsidRDefault="007B0FCC" w:rsidP="007B0FCC">
      <w:r w:rsidRPr="00F34A32">
        <w:rPr>
          <w:b/>
          <w:bCs/>
        </w:rPr>
        <w:t>Table A3</w:t>
      </w:r>
      <w:r>
        <w:t xml:space="preserve"> reports the full set of regression results from Equation </w:t>
      </w:r>
      <w:r>
        <w:fldChar w:fldCharType="begin"/>
      </w:r>
      <w:r>
        <w:instrText xml:space="preserve"> REF _Ref11847804 \h </w:instrText>
      </w:r>
      <w:r>
        <w:fldChar w:fldCharType="separate"/>
      </w:r>
      <w:r>
        <w:rPr>
          <w:rFonts w:eastAsiaTheme="minorEastAsia"/>
        </w:rPr>
        <w:t>(</w:t>
      </w:r>
      <w:r>
        <w:rPr>
          <w:rFonts w:eastAsiaTheme="minorEastAsia"/>
          <w:noProof/>
        </w:rPr>
        <w:t>3</w:t>
      </w:r>
      <w:r>
        <w:rPr>
          <w:rFonts w:eastAsiaTheme="minorEastAsia"/>
        </w:rPr>
        <w:t>)</w:t>
      </w:r>
      <w:r>
        <w:fldChar w:fldCharType="end"/>
      </w:r>
      <w:r>
        <w:t xml:space="preserve"> in the main text, reproduced below as Eq. </w:t>
      </w:r>
      <w:r>
        <w:fldChar w:fldCharType="begin"/>
      </w:r>
      <w:r>
        <w:instrText xml:space="preserve"> REF _Ref11851224 \h </w:instrText>
      </w:r>
      <w:r>
        <w:fldChar w:fldCharType="separate"/>
      </w:r>
      <w:r>
        <w:t>(</w:t>
      </w:r>
      <w:r>
        <w:rPr>
          <w:noProof/>
        </w:rPr>
        <w:t>5</w:t>
      </w:r>
      <w:r>
        <w:t>)</w:t>
      </w:r>
      <w:r>
        <w:fldChar w:fldCharType="end"/>
      </w:r>
      <w:r>
        <w:t>. In addition to that which was reported above, this table shows the coefficients estimates associated with the day and month dummies as well as the set of daily temperature controls included in the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5"/>
        <w:gridCol w:w="715"/>
      </w:tblGrid>
      <w:tr w:rsidR="007B0FCC" w14:paraId="378A55CD" w14:textId="77777777" w:rsidTr="00F34A32">
        <w:tc>
          <w:tcPr>
            <w:tcW w:w="8635" w:type="dxa"/>
          </w:tcPr>
          <w:p w14:paraId="5FD561BC" w14:textId="77777777" w:rsidR="007B0FCC" w:rsidRPr="00441B78" w:rsidRDefault="007B0FCC" w:rsidP="00F34A32">
            <w:pPr>
              <w:rPr>
                <w:rFonts w:eastAsiaTheme="minorEastAsia"/>
              </w:rPr>
            </w:pPr>
            <m:oMathPara>
              <m:oMath>
                <m:r>
                  <m:rPr>
                    <m:sty m:val="p"/>
                  </m:rPr>
                  <w:rPr>
                    <w:rFonts w:ascii="Cambria Math" w:eastAsiaTheme="minorEastAsia" w:hAnsi="Cambria Math"/>
                  </w:rPr>
                  <m:t>ln</m:t>
                </m:r>
                <m:d>
                  <m:dPr>
                    <m:ctrlPr>
                      <w:rPr>
                        <w:rFonts w:ascii="Cambria Math" w:hAnsi="Cambria Math"/>
                        <w:i/>
                      </w:rPr>
                    </m:ctrlPr>
                  </m:dPr>
                  <m:e>
                    <m:sSub>
                      <m:sSubPr>
                        <m:ctrlPr>
                          <w:rPr>
                            <w:rFonts w:ascii="Cambria Math" w:hAnsi="Cambria Math"/>
                            <w:i/>
                          </w:rPr>
                        </m:ctrlPr>
                      </m:sSubPr>
                      <m:e>
                        <m:r>
                          <w:rPr>
                            <w:rFonts w:ascii="Cambria Math" w:hAnsi="Cambria Math"/>
                          </w:rPr>
                          <m:t>kWh</m:t>
                        </m:r>
                      </m:e>
                      <m:sub>
                        <m:r>
                          <w:rPr>
                            <w:rFonts w:ascii="Cambria Math" w:hAnsi="Cambria Math"/>
                          </w:rPr>
                          <m:t>i,t</m:t>
                        </m:r>
                      </m:sub>
                    </m:sSub>
                  </m:e>
                </m:d>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j</m:t>
                    </m:r>
                  </m:sub>
                </m:sSub>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Temp</m:t>
                            </m:r>
                          </m:e>
                          <m:sub>
                            <m:r>
                              <w:rPr>
                                <w:rFonts w:ascii="Cambria Math" w:hAnsi="Cambria Math"/>
                              </w:rPr>
                              <m:t>i,t</m:t>
                            </m:r>
                          </m:sub>
                        </m:sSub>
                      </m:e>
                    </m:d>
                  </m:e>
                  <m:sub>
                    <m:r>
                      <w:rPr>
                        <w:rFonts w:ascii="Cambria Math" w:hAnsi="Cambria Math"/>
                      </w:rPr>
                      <m:t>j</m:t>
                    </m:r>
                  </m:sub>
                </m:sSub>
                <m: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Rebate</m:t>
                        </m:r>
                      </m:e>
                      <m:sub>
                        <m:r>
                          <w:rPr>
                            <w:rFonts w:ascii="Cambria Math" w:hAnsi="Cambria Math"/>
                          </w:rPr>
                          <m:t>i,t</m:t>
                        </m:r>
                      </m:sub>
                    </m:sSub>
                  </m:e>
                </m:d>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k</m:t>
                    </m:r>
                  </m:sub>
                </m:sSub>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Time</m:t>
                            </m:r>
                          </m:e>
                          <m:sub>
                            <m:r>
                              <w:rPr>
                                <w:rFonts w:ascii="Cambria Math" w:hAnsi="Cambria Math"/>
                              </w:rPr>
                              <m:t>t</m:t>
                            </m:r>
                          </m:sub>
                        </m:sSub>
                      </m:e>
                    </m:d>
                  </m:e>
                  <m:sub>
                    <m:r>
                      <w:rPr>
                        <w:rFonts w:ascii="Cambria Math" w:hAnsi="Cambria Math"/>
                      </w:rPr>
                      <m:t>k</m:t>
                    </m:r>
                  </m:sub>
                </m:sSub>
                <m:r>
                  <w:rPr>
                    <w:rFonts w:ascii="Cambria Math" w:hAnsi="Cambria Math"/>
                  </w:rPr>
                  <m:t>+ζ</m:t>
                </m:r>
                <m:d>
                  <m:dPr>
                    <m:ctrlPr>
                      <w:rPr>
                        <w:rFonts w:ascii="Cambria Math" w:hAnsi="Cambria Math"/>
                        <w:i/>
                      </w:rPr>
                    </m:ctrlPr>
                  </m:dPr>
                  <m:e>
                    <m:sSub>
                      <m:sSubPr>
                        <m:ctrlPr>
                          <w:rPr>
                            <w:rFonts w:ascii="Cambria Math" w:hAnsi="Cambria Math"/>
                            <w:i/>
                          </w:rPr>
                        </m:ctrlPr>
                      </m:sSubPr>
                      <m:e>
                        <m:r>
                          <w:rPr>
                            <w:rFonts w:ascii="Cambria Math" w:hAnsi="Cambria Math"/>
                          </w:rPr>
                          <m:t>TimeTrend</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q</m:t>
                    </m:r>
                  </m:sub>
                </m:sSub>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Program</m:t>
                            </m:r>
                          </m:e>
                          <m:sub>
                            <m:r>
                              <w:rPr>
                                <w:rFonts w:ascii="Cambria Math" w:hAnsi="Cambria Math"/>
                              </w:rPr>
                              <m:t>i,t</m:t>
                            </m:r>
                          </m:sub>
                        </m:sSub>
                      </m:e>
                    </m:d>
                  </m:e>
                  <m:sub>
                    <m:r>
                      <w:rPr>
                        <w:rFonts w:ascii="Cambria Math" w:hAnsi="Cambria Math"/>
                      </w:rPr>
                      <m:t>q</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q</m:t>
                    </m:r>
                  </m:sub>
                </m:sSub>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Rebate</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Program</m:t>
                            </m:r>
                          </m:e>
                          <m:sub>
                            <m:r>
                              <w:rPr>
                                <w:rFonts w:ascii="Cambria Math" w:hAnsi="Cambria Math"/>
                              </w:rPr>
                              <m:t>i,t</m:t>
                            </m:r>
                          </m:sub>
                        </m:sSub>
                      </m:e>
                    </m:d>
                  </m:e>
                  <m:sub>
                    <m:r>
                      <w:rPr>
                        <w:rFonts w:ascii="Cambria Math" w:hAnsi="Cambria Math"/>
                      </w:rPr>
                      <m:t>q</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m:t>
                    </m:r>
                  </m:sub>
                </m:sSub>
              </m:oMath>
            </m:oMathPara>
          </w:p>
        </w:tc>
        <w:tc>
          <w:tcPr>
            <w:tcW w:w="715" w:type="dxa"/>
          </w:tcPr>
          <w:p w14:paraId="18134D54" w14:textId="77777777" w:rsidR="007B0FCC" w:rsidRDefault="007B0FCC" w:rsidP="00F34A32">
            <w:bookmarkStart w:id="14" w:name="_Ref11851224"/>
            <w:bookmarkStart w:id="15" w:name="_Ref11851982"/>
            <w:r>
              <w:t>(</w:t>
            </w:r>
            <w:r w:rsidR="006F075D">
              <w:fldChar w:fldCharType="begin"/>
            </w:r>
            <w:r w:rsidR="006F075D">
              <w:instrText xml:space="preserve"> SEQ Equation \* ARABIC </w:instrText>
            </w:r>
            <w:r w:rsidR="006F075D">
              <w:fldChar w:fldCharType="separate"/>
            </w:r>
            <w:r>
              <w:rPr>
                <w:noProof/>
              </w:rPr>
              <w:t>5</w:t>
            </w:r>
            <w:r w:rsidR="006F075D">
              <w:rPr>
                <w:noProof/>
              </w:rPr>
              <w:fldChar w:fldCharType="end"/>
            </w:r>
            <w:r>
              <w:t>)</w:t>
            </w:r>
            <w:bookmarkEnd w:id="14"/>
            <w:bookmarkEnd w:id="15"/>
          </w:p>
        </w:tc>
      </w:tr>
    </w:tbl>
    <w:p w14:paraId="510A5B7C" w14:textId="77777777" w:rsidR="007B0FCC" w:rsidRDefault="007B0FCC" w:rsidP="007B0FCC"/>
    <w:p w14:paraId="15647EDD" w14:textId="77777777" w:rsidR="007B0FCC" w:rsidRDefault="007B0FCC" w:rsidP="007B0FCC">
      <w:r>
        <w:t xml:space="preserve">Sunday, excluded to avoid collinearity among the indicators, is the day associated with the highest average electricity consumption as can be inferred from the statistically significant and negative coefficients associated with each of the included day of the week dummies.  This is as anticipated, more in-home activity is expected on non-weekdays—Saturday is the day with the next highest average daily electricity consumption. December is also excluded to prevent collinearity. Although all other monthly coefficients are negative for Equation </w:t>
      </w:r>
      <w:r>
        <w:fldChar w:fldCharType="begin"/>
      </w:r>
      <w:r>
        <w:instrText xml:space="preserve"> REF _Ref11851224 \h </w:instrText>
      </w:r>
      <w:r>
        <w:fldChar w:fldCharType="separate"/>
      </w:r>
      <w:r>
        <w:t>(</w:t>
      </w:r>
      <w:r>
        <w:rPr>
          <w:noProof/>
        </w:rPr>
        <w:t>5</w:t>
      </w:r>
      <w:r>
        <w:t>)</w:t>
      </w:r>
      <w:r>
        <w:fldChar w:fldCharType="end"/>
      </w:r>
      <w:r>
        <w:t>, in-sample peak electricity consumption is in July for the full dataset, as shown in Table S2. This is because the summer full-sample peak is largely due to air conditioning in the Central Valley, which is partially captured by temperature coefficients. As a result, the secondary peak in December is the largest among the month fixed effects coefficients.</w:t>
      </w:r>
    </w:p>
    <w:p w14:paraId="4B639D74" w14:textId="77777777" w:rsidR="007B0FCC" w:rsidRDefault="007B0FCC" w:rsidP="007B0FCC"/>
    <w:p w14:paraId="479C5BAF" w14:textId="77777777" w:rsidR="007B0FCC" w:rsidRDefault="007B0FCC" w:rsidP="007B0FCC">
      <w:r>
        <w:br w:type="page"/>
      </w:r>
    </w:p>
    <w:p w14:paraId="54761BAB" w14:textId="77777777" w:rsidR="007B0FCC" w:rsidRPr="00DD453E" w:rsidRDefault="007B0FCC" w:rsidP="007B0FCC">
      <w:pPr>
        <w:pStyle w:val="Caption"/>
      </w:pPr>
      <w:bookmarkStart w:id="16" w:name="_Ref11851039"/>
      <w:r w:rsidRPr="0026114B">
        <w:rPr>
          <w:b/>
          <w:bCs/>
        </w:rPr>
        <w:t>Table</w:t>
      </w:r>
      <w:r>
        <w:rPr>
          <w:b/>
          <w:bCs/>
        </w:rPr>
        <w:t xml:space="preserve"> A3</w:t>
      </w:r>
      <w:bookmarkEnd w:id="16"/>
      <w:r w:rsidRPr="0026114B">
        <w:rPr>
          <w:b/>
          <w:bCs/>
        </w:rPr>
        <w:t>.</w:t>
      </w:r>
      <w:r w:rsidRPr="00DD453E">
        <w:t xml:space="preserve"> </w:t>
      </w:r>
      <w:r>
        <w:t>Change in electricity consumption associated with</w:t>
      </w:r>
      <w:r w:rsidRPr="00DD453E">
        <w:t xml:space="preserve"> PG&amp;E demand-side programs, coefficient estimates</w:t>
      </w:r>
      <w:r>
        <w:t xml:space="preserve"> for all controls.</w:t>
      </w:r>
    </w:p>
    <w:tbl>
      <w:tblPr>
        <w:tblW w:w="0" w:type="auto"/>
        <w:jc w:val="center"/>
        <w:tblLook w:val="04A0" w:firstRow="1" w:lastRow="0" w:firstColumn="1" w:lastColumn="0" w:noHBand="0" w:noVBand="1"/>
      </w:tblPr>
      <w:tblGrid>
        <w:gridCol w:w="2210"/>
        <w:gridCol w:w="1904"/>
      </w:tblGrid>
      <w:tr w:rsidR="007B0FCC" w:rsidRPr="0094552E" w14:paraId="73E8856B" w14:textId="77777777" w:rsidTr="00F34A32">
        <w:trPr>
          <w:jc w:val="center"/>
        </w:trPr>
        <w:tc>
          <w:tcPr>
            <w:tcW w:w="2210" w:type="dxa"/>
            <w:vAlign w:val="center"/>
          </w:tcPr>
          <w:p w14:paraId="521059D1" w14:textId="77777777" w:rsidR="007B0FCC" w:rsidRPr="0094552E" w:rsidRDefault="007B0FCC" w:rsidP="00F34A32">
            <w:pPr>
              <w:rPr>
                <w:sz w:val="18"/>
                <w:szCs w:val="18"/>
              </w:rPr>
            </w:pPr>
          </w:p>
        </w:tc>
        <w:tc>
          <w:tcPr>
            <w:tcW w:w="1904" w:type="dxa"/>
            <w:tcBorders>
              <w:bottom w:val="single" w:sz="4" w:space="0" w:color="auto"/>
            </w:tcBorders>
            <w:vAlign w:val="center"/>
          </w:tcPr>
          <w:p w14:paraId="585299F1" w14:textId="77777777" w:rsidR="007B0FCC" w:rsidRPr="0094552E" w:rsidRDefault="007B0FCC" w:rsidP="00F34A32">
            <w:pPr>
              <w:rPr>
                <w:sz w:val="18"/>
                <w:szCs w:val="18"/>
              </w:rPr>
            </w:pPr>
            <w:r w:rsidRPr="0094552E">
              <w:rPr>
                <w:sz w:val="18"/>
                <w:szCs w:val="18"/>
              </w:rPr>
              <w:t>Dependent Variable is ln(kWh/day)</w:t>
            </w:r>
          </w:p>
        </w:tc>
      </w:tr>
      <w:tr w:rsidR="007B0FCC" w:rsidRPr="0094552E" w14:paraId="7B1BD690" w14:textId="77777777" w:rsidTr="00F34A32">
        <w:trPr>
          <w:jc w:val="center"/>
        </w:trPr>
        <w:tc>
          <w:tcPr>
            <w:tcW w:w="2210" w:type="dxa"/>
            <w:tcBorders>
              <w:bottom w:val="single" w:sz="4" w:space="0" w:color="auto"/>
            </w:tcBorders>
            <w:vAlign w:val="center"/>
          </w:tcPr>
          <w:p w14:paraId="3A535607" w14:textId="77777777" w:rsidR="007B0FCC" w:rsidRPr="0094552E" w:rsidRDefault="007B0FCC" w:rsidP="00F34A32">
            <w:pPr>
              <w:rPr>
                <w:sz w:val="18"/>
                <w:szCs w:val="18"/>
              </w:rPr>
            </w:pPr>
            <w:r w:rsidRPr="0094552E">
              <w:rPr>
                <w:sz w:val="18"/>
                <w:szCs w:val="18"/>
              </w:rPr>
              <w:t>Independent Variable</w:t>
            </w:r>
          </w:p>
        </w:tc>
        <w:tc>
          <w:tcPr>
            <w:tcW w:w="1904" w:type="dxa"/>
            <w:tcBorders>
              <w:bottom w:val="single" w:sz="4" w:space="0" w:color="auto"/>
            </w:tcBorders>
          </w:tcPr>
          <w:p w14:paraId="2A1823A2" w14:textId="77777777" w:rsidR="007B0FCC" w:rsidRPr="0094552E" w:rsidRDefault="007B0FCC" w:rsidP="00F34A32">
            <w:pPr>
              <w:rPr>
                <w:sz w:val="18"/>
                <w:szCs w:val="18"/>
              </w:rPr>
            </w:pPr>
            <w:r w:rsidRPr="0094552E">
              <w:rPr>
                <w:sz w:val="18"/>
                <w:szCs w:val="18"/>
              </w:rPr>
              <w:t xml:space="preserve">Equation </w:t>
            </w:r>
            <w:r>
              <w:rPr>
                <w:sz w:val="18"/>
                <w:szCs w:val="18"/>
              </w:rPr>
              <w:t>S</w:t>
            </w:r>
            <w:r w:rsidRPr="0094552E">
              <w:rPr>
                <w:sz w:val="18"/>
                <w:szCs w:val="18"/>
              </w:rPr>
              <w:t>1</w:t>
            </w:r>
          </w:p>
        </w:tc>
      </w:tr>
      <w:tr w:rsidR="007B0FCC" w:rsidRPr="0094552E" w14:paraId="5FA7E6F6" w14:textId="77777777" w:rsidTr="00F34A32">
        <w:trPr>
          <w:jc w:val="center"/>
        </w:trPr>
        <w:tc>
          <w:tcPr>
            <w:tcW w:w="2210" w:type="dxa"/>
            <w:tcBorders>
              <w:right w:val="single" w:sz="4" w:space="0" w:color="auto"/>
            </w:tcBorders>
            <w:vAlign w:val="center"/>
          </w:tcPr>
          <w:p w14:paraId="760354E9" w14:textId="77777777" w:rsidR="007B0FCC" w:rsidRPr="0094552E" w:rsidRDefault="007B0FCC" w:rsidP="00F34A32">
            <w:pPr>
              <w:rPr>
                <w:sz w:val="18"/>
                <w:szCs w:val="18"/>
              </w:rPr>
            </w:pPr>
            <w:r w:rsidRPr="0094552E">
              <w:rPr>
                <w:sz w:val="18"/>
                <w:szCs w:val="18"/>
              </w:rPr>
              <w:t>Rebate Participation</w:t>
            </w:r>
          </w:p>
        </w:tc>
        <w:tc>
          <w:tcPr>
            <w:tcW w:w="1904" w:type="dxa"/>
            <w:tcBorders>
              <w:left w:val="single" w:sz="4" w:space="0" w:color="auto"/>
            </w:tcBorders>
            <w:vAlign w:val="bottom"/>
          </w:tcPr>
          <w:p w14:paraId="78DD5F8F" w14:textId="77777777" w:rsidR="007B0FCC" w:rsidRPr="00027043" w:rsidRDefault="007B0FCC" w:rsidP="00F34A32">
            <w:pPr>
              <w:jc w:val="center"/>
              <w:rPr>
                <w:sz w:val="18"/>
                <w:szCs w:val="18"/>
              </w:rPr>
            </w:pPr>
            <w:r w:rsidRPr="000154C3">
              <w:rPr>
                <w:color w:val="000000"/>
                <w:sz w:val="18"/>
                <w:szCs w:val="18"/>
              </w:rPr>
              <w:t>7.0e-02***</w:t>
            </w:r>
            <w:r w:rsidRPr="000154C3">
              <w:rPr>
                <w:color w:val="000000"/>
                <w:sz w:val="18"/>
                <w:szCs w:val="18"/>
              </w:rPr>
              <w:br/>
              <w:t xml:space="preserve">(1.3e-02)   </w:t>
            </w:r>
          </w:p>
        </w:tc>
      </w:tr>
      <w:tr w:rsidR="007B0FCC" w:rsidRPr="0094552E" w14:paraId="2DBC37AD" w14:textId="77777777" w:rsidTr="00F34A32">
        <w:trPr>
          <w:jc w:val="center"/>
        </w:trPr>
        <w:tc>
          <w:tcPr>
            <w:tcW w:w="2210" w:type="dxa"/>
            <w:tcBorders>
              <w:right w:val="single" w:sz="4" w:space="0" w:color="auto"/>
            </w:tcBorders>
            <w:vAlign w:val="center"/>
          </w:tcPr>
          <w:p w14:paraId="47544881" w14:textId="77777777" w:rsidR="007B0FCC" w:rsidRPr="0094552E" w:rsidRDefault="007B0FCC" w:rsidP="00F34A32">
            <w:pPr>
              <w:rPr>
                <w:sz w:val="18"/>
                <w:szCs w:val="18"/>
              </w:rPr>
            </w:pPr>
            <w:r w:rsidRPr="0094552E">
              <w:rPr>
                <w:sz w:val="18"/>
                <w:szCs w:val="18"/>
              </w:rPr>
              <w:t>BPP</w:t>
            </w:r>
          </w:p>
        </w:tc>
        <w:tc>
          <w:tcPr>
            <w:tcW w:w="1904" w:type="dxa"/>
            <w:tcBorders>
              <w:left w:val="single" w:sz="4" w:space="0" w:color="auto"/>
            </w:tcBorders>
            <w:vAlign w:val="bottom"/>
          </w:tcPr>
          <w:p w14:paraId="076E4E3D" w14:textId="77777777" w:rsidR="007B0FCC" w:rsidRPr="00027043" w:rsidRDefault="007B0FCC" w:rsidP="00F34A32">
            <w:pPr>
              <w:jc w:val="center"/>
              <w:rPr>
                <w:sz w:val="18"/>
                <w:szCs w:val="18"/>
              </w:rPr>
            </w:pPr>
            <w:r w:rsidRPr="000154C3">
              <w:rPr>
                <w:color w:val="000000"/>
                <w:sz w:val="18"/>
                <w:szCs w:val="18"/>
              </w:rPr>
              <w:t>6.9e-02***</w:t>
            </w:r>
            <w:r w:rsidRPr="000154C3">
              <w:rPr>
                <w:color w:val="000000"/>
                <w:sz w:val="18"/>
                <w:szCs w:val="18"/>
              </w:rPr>
              <w:br/>
              <w:t xml:space="preserve">(2.1e-02)   </w:t>
            </w:r>
          </w:p>
        </w:tc>
      </w:tr>
      <w:tr w:rsidR="007B0FCC" w:rsidRPr="0094552E" w14:paraId="39CC72F5" w14:textId="77777777" w:rsidTr="00F34A32">
        <w:trPr>
          <w:jc w:val="center"/>
        </w:trPr>
        <w:tc>
          <w:tcPr>
            <w:tcW w:w="2210" w:type="dxa"/>
            <w:tcBorders>
              <w:right w:val="single" w:sz="4" w:space="0" w:color="auto"/>
            </w:tcBorders>
            <w:vAlign w:val="center"/>
          </w:tcPr>
          <w:p w14:paraId="28B0C68F" w14:textId="77777777" w:rsidR="007B0FCC" w:rsidRPr="0094552E" w:rsidRDefault="007B0FCC" w:rsidP="00F34A32">
            <w:pPr>
              <w:rPr>
                <w:sz w:val="18"/>
                <w:szCs w:val="18"/>
              </w:rPr>
            </w:pPr>
            <w:r w:rsidRPr="0094552E">
              <w:rPr>
                <w:sz w:val="18"/>
                <w:szCs w:val="18"/>
              </w:rPr>
              <w:t>CARE</w:t>
            </w:r>
          </w:p>
        </w:tc>
        <w:tc>
          <w:tcPr>
            <w:tcW w:w="1904" w:type="dxa"/>
            <w:tcBorders>
              <w:left w:val="single" w:sz="4" w:space="0" w:color="auto"/>
            </w:tcBorders>
            <w:vAlign w:val="bottom"/>
          </w:tcPr>
          <w:p w14:paraId="20BE2635" w14:textId="77777777" w:rsidR="007B0FCC" w:rsidRPr="00027043" w:rsidRDefault="007B0FCC" w:rsidP="00F34A32">
            <w:pPr>
              <w:jc w:val="center"/>
              <w:rPr>
                <w:sz w:val="18"/>
                <w:szCs w:val="18"/>
              </w:rPr>
            </w:pPr>
            <w:r w:rsidRPr="000154C3">
              <w:rPr>
                <w:color w:val="000000"/>
                <w:sz w:val="18"/>
                <w:szCs w:val="18"/>
              </w:rPr>
              <w:t>1.2e-01***</w:t>
            </w:r>
            <w:r w:rsidRPr="000154C3">
              <w:rPr>
                <w:color w:val="000000"/>
                <w:sz w:val="18"/>
                <w:szCs w:val="18"/>
              </w:rPr>
              <w:br/>
              <w:t xml:space="preserve">(1.2e-02)   </w:t>
            </w:r>
          </w:p>
        </w:tc>
      </w:tr>
      <w:tr w:rsidR="007B0FCC" w:rsidRPr="0094552E" w14:paraId="0ED381DD" w14:textId="77777777" w:rsidTr="00F34A32">
        <w:trPr>
          <w:jc w:val="center"/>
        </w:trPr>
        <w:tc>
          <w:tcPr>
            <w:tcW w:w="2210" w:type="dxa"/>
            <w:tcBorders>
              <w:right w:val="single" w:sz="4" w:space="0" w:color="auto"/>
            </w:tcBorders>
            <w:vAlign w:val="center"/>
          </w:tcPr>
          <w:p w14:paraId="7362E137" w14:textId="77777777" w:rsidR="007B0FCC" w:rsidRPr="0094552E" w:rsidRDefault="007B0FCC" w:rsidP="00F34A32">
            <w:pPr>
              <w:rPr>
                <w:sz w:val="18"/>
                <w:szCs w:val="18"/>
              </w:rPr>
            </w:pPr>
            <w:r w:rsidRPr="0094552E">
              <w:rPr>
                <w:sz w:val="18"/>
                <w:szCs w:val="18"/>
              </w:rPr>
              <w:t>Climate Smart</w:t>
            </w:r>
          </w:p>
        </w:tc>
        <w:tc>
          <w:tcPr>
            <w:tcW w:w="1904" w:type="dxa"/>
            <w:tcBorders>
              <w:left w:val="single" w:sz="4" w:space="0" w:color="auto"/>
            </w:tcBorders>
            <w:vAlign w:val="bottom"/>
          </w:tcPr>
          <w:p w14:paraId="3366EE5F" w14:textId="77777777" w:rsidR="007B0FCC" w:rsidRPr="00027043" w:rsidRDefault="007B0FCC" w:rsidP="00F34A32">
            <w:pPr>
              <w:jc w:val="center"/>
              <w:rPr>
                <w:sz w:val="18"/>
                <w:szCs w:val="18"/>
              </w:rPr>
            </w:pPr>
            <w:r w:rsidRPr="000154C3">
              <w:rPr>
                <w:color w:val="000000"/>
                <w:sz w:val="18"/>
                <w:szCs w:val="18"/>
              </w:rPr>
              <w:t xml:space="preserve">-2.2e-01   </w:t>
            </w:r>
            <w:r w:rsidRPr="000154C3">
              <w:rPr>
                <w:color w:val="000000"/>
                <w:sz w:val="18"/>
                <w:szCs w:val="18"/>
              </w:rPr>
              <w:br/>
              <w:t xml:space="preserve">(1.9e-01)   </w:t>
            </w:r>
          </w:p>
        </w:tc>
      </w:tr>
      <w:tr w:rsidR="007B0FCC" w:rsidRPr="0094552E" w14:paraId="7E676CF8" w14:textId="77777777" w:rsidTr="00F34A32">
        <w:trPr>
          <w:jc w:val="center"/>
        </w:trPr>
        <w:tc>
          <w:tcPr>
            <w:tcW w:w="2210" w:type="dxa"/>
            <w:tcBorders>
              <w:right w:val="single" w:sz="4" w:space="0" w:color="auto"/>
            </w:tcBorders>
            <w:vAlign w:val="center"/>
          </w:tcPr>
          <w:p w14:paraId="6329BC79" w14:textId="77777777" w:rsidR="007B0FCC" w:rsidRPr="0094552E" w:rsidRDefault="007B0FCC" w:rsidP="00F34A32">
            <w:pPr>
              <w:rPr>
                <w:sz w:val="18"/>
                <w:szCs w:val="18"/>
              </w:rPr>
            </w:pPr>
            <w:r w:rsidRPr="0094552E">
              <w:rPr>
                <w:sz w:val="18"/>
                <w:szCs w:val="18"/>
              </w:rPr>
              <w:t>Direct Access</w:t>
            </w:r>
          </w:p>
        </w:tc>
        <w:tc>
          <w:tcPr>
            <w:tcW w:w="1904" w:type="dxa"/>
            <w:tcBorders>
              <w:left w:val="single" w:sz="4" w:space="0" w:color="auto"/>
            </w:tcBorders>
            <w:vAlign w:val="bottom"/>
          </w:tcPr>
          <w:p w14:paraId="533048D8" w14:textId="77777777" w:rsidR="007B0FCC" w:rsidRPr="00027043" w:rsidRDefault="007B0FCC" w:rsidP="00F34A32">
            <w:pPr>
              <w:jc w:val="center"/>
              <w:rPr>
                <w:sz w:val="18"/>
                <w:szCs w:val="18"/>
              </w:rPr>
            </w:pPr>
            <w:r w:rsidRPr="000154C3">
              <w:rPr>
                <w:color w:val="000000"/>
                <w:sz w:val="18"/>
                <w:szCs w:val="18"/>
              </w:rPr>
              <w:t xml:space="preserve">8.7e-02** </w:t>
            </w:r>
            <w:r w:rsidRPr="000154C3">
              <w:rPr>
                <w:color w:val="000000"/>
                <w:sz w:val="18"/>
                <w:szCs w:val="18"/>
              </w:rPr>
              <w:br/>
              <w:t xml:space="preserve">(3.2e-02)   </w:t>
            </w:r>
          </w:p>
        </w:tc>
      </w:tr>
      <w:tr w:rsidR="007B0FCC" w:rsidRPr="0094552E" w14:paraId="53F0A748" w14:textId="77777777" w:rsidTr="00F34A32">
        <w:trPr>
          <w:jc w:val="center"/>
        </w:trPr>
        <w:tc>
          <w:tcPr>
            <w:tcW w:w="2210" w:type="dxa"/>
            <w:tcBorders>
              <w:right w:val="single" w:sz="4" w:space="0" w:color="auto"/>
            </w:tcBorders>
            <w:vAlign w:val="center"/>
          </w:tcPr>
          <w:p w14:paraId="60CC5283" w14:textId="77777777" w:rsidR="007B0FCC" w:rsidRPr="0094552E" w:rsidRDefault="007B0FCC" w:rsidP="00F34A32">
            <w:pPr>
              <w:rPr>
                <w:sz w:val="18"/>
                <w:szCs w:val="18"/>
              </w:rPr>
            </w:pPr>
            <w:r w:rsidRPr="0094552E">
              <w:rPr>
                <w:sz w:val="18"/>
                <w:szCs w:val="18"/>
              </w:rPr>
              <w:t>Smart AC</w:t>
            </w:r>
          </w:p>
        </w:tc>
        <w:tc>
          <w:tcPr>
            <w:tcW w:w="1904" w:type="dxa"/>
            <w:tcBorders>
              <w:left w:val="single" w:sz="4" w:space="0" w:color="auto"/>
            </w:tcBorders>
            <w:vAlign w:val="bottom"/>
          </w:tcPr>
          <w:p w14:paraId="19866580" w14:textId="77777777" w:rsidR="007B0FCC" w:rsidRPr="00027043" w:rsidRDefault="007B0FCC" w:rsidP="00F34A32">
            <w:pPr>
              <w:jc w:val="center"/>
              <w:rPr>
                <w:sz w:val="18"/>
                <w:szCs w:val="18"/>
              </w:rPr>
            </w:pPr>
            <w:r w:rsidRPr="000154C3">
              <w:rPr>
                <w:color w:val="000000"/>
                <w:sz w:val="18"/>
                <w:szCs w:val="18"/>
              </w:rPr>
              <w:t xml:space="preserve">5.3e-02   </w:t>
            </w:r>
            <w:r w:rsidRPr="000154C3">
              <w:rPr>
                <w:color w:val="000000"/>
                <w:sz w:val="18"/>
                <w:szCs w:val="18"/>
              </w:rPr>
              <w:br/>
              <w:t xml:space="preserve">(2.8e-02)   </w:t>
            </w:r>
          </w:p>
        </w:tc>
      </w:tr>
      <w:tr w:rsidR="007B0FCC" w:rsidRPr="0094552E" w14:paraId="468A516F" w14:textId="77777777" w:rsidTr="00F34A32">
        <w:trPr>
          <w:jc w:val="center"/>
        </w:trPr>
        <w:tc>
          <w:tcPr>
            <w:tcW w:w="2210" w:type="dxa"/>
            <w:tcBorders>
              <w:right w:val="single" w:sz="4" w:space="0" w:color="auto"/>
            </w:tcBorders>
            <w:vAlign w:val="center"/>
          </w:tcPr>
          <w:p w14:paraId="524E4F72" w14:textId="77777777" w:rsidR="007B0FCC" w:rsidRPr="0094552E" w:rsidRDefault="007B0FCC" w:rsidP="00F34A32">
            <w:pPr>
              <w:rPr>
                <w:sz w:val="18"/>
                <w:szCs w:val="18"/>
              </w:rPr>
            </w:pPr>
            <w:r w:rsidRPr="0094552E">
              <w:rPr>
                <w:sz w:val="18"/>
                <w:szCs w:val="18"/>
              </w:rPr>
              <w:t>Smart Rate</w:t>
            </w:r>
          </w:p>
        </w:tc>
        <w:tc>
          <w:tcPr>
            <w:tcW w:w="1904" w:type="dxa"/>
            <w:tcBorders>
              <w:left w:val="single" w:sz="4" w:space="0" w:color="auto"/>
            </w:tcBorders>
            <w:vAlign w:val="bottom"/>
          </w:tcPr>
          <w:p w14:paraId="214A9D89" w14:textId="77777777" w:rsidR="007B0FCC" w:rsidRPr="00027043" w:rsidRDefault="007B0FCC" w:rsidP="00F34A32">
            <w:pPr>
              <w:jc w:val="center"/>
              <w:rPr>
                <w:sz w:val="18"/>
                <w:szCs w:val="18"/>
              </w:rPr>
            </w:pPr>
            <w:r w:rsidRPr="000154C3">
              <w:rPr>
                <w:color w:val="000000"/>
                <w:sz w:val="18"/>
                <w:szCs w:val="18"/>
              </w:rPr>
              <w:t xml:space="preserve">1.3e-02   </w:t>
            </w:r>
            <w:r w:rsidRPr="000154C3">
              <w:rPr>
                <w:color w:val="000000"/>
                <w:sz w:val="18"/>
                <w:szCs w:val="18"/>
              </w:rPr>
              <w:br/>
              <w:t xml:space="preserve">(4.3e-02)   </w:t>
            </w:r>
          </w:p>
        </w:tc>
      </w:tr>
      <w:tr w:rsidR="007B0FCC" w:rsidRPr="0094552E" w14:paraId="3495EC85" w14:textId="77777777" w:rsidTr="00F34A32">
        <w:trPr>
          <w:jc w:val="center"/>
        </w:trPr>
        <w:tc>
          <w:tcPr>
            <w:tcW w:w="2210" w:type="dxa"/>
            <w:tcBorders>
              <w:right w:val="single" w:sz="4" w:space="0" w:color="auto"/>
            </w:tcBorders>
            <w:vAlign w:val="center"/>
          </w:tcPr>
          <w:p w14:paraId="4362DFCC" w14:textId="77777777" w:rsidR="007B0FCC" w:rsidRPr="0094552E" w:rsidRDefault="007B0FCC" w:rsidP="00F34A32">
            <w:pPr>
              <w:rPr>
                <w:sz w:val="18"/>
                <w:szCs w:val="18"/>
              </w:rPr>
            </w:pPr>
            <w:r w:rsidRPr="0094552E">
              <w:rPr>
                <w:sz w:val="18"/>
                <w:szCs w:val="18"/>
              </w:rPr>
              <w:t>Rebate * BPP</w:t>
            </w:r>
          </w:p>
        </w:tc>
        <w:tc>
          <w:tcPr>
            <w:tcW w:w="1904" w:type="dxa"/>
            <w:tcBorders>
              <w:left w:val="single" w:sz="4" w:space="0" w:color="auto"/>
            </w:tcBorders>
            <w:vAlign w:val="bottom"/>
          </w:tcPr>
          <w:p w14:paraId="43307218" w14:textId="77777777" w:rsidR="007B0FCC" w:rsidRPr="00027043" w:rsidRDefault="007B0FCC" w:rsidP="00F34A32">
            <w:pPr>
              <w:jc w:val="center"/>
              <w:rPr>
                <w:sz w:val="18"/>
                <w:szCs w:val="18"/>
              </w:rPr>
            </w:pPr>
            <w:r w:rsidRPr="000154C3">
              <w:rPr>
                <w:color w:val="000000"/>
                <w:sz w:val="18"/>
                <w:szCs w:val="18"/>
              </w:rPr>
              <w:t xml:space="preserve">-6.7e-02** </w:t>
            </w:r>
            <w:r w:rsidRPr="000154C3">
              <w:rPr>
                <w:color w:val="000000"/>
                <w:sz w:val="18"/>
                <w:szCs w:val="18"/>
              </w:rPr>
              <w:br/>
              <w:t xml:space="preserve">(2.4e-02)   </w:t>
            </w:r>
          </w:p>
        </w:tc>
      </w:tr>
      <w:tr w:rsidR="007B0FCC" w:rsidRPr="0094552E" w14:paraId="2DC5FDBC" w14:textId="77777777" w:rsidTr="00F34A32">
        <w:trPr>
          <w:jc w:val="center"/>
        </w:trPr>
        <w:tc>
          <w:tcPr>
            <w:tcW w:w="2210" w:type="dxa"/>
            <w:tcBorders>
              <w:right w:val="single" w:sz="4" w:space="0" w:color="auto"/>
            </w:tcBorders>
            <w:vAlign w:val="center"/>
          </w:tcPr>
          <w:p w14:paraId="769F7012" w14:textId="77777777" w:rsidR="007B0FCC" w:rsidRPr="0094552E" w:rsidRDefault="007B0FCC" w:rsidP="00F34A32">
            <w:pPr>
              <w:rPr>
                <w:sz w:val="18"/>
                <w:szCs w:val="18"/>
              </w:rPr>
            </w:pPr>
            <w:r w:rsidRPr="0094552E">
              <w:rPr>
                <w:sz w:val="18"/>
                <w:szCs w:val="18"/>
              </w:rPr>
              <w:t>Rebate * CARE</w:t>
            </w:r>
          </w:p>
        </w:tc>
        <w:tc>
          <w:tcPr>
            <w:tcW w:w="1904" w:type="dxa"/>
            <w:tcBorders>
              <w:left w:val="single" w:sz="4" w:space="0" w:color="auto"/>
            </w:tcBorders>
            <w:vAlign w:val="bottom"/>
          </w:tcPr>
          <w:p w14:paraId="5D9B66DC" w14:textId="77777777" w:rsidR="007B0FCC" w:rsidRPr="00027043" w:rsidRDefault="007B0FCC" w:rsidP="00F34A32">
            <w:pPr>
              <w:jc w:val="center"/>
              <w:rPr>
                <w:sz w:val="18"/>
                <w:szCs w:val="18"/>
              </w:rPr>
            </w:pPr>
            <w:r w:rsidRPr="000154C3">
              <w:rPr>
                <w:color w:val="000000"/>
                <w:sz w:val="18"/>
                <w:szCs w:val="18"/>
              </w:rPr>
              <w:t xml:space="preserve">6.3e-03   </w:t>
            </w:r>
            <w:r w:rsidRPr="000154C3">
              <w:rPr>
                <w:color w:val="000000"/>
                <w:sz w:val="18"/>
                <w:szCs w:val="18"/>
              </w:rPr>
              <w:br/>
              <w:t xml:space="preserve">(3.1e-02)   </w:t>
            </w:r>
          </w:p>
        </w:tc>
      </w:tr>
      <w:tr w:rsidR="007B0FCC" w:rsidRPr="0094552E" w14:paraId="0AD14385" w14:textId="77777777" w:rsidTr="00F34A32">
        <w:trPr>
          <w:jc w:val="center"/>
        </w:trPr>
        <w:tc>
          <w:tcPr>
            <w:tcW w:w="2210" w:type="dxa"/>
            <w:tcBorders>
              <w:right w:val="single" w:sz="4" w:space="0" w:color="auto"/>
            </w:tcBorders>
            <w:vAlign w:val="center"/>
          </w:tcPr>
          <w:p w14:paraId="1FA3D9C9" w14:textId="77777777" w:rsidR="007B0FCC" w:rsidRPr="0094552E" w:rsidRDefault="007B0FCC" w:rsidP="00F34A32">
            <w:pPr>
              <w:rPr>
                <w:sz w:val="18"/>
                <w:szCs w:val="18"/>
              </w:rPr>
            </w:pPr>
            <w:r w:rsidRPr="0094552E">
              <w:rPr>
                <w:sz w:val="18"/>
                <w:szCs w:val="18"/>
              </w:rPr>
              <w:t>Rebate * Climate Smart</w:t>
            </w:r>
          </w:p>
        </w:tc>
        <w:tc>
          <w:tcPr>
            <w:tcW w:w="1904" w:type="dxa"/>
            <w:tcBorders>
              <w:left w:val="single" w:sz="4" w:space="0" w:color="auto"/>
            </w:tcBorders>
            <w:vAlign w:val="bottom"/>
          </w:tcPr>
          <w:p w14:paraId="6BE6A83E" w14:textId="77777777" w:rsidR="007B0FCC" w:rsidRPr="00027043" w:rsidRDefault="007B0FCC" w:rsidP="00F34A32">
            <w:pPr>
              <w:jc w:val="center"/>
              <w:rPr>
                <w:sz w:val="18"/>
                <w:szCs w:val="18"/>
              </w:rPr>
            </w:pPr>
            <w:r w:rsidRPr="000154C3">
              <w:rPr>
                <w:color w:val="000000"/>
                <w:sz w:val="18"/>
                <w:szCs w:val="18"/>
              </w:rPr>
              <w:t xml:space="preserve">1.6e-03   </w:t>
            </w:r>
            <w:r w:rsidRPr="000154C3">
              <w:rPr>
                <w:color w:val="000000"/>
                <w:sz w:val="18"/>
                <w:szCs w:val="18"/>
              </w:rPr>
              <w:br/>
              <w:t xml:space="preserve">(8.8e-02)   </w:t>
            </w:r>
          </w:p>
        </w:tc>
      </w:tr>
      <w:tr w:rsidR="007B0FCC" w:rsidRPr="0094552E" w14:paraId="5EAF9012" w14:textId="77777777" w:rsidTr="00F34A32">
        <w:trPr>
          <w:jc w:val="center"/>
        </w:trPr>
        <w:tc>
          <w:tcPr>
            <w:tcW w:w="2210" w:type="dxa"/>
            <w:tcBorders>
              <w:right w:val="single" w:sz="4" w:space="0" w:color="auto"/>
            </w:tcBorders>
            <w:vAlign w:val="center"/>
          </w:tcPr>
          <w:p w14:paraId="1917F57F" w14:textId="77777777" w:rsidR="007B0FCC" w:rsidRPr="0094552E" w:rsidRDefault="007B0FCC" w:rsidP="00F34A32">
            <w:pPr>
              <w:rPr>
                <w:sz w:val="18"/>
                <w:szCs w:val="18"/>
              </w:rPr>
            </w:pPr>
            <w:r w:rsidRPr="0094552E">
              <w:rPr>
                <w:sz w:val="18"/>
                <w:szCs w:val="18"/>
              </w:rPr>
              <w:t>Rebate * Direct Access</w:t>
            </w:r>
          </w:p>
        </w:tc>
        <w:tc>
          <w:tcPr>
            <w:tcW w:w="1904" w:type="dxa"/>
            <w:tcBorders>
              <w:left w:val="single" w:sz="4" w:space="0" w:color="auto"/>
            </w:tcBorders>
            <w:vAlign w:val="bottom"/>
          </w:tcPr>
          <w:p w14:paraId="4731DB1C" w14:textId="77777777" w:rsidR="007B0FCC" w:rsidRPr="00027043" w:rsidRDefault="007B0FCC" w:rsidP="00F34A32">
            <w:pPr>
              <w:jc w:val="center"/>
              <w:rPr>
                <w:sz w:val="18"/>
                <w:szCs w:val="18"/>
              </w:rPr>
            </w:pPr>
            <w:r w:rsidRPr="000154C3">
              <w:rPr>
                <w:color w:val="000000"/>
                <w:sz w:val="18"/>
                <w:szCs w:val="18"/>
              </w:rPr>
              <w:t xml:space="preserve">-5.8e-02   </w:t>
            </w:r>
            <w:r w:rsidRPr="000154C3">
              <w:rPr>
                <w:color w:val="000000"/>
                <w:sz w:val="18"/>
                <w:szCs w:val="18"/>
              </w:rPr>
              <w:br/>
              <w:t xml:space="preserve">(3.2e-02)   </w:t>
            </w:r>
          </w:p>
        </w:tc>
      </w:tr>
      <w:tr w:rsidR="007B0FCC" w:rsidRPr="0094552E" w14:paraId="66A8DD0E" w14:textId="77777777" w:rsidTr="00F34A32">
        <w:trPr>
          <w:jc w:val="center"/>
        </w:trPr>
        <w:tc>
          <w:tcPr>
            <w:tcW w:w="2210" w:type="dxa"/>
            <w:tcBorders>
              <w:right w:val="single" w:sz="4" w:space="0" w:color="auto"/>
            </w:tcBorders>
            <w:vAlign w:val="center"/>
          </w:tcPr>
          <w:p w14:paraId="1036E6A6" w14:textId="77777777" w:rsidR="007B0FCC" w:rsidRPr="0094552E" w:rsidRDefault="007B0FCC" w:rsidP="00F34A32">
            <w:pPr>
              <w:rPr>
                <w:sz w:val="18"/>
                <w:szCs w:val="18"/>
              </w:rPr>
            </w:pPr>
            <w:r w:rsidRPr="0094552E">
              <w:rPr>
                <w:sz w:val="18"/>
                <w:szCs w:val="18"/>
              </w:rPr>
              <w:t>Rebate * Smart AC</w:t>
            </w:r>
          </w:p>
        </w:tc>
        <w:tc>
          <w:tcPr>
            <w:tcW w:w="1904" w:type="dxa"/>
            <w:tcBorders>
              <w:left w:val="single" w:sz="4" w:space="0" w:color="auto"/>
            </w:tcBorders>
            <w:vAlign w:val="bottom"/>
          </w:tcPr>
          <w:p w14:paraId="253B1532" w14:textId="77777777" w:rsidR="007B0FCC" w:rsidRPr="00027043" w:rsidRDefault="007B0FCC" w:rsidP="00F34A32">
            <w:pPr>
              <w:jc w:val="center"/>
              <w:rPr>
                <w:sz w:val="18"/>
                <w:szCs w:val="18"/>
              </w:rPr>
            </w:pPr>
            <w:r w:rsidRPr="000154C3">
              <w:rPr>
                <w:color w:val="000000"/>
                <w:sz w:val="18"/>
                <w:szCs w:val="18"/>
              </w:rPr>
              <w:t xml:space="preserve">-4.6e-02   </w:t>
            </w:r>
            <w:r w:rsidRPr="000154C3">
              <w:rPr>
                <w:color w:val="000000"/>
                <w:sz w:val="18"/>
                <w:szCs w:val="18"/>
              </w:rPr>
              <w:br/>
              <w:t xml:space="preserve">(2.6e-02)   </w:t>
            </w:r>
          </w:p>
        </w:tc>
      </w:tr>
      <w:tr w:rsidR="007B0FCC" w:rsidRPr="0094552E" w14:paraId="53A504FD" w14:textId="77777777" w:rsidTr="00F34A32">
        <w:trPr>
          <w:jc w:val="center"/>
        </w:trPr>
        <w:tc>
          <w:tcPr>
            <w:tcW w:w="2210" w:type="dxa"/>
            <w:tcBorders>
              <w:right w:val="single" w:sz="4" w:space="0" w:color="auto"/>
            </w:tcBorders>
            <w:vAlign w:val="center"/>
          </w:tcPr>
          <w:p w14:paraId="77353D45" w14:textId="77777777" w:rsidR="007B0FCC" w:rsidRPr="0094552E" w:rsidRDefault="007B0FCC" w:rsidP="00F34A32">
            <w:pPr>
              <w:rPr>
                <w:sz w:val="18"/>
                <w:szCs w:val="18"/>
              </w:rPr>
            </w:pPr>
            <w:r w:rsidRPr="0094552E">
              <w:rPr>
                <w:sz w:val="18"/>
                <w:szCs w:val="18"/>
              </w:rPr>
              <w:t>Rebate * Smart Rate</w:t>
            </w:r>
          </w:p>
        </w:tc>
        <w:tc>
          <w:tcPr>
            <w:tcW w:w="1904" w:type="dxa"/>
            <w:tcBorders>
              <w:left w:val="single" w:sz="4" w:space="0" w:color="auto"/>
            </w:tcBorders>
            <w:vAlign w:val="bottom"/>
          </w:tcPr>
          <w:p w14:paraId="507C8271" w14:textId="77777777" w:rsidR="007B0FCC" w:rsidRPr="00027043" w:rsidRDefault="007B0FCC" w:rsidP="00F34A32">
            <w:pPr>
              <w:jc w:val="center"/>
              <w:rPr>
                <w:sz w:val="18"/>
                <w:szCs w:val="18"/>
              </w:rPr>
            </w:pPr>
            <w:r w:rsidRPr="000154C3">
              <w:rPr>
                <w:color w:val="000000"/>
                <w:sz w:val="18"/>
                <w:szCs w:val="18"/>
              </w:rPr>
              <w:t>1.0e-01***</w:t>
            </w:r>
            <w:r w:rsidRPr="000154C3">
              <w:rPr>
                <w:color w:val="000000"/>
                <w:sz w:val="18"/>
                <w:szCs w:val="18"/>
              </w:rPr>
              <w:br/>
              <w:t xml:space="preserve">(2.7e-02)   </w:t>
            </w:r>
          </w:p>
        </w:tc>
      </w:tr>
      <w:tr w:rsidR="007B0FCC" w:rsidRPr="0094552E" w14:paraId="50ED2FCE" w14:textId="77777777" w:rsidTr="00F34A32">
        <w:trPr>
          <w:jc w:val="center"/>
        </w:trPr>
        <w:tc>
          <w:tcPr>
            <w:tcW w:w="2210" w:type="dxa"/>
            <w:tcBorders>
              <w:right w:val="single" w:sz="4" w:space="0" w:color="auto"/>
            </w:tcBorders>
            <w:vAlign w:val="center"/>
          </w:tcPr>
          <w:p w14:paraId="7CBD32E0" w14:textId="77777777" w:rsidR="007B0FCC" w:rsidRPr="0094552E" w:rsidRDefault="007B0FCC" w:rsidP="00F34A32">
            <w:pPr>
              <w:rPr>
                <w:sz w:val="18"/>
                <w:szCs w:val="18"/>
              </w:rPr>
            </w:pPr>
            <w:r w:rsidRPr="0094552E">
              <w:rPr>
                <w:sz w:val="18"/>
                <w:szCs w:val="18"/>
              </w:rPr>
              <w:t>Linear Time Trend</w:t>
            </w:r>
          </w:p>
        </w:tc>
        <w:tc>
          <w:tcPr>
            <w:tcW w:w="1904" w:type="dxa"/>
            <w:tcBorders>
              <w:left w:val="single" w:sz="4" w:space="0" w:color="auto"/>
            </w:tcBorders>
            <w:vAlign w:val="bottom"/>
          </w:tcPr>
          <w:p w14:paraId="0155BAD5" w14:textId="77777777" w:rsidR="007B0FCC" w:rsidRPr="00027043" w:rsidRDefault="007B0FCC" w:rsidP="00F34A32">
            <w:pPr>
              <w:jc w:val="center"/>
              <w:rPr>
                <w:sz w:val="18"/>
                <w:szCs w:val="18"/>
              </w:rPr>
            </w:pPr>
            <w:r w:rsidRPr="000154C3">
              <w:rPr>
                <w:color w:val="000000"/>
                <w:sz w:val="18"/>
                <w:szCs w:val="18"/>
              </w:rPr>
              <w:t xml:space="preserve">-2.0e-05*  </w:t>
            </w:r>
            <w:r w:rsidRPr="000154C3">
              <w:rPr>
                <w:color w:val="000000"/>
                <w:sz w:val="18"/>
                <w:szCs w:val="18"/>
              </w:rPr>
              <w:br/>
              <w:t xml:space="preserve">(7.8e-06)   </w:t>
            </w:r>
          </w:p>
        </w:tc>
      </w:tr>
      <w:tr w:rsidR="007B0FCC" w:rsidRPr="0094552E" w14:paraId="1506B141" w14:textId="77777777" w:rsidTr="00F34A32">
        <w:trPr>
          <w:jc w:val="center"/>
        </w:trPr>
        <w:tc>
          <w:tcPr>
            <w:tcW w:w="2210" w:type="dxa"/>
            <w:tcBorders>
              <w:right w:val="single" w:sz="4" w:space="0" w:color="auto"/>
            </w:tcBorders>
            <w:vAlign w:val="center"/>
          </w:tcPr>
          <w:p w14:paraId="364FD50B" w14:textId="77777777" w:rsidR="007B0FCC" w:rsidRPr="0094552E" w:rsidRDefault="007B0FCC" w:rsidP="00F34A32">
            <w:pPr>
              <w:rPr>
                <w:sz w:val="18"/>
                <w:szCs w:val="18"/>
              </w:rPr>
            </w:pPr>
            <w:r w:rsidRPr="0094552E">
              <w:rPr>
                <w:sz w:val="18"/>
                <w:szCs w:val="18"/>
              </w:rPr>
              <w:t>Daily High Temp</w:t>
            </w:r>
          </w:p>
        </w:tc>
        <w:tc>
          <w:tcPr>
            <w:tcW w:w="1904" w:type="dxa"/>
            <w:tcBorders>
              <w:left w:val="single" w:sz="4" w:space="0" w:color="auto"/>
            </w:tcBorders>
            <w:vAlign w:val="bottom"/>
          </w:tcPr>
          <w:p w14:paraId="2FACD8D2" w14:textId="77777777" w:rsidR="007B0FCC" w:rsidRPr="00027043" w:rsidRDefault="007B0FCC" w:rsidP="00F34A32">
            <w:pPr>
              <w:jc w:val="center"/>
              <w:rPr>
                <w:sz w:val="18"/>
                <w:szCs w:val="18"/>
              </w:rPr>
            </w:pPr>
            <w:r w:rsidRPr="000154C3">
              <w:rPr>
                <w:color w:val="000000"/>
                <w:sz w:val="18"/>
                <w:szCs w:val="18"/>
              </w:rPr>
              <w:t>-3.4e-03***</w:t>
            </w:r>
            <w:r w:rsidRPr="000154C3">
              <w:rPr>
                <w:color w:val="000000"/>
                <w:sz w:val="18"/>
                <w:szCs w:val="18"/>
              </w:rPr>
              <w:br/>
              <w:t xml:space="preserve">(4.6e-05)   </w:t>
            </w:r>
          </w:p>
        </w:tc>
      </w:tr>
      <w:tr w:rsidR="007B0FCC" w:rsidRPr="0094552E" w14:paraId="6B73F2ED" w14:textId="77777777" w:rsidTr="00F34A32">
        <w:trPr>
          <w:jc w:val="center"/>
        </w:trPr>
        <w:tc>
          <w:tcPr>
            <w:tcW w:w="2210" w:type="dxa"/>
            <w:tcBorders>
              <w:right w:val="single" w:sz="4" w:space="0" w:color="auto"/>
            </w:tcBorders>
            <w:vAlign w:val="center"/>
          </w:tcPr>
          <w:p w14:paraId="3CCAD099" w14:textId="77777777" w:rsidR="007B0FCC" w:rsidRPr="0094552E" w:rsidRDefault="007B0FCC" w:rsidP="00F34A32">
            <w:pPr>
              <w:rPr>
                <w:sz w:val="18"/>
                <w:szCs w:val="18"/>
              </w:rPr>
            </w:pPr>
            <w:r w:rsidRPr="0094552E">
              <w:rPr>
                <w:sz w:val="18"/>
                <w:szCs w:val="18"/>
              </w:rPr>
              <w:t>Daily High Temp</w:t>
            </w:r>
            <w:r w:rsidRPr="0094552E">
              <w:rPr>
                <w:sz w:val="18"/>
                <w:szCs w:val="18"/>
                <w:vertAlign w:val="superscript"/>
              </w:rPr>
              <w:t>2</w:t>
            </w:r>
          </w:p>
        </w:tc>
        <w:tc>
          <w:tcPr>
            <w:tcW w:w="1904" w:type="dxa"/>
            <w:tcBorders>
              <w:left w:val="single" w:sz="4" w:space="0" w:color="auto"/>
            </w:tcBorders>
            <w:vAlign w:val="bottom"/>
          </w:tcPr>
          <w:p w14:paraId="4BB14A15" w14:textId="77777777" w:rsidR="007B0FCC" w:rsidRPr="00027043" w:rsidRDefault="007B0FCC" w:rsidP="00F34A32">
            <w:pPr>
              <w:jc w:val="center"/>
              <w:rPr>
                <w:sz w:val="18"/>
                <w:szCs w:val="18"/>
              </w:rPr>
            </w:pPr>
            <w:r w:rsidRPr="000154C3">
              <w:rPr>
                <w:color w:val="000000"/>
                <w:sz w:val="18"/>
                <w:szCs w:val="18"/>
              </w:rPr>
              <w:t>3.0e-05***</w:t>
            </w:r>
            <w:r w:rsidRPr="000154C3">
              <w:rPr>
                <w:color w:val="000000"/>
                <w:sz w:val="18"/>
                <w:szCs w:val="18"/>
              </w:rPr>
              <w:br/>
              <w:t xml:space="preserve">(2.8e-07)   </w:t>
            </w:r>
          </w:p>
        </w:tc>
      </w:tr>
      <w:tr w:rsidR="007B0FCC" w:rsidRPr="0094552E" w14:paraId="6DF6420F" w14:textId="77777777" w:rsidTr="00F34A32">
        <w:trPr>
          <w:jc w:val="center"/>
        </w:trPr>
        <w:tc>
          <w:tcPr>
            <w:tcW w:w="2210" w:type="dxa"/>
            <w:tcBorders>
              <w:right w:val="single" w:sz="4" w:space="0" w:color="auto"/>
            </w:tcBorders>
            <w:vAlign w:val="center"/>
          </w:tcPr>
          <w:p w14:paraId="5A3B4C22" w14:textId="77777777" w:rsidR="007B0FCC" w:rsidRPr="0094552E" w:rsidRDefault="007B0FCC" w:rsidP="00F34A32">
            <w:pPr>
              <w:rPr>
                <w:sz w:val="18"/>
                <w:szCs w:val="18"/>
              </w:rPr>
            </w:pPr>
            <w:r w:rsidRPr="0094552E">
              <w:rPr>
                <w:sz w:val="18"/>
                <w:szCs w:val="18"/>
              </w:rPr>
              <w:t>Daily Low Temp</w:t>
            </w:r>
          </w:p>
        </w:tc>
        <w:tc>
          <w:tcPr>
            <w:tcW w:w="1904" w:type="dxa"/>
            <w:tcBorders>
              <w:left w:val="single" w:sz="4" w:space="0" w:color="auto"/>
            </w:tcBorders>
            <w:vAlign w:val="bottom"/>
          </w:tcPr>
          <w:p w14:paraId="2FE48CB1" w14:textId="77777777" w:rsidR="007B0FCC" w:rsidRPr="00027043" w:rsidRDefault="007B0FCC" w:rsidP="00F34A32">
            <w:pPr>
              <w:jc w:val="center"/>
              <w:rPr>
                <w:sz w:val="18"/>
                <w:szCs w:val="18"/>
              </w:rPr>
            </w:pPr>
            <w:r w:rsidRPr="000154C3">
              <w:rPr>
                <w:color w:val="000000"/>
                <w:sz w:val="18"/>
                <w:szCs w:val="18"/>
              </w:rPr>
              <w:t>-2.0e-03***</w:t>
            </w:r>
            <w:r w:rsidRPr="000154C3">
              <w:rPr>
                <w:color w:val="000000"/>
                <w:sz w:val="18"/>
                <w:szCs w:val="18"/>
              </w:rPr>
              <w:br/>
              <w:t xml:space="preserve">(1.5e-04)   </w:t>
            </w:r>
          </w:p>
        </w:tc>
      </w:tr>
      <w:tr w:rsidR="007B0FCC" w:rsidRPr="0094552E" w14:paraId="21342832" w14:textId="77777777" w:rsidTr="00F34A32">
        <w:trPr>
          <w:jc w:val="center"/>
        </w:trPr>
        <w:tc>
          <w:tcPr>
            <w:tcW w:w="2210" w:type="dxa"/>
            <w:tcBorders>
              <w:right w:val="single" w:sz="4" w:space="0" w:color="auto"/>
            </w:tcBorders>
            <w:vAlign w:val="center"/>
          </w:tcPr>
          <w:p w14:paraId="1B511889" w14:textId="77777777" w:rsidR="007B0FCC" w:rsidRPr="0094552E" w:rsidRDefault="007B0FCC" w:rsidP="00F34A32">
            <w:pPr>
              <w:rPr>
                <w:sz w:val="18"/>
                <w:szCs w:val="18"/>
              </w:rPr>
            </w:pPr>
            <w:r w:rsidRPr="0094552E">
              <w:rPr>
                <w:sz w:val="18"/>
                <w:szCs w:val="18"/>
              </w:rPr>
              <w:t>Daily Low Temp</w:t>
            </w:r>
            <w:r w:rsidRPr="0094552E">
              <w:rPr>
                <w:sz w:val="18"/>
                <w:szCs w:val="18"/>
                <w:vertAlign w:val="superscript"/>
              </w:rPr>
              <w:t>2</w:t>
            </w:r>
          </w:p>
        </w:tc>
        <w:tc>
          <w:tcPr>
            <w:tcW w:w="1904" w:type="dxa"/>
            <w:tcBorders>
              <w:left w:val="single" w:sz="4" w:space="0" w:color="auto"/>
            </w:tcBorders>
            <w:vAlign w:val="bottom"/>
          </w:tcPr>
          <w:p w14:paraId="11270694" w14:textId="77777777" w:rsidR="007B0FCC" w:rsidRPr="00027043" w:rsidRDefault="007B0FCC" w:rsidP="00F34A32">
            <w:pPr>
              <w:jc w:val="center"/>
              <w:rPr>
                <w:sz w:val="18"/>
                <w:szCs w:val="18"/>
              </w:rPr>
            </w:pPr>
            <w:r w:rsidRPr="000154C3">
              <w:rPr>
                <w:color w:val="000000"/>
                <w:sz w:val="18"/>
                <w:szCs w:val="18"/>
              </w:rPr>
              <w:t>7.5e-06***</w:t>
            </w:r>
            <w:r w:rsidRPr="000154C3">
              <w:rPr>
                <w:color w:val="000000"/>
                <w:sz w:val="18"/>
                <w:szCs w:val="18"/>
              </w:rPr>
              <w:br/>
              <w:t xml:space="preserve">(6.7e-07)   </w:t>
            </w:r>
          </w:p>
        </w:tc>
      </w:tr>
      <w:tr w:rsidR="007B0FCC" w:rsidRPr="0094552E" w14:paraId="6A784B54" w14:textId="77777777" w:rsidTr="00F34A32">
        <w:trPr>
          <w:jc w:val="center"/>
        </w:trPr>
        <w:tc>
          <w:tcPr>
            <w:tcW w:w="2210" w:type="dxa"/>
            <w:tcBorders>
              <w:right w:val="single" w:sz="4" w:space="0" w:color="auto"/>
            </w:tcBorders>
            <w:vAlign w:val="center"/>
          </w:tcPr>
          <w:p w14:paraId="68F6C421" w14:textId="77777777" w:rsidR="007B0FCC" w:rsidRPr="0094552E" w:rsidRDefault="007B0FCC" w:rsidP="00F34A32">
            <w:pPr>
              <w:rPr>
                <w:sz w:val="18"/>
                <w:szCs w:val="18"/>
              </w:rPr>
            </w:pPr>
            <w:r w:rsidRPr="0094552E">
              <w:rPr>
                <w:sz w:val="18"/>
                <w:szCs w:val="18"/>
              </w:rPr>
              <w:t>Mon</w:t>
            </w:r>
          </w:p>
        </w:tc>
        <w:tc>
          <w:tcPr>
            <w:tcW w:w="1904" w:type="dxa"/>
            <w:tcBorders>
              <w:left w:val="single" w:sz="4" w:space="0" w:color="auto"/>
            </w:tcBorders>
            <w:vAlign w:val="bottom"/>
          </w:tcPr>
          <w:p w14:paraId="5DCF0825" w14:textId="77777777" w:rsidR="007B0FCC" w:rsidRPr="00027043" w:rsidRDefault="007B0FCC" w:rsidP="00F34A32">
            <w:pPr>
              <w:jc w:val="center"/>
              <w:rPr>
                <w:sz w:val="18"/>
                <w:szCs w:val="18"/>
              </w:rPr>
            </w:pPr>
            <w:r w:rsidRPr="000154C3">
              <w:rPr>
                <w:color w:val="000000"/>
                <w:sz w:val="18"/>
                <w:szCs w:val="18"/>
              </w:rPr>
              <w:t>-3.5e-02***</w:t>
            </w:r>
            <w:r w:rsidRPr="000154C3">
              <w:rPr>
                <w:color w:val="000000"/>
                <w:sz w:val="18"/>
                <w:szCs w:val="18"/>
              </w:rPr>
              <w:br/>
              <w:t xml:space="preserve">(8.7e-04)   </w:t>
            </w:r>
          </w:p>
        </w:tc>
      </w:tr>
      <w:tr w:rsidR="007B0FCC" w:rsidRPr="0094552E" w14:paraId="237ED8BD" w14:textId="77777777" w:rsidTr="00F34A32">
        <w:trPr>
          <w:jc w:val="center"/>
        </w:trPr>
        <w:tc>
          <w:tcPr>
            <w:tcW w:w="2210" w:type="dxa"/>
            <w:tcBorders>
              <w:right w:val="single" w:sz="4" w:space="0" w:color="auto"/>
            </w:tcBorders>
            <w:vAlign w:val="center"/>
          </w:tcPr>
          <w:p w14:paraId="23EED831" w14:textId="77777777" w:rsidR="007B0FCC" w:rsidRPr="0094552E" w:rsidRDefault="007B0FCC" w:rsidP="00F34A32">
            <w:pPr>
              <w:rPr>
                <w:sz w:val="18"/>
                <w:szCs w:val="18"/>
              </w:rPr>
            </w:pPr>
            <w:r w:rsidRPr="0094552E">
              <w:rPr>
                <w:sz w:val="18"/>
                <w:szCs w:val="18"/>
              </w:rPr>
              <w:t>Tue</w:t>
            </w:r>
          </w:p>
        </w:tc>
        <w:tc>
          <w:tcPr>
            <w:tcW w:w="1904" w:type="dxa"/>
            <w:tcBorders>
              <w:left w:val="single" w:sz="4" w:space="0" w:color="auto"/>
            </w:tcBorders>
            <w:vAlign w:val="bottom"/>
          </w:tcPr>
          <w:p w14:paraId="1CE8A140" w14:textId="77777777" w:rsidR="007B0FCC" w:rsidRPr="00027043" w:rsidRDefault="007B0FCC" w:rsidP="00F34A32">
            <w:pPr>
              <w:jc w:val="center"/>
              <w:rPr>
                <w:sz w:val="18"/>
                <w:szCs w:val="18"/>
              </w:rPr>
            </w:pPr>
            <w:r w:rsidRPr="000154C3">
              <w:rPr>
                <w:color w:val="000000"/>
                <w:sz w:val="18"/>
                <w:szCs w:val="18"/>
              </w:rPr>
              <w:t>-5.3e-02***</w:t>
            </w:r>
            <w:r w:rsidRPr="000154C3">
              <w:rPr>
                <w:color w:val="000000"/>
                <w:sz w:val="18"/>
                <w:szCs w:val="18"/>
              </w:rPr>
              <w:br/>
              <w:t xml:space="preserve">(9.6e-04)   </w:t>
            </w:r>
          </w:p>
        </w:tc>
      </w:tr>
      <w:tr w:rsidR="007B0FCC" w:rsidRPr="0094552E" w14:paraId="56A99043" w14:textId="77777777" w:rsidTr="00F34A32">
        <w:trPr>
          <w:jc w:val="center"/>
        </w:trPr>
        <w:tc>
          <w:tcPr>
            <w:tcW w:w="2210" w:type="dxa"/>
            <w:tcBorders>
              <w:right w:val="single" w:sz="4" w:space="0" w:color="auto"/>
            </w:tcBorders>
            <w:vAlign w:val="center"/>
          </w:tcPr>
          <w:p w14:paraId="544D7EE2" w14:textId="77777777" w:rsidR="007B0FCC" w:rsidRPr="0094552E" w:rsidRDefault="007B0FCC" w:rsidP="00F34A32">
            <w:pPr>
              <w:rPr>
                <w:sz w:val="18"/>
                <w:szCs w:val="18"/>
              </w:rPr>
            </w:pPr>
            <w:r w:rsidRPr="0094552E">
              <w:rPr>
                <w:sz w:val="18"/>
                <w:szCs w:val="18"/>
              </w:rPr>
              <w:t>Wed</w:t>
            </w:r>
          </w:p>
        </w:tc>
        <w:tc>
          <w:tcPr>
            <w:tcW w:w="1904" w:type="dxa"/>
            <w:tcBorders>
              <w:left w:val="single" w:sz="4" w:space="0" w:color="auto"/>
            </w:tcBorders>
            <w:vAlign w:val="bottom"/>
          </w:tcPr>
          <w:p w14:paraId="3C099518" w14:textId="77777777" w:rsidR="007B0FCC" w:rsidRPr="00027043" w:rsidRDefault="007B0FCC" w:rsidP="00F34A32">
            <w:pPr>
              <w:jc w:val="center"/>
              <w:rPr>
                <w:sz w:val="18"/>
                <w:szCs w:val="18"/>
              </w:rPr>
            </w:pPr>
            <w:r w:rsidRPr="000154C3">
              <w:rPr>
                <w:color w:val="000000"/>
                <w:sz w:val="18"/>
                <w:szCs w:val="18"/>
              </w:rPr>
              <w:t>-5.7e-02***</w:t>
            </w:r>
            <w:r w:rsidRPr="000154C3">
              <w:rPr>
                <w:color w:val="000000"/>
                <w:sz w:val="18"/>
                <w:szCs w:val="18"/>
              </w:rPr>
              <w:br/>
              <w:t xml:space="preserve">(9.5e-04)   </w:t>
            </w:r>
          </w:p>
        </w:tc>
      </w:tr>
      <w:tr w:rsidR="007B0FCC" w:rsidRPr="0094552E" w14:paraId="44840C79" w14:textId="77777777" w:rsidTr="00F34A32">
        <w:trPr>
          <w:jc w:val="center"/>
        </w:trPr>
        <w:tc>
          <w:tcPr>
            <w:tcW w:w="2210" w:type="dxa"/>
            <w:tcBorders>
              <w:right w:val="single" w:sz="4" w:space="0" w:color="auto"/>
            </w:tcBorders>
            <w:vAlign w:val="center"/>
          </w:tcPr>
          <w:p w14:paraId="42102C50" w14:textId="77777777" w:rsidR="007B0FCC" w:rsidRPr="0094552E" w:rsidRDefault="007B0FCC" w:rsidP="00F34A32">
            <w:pPr>
              <w:rPr>
                <w:sz w:val="18"/>
                <w:szCs w:val="18"/>
              </w:rPr>
            </w:pPr>
            <w:r w:rsidRPr="0094552E">
              <w:rPr>
                <w:sz w:val="18"/>
                <w:szCs w:val="18"/>
              </w:rPr>
              <w:t>Thu</w:t>
            </w:r>
          </w:p>
        </w:tc>
        <w:tc>
          <w:tcPr>
            <w:tcW w:w="1904" w:type="dxa"/>
            <w:tcBorders>
              <w:left w:val="single" w:sz="4" w:space="0" w:color="auto"/>
            </w:tcBorders>
            <w:vAlign w:val="bottom"/>
          </w:tcPr>
          <w:p w14:paraId="0180C7F7" w14:textId="77777777" w:rsidR="007B0FCC" w:rsidRPr="00027043" w:rsidRDefault="007B0FCC" w:rsidP="00F34A32">
            <w:pPr>
              <w:jc w:val="center"/>
              <w:rPr>
                <w:sz w:val="18"/>
                <w:szCs w:val="18"/>
              </w:rPr>
            </w:pPr>
            <w:r w:rsidRPr="000154C3">
              <w:rPr>
                <w:color w:val="000000"/>
                <w:sz w:val="18"/>
                <w:szCs w:val="18"/>
              </w:rPr>
              <w:t>-5.5e-02***</w:t>
            </w:r>
            <w:r w:rsidRPr="000154C3">
              <w:rPr>
                <w:color w:val="000000"/>
                <w:sz w:val="18"/>
                <w:szCs w:val="18"/>
              </w:rPr>
              <w:br/>
              <w:t xml:space="preserve">(9.4e-04)   </w:t>
            </w:r>
          </w:p>
        </w:tc>
      </w:tr>
      <w:tr w:rsidR="007B0FCC" w:rsidRPr="0094552E" w14:paraId="61B866A0" w14:textId="77777777" w:rsidTr="00F34A32">
        <w:trPr>
          <w:jc w:val="center"/>
        </w:trPr>
        <w:tc>
          <w:tcPr>
            <w:tcW w:w="2210" w:type="dxa"/>
            <w:tcBorders>
              <w:right w:val="single" w:sz="4" w:space="0" w:color="auto"/>
            </w:tcBorders>
            <w:vAlign w:val="center"/>
          </w:tcPr>
          <w:p w14:paraId="18DF4B36" w14:textId="77777777" w:rsidR="007B0FCC" w:rsidRPr="0094552E" w:rsidRDefault="007B0FCC" w:rsidP="00F34A32">
            <w:pPr>
              <w:rPr>
                <w:sz w:val="18"/>
                <w:szCs w:val="18"/>
              </w:rPr>
            </w:pPr>
            <w:r w:rsidRPr="0094552E">
              <w:rPr>
                <w:sz w:val="18"/>
                <w:szCs w:val="18"/>
              </w:rPr>
              <w:t>Fri</w:t>
            </w:r>
          </w:p>
        </w:tc>
        <w:tc>
          <w:tcPr>
            <w:tcW w:w="1904" w:type="dxa"/>
            <w:tcBorders>
              <w:left w:val="single" w:sz="4" w:space="0" w:color="auto"/>
            </w:tcBorders>
            <w:vAlign w:val="bottom"/>
          </w:tcPr>
          <w:p w14:paraId="49551FF9" w14:textId="77777777" w:rsidR="007B0FCC" w:rsidRPr="00027043" w:rsidRDefault="007B0FCC" w:rsidP="00F34A32">
            <w:pPr>
              <w:jc w:val="center"/>
              <w:rPr>
                <w:sz w:val="18"/>
                <w:szCs w:val="18"/>
              </w:rPr>
            </w:pPr>
            <w:r w:rsidRPr="000154C3">
              <w:rPr>
                <w:color w:val="000000"/>
                <w:sz w:val="18"/>
                <w:szCs w:val="18"/>
              </w:rPr>
              <w:t>-5.6e-02***</w:t>
            </w:r>
            <w:r w:rsidRPr="000154C3">
              <w:rPr>
                <w:color w:val="000000"/>
                <w:sz w:val="18"/>
                <w:szCs w:val="18"/>
              </w:rPr>
              <w:br/>
              <w:t xml:space="preserve">(8.9e-04)   </w:t>
            </w:r>
          </w:p>
        </w:tc>
      </w:tr>
      <w:tr w:rsidR="007B0FCC" w:rsidRPr="0094552E" w14:paraId="5446DC0A" w14:textId="77777777" w:rsidTr="00F34A32">
        <w:trPr>
          <w:jc w:val="center"/>
        </w:trPr>
        <w:tc>
          <w:tcPr>
            <w:tcW w:w="2210" w:type="dxa"/>
            <w:tcBorders>
              <w:right w:val="single" w:sz="4" w:space="0" w:color="auto"/>
            </w:tcBorders>
            <w:vAlign w:val="center"/>
          </w:tcPr>
          <w:p w14:paraId="7A45F9CA" w14:textId="77777777" w:rsidR="007B0FCC" w:rsidRPr="0094552E" w:rsidRDefault="007B0FCC" w:rsidP="00F34A32">
            <w:pPr>
              <w:rPr>
                <w:sz w:val="18"/>
                <w:szCs w:val="18"/>
              </w:rPr>
            </w:pPr>
            <w:r w:rsidRPr="0094552E">
              <w:rPr>
                <w:sz w:val="18"/>
                <w:szCs w:val="18"/>
              </w:rPr>
              <w:t>Sat</w:t>
            </w:r>
          </w:p>
        </w:tc>
        <w:tc>
          <w:tcPr>
            <w:tcW w:w="1904" w:type="dxa"/>
            <w:tcBorders>
              <w:left w:val="single" w:sz="4" w:space="0" w:color="auto"/>
            </w:tcBorders>
            <w:vAlign w:val="bottom"/>
          </w:tcPr>
          <w:p w14:paraId="698CA946" w14:textId="77777777" w:rsidR="007B0FCC" w:rsidRPr="00027043" w:rsidRDefault="007B0FCC" w:rsidP="00F34A32">
            <w:pPr>
              <w:jc w:val="center"/>
              <w:rPr>
                <w:sz w:val="18"/>
                <w:szCs w:val="18"/>
              </w:rPr>
            </w:pPr>
            <w:r w:rsidRPr="000154C3">
              <w:rPr>
                <w:color w:val="000000"/>
                <w:sz w:val="18"/>
                <w:szCs w:val="18"/>
              </w:rPr>
              <w:t>-2.0e-02***</w:t>
            </w:r>
            <w:r w:rsidRPr="000154C3">
              <w:rPr>
                <w:color w:val="000000"/>
                <w:sz w:val="18"/>
                <w:szCs w:val="18"/>
              </w:rPr>
              <w:br/>
              <w:t xml:space="preserve">(6.1e-04)   </w:t>
            </w:r>
          </w:p>
        </w:tc>
      </w:tr>
      <w:tr w:rsidR="007B0FCC" w:rsidRPr="0094552E" w14:paraId="1DE8A6EC" w14:textId="77777777" w:rsidTr="00F34A32">
        <w:trPr>
          <w:jc w:val="center"/>
        </w:trPr>
        <w:tc>
          <w:tcPr>
            <w:tcW w:w="2210" w:type="dxa"/>
            <w:tcBorders>
              <w:right w:val="single" w:sz="4" w:space="0" w:color="auto"/>
            </w:tcBorders>
            <w:vAlign w:val="center"/>
          </w:tcPr>
          <w:p w14:paraId="3D743DE8" w14:textId="77777777" w:rsidR="007B0FCC" w:rsidRPr="0094552E" w:rsidRDefault="007B0FCC" w:rsidP="00F34A32">
            <w:pPr>
              <w:rPr>
                <w:sz w:val="18"/>
                <w:szCs w:val="18"/>
              </w:rPr>
            </w:pPr>
            <w:r w:rsidRPr="0094552E">
              <w:rPr>
                <w:sz w:val="18"/>
                <w:szCs w:val="18"/>
              </w:rPr>
              <w:t>Jan</w:t>
            </w:r>
          </w:p>
        </w:tc>
        <w:tc>
          <w:tcPr>
            <w:tcW w:w="1904" w:type="dxa"/>
            <w:tcBorders>
              <w:left w:val="single" w:sz="4" w:space="0" w:color="auto"/>
            </w:tcBorders>
            <w:vAlign w:val="bottom"/>
          </w:tcPr>
          <w:p w14:paraId="2F77B1B1" w14:textId="77777777" w:rsidR="007B0FCC" w:rsidRPr="00027043" w:rsidRDefault="007B0FCC" w:rsidP="00F34A32">
            <w:pPr>
              <w:jc w:val="center"/>
              <w:rPr>
                <w:sz w:val="18"/>
                <w:szCs w:val="18"/>
              </w:rPr>
            </w:pPr>
            <w:r w:rsidRPr="000154C3">
              <w:rPr>
                <w:color w:val="000000"/>
                <w:sz w:val="18"/>
                <w:szCs w:val="18"/>
              </w:rPr>
              <w:t>-3.8e-02***</w:t>
            </w:r>
            <w:r w:rsidRPr="000154C3">
              <w:rPr>
                <w:color w:val="000000"/>
                <w:sz w:val="18"/>
                <w:szCs w:val="18"/>
              </w:rPr>
              <w:br/>
              <w:t xml:space="preserve">(2.6e-03)   </w:t>
            </w:r>
          </w:p>
        </w:tc>
      </w:tr>
      <w:tr w:rsidR="007B0FCC" w:rsidRPr="0094552E" w14:paraId="05EABC7B" w14:textId="77777777" w:rsidTr="00F34A32">
        <w:trPr>
          <w:jc w:val="center"/>
        </w:trPr>
        <w:tc>
          <w:tcPr>
            <w:tcW w:w="2210" w:type="dxa"/>
            <w:tcBorders>
              <w:right w:val="single" w:sz="4" w:space="0" w:color="auto"/>
            </w:tcBorders>
            <w:vAlign w:val="center"/>
          </w:tcPr>
          <w:p w14:paraId="01587A7D" w14:textId="77777777" w:rsidR="007B0FCC" w:rsidRPr="0094552E" w:rsidRDefault="007B0FCC" w:rsidP="00F34A32">
            <w:pPr>
              <w:rPr>
                <w:sz w:val="18"/>
                <w:szCs w:val="18"/>
              </w:rPr>
            </w:pPr>
            <w:r w:rsidRPr="0094552E">
              <w:rPr>
                <w:sz w:val="18"/>
                <w:szCs w:val="18"/>
              </w:rPr>
              <w:t>Feb</w:t>
            </w:r>
          </w:p>
        </w:tc>
        <w:tc>
          <w:tcPr>
            <w:tcW w:w="1904" w:type="dxa"/>
            <w:tcBorders>
              <w:left w:val="single" w:sz="4" w:space="0" w:color="auto"/>
            </w:tcBorders>
            <w:vAlign w:val="bottom"/>
          </w:tcPr>
          <w:p w14:paraId="3A5FBD37" w14:textId="77777777" w:rsidR="007B0FCC" w:rsidRPr="00027043" w:rsidRDefault="007B0FCC" w:rsidP="00F34A32">
            <w:pPr>
              <w:jc w:val="center"/>
              <w:rPr>
                <w:sz w:val="18"/>
                <w:szCs w:val="18"/>
              </w:rPr>
            </w:pPr>
            <w:r w:rsidRPr="000154C3">
              <w:rPr>
                <w:color w:val="000000"/>
                <w:sz w:val="18"/>
                <w:szCs w:val="18"/>
              </w:rPr>
              <w:t>-8.5e-02***</w:t>
            </w:r>
            <w:r w:rsidRPr="000154C3">
              <w:rPr>
                <w:color w:val="000000"/>
                <w:sz w:val="18"/>
                <w:szCs w:val="18"/>
              </w:rPr>
              <w:br/>
              <w:t xml:space="preserve">(2.9e-03)   </w:t>
            </w:r>
          </w:p>
        </w:tc>
      </w:tr>
      <w:tr w:rsidR="007B0FCC" w:rsidRPr="0094552E" w14:paraId="48482D36" w14:textId="77777777" w:rsidTr="00F34A32">
        <w:trPr>
          <w:jc w:val="center"/>
        </w:trPr>
        <w:tc>
          <w:tcPr>
            <w:tcW w:w="2210" w:type="dxa"/>
            <w:tcBorders>
              <w:right w:val="single" w:sz="4" w:space="0" w:color="auto"/>
            </w:tcBorders>
            <w:vAlign w:val="center"/>
          </w:tcPr>
          <w:p w14:paraId="194D5CEE" w14:textId="77777777" w:rsidR="007B0FCC" w:rsidRPr="0094552E" w:rsidRDefault="007B0FCC" w:rsidP="00F34A32">
            <w:pPr>
              <w:rPr>
                <w:sz w:val="18"/>
                <w:szCs w:val="18"/>
              </w:rPr>
            </w:pPr>
            <w:r w:rsidRPr="0094552E">
              <w:rPr>
                <w:sz w:val="18"/>
                <w:szCs w:val="18"/>
              </w:rPr>
              <w:t>Mar</w:t>
            </w:r>
          </w:p>
        </w:tc>
        <w:tc>
          <w:tcPr>
            <w:tcW w:w="1904" w:type="dxa"/>
            <w:tcBorders>
              <w:left w:val="single" w:sz="4" w:space="0" w:color="auto"/>
            </w:tcBorders>
            <w:vAlign w:val="bottom"/>
          </w:tcPr>
          <w:p w14:paraId="47F2CA50" w14:textId="77777777" w:rsidR="007B0FCC" w:rsidRPr="00027043" w:rsidRDefault="007B0FCC" w:rsidP="00F34A32">
            <w:pPr>
              <w:jc w:val="center"/>
              <w:rPr>
                <w:sz w:val="18"/>
                <w:szCs w:val="18"/>
              </w:rPr>
            </w:pPr>
            <w:r w:rsidRPr="000154C3">
              <w:rPr>
                <w:color w:val="000000"/>
                <w:sz w:val="18"/>
                <w:szCs w:val="18"/>
              </w:rPr>
              <w:t>-1.3e-01***</w:t>
            </w:r>
            <w:r w:rsidRPr="000154C3">
              <w:rPr>
                <w:color w:val="000000"/>
                <w:sz w:val="18"/>
                <w:szCs w:val="18"/>
              </w:rPr>
              <w:br/>
              <w:t xml:space="preserve">(3.2e-03)   </w:t>
            </w:r>
          </w:p>
        </w:tc>
      </w:tr>
      <w:tr w:rsidR="007B0FCC" w:rsidRPr="0094552E" w14:paraId="63EEF07A" w14:textId="77777777" w:rsidTr="00F34A32">
        <w:trPr>
          <w:jc w:val="center"/>
        </w:trPr>
        <w:tc>
          <w:tcPr>
            <w:tcW w:w="2210" w:type="dxa"/>
            <w:tcBorders>
              <w:right w:val="single" w:sz="4" w:space="0" w:color="auto"/>
            </w:tcBorders>
            <w:vAlign w:val="center"/>
          </w:tcPr>
          <w:p w14:paraId="13FB5BC5" w14:textId="77777777" w:rsidR="007B0FCC" w:rsidRPr="0094552E" w:rsidRDefault="007B0FCC" w:rsidP="00F34A32">
            <w:pPr>
              <w:rPr>
                <w:sz w:val="18"/>
                <w:szCs w:val="18"/>
              </w:rPr>
            </w:pPr>
            <w:r w:rsidRPr="0094552E">
              <w:rPr>
                <w:sz w:val="18"/>
                <w:szCs w:val="18"/>
              </w:rPr>
              <w:t>Apr</w:t>
            </w:r>
          </w:p>
        </w:tc>
        <w:tc>
          <w:tcPr>
            <w:tcW w:w="1904" w:type="dxa"/>
            <w:tcBorders>
              <w:left w:val="single" w:sz="4" w:space="0" w:color="auto"/>
            </w:tcBorders>
            <w:vAlign w:val="bottom"/>
          </w:tcPr>
          <w:p w14:paraId="2CFC3E4E" w14:textId="77777777" w:rsidR="007B0FCC" w:rsidRPr="00027043" w:rsidRDefault="007B0FCC" w:rsidP="00F34A32">
            <w:pPr>
              <w:jc w:val="center"/>
              <w:rPr>
                <w:sz w:val="18"/>
                <w:szCs w:val="18"/>
              </w:rPr>
            </w:pPr>
            <w:r w:rsidRPr="000154C3">
              <w:rPr>
                <w:color w:val="000000"/>
                <w:sz w:val="18"/>
                <w:szCs w:val="18"/>
              </w:rPr>
              <w:t>-1.9e-01***</w:t>
            </w:r>
            <w:r w:rsidRPr="000154C3">
              <w:rPr>
                <w:color w:val="000000"/>
                <w:sz w:val="18"/>
                <w:szCs w:val="18"/>
              </w:rPr>
              <w:br/>
              <w:t xml:space="preserve">(3.2e-03)   </w:t>
            </w:r>
          </w:p>
        </w:tc>
      </w:tr>
      <w:tr w:rsidR="007B0FCC" w:rsidRPr="0094552E" w14:paraId="0C7A2EB6" w14:textId="77777777" w:rsidTr="00F34A32">
        <w:trPr>
          <w:jc w:val="center"/>
        </w:trPr>
        <w:tc>
          <w:tcPr>
            <w:tcW w:w="2210" w:type="dxa"/>
            <w:tcBorders>
              <w:right w:val="single" w:sz="4" w:space="0" w:color="auto"/>
            </w:tcBorders>
            <w:vAlign w:val="center"/>
          </w:tcPr>
          <w:p w14:paraId="608C76B9" w14:textId="77777777" w:rsidR="007B0FCC" w:rsidRPr="0094552E" w:rsidRDefault="007B0FCC" w:rsidP="00F34A32">
            <w:pPr>
              <w:rPr>
                <w:sz w:val="18"/>
                <w:szCs w:val="18"/>
              </w:rPr>
            </w:pPr>
            <w:r w:rsidRPr="0094552E">
              <w:rPr>
                <w:sz w:val="18"/>
                <w:szCs w:val="18"/>
              </w:rPr>
              <w:t>May</w:t>
            </w:r>
          </w:p>
        </w:tc>
        <w:tc>
          <w:tcPr>
            <w:tcW w:w="1904" w:type="dxa"/>
            <w:tcBorders>
              <w:left w:val="single" w:sz="4" w:space="0" w:color="auto"/>
            </w:tcBorders>
            <w:vAlign w:val="bottom"/>
          </w:tcPr>
          <w:p w14:paraId="07B38176" w14:textId="77777777" w:rsidR="007B0FCC" w:rsidRPr="00027043" w:rsidRDefault="007B0FCC" w:rsidP="00F34A32">
            <w:pPr>
              <w:jc w:val="center"/>
              <w:rPr>
                <w:sz w:val="18"/>
                <w:szCs w:val="18"/>
              </w:rPr>
            </w:pPr>
            <w:r w:rsidRPr="000154C3">
              <w:rPr>
                <w:color w:val="000000"/>
                <w:sz w:val="18"/>
                <w:szCs w:val="18"/>
              </w:rPr>
              <w:t>-1.9e-01***</w:t>
            </w:r>
            <w:r w:rsidRPr="000154C3">
              <w:rPr>
                <w:color w:val="000000"/>
                <w:sz w:val="18"/>
                <w:szCs w:val="18"/>
              </w:rPr>
              <w:br/>
              <w:t xml:space="preserve">(3.3e-03)   </w:t>
            </w:r>
          </w:p>
        </w:tc>
      </w:tr>
      <w:tr w:rsidR="007B0FCC" w:rsidRPr="0094552E" w14:paraId="0F67AB4F" w14:textId="77777777" w:rsidTr="00F34A32">
        <w:trPr>
          <w:jc w:val="center"/>
        </w:trPr>
        <w:tc>
          <w:tcPr>
            <w:tcW w:w="2210" w:type="dxa"/>
            <w:tcBorders>
              <w:right w:val="single" w:sz="4" w:space="0" w:color="auto"/>
            </w:tcBorders>
            <w:vAlign w:val="center"/>
          </w:tcPr>
          <w:p w14:paraId="465EC15A" w14:textId="77777777" w:rsidR="007B0FCC" w:rsidRPr="0094552E" w:rsidRDefault="007B0FCC" w:rsidP="00F34A32">
            <w:pPr>
              <w:rPr>
                <w:sz w:val="18"/>
                <w:szCs w:val="18"/>
              </w:rPr>
            </w:pPr>
            <w:r w:rsidRPr="0094552E">
              <w:rPr>
                <w:sz w:val="18"/>
                <w:szCs w:val="18"/>
              </w:rPr>
              <w:t>Jun</w:t>
            </w:r>
          </w:p>
        </w:tc>
        <w:tc>
          <w:tcPr>
            <w:tcW w:w="1904" w:type="dxa"/>
            <w:tcBorders>
              <w:left w:val="single" w:sz="4" w:space="0" w:color="auto"/>
            </w:tcBorders>
            <w:vAlign w:val="bottom"/>
          </w:tcPr>
          <w:p w14:paraId="3C2C6D3E" w14:textId="77777777" w:rsidR="007B0FCC" w:rsidRPr="00027043" w:rsidRDefault="007B0FCC" w:rsidP="00F34A32">
            <w:pPr>
              <w:jc w:val="center"/>
              <w:rPr>
                <w:sz w:val="18"/>
                <w:szCs w:val="18"/>
              </w:rPr>
            </w:pPr>
            <w:r w:rsidRPr="000154C3">
              <w:rPr>
                <w:color w:val="000000"/>
                <w:sz w:val="18"/>
                <w:szCs w:val="18"/>
              </w:rPr>
              <w:t>-1.5e-01***</w:t>
            </w:r>
            <w:r w:rsidRPr="000154C3">
              <w:rPr>
                <w:color w:val="000000"/>
                <w:sz w:val="18"/>
                <w:szCs w:val="18"/>
              </w:rPr>
              <w:br/>
              <w:t xml:space="preserve">(3.4e-03)   </w:t>
            </w:r>
          </w:p>
        </w:tc>
      </w:tr>
      <w:tr w:rsidR="007B0FCC" w:rsidRPr="0094552E" w14:paraId="03F4158E" w14:textId="77777777" w:rsidTr="00F34A32">
        <w:trPr>
          <w:jc w:val="center"/>
        </w:trPr>
        <w:tc>
          <w:tcPr>
            <w:tcW w:w="2210" w:type="dxa"/>
            <w:tcBorders>
              <w:right w:val="single" w:sz="4" w:space="0" w:color="auto"/>
            </w:tcBorders>
            <w:vAlign w:val="center"/>
          </w:tcPr>
          <w:p w14:paraId="1723A9A1" w14:textId="77777777" w:rsidR="007B0FCC" w:rsidRPr="0094552E" w:rsidRDefault="007B0FCC" w:rsidP="00F34A32">
            <w:pPr>
              <w:rPr>
                <w:sz w:val="18"/>
                <w:szCs w:val="18"/>
              </w:rPr>
            </w:pPr>
            <w:r w:rsidRPr="0094552E">
              <w:rPr>
                <w:sz w:val="18"/>
                <w:szCs w:val="18"/>
              </w:rPr>
              <w:t>Jul</w:t>
            </w:r>
          </w:p>
        </w:tc>
        <w:tc>
          <w:tcPr>
            <w:tcW w:w="1904" w:type="dxa"/>
            <w:tcBorders>
              <w:left w:val="single" w:sz="4" w:space="0" w:color="auto"/>
            </w:tcBorders>
            <w:vAlign w:val="bottom"/>
          </w:tcPr>
          <w:p w14:paraId="4E2F343E" w14:textId="77777777" w:rsidR="007B0FCC" w:rsidRPr="00027043" w:rsidRDefault="007B0FCC" w:rsidP="00F34A32">
            <w:pPr>
              <w:jc w:val="center"/>
              <w:rPr>
                <w:sz w:val="18"/>
                <w:szCs w:val="18"/>
              </w:rPr>
            </w:pPr>
            <w:r w:rsidRPr="000154C3">
              <w:rPr>
                <w:color w:val="000000"/>
                <w:sz w:val="18"/>
                <w:szCs w:val="18"/>
              </w:rPr>
              <w:t>-1.3e-01***</w:t>
            </w:r>
            <w:r w:rsidRPr="000154C3">
              <w:rPr>
                <w:color w:val="000000"/>
                <w:sz w:val="18"/>
                <w:szCs w:val="18"/>
              </w:rPr>
              <w:br/>
              <w:t xml:space="preserve">(3.6e-03)   </w:t>
            </w:r>
          </w:p>
        </w:tc>
      </w:tr>
      <w:tr w:rsidR="007B0FCC" w:rsidRPr="0094552E" w14:paraId="1598311B" w14:textId="77777777" w:rsidTr="00F34A32">
        <w:trPr>
          <w:jc w:val="center"/>
        </w:trPr>
        <w:tc>
          <w:tcPr>
            <w:tcW w:w="2210" w:type="dxa"/>
            <w:tcBorders>
              <w:right w:val="single" w:sz="4" w:space="0" w:color="auto"/>
            </w:tcBorders>
            <w:vAlign w:val="center"/>
          </w:tcPr>
          <w:p w14:paraId="45EB92B2" w14:textId="77777777" w:rsidR="007B0FCC" w:rsidRPr="0094552E" w:rsidRDefault="007B0FCC" w:rsidP="00F34A32">
            <w:pPr>
              <w:rPr>
                <w:sz w:val="18"/>
                <w:szCs w:val="18"/>
              </w:rPr>
            </w:pPr>
            <w:r w:rsidRPr="0094552E">
              <w:rPr>
                <w:sz w:val="18"/>
                <w:szCs w:val="18"/>
              </w:rPr>
              <w:t>Aug</w:t>
            </w:r>
          </w:p>
        </w:tc>
        <w:tc>
          <w:tcPr>
            <w:tcW w:w="1904" w:type="dxa"/>
            <w:tcBorders>
              <w:left w:val="single" w:sz="4" w:space="0" w:color="auto"/>
            </w:tcBorders>
            <w:vAlign w:val="bottom"/>
          </w:tcPr>
          <w:p w14:paraId="796793A6" w14:textId="77777777" w:rsidR="007B0FCC" w:rsidRPr="00027043" w:rsidRDefault="007B0FCC" w:rsidP="00F34A32">
            <w:pPr>
              <w:jc w:val="center"/>
              <w:rPr>
                <w:sz w:val="18"/>
                <w:szCs w:val="18"/>
              </w:rPr>
            </w:pPr>
            <w:r w:rsidRPr="000154C3">
              <w:rPr>
                <w:color w:val="000000"/>
                <w:sz w:val="18"/>
                <w:szCs w:val="18"/>
              </w:rPr>
              <w:t>-1.3e-01***</w:t>
            </w:r>
            <w:r w:rsidRPr="000154C3">
              <w:rPr>
                <w:color w:val="000000"/>
                <w:sz w:val="18"/>
                <w:szCs w:val="18"/>
              </w:rPr>
              <w:br/>
              <w:t xml:space="preserve">(3.4e-03)   </w:t>
            </w:r>
          </w:p>
        </w:tc>
      </w:tr>
      <w:tr w:rsidR="007B0FCC" w:rsidRPr="0094552E" w14:paraId="68088483" w14:textId="77777777" w:rsidTr="00F34A32">
        <w:trPr>
          <w:jc w:val="center"/>
        </w:trPr>
        <w:tc>
          <w:tcPr>
            <w:tcW w:w="2210" w:type="dxa"/>
            <w:tcBorders>
              <w:right w:val="single" w:sz="4" w:space="0" w:color="auto"/>
            </w:tcBorders>
            <w:vAlign w:val="center"/>
          </w:tcPr>
          <w:p w14:paraId="0AA09E92" w14:textId="77777777" w:rsidR="007B0FCC" w:rsidRPr="0094552E" w:rsidRDefault="007B0FCC" w:rsidP="00F34A32">
            <w:pPr>
              <w:rPr>
                <w:sz w:val="18"/>
                <w:szCs w:val="18"/>
              </w:rPr>
            </w:pPr>
            <w:r w:rsidRPr="0094552E">
              <w:rPr>
                <w:sz w:val="18"/>
                <w:szCs w:val="18"/>
              </w:rPr>
              <w:t>Sep</w:t>
            </w:r>
          </w:p>
        </w:tc>
        <w:tc>
          <w:tcPr>
            <w:tcW w:w="1904" w:type="dxa"/>
            <w:tcBorders>
              <w:left w:val="single" w:sz="4" w:space="0" w:color="auto"/>
            </w:tcBorders>
            <w:vAlign w:val="bottom"/>
          </w:tcPr>
          <w:p w14:paraId="4EEFFEA3" w14:textId="77777777" w:rsidR="007B0FCC" w:rsidRPr="00027043" w:rsidRDefault="007B0FCC" w:rsidP="00F34A32">
            <w:pPr>
              <w:jc w:val="center"/>
              <w:rPr>
                <w:sz w:val="18"/>
                <w:szCs w:val="18"/>
              </w:rPr>
            </w:pPr>
            <w:r w:rsidRPr="000154C3">
              <w:rPr>
                <w:color w:val="000000"/>
                <w:sz w:val="18"/>
                <w:szCs w:val="18"/>
              </w:rPr>
              <w:t>-1.6e-01***</w:t>
            </w:r>
            <w:r w:rsidRPr="000154C3">
              <w:rPr>
                <w:color w:val="000000"/>
                <w:sz w:val="18"/>
                <w:szCs w:val="18"/>
              </w:rPr>
              <w:br/>
              <w:t xml:space="preserve">(3.3e-03)   </w:t>
            </w:r>
          </w:p>
        </w:tc>
      </w:tr>
      <w:tr w:rsidR="007B0FCC" w:rsidRPr="0094552E" w14:paraId="7F1935C1" w14:textId="77777777" w:rsidTr="00F34A32">
        <w:trPr>
          <w:jc w:val="center"/>
        </w:trPr>
        <w:tc>
          <w:tcPr>
            <w:tcW w:w="2210" w:type="dxa"/>
            <w:tcBorders>
              <w:right w:val="single" w:sz="4" w:space="0" w:color="auto"/>
            </w:tcBorders>
            <w:vAlign w:val="center"/>
          </w:tcPr>
          <w:p w14:paraId="29D07281" w14:textId="77777777" w:rsidR="007B0FCC" w:rsidRPr="0094552E" w:rsidRDefault="007B0FCC" w:rsidP="00F34A32">
            <w:pPr>
              <w:rPr>
                <w:sz w:val="18"/>
                <w:szCs w:val="18"/>
              </w:rPr>
            </w:pPr>
            <w:r w:rsidRPr="0094552E">
              <w:rPr>
                <w:sz w:val="18"/>
                <w:szCs w:val="18"/>
              </w:rPr>
              <w:t>Oct</w:t>
            </w:r>
          </w:p>
        </w:tc>
        <w:tc>
          <w:tcPr>
            <w:tcW w:w="1904" w:type="dxa"/>
            <w:tcBorders>
              <w:left w:val="single" w:sz="4" w:space="0" w:color="auto"/>
            </w:tcBorders>
            <w:vAlign w:val="bottom"/>
          </w:tcPr>
          <w:p w14:paraId="3CC57B55" w14:textId="77777777" w:rsidR="007B0FCC" w:rsidRPr="00027043" w:rsidRDefault="007B0FCC" w:rsidP="00F34A32">
            <w:pPr>
              <w:jc w:val="center"/>
              <w:rPr>
                <w:sz w:val="18"/>
                <w:szCs w:val="18"/>
              </w:rPr>
            </w:pPr>
            <w:r w:rsidRPr="000154C3">
              <w:rPr>
                <w:color w:val="000000"/>
                <w:sz w:val="18"/>
                <w:szCs w:val="18"/>
              </w:rPr>
              <w:t>-1.7e-01***</w:t>
            </w:r>
            <w:r w:rsidRPr="000154C3">
              <w:rPr>
                <w:color w:val="000000"/>
                <w:sz w:val="18"/>
                <w:szCs w:val="18"/>
              </w:rPr>
              <w:br/>
              <w:t xml:space="preserve">(2.6e-03)   </w:t>
            </w:r>
          </w:p>
        </w:tc>
      </w:tr>
      <w:tr w:rsidR="007B0FCC" w:rsidRPr="0094552E" w14:paraId="684F7CE0" w14:textId="77777777" w:rsidTr="00F34A32">
        <w:trPr>
          <w:jc w:val="center"/>
        </w:trPr>
        <w:tc>
          <w:tcPr>
            <w:tcW w:w="2210" w:type="dxa"/>
            <w:tcBorders>
              <w:right w:val="single" w:sz="4" w:space="0" w:color="auto"/>
            </w:tcBorders>
            <w:vAlign w:val="center"/>
          </w:tcPr>
          <w:p w14:paraId="05303111" w14:textId="77777777" w:rsidR="007B0FCC" w:rsidRPr="0094552E" w:rsidRDefault="007B0FCC" w:rsidP="00F34A32">
            <w:pPr>
              <w:rPr>
                <w:sz w:val="18"/>
                <w:szCs w:val="18"/>
              </w:rPr>
            </w:pPr>
            <w:r w:rsidRPr="0094552E">
              <w:rPr>
                <w:sz w:val="18"/>
                <w:szCs w:val="18"/>
              </w:rPr>
              <w:t>Nov</w:t>
            </w:r>
          </w:p>
        </w:tc>
        <w:tc>
          <w:tcPr>
            <w:tcW w:w="1904" w:type="dxa"/>
            <w:tcBorders>
              <w:left w:val="single" w:sz="4" w:space="0" w:color="auto"/>
            </w:tcBorders>
            <w:vAlign w:val="bottom"/>
          </w:tcPr>
          <w:p w14:paraId="24D707B5" w14:textId="77777777" w:rsidR="007B0FCC" w:rsidRPr="00027043" w:rsidRDefault="007B0FCC" w:rsidP="00F34A32">
            <w:pPr>
              <w:jc w:val="center"/>
              <w:rPr>
                <w:sz w:val="18"/>
                <w:szCs w:val="18"/>
              </w:rPr>
            </w:pPr>
            <w:r w:rsidRPr="000154C3">
              <w:rPr>
                <w:color w:val="000000"/>
                <w:sz w:val="18"/>
                <w:szCs w:val="18"/>
              </w:rPr>
              <w:t>-1.1e-01***</w:t>
            </w:r>
            <w:r w:rsidRPr="000154C3">
              <w:rPr>
                <w:color w:val="000000"/>
                <w:sz w:val="18"/>
                <w:szCs w:val="18"/>
              </w:rPr>
              <w:br/>
              <w:t xml:space="preserve">(1.8e-03)   </w:t>
            </w:r>
          </w:p>
        </w:tc>
      </w:tr>
      <w:tr w:rsidR="007B0FCC" w:rsidRPr="0094552E" w14:paraId="14E54DB0" w14:textId="77777777" w:rsidTr="00F34A32">
        <w:trPr>
          <w:jc w:val="center"/>
        </w:trPr>
        <w:tc>
          <w:tcPr>
            <w:tcW w:w="2210" w:type="dxa"/>
            <w:tcBorders>
              <w:bottom w:val="single" w:sz="4" w:space="0" w:color="auto"/>
              <w:right w:val="single" w:sz="4" w:space="0" w:color="auto"/>
            </w:tcBorders>
            <w:vAlign w:val="center"/>
          </w:tcPr>
          <w:p w14:paraId="4C767A36" w14:textId="77777777" w:rsidR="007B0FCC" w:rsidRPr="0094552E" w:rsidRDefault="007B0FCC" w:rsidP="00F34A32">
            <w:pPr>
              <w:rPr>
                <w:sz w:val="18"/>
                <w:szCs w:val="18"/>
              </w:rPr>
            </w:pPr>
            <w:r w:rsidRPr="0094552E">
              <w:rPr>
                <w:sz w:val="18"/>
                <w:szCs w:val="18"/>
              </w:rPr>
              <w:t>Intercept</w:t>
            </w:r>
          </w:p>
        </w:tc>
        <w:tc>
          <w:tcPr>
            <w:tcW w:w="1904" w:type="dxa"/>
            <w:tcBorders>
              <w:left w:val="single" w:sz="4" w:space="0" w:color="auto"/>
              <w:bottom w:val="single" w:sz="4" w:space="0" w:color="auto"/>
            </w:tcBorders>
            <w:vAlign w:val="bottom"/>
          </w:tcPr>
          <w:p w14:paraId="783B457A" w14:textId="77777777" w:rsidR="007B0FCC" w:rsidRPr="00027043" w:rsidRDefault="007B0FCC" w:rsidP="00F34A32">
            <w:pPr>
              <w:jc w:val="center"/>
              <w:rPr>
                <w:sz w:val="18"/>
                <w:szCs w:val="18"/>
              </w:rPr>
            </w:pPr>
            <w:r w:rsidRPr="000154C3">
              <w:rPr>
                <w:color w:val="000000"/>
                <w:sz w:val="18"/>
                <w:szCs w:val="18"/>
              </w:rPr>
              <w:t>2.7e+00***</w:t>
            </w:r>
            <w:r w:rsidRPr="000154C3">
              <w:rPr>
                <w:color w:val="000000"/>
                <w:sz w:val="18"/>
                <w:szCs w:val="18"/>
              </w:rPr>
              <w:br/>
              <w:t xml:space="preserve">(1.1e-02)   </w:t>
            </w:r>
          </w:p>
        </w:tc>
      </w:tr>
      <w:tr w:rsidR="007B0FCC" w:rsidRPr="0094552E" w14:paraId="63379512" w14:textId="77777777" w:rsidTr="00F34A32">
        <w:trPr>
          <w:jc w:val="center"/>
        </w:trPr>
        <w:tc>
          <w:tcPr>
            <w:tcW w:w="2210" w:type="dxa"/>
            <w:tcBorders>
              <w:top w:val="single" w:sz="4" w:space="0" w:color="auto"/>
              <w:right w:val="single" w:sz="4" w:space="0" w:color="auto"/>
            </w:tcBorders>
            <w:vAlign w:val="center"/>
          </w:tcPr>
          <w:p w14:paraId="3BE20FDC" w14:textId="77777777" w:rsidR="007B0FCC" w:rsidRPr="0094552E" w:rsidRDefault="007B0FCC" w:rsidP="00F34A32">
            <w:pPr>
              <w:rPr>
                <w:sz w:val="18"/>
                <w:szCs w:val="18"/>
              </w:rPr>
            </w:pPr>
            <w:r w:rsidRPr="0094552E">
              <w:rPr>
                <w:sz w:val="18"/>
                <w:szCs w:val="18"/>
              </w:rPr>
              <w:t>Observations</w:t>
            </w:r>
          </w:p>
        </w:tc>
        <w:tc>
          <w:tcPr>
            <w:tcW w:w="1904" w:type="dxa"/>
            <w:tcBorders>
              <w:top w:val="single" w:sz="4" w:space="0" w:color="auto"/>
              <w:left w:val="single" w:sz="4" w:space="0" w:color="auto"/>
            </w:tcBorders>
            <w:vAlign w:val="bottom"/>
          </w:tcPr>
          <w:p w14:paraId="6A874A3A" w14:textId="77777777" w:rsidR="007B0FCC" w:rsidRPr="00027043" w:rsidRDefault="007B0FCC" w:rsidP="00F34A32">
            <w:pPr>
              <w:jc w:val="center"/>
              <w:rPr>
                <w:sz w:val="18"/>
                <w:szCs w:val="18"/>
              </w:rPr>
            </w:pPr>
            <w:r w:rsidRPr="000154C3">
              <w:rPr>
                <w:color w:val="000000"/>
                <w:sz w:val="18"/>
                <w:szCs w:val="18"/>
              </w:rPr>
              <w:t xml:space="preserve">18,306,105   </w:t>
            </w:r>
          </w:p>
        </w:tc>
      </w:tr>
      <w:tr w:rsidR="007B0FCC" w:rsidRPr="0094552E" w14:paraId="2B2B50D6" w14:textId="77777777" w:rsidTr="00F34A32">
        <w:trPr>
          <w:jc w:val="center"/>
        </w:trPr>
        <w:tc>
          <w:tcPr>
            <w:tcW w:w="2210" w:type="dxa"/>
            <w:tcBorders>
              <w:right w:val="single" w:sz="4" w:space="0" w:color="auto"/>
            </w:tcBorders>
            <w:vAlign w:val="center"/>
          </w:tcPr>
          <w:p w14:paraId="665EB2FF" w14:textId="77777777" w:rsidR="007B0FCC" w:rsidRPr="0094552E" w:rsidRDefault="007B0FCC" w:rsidP="00F34A32">
            <w:pPr>
              <w:rPr>
                <w:sz w:val="18"/>
                <w:szCs w:val="18"/>
              </w:rPr>
            </w:pPr>
            <w:r w:rsidRPr="0094552E">
              <w:rPr>
                <w:sz w:val="18"/>
                <w:szCs w:val="18"/>
              </w:rPr>
              <w:t># of groups, total</w:t>
            </w:r>
          </w:p>
        </w:tc>
        <w:tc>
          <w:tcPr>
            <w:tcW w:w="1904" w:type="dxa"/>
            <w:tcBorders>
              <w:left w:val="single" w:sz="4" w:space="0" w:color="auto"/>
            </w:tcBorders>
            <w:vAlign w:val="bottom"/>
          </w:tcPr>
          <w:p w14:paraId="5A05CA36" w14:textId="77777777" w:rsidR="007B0FCC" w:rsidRPr="00027043" w:rsidRDefault="007B0FCC" w:rsidP="00F34A32">
            <w:pPr>
              <w:jc w:val="center"/>
              <w:rPr>
                <w:sz w:val="18"/>
                <w:szCs w:val="18"/>
              </w:rPr>
            </w:pPr>
            <w:r w:rsidRPr="000154C3">
              <w:rPr>
                <w:color w:val="000000"/>
                <w:sz w:val="18"/>
                <w:szCs w:val="18"/>
              </w:rPr>
              <w:t xml:space="preserve">30,349   </w:t>
            </w:r>
          </w:p>
        </w:tc>
      </w:tr>
      <w:tr w:rsidR="007B0FCC" w:rsidRPr="0094552E" w14:paraId="59394DCA" w14:textId="77777777" w:rsidTr="00F34A32">
        <w:trPr>
          <w:jc w:val="center"/>
        </w:trPr>
        <w:tc>
          <w:tcPr>
            <w:tcW w:w="2210" w:type="dxa"/>
            <w:tcBorders>
              <w:right w:val="single" w:sz="4" w:space="0" w:color="auto"/>
            </w:tcBorders>
            <w:vAlign w:val="center"/>
          </w:tcPr>
          <w:p w14:paraId="37C8E5B4" w14:textId="77777777" w:rsidR="007B0FCC" w:rsidRPr="0094552E" w:rsidRDefault="007B0FCC" w:rsidP="00F34A32">
            <w:pPr>
              <w:rPr>
                <w:sz w:val="18"/>
                <w:szCs w:val="18"/>
              </w:rPr>
            </w:pPr>
            <w:r w:rsidRPr="0094552E">
              <w:rPr>
                <w:i/>
                <w:sz w:val="18"/>
                <w:szCs w:val="18"/>
              </w:rPr>
              <w:t>R</w:t>
            </w:r>
            <w:r w:rsidRPr="0094552E">
              <w:rPr>
                <w:i/>
                <w:sz w:val="18"/>
                <w:szCs w:val="18"/>
                <w:vertAlign w:val="superscript"/>
              </w:rPr>
              <w:t>2</w:t>
            </w:r>
            <w:r w:rsidRPr="0094552E">
              <w:rPr>
                <w:i/>
                <w:sz w:val="18"/>
                <w:szCs w:val="18"/>
              </w:rPr>
              <w:t xml:space="preserve"> </w:t>
            </w:r>
            <w:r w:rsidRPr="0094552E">
              <w:rPr>
                <w:sz w:val="18"/>
                <w:szCs w:val="18"/>
              </w:rPr>
              <w:t>within</w:t>
            </w:r>
          </w:p>
        </w:tc>
        <w:tc>
          <w:tcPr>
            <w:tcW w:w="1904" w:type="dxa"/>
            <w:tcBorders>
              <w:left w:val="single" w:sz="4" w:space="0" w:color="auto"/>
            </w:tcBorders>
            <w:vAlign w:val="bottom"/>
          </w:tcPr>
          <w:p w14:paraId="3120FA91" w14:textId="77777777" w:rsidR="007B0FCC" w:rsidRPr="00027043" w:rsidRDefault="007B0FCC" w:rsidP="00F34A32">
            <w:pPr>
              <w:jc w:val="center"/>
              <w:rPr>
                <w:sz w:val="18"/>
                <w:szCs w:val="18"/>
              </w:rPr>
            </w:pPr>
            <w:r w:rsidRPr="000154C3">
              <w:rPr>
                <w:color w:val="000000"/>
                <w:sz w:val="18"/>
                <w:szCs w:val="18"/>
              </w:rPr>
              <w:t xml:space="preserve">0.057   </w:t>
            </w:r>
          </w:p>
        </w:tc>
      </w:tr>
      <w:tr w:rsidR="007B0FCC" w:rsidRPr="0094552E" w14:paraId="5ACFF944" w14:textId="77777777" w:rsidTr="00F34A32">
        <w:trPr>
          <w:jc w:val="center"/>
        </w:trPr>
        <w:tc>
          <w:tcPr>
            <w:tcW w:w="2210" w:type="dxa"/>
            <w:tcBorders>
              <w:right w:val="single" w:sz="4" w:space="0" w:color="auto"/>
            </w:tcBorders>
            <w:vAlign w:val="center"/>
          </w:tcPr>
          <w:p w14:paraId="066A124E" w14:textId="77777777" w:rsidR="007B0FCC" w:rsidRPr="0094552E" w:rsidRDefault="007B0FCC" w:rsidP="00F34A32">
            <w:pPr>
              <w:rPr>
                <w:sz w:val="18"/>
                <w:szCs w:val="18"/>
              </w:rPr>
            </w:pPr>
            <w:r w:rsidRPr="0094552E">
              <w:rPr>
                <w:i/>
                <w:sz w:val="18"/>
                <w:szCs w:val="18"/>
              </w:rPr>
              <w:t>R</w:t>
            </w:r>
            <w:r w:rsidRPr="0094552E">
              <w:rPr>
                <w:i/>
                <w:sz w:val="18"/>
                <w:szCs w:val="18"/>
                <w:vertAlign w:val="superscript"/>
              </w:rPr>
              <w:t>2</w:t>
            </w:r>
            <w:r w:rsidRPr="0094552E">
              <w:rPr>
                <w:sz w:val="18"/>
                <w:szCs w:val="18"/>
              </w:rPr>
              <w:t xml:space="preserve"> between</w:t>
            </w:r>
          </w:p>
        </w:tc>
        <w:tc>
          <w:tcPr>
            <w:tcW w:w="1904" w:type="dxa"/>
            <w:tcBorders>
              <w:left w:val="single" w:sz="4" w:space="0" w:color="auto"/>
            </w:tcBorders>
            <w:vAlign w:val="bottom"/>
          </w:tcPr>
          <w:p w14:paraId="2E4CFE99" w14:textId="77777777" w:rsidR="007B0FCC" w:rsidRPr="00027043" w:rsidRDefault="007B0FCC" w:rsidP="00F34A32">
            <w:pPr>
              <w:jc w:val="center"/>
              <w:rPr>
                <w:sz w:val="18"/>
                <w:szCs w:val="18"/>
              </w:rPr>
            </w:pPr>
            <w:r w:rsidRPr="000154C3">
              <w:rPr>
                <w:color w:val="000000"/>
                <w:sz w:val="18"/>
                <w:szCs w:val="18"/>
              </w:rPr>
              <w:t>0.031</w:t>
            </w:r>
          </w:p>
        </w:tc>
      </w:tr>
      <w:tr w:rsidR="007B0FCC" w:rsidRPr="0094552E" w14:paraId="4F8D982A" w14:textId="77777777" w:rsidTr="00F34A32">
        <w:trPr>
          <w:jc w:val="center"/>
        </w:trPr>
        <w:tc>
          <w:tcPr>
            <w:tcW w:w="2210" w:type="dxa"/>
            <w:tcBorders>
              <w:right w:val="single" w:sz="4" w:space="0" w:color="auto"/>
            </w:tcBorders>
            <w:vAlign w:val="center"/>
          </w:tcPr>
          <w:p w14:paraId="779A7CB1" w14:textId="77777777" w:rsidR="007B0FCC" w:rsidRPr="0094552E" w:rsidRDefault="007B0FCC" w:rsidP="00F34A32">
            <w:pPr>
              <w:rPr>
                <w:i/>
                <w:sz w:val="18"/>
                <w:szCs w:val="18"/>
              </w:rPr>
            </w:pPr>
            <w:r w:rsidRPr="0094552E">
              <w:rPr>
                <w:i/>
                <w:sz w:val="18"/>
                <w:szCs w:val="18"/>
              </w:rPr>
              <w:t>R</w:t>
            </w:r>
            <w:r w:rsidRPr="0094552E">
              <w:rPr>
                <w:i/>
                <w:sz w:val="18"/>
                <w:szCs w:val="18"/>
                <w:vertAlign w:val="superscript"/>
              </w:rPr>
              <w:t>2</w:t>
            </w:r>
            <w:r w:rsidRPr="0094552E">
              <w:rPr>
                <w:sz w:val="18"/>
                <w:szCs w:val="18"/>
              </w:rPr>
              <w:t xml:space="preserve"> overall</w:t>
            </w:r>
          </w:p>
        </w:tc>
        <w:tc>
          <w:tcPr>
            <w:tcW w:w="1904" w:type="dxa"/>
            <w:tcBorders>
              <w:left w:val="single" w:sz="4" w:space="0" w:color="auto"/>
            </w:tcBorders>
            <w:vAlign w:val="bottom"/>
          </w:tcPr>
          <w:p w14:paraId="7CAE8E14" w14:textId="77777777" w:rsidR="007B0FCC" w:rsidRPr="00027043" w:rsidRDefault="007B0FCC" w:rsidP="00F34A32">
            <w:pPr>
              <w:jc w:val="center"/>
              <w:rPr>
                <w:sz w:val="18"/>
                <w:szCs w:val="18"/>
              </w:rPr>
            </w:pPr>
            <w:r w:rsidRPr="000154C3">
              <w:rPr>
                <w:color w:val="000000"/>
                <w:sz w:val="18"/>
                <w:szCs w:val="18"/>
              </w:rPr>
              <w:t>0.045</w:t>
            </w:r>
          </w:p>
        </w:tc>
      </w:tr>
    </w:tbl>
    <w:p w14:paraId="061369B0" w14:textId="77777777" w:rsidR="007B0FCC" w:rsidRPr="002D3F50" w:rsidRDefault="007B0FCC" w:rsidP="007B0FCC">
      <w:pPr>
        <w:jc w:val="center"/>
        <w:rPr>
          <w:szCs w:val="20"/>
        </w:rPr>
      </w:pPr>
      <w:r w:rsidRPr="002D3F50">
        <w:rPr>
          <w:szCs w:val="20"/>
        </w:rPr>
        <w:t>Robust standard errors in parentheses</w:t>
      </w:r>
      <w:r>
        <w:rPr>
          <w:szCs w:val="20"/>
        </w:rPr>
        <w:t>.</w:t>
      </w:r>
      <w:r w:rsidRPr="006E3D64">
        <w:t xml:space="preserve"> </w:t>
      </w:r>
      <w:r>
        <w:t>An observation is a day of electricity consumption for a single dwelling.</w:t>
      </w:r>
    </w:p>
    <w:p w14:paraId="31CA4407" w14:textId="77777777" w:rsidR="007B0FCC" w:rsidRPr="002D3F50" w:rsidRDefault="007B0FCC" w:rsidP="007B0FCC">
      <w:pPr>
        <w:jc w:val="center"/>
        <w:rPr>
          <w:szCs w:val="20"/>
        </w:rPr>
      </w:pPr>
      <w:r w:rsidRPr="002D3F50">
        <w:rPr>
          <w:szCs w:val="20"/>
        </w:rPr>
        <w:t xml:space="preserve">*** </w:t>
      </w:r>
      <w:r w:rsidRPr="002D3F50">
        <w:rPr>
          <w:i/>
          <w:szCs w:val="20"/>
        </w:rPr>
        <w:t>p</w:t>
      </w:r>
      <w:r w:rsidRPr="002D3F50">
        <w:rPr>
          <w:szCs w:val="20"/>
        </w:rPr>
        <w:t>&lt;0.01, **</w:t>
      </w:r>
      <w:r w:rsidRPr="002D3F50">
        <w:rPr>
          <w:i/>
          <w:szCs w:val="20"/>
        </w:rPr>
        <w:t>p</w:t>
      </w:r>
      <w:r w:rsidRPr="002D3F50">
        <w:rPr>
          <w:szCs w:val="20"/>
        </w:rPr>
        <w:t>&lt;0.05, *</w:t>
      </w:r>
      <w:r w:rsidRPr="002D3F50">
        <w:rPr>
          <w:i/>
          <w:szCs w:val="20"/>
        </w:rPr>
        <w:t>p</w:t>
      </w:r>
      <w:r w:rsidRPr="002D3F50">
        <w:rPr>
          <w:szCs w:val="20"/>
        </w:rPr>
        <w:t>&lt;0.1</w:t>
      </w:r>
    </w:p>
    <w:p w14:paraId="37A09823" w14:textId="77777777" w:rsidR="007B0FCC" w:rsidRDefault="007B0FCC" w:rsidP="007B0FCC"/>
    <w:p w14:paraId="26F93728" w14:textId="29A33344" w:rsidR="007B0FCC" w:rsidRDefault="007B0FCC" w:rsidP="007B0FCC">
      <w:r>
        <w:t>The temperature controls show the relationship of household HVAC system efficiency as a function of temperature. Both the daily high and low temperature display a similar relationship in which the linear term has a negative coefficient estimate and the quadratic term has positive coefficient estimate. The interpretation of this finding is that as the temperature deviates from the set-point temperature (1</w:t>
      </w:r>
      <w:r w:rsidR="006F075D">
        <w:t>8</w:t>
      </w:r>
      <w:bookmarkStart w:id="17" w:name="_GoBack"/>
      <w:bookmarkEnd w:id="17"/>
      <w:r>
        <w:t xml:space="preserve">°C, as described above) household energy consumption increases at an increasing rate—reflecting the fact that electric heat pumps become thermodynamically less efficient as the temperature sink to which they reject (in the cooling season) or absorb (in the heating season) heat diverges from the desired indoor air temperature. </w:t>
      </w:r>
    </w:p>
    <w:p w14:paraId="41C5B519" w14:textId="77777777" w:rsidR="007B0FCC" w:rsidRDefault="007B0FCC" w:rsidP="007B0FCC"/>
    <w:p w14:paraId="58C1696E" w14:textId="77777777" w:rsidR="007B0FCC" w:rsidRPr="001E2891" w:rsidRDefault="007B0FCC" w:rsidP="007B0FCC">
      <w:r>
        <w:t xml:space="preserve">The time trend of </w:t>
      </w:r>
      <w:r w:rsidRPr="009770C7">
        <w:t>-2.</w:t>
      </w:r>
      <w:r>
        <w:t>0</w:t>
      </w:r>
      <w:r w:rsidRPr="009770C7">
        <w:t>x10</w:t>
      </w:r>
      <w:r w:rsidRPr="009770C7">
        <w:rPr>
          <w:vertAlign w:val="superscript"/>
        </w:rPr>
        <w:t>-5</w:t>
      </w:r>
      <w:r>
        <w:rPr>
          <w:vertAlign w:val="superscript"/>
        </w:rPr>
        <w:t xml:space="preserve"> </w:t>
      </w:r>
      <w:r>
        <w:t>[-4.6x10</w:t>
      </w:r>
      <w:r>
        <w:rPr>
          <w:vertAlign w:val="superscript"/>
        </w:rPr>
        <w:t>-5</w:t>
      </w:r>
      <w:r w:rsidRPr="009770C7">
        <w:t>,</w:t>
      </w:r>
      <w:r>
        <w:rPr>
          <w:vertAlign w:val="superscript"/>
        </w:rPr>
        <w:t xml:space="preserve"> </w:t>
      </w:r>
      <w:r>
        <w:t>-3.5x10</w:t>
      </w:r>
      <w:r>
        <w:rPr>
          <w:vertAlign w:val="superscript"/>
        </w:rPr>
        <w:t>-5</w:t>
      </w:r>
      <w:r>
        <w:t>] translates to a decline in electricity consumption of -2.0x10</w:t>
      </w:r>
      <w:r>
        <w:rPr>
          <w:vertAlign w:val="superscript"/>
        </w:rPr>
        <w:t>-3</w:t>
      </w:r>
      <w:r w:rsidRPr="00536066">
        <w:t>%</w:t>
      </w:r>
      <w:r>
        <w:t xml:space="preserve"> [-4.6x10</w:t>
      </w:r>
      <w:r w:rsidRPr="009770C7">
        <w:rPr>
          <w:vertAlign w:val="superscript"/>
        </w:rPr>
        <w:t>-4</w:t>
      </w:r>
      <w:r w:rsidRPr="00536066">
        <w:t>%</w:t>
      </w:r>
      <w:r>
        <w:t>, -3.5x10</w:t>
      </w:r>
      <w:r w:rsidRPr="009770C7">
        <w:rPr>
          <w:vertAlign w:val="superscript"/>
        </w:rPr>
        <w:t>-4</w:t>
      </w:r>
      <w:r w:rsidRPr="00536066">
        <w:t>%</w:t>
      </w:r>
      <w:r>
        <w:t xml:space="preserve">] per day. This corresponds to an average annual change of -0.7% [-1.3%, -0.2%] per year, an order of magnitude below the observed increase in electricity consumption in the main regression specification. This suggests that the secular time trend, distinct from the seasonal and weather-related patterns captured by </w:t>
      </w:r>
      <w:r>
        <w:rPr>
          <w:szCs w:val="22"/>
        </w:rPr>
        <w:t>day-of-week and month-of-year</w:t>
      </w:r>
      <w:r>
        <w:t xml:space="preserve"> fixed effects and temperature controls, is small compared to the increase in electricity consumption associated with participation in rebate programs. As a result of this small time trend, a difference-in-differences model would likely produce essentially the same result as a fixed effects model.</w:t>
      </w:r>
    </w:p>
    <w:p w14:paraId="0EF689A4" w14:textId="77777777" w:rsidR="007B0FCC" w:rsidRDefault="007B0FCC" w:rsidP="007B0FCC"/>
    <w:p w14:paraId="230B028A" w14:textId="77777777" w:rsidR="007B0FCC" w:rsidRDefault="007B0FCC" w:rsidP="007B0FCC">
      <w:r w:rsidRPr="00F34A32">
        <w:rPr>
          <w:b/>
          <w:bCs/>
        </w:rPr>
        <w:t>Table A4</w:t>
      </w:r>
      <w:r w:rsidRPr="00616D64">
        <w:t xml:space="preserve"> displays</w:t>
      </w:r>
      <w:r>
        <w:t xml:space="preserve"> results from Eq. </w:t>
      </w:r>
      <w:r>
        <w:fldChar w:fldCharType="begin"/>
      </w:r>
      <w:r>
        <w:instrText xml:space="preserve"> REF _Ref11851224 \h </w:instrText>
      </w:r>
      <w:r>
        <w:fldChar w:fldCharType="separate"/>
      </w:r>
      <w:r>
        <w:t>(</w:t>
      </w:r>
      <w:r>
        <w:rPr>
          <w:noProof/>
        </w:rPr>
        <w:t>5</w:t>
      </w:r>
      <w:r>
        <w:t>)</w:t>
      </w:r>
      <w:r>
        <w:fldChar w:fldCharType="end"/>
      </w:r>
      <w:r>
        <w:t xml:space="preserve"> by region. We find that participation in a rebate program has a positive and significant coefficient, which suggests that, on average, following participation in an efficiency rebate program, household energy consumption increases by 7.2% [4.5%, 10.1%] in the full sample (converting logarithmic coefficients into percentages using the formula 100(e</w:t>
      </w:r>
      <w:r w:rsidRPr="005B1393">
        <w:rPr>
          <w:vertAlign w:val="superscript"/>
        </w:rPr>
        <w:t>x</w:t>
      </w:r>
      <w:r>
        <w:t xml:space="preserve"> – 1), where x is the coefficient), 12.8% [6.0%, 20.0%] on the Coast, 7.9% [4.2%, 11.7%] in the Inland Hills, and 3.5% [-1.4%, 8.6%] in the Central Valley, although this coefficient is not statistically significant. The larger coefficient on the Coast may be due in part to the smaller baseline level of electricity consumption. Demographic differences may also be driving these results, as there are statistically significant differences between the three regions in terms of home values, income, poverty levels, education, and average electricity consumption.</w:t>
      </w:r>
    </w:p>
    <w:p w14:paraId="786D372E" w14:textId="77777777" w:rsidR="007B0FCC" w:rsidRDefault="007B0FCC" w:rsidP="007B0FCC">
      <w:r>
        <w:t>These results suggest that the unbalanced nature of the panel is likely not the explanation for the observed increase in electricity consumption. There is a larger increase associated with rebate participation in the Coast and Inland Hills than in the Central Valley, where the increase is not statistically significant. Given that the Central Valley is oversampled in the panel, the full sample regression may even underestimate the increase that would be estimated in a fully balanced representative panel of PG&amp;E customers.</w:t>
      </w:r>
    </w:p>
    <w:p w14:paraId="10EAD1C1" w14:textId="77777777" w:rsidR="007B0FCC" w:rsidRDefault="007B0FCC" w:rsidP="007B0FCC">
      <w:r>
        <w:br w:type="page"/>
      </w:r>
    </w:p>
    <w:p w14:paraId="1B7D9E46" w14:textId="77777777" w:rsidR="007B0FCC" w:rsidRPr="00130A91" w:rsidRDefault="007B0FCC" w:rsidP="007B0FCC">
      <w:pPr>
        <w:pStyle w:val="Caption"/>
      </w:pPr>
      <w:bookmarkStart w:id="18" w:name="_Ref11855627"/>
      <w:r w:rsidRPr="00161ADA">
        <w:rPr>
          <w:b/>
          <w:bCs/>
        </w:rPr>
        <w:t>Table</w:t>
      </w:r>
      <w:r>
        <w:rPr>
          <w:b/>
          <w:bCs/>
        </w:rPr>
        <w:t xml:space="preserve"> A4</w:t>
      </w:r>
      <w:bookmarkEnd w:id="18"/>
      <w:r w:rsidRPr="00161ADA">
        <w:rPr>
          <w:b/>
          <w:bCs/>
        </w:rPr>
        <w:t>.</w:t>
      </w:r>
      <w:r w:rsidRPr="00F44F26">
        <w:t xml:space="preserve"> </w:t>
      </w:r>
      <w:r>
        <w:t>Association between</w:t>
      </w:r>
      <w:r w:rsidRPr="00F44F26">
        <w:t xml:space="preserve"> PG&amp;E demand-side programs </w:t>
      </w:r>
      <w:r>
        <w:t>and</w:t>
      </w:r>
      <w:r w:rsidRPr="00F44F26">
        <w:t xml:space="preserve"> average household electricity consumption, coefficient estimates</w:t>
      </w:r>
      <w:r>
        <w:t xml:space="preserve"> by region</w:t>
      </w:r>
      <w:r w:rsidRPr="00F44F26">
        <w:t>.</w:t>
      </w:r>
      <w:r>
        <w:t xml:space="preserve"> Rebates are associated with significant increases in electricity consumption in all cases except the Central Valley. </w:t>
      </w:r>
    </w:p>
    <w:tbl>
      <w:tblPr>
        <w:tblW w:w="0" w:type="auto"/>
        <w:jc w:val="center"/>
        <w:tblLook w:val="04A0" w:firstRow="1" w:lastRow="0" w:firstColumn="1" w:lastColumn="0" w:noHBand="0" w:noVBand="1"/>
      </w:tblPr>
      <w:tblGrid>
        <w:gridCol w:w="2194"/>
        <w:gridCol w:w="2081"/>
        <w:gridCol w:w="1816"/>
        <w:gridCol w:w="1816"/>
        <w:gridCol w:w="1453"/>
      </w:tblGrid>
      <w:tr w:rsidR="007B0FCC" w:rsidRPr="0093475E" w14:paraId="32E77751" w14:textId="77777777" w:rsidTr="00F34A32">
        <w:trPr>
          <w:jc w:val="center"/>
        </w:trPr>
        <w:tc>
          <w:tcPr>
            <w:tcW w:w="2194" w:type="dxa"/>
            <w:vAlign w:val="center"/>
          </w:tcPr>
          <w:p w14:paraId="3D2DB002" w14:textId="77777777" w:rsidR="007B0FCC" w:rsidRPr="0093475E" w:rsidRDefault="007B0FCC" w:rsidP="00F34A32">
            <w:pPr>
              <w:rPr>
                <w:szCs w:val="20"/>
              </w:rPr>
            </w:pPr>
          </w:p>
        </w:tc>
        <w:tc>
          <w:tcPr>
            <w:tcW w:w="2081" w:type="dxa"/>
            <w:tcBorders>
              <w:bottom w:val="single" w:sz="4" w:space="0" w:color="auto"/>
            </w:tcBorders>
            <w:vAlign w:val="center"/>
          </w:tcPr>
          <w:p w14:paraId="1CC608A2" w14:textId="77777777" w:rsidR="007B0FCC" w:rsidRPr="0093475E" w:rsidRDefault="007B0FCC" w:rsidP="00F34A32">
            <w:pPr>
              <w:rPr>
                <w:szCs w:val="20"/>
              </w:rPr>
            </w:pPr>
            <w:r w:rsidRPr="0093475E">
              <w:rPr>
                <w:szCs w:val="20"/>
              </w:rPr>
              <w:t>Dependent Variable</w:t>
            </w:r>
            <w:r>
              <w:rPr>
                <w:szCs w:val="20"/>
              </w:rPr>
              <w:t>:</w:t>
            </w:r>
            <w:r w:rsidRPr="0093475E">
              <w:rPr>
                <w:szCs w:val="20"/>
              </w:rPr>
              <w:t xml:space="preserve"> ln(kWh/day)</w:t>
            </w:r>
          </w:p>
        </w:tc>
        <w:tc>
          <w:tcPr>
            <w:tcW w:w="1816" w:type="dxa"/>
            <w:tcBorders>
              <w:bottom w:val="single" w:sz="4" w:space="0" w:color="auto"/>
            </w:tcBorders>
          </w:tcPr>
          <w:p w14:paraId="7445E266" w14:textId="77777777" w:rsidR="007B0FCC" w:rsidRPr="0093475E" w:rsidRDefault="007B0FCC" w:rsidP="00F34A32">
            <w:pPr>
              <w:rPr>
                <w:szCs w:val="20"/>
              </w:rPr>
            </w:pPr>
          </w:p>
        </w:tc>
        <w:tc>
          <w:tcPr>
            <w:tcW w:w="1816" w:type="dxa"/>
            <w:tcBorders>
              <w:bottom w:val="single" w:sz="4" w:space="0" w:color="auto"/>
            </w:tcBorders>
          </w:tcPr>
          <w:p w14:paraId="380B620F" w14:textId="77777777" w:rsidR="007B0FCC" w:rsidRPr="0093475E" w:rsidRDefault="007B0FCC" w:rsidP="00F34A32">
            <w:pPr>
              <w:rPr>
                <w:szCs w:val="20"/>
              </w:rPr>
            </w:pPr>
          </w:p>
        </w:tc>
        <w:tc>
          <w:tcPr>
            <w:tcW w:w="1453" w:type="dxa"/>
            <w:tcBorders>
              <w:bottom w:val="single" w:sz="4" w:space="0" w:color="auto"/>
            </w:tcBorders>
          </w:tcPr>
          <w:p w14:paraId="27BDAECB" w14:textId="77777777" w:rsidR="007B0FCC" w:rsidRPr="0093475E" w:rsidRDefault="007B0FCC" w:rsidP="00F34A32">
            <w:pPr>
              <w:rPr>
                <w:szCs w:val="20"/>
              </w:rPr>
            </w:pPr>
          </w:p>
        </w:tc>
      </w:tr>
      <w:tr w:rsidR="007B0FCC" w:rsidRPr="0093475E" w14:paraId="0E273118" w14:textId="77777777" w:rsidTr="00F34A32">
        <w:trPr>
          <w:jc w:val="center"/>
        </w:trPr>
        <w:tc>
          <w:tcPr>
            <w:tcW w:w="2194" w:type="dxa"/>
            <w:tcBorders>
              <w:bottom w:val="single" w:sz="4" w:space="0" w:color="auto"/>
            </w:tcBorders>
            <w:vAlign w:val="center"/>
          </w:tcPr>
          <w:p w14:paraId="74D92288" w14:textId="77777777" w:rsidR="007B0FCC" w:rsidRPr="0093475E" w:rsidRDefault="007B0FCC" w:rsidP="00F34A32">
            <w:pPr>
              <w:rPr>
                <w:szCs w:val="20"/>
              </w:rPr>
            </w:pPr>
            <w:r w:rsidRPr="0093475E">
              <w:rPr>
                <w:szCs w:val="20"/>
              </w:rPr>
              <w:t>Independent Variable</w:t>
            </w:r>
          </w:p>
        </w:tc>
        <w:tc>
          <w:tcPr>
            <w:tcW w:w="2081" w:type="dxa"/>
            <w:tcBorders>
              <w:bottom w:val="single" w:sz="4" w:space="0" w:color="auto"/>
            </w:tcBorders>
          </w:tcPr>
          <w:p w14:paraId="490EBFE1" w14:textId="77777777" w:rsidR="007B0FCC" w:rsidRPr="0093475E" w:rsidRDefault="007B0FCC" w:rsidP="00F34A32">
            <w:pPr>
              <w:rPr>
                <w:szCs w:val="20"/>
              </w:rPr>
            </w:pPr>
            <w:r>
              <w:rPr>
                <w:szCs w:val="20"/>
              </w:rPr>
              <w:t>Full sample</w:t>
            </w:r>
          </w:p>
        </w:tc>
        <w:tc>
          <w:tcPr>
            <w:tcW w:w="1816" w:type="dxa"/>
            <w:tcBorders>
              <w:bottom w:val="single" w:sz="4" w:space="0" w:color="auto"/>
            </w:tcBorders>
          </w:tcPr>
          <w:p w14:paraId="55E3F9F9" w14:textId="77777777" w:rsidR="007B0FCC" w:rsidDel="001B61F3" w:rsidRDefault="007B0FCC" w:rsidP="00F34A32">
            <w:pPr>
              <w:rPr>
                <w:szCs w:val="20"/>
              </w:rPr>
            </w:pPr>
            <w:r>
              <w:rPr>
                <w:szCs w:val="20"/>
              </w:rPr>
              <w:t>Central Valley</w:t>
            </w:r>
          </w:p>
        </w:tc>
        <w:tc>
          <w:tcPr>
            <w:tcW w:w="1816" w:type="dxa"/>
            <w:tcBorders>
              <w:bottom w:val="single" w:sz="4" w:space="0" w:color="auto"/>
            </w:tcBorders>
          </w:tcPr>
          <w:p w14:paraId="25F99A21" w14:textId="77777777" w:rsidR="007B0FCC" w:rsidRDefault="007B0FCC" w:rsidP="00F34A32">
            <w:pPr>
              <w:rPr>
                <w:szCs w:val="20"/>
              </w:rPr>
            </w:pPr>
            <w:r>
              <w:rPr>
                <w:szCs w:val="20"/>
              </w:rPr>
              <w:t>Inland Hills</w:t>
            </w:r>
          </w:p>
        </w:tc>
        <w:tc>
          <w:tcPr>
            <w:tcW w:w="1453" w:type="dxa"/>
            <w:tcBorders>
              <w:bottom w:val="single" w:sz="4" w:space="0" w:color="auto"/>
            </w:tcBorders>
          </w:tcPr>
          <w:p w14:paraId="739AA134" w14:textId="77777777" w:rsidR="007B0FCC" w:rsidRDefault="007B0FCC" w:rsidP="00F34A32">
            <w:pPr>
              <w:rPr>
                <w:szCs w:val="20"/>
              </w:rPr>
            </w:pPr>
            <w:r>
              <w:rPr>
                <w:szCs w:val="20"/>
              </w:rPr>
              <w:t>Coast</w:t>
            </w:r>
          </w:p>
        </w:tc>
      </w:tr>
      <w:tr w:rsidR="007B0FCC" w:rsidRPr="0093475E" w14:paraId="61188D0F" w14:textId="77777777" w:rsidTr="00F34A32">
        <w:trPr>
          <w:jc w:val="center"/>
        </w:trPr>
        <w:tc>
          <w:tcPr>
            <w:tcW w:w="2194" w:type="dxa"/>
            <w:tcBorders>
              <w:right w:val="single" w:sz="4" w:space="0" w:color="auto"/>
            </w:tcBorders>
            <w:vAlign w:val="center"/>
          </w:tcPr>
          <w:p w14:paraId="10931A19" w14:textId="77777777" w:rsidR="007B0FCC" w:rsidRPr="0093475E" w:rsidRDefault="007B0FCC" w:rsidP="00F34A32">
            <w:pPr>
              <w:rPr>
                <w:szCs w:val="20"/>
              </w:rPr>
            </w:pPr>
            <w:r w:rsidRPr="0093475E">
              <w:rPr>
                <w:szCs w:val="20"/>
              </w:rPr>
              <w:t>Rebate</w:t>
            </w:r>
          </w:p>
        </w:tc>
        <w:tc>
          <w:tcPr>
            <w:tcW w:w="2081" w:type="dxa"/>
            <w:tcBorders>
              <w:left w:val="single" w:sz="4" w:space="0" w:color="auto"/>
            </w:tcBorders>
            <w:vAlign w:val="bottom"/>
          </w:tcPr>
          <w:p w14:paraId="765CE348" w14:textId="77777777" w:rsidR="007B0FCC" w:rsidRPr="000154C3" w:rsidRDefault="007B0FCC" w:rsidP="00F34A32">
            <w:pPr>
              <w:jc w:val="center"/>
              <w:rPr>
                <w:sz w:val="20"/>
                <w:szCs w:val="20"/>
              </w:rPr>
            </w:pPr>
            <w:r w:rsidRPr="000154C3">
              <w:rPr>
                <w:color w:val="000000"/>
                <w:sz w:val="20"/>
                <w:szCs w:val="20"/>
              </w:rPr>
              <w:t>7.0e-02***</w:t>
            </w:r>
            <w:r w:rsidRPr="000154C3">
              <w:rPr>
                <w:color w:val="000000"/>
                <w:sz w:val="20"/>
                <w:szCs w:val="20"/>
              </w:rPr>
              <w:br/>
              <w:t>(1.3e-02)</w:t>
            </w:r>
          </w:p>
        </w:tc>
        <w:tc>
          <w:tcPr>
            <w:tcW w:w="1816" w:type="dxa"/>
            <w:tcBorders>
              <w:left w:val="single" w:sz="4" w:space="0" w:color="auto"/>
            </w:tcBorders>
            <w:vAlign w:val="bottom"/>
          </w:tcPr>
          <w:p w14:paraId="648835D1" w14:textId="77777777" w:rsidR="007B0FCC" w:rsidRPr="000154C3" w:rsidRDefault="007B0FCC" w:rsidP="00F34A32">
            <w:pPr>
              <w:jc w:val="center"/>
              <w:rPr>
                <w:color w:val="000000"/>
                <w:sz w:val="20"/>
                <w:szCs w:val="20"/>
              </w:rPr>
            </w:pPr>
            <w:r w:rsidRPr="000154C3">
              <w:rPr>
                <w:color w:val="000000"/>
                <w:sz w:val="20"/>
                <w:szCs w:val="20"/>
              </w:rPr>
              <w:t>3.4e-02</w:t>
            </w:r>
            <w:r w:rsidRPr="000154C3">
              <w:rPr>
                <w:color w:val="000000"/>
                <w:sz w:val="20"/>
                <w:szCs w:val="20"/>
              </w:rPr>
              <w:br/>
              <w:t>(2.5e-02)</w:t>
            </w:r>
          </w:p>
        </w:tc>
        <w:tc>
          <w:tcPr>
            <w:tcW w:w="1816" w:type="dxa"/>
            <w:tcBorders>
              <w:left w:val="single" w:sz="4" w:space="0" w:color="auto"/>
            </w:tcBorders>
            <w:vAlign w:val="bottom"/>
          </w:tcPr>
          <w:p w14:paraId="58858C15" w14:textId="77777777" w:rsidR="007B0FCC" w:rsidRPr="000154C3" w:rsidRDefault="007B0FCC" w:rsidP="00F34A32">
            <w:pPr>
              <w:jc w:val="center"/>
              <w:rPr>
                <w:color w:val="000000"/>
                <w:sz w:val="20"/>
                <w:szCs w:val="20"/>
              </w:rPr>
            </w:pPr>
            <w:r w:rsidRPr="000154C3">
              <w:rPr>
                <w:color w:val="000000"/>
                <w:sz w:val="20"/>
                <w:szCs w:val="20"/>
              </w:rPr>
              <w:t>7.6e-02***</w:t>
            </w:r>
            <w:r w:rsidRPr="000154C3">
              <w:rPr>
                <w:color w:val="000000"/>
                <w:sz w:val="20"/>
                <w:szCs w:val="20"/>
              </w:rPr>
              <w:br/>
              <w:t>(1.8e-02)</w:t>
            </w:r>
          </w:p>
        </w:tc>
        <w:tc>
          <w:tcPr>
            <w:tcW w:w="1453" w:type="dxa"/>
            <w:tcBorders>
              <w:left w:val="single" w:sz="4" w:space="0" w:color="auto"/>
            </w:tcBorders>
            <w:vAlign w:val="bottom"/>
          </w:tcPr>
          <w:p w14:paraId="165BF6D2" w14:textId="77777777" w:rsidR="007B0FCC" w:rsidRPr="000154C3" w:rsidRDefault="007B0FCC" w:rsidP="00F34A32">
            <w:pPr>
              <w:jc w:val="center"/>
              <w:rPr>
                <w:color w:val="000000"/>
                <w:sz w:val="20"/>
                <w:szCs w:val="20"/>
              </w:rPr>
            </w:pPr>
            <w:r w:rsidRPr="000154C3">
              <w:rPr>
                <w:color w:val="000000"/>
                <w:sz w:val="20"/>
                <w:szCs w:val="20"/>
              </w:rPr>
              <w:t>1.2e-01***</w:t>
            </w:r>
            <w:r w:rsidRPr="000154C3">
              <w:rPr>
                <w:color w:val="000000"/>
                <w:sz w:val="20"/>
                <w:szCs w:val="20"/>
              </w:rPr>
              <w:br/>
              <w:t xml:space="preserve">(3.2e-02)   </w:t>
            </w:r>
          </w:p>
        </w:tc>
      </w:tr>
      <w:tr w:rsidR="007B0FCC" w:rsidRPr="0093475E" w14:paraId="018CC330" w14:textId="77777777" w:rsidTr="00F34A32">
        <w:trPr>
          <w:jc w:val="center"/>
        </w:trPr>
        <w:tc>
          <w:tcPr>
            <w:tcW w:w="2194" w:type="dxa"/>
            <w:tcBorders>
              <w:right w:val="single" w:sz="4" w:space="0" w:color="auto"/>
            </w:tcBorders>
            <w:vAlign w:val="center"/>
          </w:tcPr>
          <w:p w14:paraId="05E87030" w14:textId="77777777" w:rsidR="007B0FCC" w:rsidRPr="0093475E" w:rsidRDefault="007B0FCC" w:rsidP="00F34A32">
            <w:pPr>
              <w:rPr>
                <w:szCs w:val="20"/>
              </w:rPr>
            </w:pPr>
            <w:r w:rsidRPr="0093475E">
              <w:rPr>
                <w:szCs w:val="20"/>
              </w:rPr>
              <w:t>BPP</w:t>
            </w:r>
          </w:p>
        </w:tc>
        <w:tc>
          <w:tcPr>
            <w:tcW w:w="2081" w:type="dxa"/>
            <w:tcBorders>
              <w:left w:val="single" w:sz="4" w:space="0" w:color="auto"/>
            </w:tcBorders>
            <w:vAlign w:val="bottom"/>
          </w:tcPr>
          <w:p w14:paraId="41249EF4" w14:textId="77777777" w:rsidR="007B0FCC" w:rsidRPr="000154C3" w:rsidRDefault="007B0FCC" w:rsidP="00F34A32">
            <w:pPr>
              <w:jc w:val="center"/>
              <w:rPr>
                <w:sz w:val="20"/>
                <w:szCs w:val="20"/>
              </w:rPr>
            </w:pPr>
            <w:r w:rsidRPr="000154C3">
              <w:rPr>
                <w:color w:val="000000"/>
                <w:sz w:val="20"/>
                <w:szCs w:val="20"/>
              </w:rPr>
              <w:t>6.9e-02***</w:t>
            </w:r>
            <w:r w:rsidRPr="000154C3">
              <w:rPr>
                <w:color w:val="000000"/>
                <w:sz w:val="20"/>
                <w:szCs w:val="20"/>
              </w:rPr>
              <w:br/>
              <w:t>(2.1e-02)</w:t>
            </w:r>
          </w:p>
        </w:tc>
        <w:tc>
          <w:tcPr>
            <w:tcW w:w="1816" w:type="dxa"/>
            <w:tcBorders>
              <w:left w:val="single" w:sz="4" w:space="0" w:color="auto"/>
            </w:tcBorders>
            <w:vAlign w:val="bottom"/>
          </w:tcPr>
          <w:p w14:paraId="34F2D55A" w14:textId="77777777" w:rsidR="007B0FCC" w:rsidRPr="000154C3" w:rsidRDefault="007B0FCC" w:rsidP="00F34A32">
            <w:pPr>
              <w:jc w:val="center"/>
              <w:rPr>
                <w:color w:val="000000"/>
                <w:sz w:val="20"/>
                <w:szCs w:val="20"/>
              </w:rPr>
            </w:pPr>
            <w:r w:rsidRPr="000154C3">
              <w:rPr>
                <w:color w:val="000000"/>
                <w:sz w:val="20"/>
                <w:szCs w:val="20"/>
              </w:rPr>
              <w:t>3.5e-02</w:t>
            </w:r>
            <w:r w:rsidRPr="000154C3">
              <w:rPr>
                <w:color w:val="000000"/>
                <w:sz w:val="20"/>
                <w:szCs w:val="20"/>
              </w:rPr>
              <w:br/>
              <w:t>(2.6e-02)</w:t>
            </w:r>
          </w:p>
        </w:tc>
        <w:tc>
          <w:tcPr>
            <w:tcW w:w="1816" w:type="dxa"/>
            <w:tcBorders>
              <w:left w:val="single" w:sz="4" w:space="0" w:color="auto"/>
            </w:tcBorders>
            <w:vAlign w:val="bottom"/>
          </w:tcPr>
          <w:p w14:paraId="62EFA7F3" w14:textId="77777777" w:rsidR="007B0FCC" w:rsidRPr="000154C3" w:rsidRDefault="007B0FCC" w:rsidP="00F34A32">
            <w:pPr>
              <w:jc w:val="center"/>
              <w:rPr>
                <w:color w:val="000000"/>
                <w:sz w:val="20"/>
                <w:szCs w:val="20"/>
              </w:rPr>
            </w:pPr>
            <w:r w:rsidRPr="000154C3">
              <w:rPr>
                <w:color w:val="000000"/>
                <w:sz w:val="20"/>
                <w:szCs w:val="20"/>
              </w:rPr>
              <w:t>1.7e-01***</w:t>
            </w:r>
            <w:r w:rsidRPr="000154C3">
              <w:rPr>
                <w:color w:val="000000"/>
                <w:sz w:val="20"/>
                <w:szCs w:val="20"/>
              </w:rPr>
              <w:br/>
              <w:t>(4.1e-02)</w:t>
            </w:r>
          </w:p>
        </w:tc>
        <w:tc>
          <w:tcPr>
            <w:tcW w:w="1453" w:type="dxa"/>
            <w:tcBorders>
              <w:left w:val="single" w:sz="4" w:space="0" w:color="auto"/>
            </w:tcBorders>
            <w:vAlign w:val="bottom"/>
          </w:tcPr>
          <w:p w14:paraId="1F0AEF58" w14:textId="77777777" w:rsidR="007B0FCC" w:rsidRPr="000154C3" w:rsidRDefault="007B0FCC" w:rsidP="00F34A32">
            <w:pPr>
              <w:jc w:val="center"/>
              <w:rPr>
                <w:color w:val="000000"/>
                <w:sz w:val="20"/>
                <w:szCs w:val="20"/>
              </w:rPr>
            </w:pPr>
            <w:r w:rsidRPr="000154C3">
              <w:rPr>
                <w:color w:val="000000"/>
                <w:sz w:val="20"/>
                <w:szCs w:val="20"/>
              </w:rPr>
              <w:t xml:space="preserve">1.5e-01** </w:t>
            </w:r>
            <w:r w:rsidRPr="000154C3">
              <w:rPr>
                <w:color w:val="000000"/>
                <w:sz w:val="20"/>
                <w:szCs w:val="20"/>
              </w:rPr>
              <w:br/>
              <w:t xml:space="preserve">(5.2e-02)   </w:t>
            </w:r>
          </w:p>
        </w:tc>
      </w:tr>
      <w:tr w:rsidR="007B0FCC" w:rsidRPr="0093475E" w14:paraId="3E112AC3" w14:textId="77777777" w:rsidTr="00F34A32">
        <w:trPr>
          <w:jc w:val="center"/>
        </w:trPr>
        <w:tc>
          <w:tcPr>
            <w:tcW w:w="2194" w:type="dxa"/>
            <w:tcBorders>
              <w:right w:val="single" w:sz="4" w:space="0" w:color="auto"/>
            </w:tcBorders>
            <w:vAlign w:val="center"/>
          </w:tcPr>
          <w:p w14:paraId="1028AF1B" w14:textId="77777777" w:rsidR="007B0FCC" w:rsidRPr="0093475E" w:rsidRDefault="007B0FCC" w:rsidP="00F34A32">
            <w:pPr>
              <w:rPr>
                <w:szCs w:val="20"/>
              </w:rPr>
            </w:pPr>
            <w:r w:rsidRPr="0093475E">
              <w:rPr>
                <w:szCs w:val="20"/>
              </w:rPr>
              <w:t>CARE</w:t>
            </w:r>
          </w:p>
        </w:tc>
        <w:tc>
          <w:tcPr>
            <w:tcW w:w="2081" w:type="dxa"/>
            <w:tcBorders>
              <w:left w:val="single" w:sz="4" w:space="0" w:color="auto"/>
            </w:tcBorders>
            <w:vAlign w:val="bottom"/>
          </w:tcPr>
          <w:p w14:paraId="03D247CD" w14:textId="77777777" w:rsidR="007B0FCC" w:rsidRPr="000154C3" w:rsidRDefault="007B0FCC" w:rsidP="00F34A32">
            <w:pPr>
              <w:jc w:val="center"/>
              <w:rPr>
                <w:sz w:val="20"/>
                <w:szCs w:val="20"/>
              </w:rPr>
            </w:pPr>
            <w:r w:rsidRPr="000154C3">
              <w:rPr>
                <w:color w:val="000000"/>
                <w:sz w:val="20"/>
                <w:szCs w:val="20"/>
              </w:rPr>
              <w:t>1.2e-01***</w:t>
            </w:r>
            <w:r w:rsidRPr="000154C3">
              <w:rPr>
                <w:color w:val="000000"/>
                <w:sz w:val="20"/>
                <w:szCs w:val="20"/>
              </w:rPr>
              <w:br/>
              <w:t>(1.2e-02)</w:t>
            </w:r>
          </w:p>
        </w:tc>
        <w:tc>
          <w:tcPr>
            <w:tcW w:w="1816" w:type="dxa"/>
            <w:tcBorders>
              <w:left w:val="single" w:sz="4" w:space="0" w:color="auto"/>
            </w:tcBorders>
            <w:vAlign w:val="bottom"/>
          </w:tcPr>
          <w:p w14:paraId="351929CD" w14:textId="77777777" w:rsidR="007B0FCC" w:rsidRPr="000154C3" w:rsidRDefault="007B0FCC" w:rsidP="00F34A32">
            <w:pPr>
              <w:jc w:val="center"/>
              <w:rPr>
                <w:color w:val="000000"/>
                <w:sz w:val="20"/>
                <w:szCs w:val="20"/>
              </w:rPr>
            </w:pPr>
            <w:r w:rsidRPr="000154C3">
              <w:rPr>
                <w:color w:val="000000"/>
                <w:sz w:val="20"/>
                <w:szCs w:val="20"/>
              </w:rPr>
              <w:t>1.2e-01***</w:t>
            </w:r>
            <w:r w:rsidRPr="000154C3">
              <w:rPr>
                <w:color w:val="000000"/>
                <w:sz w:val="20"/>
                <w:szCs w:val="20"/>
              </w:rPr>
              <w:br/>
              <w:t>(1.7e-02)</w:t>
            </w:r>
          </w:p>
        </w:tc>
        <w:tc>
          <w:tcPr>
            <w:tcW w:w="1816" w:type="dxa"/>
            <w:tcBorders>
              <w:left w:val="single" w:sz="4" w:space="0" w:color="auto"/>
            </w:tcBorders>
            <w:vAlign w:val="bottom"/>
          </w:tcPr>
          <w:p w14:paraId="216560A6" w14:textId="77777777" w:rsidR="007B0FCC" w:rsidRPr="000154C3" w:rsidRDefault="007B0FCC" w:rsidP="00F34A32">
            <w:pPr>
              <w:jc w:val="center"/>
              <w:rPr>
                <w:color w:val="000000"/>
                <w:sz w:val="20"/>
                <w:szCs w:val="20"/>
              </w:rPr>
            </w:pPr>
            <w:r w:rsidRPr="000154C3">
              <w:rPr>
                <w:color w:val="000000"/>
                <w:sz w:val="20"/>
                <w:szCs w:val="20"/>
              </w:rPr>
              <w:t>1.6e-01***</w:t>
            </w:r>
            <w:r w:rsidRPr="000154C3">
              <w:rPr>
                <w:color w:val="000000"/>
                <w:sz w:val="20"/>
                <w:szCs w:val="20"/>
              </w:rPr>
              <w:br/>
              <w:t>(2.0e-02)</w:t>
            </w:r>
          </w:p>
        </w:tc>
        <w:tc>
          <w:tcPr>
            <w:tcW w:w="1453" w:type="dxa"/>
            <w:tcBorders>
              <w:left w:val="single" w:sz="4" w:space="0" w:color="auto"/>
            </w:tcBorders>
            <w:vAlign w:val="bottom"/>
          </w:tcPr>
          <w:p w14:paraId="493980DB" w14:textId="77777777" w:rsidR="007B0FCC" w:rsidRPr="000154C3" w:rsidRDefault="007B0FCC" w:rsidP="00F34A32">
            <w:pPr>
              <w:jc w:val="center"/>
              <w:rPr>
                <w:color w:val="000000"/>
                <w:sz w:val="20"/>
                <w:szCs w:val="20"/>
              </w:rPr>
            </w:pPr>
            <w:r w:rsidRPr="000154C3">
              <w:rPr>
                <w:color w:val="000000"/>
                <w:sz w:val="20"/>
                <w:szCs w:val="20"/>
              </w:rPr>
              <w:t>1.1e-01***</w:t>
            </w:r>
            <w:r w:rsidRPr="000154C3">
              <w:rPr>
                <w:color w:val="000000"/>
                <w:sz w:val="20"/>
                <w:szCs w:val="20"/>
              </w:rPr>
              <w:br/>
              <w:t xml:space="preserve">(3.2e-02)   </w:t>
            </w:r>
          </w:p>
        </w:tc>
      </w:tr>
      <w:tr w:rsidR="007B0FCC" w:rsidRPr="0093475E" w14:paraId="6D50B947" w14:textId="77777777" w:rsidTr="00F34A32">
        <w:trPr>
          <w:jc w:val="center"/>
        </w:trPr>
        <w:tc>
          <w:tcPr>
            <w:tcW w:w="2194" w:type="dxa"/>
            <w:tcBorders>
              <w:right w:val="single" w:sz="4" w:space="0" w:color="auto"/>
            </w:tcBorders>
            <w:vAlign w:val="center"/>
          </w:tcPr>
          <w:p w14:paraId="33A24ADD" w14:textId="77777777" w:rsidR="007B0FCC" w:rsidRPr="0093475E" w:rsidRDefault="007B0FCC" w:rsidP="00F34A32">
            <w:pPr>
              <w:rPr>
                <w:szCs w:val="20"/>
              </w:rPr>
            </w:pPr>
            <w:r w:rsidRPr="0093475E">
              <w:rPr>
                <w:szCs w:val="20"/>
              </w:rPr>
              <w:t>Climate Smart</w:t>
            </w:r>
          </w:p>
        </w:tc>
        <w:tc>
          <w:tcPr>
            <w:tcW w:w="2081" w:type="dxa"/>
            <w:tcBorders>
              <w:left w:val="single" w:sz="4" w:space="0" w:color="auto"/>
            </w:tcBorders>
            <w:vAlign w:val="bottom"/>
          </w:tcPr>
          <w:p w14:paraId="741ED9D2" w14:textId="77777777" w:rsidR="007B0FCC" w:rsidRPr="000154C3" w:rsidRDefault="007B0FCC" w:rsidP="00F34A32">
            <w:pPr>
              <w:jc w:val="center"/>
              <w:rPr>
                <w:sz w:val="20"/>
                <w:szCs w:val="20"/>
              </w:rPr>
            </w:pPr>
            <w:r w:rsidRPr="000154C3">
              <w:rPr>
                <w:color w:val="000000"/>
                <w:sz w:val="20"/>
                <w:szCs w:val="20"/>
              </w:rPr>
              <w:t>-2.2e-01</w:t>
            </w:r>
            <w:r w:rsidRPr="000154C3">
              <w:rPr>
                <w:color w:val="000000"/>
                <w:sz w:val="20"/>
                <w:szCs w:val="20"/>
              </w:rPr>
              <w:br/>
              <w:t>(1.9e-01)</w:t>
            </w:r>
          </w:p>
        </w:tc>
        <w:tc>
          <w:tcPr>
            <w:tcW w:w="1816" w:type="dxa"/>
            <w:tcBorders>
              <w:left w:val="single" w:sz="4" w:space="0" w:color="auto"/>
            </w:tcBorders>
            <w:vAlign w:val="bottom"/>
          </w:tcPr>
          <w:p w14:paraId="5E974FD0" w14:textId="77777777" w:rsidR="007B0FCC" w:rsidRPr="000154C3" w:rsidRDefault="007B0FCC" w:rsidP="00F34A32">
            <w:pPr>
              <w:jc w:val="center"/>
              <w:rPr>
                <w:color w:val="000000"/>
                <w:sz w:val="20"/>
                <w:szCs w:val="20"/>
              </w:rPr>
            </w:pPr>
            <w:r w:rsidRPr="000154C3">
              <w:rPr>
                <w:color w:val="000000"/>
                <w:sz w:val="20"/>
                <w:szCs w:val="20"/>
              </w:rPr>
              <w:t>-1.7e-01</w:t>
            </w:r>
            <w:r w:rsidRPr="000154C3">
              <w:rPr>
                <w:color w:val="000000"/>
                <w:sz w:val="20"/>
                <w:szCs w:val="20"/>
              </w:rPr>
              <w:br/>
              <w:t>(1.9e-01)</w:t>
            </w:r>
          </w:p>
        </w:tc>
        <w:tc>
          <w:tcPr>
            <w:tcW w:w="1816" w:type="dxa"/>
            <w:tcBorders>
              <w:left w:val="single" w:sz="4" w:space="0" w:color="auto"/>
            </w:tcBorders>
            <w:vAlign w:val="bottom"/>
          </w:tcPr>
          <w:p w14:paraId="6DDDC895" w14:textId="77777777" w:rsidR="007B0FCC" w:rsidRPr="000154C3" w:rsidRDefault="007B0FCC" w:rsidP="00F34A32">
            <w:pPr>
              <w:jc w:val="center"/>
              <w:rPr>
                <w:color w:val="000000"/>
                <w:sz w:val="20"/>
                <w:szCs w:val="20"/>
              </w:rPr>
            </w:pPr>
            <w:r w:rsidRPr="000154C3">
              <w:rPr>
                <w:color w:val="000000"/>
                <w:sz w:val="20"/>
                <w:szCs w:val="20"/>
              </w:rPr>
              <w:t>Omitted</w:t>
            </w:r>
            <w:r w:rsidRPr="000154C3">
              <w:rPr>
                <w:color w:val="000000"/>
                <w:sz w:val="20"/>
                <w:szCs w:val="20"/>
              </w:rPr>
              <w:br/>
            </w:r>
          </w:p>
        </w:tc>
        <w:tc>
          <w:tcPr>
            <w:tcW w:w="1453" w:type="dxa"/>
            <w:tcBorders>
              <w:left w:val="single" w:sz="4" w:space="0" w:color="auto"/>
            </w:tcBorders>
            <w:vAlign w:val="bottom"/>
          </w:tcPr>
          <w:p w14:paraId="7064FD27" w14:textId="77777777" w:rsidR="007B0FCC" w:rsidRPr="000154C3" w:rsidRDefault="007B0FCC" w:rsidP="00F34A32">
            <w:pPr>
              <w:jc w:val="center"/>
              <w:rPr>
                <w:color w:val="000000"/>
                <w:sz w:val="20"/>
                <w:szCs w:val="20"/>
              </w:rPr>
            </w:pPr>
            <w:r w:rsidRPr="000154C3">
              <w:rPr>
                <w:color w:val="000000"/>
                <w:sz w:val="20"/>
                <w:szCs w:val="20"/>
              </w:rPr>
              <w:t>Omitted</w:t>
            </w:r>
            <w:r w:rsidRPr="00AE27A4">
              <w:rPr>
                <w:color w:val="000000"/>
                <w:sz w:val="20"/>
                <w:szCs w:val="20"/>
              </w:rPr>
              <w:br/>
            </w:r>
          </w:p>
        </w:tc>
      </w:tr>
      <w:tr w:rsidR="007B0FCC" w:rsidRPr="0093475E" w14:paraId="027703FE" w14:textId="77777777" w:rsidTr="00F34A32">
        <w:trPr>
          <w:jc w:val="center"/>
        </w:trPr>
        <w:tc>
          <w:tcPr>
            <w:tcW w:w="2194" w:type="dxa"/>
            <w:tcBorders>
              <w:right w:val="single" w:sz="4" w:space="0" w:color="auto"/>
            </w:tcBorders>
            <w:vAlign w:val="center"/>
          </w:tcPr>
          <w:p w14:paraId="4CE0B93A" w14:textId="77777777" w:rsidR="007B0FCC" w:rsidRPr="0093475E" w:rsidRDefault="007B0FCC" w:rsidP="00F34A32">
            <w:pPr>
              <w:rPr>
                <w:szCs w:val="20"/>
              </w:rPr>
            </w:pPr>
            <w:r w:rsidRPr="0093475E">
              <w:rPr>
                <w:szCs w:val="20"/>
              </w:rPr>
              <w:t>Direct Access</w:t>
            </w:r>
          </w:p>
        </w:tc>
        <w:tc>
          <w:tcPr>
            <w:tcW w:w="2081" w:type="dxa"/>
            <w:tcBorders>
              <w:left w:val="single" w:sz="4" w:space="0" w:color="auto"/>
            </w:tcBorders>
            <w:vAlign w:val="bottom"/>
          </w:tcPr>
          <w:p w14:paraId="642EB737" w14:textId="77777777" w:rsidR="007B0FCC" w:rsidRPr="000154C3" w:rsidRDefault="007B0FCC" w:rsidP="00F34A32">
            <w:pPr>
              <w:jc w:val="center"/>
              <w:rPr>
                <w:sz w:val="20"/>
                <w:szCs w:val="20"/>
              </w:rPr>
            </w:pPr>
            <w:r w:rsidRPr="000154C3">
              <w:rPr>
                <w:color w:val="000000"/>
                <w:sz w:val="20"/>
                <w:szCs w:val="20"/>
              </w:rPr>
              <w:t>8.7e-02**</w:t>
            </w:r>
            <w:r w:rsidRPr="000154C3">
              <w:rPr>
                <w:color w:val="000000"/>
                <w:sz w:val="20"/>
                <w:szCs w:val="20"/>
              </w:rPr>
              <w:br/>
              <w:t>(3.2e-02)</w:t>
            </w:r>
          </w:p>
        </w:tc>
        <w:tc>
          <w:tcPr>
            <w:tcW w:w="1816" w:type="dxa"/>
            <w:tcBorders>
              <w:left w:val="single" w:sz="4" w:space="0" w:color="auto"/>
            </w:tcBorders>
            <w:vAlign w:val="bottom"/>
          </w:tcPr>
          <w:p w14:paraId="6F37AE51" w14:textId="77777777" w:rsidR="007B0FCC" w:rsidRPr="000154C3" w:rsidRDefault="007B0FCC" w:rsidP="00F34A32">
            <w:pPr>
              <w:jc w:val="center"/>
              <w:rPr>
                <w:color w:val="000000"/>
                <w:sz w:val="20"/>
                <w:szCs w:val="20"/>
              </w:rPr>
            </w:pPr>
            <w:r w:rsidRPr="000154C3">
              <w:rPr>
                <w:color w:val="000000"/>
                <w:sz w:val="20"/>
                <w:szCs w:val="20"/>
              </w:rPr>
              <w:t>1.0e-01*</w:t>
            </w:r>
            <w:r w:rsidRPr="000154C3">
              <w:rPr>
                <w:color w:val="000000"/>
                <w:sz w:val="20"/>
                <w:szCs w:val="20"/>
              </w:rPr>
              <w:br/>
              <w:t>(4.9e-02)</w:t>
            </w:r>
          </w:p>
        </w:tc>
        <w:tc>
          <w:tcPr>
            <w:tcW w:w="1816" w:type="dxa"/>
            <w:tcBorders>
              <w:left w:val="single" w:sz="4" w:space="0" w:color="auto"/>
            </w:tcBorders>
            <w:vAlign w:val="bottom"/>
          </w:tcPr>
          <w:p w14:paraId="46274480" w14:textId="77777777" w:rsidR="007B0FCC" w:rsidRPr="000154C3" w:rsidRDefault="007B0FCC" w:rsidP="00F34A32">
            <w:pPr>
              <w:jc w:val="center"/>
              <w:rPr>
                <w:color w:val="000000"/>
                <w:sz w:val="20"/>
                <w:szCs w:val="20"/>
              </w:rPr>
            </w:pPr>
            <w:r w:rsidRPr="000154C3">
              <w:rPr>
                <w:color w:val="000000"/>
                <w:sz w:val="20"/>
                <w:szCs w:val="20"/>
              </w:rPr>
              <w:t>1.2e-02</w:t>
            </w:r>
            <w:r w:rsidRPr="000154C3">
              <w:rPr>
                <w:color w:val="000000"/>
                <w:sz w:val="20"/>
                <w:szCs w:val="20"/>
              </w:rPr>
              <w:br/>
              <w:t>(3.4e-02)</w:t>
            </w:r>
          </w:p>
        </w:tc>
        <w:tc>
          <w:tcPr>
            <w:tcW w:w="1453" w:type="dxa"/>
            <w:tcBorders>
              <w:left w:val="single" w:sz="4" w:space="0" w:color="auto"/>
            </w:tcBorders>
            <w:vAlign w:val="bottom"/>
          </w:tcPr>
          <w:p w14:paraId="6B7BABB4" w14:textId="77777777" w:rsidR="007B0FCC" w:rsidRPr="000154C3" w:rsidRDefault="007B0FCC" w:rsidP="00F34A32">
            <w:pPr>
              <w:jc w:val="center"/>
              <w:rPr>
                <w:color w:val="000000"/>
                <w:sz w:val="20"/>
                <w:szCs w:val="20"/>
              </w:rPr>
            </w:pPr>
            <w:r w:rsidRPr="000154C3">
              <w:rPr>
                <w:color w:val="000000"/>
                <w:sz w:val="20"/>
                <w:szCs w:val="20"/>
              </w:rPr>
              <w:t xml:space="preserve">1.2e-01   </w:t>
            </w:r>
            <w:r w:rsidRPr="000154C3">
              <w:rPr>
                <w:color w:val="000000"/>
                <w:sz w:val="20"/>
                <w:szCs w:val="20"/>
              </w:rPr>
              <w:br/>
              <w:t xml:space="preserve">(7.8e-02)   </w:t>
            </w:r>
          </w:p>
        </w:tc>
      </w:tr>
      <w:tr w:rsidR="007B0FCC" w:rsidRPr="0093475E" w14:paraId="51A1B2DD" w14:textId="77777777" w:rsidTr="00F34A32">
        <w:trPr>
          <w:jc w:val="center"/>
        </w:trPr>
        <w:tc>
          <w:tcPr>
            <w:tcW w:w="2194" w:type="dxa"/>
            <w:tcBorders>
              <w:right w:val="single" w:sz="4" w:space="0" w:color="auto"/>
            </w:tcBorders>
            <w:vAlign w:val="center"/>
          </w:tcPr>
          <w:p w14:paraId="2AE0D475" w14:textId="77777777" w:rsidR="007B0FCC" w:rsidRPr="0093475E" w:rsidRDefault="007B0FCC" w:rsidP="00F34A32">
            <w:pPr>
              <w:rPr>
                <w:szCs w:val="20"/>
              </w:rPr>
            </w:pPr>
            <w:r w:rsidRPr="0093475E">
              <w:rPr>
                <w:szCs w:val="20"/>
              </w:rPr>
              <w:t>Smart AC</w:t>
            </w:r>
          </w:p>
        </w:tc>
        <w:tc>
          <w:tcPr>
            <w:tcW w:w="2081" w:type="dxa"/>
            <w:tcBorders>
              <w:left w:val="single" w:sz="4" w:space="0" w:color="auto"/>
            </w:tcBorders>
            <w:vAlign w:val="bottom"/>
          </w:tcPr>
          <w:p w14:paraId="0E43544A" w14:textId="77777777" w:rsidR="007B0FCC" w:rsidRPr="000154C3" w:rsidRDefault="007B0FCC" w:rsidP="00F34A32">
            <w:pPr>
              <w:jc w:val="center"/>
              <w:rPr>
                <w:sz w:val="20"/>
                <w:szCs w:val="20"/>
              </w:rPr>
            </w:pPr>
            <w:r w:rsidRPr="000154C3">
              <w:rPr>
                <w:color w:val="000000"/>
                <w:sz w:val="20"/>
                <w:szCs w:val="20"/>
              </w:rPr>
              <w:t>5.3e-02</w:t>
            </w:r>
            <w:r w:rsidRPr="000154C3">
              <w:rPr>
                <w:color w:val="000000"/>
                <w:sz w:val="20"/>
                <w:szCs w:val="20"/>
              </w:rPr>
              <w:br/>
              <w:t>(2.8e-02)</w:t>
            </w:r>
          </w:p>
        </w:tc>
        <w:tc>
          <w:tcPr>
            <w:tcW w:w="1816" w:type="dxa"/>
            <w:tcBorders>
              <w:left w:val="single" w:sz="4" w:space="0" w:color="auto"/>
            </w:tcBorders>
            <w:vAlign w:val="bottom"/>
          </w:tcPr>
          <w:p w14:paraId="480565D0" w14:textId="77777777" w:rsidR="007B0FCC" w:rsidRPr="000154C3" w:rsidRDefault="007B0FCC" w:rsidP="00F34A32">
            <w:pPr>
              <w:jc w:val="center"/>
              <w:rPr>
                <w:color w:val="000000"/>
                <w:sz w:val="20"/>
                <w:szCs w:val="20"/>
              </w:rPr>
            </w:pPr>
            <w:r w:rsidRPr="000154C3">
              <w:rPr>
                <w:color w:val="000000"/>
                <w:sz w:val="20"/>
                <w:szCs w:val="20"/>
              </w:rPr>
              <w:t>5.8e-02</w:t>
            </w:r>
            <w:r w:rsidRPr="000154C3">
              <w:rPr>
                <w:color w:val="000000"/>
                <w:sz w:val="20"/>
                <w:szCs w:val="20"/>
              </w:rPr>
              <w:br/>
              <w:t>(3.7e-02)</w:t>
            </w:r>
          </w:p>
        </w:tc>
        <w:tc>
          <w:tcPr>
            <w:tcW w:w="1816" w:type="dxa"/>
            <w:tcBorders>
              <w:left w:val="single" w:sz="4" w:space="0" w:color="auto"/>
            </w:tcBorders>
            <w:vAlign w:val="bottom"/>
          </w:tcPr>
          <w:p w14:paraId="121FA89E" w14:textId="77777777" w:rsidR="007B0FCC" w:rsidRPr="000154C3" w:rsidRDefault="007B0FCC" w:rsidP="00F34A32">
            <w:pPr>
              <w:jc w:val="center"/>
              <w:rPr>
                <w:color w:val="000000"/>
                <w:sz w:val="20"/>
                <w:szCs w:val="20"/>
              </w:rPr>
            </w:pPr>
            <w:r w:rsidRPr="000154C3">
              <w:rPr>
                <w:color w:val="000000"/>
                <w:sz w:val="20"/>
                <w:szCs w:val="20"/>
              </w:rPr>
              <w:t>3.4e-02</w:t>
            </w:r>
            <w:r w:rsidRPr="000154C3">
              <w:rPr>
                <w:color w:val="000000"/>
                <w:sz w:val="20"/>
                <w:szCs w:val="20"/>
              </w:rPr>
              <w:br/>
              <w:t>(3.2e-02)</w:t>
            </w:r>
          </w:p>
        </w:tc>
        <w:tc>
          <w:tcPr>
            <w:tcW w:w="1453" w:type="dxa"/>
            <w:tcBorders>
              <w:left w:val="single" w:sz="4" w:space="0" w:color="auto"/>
            </w:tcBorders>
            <w:vAlign w:val="bottom"/>
          </w:tcPr>
          <w:p w14:paraId="639476E2" w14:textId="77777777" w:rsidR="007B0FCC" w:rsidRPr="000154C3" w:rsidRDefault="007B0FCC" w:rsidP="00F34A32">
            <w:pPr>
              <w:jc w:val="center"/>
              <w:rPr>
                <w:color w:val="000000"/>
                <w:sz w:val="20"/>
                <w:szCs w:val="20"/>
              </w:rPr>
            </w:pPr>
            <w:r w:rsidRPr="000154C3">
              <w:rPr>
                <w:color w:val="000000"/>
                <w:sz w:val="20"/>
                <w:szCs w:val="20"/>
              </w:rPr>
              <w:t xml:space="preserve">3.4e-01   </w:t>
            </w:r>
            <w:r w:rsidRPr="000154C3">
              <w:rPr>
                <w:color w:val="000000"/>
                <w:sz w:val="20"/>
                <w:szCs w:val="20"/>
              </w:rPr>
              <w:br/>
              <w:t xml:space="preserve">(3.2e-01)   </w:t>
            </w:r>
          </w:p>
        </w:tc>
      </w:tr>
      <w:tr w:rsidR="007B0FCC" w:rsidRPr="0093475E" w14:paraId="75ED3866" w14:textId="77777777" w:rsidTr="00F34A32">
        <w:trPr>
          <w:jc w:val="center"/>
        </w:trPr>
        <w:tc>
          <w:tcPr>
            <w:tcW w:w="2194" w:type="dxa"/>
            <w:tcBorders>
              <w:right w:val="single" w:sz="4" w:space="0" w:color="auto"/>
            </w:tcBorders>
            <w:vAlign w:val="center"/>
          </w:tcPr>
          <w:p w14:paraId="43579E4E" w14:textId="77777777" w:rsidR="007B0FCC" w:rsidRPr="0093475E" w:rsidRDefault="007B0FCC" w:rsidP="00F34A32">
            <w:pPr>
              <w:rPr>
                <w:szCs w:val="20"/>
              </w:rPr>
            </w:pPr>
            <w:r w:rsidRPr="0093475E">
              <w:rPr>
                <w:szCs w:val="20"/>
              </w:rPr>
              <w:t>Smart Rate</w:t>
            </w:r>
          </w:p>
        </w:tc>
        <w:tc>
          <w:tcPr>
            <w:tcW w:w="2081" w:type="dxa"/>
            <w:tcBorders>
              <w:left w:val="single" w:sz="4" w:space="0" w:color="auto"/>
            </w:tcBorders>
            <w:vAlign w:val="bottom"/>
          </w:tcPr>
          <w:p w14:paraId="1360DDE5" w14:textId="77777777" w:rsidR="007B0FCC" w:rsidRPr="000154C3" w:rsidRDefault="007B0FCC" w:rsidP="00F34A32">
            <w:pPr>
              <w:jc w:val="center"/>
              <w:rPr>
                <w:sz w:val="20"/>
                <w:szCs w:val="20"/>
              </w:rPr>
            </w:pPr>
            <w:r w:rsidRPr="000154C3">
              <w:rPr>
                <w:color w:val="000000"/>
                <w:sz w:val="20"/>
                <w:szCs w:val="20"/>
              </w:rPr>
              <w:t>1.3e-02</w:t>
            </w:r>
            <w:r w:rsidRPr="000154C3">
              <w:rPr>
                <w:color w:val="000000"/>
                <w:sz w:val="20"/>
                <w:szCs w:val="20"/>
              </w:rPr>
              <w:br/>
              <w:t>(4.3e-02)</w:t>
            </w:r>
          </w:p>
        </w:tc>
        <w:tc>
          <w:tcPr>
            <w:tcW w:w="1816" w:type="dxa"/>
            <w:tcBorders>
              <w:left w:val="single" w:sz="4" w:space="0" w:color="auto"/>
            </w:tcBorders>
            <w:vAlign w:val="bottom"/>
          </w:tcPr>
          <w:p w14:paraId="062D5F94" w14:textId="77777777" w:rsidR="007B0FCC" w:rsidRPr="000154C3" w:rsidRDefault="007B0FCC" w:rsidP="00F34A32">
            <w:pPr>
              <w:jc w:val="center"/>
              <w:rPr>
                <w:color w:val="000000"/>
                <w:sz w:val="20"/>
                <w:szCs w:val="20"/>
              </w:rPr>
            </w:pPr>
            <w:r w:rsidRPr="000154C3">
              <w:rPr>
                <w:color w:val="000000"/>
                <w:sz w:val="20"/>
                <w:szCs w:val="20"/>
              </w:rPr>
              <w:t>3.4e-02</w:t>
            </w:r>
            <w:r w:rsidRPr="000154C3">
              <w:rPr>
                <w:color w:val="000000"/>
                <w:sz w:val="20"/>
                <w:szCs w:val="20"/>
              </w:rPr>
              <w:br/>
              <w:t>(6.3e-02)</w:t>
            </w:r>
          </w:p>
        </w:tc>
        <w:tc>
          <w:tcPr>
            <w:tcW w:w="1816" w:type="dxa"/>
            <w:tcBorders>
              <w:left w:val="single" w:sz="4" w:space="0" w:color="auto"/>
            </w:tcBorders>
            <w:vAlign w:val="bottom"/>
          </w:tcPr>
          <w:p w14:paraId="15B86BE3" w14:textId="77777777" w:rsidR="007B0FCC" w:rsidRPr="000154C3" w:rsidRDefault="007B0FCC" w:rsidP="00F34A32">
            <w:pPr>
              <w:jc w:val="center"/>
              <w:rPr>
                <w:color w:val="000000"/>
                <w:sz w:val="20"/>
                <w:szCs w:val="20"/>
              </w:rPr>
            </w:pPr>
            <w:r w:rsidRPr="000154C3">
              <w:rPr>
                <w:color w:val="000000"/>
                <w:sz w:val="20"/>
                <w:szCs w:val="20"/>
              </w:rPr>
              <w:t>-3.5e-02</w:t>
            </w:r>
            <w:r w:rsidRPr="000154C3">
              <w:rPr>
                <w:color w:val="000000"/>
                <w:sz w:val="20"/>
                <w:szCs w:val="20"/>
              </w:rPr>
              <w:br/>
              <w:t>(4.2e-02)</w:t>
            </w:r>
          </w:p>
        </w:tc>
        <w:tc>
          <w:tcPr>
            <w:tcW w:w="1453" w:type="dxa"/>
            <w:tcBorders>
              <w:left w:val="single" w:sz="4" w:space="0" w:color="auto"/>
            </w:tcBorders>
            <w:vAlign w:val="bottom"/>
          </w:tcPr>
          <w:p w14:paraId="5F0FA301" w14:textId="77777777" w:rsidR="007B0FCC" w:rsidRPr="000154C3" w:rsidRDefault="007B0FCC" w:rsidP="00F34A32">
            <w:pPr>
              <w:jc w:val="center"/>
              <w:rPr>
                <w:color w:val="000000"/>
                <w:sz w:val="20"/>
                <w:szCs w:val="20"/>
              </w:rPr>
            </w:pPr>
            <w:r w:rsidRPr="000154C3">
              <w:rPr>
                <w:color w:val="000000"/>
                <w:sz w:val="20"/>
                <w:szCs w:val="20"/>
              </w:rPr>
              <w:t xml:space="preserve">7.4e-02   </w:t>
            </w:r>
            <w:r w:rsidRPr="000154C3">
              <w:rPr>
                <w:color w:val="000000"/>
                <w:sz w:val="20"/>
                <w:szCs w:val="20"/>
              </w:rPr>
              <w:br/>
              <w:t xml:space="preserve">(8.8e-02)   </w:t>
            </w:r>
          </w:p>
        </w:tc>
      </w:tr>
      <w:tr w:rsidR="007B0FCC" w:rsidRPr="0093475E" w14:paraId="49695D88" w14:textId="77777777" w:rsidTr="00F34A32">
        <w:trPr>
          <w:jc w:val="center"/>
        </w:trPr>
        <w:tc>
          <w:tcPr>
            <w:tcW w:w="2194" w:type="dxa"/>
            <w:tcBorders>
              <w:right w:val="single" w:sz="4" w:space="0" w:color="auto"/>
            </w:tcBorders>
            <w:vAlign w:val="center"/>
          </w:tcPr>
          <w:p w14:paraId="2899957F" w14:textId="77777777" w:rsidR="007B0FCC" w:rsidRPr="0093475E" w:rsidRDefault="007B0FCC" w:rsidP="00F34A32">
            <w:pPr>
              <w:rPr>
                <w:szCs w:val="20"/>
              </w:rPr>
            </w:pPr>
            <w:r w:rsidRPr="0093475E">
              <w:rPr>
                <w:szCs w:val="20"/>
              </w:rPr>
              <w:t>Rebate * BPP</w:t>
            </w:r>
          </w:p>
        </w:tc>
        <w:tc>
          <w:tcPr>
            <w:tcW w:w="2081" w:type="dxa"/>
            <w:tcBorders>
              <w:left w:val="single" w:sz="4" w:space="0" w:color="auto"/>
            </w:tcBorders>
            <w:vAlign w:val="bottom"/>
          </w:tcPr>
          <w:p w14:paraId="2708E71B" w14:textId="77777777" w:rsidR="007B0FCC" w:rsidRPr="000154C3" w:rsidRDefault="007B0FCC" w:rsidP="00F34A32">
            <w:pPr>
              <w:jc w:val="center"/>
              <w:rPr>
                <w:sz w:val="20"/>
                <w:szCs w:val="20"/>
              </w:rPr>
            </w:pPr>
            <w:r w:rsidRPr="000154C3">
              <w:rPr>
                <w:color w:val="000000"/>
                <w:sz w:val="20"/>
                <w:szCs w:val="20"/>
              </w:rPr>
              <w:t>-6.7e-02**</w:t>
            </w:r>
            <w:r w:rsidRPr="000154C3">
              <w:rPr>
                <w:color w:val="000000"/>
                <w:sz w:val="20"/>
                <w:szCs w:val="20"/>
              </w:rPr>
              <w:br/>
              <w:t>(2.4e-02)</w:t>
            </w:r>
          </w:p>
        </w:tc>
        <w:tc>
          <w:tcPr>
            <w:tcW w:w="1816" w:type="dxa"/>
            <w:tcBorders>
              <w:left w:val="single" w:sz="4" w:space="0" w:color="auto"/>
            </w:tcBorders>
            <w:vAlign w:val="bottom"/>
          </w:tcPr>
          <w:p w14:paraId="1B96B29B" w14:textId="77777777" w:rsidR="007B0FCC" w:rsidRPr="000154C3" w:rsidRDefault="007B0FCC" w:rsidP="00F34A32">
            <w:pPr>
              <w:jc w:val="center"/>
              <w:rPr>
                <w:color w:val="000000"/>
                <w:sz w:val="20"/>
                <w:szCs w:val="20"/>
              </w:rPr>
            </w:pPr>
            <w:r w:rsidRPr="000154C3">
              <w:rPr>
                <w:color w:val="000000"/>
                <w:sz w:val="20"/>
                <w:szCs w:val="20"/>
              </w:rPr>
              <w:t>-7.3e-02*</w:t>
            </w:r>
            <w:r w:rsidRPr="000154C3">
              <w:rPr>
                <w:color w:val="000000"/>
                <w:sz w:val="20"/>
                <w:szCs w:val="20"/>
              </w:rPr>
              <w:br/>
              <w:t>(3.4e-02)</w:t>
            </w:r>
          </w:p>
        </w:tc>
        <w:tc>
          <w:tcPr>
            <w:tcW w:w="1816" w:type="dxa"/>
            <w:tcBorders>
              <w:left w:val="single" w:sz="4" w:space="0" w:color="auto"/>
            </w:tcBorders>
            <w:vAlign w:val="bottom"/>
          </w:tcPr>
          <w:p w14:paraId="7F4E95D5" w14:textId="77777777" w:rsidR="007B0FCC" w:rsidRPr="000154C3" w:rsidRDefault="007B0FCC" w:rsidP="00F34A32">
            <w:pPr>
              <w:jc w:val="center"/>
              <w:rPr>
                <w:color w:val="000000"/>
                <w:sz w:val="20"/>
                <w:szCs w:val="20"/>
              </w:rPr>
            </w:pPr>
            <w:r w:rsidRPr="000154C3">
              <w:rPr>
                <w:color w:val="000000"/>
                <w:sz w:val="20"/>
                <w:szCs w:val="20"/>
              </w:rPr>
              <w:t>-8.4e-02*</w:t>
            </w:r>
            <w:r w:rsidRPr="000154C3">
              <w:rPr>
                <w:color w:val="000000"/>
                <w:sz w:val="20"/>
                <w:szCs w:val="20"/>
              </w:rPr>
              <w:br/>
              <w:t>(4.2e-02)</w:t>
            </w:r>
          </w:p>
        </w:tc>
        <w:tc>
          <w:tcPr>
            <w:tcW w:w="1453" w:type="dxa"/>
            <w:tcBorders>
              <w:left w:val="single" w:sz="4" w:space="0" w:color="auto"/>
            </w:tcBorders>
            <w:vAlign w:val="bottom"/>
          </w:tcPr>
          <w:p w14:paraId="04D70F0F" w14:textId="77777777" w:rsidR="007B0FCC" w:rsidRPr="000154C3" w:rsidRDefault="007B0FCC" w:rsidP="00F34A32">
            <w:pPr>
              <w:jc w:val="center"/>
              <w:rPr>
                <w:color w:val="000000"/>
                <w:sz w:val="20"/>
                <w:szCs w:val="20"/>
              </w:rPr>
            </w:pPr>
            <w:r w:rsidRPr="000154C3">
              <w:rPr>
                <w:color w:val="000000"/>
                <w:sz w:val="20"/>
                <w:szCs w:val="20"/>
              </w:rPr>
              <w:t xml:space="preserve">-1.2e-01*  </w:t>
            </w:r>
            <w:r w:rsidRPr="000154C3">
              <w:rPr>
                <w:color w:val="000000"/>
                <w:sz w:val="20"/>
                <w:szCs w:val="20"/>
              </w:rPr>
              <w:br/>
              <w:t xml:space="preserve">(5.9e-02)   </w:t>
            </w:r>
          </w:p>
        </w:tc>
      </w:tr>
      <w:tr w:rsidR="007B0FCC" w:rsidRPr="0093475E" w14:paraId="70FB7B3D" w14:textId="77777777" w:rsidTr="00F34A32">
        <w:trPr>
          <w:jc w:val="center"/>
        </w:trPr>
        <w:tc>
          <w:tcPr>
            <w:tcW w:w="2194" w:type="dxa"/>
            <w:tcBorders>
              <w:right w:val="single" w:sz="4" w:space="0" w:color="auto"/>
            </w:tcBorders>
            <w:vAlign w:val="center"/>
          </w:tcPr>
          <w:p w14:paraId="6A361540" w14:textId="77777777" w:rsidR="007B0FCC" w:rsidRPr="0093475E" w:rsidRDefault="007B0FCC" w:rsidP="00F34A32">
            <w:pPr>
              <w:rPr>
                <w:szCs w:val="20"/>
              </w:rPr>
            </w:pPr>
            <w:r w:rsidRPr="0093475E">
              <w:rPr>
                <w:szCs w:val="20"/>
              </w:rPr>
              <w:t>Rebate * CARE</w:t>
            </w:r>
          </w:p>
        </w:tc>
        <w:tc>
          <w:tcPr>
            <w:tcW w:w="2081" w:type="dxa"/>
            <w:tcBorders>
              <w:left w:val="single" w:sz="4" w:space="0" w:color="auto"/>
            </w:tcBorders>
            <w:vAlign w:val="bottom"/>
          </w:tcPr>
          <w:p w14:paraId="37DA3934" w14:textId="77777777" w:rsidR="007B0FCC" w:rsidRPr="000154C3" w:rsidRDefault="007B0FCC" w:rsidP="00F34A32">
            <w:pPr>
              <w:jc w:val="center"/>
              <w:rPr>
                <w:sz w:val="20"/>
                <w:szCs w:val="20"/>
              </w:rPr>
            </w:pPr>
            <w:r w:rsidRPr="000154C3">
              <w:rPr>
                <w:color w:val="000000"/>
                <w:sz w:val="20"/>
                <w:szCs w:val="20"/>
              </w:rPr>
              <w:t>6.3e-03</w:t>
            </w:r>
            <w:r w:rsidRPr="000154C3">
              <w:rPr>
                <w:color w:val="000000"/>
                <w:sz w:val="20"/>
                <w:szCs w:val="20"/>
              </w:rPr>
              <w:br/>
              <w:t>(3.1e-02)</w:t>
            </w:r>
          </w:p>
        </w:tc>
        <w:tc>
          <w:tcPr>
            <w:tcW w:w="1816" w:type="dxa"/>
            <w:tcBorders>
              <w:left w:val="single" w:sz="4" w:space="0" w:color="auto"/>
            </w:tcBorders>
            <w:vAlign w:val="bottom"/>
          </w:tcPr>
          <w:p w14:paraId="49D14A85" w14:textId="77777777" w:rsidR="007B0FCC" w:rsidRPr="000154C3" w:rsidRDefault="007B0FCC" w:rsidP="00F34A32">
            <w:pPr>
              <w:jc w:val="center"/>
              <w:rPr>
                <w:color w:val="000000"/>
                <w:sz w:val="20"/>
                <w:szCs w:val="20"/>
              </w:rPr>
            </w:pPr>
            <w:r w:rsidRPr="000154C3">
              <w:rPr>
                <w:color w:val="000000"/>
                <w:sz w:val="20"/>
                <w:szCs w:val="20"/>
              </w:rPr>
              <w:t>2.0e-02</w:t>
            </w:r>
            <w:r w:rsidRPr="000154C3">
              <w:rPr>
                <w:color w:val="000000"/>
                <w:sz w:val="20"/>
                <w:szCs w:val="20"/>
              </w:rPr>
              <w:br/>
              <w:t>(4.9e-02)</w:t>
            </w:r>
          </w:p>
        </w:tc>
        <w:tc>
          <w:tcPr>
            <w:tcW w:w="1816" w:type="dxa"/>
            <w:tcBorders>
              <w:left w:val="single" w:sz="4" w:space="0" w:color="auto"/>
            </w:tcBorders>
            <w:vAlign w:val="bottom"/>
          </w:tcPr>
          <w:p w14:paraId="7D24A6DB" w14:textId="77777777" w:rsidR="007B0FCC" w:rsidRPr="000154C3" w:rsidRDefault="007B0FCC" w:rsidP="00F34A32">
            <w:pPr>
              <w:jc w:val="center"/>
              <w:rPr>
                <w:color w:val="000000"/>
                <w:sz w:val="20"/>
                <w:szCs w:val="20"/>
              </w:rPr>
            </w:pPr>
            <w:r w:rsidRPr="000154C3">
              <w:rPr>
                <w:color w:val="000000"/>
                <w:sz w:val="20"/>
                <w:szCs w:val="20"/>
              </w:rPr>
              <w:t>1.0e-02</w:t>
            </w:r>
            <w:r w:rsidRPr="000154C3">
              <w:rPr>
                <w:color w:val="000000"/>
                <w:sz w:val="20"/>
                <w:szCs w:val="20"/>
              </w:rPr>
              <w:br/>
              <w:t>(4.6e-02)</w:t>
            </w:r>
          </w:p>
        </w:tc>
        <w:tc>
          <w:tcPr>
            <w:tcW w:w="1453" w:type="dxa"/>
            <w:tcBorders>
              <w:left w:val="single" w:sz="4" w:space="0" w:color="auto"/>
            </w:tcBorders>
            <w:vAlign w:val="bottom"/>
          </w:tcPr>
          <w:p w14:paraId="022217E6" w14:textId="77777777" w:rsidR="007B0FCC" w:rsidRPr="000154C3" w:rsidRDefault="007B0FCC" w:rsidP="00F34A32">
            <w:pPr>
              <w:jc w:val="center"/>
              <w:rPr>
                <w:color w:val="000000"/>
                <w:sz w:val="20"/>
                <w:szCs w:val="20"/>
              </w:rPr>
            </w:pPr>
            <w:r w:rsidRPr="000154C3">
              <w:rPr>
                <w:color w:val="000000"/>
                <w:sz w:val="20"/>
                <w:szCs w:val="20"/>
              </w:rPr>
              <w:t xml:space="preserve">-3.8e-02   </w:t>
            </w:r>
            <w:r w:rsidRPr="000154C3">
              <w:rPr>
                <w:color w:val="000000"/>
                <w:sz w:val="20"/>
                <w:szCs w:val="20"/>
              </w:rPr>
              <w:br/>
              <w:t xml:space="preserve">(4.9e-02)   </w:t>
            </w:r>
          </w:p>
        </w:tc>
      </w:tr>
      <w:tr w:rsidR="007B0FCC" w:rsidRPr="0093475E" w14:paraId="5494F6A3" w14:textId="77777777" w:rsidTr="00F34A32">
        <w:trPr>
          <w:jc w:val="center"/>
        </w:trPr>
        <w:tc>
          <w:tcPr>
            <w:tcW w:w="2194" w:type="dxa"/>
            <w:tcBorders>
              <w:right w:val="single" w:sz="4" w:space="0" w:color="auto"/>
            </w:tcBorders>
            <w:vAlign w:val="center"/>
          </w:tcPr>
          <w:p w14:paraId="7AB3C533" w14:textId="77777777" w:rsidR="007B0FCC" w:rsidRPr="0093475E" w:rsidRDefault="007B0FCC" w:rsidP="00F34A32">
            <w:pPr>
              <w:rPr>
                <w:szCs w:val="20"/>
              </w:rPr>
            </w:pPr>
            <w:r w:rsidRPr="0093475E">
              <w:rPr>
                <w:szCs w:val="20"/>
              </w:rPr>
              <w:t>Rebate * Climate Smart</w:t>
            </w:r>
          </w:p>
        </w:tc>
        <w:tc>
          <w:tcPr>
            <w:tcW w:w="2081" w:type="dxa"/>
            <w:tcBorders>
              <w:left w:val="single" w:sz="4" w:space="0" w:color="auto"/>
            </w:tcBorders>
            <w:vAlign w:val="bottom"/>
          </w:tcPr>
          <w:p w14:paraId="5DA137FA" w14:textId="77777777" w:rsidR="007B0FCC" w:rsidRPr="000154C3" w:rsidRDefault="007B0FCC" w:rsidP="00F34A32">
            <w:pPr>
              <w:jc w:val="center"/>
              <w:rPr>
                <w:sz w:val="20"/>
                <w:szCs w:val="20"/>
              </w:rPr>
            </w:pPr>
            <w:r w:rsidRPr="000154C3">
              <w:rPr>
                <w:color w:val="000000"/>
                <w:sz w:val="20"/>
                <w:szCs w:val="20"/>
              </w:rPr>
              <w:t>1.6e-03</w:t>
            </w:r>
            <w:r w:rsidRPr="000154C3">
              <w:rPr>
                <w:color w:val="000000"/>
                <w:sz w:val="20"/>
                <w:szCs w:val="20"/>
              </w:rPr>
              <w:br/>
              <w:t>(8.8e-02)</w:t>
            </w:r>
          </w:p>
        </w:tc>
        <w:tc>
          <w:tcPr>
            <w:tcW w:w="1816" w:type="dxa"/>
            <w:tcBorders>
              <w:left w:val="single" w:sz="4" w:space="0" w:color="auto"/>
            </w:tcBorders>
            <w:vAlign w:val="bottom"/>
          </w:tcPr>
          <w:p w14:paraId="0CED54CE" w14:textId="77777777" w:rsidR="007B0FCC" w:rsidRPr="000154C3" w:rsidRDefault="007B0FCC" w:rsidP="00F34A32">
            <w:pPr>
              <w:jc w:val="center"/>
              <w:rPr>
                <w:color w:val="000000"/>
                <w:sz w:val="20"/>
                <w:szCs w:val="20"/>
              </w:rPr>
            </w:pPr>
            <w:r w:rsidRPr="000154C3">
              <w:rPr>
                <w:color w:val="000000"/>
                <w:sz w:val="20"/>
                <w:szCs w:val="20"/>
              </w:rPr>
              <w:t>-7.3e-02**</w:t>
            </w:r>
            <w:r w:rsidRPr="000154C3">
              <w:rPr>
                <w:color w:val="000000"/>
                <w:sz w:val="20"/>
                <w:szCs w:val="20"/>
              </w:rPr>
              <w:br/>
              <w:t>(2.5e-02)</w:t>
            </w:r>
          </w:p>
        </w:tc>
        <w:tc>
          <w:tcPr>
            <w:tcW w:w="1816" w:type="dxa"/>
            <w:tcBorders>
              <w:left w:val="single" w:sz="4" w:space="0" w:color="auto"/>
            </w:tcBorders>
            <w:vAlign w:val="bottom"/>
          </w:tcPr>
          <w:p w14:paraId="07DB144B" w14:textId="77777777" w:rsidR="007B0FCC" w:rsidRPr="000154C3" w:rsidRDefault="007B0FCC" w:rsidP="00F34A32">
            <w:pPr>
              <w:jc w:val="center"/>
              <w:rPr>
                <w:color w:val="000000"/>
                <w:sz w:val="20"/>
                <w:szCs w:val="20"/>
              </w:rPr>
            </w:pPr>
            <w:r w:rsidRPr="000154C3">
              <w:rPr>
                <w:color w:val="000000"/>
                <w:sz w:val="20"/>
                <w:szCs w:val="20"/>
              </w:rPr>
              <w:t>-9.2e-02</w:t>
            </w:r>
            <w:r w:rsidRPr="000154C3">
              <w:rPr>
                <w:color w:val="000000"/>
                <w:sz w:val="20"/>
                <w:szCs w:val="20"/>
              </w:rPr>
              <w:br/>
              <w:t>(7.5e-02)</w:t>
            </w:r>
          </w:p>
        </w:tc>
        <w:tc>
          <w:tcPr>
            <w:tcW w:w="1453" w:type="dxa"/>
            <w:tcBorders>
              <w:left w:val="single" w:sz="4" w:space="0" w:color="auto"/>
            </w:tcBorders>
            <w:vAlign w:val="bottom"/>
          </w:tcPr>
          <w:p w14:paraId="7AA63039" w14:textId="77777777" w:rsidR="007B0FCC" w:rsidRPr="000154C3" w:rsidRDefault="007B0FCC" w:rsidP="00F34A32">
            <w:pPr>
              <w:jc w:val="center"/>
              <w:rPr>
                <w:color w:val="000000"/>
                <w:sz w:val="20"/>
                <w:szCs w:val="20"/>
              </w:rPr>
            </w:pPr>
            <w:r w:rsidRPr="000154C3">
              <w:rPr>
                <w:color w:val="000000"/>
                <w:sz w:val="20"/>
                <w:szCs w:val="20"/>
              </w:rPr>
              <w:t xml:space="preserve">5.4e-02   </w:t>
            </w:r>
            <w:r w:rsidRPr="000154C3">
              <w:rPr>
                <w:color w:val="000000"/>
                <w:sz w:val="20"/>
                <w:szCs w:val="20"/>
              </w:rPr>
              <w:br/>
              <w:t xml:space="preserve">(1.4e-01)   </w:t>
            </w:r>
          </w:p>
        </w:tc>
      </w:tr>
      <w:tr w:rsidR="007B0FCC" w:rsidRPr="0093475E" w14:paraId="1F56A04F" w14:textId="77777777" w:rsidTr="00F34A32">
        <w:trPr>
          <w:jc w:val="center"/>
        </w:trPr>
        <w:tc>
          <w:tcPr>
            <w:tcW w:w="2194" w:type="dxa"/>
            <w:tcBorders>
              <w:right w:val="single" w:sz="4" w:space="0" w:color="auto"/>
            </w:tcBorders>
            <w:vAlign w:val="center"/>
          </w:tcPr>
          <w:p w14:paraId="71C6B5D6" w14:textId="77777777" w:rsidR="007B0FCC" w:rsidRPr="0093475E" w:rsidRDefault="007B0FCC" w:rsidP="00F34A32">
            <w:pPr>
              <w:rPr>
                <w:szCs w:val="20"/>
              </w:rPr>
            </w:pPr>
            <w:r w:rsidRPr="0093475E">
              <w:rPr>
                <w:szCs w:val="20"/>
              </w:rPr>
              <w:t>Rebate * Direct Access</w:t>
            </w:r>
          </w:p>
        </w:tc>
        <w:tc>
          <w:tcPr>
            <w:tcW w:w="2081" w:type="dxa"/>
            <w:tcBorders>
              <w:left w:val="single" w:sz="4" w:space="0" w:color="auto"/>
            </w:tcBorders>
            <w:vAlign w:val="bottom"/>
          </w:tcPr>
          <w:p w14:paraId="6F3ABEC9" w14:textId="77777777" w:rsidR="007B0FCC" w:rsidRPr="000154C3" w:rsidRDefault="007B0FCC" w:rsidP="00F34A32">
            <w:pPr>
              <w:jc w:val="center"/>
              <w:rPr>
                <w:sz w:val="20"/>
                <w:szCs w:val="20"/>
              </w:rPr>
            </w:pPr>
            <w:r w:rsidRPr="000154C3">
              <w:rPr>
                <w:color w:val="000000"/>
                <w:sz w:val="20"/>
                <w:szCs w:val="20"/>
              </w:rPr>
              <w:t>-5.8e-02</w:t>
            </w:r>
            <w:r w:rsidRPr="000154C3">
              <w:rPr>
                <w:color w:val="000000"/>
                <w:sz w:val="20"/>
                <w:szCs w:val="20"/>
              </w:rPr>
              <w:br/>
              <w:t>(3.2e-02)</w:t>
            </w:r>
          </w:p>
        </w:tc>
        <w:tc>
          <w:tcPr>
            <w:tcW w:w="1816" w:type="dxa"/>
            <w:tcBorders>
              <w:left w:val="single" w:sz="4" w:space="0" w:color="auto"/>
            </w:tcBorders>
            <w:vAlign w:val="bottom"/>
          </w:tcPr>
          <w:p w14:paraId="3BB62286" w14:textId="77777777" w:rsidR="007B0FCC" w:rsidRPr="000154C3" w:rsidRDefault="007B0FCC" w:rsidP="00F34A32">
            <w:pPr>
              <w:jc w:val="center"/>
              <w:rPr>
                <w:color w:val="000000"/>
                <w:sz w:val="20"/>
                <w:szCs w:val="20"/>
              </w:rPr>
            </w:pPr>
            <w:r w:rsidRPr="000154C3">
              <w:rPr>
                <w:color w:val="000000"/>
                <w:sz w:val="20"/>
                <w:szCs w:val="20"/>
              </w:rPr>
              <w:t>-2.1e-02</w:t>
            </w:r>
            <w:r w:rsidRPr="000154C3">
              <w:rPr>
                <w:color w:val="000000"/>
                <w:sz w:val="20"/>
                <w:szCs w:val="20"/>
              </w:rPr>
              <w:br/>
              <w:t>(5.5e-02)</w:t>
            </w:r>
          </w:p>
        </w:tc>
        <w:tc>
          <w:tcPr>
            <w:tcW w:w="1816" w:type="dxa"/>
            <w:tcBorders>
              <w:left w:val="single" w:sz="4" w:space="0" w:color="auto"/>
            </w:tcBorders>
            <w:vAlign w:val="bottom"/>
          </w:tcPr>
          <w:p w14:paraId="5557521C" w14:textId="77777777" w:rsidR="007B0FCC" w:rsidRPr="000154C3" w:rsidRDefault="007B0FCC" w:rsidP="00F34A32">
            <w:pPr>
              <w:jc w:val="center"/>
              <w:rPr>
                <w:color w:val="000000"/>
                <w:sz w:val="20"/>
                <w:szCs w:val="20"/>
              </w:rPr>
            </w:pPr>
            <w:r w:rsidRPr="000154C3">
              <w:rPr>
                <w:color w:val="000000"/>
                <w:sz w:val="20"/>
                <w:szCs w:val="20"/>
              </w:rPr>
              <w:t>-5.7e-02</w:t>
            </w:r>
            <w:r w:rsidRPr="000154C3">
              <w:rPr>
                <w:color w:val="000000"/>
                <w:sz w:val="20"/>
                <w:szCs w:val="20"/>
              </w:rPr>
              <w:br/>
              <w:t>(4.7e-02)</w:t>
            </w:r>
          </w:p>
        </w:tc>
        <w:tc>
          <w:tcPr>
            <w:tcW w:w="1453" w:type="dxa"/>
            <w:tcBorders>
              <w:left w:val="single" w:sz="4" w:space="0" w:color="auto"/>
            </w:tcBorders>
            <w:vAlign w:val="bottom"/>
          </w:tcPr>
          <w:p w14:paraId="11F5D770" w14:textId="77777777" w:rsidR="007B0FCC" w:rsidRPr="000154C3" w:rsidRDefault="007B0FCC" w:rsidP="00F34A32">
            <w:pPr>
              <w:jc w:val="center"/>
              <w:rPr>
                <w:color w:val="000000"/>
                <w:sz w:val="20"/>
                <w:szCs w:val="20"/>
              </w:rPr>
            </w:pPr>
            <w:r w:rsidRPr="000154C3">
              <w:rPr>
                <w:color w:val="000000"/>
                <w:sz w:val="20"/>
                <w:szCs w:val="20"/>
              </w:rPr>
              <w:t xml:space="preserve">-9.4e-02   </w:t>
            </w:r>
            <w:r w:rsidRPr="000154C3">
              <w:rPr>
                <w:color w:val="000000"/>
                <w:sz w:val="20"/>
                <w:szCs w:val="20"/>
              </w:rPr>
              <w:br/>
              <w:t xml:space="preserve">(6.4e-02)   </w:t>
            </w:r>
          </w:p>
        </w:tc>
      </w:tr>
      <w:tr w:rsidR="007B0FCC" w:rsidRPr="0093475E" w14:paraId="3ECF7E31" w14:textId="77777777" w:rsidTr="00F34A32">
        <w:trPr>
          <w:jc w:val="center"/>
        </w:trPr>
        <w:tc>
          <w:tcPr>
            <w:tcW w:w="2194" w:type="dxa"/>
            <w:tcBorders>
              <w:right w:val="single" w:sz="4" w:space="0" w:color="auto"/>
            </w:tcBorders>
            <w:vAlign w:val="center"/>
          </w:tcPr>
          <w:p w14:paraId="5950A827" w14:textId="77777777" w:rsidR="007B0FCC" w:rsidRPr="0093475E" w:rsidRDefault="007B0FCC" w:rsidP="00F34A32">
            <w:pPr>
              <w:rPr>
                <w:szCs w:val="20"/>
              </w:rPr>
            </w:pPr>
            <w:r w:rsidRPr="0093475E">
              <w:rPr>
                <w:szCs w:val="20"/>
              </w:rPr>
              <w:t>Rebate * Smart AC</w:t>
            </w:r>
          </w:p>
        </w:tc>
        <w:tc>
          <w:tcPr>
            <w:tcW w:w="2081" w:type="dxa"/>
            <w:tcBorders>
              <w:left w:val="single" w:sz="4" w:space="0" w:color="auto"/>
            </w:tcBorders>
            <w:vAlign w:val="bottom"/>
          </w:tcPr>
          <w:p w14:paraId="064FB584" w14:textId="77777777" w:rsidR="007B0FCC" w:rsidRPr="000154C3" w:rsidRDefault="007B0FCC" w:rsidP="00F34A32">
            <w:pPr>
              <w:jc w:val="center"/>
              <w:rPr>
                <w:sz w:val="20"/>
                <w:szCs w:val="20"/>
              </w:rPr>
            </w:pPr>
            <w:r w:rsidRPr="000154C3">
              <w:rPr>
                <w:color w:val="000000"/>
                <w:sz w:val="20"/>
                <w:szCs w:val="20"/>
              </w:rPr>
              <w:t>-4.6e-02</w:t>
            </w:r>
            <w:r w:rsidRPr="000154C3">
              <w:rPr>
                <w:color w:val="000000"/>
                <w:sz w:val="20"/>
                <w:szCs w:val="20"/>
              </w:rPr>
              <w:br/>
              <w:t>(2.6e-02)</w:t>
            </w:r>
          </w:p>
        </w:tc>
        <w:tc>
          <w:tcPr>
            <w:tcW w:w="1816" w:type="dxa"/>
            <w:tcBorders>
              <w:left w:val="single" w:sz="4" w:space="0" w:color="auto"/>
            </w:tcBorders>
            <w:vAlign w:val="bottom"/>
          </w:tcPr>
          <w:p w14:paraId="3AF33829" w14:textId="77777777" w:rsidR="007B0FCC" w:rsidRPr="000154C3" w:rsidRDefault="007B0FCC" w:rsidP="00F34A32">
            <w:pPr>
              <w:jc w:val="center"/>
              <w:rPr>
                <w:color w:val="000000"/>
                <w:sz w:val="20"/>
                <w:szCs w:val="20"/>
              </w:rPr>
            </w:pPr>
            <w:r w:rsidRPr="000154C3">
              <w:rPr>
                <w:color w:val="000000"/>
                <w:sz w:val="20"/>
                <w:szCs w:val="20"/>
              </w:rPr>
              <w:t>-2.1e-02</w:t>
            </w:r>
            <w:r w:rsidRPr="000154C3">
              <w:rPr>
                <w:color w:val="000000"/>
                <w:sz w:val="20"/>
                <w:szCs w:val="20"/>
              </w:rPr>
              <w:br/>
              <w:t>(3.7e-02)</w:t>
            </w:r>
          </w:p>
        </w:tc>
        <w:tc>
          <w:tcPr>
            <w:tcW w:w="1816" w:type="dxa"/>
            <w:tcBorders>
              <w:left w:val="single" w:sz="4" w:space="0" w:color="auto"/>
            </w:tcBorders>
            <w:vAlign w:val="bottom"/>
          </w:tcPr>
          <w:p w14:paraId="1FBE4102" w14:textId="77777777" w:rsidR="007B0FCC" w:rsidRPr="000154C3" w:rsidRDefault="007B0FCC" w:rsidP="00F34A32">
            <w:pPr>
              <w:jc w:val="center"/>
              <w:rPr>
                <w:color w:val="000000"/>
                <w:sz w:val="20"/>
                <w:szCs w:val="20"/>
              </w:rPr>
            </w:pPr>
            <w:r w:rsidRPr="000154C3">
              <w:rPr>
                <w:color w:val="000000"/>
                <w:sz w:val="20"/>
                <w:szCs w:val="20"/>
              </w:rPr>
              <w:t>-4.6e-02</w:t>
            </w:r>
            <w:r w:rsidRPr="000154C3">
              <w:rPr>
                <w:color w:val="000000"/>
                <w:sz w:val="20"/>
                <w:szCs w:val="20"/>
              </w:rPr>
              <w:br/>
              <w:t>(3.4e-02)</w:t>
            </w:r>
          </w:p>
        </w:tc>
        <w:tc>
          <w:tcPr>
            <w:tcW w:w="1453" w:type="dxa"/>
            <w:tcBorders>
              <w:left w:val="single" w:sz="4" w:space="0" w:color="auto"/>
            </w:tcBorders>
            <w:vAlign w:val="bottom"/>
          </w:tcPr>
          <w:p w14:paraId="60D0A179" w14:textId="77777777" w:rsidR="007B0FCC" w:rsidRPr="000154C3" w:rsidRDefault="007B0FCC" w:rsidP="00F34A32">
            <w:pPr>
              <w:jc w:val="center"/>
              <w:rPr>
                <w:color w:val="000000"/>
                <w:sz w:val="20"/>
                <w:szCs w:val="20"/>
              </w:rPr>
            </w:pPr>
            <w:r w:rsidRPr="000154C3">
              <w:rPr>
                <w:color w:val="000000"/>
                <w:sz w:val="20"/>
                <w:szCs w:val="20"/>
              </w:rPr>
              <w:t xml:space="preserve">-3.4e-01   </w:t>
            </w:r>
            <w:r w:rsidRPr="000154C3">
              <w:rPr>
                <w:color w:val="000000"/>
                <w:sz w:val="20"/>
                <w:szCs w:val="20"/>
              </w:rPr>
              <w:br/>
              <w:t xml:space="preserve">(3.2e-01)   </w:t>
            </w:r>
          </w:p>
        </w:tc>
      </w:tr>
      <w:tr w:rsidR="007B0FCC" w:rsidRPr="0093475E" w14:paraId="500D9F4A" w14:textId="77777777" w:rsidTr="00F34A32">
        <w:trPr>
          <w:jc w:val="center"/>
        </w:trPr>
        <w:tc>
          <w:tcPr>
            <w:tcW w:w="2194" w:type="dxa"/>
            <w:tcBorders>
              <w:right w:val="single" w:sz="4" w:space="0" w:color="auto"/>
            </w:tcBorders>
            <w:vAlign w:val="center"/>
          </w:tcPr>
          <w:p w14:paraId="3928F278" w14:textId="77777777" w:rsidR="007B0FCC" w:rsidRPr="0093475E" w:rsidRDefault="007B0FCC" w:rsidP="00F34A32">
            <w:pPr>
              <w:rPr>
                <w:szCs w:val="20"/>
              </w:rPr>
            </w:pPr>
            <w:r w:rsidRPr="0093475E">
              <w:rPr>
                <w:szCs w:val="20"/>
              </w:rPr>
              <w:t>Rebate * Smart Rate</w:t>
            </w:r>
          </w:p>
        </w:tc>
        <w:tc>
          <w:tcPr>
            <w:tcW w:w="2081" w:type="dxa"/>
            <w:tcBorders>
              <w:left w:val="single" w:sz="4" w:space="0" w:color="auto"/>
            </w:tcBorders>
            <w:vAlign w:val="bottom"/>
          </w:tcPr>
          <w:p w14:paraId="72EAC92C" w14:textId="77777777" w:rsidR="007B0FCC" w:rsidRPr="000154C3" w:rsidRDefault="007B0FCC" w:rsidP="00F34A32">
            <w:pPr>
              <w:jc w:val="center"/>
              <w:rPr>
                <w:sz w:val="20"/>
                <w:szCs w:val="20"/>
              </w:rPr>
            </w:pPr>
            <w:r w:rsidRPr="000154C3">
              <w:rPr>
                <w:color w:val="000000"/>
                <w:sz w:val="20"/>
                <w:szCs w:val="20"/>
              </w:rPr>
              <w:t>1.0e-01***</w:t>
            </w:r>
            <w:r w:rsidRPr="000154C3">
              <w:rPr>
                <w:color w:val="000000"/>
                <w:sz w:val="20"/>
                <w:szCs w:val="20"/>
              </w:rPr>
              <w:br/>
              <w:t>(2.7e-02)</w:t>
            </w:r>
          </w:p>
        </w:tc>
        <w:tc>
          <w:tcPr>
            <w:tcW w:w="1816" w:type="dxa"/>
            <w:tcBorders>
              <w:left w:val="single" w:sz="4" w:space="0" w:color="auto"/>
            </w:tcBorders>
            <w:vAlign w:val="bottom"/>
          </w:tcPr>
          <w:p w14:paraId="3434862F" w14:textId="77777777" w:rsidR="007B0FCC" w:rsidRPr="000154C3" w:rsidRDefault="007B0FCC" w:rsidP="00F34A32">
            <w:pPr>
              <w:jc w:val="center"/>
              <w:rPr>
                <w:color w:val="000000"/>
                <w:sz w:val="20"/>
                <w:szCs w:val="20"/>
              </w:rPr>
            </w:pPr>
            <w:r w:rsidRPr="000154C3">
              <w:rPr>
                <w:color w:val="000000"/>
                <w:sz w:val="20"/>
                <w:szCs w:val="20"/>
              </w:rPr>
              <w:t>Omitted</w:t>
            </w:r>
            <w:r w:rsidRPr="00AE27A4">
              <w:rPr>
                <w:color w:val="000000"/>
                <w:sz w:val="20"/>
                <w:szCs w:val="20"/>
              </w:rPr>
              <w:br/>
            </w:r>
          </w:p>
        </w:tc>
        <w:tc>
          <w:tcPr>
            <w:tcW w:w="1816" w:type="dxa"/>
            <w:tcBorders>
              <w:left w:val="single" w:sz="4" w:space="0" w:color="auto"/>
            </w:tcBorders>
            <w:vAlign w:val="bottom"/>
          </w:tcPr>
          <w:p w14:paraId="5E0C93D0" w14:textId="77777777" w:rsidR="007B0FCC" w:rsidRPr="000154C3" w:rsidRDefault="007B0FCC" w:rsidP="00F34A32">
            <w:pPr>
              <w:jc w:val="center"/>
              <w:rPr>
                <w:color w:val="000000"/>
                <w:sz w:val="20"/>
                <w:szCs w:val="20"/>
              </w:rPr>
            </w:pPr>
            <w:r w:rsidRPr="000154C3">
              <w:rPr>
                <w:color w:val="000000"/>
                <w:sz w:val="20"/>
                <w:szCs w:val="20"/>
              </w:rPr>
              <w:t>1.1e-01**</w:t>
            </w:r>
            <w:r w:rsidRPr="000154C3">
              <w:rPr>
                <w:color w:val="000000"/>
                <w:sz w:val="20"/>
                <w:szCs w:val="20"/>
              </w:rPr>
              <w:br/>
              <w:t>(3.6e-02)</w:t>
            </w:r>
          </w:p>
        </w:tc>
        <w:tc>
          <w:tcPr>
            <w:tcW w:w="1453" w:type="dxa"/>
            <w:tcBorders>
              <w:left w:val="single" w:sz="4" w:space="0" w:color="auto"/>
            </w:tcBorders>
            <w:vAlign w:val="bottom"/>
          </w:tcPr>
          <w:p w14:paraId="238F6B21" w14:textId="77777777" w:rsidR="007B0FCC" w:rsidRPr="000154C3" w:rsidRDefault="007B0FCC" w:rsidP="00F34A32">
            <w:pPr>
              <w:jc w:val="center"/>
              <w:rPr>
                <w:color w:val="000000"/>
                <w:sz w:val="20"/>
                <w:szCs w:val="20"/>
              </w:rPr>
            </w:pPr>
            <w:r w:rsidRPr="000154C3">
              <w:rPr>
                <w:color w:val="000000"/>
                <w:sz w:val="20"/>
                <w:szCs w:val="20"/>
              </w:rPr>
              <w:t>Omitted</w:t>
            </w:r>
            <w:r w:rsidRPr="00AE27A4">
              <w:rPr>
                <w:color w:val="000000"/>
                <w:sz w:val="20"/>
                <w:szCs w:val="20"/>
              </w:rPr>
              <w:br/>
            </w:r>
          </w:p>
        </w:tc>
      </w:tr>
      <w:tr w:rsidR="007B0FCC" w:rsidRPr="0093475E" w14:paraId="3D9D5F2A" w14:textId="77777777" w:rsidTr="00F34A32">
        <w:trPr>
          <w:jc w:val="center"/>
        </w:trPr>
        <w:tc>
          <w:tcPr>
            <w:tcW w:w="2194" w:type="dxa"/>
            <w:tcBorders>
              <w:right w:val="single" w:sz="4" w:space="0" w:color="auto"/>
            </w:tcBorders>
            <w:vAlign w:val="center"/>
          </w:tcPr>
          <w:p w14:paraId="35A4AC9B" w14:textId="77777777" w:rsidR="007B0FCC" w:rsidRPr="0093475E" w:rsidRDefault="007B0FCC" w:rsidP="00F34A32">
            <w:pPr>
              <w:rPr>
                <w:szCs w:val="20"/>
              </w:rPr>
            </w:pPr>
            <w:r w:rsidRPr="0093475E">
              <w:rPr>
                <w:szCs w:val="20"/>
              </w:rPr>
              <w:t>Linear Time Trend</w:t>
            </w:r>
            <w:r>
              <w:rPr>
                <w:szCs w:val="20"/>
              </w:rPr>
              <w:t xml:space="preserve"> by Day</w:t>
            </w:r>
          </w:p>
        </w:tc>
        <w:tc>
          <w:tcPr>
            <w:tcW w:w="2081" w:type="dxa"/>
            <w:tcBorders>
              <w:left w:val="single" w:sz="4" w:space="0" w:color="auto"/>
            </w:tcBorders>
            <w:vAlign w:val="bottom"/>
          </w:tcPr>
          <w:p w14:paraId="097E7E2B" w14:textId="77777777" w:rsidR="007B0FCC" w:rsidRPr="000154C3" w:rsidRDefault="007B0FCC" w:rsidP="00F34A32">
            <w:pPr>
              <w:jc w:val="center"/>
              <w:rPr>
                <w:sz w:val="20"/>
                <w:szCs w:val="20"/>
              </w:rPr>
            </w:pPr>
            <w:r w:rsidRPr="000154C3">
              <w:rPr>
                <w:color w:val="000000"/>
                <w:sz w:val="20"/>
                <w:szCs w:val="20"/>
              </w:rPr>
              <w:t>-2.0e-05*</w:t>
            </w:r>
            <w:r w:rsidRPr="000154C3">
              <w:rPr>
                <w:color w:val="000000"/>
                <w:sz w:val="20"/>
                <w:szCs w:val="20"/>
              </w:rPr>
              <w:br/>
              <w:t>(7.8e-06)</w:t>
            </w:r>
          </w:p>
        </w:tc>
        <w:tc>
          <w:tcPr>
            <w:tcW w:w="1816" w:type="dxa"/>
            <w:tcBorders>
              <w:left w:val="single" w:sz="4" w:space="0" w:color="auto"/>
            </w:tcBorders>
            <w:vAlign w:val="bottom"/>
          </w:tcPr>
          <w:p w14:paraId="54BAF284" w14:textId="77777777" w:rsidR="007B0FCC" w:rsidRPr="000154C3" w:rsidRDefault="007B0FCC" w:rsidP="00F34A32">
            <w:pPr>
              <w:jc w:val="center"/>
              <w:rPr>
                <w:color w:val="000000"/>
                <w:sz w:val="20"/>
                <w:szCs w:val="20"/>
              </w:rPr>
            </w:pPr>
            <w:r w:rsidRPr="000154C3">
              <w:rPr>
                <w:color w:val="000000"/>
                <w:sz w:val="20"/>
                <w:szCs w:val="20"/>
              </w:rPr>
              <w:t>3.8e-06</w:t>
            </w:r>
            <w:r w:rsidRPr="000154C3">
              <w:rPr>
                <w:color w:val="000000"/>
                <w:sz w:val="20"/>
                <w:szCs w:val="20"/>
              </w:rPr>
              <w:br/>
              <w:t>(1.2e-05)</w:t>
            </w:r>
          </w:p>
        </w:tc>
        <w:tc>
          <w:tcPr>
            <w:tcW w:w="1816" w:type="dxa"/>
            <w:tcBorders>
              <w:left w:val="single" w:sz="4" w:space="0" w:color="auto"/>
            </w:tcBorders>
            <w:vAlign w:val="bottom"/>
          </w:tcPr>
          <w:p w14:paraId="22F682F4" w14:textId="77777777" w:rsidR="007B0FCC" w:rsidRPr="000154C3" w:rsidRDefault="007B0FCC" w:rsidP="00F34A32">
            <w:pPr>
              <w:jc w:val="center"/>
              <w:rPr>
                <w:color w:val="000000"/>
                <w:sz w:val="20"/>
                <w:szCs w:val="20"/>
              </w:rPr>
            </w:pPr>
            <w:r w:rsidRPr="000154C3">
              <w:rPr>
                <w:color w:val="000000"/>
                <w:sz w:val="20"/>
                <w:szCs w:val="20"/>
              </w:rPr>
              <w:t>-2.9e-05**</w:t>
            </w:r>
            <w:r w:rsidRPr="000154C3">
              <w:rPr>
                <w:color w:val="000000"/>
                <w:sz w:val="20"/>
                <w:szCs w:val="20"/>
              </w:rPr>
              <w:br/>
              <w:t>(1.1e-05)</w:t>
            </w:r>
          </w:p>
        </w:tc>
        <w:tc>
          <w:tcPr>
            <w:tcW w:w="1453" w:type="dxa"/>
            <w:tcBorders>
              <w:left w:val="single" w:sz="4" w:space="0" w:color="auto"/>
            </w:tcBorders>
            <w:vAlign w:val="bottom"/>
          </w:tcPr>
          <w:p w14:paraId="660A8BAD" w14:textId="77777777" w:rsidR="007B0FCC" w:rsidRPr="000154C3" w:rsidRDefault="007B0FCC" w:rsidP="00F34A32">
            <w:pPr>
              <w:jc w:val="center"/>
              <w:rPr>
                <w:color w:val="000000"/>
                <w:sz w:val="20"/>
                <w:szCs w:val="20"/>
              </w:rPr>
            </w:pPr>
            <w:r w:rsidRPr="000154C3">
              <w:rPr>
                <w:color w:val="000000"/>
                <w:sz w:val="20"/>
                <w:szCs w:val="20"/>
              </w:rPr>
              <w:t xml:space="preserve">-2.1e-06   </w:t>
            </w:r>
            <w:r w:rsidRPr="000154C3">
              <w:rPr>
                <w:color w:val="000000"/>
                <w:sz w:val="20"/>
                <w:szCs w:val="20"/>
              </w:rPr>
              <w:br/>
              <w:t xml:space="preserve">(2.3e-05)   </w:t>
            </w:r>
          </w:p>
        </w:tc>
      </w:tr>
      <w:tr w:rsidR="007B0FCC" w:rsidRPr="0093475E" w14:paraId="64CFEAD1" w14:textId="77777777" w:rsidTr="00F34A32">
        <w:trPr>
          <w:jc w:val="center"/>
        </w:trPr>
        <w:tc>
          <w:tcPr>
            <w:tcW w:w="2194" w:type="dxa"/>
            <w:tcBorders>
              <w:right w:val="single" w:sz="4" w:space="0" w:color="auto"/>
            </w:tcBorders>
            <w:vAlign w:val="center"/>
          </w:tcPr>
          <w:p w14:paraId="595896A3" w14:textId="77777777" w:rsidR="007B0FCC" w:rsidRPr="0093475E" w:rsidRDefault="007B0FCC" w:rsidP="00F34A32">
            <w:pPr>
              <w:rPr>
                <w:szCs w:val="20"/>
              </w:rPr>
            </w:pPr>
            <w:r w:rsidRPr="0093475E">
              <w:rPr>
                <w:szCs w:val="20"/>
              </w:rPr>
              <w:t>Daily Temperature Controls</w:t>
            </w:r>
          </w:p>
        </w:tc>
        <w:tc>
          <w:tcPr>
            <w:tcW w:w="2081" w:type="dxa"/>
            <w:tcBorders>
              <w:left w:val="single" w:sz="4" w:space="0" w:color="auto"/>
            </w:tcBorders>
            <w:vAlign w:val="center"/>
          </w:tcPr>
          <w:p w14:paraId="3697D6E3" w14:textId="77777777" w:rsidR="007B0FCC" w:rsidRPr="00BD31E7" w:rsidRDefault="007B0FCC" w:rsidP="00F34A32">
            <w:pPr>
              <w:jc w:val="center"/>
              <w:rPr>
                <w:szCs w:val="20"/>
              </w:rPr>
            </w:pPr>
            <w:r w:rsidRPr="00A20740">
              <w:rPr>
                <w:szCs w:val="20"/>
              </w:rPr>
              <w:t>Included</w:t>
            </w:r>
          </w:p>
        </w:tc>
        <w:tc>
          <w:tcPr>
            <w:tcW w:w="1816" w:type="dxa"/>
            <w:tcBorders>
              <w:left w:val="single" w:sz="4" w:space="0" w:color="auto"/>
            </w:tcBorders>
            <w:vAlign w:val="center"/>
          </w:tcPr>
          <w:p w14:paraId="7A1B9CFA" w14:textId="77777777" w:rsidR="007B0FCC" w:rsidRPr="00BD31E7" w:rsidRDefault="007B0FCC" w:rsidP="00F34A32">
            <w:pPr>
              <w:jc w:val="center"/>
              <w:rPr>
                <w:szCs w:val="20"/>
              </w:rPr>
            </w:pPr>
            <w:r w:rsidRPr="00A20740">
              <w:rPr>
                <w:szCs w:val="20"/>
              </w:rPr>
              <w:t>Included</w:t>
            </w:r>
          </w:p>
        </w:tc>
        <w:tc>
          <w:tcPr>
            <w:tcW w:w="1816" w:type="dxa"/>
            <w:tcBorders>
              <w:left w:val="single" w:sz="4" w:space="0" w:color="auto"/>
            </w:tcBorders>
            <w:vAlign w:val="center"/>
          </w:tcPr>
          <w:p w14:paraId="10620CD9" w14:textId="77777777" w:rsidR="007B0FCC" w:rsidRPr="00BD31E7" w:rsidRDefault="007B0FCC" w:rsidP="00F34A32">
            <w:pPr>
              <w:jc w:val="center"/>
              <w:rPr>
                <w:szCs w:val="20"/>
              </w:rPr>
            </w:pPr>
            <w:r w:rsidRPr="00A20740">
              <w:rPr>
                <w:szCs w:val="20"/>
              </w:rPr>
              <w:t>Included</w:t>
            </w:r>
          </w:p>
        </w:tc>
        <w:tc>
          <w:tcPr>
            <w:tcW w:w="1453" w:type="dxa"/>
            <w:tcBorders>
              <w:left w:val="single" w:sz="4" w:space="0" w:color="auto"/>
            </w:tcBorders>
            <w:vAlign w:val="center"/>
          </w:tcPr>
          <w:p w14:paraId="1C939536" w14:textId="77777777" w:rsidR="007B0FCC" w:rsidRPr="00BD31E7" w:rsidRDefault="007B0FCC" w:rsidP="00F34A32">
            <w:pPr>
              <w:jc w:val="center"/>
              <w:rPr>
                <w:szCs w:val="20"/>
              </w:rPr>
            </w:pPr>
            <w:r w:rsidRPr="00A20740">
              <w:rPr>
                <w:szCs w:val="20"/>
              </w:rPr>
              <w:t>Included</w:t>
            </w:r>
          </w:p>
        </w:tc>
      </w:tr>
      <w:tr w:rsidR="007B0FCC" w:rsidRPr="0093475E" w14:paraId="100BD40B" w14:textId="77777777" w:rsidTr="00F34A32">
        <w:trPr>
          <w:jc w:val="center"/>
        </w:trPr>
        <w:tc>
          <w:tcPr>
            <w:tcW w:w="2194" w:type="dxa"/>
            <w:tcBorders>
              <w:right w:val="single" w:sz="4" w:space="0" w:color="auto"/>
            </w:tcBorders>
            <w:vAlign w:val="center"/>
          </w:tcPr>
          <w:p w14:paraId="17704898" w14:textId="77777777" w:rsidR="007B0FCC" w:rsidRPr="0093475E" w:rsidRDefault="007B0FCC" w:rsidP="00F34A32">
            <w:pPr>
              <w:rPr>
                <w:szCs w:val="20"/>
              </w:rPr>
            </w:pPr>
            <w:r w:rsidRPr="0093475E">
              <w:rPr>
                <w:szCs w:val="20"/>
              </w:rPr>
              <w:t>Month Dummies</w:t>
            </w:r>
          </w:p>
        </w:tc>
        <w:tc>
          <w:tcPr>
            <w:tcW w:w="2081" w:type="dxa"/>
            <w:tcBorders>
              <w:left w:val="single" w:sz="4" w:space="0" w:color="auto"/>
            </w:tcBorders>
            <w:vAlign w:val="center"/>
          </w:tcPr>
          <w:p w14:paraId="499D9B93" w14:textId="77777777" w:rsidR="007B0FCC" w:rsidRPr="00BD31E7" w:rsidRDefault="007B0FCC" w:rsidP="00F34A32">
            <w:pPr>
              <w:jc w:val="center"/>
              <w:rPr>
                <w:szCs w:val="20"/>
              </w:rPr>
            </w:pPr>
            <w:r w:rsidRPr="00A20740">
              <w:rPr>
                <w:szCs w:val="20"/>
              </w:rPr>
              <w:t>Included</w:t>
            </w:r>
          </w:p>
        </w:tc>
        <w:tc>
          <w:tcPr>
            <w:tcW w:w="1816" w:type="dxa"/>
            <w:tcBorders>
              <w:left w:val="single" w:sz="4" w:space="0" w:color="auto"/>
            </w:tcBorders>
            <w:vAlign w:val="center"/>
          </w:tcPr>
          <w:p w14:paraId="3E66449F" w14:textId="77777777" w:rsidR="007B0FCC" w:rsidRPr="00BD31E7" w:rsidRDefault="007B0FCC" w:rsidP="00F34A32">
            <w:pPr>
              <w:jc w:val="center"/>
              <w:rPr>
                <w:szCs w:val="20"/>
              </w:rPr>
            </w:pPr>
            <w:r w:rsidRPr="00A20740">
              <w:rPr>
                <w:szCs w:val="20"/>
              </w:rPr>
              <w:t>Included</w:t>
            </w:r>
          </w:p>
        </w:tc>
        <w:tc>
          <w:tcPr>
            <w:tcW w:w="1816" w:type="dxa"/>
            <w:tcBorders>
              <w:left w:val="single" w:sz="4" w:space="0" w:color="auto"/>
            </w:tcBorders>
            <w:vAlign w:val="center"/>
          </w:tcPr>
          <w:p w14:paraId="74636904" w14:textId="77777777" w:rsidR="007B0FCC" w:rsidRPr="00BD31E7" w:rsidRDefault="007B0FCC" w:rsidP="00F34A32">
            <w:pPr>
              <w:jc w:val="center"/>
              <w:rPr>
                <w:szCs w:val="20"/>
              </w:rPr>
            </w:pPr>
            <w:r w:rsidRPr="00A20740">
              <w:rPr>
                <w:szCs w:val="20"/>
              </w:rPr>
              <w:t>Included</w:t>
            </w:r>
          </w:p>
        </w:tc>
        <w:tc>
          <w:tcPr>
            <w:tcW w:w="1453" w:type="dxa"/>
            <w:tcBorders>
              <w:left w:val="single" w:sz="4" w:space="0" w:color="auto"/>
            </w:tcBorders>
            <w:vAlign w:val="center"/>
          </w:tcPr>
          <w:p w14:paraId="24C0B5D1" w14:textId="77777777" w:rsidR="007B0FCC" w:rsidRPr="00BD31E7" w:rsidRDefault="007B0FCC" w:rsidP="00F34A32">
            <w:pPr>
              <w:jc w:val="center"/>
              <w:rPr>
                <w:szCs w:val="20"/>
              </w:rPr>
            </w:pPr>
            <w:r w:rsidRPr="00A20740">
              <w:rPr>
                <w:szCs w:val="20"/>
              </w:rPr>
              <w:t>Included</w:t>
            </w:r>
          </w:p>
        </w:tc>
      </w:tr>
      <w:tr w:rsidR="007B0FCC" w:rsidRPr="0093475E" w14:paraId="7670B46A" w14:textId="77777777" w:rsidTr="00F34A32">
        <w:trPr>
          <w:jc w:val="center"/>
        </w:trPr>
        <w:tc>
          <w:tcPr>
            <w:tcW w:w="2194" w:type="dxa"/>
            <w:tcBorders>
              <w:right w:val="single" w:sz="4" w:space="0" w:color="auto"/>
            </w:tcBorders>
            <w:vAlign w:val="center"/>
          </w:tcPr>
          <w:p w14:paraId="30D2578E" w14:textId="77777777" w:rsidR="007B0FCC" w:rsidRPr="0093475E" w:rsidRDefault="007B0FCC" w:rsidP="00F34A32">
            <w:pPr>
              <w:rPr>
                <w:szCs w:val="20"/>
              </w:rPr>
            </w:pPr>
            <w:r w:rsidRPr="0093475E">
              <w:rPr>
                <w:szCs w:val="20"/>
              </w:rPr>
              <w:t>Day of Week Dummies</w:t>
            </w:r>
          </w:p>
        </w:tc>
        <w:tc>
          <w:tcPr>
            <w:tcW w:w="2081" w:type="dxa"/>
            <w:tcBorders>
              <w:left w:val="single" w:sz="4" w:space="0" w:color="auto"/>
            </w:tcBorders>
            <w:vAlign w:val="center"/>
          </w:tcPr>
          <w:p w14:paraId="1075A6D9" w14:textId="77777777" w:rsidR="007B0FCC" w:rsidRPr="00BD31E7" w:rsidRDefault="007B0FCC" w:rsidP="00F34A32">
            <w:pPr>
              <w:jc w:val="center"/>
              <w:rPr>
                <w:szCs w:val="20"/>
              </w:rPr>
            </w:pPr>
            <w:r w:rsidRPr="00A20740">
              <w:rPr>
                <w:szCs w:val="20"/>
              </w:rPr>
              <w:t>Included</w:t>
            </w:r>
          </w:p>
        </w:tc>
        <w:tc>
          <w:tcPr>
            <w:tcW w:w="1816" w:type="dxa"/>
            <w:tcBorders>
              <w:left w:val="single" w:sz="4" w:space="0" w:color="auto"/>
            </w:tcBorders>
            <w:vAlign w:val="center"/>
          </w:tcPr>
          <w:p w14:paraId="0C8E9885" w14:textId="77777777" w:rsidR="007B0FCC" w:rsidRPr="00BD31E7" w:rsidRDefault="007B0FCC" w:rsidP="00F34A32">
            <w:pPr>
              <w:jc w:val="center"/>
              <w:rPr>
                <w:szCs w:val="20"/>
              </w:rPr>
            </w:pPr>
            <w:r w:rsidRPr="00A20740">
              <w:rPr>
                <w:szCs w:val="20"/>
              </w:rPr>
              <w:t>Included</w:t>
            </w:r>
          </w:p>
        </w:tc>
        <w:tc>
          <w:tcPr>
            <w:tcW w:w="1816" w:type="dxa"/>
            <w:tcBorders>
              <w:left w:val="single" w:sz="4" w:space="0" w:color="auto"/>
            </w:tcBorders>
            <w:vAlign w:val="center"/>
          </w:tcPr>
          <w:p w14:paraId="557DD6F2" w14:textId="77777777" w:rsidR="007B0FCC" w:rsidRPr="00BD31E7" w:rsidRDefault="007B0FCC" w:rsidP="00F34A32">
            <w:pPr>
              <w:jc w:val="center"/>
              <w:rPr>
                <w:szCs w:val="20"/>
              </w:rPr>
            </w:pPr>
            <w:r w:rsidRPr="00A20740">
              <w:rPr>
                <w:szCs w:val="20"/>
              </w:rPr>
              <w:t>Included</w:t>
            </w:r>
          </w:p>
        </w:tc>
        <w:tc>
          <w:tcPr>
            <w:tcW w:w="1453" w:type="dxa"/>
            <w:tcBorders>
              <w:left w:val="single" w:sz="4" w:space="0" w:color="auto"/>
            </w:tcBorders>
            <w:vAlign w:val="center"/>
          </w:tcPr>
          <w:p w14:paraId="57ABD755" w14:textId="77777777" w:rsidR="007B0FCC" w:rsidRPr="00BD31E7" w:rsidRDefault="007B0FCC" w:rsidP="00F34A32">
            <w:pPr>
              <w:jc w:val="center"/>
              <w:rPr>
                <w:szCs w:val="20"/>
              </w:rPr>
            </w:pPr>
            <w:r w:rsidRPr="00A20740">
              <w:rPr>
                <w:szCs w:val="20"/>
              </w:rPr>
              <w:t>Included</w:t>
            </w:r>
          </w:p>
        </w:tc>
      </w:tr>
      <w:tr w:rsidR="007B0FCC" w:rsidRPr="0093475E" w14:paraId="1DFE9784" w14:textId="77777777" w:rsidTr="00F34A32">
        <w:trPr>
          <w:jc w:val="center"/>
        </w:trPr>
        <w:tc>
          <w:tcPr>
            <w:tcW w:w="2194" w:type="dxa"/>
            <w:tcBorders>
              <w:bottom w:val="single" w:sz="4" w:space="0" w:color="auto"/>
              <w:right w:val="single" w:sz="4" w:space="0" w:color="auto"/>
            </w:tcBorders>
            <w:vAlign w:val="center"/>
          </w:tcPr>
          <w:p w14:paraId="5CC62CDC" w14:textId="77777777" w:rsidR="007B0FCC" w:rsidRPr="0093475E" w:rsidRDefault="007B0FCC" w:rsidP="00F34A32">
            <w:pPr>
              <w:rPr>
                <w:szCs w:val="20"/>
              </w:rPr>
            </w:pPr>
            <w:r w:rsidRPr="0093475E">
              <w:rPr>
                <w:szCs w:val="20"/>
              </w:rPr>
              <w:t>Intercept</w:t>
            </w:r>
          </w:p>
        </w:tc>
        <w:tc>
          <w:tcPr>
            <w:tcW w:w="2081" w:type="dxa"/>
            <w:tcBorders>
              <w:left w:val="single" w:sz="4" w:space="0" w:color="auto"/>
              <w:bottom w:val="single" w:sz="4" w:space="0" w:color="auto"/>
            </w:tcBorders>
            <w:vAlign w:val="bottom"/>
          </w:tcPr>
          <w:p w14:paraId="39B3D28F" w14:textId="77777777" w:rsidR="007B0FCC" w:rsidRPr="000154C3" w:rsidRDefault="007B0FCC" w:rsidP="00F34A32">
            <w:pPr>
              <w:jc w:val="center"/>
              <w:rPr>
                <w:sz w:val="20"/>
                <w:szCs w:val="20"/>
              </w:rPr>
            </w:pPr>
            <w:r w:rsidRPr="000154C3">
              <w:rPr>
                <w:color w:val="000000"/>
                <w:sz w:val="20"/>
                <w:szCs w:val="20"/>
              </w:rPr>
              <w:t>2.7e+00***</w:t>
            </w:r>
            <w:r w:rsidRPr="000154C3">
              <w:rPr>
                <w:color w:val="000000"/>
                <w:sz w:val="20"/>
                <w:szCs w:val="20"/>
              </w:rPr>
              <w:br/>
              <w:t>(1.1e-02)</w:t>
            </w:r>
          </w:p>
        </w:tc>
        <w:tc>
          <w:tcPr>
            <w:tcW w:w="1816" w:type="dxa"/>
            <w:tcBorders>
              <w:left w:val="single" w:sz="4" w:space="0" w:color="auto"/>
              <w:bottom w:val="single" w:sz="4" w:space="0" w:color="auto"/>
            </w:tcBorders>
            <w:vAlign w:val="bottom"/>
          </w:tcPr>
          <w:p w14:paraId="42A17B3C" w14:textId="77777777" w:rsidR="007B0FCC" w:rsidRPr="000154C3" w:rsidRDefault="007B0FCC" w:rsidP="00F34A32">
            <w:pPr>
              <w:jc w:val="center"/>
              <w:rPr>
                <w:color w:val="000000"/>
                <w:sz w:val="20"/>
                <w:szCs w:val="20"/>
              </w:rPr>
            </w:pPr>
            <w:r w:rsidRPr="000154C3">
              <w:rPr>
                <w:color w:val="000000"/>
                <w:sz w:val="20"/>
                <w:szCs w:val="20"/>
              </w:rPr>
              <w:t>2.8e+00***</w:t>
            </w:r>
            <w:r w:rsidRPr="000154C3">
              <w:rPr>
                <w:color w:val="000000"/>
                <w:sz w:val="20"/>
                <w:szCs w:val="20"/>
              </w:rPr>
              <w:br/>
              <w:t>(1.4e-02)</w:t>
            </w:r>
          </w:p>
        </w:tc>
        <w:tc>
          <w:tcPr>
            <w:tcW w:w="1816" w:type="dxa"/>
            <w:tcBorders>
              <w:left w:val="single" w:sz="4" w:space="0" w:color="auto"/>
              <w:bottom w:val="single" w:sz="4" w:space="0" w:color="auto"/>
            </w:tcBorders>
            <w:vAlign w:val="bottom"/>
          </w:tcPr>
          <w:p w14:paraId="48018AFB" w14:textId="77777777" w:rsidR="007B0FCC" w:rsidRPr="000154C3" w:rsidRDefault="007B0FCC" w:rsidP="00F34A32">
            <w:pPr>
              <w:jc w:val="center"/>
              <w:rPr>
                <w:color w:val="000000"/>
                <w:sz w:val="20"/>
                <w:szCs w:val="20"/>
              </w:rPr>
            </w:pPr>
            <w:r w:rsidRPr="000154C3">
              <w:rPr>
                <w:color w:val="000000"/>
                <w:sz w:val="20"/>
                <w:szCs w:val="20"/>
              </w:rPr>
              <w:t>2.7e+00***</w:t>
            </w:r>
            <w:r w:rsidRPr="000154C3">
              <w:rPr>
                <w:color w:val="000000"/>
                <w:sz w:val="20"/>
                <w:szCs w:val="20"/>
              </w:rPr>
              <w:br/>
              <w:t>(1.3e-02)</w:t>
            </w:r>
          </w:p>
        </w:tc>
        <w:tc>
          <w:tcPr>
            <w:tcW w:w="1453" w:type="dxa"/>
            <w:tcBorders>
              <w:left w:val="single" w:sz="4" w:space="0" w:color="auto"/>
              <w:bottom w:val="single" w:sz="4" w:space="0" w:color="auto"/>
            </w:tcBorders>
            <w:vAlign w:val="bottom"/>
          </w:tcPr>
          <w:p w14:paraId="7E3DA562" w14:textId="77777777" w:rsidR="007B0FCC" w:rsidRPr="000154C3" w:rsidRDefault="007B0FCC" w:rsidP="00F34A32">
            <w:pPr>
              <w:jc w:val="center"/>
              <w:rPr>
                <w:color w:val="000000"/>
                <w:sz w:val="20"/>
                <w:szCs w:val="20"/>
              </w:rPr>
            </w:pPr>
            <w:r w:rsidRPr="000154C3">
              <w:rPr>
                <w:color w:val="000000"/>
                <w:sz w:val="20"/>
                <w:szCs w:val="20"/>
              </w:rPr>
              <w:t>2.2e+00***</w:t>
            </w:r>
            <w:r w:rsidRPr="000154C3">
              <w:rPr>
                <w:color w:val="000000"/>
                <w:sz w:val="20"/>
                <w:szCs w:val="20"/>
              </w:rPr>
              <w:br/>
              <w:t xml:space="preserve">(2.8e-02)   </w:t>
            </w:r>
          </w:p>
        </w:tc>
      </w:tr>
      <w:tr w:rsidR="007B0FCC" w:rsidRPr="0093475E" w14:paraId="47FDB602" w14:textId="77777777" w:rsidTr="00F34A32">
        <w:trPr>
          <w:jc w:val="center"/>
        </w:trPr>
        <w:tc>
          <w:tcPr>
            <w:tcW w:w="2194" w:type="dxa"/>
            <w:tcBorders>
              <w:top w:val="single" w:sz="4" w:space="0" w:color="auto"/>
              <w:right w:val="single" w:sz="4" w:space="0" w:color="auto"/>
            </w:tcBorders>
            <w:vAlign w:val="center"/>
          </w:tcPr>
          <w:p w14:paraId="4B07609E" w14:textId="77777777" w:rsidR="007B0FCC" w:rsidRPr="0093475E" w:rsidRDefault="007B0FCC" w:rsidP="00F34A32">
            <w:pPr>
              <w:rPr>
                <w:szCs w:val="20"/>
              </w:rPr>
            </w:pPr>
            <w:r w:rsidRPr="0093475E">
              <w:rPr>
                <w:szCs w:val="20"/>
              </w:rPr>
              <w:t>Observations</w:t>
            </w:r>
          </w:p>
        </w:tc>
        <w:tc>
          <w:tcPr>
            <w:tcW w:w="2081" w:type="dxa"/>
            <w:tcBorders>
              <w:top w:val="single" w:sz="4" w:space="0" w:color="auto"/>
              <w:left w:val="single" w:sz="4" w:space="0" w:color="auto"/>
            </w:tcBorders>
            <w:vAlign w:val="bottom"/>
          </w:tcPr>
          <w:p w14:paraId="75127A0B" w14:textId="77777777" w:rsidR="007B0FCC" w:rsidRPr="000154C3" w:rsidRDefault="007B0FCC" w:rsidP="00F34A32">
            <w:pPr>
              <w:jc w:val="center"/>
              <w:rPr>
                <w:sz w:val="20"/>
                <w:szCs w:val="20"/>
              </w:rPr>
            </w:pPr>
            <w:r w:rsidRPr="000154C3">
              <w:rPr>
                <w:color w:val="000000"/>
                <w:sz w:val="20"/>
                <w:szCs w:val="20"/>
              </w:rPr>
              <w:t>18,306,105</w:t>
            </w:r>
          </w:p>
        </w:tc>
        <w:tc>
          <w:tcPr>
            <w:tcW w:w="1816" w:type="dxa"/>
            <w:tcBorders>
              <w:top w:val="single" w:sz="4" w:space="0" w:color="auto"/>
              <w:left w:val="single" w:sz="4" w:space="0" w:color="auto"/>
            </w:tcBorders>
            <w:vAlign w:val="bottom"/>
          </w:tcPr>
          <w:p w14:paraId="60E0E05F" w14:textId="77777777" w:rsidR="007B0FCC" w:rsidRPr="000154C3" w:rsidRDefault="007B0FCC" w:rsidP="00F34A32">
            <w:pPr>
              <w:jc w:val="center"/>
              <w:rPr>
                <w:sz w:val="20"/>
                <w:szCs w:val="20"/>
              </w:rPr>
            </w:pPr>
            <w:r w:rsidRPr="000154C3">
              <w:rPr>
                <w:color w:val="000000"/>
                <w:sz w:val="20"/>
                <w:szCs w:val="20"/>
              </w:rPr>
              <w:t>7,209,199</w:t>
            </w:r>
          </w:p>
        </w:tc>
        <w:tc>
          <w:tcPr>
            <w:tcW w:w="1816" w:type="dxa"/>
            <w:tcBorders>
              <w:top w:val="single" w:sz="4" w:space="0" w:color="auto"/>
              <w:left w:val="single" w:sz="4" w:space="0" w:color="auto"/>
            </w:tcBorders>
            <w:vAlign w:val="bottom"/>
          </w:tcPr>
          <w:p w14:paraId="2E0C7767" w14:textId="77777777" w:rsidR="007B0FCC" w:rsidRPr="000154C3" w:rsidRDefault="007B0FCC" w:rsidP="00F34A32">
            <w:pPr>
              <w:jc w:val="center"/>
              <w:rPr>
                <w:sz w:val="20"/>
                <w:szCs w:val="20"/>
              </w:rPr>
            </w:pPr>
            <w:r w:rsidRPr="000154C3">
              <w:rPr>
                <w:color w:val="000000"/>
                <w:sz w:val="20"/>
                <w:szCs w:val="20"/>
              </w:rPr>
              <w:t>7,317,450</w:t>
            </w:r>
          </w:p>
        </w:tc>
        <w:tc>
          <w:tcPr>
            <w:tcW w:w="1453" w:type="dxa"/>
            <w:tcBorders>
              <w:top w:val="single" w:sz="4" w:space="0" w:color="auto"/>
              <w:left w:val="single" w:sz="4" w:space="0" w:color="auto"/>
            </w:tcBorders>
            <w:vAlign w:val="bottom"/>
          </w:tcPr>
          <w:p w14:paraId="2F4D6A8F" w14:textId="77777777" w:rsidR="007B0FCC" w:rsidRPr="000154C3" w:rsidRDefault="007B0FCC" w:rsidP="00F34A32">
            <w:pPr>
              <w:jc w:val="center"/>
              <w:rPr>
                <w:sz w:val="20"/>
                <w:szCs w:val="20"/>
              </w:rPr>
            </w:pPr>
            <w:r w:rsidRPr="000154C3">
              <w:rPr>
                <w:color w:val="000000"/>
                <w:sz w:val="20"/>
                <w:szCs w:val="20"/>
              </w:rPr>
              <w:t xml:space="preserve">3,655,242   </w:t>
            </w:r>
          </w:p>
        </w:tc>
      </w:tr>
      <w:tr w:rsidR="007B0FCC" w:rsidRPr="0093475E" w14:paraId="4D1FD09C" w14:textId="77777777" w:rsidTr="00F34A32">
        <w:trPr>
          <w:jc w:val="center"/>
        </w:trPr>
        <w:tc>
          <w:tcPr>
            <w:tcW w:w="2194" w:type="dxa"/>
            <w:tcBorders>
              <w:right w:val="single" w:sz="4" w:space="0" w:color="auto"/>
            </w:tcBorders>
            <w:vAlign w:val="center"/>
          </w:tcPr>
          <w:p w14:paraId="6B3C3E32" w14:textId="77777777" w:rsidR="007B0FCC" w:rsidRPr="0093475E" w:rsidRDefault="007B0FCC" w:rsidP="00F34A32">
            <w:pPr>
              <w:rPr>
                <w:szCs w:val="20"/>
              </w:rPr>
            </w:pPr>
            <w:r w:rsidRPr="0093475E">
              <w:rPr>
                <w:szCs w:val="20"/>
              </w:rPr>
              <w:t># of groups, total</w:t>
            </w:r>
          </w:p>
        </w:tc>
        <w:tc>
          <w:tcPr>
            <w:tcW w:w="2081" w:type="dxa"/>
            <w:tcBorders>
              <w:left w:val="single" w:sz="4" w:space="0" w:color="auto"/>
            </w:tcBorders>
            <w:vAlign w:val="bottom"/>
          </w:tcPr>
          <w:p w14:paraId="012AEB58" w14:textId="77777777" w:rsidR="007B0FCC" w:rsidRPr="000154C3" w:rsidRDefault="007B0FCC" w:rsidP="00F34A32">
            <w:pPr>
              <w:jc w:val="center"/>
              <w:rPr>
                <w:sz w:val="20"/>
                <w:szCs w:val="20"/>
              </w:rPr>
            </w:pPr>
            <w:r w:rsidRPr="000154C3">
              <w:rPr>
                <w:color w:val="000000"/>
                <w:sz w:val="20"/>
                <w:szCs w:val="20"/>
              </w:rPr>
              <w:t>30,349</w:t>
            </w:r>
          </w:p>
        </w:tc>
        <w:tc>
          <w:tcPr>
            <w:tcW w:w="1816" w:type="dxa"/>
            <w:tcBorders>
              <w:left w:val="single" w:sz="4" w:space="0" w:color="auto"/>
            </w:tcBorders>
            <w:vAlign w:val="bottom"/>
          </w:tcPr>
          <w:p w14:paraId="66934717" w14:textId="77777777" w:rsidR="007B0FCC" w:rsidRPr="000154C3" w:rsidRDefault="007B0FCC" w:rsidP="00F34A32">
            <w:pPr>
              <w:jc w:val="center"/>
              <w:rPr>
                <w:sz w:val="20"/>
                <w:szCs w:val="20"/>
              </w:rPr>
            </w:pPr>
            <w:r w:rsidRPr="000154C3">
              <w:rPr>
                <w:color w:val="000000"/>
                <w:sz w:val="20"/>
                <w:szCs w:val="20"/>
              </w:rPr>
              <w:t>8,572</w:t>
            </w:r>
          </w:p>
        </w:tc>
        <w:tc>
          <w:tcPr>
            <w:tcW w:w="1816" w:type="dxa"/>
            <w:tcBorders>
              <w:left w:val="single" w:sz="4" w:space="0" w:color="auto"/>
            </w:tcBorders>
            <w:vAlign w:val="bottom"/>
          </w:tcPr>
          <w:p w14:paraId="3B1B1912" w14:textId="77777777" w:rsidR="007B0FCC" w:rsidRPr="000154C3" w:rsidRDefault="007B0FCC" w:rsidP="00F34A32">
            <w:pPr>
              <w:jc w:val="center"/>
              <w:rPr>
                <w:sz w:val="20"/>
                <w:szCs w:val="20"/>
              </w:rPr>
            </w:pPr>
            <w:r w:rsidRPr="000154C3">
              <w:rPr>
                <w:color w:val="000000"/>
                <w:sz w:val="20"/>
                <w:szCs w:val="20"/>
              </w:rPr>
              <w:t>11,368</w:t>
            </w:r>
          </w:p>
        </w:tc>
        <w:tc>
          <w:tcPr>
            <w:tcW w:w="1453" w:type="dxa"/>
            <w:tcBorders>
              <w:left w:val="single" w:sz="4" w:space="0" w:color="auto"/>
            </w:tcBorders>
            <w:vAlign w:val="bottom"/>
          </w:tcPr>
          <w:p w14:paraId="199D9312" w14:textId="77777777" w:rsidR="007B0FCC" w:rsidRPr="000154C3" w:rsidRDefault="007B0FCC" w:rsidP="00F34A32">
            <w:pPr>
              <w:jc w:val="center"/>
              <w:rPr>
                <w:sz w:val="20"/>
                <w:szCs w:val="20"/>
              </w:rPr>
            </w:pPr>
            <w:r w:rsidRPr="000154C3">
              <w:rPr>
                <w:color w:val="000000"/>
                <w:sz w:val="20"/>
                <w:szCs w:val="20"/>
              </w:rPr>
              <w:t xml:space="preserve">10,190   </w:t>
            </w:r>
          </w:p>
        </w:tc>
      </w:tr>
      <w:tr w:rsidR="007B0FCC" w:rsidRPr="0093475E" w14:paraId="517C34EC" w14:textId="77777777" w:rsidTr="00F34A32">
        <w:trPr>
          <w:jc w:val="center"/>
        </w:trPr>
        <w:tc>
          <w:tcPr>
            <w:tcW w:w="2194" w:type="dxa"/>
            <w:tcBorders>
              <w:right w:val="single" w:sz="4" w:space="0" w:color="auto"/>
            </w:tcBorders>
            <w:vAlign w:val="center"/>
          </w:tcPr>
          <w:p w14:paraId="5892DDEB" w14:textId="77777777" w:rsidR="007B0FCC" w:rsidRPr="0093475E" w:rsidRDefault="007B0FCC" w:rsidP="00F34A32">
            <w:pPr>
              <w:rPr>
                <w:szCs w:val="20"/>
              </w:rPr>
            </w:pPr>
            <w:r w:rsidRPr="0093475E">
              <w:rPr>
                <w:i/>
                <w:szCs w:val="20"/>
              </w:rPr>
              <w:t>R</w:t>
            </w:r>
            <w:r w:rsidRPr="0093475E">
              <w:rPr>
                <w:i/>
                <w:szCs w:val="20"/>
                <w:vertAlign w:val="superscript"/>
              </w:rPr>
              <w:t>2</w:t>
            </w:r>
            <w:r w:rsidRPr="0093475E">
              <w:rPr>
                <w:i/>
                <w:szCs w:val="20"/>
              </w:rPr>
              <w:t xml:space="preserve"> </w:t>
            </w:r>
            <w:r w:rsidRPr="0093475E">
              <w:rPr>
                <w:szCs w:val="20"/>
              </w:rPr>
              <w:t>within</w:t>
            </w:r>
          </w:p>
        </w:tc>
        <w:tc>
          <w:tcPr>
            <w:tcW w:w="2081" w:type="dxa"/>
            <w:tcBorders>
              <w:left w:val="single" w:sz="4" w:space="0" w:color="auto"/>
            </w:tcBorders>
            <w:vAlign w:val="bottom"/>
          </w:tcPr>
          <w:p w14:paraId="155853C5" w14:textId="77777777" w:rsidR="007B0FCC" w:rsidRPr="000154C3" w:rsidRDefault="007B0FCC" w:rsidP="00F34A32">
            <w:pPr>
              <w:jc w:val="center"/>
              <w:rPr>
                <w:sz w:val="20"/>
                <w:szCs w:val="20"/>
              </w:rPr>
            </w:pPr>
            <w:r w:rsidRPr="000154C3">
              <w:rPr>
                <w:color w:val="000000"/>
                <w:sz w:val="20"/>
                <w:szCs w:val="20"/>
              </w:rPr>
              <w:t>0.057</w:t>
            </w:r>
          </w:p>
        </w:tc>
        <w:tc>
          <w:tcPr>
            <w:tcW w:w="1816" w:type="dxa"/>
            <w:tcBorders>
              <w:left w:val="single" w:sz="4" w:space="0" w:color="auto"/>
            </w:tcBorders>
            <w:vAlign w:val="bottom"/>
          </w:tcPr>
          <w:p w14:paraId="78926668" w14:textId="77777777" w:rsidR="007B0FCC" w:rsidRPr="000154C3" w:rsidRDefault="007B0FCC" w:rsidP="00F34A32">
            <w:pPr>
              <w:jc w:val="center"/>
              <w:rPr>
                <w:sz w:val="20"/>
                <w:szCs w:val="20"/>
              </w:rPr>
            </w:pPr>
            <w:r w:rsidRPr="000154C3">
              <w:rPr>
                <w:color w:val="000000"/>
                <w:sz w:val="20"/>
                <w:szCs w:val="20"/>
              </w:rPr>
              <w:t>0.104</w:t>
            </w:r>
          </w:p>
        </w:tc>
        <w:tc>
          <w:tcPr>
            <w:tcW w:w="1816" w:type="dxa"/>
            <w:tcBorders>
              <w:left w:val="single" w:sz="4" w:space="0" w:color="auto"/>
            </w:tcBorders>
            <w:vAlign w:val="bottom"/>
          </w:tcPr>
          <w:p w14:paraId="236FACAD" w14:textId="77777777" w:rsidR="007B0FCC" w:rsidRPr="000154C3" w:rsidRDefault="007B0FCC" w:rsidP="00F34A32">
            <w:pPr>
              <w:jc w:val="center"/>
              <w:rPr>
                <w:sz w:val="20"/>
                <w:szCs w:val="20"/>
                <w:highlight w:val="yellow"/>
              </w:rPr>
            </w:pPr>
            <w:r w:rsidRPr="000154C3">
              <w:rPr>
                <w:color w:val="000000"/>
                <w:sz w:val="20"/>
                <w:szCs w:val="20"/>
              </w:rPr>
              <w:t>0.026</w:t>
            </w:r>
          </w:p>
        </w:tc>
        <w:tc>
          <w:tcPr>
            <w:tcW w:w="1453" w:type="dxa"/>
            <w:tcBorders>
              <w:left w:val="single" w:sz="4" w:space="0" w:color="auto"/>
            </w:tcBorders>
            <w:vAlign w:val="bottom"/>
          </w:tcPr>
          <w:p w14:paraId="0E403D4C" w14:textId="77777777" w:rsidR="007B0FCC" w:rsidRPr="000154C3" w:rsidRDefault="007B0FCC" w:rsidP="00F34A32">
            <w:pPr>
              <w:jc w:val="center"/>
              <w:rPr>
                <w:sz w:val="20"/>
                <w:szCs w:val="20"/>
                <w:highlight w:val="yellow"/>
              </w:rPr>
            </w:pPr>
            <w:r w:rsidRPr="000154C3">
              <w:rPr>
                <w:color w:val="000000"/>
                <w:sz w:val="20"/>
                <w:szCs w:val="20"/>
              </w:rPr>
              <w:t xml:space="preserve">0.025   </w:t>
            </w:r>
          </w:p>
        </w:tc>
      </w:tr>
      <w:tr w:rsidR="007B0FCC" w:rsidRPr="0093475E" w14:paraId="4567131F" w14:textId="77777777" w:rsidTr="00F34A32">
        <w:trPr>
          <w:jc w:val="center"/>
        </w:trPr>
        <w:tc>
          <w:tcPr>
            <w:tcW w:w="2194" w:type="dxa"/>
            <w:tcBorders>
              <w:right w:val="single" w:sz="4" w:space="0" w:color="auto"/>
            </w:tcBorders>
            <w:vAlign w:val="center"/>
          </w:tcPr>
          <w:p w14:paraId="250710F0" w14:textId="77777777" w:rsidR="007B0FCC" w:rsidRPr="0093475E" w:rsidRDefault="007B0FCC" w:rsidP="00F34A32">
            <w:pPr>
              <w:rPr>
                <w:szCs w:val="20"/>
              </w:rPr>
            </w:pPr>
            <w:r w:rsidRPr="0093475E">
              <w:rPr>
                <w:i/>
                <w:szCs w:val="20"/>
              </w:rPr>
              <w:t>R</w:t>
            </w:r>
            <w:r w:rsidRPr="0093475E">
              <w:rPr>
                <w:i/>
                <w:szCs w:val="20"/>
                <w:vertAlign w:val="superscript"/>
              </w:rPr>
              <w:t>2</w:t>
            </w:r>
            <w:r w:rsidRPr="0093475E">
              <w:rPr>
                <w:szCs w:val="20"/>
              </w:rPr>
              <w:t xml:space="preserve"> between</w:t>
            </w:r>
          </w:p>
        </w:tc>
        <w:tc>
          <w:tcPr>
            <w:tcW w:w="2081" w:type="dxa"/>
            <w:tcBorders>
              <w:left w:val="single" w:sz="4" w:space="0" w:color="auto"/>
            </w:tcBorders>
            <w:vAlign w:val="bottom"/>
          </w:tcPr>
          <w:p w14:paraId="1B217A71" w14:textId="77777777" w:rsidR="007B0FCC" w:rsidRPr="000154C3" w:rsidRDefault="007B0FCC" w:rsidP="00F34A32">
            <w:pPr>
              <w:jc w:val="center"/>
              <w:rPr>
                <w:sz w:val="20"/>
                <w:szCs w:val="20"/>
              </w:rPr>
            </w:pPr>
            <w:r w:rsidRPr="000154C3">
              <w:rPr>
                <w:color w:val="000000"/>
                <w:sz w:val="20"/>
                <w:szCs w:val="20"/>
              </w:rPr>
              <w:t>0.031</w:t>
            </w:r>
          </w:p>
        </w:tc>
        <w:tc>
          <w:tcPr>
            <w:tcW w:w="1816" w:type="dxa"/>
            <w:tcBorders>
              <w:left w:val="single" w:sz="4" w:space="0" w:color="auto"/>
            </w:tcBorders>
            <w:vAlign w:val="bottom"/>
          </w:tcPr>
          <w:p w14:paraId="6E62FDD1" w14:textId="77777777" w:rsidR="007B0FCC" w:rsidRPr="000154C3" w:rsidRDefault="007B0FCC" w:rsidP="00F34A32">
            <w:pPr>
              <w:jc w:val="center"/>
              <w:rPr>
                <w:sz w:val="20"/>
                <w:szCs w:val="20"/>
              </w:rPr>
            </w:pPr>
            <w:r w:rsidRPr="000154C3">
              <w:rPr>
                <w:color w:val="000000"/>
                <w:sz w:val="20"/>
                <w:szCs w:val="20"/>
              </w:rPr>
              <w:t>0.002</w:t>
            </w:r>
          </w:p>
        </w:tc>
        <w:tc>
          <w:tcPr>
            <w:tcW w:w="1816" w:type="dxa"/>
            <w:tcBorders>
              <w:left w:val="single" w:sz="4" w:space="0" w:color="auto"/>
            </w:tcBorders>
            <w:vAlign w:val="bottom"/>
          </w:tcPr>
          <w:p w14:paraId="66B020AD" w14:textId="77777777" w:rsidR="007B0FCC" w:rsidRPr="000154C3" w:rsidRDefault="007B0FCC" w:rsidP="00F34A32">
            <w:pPr>
              <w:jc w:val="center"/>
              <w:rPr>
                <w:sz w:val="20"/>
                <w:szCs w:val="20"/>
              </w:rPr>
            </w:pPr>
            <w:r w:rsidRPr="000154C3">
              <w:rPr>
                <w:color w:val="000000"/>
                <w:sz w:val="20"/>
                <w:szCs w:val="20"/>
              </w:rPr>
              <w:t>0.005</w:t>
            </w:r>
          </w:p>
        </w:tc>
        <w:tc>
          <w:tcPr>
            <w:tcW w:w="1453" w:type="dxa"/>
            <w:tcBorders>
              <w:left w:val="single" w:sz="4" w:space="0" w:color="auto"/>
            </w:tcBorders>
            <w:vAlign w:val="bottom"/>
          </w:tcPr>
          <w:p w14:paraId="0DE28077" w14:textId="77777777" w:rsidR="007B0FCC" w:rsidRPr="000154C3" w:rsidRDefault="007B0FCC" w:rsidP="00F34A32">
            <w:pPr>
              <w:jc w:val="center"/>
              <w:rPr>
                <w:sz w:val="20"/>
                <w:szCs w:val="20"/>
              </w:rPr>
            </w:pPr>
            <w:r w:rsidRPr="000154C3">
              <w:rPr>
                <w:color w:val="000000"/>
                <w:sz w:val="20"/>
                <w:szCs w:val="20"/>
              </w:rPr>
              <w:t xml:space="preserve">0.023   </w:t>
            </w:r>
          </w:p>
        </w:tc>
      </w:tr>
      <w:tr w:rsidR="007B0FCC" w:rsidRPr="0093475E" w14:paraId="40434764" w14:textId="77777777" w:rsidTr="00F34A32">
        <w:trPr>
          <w:trHeight w:val="77"/>
          <w:jc w:val="center"/>
        </w:trPr>
        <w:tc>
          <w:tcPr>
            <w:tcW w:w="2194" w:type="dxa"/>
            <w:tcBorders>
              <w:right w:val="single" w:sz="4" w:space="0" w:color="auto"/>
            </w:tcBorders>
            <w:vAlign w:val="center"/>
          </w:tcPr>
          <w:p w14:paraId="1E556774" w14:textId="77777777" w:rsidR="007B0FCC" w:rsidRPr="0093475E" w:rsidRDefault="007B0FCC" w:rsidP="00F34A32">
            <w:pPr>
              <w:rPr>
                <w:szCs w:val="20"/>
              </w:rPr>
            </w:pPr>
            <w:r w:rsidRPr="0093475E">
              <w:rPr>
                <w:i/>
                <w:szCs w:val="20"/>
              </w:rPr>
              <w:t>R</w:t>
            </w:r>
            <w:r w:rsidRPr="0093475E">
              <w:rPr>
                <w:i/>
                <w:szCs w:val="20"/>
                <w:vertAlign w:val="superscript"/>
              </w:rPr>
              <w:t>2</w:t>
            </w:r>
            <w:r w:rsidRPr="0093475E">
              <w:rPr>
                <w:szCs w:val="20"/>
              </w:rPr>
              <w:t xml:space="preserve"> overall</w:t>
            </w:r>
          </w:p>
        </w:tc>
        <w:tc>
          <w:tcPr>
            <w:tcW w:w="2081" w:type="dxa"/>
            <w:tcBorders>
              <w:left w:val="single" w:sz="4" w:space="0" w:color="auto"/>
            </w:tcBorders>
            <w:vAlign w:val="bottom"/>
          </w:tcPr>
          <w:p w14:paraId="4D6E82CA" w14:textId="77777777" w:rsidR="007B0FCC" w:rsidRPr="000154C3" w:rsidRDefault="007B0FCC" w:rsidP="00F34A32">
            <w:pPr>
              <w:jc w:val="center"/>
              <w:rPr>
                <w:sz w:val="20"/>
                <w:szCs w:val="20"/>
              </w:rPr>
            </w:pPr>
            <w:r w:rsidRPr="000154C3">
              <w:rPr>
                <w:color w:val="000000"/>
                <w:sz w:val="20"/>
                <w:szCs w:val="20"/>
              </w:rPr>
              <w:t>0.045</w:t>
            </w:r>
          </w:p>
        </w:tc>
        <w:tc>
          <w:tcPr>
            <w:tcW w:w="1816" w:type="dxa"/>
            <w:tcBorders>
              <w:left w:val="single" w:sz="4" w:space="0" w:color="auto"/>
            </w:tcBorders>
            <w:vAlign w:val="bottom"/>
          </w:tcPr>
          <w:p w14:paraId="239C5B52" w14:textId="77777777" w:rsidR="007B0FCC" w:rsidRPr="000154C3" w:rsidRDefault="007B0FCC" w:rsidP="00F34A32">
            <w:pPr>
              <w:jc w:val="center"/>
              <w:rPr>
                <w:sz w:val="20"/>
                <w:szCs w:val="20"/>
              </w:rPr>
            </w:pPr>
            <w:r w:rsidRPr="000154C3">
              <w:rPr>
                <w:color w:val="000000"/>
                <w:sz w:val="20"/>
                <w:szCs w:val="20"/>
              </w:rPr>
              <w:t>0.055</w:t>
            </w:r>
          </w:p>
        </w:tc>
        <w:tc>
          <w:tcPr>
            <w:tcW w:w="1816" w:type="dxa"/>
            <w:tcBorders>
              <w:left w:val="single" w:sz="4" w:space="0" w:color="auto"/>
            </w:tcBorders>
            <w:vAlign w:val="bottom"/>
          </w:tcPr>
          <w:p w14:paraId="40682DC2" w14:textId="77777777" w:rsidR="007B0FCC" w:rsidRPr="000154C3" w:rsidRDefault="007B0FCC" w:rsidP="00F34A32">
            <w:pPr>
              <w:jc w:val="center"/>
              <w:rPr>
                <w:sz w:val="20"/>
                <w:szCs w:val="20"/>
              </w:rPr>
            </w:pPr>
            <w:r w:rsidRPr="000154C3">
              <w:rPr>
                <w:color w:val="000000"/>
                <w:sz w:val="20"/>
                <w:szCs w:val="20"/>
              </w:rPr>
              <w:t>0.012</w:t>
            </w:r>
          </w:p>
        </w:tc>
        <w:tc>
          <w:tcPr>
            <w:tcW w:w="1453" w:type="dxa"/>
            <w:tcBorders>
              <w:left w:val="single" w:sz="4" w:space="0" w:color="auto"/>
            </w:tcBorders>
            <w:vAlign w:val="bottom"/>
          </w:tcPr>
          <w:p w14:paraId="77B04490" w14:textId="77777777" w:rsidR="007B0FCC" w:rsidRPr="000154C3" w:rsidRDefault="007B0FCC" w:rsidP="00F34A32">
            <w:pPr>
              <w:jc w:val="center"/>
              <w:rPr>
                <w:sz w:val="20"/>
                <w:szCs w:val="20"/>
              </w:rPr>
            </w:pPr>
            <w:r w:rsidRPr="000154C3">
              <w:rPr>
                <w:color w:val="000000"/>
                <w:sz w:val="20"/>
                <w:szCs w:val="20"/>
              </w:rPr>
              <w:t xml:space="preserve">0.023  </w:t>
            </w:r>
          </w:p>
        </w:tc>
      </w:tr>
    </w:tbl>
    <w:p w14:paraId="7016A390" w14:textId="77777777" w:rsidR="007B0FCC" w:rsidRPr="00455DCB" w:rsidRDefault="007B0FCC" w:rsidP="007B0FCC">
      <w:pPr>
        <w:jc w:val="center"/>
      </w:pPr>
      <w:r w:rsidRPr="00455DCB">
        <w:t>Robust and clustered standard errors in parentheses</w:t>
      </w:r>
      <w:r>
        <w:t xml:space="preserve">. An observation is a day of electricity consumption for a single dwelling. </w:t>
      </w:r>
      <w:r w:rsidRPr="00455DCB">
        <w:t xml:space="preserve">*** </w:t>
      </w:r>
      <w:r w:rsidRPr="00455DCB">
        <w:rPr>
          <w:i/>
        </w:rPr>
        <w:t>p</w:t>
      </w:r>
      <w:r w:rsidRPr="00455DCB">
        <w:t>&lt;0.01, **</w:t>
      </w:r>
      <w:r w:rsidRPr="00455DCB">
        <w:rPr>
          <w:i/>
        </w:rPr>
        <w:t>p</w:t>
      </w:r>
      <w:r>
        <w:t>&lt;0.05</w:t>
      </w:r>
      <w:r w:rsidRPr="00455DCB">
        <w:t>, *</w:t>
      </w:r>
      <w:r w:rsidRPr="00455DCB">
        <w:rPr>
          <w:i/>
        </w:rPr>
        <w:t>p</w:t>
      </w:r>
      <w:r w:rsidRPr="00455DCB">
        <w:t>&lt;0.</w:t>
      </w:r>
      <w:r>
        <w:t>10</w:t>
      </w:r>
    </w:p>
    <w:p w14:paraId="2F8DBC28" w14:textId="77777777" w:rsidR="007B0FCC" w:rsidRDefault="007B0FCC" w:rsidP="007B0FCC"/>
    <w:p w14:paraId="6B781349" w14:textId="77777777" w:rsidR="007B0FCC" w:rsidRDefault="007B0FCC" w:rsidP="007B0FCC">
      <w:r w:rsidRPr="00F34A32">
        <w:rPr>
          <w:b/>
          <w:bCs/>
        </w:rPr>
        <w:t>Table A5</w:t>
      </w:r>
      <w:r>
        <w:t xml:space="preserve"> regresses month of the year on daily log electricity consumption for the full sample and each individual climate region using household-level cluster-robust standard errors, following the specification in Eq. </w:t>
      </w:r>
      <w:r>
        <w:fldChar w:fldCharType="begin"/>
      </w:r>
      <w:r>
        <w:instrText xml:space="preserve"> REF _Ref11851373 \h </w:instrText>
      </w:r>
      <w:r>
        <w:fldChar w:fldCharType="separate"/>
      </w:r>
      <w:r>
        <w:t>(</w:t>
      </w:r>
      <w:r>
        <w:rPr>
          <w:noProof/>
        </w:rPr>
        <w:t>6</w:t>
      </w:r>
      <w:r>
        <w:t>)</w:t>
      </w:r>
      <w:r>
        <w:fldChar w:fldCharType="end"/>
      </w:r>
      <w:r>
        <w:t>:</w:t>
      </w:r>
    </w:p>
    <w:p w14:paraId="7888BFAB" w14:textId="77777777" w:rsidR="007B0FCC" w:rsidRDefault="007B0FCC" w:rsidP="007B0FCC">
      <w:pPr>
        <w:pStyle w:val="Caption"/>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B0FCC" w14:paraId="4CBC1CC7" w14:textId="77777777" w:rsidTr="00F34A32">
        <w:tc>
          <w:tcPr>
            <w:tcW w:w="4675" w:type="dxa"/>
          </w:tcPr>
          <w:p w14:paraId="312DEF8B" w14:textId="77777777" w:rsidR="007B0FCC" w:rsidRDefault="007B0FCC" w:rsidP="00F34A32">
            <m:oMath>
              <m:r>
                <m:rPr>
                  <m:sty m:val="p"/>
                </m:rPr>
                <w:rPr>
                  <w:rFonts w:ascii="Cambria Math" w:eastAsiaTheme="minorEastAsia" w:hAnsi="Cambria Math"/>
                </w:rPr>
                <m:t>ln</m:t>
              </m:r>
              <m:d>
                <m:dPr>
                  <m:ctrlPr>
                    <w:rPr>
                      <w:rFonts w:ascii="Cambria Math" w:hAnsi="Cambria Math"/>
                      <w:i/>
                    </w:rPr>
                  </m:ctrlPr>
                </m:dPr>
                <m:e>
                  <m:sSub>
                    <m:sSubPr>
                      <m:ctrlPr>
                        <w:rPr>
                          <w:rFonts w:ascii="Cambria Math" w:hAnsi="Cambria Math"/>
                          <w:i/>
                        </w:rPr>
                      </m:ctrlPr>
                    </m:sSubPr>
                    <m:e>
                      <m:r>
                        <w:rPr>
                          <w:rFonts w:ascii="Cambria Math" w:hAnsi="Cambria Math"/>
                        </w:rPr>
                        <m:t>kWh</m:t>
                      </m:r>
                    </m:e>
                    <m:sub>
                      <m:r>
                        <w:rPr>
                          <w:rFonts w:ascii="Cambria Math" w:hAnsi="Cambria Math"/>
                        </w:rPr>
                        <m:t>i,t</m:t>
                      </m:r>
                    </m:sub>
                  </m:sSub>
                </m:e>
              </m:d>
              <m:r>
                <w:rPr>
                  <w:rFonts w:ascii="Cambria Math" w:hAnsi="Cambria Math"/>
                </w:rPr>
                <m:t>=α+</m:t>
              </m:r>
              <m:sSub>
                <m:sSubPr>
                  <m:ctrlPr>
                    <w:rPr>
                      <w:rFonts w:ascii="Cambria Math" w:hAnsi="Cambria Math"/>
                      <w:i/>
                    </w:rPr>
                  </m:ctrlPr>
                </m:sSubPr>
                <m:e>
                  <m:r>
                    <w:rPr>
                      <w:rFonts w:ascii="Cambria Math" w:hAnsi="Cambria Math"/>
                    </w:rPr>
                    <m:t>δ</m:t>
                  </m:r>
                </m:e>
                <m:sub>
                  <m:r>
                    <w:rPr>
                      <w:rFonts w:ascii="Cambria Math" w:hAnsi="Cambria Math"/>
                    </w:rPr>
                    <m:t>k</m:t>
                  </m:r>
                </m:sub>
              </m:sSub>
              <m:sSub>
                <m:sSubPr>
                  <m:ctrlPr>
                    <w:rPr>
                      <w:rFonts w:ascii="Cambria Math" w:hAnsi="Cambria Math"/>
                      <w:i/>
                    </w:rPr>
                  </m:ctrlPr>
                </m:sSubPr>
                <m:e>
                  <m:r>
                    <w:rPr>
                      <w:rFonts w:ascii="Cambria Math" w:hAnsi="Cambria Math"/>
                    </w:rPr>
                    <m:t>month</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m:t>
                  </m:r>
                </m:sub>
              </m:sSub>
            </m:oMath>
            <w:r>
              <w:rPr>
                <w:rFonts w:eastAsiaTheme="minorEastAsia"/>
              </w:rPr>
              <w:tab/>
            </w:r>
          </w:p>
        </w:tc>
        <w:tc>
          <w:tcPr>
            <w:tcW w:w="4675" w:type="dxa"/>
          </w:tcPr>
          <w:p w14:paraId="4A4B7B0A" w14:textId="77777777" w:rsidR="007B0FCC" w:rsidRDefault="007B0FCC" w:rsidP="00F34A32">
            <w:bookmarkStart w:id="19" w:name="_Ref11851373"/>
            <w:r>
              <w:t>(</w:t>
            </w:r>
            <w:r w:rsidR="006F075D">
              <w:fldChar w:fldCharType="begin"/>
            </w:r>
            <w:r w:rsidR="006F075D">
              <w:instrText xml:space="preserve"> SEQ Equation \* ARABIC </w:instrText>
            </w:r>
            <w:r w:rsidR="006F075D">
              <w:fldChar w:fldCharType="separate"/>
            </w:r>
            <w:r>
              <w:rPr>
                <w:noProof/>
              </w:rPr>
              <w:t>6</w:t>
            </w:r>
            <w:r w:rsidR="006F075D">
              <w:rPr>
                <w:noProof/>
              </w:rPr>
              <w:fldChar w:fldCharType="end"/>
            </w:r>
            <w:r>
              <w:t>)</w:t>
            </w:r>
            <w:bookmarkEnd w:id="19"/>
          </w:p>
        </w:tc>
      </w:tr>
    </w:tbl>
    <w:p w14:paraId="67A8D894" w14:textId="77777777" w:rsidR="007B0FCC" w:rsidRDefault="007B0FCC" w:rsidP="007B0FCC">
      <w:pPr>
        <w:rPr>
          <w:rFonts w:eastAsiaTheme="minorEastAsia"/>
        </w:rPr>
      </w:pPr>
    </w:p>
    <w:p w14:paraId="5389A13F" w14:textId="77777777" w:rsidR="007B0FCC" w:rsidRPr="00896C21" w:rsidRDefault="007B0FCC" w:rsidP="007B0FCC">
      <w:pPr>
        <w:rPr>
          <w:rFonts w:eastAsiaTheme="minorEastAsia"/>
        </w:rPr>
      </w:pPr>
      <w:r>
        <w:rPr>
          <w:rFonts w:eastAsiaTheme="minorEastAsia"/>
        </w:rPr>
        <w:t>Where ln(</w:t>
      </w:r>
      <w:r w:rsidRPr="0094552E">
        <w:rPr>
          <w:rFonts w:eastAsiaTheme="minorEastAsia"/>
          <w:i/>
        </w:rPr>
        <w:t>kWh</w:t>
      </w:r>
      <w:r w:rsidRPr="0094552E">
        <w:rPr>
          <w:rFonts w:eastAsiaTheme="minorEastAsia"/>
          <w:i/>
          <w:vertAlign w:val="subscript"/>
        </w:rPr>
        <w:t>i,t</w:t>
      </w:r>
      <w:r>
        <w:rPr>
          <w:rFonts w:eastAsiaTheme="minorEastAsia"/>
        </w:rPr>
        <w:t xml:space="preserve">) is the log of daily electricity consumption in household </w:t>
      </w:r>
      <w:r w:rsidRPr="0094552E">
        <w:rPr>
          <w:rFonts w:eastAsiaTheme="minorEastAsia"/>
          <w:i/>
        </w:rPr>
        <w:t>i</w:t>
      </w:r>
      <w:r>
        <w:rPr>
          <w:rFonts w:eastAsiaTheme="minorEastAsia"/>
        </w:rPr>
        <w:t xml:space="preserve"> on day </w:t>
      </w:r>
      <w:r w:rsidRPr="00484595">
        <w:rPr>
          <w:rFonts w:eastAsiaTheme="minorEastAsia"/>
          <w:i/>
        </w:rPr>
        <w:t>t</w:t>
      </w:r>
      <w:r>
        <w:rPr>
          <w:rFonts w:eastAsiaTheme="minorEastAsia"/>
        </w:rPr>
        <w:t xml:space="preserve">, and </w:t>
      </w:r>
      <w:r w:rsidRPr="0094552E">
        <w:rPr>
          <w:rFonts w:eastAsiaTheme="minorEastAsia"/>
          <w:i/>
        </w:rPr>
        <w:t>month</w:t>
      </w:r>
      <w:r w:rsidRPr="0094552E">
        <w:rPr>
          <w:rFonts w:eastAsiaTheme="minorEastAsia"/>
          <w:i/>
          <w:vertAlign w:val="subscript"/>
        </w:rPr>
        <w:t>k</w:t>
      </w:r>
      <w:r>
        <w:rPr>
          <w:rFonts w:eastAsiaTheme="minorEastAsia"/>
        </w:rPr>
        <w:t xml:space="preserve"> is the month of the year (excluding December to avoid collinearity). Note that peak consumption occurs in December in the Coast and Inland Hills, and in July in the Central Valley. In aggregate, the peak occurs in July, due to the magnitude of the summer peak in the Central Valley, primarily due to air conditioning.</w:t>
      </w:r>
    </w:p>
    <w:p w14:paraId="61FBD4E9" w14:textId="77777777" w:rsidR="007B0FCC" w:rsidRDefault="007B0FCC" w:rsidP="007B0FCC"/>
    <w:p w14:paraId="1523E57C" w14:textId="77777777" w:rsidR="007B0FCC" w:rsidRDefault="007B0FCC" w:rsidP="007B0FCC">
      <w:r>
        <w:br w:type="page"/>
      </w:r>
    </w:p>
    <w:p w14:paraId="1D277CAC" w14:textId="77777777" w:rsidR="007B0FCC" w:rsidRDefault="007B0FCC" w:rsidP="007B0FCC">
      <w:pPr>
        <w:pStyle w:val="Caption"/>
      </w:pPr>
      <w:bookmarkStart w:id="20" w:name="_Ref11774857"/>
      <w:r w:rsidRPr="0026114B">
        <w:rPr>
          <w:b/>
          <w:bCs/>
        </w:rPr>
        <w:t>Table</w:t>
      </w:r>
      <w:r>
        <w:rPr>
          <w:b/>
          <w:bCs/>
        </w:rPr>
        <w:t xml:space="preserve"> A5</w:t>
      </w:r>
      <w:bookmarkEnd w:id="20"/>
      <w:r w:rsidRPr="0026114B">
        <w:rPr>
          <w:b/>
          <w:bCs/>
        </w:rPr>
        <w:t>.</w:t>
      </w:r>
      <w:r>
        <w:t xml:space="preserve"> Log of daily electricity consumption by month of the year, from </w:t>
      </w:r>
      <w:r>
        <w:fldChar w:fldCharType="begin"/>
      </w:r>
      <w:r>
        <w:instrText xml:space="preserve"> REF _Ref11851373 \h </w:instrText>
      </w:r>
      <w:r>
        <w:fldChar w:fldCharType="separate"/>
      </w:r>
      <w:r>
        <w:t>(</w:t>
      </w:r>
      <w:r>
        <w:rPr>
          <w:noProof/>
        </w:rPr>
        <w:t>6</w:t>
      </w:r>
      <w:r>
        <w:t>)</w:t>
      </w:r>
      <w:r>
        <w:fldChar w:fldCharType="end"/>
      </w:r>
      <w:r>
        <w:t>.</w:t>
      </w:r>
    </w:p>
    <w:tbl>
      <w:tblPr>
        <w:tblW w:w="9360" w:type="dxa"/>
        <w:jc w:val="center"/>
        <w:tblLook w:val="04A0" w:firstRow="1" w:lastRow="0" w:firstColumn="1" w:lastColumn="0" w:noHBand="0" w:noVBand="1"/>
      </w:tblPr>
      <w:tblGrid>
        <w:gridCol w:w="1896"/>
        <w:gridCol w:w="2016"/>
        <w:gridCol w:w="1816"/>
        <w:gridCol w:w="1816"/>
        <w:gridCol w:w="1816"/>
      </w:tblGrid>
      <w:tr w:rsidR="007B0FCC" w:rsidRPr="00714BB4" w14:paraId="33704CD2" w14:textId="77777777" w:rsidTr="00F34A32">
        <w:trPr>
          <w:trHeight w:val="20"/>
          <w:jc w:val="center"/>
        </w:trPr>
        <w:tc>
          <w:tcPr>
            <w:tcW w:w="1896" w:type="dxa"/>
          </w:tcPr>
          <w:p w14:paraId="0EE695EC" w14:textId="77777777" w:rsidR="007B0FCC" w:rsidRPr="00714BB4" w:rsidRDefault="007B0FCC" w:rsidP="00F34A32">
            <w:pPr>
              <w:rPr>
                <w:sz w:val="18"/>
                <w:szCs w:val="18"/>
              </w:rPr>
            </w:pPr>
          </w:p>
        </w:tc>
        <w:tc>
          <w:tcPr>
            <w:tcW w:w="2016" w:type="dxa"/>
            <w:tcBorders>
              <w:bottom w:val="single" w:sz="4" w:space="0" w:color="auto"/>
            </w:tcBorders>
          </w:tcPr>
          <w:p w14:paraId="3F12447E" w14:textId="77777777" w:rsidR="007B0FCC" w:rsidRPr="00714BB4" w:rsidRDefault="007B0FCC" w:rsidP="00F34A32">
            <w:pPr>
              <w:rPr>
                <w:sz w:val="18"/>
                <w:szCs w:val="18"/>
              </w:rPr>
            </w:pPr>
            <w:r w:rsidRPr="00714BB4">
              <w:rPr>
                <w:sz w:val="18"/>
                <w:szCs w:val="18"/>
              </w:rPr>
              <w:t>Dependent Variable is ln(kWh/day)</w:t>
            </w:r>
          </w:p>
        </w:tc>
        <w:tc>
          <w:tcPr>
            <w:tcW w:w="1816" w:type="dxa"/>
            <w:tcBorders>
              <w:bottom w:val="single" w:sz="4" w:space="0" w:color="auto"/>
            </w:tcBorders>
          </w:tcPr>
          <w:p w14:paraId="3ADA73BC" w14:textId="77777777" w:rsidR="007B0FCC" w:rsidRPr="00714BB4" w:rsidRDefault="007B0FCC" w:rsidP="00F34A32">
            <w:pPr>
              <w:rPr>
                <w:sz w:val="18"/>
                <w:szCs w:val="18"/>
              </w:rPr>
            </w:pPr>
          </w:p>
        </w:tc>
        <w:tc>
          <w:tcPr>
            <w:tcW w:w="1816" w:type="dxa"/>
            <w:tcBorders>
              <w:bottom w:val="single" w:sz="4" w:space="0" w:color="auto"/>
            </w:tcBorders>
          </w:tcPr>
          <w:p w14:paraId="6996C498" w14:textId="77777777" w:rsidR="007B0FCC" w:rsidRPr="00714BB4" w:rsidRDefault="007B0FCC" w:rsidP="00F34A32">
            <w:pPr>
              <w:rPr>
                <w:sz w:val="18"/>
                <w:szCs w:val="18"/>
              </w:rPr>
            </w:pPr>
          </w:p>
        </w:tc>
        <w:tc>
          <w:tcPr>
            <w:tcW w:w="1816" w:type="dxa"/>
            <w:tcBorders>
              <w:bottom w:val="single" w:sz="4" w:space="0" w:color="auto"/>
            </w:tcBorders>
          </w:tcPr>
          <w:p w14:paraId="5800D821" w14:textId="77777777" w:rsidR="007B0FCC" w:rsidRPr="00714BB4" w:rsidRDefault="007B0FCC" w:rsidP="00F34A32">
            <w:pPr>
              <w:rPr>
                <w:sz w:val="18"/>
                <w:szCs w:val="18"/>
              </w:rPr>
            </w:pPr>
          </w:p>
        </w:tc>
      </w:tr>
      <w:tr w:rsidR="007B0FCC" w:rsidRPr="00714BB4" w14:paraId="4B104AB0" w14:textId="77777777" w:rsidTr="00F34A32">
        <w:trPr>
          <w:trHeight w:val="20"/>
          <w:jc w:val="center"/>
        </w:trPr>
        <w:tc>
          <w:tcPr>
            <w:tcW w:w="1896" w:type="dxa"/>
            <w:tcBorders>
              <w:bottom w:val="single" w:sz="4" w:space="0" w:color="auto"/>
            </w:tcBorders>
          </w:tcPr>
          <w:p w14:paraId="763FDE2A" w14:textId="77777777" w:rsidR="007B0FCC" w:rsidRPr="00714BB4" w:rsidRDefault="007B0FCC" w:rsidP="00F34A32">
            <w:pPr>
              <w:rPr>
                <w:sz w:val="18"/>
                <w:szCs w:val="18"/>
              </w:rPr>
            </w:pPr>
            <w:r w:rsidRPr="00714BB4">
              <w:rPr>
                <w:sz w:val="18"/>
                <w:szCs w:val="18"/>
              </w:rPr>
              <w:t>Independent Variable</w:t>
            </w:r>
          </w:p>
        </w:tc>
        <w:tc>
          <w:tcPr>
            <w:tcW w:w="2016" w:type="dxa"/>
            <w:tcBorders>
              <w:bottom w:val="single" w:sz="4" w:space="0" w:color="auto"/>
            </w:tcBorders>
          </w:tcPr>
          <w:p w14:paraId="0B3AF536" w14:textId="77777777" w:rsidR="007B0FCC" w:rsidRPr="00714BB4" w:rsidRDefault="007B0FCC" w:rsidP="00F34A32">
            <w:pPr>
              <w:jc w:val="center"/>
              <w:rPr>
                <w:sz w:val="18"/>
                <w:szCs w:val="18"/>
              </w:rPr>
            </w:pPr>
            <w:r>
              <w:rPr>
                <w:sz w:val="18"/>
                <w:szCs w:val="18"/>
              </w:rPr>
              <w:t>Full sample</w:t>
            </w:r>
          </w:p>
        </w:tc>
        <w:tc>
          <w:tcPr>
            <w:tcW w:w="1816" w:type="dxa"/>
            <w:tcBorders>
              <w:bottom w:val="single" w:sz="4" w:space="0" w:color="auto"/>
            </w:tcBorders>
          </w:tcPr>
          <w:p w14:paraId="6FDDC725" w14:textId="77777777" w:rsidR="007B0FCC" w:rsidRPr="00714BB4" w:rsidRDefault="007B0FCC" w:rsidP="00F34A32">
            <w:pPr>
              <w:jc w:val="center"/>
              <w:rPr>
                <w:sz w:val="18"/>
                <w:szCs w:val="18"/>
              </w:rPr>
            </w:pPr>
            <w:r>
              <w:rPr>
                <w:sz w:val="18"/>
                <w:szCs w:val="18"/>
              </w:rPr>
              <w:t>Coast</w:t>
            </w:r>
          </w:p>
        </w:tc>
        <w:tc>
          <w:tcPr>
            <w:tcW w:w="1816" w:type="dxa"/>
            <w:tcBorders>
              <w:bottom w:val="single" w:sz="4" w:space="0" w:color="auto"/>
            </w:tcBorders>
          </w:tcPr>
          <w:p w14:paraId="2A2DCEEE" w14:textId="77777777" w:rsidR="007B0FCC" w:rsidRPr="00714BB4" w:rsidRDefault="007B0FCC" w:rsidP="00F34A32">
            <w:pPr>
              <w:jc w:val="center"/>
              <w:rPr>
                <w:sz w:val="18"/>
                <w:szCs w:val="18"/>
              </w:rPr>
            </w:pPr>
            <w:r>
              <w:rPr>
                <w:sz w:val="18"/>
                <w:szCs w:val="18"/>
              </w:rPr>
              <w:t>Inland Hills</w:t>
            </w:r>
          </w:p>
        </w:tc>
        <w:tc>
          <w:tcPr>
            <w:tcW w:w="1816" w:type="dxa"/>
            <w:tcBorders>
              <w:bottom w:val="single" w:sz="4" w:space="0" w:color="auto"/>
            </w:tcBorders>
          </w:tcPr>
          <w:p w14:paraId="3A6836EF" w14:textId="77777777" w:rsidR="007B0FCC" w:rsidRPr="00714BB4" w:rsidRDefault="007B0FCC" w:rsidP="00F34A32">
            <w:pPr>
              <w:jc w:val="center"/>
              <w:rPr>
                <w:sz w:val="18"/>
                <w:szCs w:val="18"/>
              </w:rPr>
            </w:pPr>
            <w:r>
              <w:rPr>
                <w:sz w:val="18"/>
                <w:szCs w:val="18"/>
              </w:rPr>
              <w:t>Central Valley</w:t>
            </w:r>
          </w:p>
        </w:tc>
      </w:tr>
      <w:tr w:rsidR="007B0FCC" w:rsidRPr="00714BB4" w14:paraId="5D3CEEE9" w14:textId="77777777" w:rsidTr="00F34A32">
        <w:trPr>
          <w:trHeight w:val="20"/>
          <w:jc w:val="center"/>
        </w:trPr>
        <w:tc>
          <w:tcPr>
            <w:tcW w:w="1896" w:type="dxa"/>
            <w:tcBorders>
              <w:right w:val="single" w:sz="4" w:space="0" w:color="auto"/>
            </w:tcBorders>
          </w:tcPr>
          <w:p w14:paraId="4B0E0FF0" w14:textId="77777777" w:rsidR="007B0FCC" w:rsidRPr="00714BB4" w:rsidRDefault="007B0FCC" w:rsidP="00F34A32">
            <w:pPr>
              <w:rPr>
                <w:sz w:val="18"/>
                <w:szCs w:val="18"/>
              </w:rPr>
            </w:pPr>
            <w:r w:rsidRPr="00714BB4">
              <w:rPr>
                <w:sz w:val="18"/>
                <w:szCs w:val="18"/>
              </w:rPr>
              <w:t>Jan</w:t>
            </w:r>
          </w:p>
        </w:tc>
        <w:tc>
          <w:tcPr>
            <w:tcW w:w="2016" w:type="dxa"/>
            <w:tcBorders>
              <w:left w:val="single" w:sz="4" w:space="0" w:color="auto"/>
            </w:tcBorders>
            <w:vAlign w:val="bottom"/>
          </w:tcPr>
          <w:p w14:paraId="75864765" w14:textId="77777777" w:rsidR="007B0FCC" w:rsidRPr="000154C3" w:rsidRDefault="007B0FCC" w:rsidP="00F34A32">
            <w:pPr>
              <w:jc w:val="center"/>
              <w:rPr>
                <w:sz w:val="20"/>
                <w:szCs w:val="20"/>
              </w:rPr>
            </w:pPr>
            <w:r w:rsidRPr="000154C3">
              <w:rPr>
                <w:color w:val="000000"/>
                <w:sz w:val="20"/>
                <w:szCs w:val="20"/>
              </w:rPr>
              <w:t>-5.3e-02***</w:t>
            </w:r>
            <w:r w:rsidRPr="000154C3">
              <w:rPr>
                <w:color w:val="000000"/>
                <w:sz w:val="20"/>
                <w:szCs w:val="20"/>
              </w:rPr>
              <w:br/>
              <w:t>(2.4e-03)</w:t>
            </w:r>
          </w:p>
        </w:tc>
        <w:tc>
          <w:tcPr>
            <w:tcW w:w="1816" w:type="dxa"/>
            <w:tcBorders>
              <w:left w:val="single" w:sz="4" w:space="0" w:color="auto"/>
            </w:tcBorders>
            <w:vAlign w:val="bottom"/>
          </w:tcPr>
          <w:p w14:paraId="3B6DEC65" w14:textId="77777777" w:rsidR="007B0FCC" w:rsidRPr="000154C3" w:rsidRDefault="007B0FCC" w:rsidP="00F34A32">
            <w:pPr>
              <w:jc w:val="center"/>
              <w:rPr>
                <w:sz w:val="20"/>
                <w:szCs w:val="20"/>
              </w:rPr>
            </w:pPr>
            <w:r w:rsidRPr="000154C3">
              <w:rPr>
                <w:color w:val="000000"/>
                <w:sz w:val="20"/>
                <w:szCs w:val="20"/>
              </w:rPr>
              <w:t>-3.0e-02***</w:t>
            </w:r>
            <w:r w:rsidRPr="000154C3">
              <w:rPr>
                <w:color w:val="000000"/>
                <w:sz w:val="20"/>
                <w:szCs w:val="20"/>
              </w:rPr>
              <w:br/>
              <w:t xml:space="preserve">(6.4e-03)   </w:t>
            </w:r>
          </w:p>
        </w:tc>
        <w:tc>
          <w:tcPr>
            <w:tcW w:w="1816" w:type="dxa"/>
            <w:tcBorders>
              <w:left w:val="single" w:sz="4" w:space="0" w:color="auto"/>
            </w:tcBorders>
            <w:vAlign w:val="bottom"/>
          </w:tcPr>
          <w:p w14:paraId="0312BE87" w14:textId="77777777" w:rsidR="007B0FCC" w:rsidRPr="000154C3" w:rsidRDefault="007B0FCC" w:rsidP="00F34A32">
            <w:pPr>
              <w:jc w:val="center"/>
              <w:rPr>
                <w:sz w:val="20"/>
                <w:szCs w:val="20"/>
              </w:rPr>
            </w:pPr>
            <w:r w:rsidRPr="000154C3">
              <w:rPr>
                <w:color w:val="000000"/>
                <w:sz w:val="20"/>
                <w:szCs w:val="20"/>
              </w:rPr>
              <w:t>-3.4e-02***</w:t>
            </w:r>
            <w:r w:rsidRPr="000154C3">
              <w:rPr>
                <w:color w:val="000000"/>
                <w:sz w:val="20"/>
                <w:szCs w:val="20"/>
              </w:rPr>
              <w:br/>
              <w:t>(3.5e-03)</w:t>
            </w:r>
          </w:p>
        </w:tc>
        <w:tc>
          <w:tcPr>
            <w:tcW w:w="1816" w:type="dxa"/>
            <w:tcBorders>
              <w:left w:val="single" w:sz="4" w:space="0" w:color="auto"/>
            </w:tcBorders>
            <w:vAlign w:val="bottom"/>
          </w:tcPr>
          <w:p w14:paraId="012400BC" w14:textId="77777777" w:rsidR="007B0FCC" w:rsidRPr="000154C3" w:rsidRDefault="007B0FCC" w:rsidP="00F34A32">
            <w:pPr>
              <w:jc w:val="center"/>
              <w:rPr>
                <w:sz w:val="20"/>
                <w:szCs w:val="20"/>
              </w:rPr>
            </w:pPr>
            <w:r w:rsidRPr="000154C3">
              <w:rPr>
                <w:color w:val="000000"/>
                <w:sz w:val="20"/>
                <w:szCs w:val="20"/>
              </w:rPr>
              <w:t>-5.6e-02***</w:t>
            </w:r>
            <w:r w:rsidRPr="000154C3">
              <w:rPr>
                <w:color w:val="000000"/>
                <w:sz w:val="20"/>
                <w:szCs w:val="20"/>
              </w:rPr>
              <w:br/>
              <w:t>(4.0e-03)</w:t>
            </w:r>
          </w:p>
        </w:tc>
      </w:tr>
      <w:tr w:rsidR="007B0FCC" w:rsidRPr="00714BB4" w14:paraId="5B905A0A" w14:textId="77777777" w:rsidTr="00F34A32">
        <w:trPr>
          <w:trHeight w:val="20"/>
          <w:jc w:val="center"/>
        </w:trPr>
        <w:tc>
          <w:tcPr>
            <w:tcW w:w="1896" w:type="dxa"/>
            <w:tcBorders>
              <w:right w:val="single" w:sz="4" w:space="0" w:color="auto"/>
            </w:tcBorders>
          </w:tcPr>
          <w:p w14:paraId="05A63D7B" w14:textId="77777777" w:rsidR="007B0FCC" w:rsidRPr="00714BB4" w:rsidRDefault="007B0FCC" w:rsidP="00F34A32">
            <w:pPr>
              <w:rPr>
                <w:sz w:val="18"/>
                <w:szCs w:val="18"/>
              </w:rPr>
            </w:pPr>
            <w:r w:rsidRPr="00714BB4">
              <w:rPr>
                <w:sz w:val="18"/>
                <w:szCs w:val="18"/>
              </w:rPr>
              <w:t>Feb</w:t>
            </w:r>
          </w:p>
        </w:tc>
        <w:tc>
          <w:tcPr>
            <w:tcW w:w="2016" w:type="dxa"/>
            <w:tcBorders>
              <w:left w:val="single" w:sz="4" w:space="0" w:color="auto"/>
            </w:tcBorders>
            <w:vAlign w:val="bottom"/>
          </w:tcPr>
          <w:p w14:paraId="55913A13" w14:textId="77777777" w:rsidR="007B0FCC" w:rsidRPr="000154C3" w:rsidRDefault="007B0FCC" w:rsidP="00F34A32">
            <w:pPr>
              <w:jc w:val="center"/>
              <w:rPr>
                <w:sz w:val="20"/>
                <w:szCs w:val="20"/>
              </w:rPr>
            </w:pPr>
            <w:r w:rsidRPr="000154C3">
              <w:rPr>
                <w:color w:val="000000"/>
                <w:sz w:val="20"/>
                <w:szCs w:val="20"/>
              </w:rPr>
              <w:t>-1.0e-01***</w:t>
            </w:r>
            <w:r w:rsidRPr="000154C3">
              <w:rPr>
                <w:color w:val="000000"/>
                <w:sz w:val="20"/>
                <w:szCs w:val="20"/>
              </w:rPr>
              <w:br/>
              <w:t>(2.8e-03)</w:t>
            </w:r>
          </w:p>
        </w:tc>
        <w:tc>
          <w:tcPr>
            <w:tcW w:w="1816" w:type="dxa"/>
            <w:tcBorders>
              <w:left w:val="single" w:sz="4" w:space="0" w:color="auto"/>
            </w:tcBorders>
            <w:vAlign w:val="bottom"/>
          </w:tcPr>
          <w:p w14:paraId="3F6DD30E" w14:textId="77777777" w:rsidR="007B0FCC" w:rsidRPr="000154C3" w:rsidRDefault="007B0FCC" w:rsidP="00F34A32">
            <w:pPr>
              <w:jc w:val="center"/>
              <w:rPr>
                <w:sz w:val="20"/>
                <w:szCs w:val="20"/>
              </w:rPr>
            </w:pPr>
            <w:r w:rsidRPr="000154C3">
              <w:rPr>
                <w:color w:val="000000"/>
                <w:sz w:val="20"/>
                <w:szCs w:val="20"/>
              </w:rPr>
              <w:t>-5.0e-02***</w:t>
            </w:r>
            <w:r w:rsidRPr="000154C3">
              <w:rPr>
                <w:color w:val="000000"/>
                <w:sz w:val="20"/>
                <w:szCs w:val="20"/>
              </w:rPr>
              <w:br/>
              <w:t xml:space="preserve">(7.0e-03)   </w:t>
            </w:r>
          </w:p>
        </w:tc>
        <w:tc>
          <w:tcPr>
            <w:tcW w:w="1816" w:type="dxa"/>
            <w:tcBorders>
              <w:left w:val="single" w:sz="4" w:space="0" w:color="auto"/>
            </w:tcBorders>
            <w:vAlign w:val="bottom"/>
          </w:tcPr>
          <w:p w14:paraId="734685FE" w14:textId="77777777" w:rsidR="007B0FCC" w:rsidRPr="000154C3" w:rsidRDefault="007B0FCC" w:rsidP="00F34A32">
            <w:pPr>
              <w:jc w:val="center"/>
              <w:rPr>
                <w:sz w:val="20"/>
                <w:szCs w:val="20"/>
              </w:rPr>
            </w:pPr>
            <w:r w:rsidRPr="000154C3">
              <w:rPr>
                <w:color w:val="000000"/>
                <w:sz w:val="20"/>
                <w:szCs w:val="20"/>
              </w:rPr>
              <w:t>-8.2e-02***</w:t>
            </w:r>
            <w:r w:rsidRPr="000154C3">
              <w:rPr>
                <w:color w:val="000000"/>
                <w:sz w:val="20"/>
                <w:szCs w:val="20"/>
              </w:rPr>
              <w:br/>
              <w:t>(4.0e-03)</w:t>
            </w:r>
          </w:p>
        </w:tc>
        <w:tc>
          <w:tcPr>
            <w:tcW w:w="1816" w:type="dxa"/>
            <w:tcBorders>
              <w:left w:val="single" w:sz="4" w:space="0" w:color="auto"/>
            </w:tcBorders>
            <w:vAlign w:val="bottom"/>
          </w:tcPr>
          <w:p w14:paraId="738F4D2B" w14:textId="77777777" w:rsidR="007B0FCC" w:rsidRPr="000154C3" w:rsidRDefault="007B0FCC" w:rsidP="00F34A32">
            <w:pPr>
              <w:jc w:val="center"/>
              <w:rPr>
                <w:sz w:val="20"/>
                <w:szCs w:val="20"/>
              </w:rPr>
            </w:pPr>
            <w:r w:rsidRPr="000154C3">
              <w:rPr>
                <w:color w:val="000000"/>
                <w:sz w:val="20"/>
                <w:szCs w:val="20"/>
              </w:rPr>
              <w:t>-1.2e-01***</w:t>
            </w:r>
            <w:r w:rsidRPr="000154C3">
              <w:rPr>
                <w:color w:val="000000"/>
                <w:sz w:val="20"/>
                <w:szCs w:val="20"/>
              </w:rPr>
              <w:br/>
              <w:t>(4.5e-03)</w:t>
            </w:r>
          </w:p>
        </w:tc>
      </w:tr>
      <w:tr w:rsidR="007B0FCC" w:rsidRPr="00714BB4" w14:paraId="2D960729" w14:textId="77777777" w:rsidTr="00F34A32">
        <w:trPr>
          <w:trHeight w:val="20"/>
          <w:jc w:val="center"/>
        </w:trPr>
        <w:tc>
          <w:tcPr>
            <w:tcW w:w="1896" w:type="dxa"/>
            <w:tcBorders>
              <w:right w:val="single" w:sz="4" w:space="0" w:color="auto"/>
            </w:tcBorders>
          </w:tcPr>
          <w:p w14:paraId="4BDB0F5E" w14:textId="77777777" w:rsidR="007B0FCC" w:rsidRPr="00714BB4" w:rsidRDefault="007B0FCC" w:rsidP="00F34A32">
            <w:pPr>
              <w:rPr>
                <w:sz w:val="18"/>
                <w:szCs w:val="18"/>
              </w:rPr>
            </w:pPr>
            <w:r w:rsidRPr="00714BB4">
              <w:rPr>
                <w:sz w:val="18"/>
                <w:szCs w:val="18"/>
              </w:rPr>
              <w:t>Mar</w:t>
            </w:r>
          </w:p>
        </w:tc>
        <w:tc>
          <w:tcPr>
            <w:tcW w:w="2016" w:type="dxa"/>
            <w:tcBorders>
              <w:left w:val="single" w:sz="4" w:space="0" w:color="auto"/>
            </w:tcBorders>
            <w:vAlign w:val="bottom"/>
          </w:tcPr>
          <w:p w14:paraId="2DE96BE8" w14:textId="77777777" w:rsidR="007B0FCC" w:rsidRPr="000154C3" w:rsidRDefault="007B0FCC" w:rsidP="00F34A32">
            <w:pPr>
              <w:jc w:val="center"/>
              <w:rPr>
                <w:sz w:val="20"/>
                <w:szCs w:val="20"/>
              </w:rPr>
            </w:pPr>
            <w:r w:rsidRPr="000154C3">
              <w:rPr>
                <w:color w:val="000000"/>
                <w:sz w:val="20"/>
                <w:szCs w:val="20"/>
              </w:rPr>
              <w:t>-1.6e-01***</w:t>
            </w:r>
            <w:r w:rsidRPr="000154C3">
              <w:rPr>
                <w:color w:val="000000"/>
                <w:sz w:val="20"/>
                <w:szCs w:val="20"/>
              </w:rPr>
              <w:br/>
              <w:t>(2.9e-03)</w:t>
            </w:r>
          </w:p>
        </w:tc>
        <w:tc>
          <w:tcPr>
            <w:tcW w:w="1816" w:type="dxa"/>
            <w:tcBorders>
              <w:left w:val="single" w:sz="4" w:space="0" w:color="auto"/>
            </w:tcBorders>
            <w:vAlign w:val="bottom"/>
          </w:tcPr>
          <w:p w14:paraId="6EDD6631" w14:textId="77777777" w:rsidR="007B0FCC" w:rsidRPr="000154C3" w:rsidRDefault="007B0FCC" w:rsidP="00F34A32">
            <w:pPr>
              <w:jc w:val="center"/>
              <w:rPr>
                <w:sz w:val="20"/>
                <w:szCs w:val="20"/>
              </w:rPr>
            </w:pPr>
            <w:r w:rsidRPr="000154C3">
              <w:rPr>
                <w:color w:val="000000"/>
                <w:sz w:val="20"/>
                <w:szCs w:val="20"/>
              </w:rPr>
              <w:t>-1.0e-01***</w:t>
            </w:r>
            <w:r w:rsidRPr="000154C3">
              <w:rPr>
                <w:color w:val="000000"/>
                <w:sz w:val="20"/>
                <w:szCs w:val="20"/>
              </w:rPr>
              <w:br/>
              <w:t xml:space="preserve">(6.8e-03)   </w:t>
            </w:r>
          </w:p>
        </w:tc>
        <w:tc>
          <w:tcPr>
            <w:tcW w:w="1816" w:type="dxa"/>
            <w:tcBorders>
              <w:left w:val="single" w:sz="4" w:space="0" w:color="auto"/>
            </w:tcBorders>
            <w:vAlign w:val="bottom"/>
          </w:tcPr>
          <w:p w14:paraId="3EA64782" w14:textId="77777777" w:rsidR="007B0FCC" w:rsidRPr="000154C3" w:rsidRDefault="007B0FCC" w:rsidP="00F34A32">
            <w:pPr>
              <w:jc w:val="center"/>
              <w:rPr>
                <w:sz w:val="20"/>
                <w:szCs w:val="20"/>
              </w:rPr>
            </w:pPr>
            <w:r w:rsidRPr="000154C3">
              <w:rPr>
                <w:color w:val="000000"/>
                <w:sz w:val="20"/>
                <w:szCs w:val="20"/>
              </w:rPr>
              <w:t>-1.4e-01***</w:t>
            </w:r>
            <w:r w:rsidRPr="000154C3">
              <w:rPr>
                <w:color w:val="000000"/>
                <w:sz w:val="20"/>
                <w:szCs w:val="20"/>
              </w:rPr>
              <w:br/>
              <w:t>(4.2e-03)</w:t>
            </w:r>
          </w:p>
        </w:tc>
        <w:tc>
          <w:tcPr>
            <w:tcW w:w="1816" w:type="dxa"/>
            <w:tcBorders>
              <w:left w:val="single" w:sz="4" w:space="0" w:color="auto"/>
            </w:tcBorders>
            <w:vAlign w:val="bottom"/>
          </w:tcPr>
          <w:p w14:paraId="0C121AAD" w14:textId="77777777" w:rsidR="007B0FCC" w:rsidRPr="000154C3" w:rsidRDefault="007B0FCC" w:rsidP="00F34A32">
            <w:pPr>
              <w:jc w:val="center"/>
              <w:rPr>
                <w:sz w:val="20"/>
                <w:szCs w:val="20"/>
              </w:rPr>
            </w:pPr>
            <w:r w:rsidRPr="000154C3">
              <w:rPr>
                <w:color w:val="000000"/>
                <w:sz w:val="20"/>
                <w:szCs w:val="20"/>
              </w:rPr>
              <w:t>-1.9e-01***</w:t>
            </w:r>
            <w:r w:rsidRPr="000154C3">
              <w:rPr>
                <w:color w:val="000000"/>
                <w:sz w:val="20"/>
                <w:szCs w:val="20"/>
              </w:rPr>
              <w:br/>
              <w:t>(4.9e-03)</w:t>
            </w:r>
          </w:p>
        </w:tc>
      </w:tr>
      <w:tr w:rsidR="007B0FCC" w:rsidRPr="00714BB4" w14:paraId="14696B57" w14:textId="77777777" w:rsidTr="00F34A32">
        <w:trPr>
          <w:trHeight w:val="20"/>
          <w:jc w:val="center"/>
        </w:trPr>
        <w:tc>
          <w:tcPr>
            <w:tcW w:w="1896" w:type="dxa"/>
            <w:tcBorders>
              <w:right w:val="single" w:sz="4" w:space="0" w:color="auto"/>
            </w:tcBorders>
          </w:tcPr>
          <w:p w14:paraId="6F9D7F17" w14:textId="77777777" w:rsidR="007B0FCC" w:rsidRPr="00714BB4" w:rsidRDefault="007B0FCC" w:rsidP="00F34A32">
            <w:pPr>
              <w:rPr>
                <w:sz w:val="18"/>
                <w:szCs w:val="18"/>
              </w:rPr>
            </w:pPr>
            <w:r w:rsidRPr="00714BB4">
              <w:rPr>
                <w:sz w:val="18"/>
                <w:szCs w:val="18"/>
              </w:rPr>
              <w:t>Apr</w:t>
            </w:r>
          </w:p>
        </w:tc>
        <w:tc>
          <w:tcPr>
            <w:tcW w:w="2016" w:type="dxa"/>
            <w:tcBorders>
              <w:left w:val="single" w:sz="4" w:space="0" w:color="auto"/>
            </w:tcBorders>
            <w:vAlign w:val="bottom"/>
          </w:tcPr>
          <w:p w14:paraId="08219556" w14:textId="77777777" w:rsidR="007B0FCC" w:rsidRPr="000154C3" w:rsidRDefault="007B0FCC" w:rsidP="00F34A32">
            <w:pPr>
              <w:jc w:val="center"/>
              <w:rPr>
                <w:sz w:val="20"/>
                <w:szCs w:val="20"/>
              </w:rPr>
            </w:pPr>
            <w:r w:rsidRPr="000154C3">
              <w:rPr>
                <w:color w:val="000000"/>
                <w:sz w:val="20"/>
                <w:szCs w:val="20"/>
              </w:rPr>
              <w:t>-2.2e-01***</w:t>
            </w:r>
            <w:r w:rsidRPr="000154C3">
              <w:rPr>
                <w:color w:val="000000"/>
                <w:sz w:val="20"/>
                <w:szCs w:val="20"/>
              </w:rPr>
              <w:br/>
              <w:t>(3.0e-03)</w:t>
            </w:r>
          </w:p>
        </w:tc>
        <w:tc>
          <w:tcPr>
            <w:tcW w:w="1816" w:type="dxa"/>
            <w:tcBorders>
              <w:left w:val="single" w:sz="4" w:space="0" w:color="auto"/>
            </w:tcBorders>
            <w:vAlign w:val="bottom"/>
          </w:tcPr>
          <w:p w14:paraId="0B6AC103" w14:textId="77777777" w:rsidR="007B0FCC" w:rsidRPr="000154C3" w:rsidRDefault="007B0FCC" w:rsidP="00F34A32">
            <w:pPr>
              <w:jc w:val="center"/>
              <w:rPr>
                <w:sz w:val="20"/>
                <w:szCs w:val="20"/>
              </w:rPr>
            </w:pPr>
            <w:r w:rsidRPr="000154C3">
              <w:rPr>
                <w:color w:val="000000"/>
                <w:sz w:val="20"/>
                <w:szCs w:val="20"/>
              </w:rPr>
              <w:t>-1.8e-01***</w:t>
            </w:r>
            <w:r w:rsidRPr="000154C3">
              <w:rPr>
                <w:color w:val="000000"/>
                <w:sz w:val="20"/>
                <w:szCs w:val="20"/>
              </w:rPr>
              <w:br/>
              <w:t xml:space="preserve">(6.4e-03)   </w:t>
            </w:r>
          </w:p>
        </w:tc>
        <w:tc>
          <w:tcPr>
            <w:tcW w:w="1816" w:type="dxa"/>
            <w:tcBorders>
              <w:left w:val="single" w:sz="4" w:space="0" w:color="auto"/>
            </w:tcBorders>
            <w:vAlign w:val="bottom"/>
          </w:tcPr>
          <w:p w14:paraId="197B4F7B" w14:textId="77777777" w:rsidR="007B0FCC" w:rsidRPr="000154C3" w:rsidRDefault="007B0FCC" w:rsidP="00F34A32">
            <w:pPr>
              <w:jc w:val="center"/>
              <w:rPr>
                <w:sz w:val="20"/>
                <w:szCs w:val="20"/>
              </w:rPr>
            </w:pPr>
            <w:r w:rsidRPr="000154C3">
              <w:rPr>
                <w:color w:val="000000"/>
                <w:sz w:val="20"/>
                <w:szCs w:val="20"/>
              </w:rPr>
              <w:t>-2.1e-01***</w:t>
            </w:r>
            <w:r w:rsidRPr="000154C3">
              <w:rPr>
                <w:color w:val="000000"/>
                <w:sz w:val="20"/>
                <w:szCs w:val="20"/>
              </w:rPr>
              <w:br/>
              <w:t>(4.3e-03)</w:t>
            </w:r>
          </w:p>
        </w:tc>
        <w:tc>
          <w:tcPr>
            <w:tcW w:w="1816" w:type="dxa"/>
            <w:tcBorders>
              <w:left w:val="single" w:sz="4" w:space="0" w:color="auto"/>
            </w:tcBorders>
            <w:vAlign w:val="bottom"/>
          </w:tcPr>
          <w:p w14:paraId="2AA4EEC9" w14:textId="77777777" w:rsidR="007B0FCC" w:rsidRPr="000154C3" w:rsidRDefault="007B0FCC" w:rsidP="00F34A32">
            <w:pPr>
              <w:jc w:val="center"/>
              <w:rPr>
                <w:sz w:val="20"/>
                <w:szCs w:val="20"/>
              </w:rPr>
            </w:pPr>
            <w:r w:rsidRPr="000154C3">
              <w:rPr>
                <w:color w:val="000000"/>
                <w:sz w:val="20"/>
                <w:szCs w:val="20"/>
              </w:rPr>
              <w:t>-2.2e-01***</w:t>
            </w:r>
            <w:r w:rsidRPr="000154C3">
              <w:rPr>
                <w:color w:val="000000"/>
                <w:sz w:val="20"/>
                <w:szCs w:val="20"/>
              </w:rPr>
              <w:br/>
              <w:t>(5.2e-03)</w:t>
            </w:r>
          </w:p>
        </w:tc>
      </w:tr>
      <w:tr w:rsidR="007B0FCC" w:rsidRPr="00714BB4" w14:paraId="11F4BE5D" w14:textId="77777777" w:rsidTr="00F34A32">
        <w:trPr>
          <w:trHeight w:val="20"/>
          <w:jc w:val="center"/>
        </w:trPr>
        <w:tc>
          <w:tcPr>
            <w:tcW w:w="1896" w:type="dxa"/>
            <w:tcBorders>
              <w:right w:val="single" w:sz="4" w:space="0" w:color="auto"/>
            </w:tcBorders>
          </w:tcPr>
          <w:p w14:paraId="2B47A5AC" w14:textId="77777777" w:rsidR="007B0FCC" w:rsidRPr="00714BB4" w:rsidRDefault="007B0FCC" w:rsidP="00F34A32">
            <w:pPr>
              <w:rPr>
                <w:sz w:val="18"/>
                <w:szCs w:val="18"/>
              </w:rPr>
            </w:pPr>
            <w:r w:rsidRPr="00714BB4">
              <w:rPr>
                <w:sz w:val="18"/>
                <w:szCs w:val="18"/>
              </w:rPr>
              <w:t>May</w:t>
            </w:r>
          </w:p>
        </w:tc>
        <w:tc>
          <w:tcPr>
            <w:tcW w:w="2016" w:type="dxa"/>
            <w:tcBorders>
              <w:left w:val="single" w:sz="4" w:space="0" w:color="auto"/>
            </w:tcBorders>
            <w:vAlign w:val="bottom"/>
          </w:tcPr>
          <w:p w14:paraId="76AB92BE" w14:textId="77777777" w:rsidR="007B0FCC" w:rsidRPr="000154C3" w:rsidRDefault="007B0FCC" w:rsidP="00F34A32">
            <w:pPr>
              <w:jc w:val="center"/>
              <w:rPr>
                <w:sz w:val="20"/>
                <w:szCs w:val="20"/>
              </w:rPr>
            </w:pPr>
            <w:r w:rsidRPr="000154C3">
              <w:rPr>
                <w:color w:val="000000"/>
                <w:sz w:val="20"/>
                <w:szCs w:val="20"/>
              </w:rPr>
              <w:t>-2.0e-01***</w:t>
            </w:r>
            <w:r w:rsidRPr="000154C3">
              <w:rPr>
                <w:color w:val="000000"/>
                <w:sz w:val="20"/>
                <w:szCs w:val="20"/>
              </w:rPr>
              <w:br/>
              <w:t>(3.1e-03)</w:t>
            </w:r>
          </w:p>
        </w:tc>
        <w:tc>
          <w:tcPr>
            <w:tcW w:w="1816" w:type="dxa"/>
            <w:tcBorders>
              <w:left w:val="single" w:sz="4" w:space="0" w:color="auto"/>
            </w:tcBorders>
            <w:vAlign w:val="bottom"/>
          </w:tcPr>
          <w:p w14:paraId="2F298C5E" w14:textId="77777777" w:rsidR="007B0FCC" w:rsidRPr="000154C3" w:rsidRDefault="007B0FCC" w:rsidP="00F34A32">
            <w:pPr>
              <w:jc w:val="center"/>
              <w:rPr>
                <w:sz w:val="20"/>
                <w:szCs w:val="20"/>
              </w:rPr>
            </w:pPr>
            <w:r w:rsidRPr="000154C3">
              <w:rPr>
                <w:color w:val="000000"/>
                <w:sz w:val="20"/>
                <w:szCs w:val="20"/>
              </w:rPr>
              <w:t>-2.1e-01***</w:t>
            </w:r>
            <w:r w:rsidRPr="000154C3">
              <w:rPr>
                <w:color w:val="000000"/>
                <w:sz w:val="20"/>
                <w:szCs w:val="20"/>
              </w:rPr>
              <w:br/>
              <w:t xml:space="preserve">(6.2e-03)   </w:t>
            </w:r>
          </w:p>
        </w:tc>
        <w:tc>
          <w:tcPr>
            <w:tcW w:w="1816" w:type="dxa"/>
            <w:tcBorders>
              <w:left w:val="single" w:sz="4" w:space="0" w:color="auto"/>
            </w:tcBorders>
            <w:vAlign w:val="bottom"/>
          </w:tcPr>
          <w:p w14:paraId="67FACA0A" w14:textId="77777777" w:rsidR="007B0FCC" w:rsidRPr="000154C3" w:rsidRDefault="007B0FCC" w:rsidP="00F34A32">
            <w:pPr>
              <w:jc w:val="center"/>
              <w:rPr>
                <w:sz w:val="20"/>
                <w:szCs w:val="20"/>
              </w:rPr>
            </w:pPr>
            <w:r w:rsidRPr="000154C3">
              <w:rPr>
                <w:color w:val="000000"/>
                <w:sz w:val="20"/>
                <w:szCs w:val="20"/>
              </w:rPr>
              <w:t>-2.5e-01***</w:t>
            </w:r>
            <w:r w:rsidRPr="000154C3">
              <w:rPr>
                <w:color w:val="000000"/>
                <w:sz w:val="20"/>
                <w:szCs w:val="20"/>
              </w:rPr>
              <w:br/>
              <w:t>(4.4e-03)</w:t>
            </w:r>
          </w:p>
        </w:tc>
        <w:tc>
          <w:tcPr>
            <w:tcW w:w="1816" w:type="dxa"/>
            <w:tcBorders>
              <w:left w:val="single" w:sz="4" w:space="0" w:color="auto"/>
            </w:tcBorders>
            <w:vAlign w:val="bottom"/>
          </w:tcPr>
          <w:p w14:paraId="1B25BDF2" w14:textId="77777777" w:rsidR="007B0FCC" w:rsidRPr="000154C3" w:rsidRDefault="007B0FCC" w:rsidP="00F34A32">
            <w:pPr>
              <w:jc w:val="center"/>
              <w:rPr>
                <w:sz w:val="20"/>
                <w:szCs w:val="20"/>
              </w:rPr>
            </w:pPr>
            <w:r w:rsidRPr="000154C3">
              <w:rPr>
                <w:color w:val="000000"/>
                <w:sz w:val="20"/>
                <w:szCs w:val="20"/>
              </w:rPr>
              <w:t>-1.4e-01***</w:t>
            </w:r>
            <w:r w:rsidRPr="000154C3">
              <w:rPr>
                <w:color w:val="000000"/>
                <w:sz w:val="20"/>
                <w:szCs w:val="20"/>
              </w:rPr>
              <w:br/>
              <w:t>(5.7e-03)</w:t>
            </w:r>
          </w:p>
        </w:tc>
      </w:tr>
      <w:tr w:rsidR="007B0FCC" w:rsidRPr="00714BB4" w14:paraId="74FAE9E2" w14:textId="77777777" w:rsidTr="00F34A32">
        <w:trPr>
          <w:trHeight w:val="20"/>
          <w:jc w:val="center"/>
        </w:trPr>
        <w:tc>
          <w:tcPr>
            <w:tcW w:w="1896" w:type="dxa"/>
            <w:tcBorders>
              <w:right w:val="single" w:sz="4" w:space="0" w:color="auto"/>
            </w:tcBorders>
          </w:tcPr>
          <w:p w14:paraId="7537BA44" w14:textId="77777777" w:rsidR="007B0FCC" w:rsidRPr="00714BB4" w:rsidRDefault="007B0FCC" w:rsidP="00F34A32">
            <w:pPr>
              <w:rPr>
                <w:sz w:val="18"/>
                <w:szCs w:val="18"/>
              </w:rPr>
            </w:pPr>
            <w:r w:rsidRPr="00714BB4">
              <w:rPr>
                <w:sz w:val="18"/>
                <w:szCs w:val="18"/>
              </w:rPr>
              <w:t>Jun</w:t>
            </w:r>
          </w:p>
        </w:tc>
        <w:tc>
          <w:tcPr>
            <w:tcW w:w="2016" w:type="dxa"/>
            <w:tcBorders>
              <w:left w:val="single" w:sz="4" w:space="0" w:color="auto"/>
            </w:tcBorders>
            <w:vAlign w:val="bottom"/>
          </w:tcPr>
          <w:p w14:paraId="75F1C3A7" w14:textId="77777777" w:rsidR="007B0FCC" w:rsidRPr="000154C3" w:rsidRDefault="007B0FCC" w:rsidP="00F34A32">
            <w:pPr>
              <w:jc w:val="center"/>
              <w:rPr>
                <w:sz w:val="20"/>
                <w:szCs w:val="20"/>
              </w:rPr>
            </w:pPr>
            <w:r w:rsidRPr="000154C3">
              <w:rPr>
                <w:color w:val="000000"/>
                <w:sz w:val="20"/>
                <w:szCs w:val="20"/>
              </w:rPr>
              <w:t>-8.5e-02***</w:t>
            </w:r>
            <w:r w:rsidRPr="000154C3">
              <w:rPr>
                <w:color w:val="000000"/>
                <w:sz w:val="20"/>
                <w:szCs w:val="20"/>
              </w:rPr>
              <w:br/>
              <w:t>(3.6e-03)</w:t>
            </w:r>
          </w:p>
        </w:tc>
        <w:tc>
          <w:tcPr>
            <w:tcW w:w="1816" w:type="dxa"/>
            <w:tcBorders>
              <w:left w:val="single" w:sz="4" w:space="0" w:color="auto"/>
            </w:tcBorders>
            <w:vAlign w:val="bottom"/>
          </w:tcPr>
          <w:p w14:paraId="56EBCEBC" w14:textId="77777777" w:rsidR="007B0FCC" w:rsidRPr="000154C3" w:rsidRDefault="007B0FCC" w:rsidP="00F34A32">
            <w:pPr>
              <w:jc w:val="center"/>
              <w:rPr>
                <w:sz w:val="20"/>
                <w:szCs w:val="20"/>
              </w:rPr>
            </w:pPr>
            <w:r w:rsidRPr="000154C3">
              <w:rPr>
                <w:color w:val="000000"/>
                <w:sz w:val="20"/>
                <w:szCs w:val="20"/>
              </w:rPr>
              <w:t>-2.4e-01***</w:t>
            </w:r>
            <w:r w:rsidRPr="000154C3">
              <w:rPr>
                <w:color w:val="000000"/>
                <w:sz w:val="20"/>
                <w:szCs w:val="20"/>
              </w:rPr>
              <w:br/>
              <w:t xml:space="preserve">(6.1e-03)   </w:t>
            </w:r>
          </w:p>
        </w:tc>
        <w:tc>
          <w:tcPr>
            <w:tcW w:w="1816" w:type="dxa"/>
            <w:tcBorders>
              <w:left w:val="single" w:sz="4" w:space="0" w:color="auto"/>
            </w:tcBorders>
            <w:vAlign w:val="bottom"/>
          </w:tcPr>
          <w:p w14:paraId="2F66DFE2" w14:textId="77777777" w:rsidR="007B0FCC" w:rsidRPr="000154C3" w:rsidRDefault="007B0FCC" w:rsidP="00F34A32">
            <w:pPr>
              <w:jc w:val="center"/>
              <w:rPr>
                <w:sz w:val="20"/>
                <w:szCs w:val="20"/>
              </w:rPr>
            </w:pPr>
            <w:r w:rsidRPr="000154C3">
              <w:rPr>
                <w:color w:val="000000"/>
                <w:sz w:val="20"/>
                <w:szCs w:val="20"/>
              </w:rPr>
              <w:t>-2.1e-01***</w:t>
            </w:r>
            <w:r w:rsidRPr="000154C3">
              <w:rPr>
                <w:color w:val="000000"/>
                <w:sz w:val="20"/>
                <w:szCs w:val="20"/>
              </w:rPr>
              <w:br/>
              <w:t>(4.6e-03)</w:t>
            </w:r>
          </w:p>
        </w:tc>
        <w:tc>
          <w:tcPr>
            <w:tcW w:w="1816" w:type="dxa"/>
            <w:tcBorders>
              <w:left w:val="single" w:sz="4" w:space="0" w:color="auto"/>
            </w:tcBorders>
            <w:vAlign w:val="bottom"/>
          </w:tcPr>
          <w:p w14:paraId="18A7B5EC" w14:textId="77777777" w:rsidR="007B0FCC" w:rsidRPr="000154C3" w:rsidRDefault="007B0FCC" w:rsidP="00F34A32">
            <w:pPr>
              <w:jc w:val="center"/>
              <w:rPr>
                <w:sz w:val="20"/>
                <w:szCs w:val="20"/>
              </w:rPr>
            </w:pPr>
            <w:r w:rsidRPr="000154C3">
              <w:rPr>
                <w:color w:val="000000"/>
                <w:sz w:val="20"/>
                <w:szCs w:val="20"/>
              </w:rPr>
              <w:t>1.2e-01***</w:t>
            </w:r>
            <w:r w:rsidRPr="000154C3">
              <w:rPr>
                <w:color w:val="000000"/>
                <w:sz w:val="20"/>
                <w:szCs w:val="20"/>
              </w:rPr>
              <w:br/>
              <w:t>(6.5e-03)</w:t>
            </w:r>
          </w:p>
        </w:tc>
      </w:tr>
      <w:tr w:rsidR="007B0FCC" w:rsidRPr="00714BB4" w14:paraId="1C0D2EF0" w14:textId="77777777" w:rsidTr="00F34A32">
        <w:trPr>
          <w:trHeight w:val="20"/>
          <w:jc w:val="center"/>
        </w:trPr>
        <w:tc>
          <w:tcPr>
            <w:tcW w:w="1896" w:type="dxa"/>
            <w:tcBorders>
              <w:right w:val="single" w:sz="4" w:space="0" w:color="auto"/>
            </w:tcBorders>
          </w:tcPr>
          <w:p w14:paraId="58EB8A6C" w14:textId="77777777" w:rsidR="007B0FCC" w:rsidRPr="00714BB4" w:rsidRDefault="007B0FCC" w:rsidP="00F34A32">
            <w:pPr>
              <w:rPr>
                <w:sz w:val="18"/>
                <w:szCs w:val="18"/>
              </w:rPr>
            </w:pPr>
            <w:r w:rsidRPr="00714BB4">
              <w:rPr>
                <w:sz w:val="18"/>
                <w:szCs w:val="18"/>
              </w:rPr>
              <w:t>Jul</w:t>
            </w:r>
          </w:p>
        </w:tc>
        <w:tc>
          <w:tcPr>
            <w:tcW w:w="2016" w:type="dxa"/>
            <w:tcBorders>
              <w:left w:val="single" w:sz="4" w:space="0" w:color="auto"/>
            </w:tcBorders>
            <w:vAlign w:val="bottom"/>
          </w:tcPr>
          <w:p w14:paraId="5F2A2CDF" w14:textId="77777777" w:rsidR="007B0FCC" w:rsidRPr="000154C3" w:rsidRDefault="007B0FCC" w:rsidP="00F34A32">
            <w:pPr>
              <w:jc w:val="center"/>
              <w:rPr>
                <w:sz w:val="20"/>
                <w:szCs w:val="20"/>
              </w:rPr>
            </w:pPr>
            <w:r w:rsidRPr="000154C3">
              <w:rPr>
                <w:color w:val="000000"/>
                <w:sz w:val="20"/>
                <w:szCs w:val="20"/>
              </w:rPr>
              <w:t>2.8e-02***</w:t>
            </w:r>
            <w:r w:rsidRPr="000154C3">
              <w:rPr>
                <w:color w:val="000000"/>
                <w:sz w:val="20"/>
                <w:szCs w:val="20"/>
              </w:rPr>
              <w:br/>
              <w:t>(4.2e-03)</w:t>
            </w:r>
          </w:p>
        </w:tc>
        <w:tc>
          <w:tcPr>
            <w:tcW w:w="1816" w:type="dxa"/>
            <w:tcBorders>
              <w:left w:val="single" w:sz="4" w:space="0" w:color="auto"/>
            </w:tcBorders>
            <w:vAlign w:val="bottom"/>
          </w:tcPr>
          <w:p w14:paraId="70084678" w14:textId="77777777" w:rsidR="007B0FCC" w:rsidRPr="000154C3" w:rsidRDefault="007B0FCC" w:rsidP="00F34A32">
            <w:pPr>
              <w:jc w:val="center"/>
              <w:rPr>
                <w:sz w:val="20"/>
                <w:szCs w:val="20"/>
              </w:rPr>
            </w:pPr>
            <w:r w:rsidRPr="000154C3">
              <w:rPr>
                <w:color w:val="000000"/>
                <w:sz w:val="20"/>
                <w:szCs w:val="20"/>
              </w:rPr>
              <w:t>-2.5e-01***</w:t>
            </w:r>
            <w:r w:rsidRPr="000154C3">
              <w:rPr>
                <w:color w:val="000000"/>
                <w:sz w:val="20"/>
                <w:szCs w:val="20"/>
              </w:rPr>
              <w:br/>
              <w:t xml:space="preserve">(5.8e-03)   </w:t>
            </w:r>
          </w:p>
        </w:tc>
        <w:tc>
          <w:tcPr>
            <w:tcW w:w="1816" w:type="dxa"/>
            <w:tcBorders>
              <w:left w:val="single" w:sz="4" w:space="0" w:color="auto"/>
            </w:tcBorders>
            <w:vAlign w:val="bottom"/>
          </w:tcPr>
          <w:p w14:paraId="0884532C" w14:textId="77777777" w:rsidR="007B0FCC" w:rsidRPr="000154C3" w:rsidRDefault="007B0FCC" w:rsidP="00F34A32">
            <w:pPr>
              <w:jc w:val="center"/>
              <w:rPr>
                <w:sz w:val="20"/>
                <w:szCs w:val="20"/>
              </w:rPr>
            </w:pPr>
            <w:r w:rsidRPr="000154C3">
              <w:rPr>
                <w:color w:val="000000"/>
                <w:sz w:val="20"/>
                <w:szCs w:val="20"/>
              </w:rPr>
              <w:t>-1.9e-01***</w:t>
            </w:r>
            <w:r w:rsidRPr="000154C3">
              <w:rPr>
                <w:color w:val="000000"/>
                <w:sz w:val="20"/>
                <w:szCs w:val="20"/>
              </w:rPr>
              <w:br/>
              <w:t>(4.9e-03)</w:t>
            </w:r>
          </w:p>
        </w:tc>
        <w:tc>
          <w:tcPr>
            <w:tcW w:w="1816" w:type="dxa"/>
            <w:tcBorders>
              <w:left w:val="single" w:sz="4" w:space="0" w:color="auto"/>
            </w:tcBorders>
            <w:vAlign w:val="bottom"/>
          </w:tcPr>
          <w:p w14:paraId="57776FE9" w14:textId="77777777" w:rsidR="007B0FCC" w:rsidRPr="000154C3" w:rsidRDefault="007B0FCC" w:rsidP="00F34A32">
            <w:pPr>
              <w:jc w:val="center"/>
              <w:rPr>
                <w:sz w:val="20"/>
                <w:szCs w:val="20"/>
              </w:rPr>
            </w:pPr>
            <w:r w:rsidRPr="000154C3">
              <w:rPr>
                <w:color w:val="000000"/>
                <w:sz w:val="20"/>
                <w:szCs w:val="20"/>
              </w:rPr>
              <w:t>3.9e-01***</w:t>
            </w:r>
            <w:r w:rsidRPr="000154C3">
              <w:rPr>
                <w:color w:val="000000"/>
                <w:sz w:val="20"/>
                <w:szCs w:val="20"/>
              </w:rPr>
              <w:br/>
              <w:t>(7.1e-03)</w:t>
            </w:r>
          </w:p>
        </w:tc>
      </w:tr>
      <w:tr w:rsidR="007B0FCC" w:rsidRPr="00714BB4" w14:paraId="0BFA03B4" w14:textId="77777777" w:rsidTr="00F34A32">
        <w:trPr>
          <w:trHeight w:val="20"/>
          <w:jc w:val="center"/>
        </w:trPr>
        <w:tc>
          <w:tcPr>
            <w:tcW w:w="1896" w:type="dxa"/>
            <w:tcBorders>
              <w:right w:val="single" w:sz="4" w:space="0" w:color="auto"/>
            </w:tcBorders>
          </w:tcPr>
          <w:p w14:paraId="40CE793D" w14:textId="77777777" w:rsidR="007B0FCC" w:rsidRPr="00714BB4" w:rsidRDefault="007B0FCC" w:rsidP="00F34A32">
            <w:pPr>
              <w:rPr>
                <w:sz w:val="18"/>
                <w:szCs w:val="18"/>
              </w:rPr>
            </w:pPr>
            <w:r w:rsidRPr="00714BB4">
              <w:rPr>
                <w:sz w:val="18"/>
                <w:szCs w:val="18"/>
              </w:rPr>
              <w:t>Aug</w:t>
            </w:r>
          </w:p>
        </w:tc>
        <w:tc>
          <w:tcPr>
            <w:tcW w:w="2016" w:type="dxa"/>
            <w:tcBorders>
              <w:left w:val="single" w:sz="4" w:space="0" w:color="auto"/>
            </w:tcBorders>
            <w:vAlign w:val="bottom"/>
          </w:tcPr>
          <w:p w14:paraId="4C0E0103" w14:textId="77777777" w:rsidR="007B0FCC" w:rsidRPr="000154C3" w:rsidRDefault="007B0FCC" w:rsidP="00F34A32">
            <w:pPr>
              <w:jc w:val="center"/>
              <w:rPr>
                <w:sz w:val="20"/>
                <w:szCs w:val="20"/>
              </w:rPr>
            </w:pPr>
            <w:r w:rsidRPr="000154C3">
              <w:rPr>
                <w:color w:val="000000"/>
                <w:sz w:val="20"/>
                <w:szCs w:val="20"/>
              </w:rPr>
              <w:t>-1.8e-03</w:t>
            </w:r>
            <w:r w:rsidRPr="000154C3">
              <w:rPr>
                <w:color w:val="000000"/>
                <w:sz w:val="20"/>
                <w:szCs w:val="20"/>
              </w:rPr>
              <w:br/>
              <w:t>(3.9e-03)</w:t>
            </w:r>
          </w:p>
        </w:tc>
        <w:tc>
          <w:tcPr>
            <w:tcW w:w="1816" w:type="dxa"/>
            <w:tcBorders>
              <w:left w:val="single" w:sz="4" w:space="0" w:color="auto"/>
            </w:tcBorders>
            <w:vAlign w:val="bottom"/>
          </w:tcPr>
          <w:p w14:paraId="5049A07D" w14:textId="77777777" w:rsidR="007B0FCC" w:rsidRPr="000154C3" w:rsidRDefault="007B0FCC" w:rsidP="00F34A32">
            <w:pPr>
              <w:jc w:val="center"/>
              <w:rPr>
                <w:sz w:val="20"/>
                <w:szCs w:val="20"/>
              </w:rPr>
            </w:pPr>
            <w:r w:rsidRPr="000154C3">
              <w:rPr>
                <w:color w:val="000000"/>
                <w:sz w:val="20"/>
                <w:szCs w:val="20"/>
              </w:rPr>
              <w:t>-2.3e-01***</w:t>
            </w:r>
            <w:r w:rsidRPr="000154C3">
              <w:rPr>
                <w:color w:val="000000"/>
                <w:sz w:val="20"/>
                <w:szCs w:val="20"/>
              </w:rPr>
              <w:br/>
              <w:t xml:space="preserve">(5.3e-03)   </w:t>
            </w:r>
          </w:p>
        </w:tc>
        <w:tc>
          <w:tcPr>
            <w:tcW w:w="1816" w:type="dxa"/>
            <w:tcBorders>
              <w:left w:val="single" w:sz="4" w:space="0" w:color="auto"/>
            </w:tcBorders>
            <w:vAlign w:val="bottom"/>
          </w:tcPr>
          <w:p w14:paraId="339EB16E" w14:textId="77777777" w:rsidR="007B0FCC" w:rsidRPr="000154C3" w:rsidRDefault="007B0FCC" w:rsidP="00F34A32">
            <w:pPr>
              <w:jc w:val="center"/>
              <w:rPr>
                <w:sz w:val="20"/>
                <w:szCs w:val="20"/>
              </w:rPr>
            </w:pPr>
            <w:r w:rsidRPr="000154C3">
              <w:rPr>
                <w:color w:val="000000"/>
                <w:sz w:val="20"/>
                <w:szCs w:val="20"/>
              </w:rPr>
              <w:t>-2.0e-01***</w:t>
            </w:r>
            <w:r w:rsidRPr="000154C3">
              <w:rPr>
                <w:color w:val="000000"/>
                <w:sz w:val="20"/>
                <w:szCs w:val="20"/>
              </w:rPr>
              <w:br/>
              <w:t>(4.6e-03)</w:t>
            </w:r>
          </w:p>
        </w:tc>
        <w:tc>
          <w:tcPr>
            <w:tcW w:w="1816" w:type="dxa"/>
            <w:tcBorders>
              <w:left w:val="single" w:sz="4" w:space="0" w:color="auto"/>
            </w:tcBorders>
            <w:vAlign w:val="bottom"/>
          </w:tcPr>
          <w:p w14:paraId="6A099084" w14:textId="77777777" w:rsidR="007B0FCC" w:rsidRPr="000154C3" w:rsidRDefault="007B0FCC" w:rsidP="00F34A32">
            <w:pPr>
              <w:jc w:val="center"/>
              <w:rPr>
                <w:sz w:val="20"/>
                <w:szCs w:val="20"/>
              </w:rPr>
            </w:pPr>
            <w:r w:rsidRPr="000154C3">
              <w:rPr>
                <w:color w:val="000000"/>
                <w:sz w:val="20"/>
                <w:szCs w:val="20"/>
              </w:rPr>
              <w:t>3.3e-01***</w:t>
            </w:r>
            <w:r w:rsidRPr="000154C3">
              <w:rPr>
                <w:color w:val="000000"/>
                <w:sz w:val="20"/>
                <w:szCs w:val="20"/>
              </w:rPr>
              <w:br/>
              <w:t>(6.8e-03)</w:t>
            </w:r>
          </w:p>
        </w:tc>
      </w:tr>
      <w:tr w:rsidR="007B0FCC" w:rsidRPr="00714BB4" w14:paraId="3686F9FC" w14:textId="77777777" w:rsidTr="00F34A32">
        <w:trPr>
          <w:trHeight w:val="20"/>
          <w:jc w:val="center"/>
        </w:trPr>
        <w:tc>
          <w:tcPr>
            <w:tcW w:w="1896" w:type="dxa"/>
            <w:tcBorders>
              <w:right w:val="single" w:sz="4" w:space="0" w:color="auto"/>
            </w:tcBorders>
          </w:tcPr>
          <w:p w14:paraId="116CCB83" w14:textId="77777777" w:rsidR="007B0FCC" w:rsidRPr="00714BB4" w:rsidRDefault="007B0FCC" w:rsidP="00F34A32">
            <w:pPr>
              <w:rPr>
                <w:sz w:val="18"/>
                <w:szCs w:val="18"/>
              </w:rPr>
            </w:pPr>
            <w:r w:rsidRPr="00714BB4">
              <w:rPr>
                <w:sz w:val="18"/>
                <w:szCs w:val="18"/>
              </w:rPr>
              <w:t>Sep</w:t>
            </w:r>
          </w:p>
        </w:tc>
        <w:tc>
          <w:tcPr>
            <w:tcW w:w="2016" w:type="dxa"/>
            <w:tcBorders>
              <w:left w:val="single" w:sz="4" w:space="0" w:color="auto"/>
            </w:tcBorders>
            <w:vAlign w:val="bottom"/>
          </w:tcPr>
          <w:p w14:paraId="15C82022" w14:textId="77777777" w:rsidR="007B0FCC" w:rsidRPr="000154C3" w:rsidRDefault="007B0FCC" w:rsidP="00F34A32">
            <w:pPr>
              <w:jc w:val="center"/>
              <w:rPr>
                <w:sz w:val="20"/>
                <w:szCs w:val="20"/>
              </w:rPr>
            </w:pPr>
            <w:r w:rsidRPr="000154C3">
              <w:rPr>
                <w:color w:val="000000"/>
                <w:sz w:val="20"/>
                <w:szCs w:val="20"/>
              </w:rPr>
              <w:t>-2.6e-02***</w:t>
            </w:r>
            <w:r w:rsidRPr="000154C3">
              <w:rPr>
                <w:color w:val="000000"/>
                <w:sz w:val="20"/>
                <w:szCs w:val="20"/>
              </w:rPr>
              <w:br/>
              <w:t>(3.4e-03)</w:t>
            </w:r>
          </w:p>
        </w:tc>
        <w:tc>
          <w:tcPr>
            <w:tcW w:w="1816" w:type="dxa"/>
            <w:tcBorders>
              <w:left w:val="single" w:sz="4" w:space="0" w:color="auto"/>
            </w:tcBorders>
            <w:vAlign w:val="bottom"/>
          </w:tcPr>
          <w:p w14:paraId="39856D07" w14:textId="77777777" w:rsidR="007B0FCC" w:rsidRPr="000154C3" w:rsidRDefault="007B0FCC" w:rsidP="00F34A32">
            <w:pPr>
              <w:jc w:val="center"/>
              <w:rPr>
                <w:sz w:val="20"/>
                <w:szCs w:val="20"/>
              </w:rPr>
            </w:pPr>
            <w:r w:rsidRPr="000154C3">
              <w:rPr>
                <w:color w:val="000000"/>
                <w:sz w:val="20"/>
                <w:szCs w:val="20"/>
              </w:rPr>
              <w:t>-2.2e-01***</w:t>
            </w:r>
            <w:r w:rsidRPr="000154C3">
              <w:rPr>
                <w:color w:val="000000"/>
                <w:sz w:val="20"/>
                <w:szCs w:val="20"/>
              </w:rPr>
              <w:br/>
              <w:t xml:space="preserve">(5.0e-03)   </w:t>
            </w:r>
          </w:p>
        </w:tc>
        <w:tc>
          <w:tcPr>
            <w:tcW w:w="1816" w:type="dxa"/>
            <w:tcBorders>
              <w:left w:val="single" w:sz="4" w:space="0" w:color="auto"/>
            </w:tcBorders>
            <w:vAlign w:val="bottom"/>
          </w:tcPr>
          <w:p w14:paraId="4EB4739E" w14:textId="77777777" w:rsidR="007B0FCC" w:rsidRPr="000154C3" w:rsidRDefault="007B0FCC" w:rsidP="00F34A32">
            <w:pPr>
              <w:jc w:val="center"/>
              <w:rPr>
                <w:sz w:val="20"/>
                <w:szCs w:val="20"/>
              </w:rPr>
            </w:pPr>
            <w:r w:rsidRPr="000154C3">
              <w:rPr>
                <w:color w:val="000000"/>
                <w:sz w:val="20"/>
                <w:szCs w:val="20"/>
              </w:rPr>
              <w:t>-1.6e-01***</w:t>
            </w:r>
            <w:r w:rsidRPr="000154C3">
              <w:rPr>
                <w:color w:val="000000"/>
                <w:sz w:val="20"/>
                <w:szCs w:val="20"/>
              </w:rPr>
              <w:br/>
              <w:t>(4.4e-03)</w:t>
            </w:r>
          </w:p>
        </w:tc>
        <w:tc>
          <w:tcPr>
            <w:tcW w:w="1816" w:type="dxa"/>
            <w:tcBorders>
              <w:left w:val="single" w:sz="4" w:space="0" w:color="auto"/>
            </w:tcBorders>
            <w:vAlign w:val="bottom"/>
          </w:tcPr>
          <w:p w14:paraId="7BC45893" w14:textId="77777777" w:rsidR="007B0FCC" w:rsidRPr="000154C3" w:rsidRDefault="007B0FCC" w:rsidP="00F34A32">
            <w:pPr>
              <w:jc w:val="center"/>
              <w:rPr>
                <w:sz w:val="20"/>
                <w:szCs w:val="20"/>
              </w:rPr>
            </w:pPr>
            <w:r w:rsidRPr="000154C3">
              <w:rPr>
                <w:color w:val="000000"/>
                <w:sz w:val="20"/>
                <w:szCs w:val="20"/>
              </w:rPr>
              <w:t>2.3e-01***</w:t>
            </w:r>
            <w:r w:rsidRPr="000154C3">
              <w:rPr>
                <w:color w:val="000000"/>
                <w:sz w:val="20"/>
                <w:szCs w:val="20"/>
              </w:rPr>
              <w:br/>
              <w:t>(6.1e-03)</w:t>
            </w:r>
          </w:p>
        </w:tc>
      </w:tr>
      <w:tr w:rsidR="007B0FCC" w:rsidRPr="00714BB4" w14:paraId="75BB4333" w14:textId="77777777" w:rsidTr="00F34A32">
        <w:trPr>
          <w:trHeight w:val="20"/>
          <w:jc w:val="center"/>
        </w:trPr>
        <w:tc>
          <w:tcPr>
            <w:tcW w:w="1896" w:type="dxa"/>
            <w:tcBorders>
              <w:right w:val="single" w:sz="4" w:space="0" w:color="auto"/>
            </w:tcBorders>
          </w:tcPr>
          <w:p w14:paraId="733118AD" w14:textId="77777777" w:rsidR="007B0FCC" w:rsidRPr="00714BB4" w:rsidRDefault="007B0FCC" w:rsidP="00F34A32">
            <w:pPr>
              <w:rPr>
                <w:sz w:val="18"/>
                <w:szCs w:val="18"/>
              </w:rPr>
            </w:pPr>
            <w:r w:rsidRPr="00714BB4">
              <w:rPr>
                <w:sz w:val="18"/>
                <w:szCs w:val="18"/>
              </w:rPr>
              <w:t>Oct</w:t>
            </w:r>
          </w:p>
        </w:tc>
        <w:tc>
          <w:tcPr>
            <w:tcW w:w="2016" w:type="dxa"/>
            <w:tcBorders>
              <w:left w:val="single" w:sz="4" w:space="0" w:color="auto"/>
            </w:tcBorders>
            <w:vAlign w:val="bottom"/>
          </w:tcPr>
          <w:p w14:paraId="3D8CA6C6" w14:textId="77777777" w:rsidR="007B0FCC" w:rsidRPr="000154C3" w:rsidRDefault="007B0FCC" w:rsidP="00F34A32">
            <w:pPr>
              <w:jc w:val="center"/>
              <w:rPr>
                <w:sz w:val="20"/>
                <w:szCs w:val="20"/>
              </w:rPr>
            </w:pPr>
            <w:r w:rsidRPr="000154C3">
              <w:rPr>
                <w:color w:val="000000"/>
                <w:sz w:val="20"/>
                <w:szCs w:val="20"/>
              </w:rPr>
              <w:t>-1.7e-01***</w:t>
            </w:r>
            <w:r w:rsidRPr="000154C3">
              <w:rPr>
                <w:color w:val="000000"/>
                <w:sz w:val="20"/>
                <w:szCs w:val="20"/>
              </w:rPr>
              <w:br/>
              <w:t>(2.5e-03)</w:t>
            </w:r>
          </w:p>
        </w:tc>
        <w:tc>
          <w:tcPr>
            <w:tcW w:w="1816" w:type="dxa"/>
            <w:tcBorders>
              <w:left w:val="single" w:sz="4" w:space="0" w:color="auto"/>
            </w:tcBorders>
            <w:vAlign w:val="bottom"/>
          </w:tcPr>
          <w:p w14:paraId="57E6D292" w14:textId="77777777" w:rsidR="007B0FCC" w:rsidRPr="000154C3" w:rsidRDefault="007B0FCC" w:rsidP="00F34A32">
            <w:pPr>
              <w:jc w:val="center"/>
              <w:rPr>
                <w:sz w:val="20"/>
                <w:szCs w:val="20"/>
              </w:rPr>
            </w:pPr>
            <w:r w:rsidRPr="000154C3">
              <w:rPr>
                <w:color w:val="000000"/>
                <w:sz w:val="20"/>
                <w:szCs w:val="20"/>
              </w:rPr>
              <w:t>-1.9e-01***</w:t>
            </w:r>
            <w:r w:rsidRPr="000154C3">
              <w:rPr>
                <w:color w:val="000000"/>
                <w:sz w:val="20"/>
                <w:szCs w:val="20"/>
              </w:rPr>
              <w:br/>
              <w:t xml:space="preserve">(4.5e-03)   </w:t>
            </w:r>
          </w:p>
        </w:tc>
        <w:tc>
          <w:tcPr>
            <w:tcW w:w="1816" w:type="dxa"/>
            <w:tcBorders>
              <w:left w:val="single" w:sz="4" w:space="0" w:color="auto"/>
            </w:tcBorders>
            <w:vAlign w:val="bottom"/>
          </w:tcPr>
          <w:p w14:paraId="4D29004F" w14:textId="77777777" w:rsidR="007B0FCC" w:rsidRPr="000154C3" w:rsidRDefault="007B0FCC" w:rsidP="00F34A32">
            <w:pPr>
              <w:jc w:val="center"/>
              <w:rPr>
                <w:sz w:val="20"/>
                <w:szCs w:val="20"/>
              </w:rPr>
            </w:pPr>
            <w:r w:rsidRPr="000154C3">
              <w:rPr>
                <w:color w:val="000000"/>
                <w:sz w:val="20"/>
                <w:szCs w:val="20"/>
              </w:rPr>
              <w:t>-2.0e-01***</w:t>
            </w:r>
            <w:r w:rsidRPr="000154C3">
              <w:rPr>
                <w:color w:val="000000"/>
                <w:sz w:val="20"/>
                <w:szCs w:val="20"/>
              </w:rPr>
              <w:br/>
              <w:t>(3.7e-03)</w:t>
            </w:r>
          </w:p>
        </w:tc>
        <w:tc>
          <w:tcPr>
            <w:tcW w:w="1816" w:type="dxa"/>
            <w:tcBorders>
              <w:left w:val="single" w:sz="4" w:space="0" w:color="auto"/>
            </w:tcBorders>
            <w:vAlign w:val="bottom"/>
          </w:tcPr>
          <w:p w14:paraId="38FDA54D" w14:textId="77777777" w:rsidR="007B0FCC" w:rsidRPr="000154C3" w:rsidRDefault="007B0FCC" w:rsidP="00F34A32">
            <w:pPr>
              <w:jc w:val="center"/>
              <w:rPr>
                <w:sz w:val="20"/>
                <w:szCs w:val="20"/>
              </w:rPr>
            </w:pPr>
            <w:r w:rsidRPr="000154C3">
              <w:rPr>
                <w:color w:val="000000"/>
                <w:sz w:val="20"/>
                <w:szCs w:val="20"/>
              </w:rPr>
              <w:t>-1.3e-01***</w:t>
            </w:r>
            <w:r w:rsidRPr="000154C3">
              <w:rPr>
                <w:color w:val="000000"/>
                <w:sz w:val="20"/>
                <w:szCs w:val="20"/>
              </w:rPr>
              <w:br/>
              <w:t>(4.7e-03)</w:t>
            </w:r>
          </w:p>
        </w:tc>
      </w:tr>
      <w:tr w:rsidR="007B0FCC" w:rsidRPr="00714BB4" w14:paraId="3AABC3A1" w14:textId="77777777" w:rsidTr="00F34A32">
        <w:trPr>
          <w:trHeight w:val="20"/>
          <w:jc w:val="center"/>
        </w:trPr>
        <w:tc>
          <w:tcPr>
            <w:tcW w:w="1896" w:type="dxa"/>
            <w:tcBorders>
              <w:right w:val="single" w:sz="4" w:space="0" w:color="auto"/>
            </w:tcBorders>
          </w:tcPr>
          <w:p w14:paraId="2C0DFFA1" w14:textId="77777777" w:rsidR="007B0FCC" w:rsidRPr="00714BB4" w:rsidRDefault="007B0FCC" w:rsidP="00F34A32">
            <w:pPr>
              <w:rPr>
                <w:sz w:val="18"/>
                <w:szCs w:val="18"/>
              </w:rPr>
            </w:pPr>
            <w:r w:rsidRPr="00714BB4">
              <w:rPr>
                <w:sz w:val="18"/>
                <w:szCs w:val="18"/>
              </w:rPr>
              <w:t>Nov</w:t>
            </w:r>
          </w:p>
        </w:tc>
        <w:tc>
          <w:tcPr>
            <w:tcW w:w="2016" w:type="dxa"/>
            <w:tcBorders>
              <w:left w:val="single" w:sz="4" w:space="0" w:color="auto"/>
            </w:tcBorders>
            <w:vAlign w:val="bottom"/>
          </w:tcPr>
          <w:p w14:paraId="30147FF5" w14:textId="77777777" w:rsidR="007B0FCC" w:rsidRPr="000154C3" w:rsidRDefault="007B0FCC" w:rsidP="00F34A32">
            <w:pPr>
              <w:jc w:val="center"/>
              <w:rPr>
                <w:sz w:val="20"/>
                <w:szCs w:val="20"/>
              </w:rPr>
            </w:pPr>
            <w:r w:rsidRPr="000154C3">
              <w:rPr>
                <w:color w:val="000000"/>
                <w:sz w:val="20"/>
                <w:szCs w:val="20"/>
              </w:rPr>
              <w:t>-1.2e-01***</w:t>
            </w:r>
            <w:r w:rsidRPr="000154C3">
              <w:rPr>
                <w:color w:val="000000"/>
                <w:sz w:val="20"/>
                <w:szCs w:val="20"/>
              </w:rPr>
              <w:br/>
              <w:t>(1.7e-03)</w:t>
            </w:r>
          </w:p>
        </w:tc>
        <w:tc>
          <w:tcPr>
            <w:tcW w:w="1816" w:type="dxa"/>
            <w:tcBorders>
              <w:left w:val="single" w:sz="4" w:space="0" w:color="auto"/>
            </w:tcBorders>
            <w:vAlign w:val="bottom"/>
          </w:tcPr>
          <w:p w14:paraId="1D7DA3E3" w14:textId="77777777" w:rsidR="007B0FCC" w:rsidRPr="000154C3" w:rsidRDefault="007B0FCC" w:rsidP="00F34A32">
            <w:pPr>
              <w:jc w:val="center"/>
              <w:rPr>
                <w:sz w:val="20"/>
                <w:szCs w:val="20"/>
              </w:rPr>
            </w:pPr>
            <w:r w:rsidRPr="000154C3">
              <w:rPr>
                <w:color w:val="000000"/>
                <w:sz w:val="20"/>
                <w:szCs w:val="20"/>
              </w:rPr>
              <w:t>-1.0e-01***</w:t>
            </w:r>
            <w:r w:rsidRPr="000154C3">
              <w:rPr>
                <w:color w:val="000000"/>
                <w:sz w:val="20"/>
                <w:szCs w:val="20"/>
              </w:rPr>
              <w:br/>
              <w:t xml:space="preserve">(3.4e-03)   </w:t>
            </w:r>
          </w:p>
        </w:tc>
        <w:tc>
          <w:tcPr>
            <w:tcW w:w="1816" w:type="dxa"/>
            <w:tcBorders>
              <w:left w:val="single" w:sz="4" w:space="0" w:color="auto"/>
            </w:tcBorders>
            <w:vAlign w:val="bottom"/>
          </w:tcPr>
          <w:p w14:paraId="7804F2AF" w14:textId="77777777" w:rsidR="007B0FCC" w:rsidRPr="000154C3" w:rsidRDefault="007B0FCC" w:rsidP="00F34A32">
            <w:pPr>
              <w:jc w:val="center"/>
              <w:rPr>
                <w:sz w:val="20"/>
                <w:szCs w:val="20"/>
              </w:rPr>
            </w:pPr>
            <w:r w:rsidRPr="000154C3">
              <w:rPr>
                <w:color w:val="000000"/>
                <w:sz w:val="20"/>
                <w:szCs w:val="20"/>
              </w:rPr>
              <w:t>-1.2e-01***</w:t>
            </w:r>
            <w:r w:rsidRPr="000154C3">
              <w:rPr>
                <w:color w:val="000000"/>
                <w:sz w:val="20"/>
                <w:szCs w:val="20"/>
              </w:rPr>
              <w:br/>
              <w:t>(2.5e-03)</w:t>
            </w:r>
          </w:p>
        </w:tc>
        <w:tc>
          <w:tcPr>
            <w:tcW w:w="1816" w:type="dxa"/>
            <w:tcBorders>
              <w:left w:val="single" w:sz="4" w:space="0" w:color="auto"/>
            </w:tcBorders>
            <w:vAlign w:val="bottom"/>
          </w:tcPr>
          <w:p w14:paraId="70DF1EC1" w14:textId="77777777" w:rsidR="007B0FCC" w:rsidRPr="000154C3" w:rsidRDefault="007B0FCC" w:rsidP="00F34A32">
            <w:pPr>
              <w:jc w:val="center"/>
              <w:rPr>
                <w:sz w:val="20"/>
                <w:szCs w:val="20"/>
              </w:rPr>
            </w:pPr>
            <w:r w:rsidRPr="000154C3">
              <w:rPr>
                <w:color w:val="000000"/>
                <w:sz w:val="20"/>
                <w:szCs w:val="20"/>
              </w:rPr>
              <w:t>-1.4e-01***</w:t>
            </w:r>
            <w:r w:rsidRPr="000154C3">
              <w:rPr>
                <w:color w:val="000000"/>
                <w:sz w:val="20"/>
                <w:szCs w:val="20"/>
              </w:rPr>
              <w:br/>
              <w:t>(3.0e-03)</w:t>
            </w:r>
          </w:p>
        </w:tc>
      </w:tr>
      <w:tr w:rsidR="007B0FCC" w:rsidRPr="00714BB4" w14:paraId="5E1486C9" w14:textId="77777777" w:rsidTr="00F34A32">
        <w:trPr>
          <w:trHeight w:val="20"/>
          <w:jc w:val="center"/>
        </w:trPr>
        <w:tc>
          <w:tcPr>
            <w:tcW w:w="1896" w:type="dxa"/>
            <w:tcBorders>
              <w:bottom w:val="single" w:sz="4" w:space="0" w:color="auto"/>
              <w:right w:val="single" w:sz="4" w:space="0" w:color="auto"/>
            </w:tcBorders>
          </w:tcPr>
          <w:p w14:paraId="6A7CD885" w14:textId="77777777" w:rsidR="007B0FCC" w:rsidRPr="00714BB4" w:rsidRDefault="007B0FCC" w:rsidP="00F34A32">
            <w:pPr>
              <w:rPr>
                <w:sz w:val="18"/>
                <w:szCs w:val="18"/>
              </w:rPr>
            </w:pPr>
            <w:r w:rsidRPr="00714BB4">
              <w:rPr>
                <w:sz w:val="18"/>
                <w:szCs w:val="18"/>
              </w:rPr>
              <w:t>Intercept</w:t>
            </w:r>
          </w:p>
        </w:tc>
        <w:tc>
          <w:tcPr>
            <w:tcW w:w="2016" w:type="dxa"/>
            <w:tcBorders>
              <w:left w:val="single" w:sz="4" w:space="0" w:color="auto"/>
              <w:bottom w:val="single" w:sz="4" w:space="0" w:color="auto"/>
            </w:tcBorders>
            <w:vAlign w:val="bottom"/>
          </w:tcPr>
          <w:p w14:paraId="528B48C5" w14:textId="77777777" w:rsidR="007B0FCC" w:rsidRPr="000154C3" w:rsidRDefault="007B0FCC" w:rsidP="00F34A32">
            <w:pPr>
              <w:jc w:val="center"/>
              <w:rPr>
                <w:sz w:val="20"/>
                <w:szCs w:val="20"/>
              </w:rPr>
            </w:pPr>
            <w:r w:rsidRPr="000154C3">
              <w:rPr>
                <w:color w:val="000000"/>
                <w:sz w:val="20"/>
                <w:szCs w:val="20"/>
              </w:rPr>
              <w:t>2.5e+00***</w:t>
            </w:r>
            <w:r w:rsidRPr="000154C3">
              <w:rPr>
                <w:color w:val="000000"/>
                <w:sz w:val="20"/>
                <w:szCs w:val="20"/>
              </w:rPr>
              <w:br/>
              <w:t>(5.1e-03)</w:t>
            </w:r>
          </w:p>
        </w:tc>
        <w:tc>
          <w:tcPr>
            <w:tcW w:w="1816" w:type="dxa"/>
            <w:tcBorders>
              <w:left w:val="single" w:sz="4" w:space="0" w:color="auto"/>
              <w:bottom w:val="single" w:sz="4" w:space="0" w:color="auto"/>
            </w:tcBorders>
            <w:vAlign w:val="bottom"/>
          </w:tcPr>
          <w:p w14:paraId="4473A155" w14:textId="77777777" w:rsidR="007B0FCC" w:rsidRPr="000154C3" w:rsidRDefault="007B0FCC" w:rsidP="00F34A32">
            <w:pPr>
              <w:jc w:val="center"/>
              <w:rPr>
                <w:sz w:val="20"/>
                <w:szCs w:val="20"/>
              </w:rPr>
            </w:pPr>
            <w:r w:rsidRPr="000154C3">
              <w:rPr>
                <w:color w:val="000000"/>
                <w:sz w:val="20"/>
                <w:szCs w:val="20"/>
              </w:rPr>
              <w:t>2.3e+00***</w:t>
            </w:r>
            <w:r w:rsidRPr="000154C3">
              <w:rPr>
                <w:color w:val="000000"/>
                <w:sz w:val="20"/>
                <w:szCs w:val="20"/>
              </w:rPr>
              <w:br/>
              <w:t xml:space="preserve">(9.1e-03)   </w:t>
            </w:r>
          </w:p>
        </w:tc>
        <w:tc>
          <w:tcPr>
            <w:tcW w:w="1816" w:type="dxa"/>
            <w:tcBorders>
              <w:left w:val="single" w:sz="4" w:space="0" w:color="auto"/>
              <w:bottom w:val="single" w:sz="4" w:space="0" w:color="auto"/>
            </w:tcBorders>
            <w:vAlign w:val="bottom"/>
          </w:tcPr>
          <w:p w14:paraId="230105B5" w14:textId="77777777" w:rsidR="007B0FCC" w:rsidRPr="000154C3" w:rsidRDefault="007B0FCC" w:rsidP="00F34A32">
            <w:pPr>
              <w:jc w:val="center"/>
              <w:rPr>
                <w:sz w:val="20"/>
                <w:szCs w:val="20"/>
              </w:rPr>
            </w:pPr>
            <w:r w:rsidRPr="000154C3">
              <w:rPr>
                <w:color w:val="000000"/>
                <w:sz w:val="20"/>
                <w:szCs w:val="20"/>
              </w:rPr>
              <w:t>2.6e+00***</w:t>
            </w:r>
            <w:r w:rsidRPr="000154C3">
              <w:rPr>
                <w:color w:val="000000"/>
                <w:sz w:val="20"/>
                <w:szCs w:val="20"/>
              </w:rPr>
              <w:br/>
              <w:t>(7.5e-03)</w:t>
            </w:r>
          </w:p>
        </w:tc>
        <w:tc>
          <w:tcPr>
            <w:tcW w:w="1816" w:type="dxa"/>
            <w:tcBorders>
              <w:left w:val="single" w:sz="4" w:space="0" w:color="auto"/>
              <w:bottom w:val="single" w:sz="4" w:space="0" w:color="auto"/>
            </w:tcBorders>
            <w:vAlign w:val="bottom"/>
          </w:tcPr>
          <w:p w14:paraId="7944C3B2" w14:textId="77777777" w:rsidR="007B0FCC" w:rsidRPr="000154C3" w:rsidRDefault="007B0FCC" w:rsidP="00F34A32">
            <w:pPr>
              <w:jc w:val="center"/>
              <w:rPr>
                <w:sz w:val="20"/>
                <w:szCs w:val="20"/>
              </w:rPr>
            </w:pPr>
            <w:r w:rsidRPr="000154C3">
              <w:rPr>
                <w:color w:val="000000"/>
                <w:sz w:val="20"/>
                <w:szCs w:val="20"/>
              </w:rPr>
              <w:t>2.7e+00***</w:t>
            </w:r>
            <w:r w:rsidRPr="000154C3">
              <w:rPr>
                <w:color w:val="000000"/>
                <w:sz w:val="20"/>
                <w:szCs w:val="20"/>
              </w:rPr>
              <w:br/>
              <w:t>(9.6e-03)</w:t>
            </w:r>
          </w:p>
        </w:tc>
      </w:tr>
      <w:tr w:rsidR="007B0FCC" w:rsidRPr="00714BB4" w14:paraId="424414D6" w14:textId="77777777" w:rsidTr="00F34A32">
        <w:trPr>
          <w:trHeight w:val="20"/>
          <w:jc w:val="center"/>
        </w:trPr>
        <w:tc>
          <w:tcPr>
            <w:tcW w:w="1896" w:type="dxa"/>
            <w:tcBorders>
              <w:top w:val="single" w:sz="4" w:space="0" w:color="auto"/>
              <w:right w:val="single" w:sz="4" w:space="0" w:color="auto"/>
            </w:tcBorders>
          </w:tcPr>
          <w:p w14:paraId="5483C86D" w14:textId="77777777" w:rsidR="007B0FCC" w:rsidRPr="00714BB4" w:rsidRDefault="007B0FCC" w:rsidP="00F34A32">
            <w:pPr>
              <w:rPr>
                <w:sz w:val="18"/>
                <w:szCs w:val="18"/>
              </w:rPr>
            </w:pPr>
            <w:r w:rsidRPr="00714BB4">
              <w:rPr>
                <w:sz w:val="18"/>
                <w:szCs w:val="18"/>
              </w:rPr>
              <w:t>Observations</w:t>
            </w:r>
          </w:p>
        </w:tc>
        <w:tc>
          <w:tcPr>
            <w:tcW w:w="2016" w:type="dxa"/>
            <w:tcBorders>
              <w:top w:val="single" w:sz="4" w:space="0" w:color="auto"/>
              <w:left w:val="single" w:sz="4" w:space="0" w:color="auto"/>
            </w:tcBorders>
            <w:vAlign w:val="bottom"/>
          </w:tcPr>
          <w:p w14:paraId="5EACDDA7" w14:textId="77777777" w:rsidR="007B0FCC" w:rsidRPr="000154C3" w:rsidRDefault="007B0FCC" w:rsidP="00F34A32">
            <w:pPr>
              <w:jc w:val="center"/>
              <w:rPr>
                <w:sz w:val="20"/>
                <w:szCs w:val="20"/>
              </w:rPr>
            </w:pPr>
            <w:r w:rsidRPr="000154C3">
              <w:rPr>
                <w:color w:val="000000"/>
                <w:sz w:val="20"/>
                <w:szCs w:val="20"/>
              </w:rPr>
              <w:t>18,306,105</w:t>
            </w:r>
          </w:p>
        </w:tc>
        <w:tc>
          <w:tcPr>
            <w:tcW w:w="1816" w:type="dxa"/>
            <w:tcBorders>
              <w:top w:val="single" w:sz="4" w:space="0" w:color="auto"/>
              <w:left w:val="single" w:sz="4" w:space="0" w:color="auto"/>
            </w:tcBorders>
            <w:vAlign w:val="bottom"/>
          </w:tcPr>
          <w:p w14:paraId="28C04AA1" w14:textId="77777777" w:rsidR="007B0FCC" w:rsidRPr="000154C3" w:rsidRDefault="007B0FCC" w:rsidP="00F34A32">
            <w:pPr>
              <w:jc w:val="center"/>
              <w:rPr>
                <w:sz w:val="20"/>
                <w:szCs w:val="20"/>
              </w:rPr>
            </w:pPr>
            <w:r w:rsidRPr="000154C3">
              <w:rPr>
                <w:color w:val="000000"/>
                <w:sz w:val="20"/>
                <w:szCs w:val="20"/>
              </w:rPr>
              <w:t xml:space="preserve">3,655,242   </w:t>
            </w:r>
          </w:p>
        </w:tc>
        <w:tc>
          <w:tcPr>
            <w:tcW w:w="1816" w:type="dxa"/>
            <w:tcBorders>
              <w:top w:val="single" w:sz="4" w:space="0" w:color="auto"/>
              <w:left w:val="single" w:sz="4" w:space="0" w:color="auto"/>
            </w:tcBorders>
            <w:vAlign w:val="bottom"/>
          </w:tcPr>
          <w:p w14:paraId="73FBB8BC" w14:textId="77777777" w:rsidR="007B0FCC" w:rsidRPr="000154C3" w:rsidRDefault="007B0FCC" w:rsidP="00F34A32">
            <w:pPr>
              <w:jc w:val="center"/>
              <w:rPr>
                <w:sz w:val="20"/>
                <w:szCs w:val="20"/>
              </w:rPr>
            </w:pPr>
            <w:r w:rsidRPr="000154C3">
              <w:rPr>
                <w:color w:val="000000"/>
                <w:sz w:val="20"/>
                <w:szCs w:val="20"/>
              </w:rPr>
              <w:t>7,317,450</w:t>
            </w:r>
          </w:p>
        </w:tc>
        <w:tc>
          <w:tcPr>
            <w:tcW w:w="1816" w:type="dxa"/>
            <w:tcBorders>
              <w:top w:val="single" w:sz="4" w:space="0" w:color="auto"/>
              <w:left w:val="single" w:sz="4" w:space="0" w:color="auto"/>
            </w:tcBorders>
            <w:vAlign w:val="bottom"/>
          </w:tcPr>
          <w:p w14:paraId="1AEAF19F" w14:textId="77777777" w:rsidR="007B0FCC" w:rsidRPr="000154C3" w:rsidRDefault="007B0FCC" w:rsidP="00F34A32">
            <w:pPr>
              <w:jc w:val="center"/>
              <w:rPr>
                <w:sz w:val="20"/>
                <w:szCs w:val="20"/>
              </w:rPr>
            </w:pPr>
            <w:r w:rsidRPr="000154C3">
              <w:rPr>
                <w:color w:val="000000"/>
                <w:sz w:val="20"/>
                <w:szCs w:val="20"/>
              </w:rPr>
              <w:t>7,209,199</w:t>
            </w:r>
          </w:p>
        </w:tc>
      </w:tr>
      <w:tr w:rsidR="007B0FCC" w:rsidRPr="00714BB4" w14:paraId="6D44734E" w14:textId="77777777" w:rsidTr="00F34A32">
        <w:trPr>
          <w:trHeight w:val="20"/>
          <w:jc w:val="center"/>
        </w:trPr>
        <w:tc>
          <w:tcPr>
            <w:tcW w:w="1896" w:type="dxa"/>
            <w:tcBorders>
              <w:right w:val="single" w:sz="4" w:space="0" w:color="auto"/>
            </w:tcBorders>
          </w:tcPr>
          <w:p w14:paraId="48E038CC" w14:textId="77777777" w:rsidR="007B0FCC" w:rsidRPr="00714BB4" w:rsidRDefault="007B0FCC" w:rsidP="00F34A32">
            <w:pPr>
              <w:rPr>
                <w:sz w:val="18"/>
                <w:szCs w:val="18"/>
              </w:rPr>
            </w:pPr>
            <w:r w:rsidRPr="00714BB4">
              <w:rPr>
                <w:sz w:val="18"/>
                <w:szCs w:val="18"/>
              </w:rPr>
              <w:t># of groups, total</w:t>
            </w:r>
          </w:p>
        </w:tc>
        <w:tc>
          <w:tcPr>
            <w:tcW w:w="2016" w:type="dxa"/>
            <w:tcBorders>
              <w:left w:val="single" w:sz="4" w:space="0" w:color="auto"/>
            </w:tcBorders>
            <w:vAlign w:val="bottom"/>
          </w:tcPr>
          <w:p w14:paraId="5CEFC8E4" w14:textId="77777777" w:rsidR="007B0FCC" w:rsidRPr="000154C3" w:rsidRDefault="007B0FCC" w:rsidP="00F34A32">
            <w:pPr>
              <w:jc w:val="center"/>
              <w:rPr>
                <w:sz w:val="20"/>
                <w:szCs w:val="20"/>
              </w:rPr>
            </w:pPr>
            <w:r w:rsidRPr="000154C3">
              <w:rPr>
                <w:color w:val="000000"/>
                <w:sz w:val="20"/>
                <w:szCs w:val="20"/>
              </w:rPr>
              <w:t>30,349</w:t>
            </w:r>
          </w:p>
        </w:tc>
        <w:tc>
          <w:tcPr>
            <w:tcW w:w="1816" w:type="dxa"/>
            <w:tcBorders>
              <w:left w:val="single" w:sz="4" w:space="0" w:color="auto"/>
            </w:tcBorders>
            <w:vAlign w:val="bottom"/>
          </w:tcPr>
          <w:p w14:paraId="75FACA69" w14:textId="77777777" w:rsidR="007B0FCC" w:rsidRPr="000154C3" w:rsidRDefault="007B0FCC" w:rsidP="00F34A32">
            <w:pPr>
              <w:jc w:val="center"/>
              <w:rPr>
                <w:sz w:val="20"/>
                <w:szCs w:val="20"/>
              </w:rPr>
            </w:pPr>
            <w:r w:rsidRPr="000154C3">
              <w:rPr>
                <w:color w:val="000000"/>
                <w:sz w:val="20"/>
                <w:szCs w:val="20"/>
              </w:rPr>
              <w:t xml:space="preserve">10,190   </w:t>
            </w:r>
          </w:p>
        </w:tc>
        <w:tc>
          <w:tcPr>
            <w:tcW w:w="1816" w:type="dxa"/>
            <w:tcBorders>
              <w:left w:val="single" w:sz="4" w:space="0" w:color="auto"/>
            </w:tcBorders>
            <w:vAlign w:val="bottom"/>
          </w:tcPr>
          <w:p w14:paraId="31341A74" w14:textId="77777777" w:rsidR="007B0FCC" w:rsidRPr="000154C3" w:rsidRDefault="007B0FCC" w:rsidP="00F34A32">
            <w:pPr>
              <w:jc w:val="center"/>
              <w:rPr>
                <w:sz w:val="20"/>
                <w:szCs w:val="20"/>
              </w:rPr>
            </w:pPr>
            <w:r w:rsidRPr="000154C3">
              <w:rPr>
                <w:color w:val="000000"/>
                <w:sz w:val="20"/>
                <w:szCs w:val="20"/>
              </w:rPr>
              <w:t>11,368</w:t>
            </w:r>
          </w:p>
        </w:tc>
        <w:tc>
          <w:tcPr>
            <w:tcW w:w="1816" w:type="dxa"/>
            <w:tcBorders>
              <w:left w:val="single" w:sz="4" w:space="0" w:color="auto"/>
            </w:tcBorders>
            <w:vAlign w:val="bottom"/>
          </w:tcPr>
          <w:p w14:paraId="36E794CE" w14:textId="77777777" w:rsidR="007B0FCC" w:rsidRPr="000154C3" w:rsidRDefault="007B0FCC" w:rsidP="00F34A32">
            <w:pPr>
              <w:jc w:val="center"/>
              <w:rPr>
                <w:sz w:val="20"/>
                <w:szCs w:val="20"/>
              </w:rPr>
            </w:pPr>
            <w:r w:rsidRPr="000154C3">
              <w:rPr>
                <w:color w:val="000000"/>
                <w:sz w:val="20"/>
                <w:szCs w:val="20"/>
              </w:rPr>
              <w:t>8,572</w:t>
            </w:r>
          </w:p>
        </w:tc>
      </w:tr>
      <w:tr w:rsidR="007B0FCC" w:rsidRPr="00714BB4" w14:paraId="0F7C1968" w14:textId="77777777" w:rsidTr="00F34A32">
        <w:trPr>
          <w:trHeight w:val="20"/>
          <w:jc w:val="center"/>
        </w:trPr>
        <w:tc>
          <w:tcPr>
            <w:tcW w:w="1896" w:type="dxa"/>
            <w:tcBorders>
              <w:right w:val="single" w:sz="4" w:space="0" w:color="auto"/>
            </w:tcBorders>
          </w:tcPr>
          <w:p w14:paraId="76087AAF" w14:textId="77777777" w:rsidR="007B0FCC" w:rsidRPr="00714BB4" w:rsidRDefault="007B0FCC" w:rsidP="00F34A32">
            <w:pPr>
              <w:rPr>
                <w:sz w:val="18"/>
                <w:szCs w:val="18"/>
              </w:rPr>
            </w:pPr>
            <w:r w:rsidRPr="00714BB4">
              <w:rPr>
                <w:i/>
                <w:sz w:val="18"/>
                <w:szCs w:val="18"/>
              </w:rPr>
              <w:t>R</w:t>
            </w:r>
            <w:r w:rsidRPr="00714BB4">
              <w:rPr>
                <w:i/>
                <w:sz w:val="18"/>
                <w:szCs w:val="18"/>
                <w:vertAlign w:val="superscript"/>
              </w:rPr>
              <w:t>2</w:t>
            </w:r>
            <w:r w:rsidRPr="00714BB4">
              <w:rPr>
                <w:i/>
                <w:sz w:val="18"/>
                <w:szCs w:val="18"/>
              </w:rPr>
              <w:t xml:space="preserve"> </w:t>
            </w:r>
            <w:r w:rsidRPr="00714BB4">
              <w:rPr>
                <w:sz w:val="18"/>
                <w:szCs w:val="18"/>
              </w:rPr>
              <w:t>within</w:t>
            </w:r>
          </w:p>
        </w:tc>
        <w:tc>
          <w:tcPr>
            <w:tcW w:w="2016" w:type="dxa"/>
            <w:tcBorders>
              <w:left w:val="single" w:sz="4" w:space="0" w:color="auto"/>
            </w:tcBorders>
            <w:vAlign w:val="bottom"/>
          </w:tcPr>
          <w:p w14:paraId="3E577573" w14:textId="77777777" w:rsidR="007B0FCC" w:rsidRPr="000154C3" w:rsidRDefault="007B0FCC" w:rsidP="00F34A32">
            <w:pPr>
              <w:jc w:val="center"/>
              <w:rPr>
                <w:sz w:val="20"/>
                <w:szCs w:val="20"/>
              </w:rPr>
            </w:pPr>
            <w:r w:rsidRPr="000154C3">
              <w:rPr>
                <w:color w:val="000000"/>
                <w:sz w:val="20"/>
                <w:szCs w:val="20"/>
              </w:rPr>
              <w:t>0.016</w:t>
            </w:r>
          </w:p>
        </w:tc>
        <w:tc>
          <w:tcPr>
            <w:tcW w:w="1816" w:type="dxa"/>
            <w:tcBorders>
              <w:left w:val="single" w:sz="4" w:space="0" w:color="auto"/>
            </w:tcBorders>
            <w:vAlign w:val="bottom"/>
          </w:tcPr>
          <w:p w14:paraId="3C418994" w14:textId="77777777" w:rsidR="007B0FCC" w:rsidRPr="000154C3" w:rsidRDefault="007B0FCC" w:rsidP="00F34A32">
            <w:pPr>
              <w:jc w:val="center"/>
              <w:rPr>
                <w:sz w:val="20"/>
                <w:szCs w:val="20"/>
              </w:rPr>
            </w:pPr>
            <w:r w:rsidRPr="000154C3">
              <w:rPr>
                <w:color w:val="000000"/>
                <w:sz w:val="20"/>
                <w:szCs w:val="20"/>
              </w:rPr>
              <w:t xml:space="preserve">0.022   </w:t>
            </w:r>
          </w:p>
        </w:tc>
        <w:tc>
          <w:tcPr>
            <w:tcW w:w="1816" w:type="dxa"/>
            <w:tcBorders>
              <w:left w:val="single" w:sz="4" w:space="0" w:color="auto"/>
            </w:tcBorders>
            <w:vAlign w:val="bottom"/>
          </w:tcPr>
          <w:p w14:paraId="3947D393" w14:textId="77777777" w:rsidR="007B0FCC" w:rsidRPr="000154C3" w:rsidRDefault="007B0FCC" w:rsidP="00F34A32">
            <w:pPr>
              <w:jc w:val="center"/>
              <w:rPr>
                <w:sz w:val="20"/>
                <w:szCs w:val="20"/>
              </w:rPr>
            </w:pPr>
            <w:r w:rsidRPr="000154C3">
              <w:rPr>
                <w:color w:val="000000"/>
                <w:sz w:val="20"/>
                <w:szCs w:val="20"/>
              </w:rPr>
              <w:t>0.016</w:t>
            </w:r>
          </w:p>
        </w:tc>
        <w:tc>
          <w:tcPr>
            <w:tcW w:w="1816" w:type="dxa"/>
            <w:tcBorders>
              <w:left w:val="single" w:sz="4" w:space="0" w:color="auto"/>
            </w:tcBorders>
            <w:vAlign w:val="bottom"/>
          </w:tcPr>
          <w:p w14:paraId="138C7BF5" w14:textId="77777777" w:rsidR="007B0FCC" w:rsidRPr="000154C3" w:rsidRDefault="007B0FCC" w:rsidP="00F34A32">
            <w:pPr>
              <w:jc w:val="center"/>
              <w:rPr>
                <w:sz w:val="20"/>
                <w:szCs w:val="20"/>
              </w:rPr>
            </w:pPr>
            <w:r w:rsidRPr="000154C3">
              <w:rPr>
                <w:color w:val="000000"/>
                <w:sz w:val="20"/>
                <w:szCs w:val="20"/>
              </w:rPr>
              <w:t>0.073</w:t>
            </w:r>
          </w:p>
        </w:tc>
      </w:tr>
      <w:tr w:rsidR="007B0FCC" w:rsidRPr="00714BB4" w14:paraId="4977B51A" w14:textId="77777777" w:rsidTr="00F34A32">
        <w:trPr>
          <w:trHeight w:val="20"/>
          <w:jc w:val="center"/>
        </w:trPr>
        <w:tc>
          <w:tcPr>
            <w:tcW w:w="1896" w:type="dxa"/>
            <w:tcBorders>
              <w:right w:val="single" w:sz="4" w:space="0" w:color="auto"/>
            </w:tcBorders>
          </w:tcPr>
          <w:p w14:paraId="26E7757D" w14:textId="77777777" w:rsidR="007B0FCC" w:rsidRPr="00714BB4" w:rsidRDefault="007B0FCC" w:rsidP="00F34A32">
            <w:pPr>
              <w:rPr>
                <w:sz w:val="18"/>
                <w:szCs w:val="18"/>
              </w:rPr>
            </w:pPr>
            <w:r w:rsidRPr="00714BB4">
              <w:rPr>
                <w:i/>
                <w:sz w:val="18"/>
                <w:szCs w:val="18"/>
              </w:rPr>
              <w:t>R</w:t>
            </w:r>
            <w:r w:rsidRPr="00714BB4">
              <w:rPr>
                <w:i/>
                <w:sz w:val="18"/>
                <w:szCs w:val="18"/>
                <w:vertAlign w:val="superscript"/>
              </w:rPr>
              <w:t>2</w:t>
            </w:r>
            <w:r w:rsidRPr="00714BB4">
              <w:rPr>
                <w:sz w:val="18"/>
                <w:szCs w:val="18"/>
              </w:rPr>
              <w:t xml:space="preserve"> between</w:t>
            </w:r>
          </w:p>
        </w:tc>
        <w:tc>
          <w:tcPr>
            <w:tcW w:w="2016" w:type="dxa"/>
            <w:tcBorders>
              <w:left w:val="single" w:sz="4" w:space="0" w:color="auto"/>
            </w:tcBorders>
            <w:vAlign w:val="bottom"/>
          </w:tcPr>
          <w:p w14:paraId="1892F38F" w14:textId="77777777" w:rsidR="007B0FCC" w:rsidRPr="000154C3" w:rsidRDefault="007B0FCC" w:rsidP="00F34A32">
            <w:pPr>
              <w:jc w:val="center"/>
              <w:rPr>
                <w:sz w:val="20"/>
                <w:szCs w:val="20"/>
              </w:rPr>
            </w:pPr>
            <w:r w:rsidRPr="000154C3">
              <w:rPr>
                <w:color w:val="000000"/>
                <w:sz w:val="20"/>
                <w:szCs w:val="20"/>
              </w:rPr>
              <w:t>0.012</w:t>
            </w:r>
          </w:p>
        </w:tc>
        <w:tc>
          <w:tcPr>
            <w:tcW w:w="1816" w:type="dxa"/>
            <w:tcBorders>
              <w:left w:val="single" w:sz="4" w:space="0" w:color="auto"/>
            </w:tcBorders>
            <w:vAlign w:val="bottom"/>
          </w:tcPr>
          <w:p w14:paraId="589682CC" w14:textId="77777777" w:rsidR="007B0FCC" w:rsidRPr="000154C3" w:rsidRDefault="007B0FCC" w:rsidP="00F34A32">
            <w:pPr>
              <w:jc w:val="center"/>
              <w:rPr>
                <w:sz w:val="20"/>
                <w:szCs w:val="20"/>
              </w:rPr>
            </w:pPr>
            <w:r w:rsidRPr="000154C3">
              <w:rPr>
                <w:color w:val="000000"/>
                <w:sz w:val="20"/>
                <w:szCs w:val="20"/>
              </w:rPr>
              <w:t xml:space="preserve">0.001   </w:t>
            </w:r>
          </w:p>
        </w:tc>
        <w:tc>
          <w:tcPr>
            <w:tcW w:w="1816" w:type="dxa"/>
            <w:tcBorders>
              <w:left w:val="single" w:sz="4" w:space="0" w:color="auto"/>
            </w:tcBorders>
            <w:vAlign w:val="bottom"/>
          </w:tcPr>
          <w:p w14:paraId="2124C1C0" w14:textId="77777777" w:rsidR="007B0FCC" w:rsidRPr="000154C3" w:rsidRDefault="007B0FCC" w:rsidP="00F34A32">
            <w:pPr>
              <w:jc w:val="center"/>
              <w:rPr>
                <w:sz w:val="20"/>
                <w:szCs w:val="20"/>
              </w:rPr>
            </w:pPr>
            <w:r w:rsidRPr="000154C3">
              <w:rPr>
                <w:color w:val="000000"/>
                <w:sz w:val="20"/>
                <w:szCs w:val="20"/>
              </w:rPr>
              <w:t>0.004</w:t>
            </w:r>
          </w:p>
        </w:tc>
        <w:tc>
          <w:tcPr>
            <w:tcW w:w="1816" w:type="dxa"/>
            <w:tcBorders>
              <w:left w:val="single" w:sz="4" w:space="0" w:color="auto"/>
            </w:tcBorders>
            <w:vAlign w:val="bottom"/>
          </w:tcPr>
          <w:p w14:paraId="1A299CF9" w14:textId="77777777" w:rsidR="007B0FCC" w:rsidRPr="000154C3" w:rsidRDefault="007B0FCC" w:rsidP="00F34A32">
            <w:pPr>
              <w:jc w:val="center"/>
              <w:rPr>
                <w:sz w:val="20"/>
                <w:szCs w:val="20"/>
              </w:rPr>
            </w:pPr>
            <w:r w:rsidRPr="000154C3">
              <w:rPr>
                <w:color w:val="000000"/>
                <w:sz w:val="20"/>
                <w:szCs w:val="20"/>
              </w:rPr>
              <w:t>0.002</w:t>
            </w:r>
          </w:p>
        </w:tc>
      </w:tr>
      <w:tr w:rsidR="007B0FCC" w:rsidRPr="00714BB4" w14:paraId="1F38313F" w14:textId="77777777" w:rsidTr="00F34A32">
        <w:trPr>
          <w:trHeight w:val="20"/>
          <w:jc w:val="center"/>
        </w:trPr>
        <w:tc>
          <w:tcPr>
            <w:tcW w:w="1896" w:type="dxa"/>
            <w:tcBorders>
              <w:right w:val="single" w:sz="4" w:space="0" w:color="auto"/>
            </w:tcBorders>
          </w:tcPr>
          <w:p w14:paraId="106B8C93" w14:textId="77777777" w:rsidR="007B0FCC" w:rsidRPr="00714BB4" w:rsidRDefault="007B0FCC" w:rsidP="00F34A32">
            <w:pPr>
              <w:rPr>
                <w:sz w:val="18"/>
                <w:szCs w:val="18"/>
              </w:rPr>
            </w:pPr>
            <w:r w:rsidRPr="00714BB4">
              <w:rPr>
                <w:i/>
                <w:sz w:val="18"/>
                <w:szCs w:val="18"/>
              </w:rPr>
              <w:t>R</w:t>
            </w:r>
            <w:r w:rsidRPr="00714BB4">
              <w:rPr>
                <w:i/>
                <w:sz w:val="18"/>
                <w:szCs w:val="18"/>
                <w:vertAlign w:val="superscript"/>
              </w:rPr>
              <w:t>2</w:t>
            </w:r>
            <w:r w:rsidRPr="00714BB4">
              <w:rPr>
                <w:sz w:val="18"/>
                <w:szCs w:val="18"/>
              </w:rPr>
              <w:t xml:space="preserve"> overall</w:t>
            </w:r>
          </w:p>
        </w:tc>
        <w:tc>
          <w:tcPr>
            <w:tcW w:w="2016" w:type="dxa"/>
            <w:tcBorders>
              <w:left w:val="single" w:sz="4" w:space="0" w:color="auto"/>
            </w:tcBorders>
            <w:vAlign w:val="bottom"/>
          </w:tcPr>
          <w:p w14:paraId="08FCACFC" w14:textId="77777777" w:rsidR="007B0FCC" w:rsidRPr="000154C3" w:rsidRDefault="007B0FCC" w:rsidP="00F34A32">
            <w:pPr>
              <w:jc w:val="center"/>
              <w:rPr>
                <w:sz w:val="20"/>
                <w:szCs w:val="20"/>
              </w:rPr>
            </w:pPr>
            <w:r w:rsidRPr="000154C3">
              <w:rPr>
                <w:color w:val="000000"/>
                <w:sz w:val="20"/>
                <w:szCs w:val="20"/>
              </w:rPr>
              <w:t>0.006</w:t>
            </w:r>
          </w:p>
        </w:tc>
        <w:tc>
          <w:tcPr>
            <w:tcW w:w="1816" w:type="dxa"/>
            <w:tcBorders>
              <w:left w:val="single" w:sz="4" w:space="0" w:color="auto"/>
            </w:tcBorders>
            <w:vAlign w:val="bottom"/>
          </w:tcPr>
          <w:p w14:paraId="60850142" w14:textId="77777777" w:rsidR="007B0FCC" w:rsidRPr="000154C3" w:rsidRDefault="007B0FCC" w:rsidP="00F34A32">
            <w:pPr>
              <w:jc w:val="center"/>
              <w:rPr>
                <w:sz w:val="20"/>
                <w:szCs w:val="20"/>
              </w:rPr>
            </w:pPr>
            <w:r w:rsidRPr="000154C3">
              <w:rPr>
                <w:color w:val="000000"/>
                <w:sz w:val="20"/>
                <w:szCs w:val="20"/>
              </w:rPr>
              <w:t xml:space="preserve">0.009   </w:t>
            </w:r>
          </w:p>
        </w:tc>
        <w:tc>
          <w:tcPr>
            <w:tcW w:w="1816" w:type="dxa"/>
            <w:tcBorders>
              <w:left w:val="single" w:sz="4" w:space="0" w:color="auto"/>
            </w:tcBorders>
            <w:vAlign w:val="bottom"/>
          </w:tcPr>
          <w:p w14:paraId="698E2647" w14:textId="77777777" w:rsidR="007B0FCC" w:rsidRPr="000154C3" w:rsidRDefault="007B0FCC" w:rsidP="00F34A32">
            <w:pPr>
              <w:jc w:val="center"/>
              <w:rPr>
                <w:sz w:val="20"/>
                <w:szCs w:val="20"/>
              </w:rPr>
            </w:pPr>
            <w:r w:rsidRPr="000154C3">
              <w:rPr>
                <w:color w:val="000000"/>
                <w:sz w:val="20"/>
                <w:szCs w:val="20"/>
              </w:rPr>
              <w:t>0.007</w:t>
            </w:r>
          </w:p>
        </w:tc>
        <w:tc>
          <w:tcPr>
            <w:tcW w:w="1816" w:type="dxa"/>
            <w:tcBorders>
              <w:left w:val="single" w:sz="4" w:space="0" w:color="auto"/>
            </w:tcBorders>
            <w:vAlign w:val="bottom"/>
          </w:tcPr>
          <w:p w14:paraId="0D5F61D0" w14:textId="77777777" w:rsidR="007B0FCC" w:rsidRPr="000154C3" w:rsidRDefault="007B0FCC" w:rsidP="00F34A32">
            <w:pPr>
              <w:jc w:val="center"/>
              <w:rPr>
                <w:sz w:val="20"/>
                <w:szCs w:val="20"/>
              </w:rPr>
            </w:pPr>
            <w:r w:rsidRPr="000154C3">
              <w:rPr>
                <w:color w:val="000000"/>
                <w:sz w:val="20"/>
                <w:szCs w:val="20"/>
              </w:rPr>
              <w:t>0.038</w:t>
            </w:r>
          </w:p>
        </w:tc>
      </w:tr>
    </w:tbl>
    <w:p w14:paraId="49C5F8B5" w14:textId="77777777" w:rsidR="007B0FCC" w:rsidRPr="002D3F50" w:rsidRDefault="007B0FCC" w:rsidP="007B0FCC">
      <w:pPr>
        <w:jc w:val="center"/>
        <w:rPr>
          <w:szCs w:val="20"/>
        </w:rPr>
      </w:pPr>
      <w:r w:rsidRPr="002D3F50">
        <w:rPr>
          <w:szCs w:val="20"/>
        </w:rPr>
        <w:t>Robust standard errors in parentheses</w:t>
      </w:r>
      <w:r>
        <w:rPr>
          <w:szCs w:val="20"/>
        </w:rPr>
        <w:t>.</w:t>
      </w:r>
      <w:r w:rsidRPr="006E3D64">
        <w:t xml:space="preserve"> </w:t>
      </w:r>
      <w:r>
        <w:t>An observation is a day of electricity consumption for a single dwelling.</w:t>
      </w:r>
    </w:p>
    <w:p w14:paraId="4AE301C8" w14:textId="77777777" w:rsidR="007B0FCC" w:rsidRPr="002D3F50" w:rsidRDefault="007B0FCC" w:rsidP="007B0FCC">
      <w:pPr>
        <w:jc w:val="center"/>
        <w:rPr>
          <w:szCs w:val="20"/>
        </w:rPr>
      </w:pPr>
      <w:r w:rsidRPr="002D3F50">
        <w:rPr>
          <w:szCs w:val="20"/>
        </w:rPr>
        <w:t xml:space="preserve">*** </w:t>
      </w:r>
      <w:r w:rsidRPr="002D3F50">
        <w:rPr>
          <w:i/>
          <w:szCs w:val="20"/>
        </w:rPr>
        <w:t>p</w:t>
      </w:r>
      <w:r w:rsidRPr="002D3F50">
        <w:rPr>
          <w:szCs w:val="20"/>
        </w:rPr>
        <w:t>&lt;0.01, **</w:t>
      </w:r>
      <w:r w:rsidRPr="002D3F50">
        <w:rPr>
          <w:i/>
          <w:szCs w:val="20"/>
        </w:rPr>
        <w:t>p</w:t>
      </w:r>
      <w:r w:rsidRPr="002D3F50">
        <w:rPr>
          <w:szCs w:val="20"/>
        </w:rPr>
        <w:t>&lt;0.05, *</w:t>
      </w:r>
      <w:r w:rsidRPr="002D3F50">
        <w:rPr>
          <w:i/>
          <w:szCs w:val="20"/>
        </w:rPr>
        <w:t>p</w:t>
      </w:r>
      <w:r w:rsidRPr="002D3F50">
        <w:rPr>
          <w:szCs w:val="20"/>
        </w:rPr>
        <w:t>&lt;0.1</w:t>
      </w:r>
    </w:p>
    <w:p w14:paraId="01C8412F" w14:textId="77777777" w:rsidR="007B0FCC" w:rsidRDefault="007B0FCC" w:rsidP="007B0FCC"/>
    <w:p w14:paraId="7A794E49" w14:textId="77777777" w:rsidR="007B0FCC" w:rsidRDefault="007B0FCC" w:rsidP="007B0FCC"/>
    <w:p w14:paraId="1ABD38CA" w14:textId="77777777" w:rsidR="007B0FCC" w:rsidRDefault="007B0FCC" w:rsidP="007B0FCC">
      <w:r>
        <w:t xml:space="preserve">Eq. </w:t>
      </w:r>
      <w:r>
        <w:fldChar w:fldCharType="begin"/>
      </w:r>
      <w:r>
        <w:instrText xml:space="preserve"> REF _Ref11851804 \h </w:instrText>
      </w:r>
      <w:r>
        <w:fldChar w:fldCharType="separate"/>
      </w:r>
      <w:r>
        <w:rPr>
          <w:rFonts w:eastAsiaTheme="minorEastAsia"/>
        </w:rPr>
        <w:t>(</w:t>
      </w:r>
      <w:r>
        <w:rPr>
          <w:rFonts w:eastAsiaTheme="minorEastAsia"/>
          <w:noProof/>
        </w:rPr>
        <w:t>7</w:t>
      </w:r>
      <w:r>
        <w:rPr>
          <w:rFonts w:eastAsiaTheme="minorEastAsia"/>
        </w:rPr>
        <w:t>)</w:t>
      </w:r>
      <w:r>
        <w:fldChar w:fldCharType="end"/>
      </w:r>
      <w:r>
        <w:t xml:space="preserve">, </w:t>
      </w:r>
      <w:r>
        <w:fldChar w:fldCharType="begin"/>
      </w:r>
      <w:r>
        <w:instrText xml:space="preserve"> REF _Ref11851806 \h </w:instrText>
      </w:r>
      <w:r>
        <w:fldChar w:fldCharType="separate"/>
      </w:r>
      <w:r>
        <w:rPr>
          <w:rFonts w:eastAsiaTheme="majorEastAsia"/>
          <w:bCs/>
        </w:rPr>
        <w:t>(</w:t>
      </w:r>
      <w:r>
        <w:rPr>
          <w:rFonts w:eastAsiaTheme="majorEastAsia"/>
          <w:bCs/>
          <w:noProof/>
        </w:rPr>
        <w:t>8</w:t>
      </w:r>
      <w:r>
        <w:rPr>
          <w:rFonts w:eastAsiaTheme="majorEastAsia"/>
          <w:bCs/>
        </w:rPr>
        <w:t>)</w:t>
      </w:r>
      <w:r>
        <w:fldChar w:fldCharType="end"/>
      </w:r>
      <w:r>
        <w:t xml:space="preserve">, </w:t>
      </w:r>
      <w:r>
        <w:fldChar w:fldCharType="begin"/>
      </w:r>
      <w:r>
        <w:instrText xml:space="preserve"> REF _Ref11851807 \h </w:instrText>
      </w:r>
      <w:r>
        <w:fldChar w:fldCharType="separate"/>
      </w:r>
      <w:r>
        <w:t>(</w:t>
      </w:r>
      <w:r>
        <w:rPr>
          <w:noProof/>
        </w:rPr>
        <w:t>9</w:t>
      </w:r>
      <w:r>
        <w:t>)</w:t>
      </w:r>
      <w:r>
        <w:fldChar w:fldCharType="end"/>
      </w:r>
      <w:r>
        <w:t xml:space="preserve">, and </w:t>
      </w:r>
      <w:r>
        <w:fldChar w:fldCharType="begin"/>
      </w:r>
      <w:r>
        <w:instrText xml:space="preserve"> REF _Ref11851808 \h </w:instrText>
      </w:r>
      <w:r>
        <w:fldChar w:fldCharType="separate"/>
      </w:r>
      <w:r>
        <w:t>(</w:t>
      </w:r>
      <w:r>
        <w:rPr>
          <w:noProof/>
        </w:rPr>
        <w:t>10</w:t>
      </w:r>
      <w:r>
        <w:t>)</w:t>
      </w:r>
      <w:r>
        <w:fldChar w:fldCharType="end"/>
      </w:r>
      <w:r>
        <w:t xml:space="preserve"> are alternative specifications based on our primary equation, S1. Each follows the same fixed effects functional form. Eq. </w:t>
      </w:r>
      <w:r>
        <w:fldChar w:fldCharType="begin"/>
      </w:r>
      <w:r>
        <w:instrText xml:space="preserve"> REF _Ref11851804 \h </w:instrText>
      </w:r>
      <w:r>
        <w:fldChar w:fldCharType="separate"/>
      </w:r>
      <w:r>
        <w:rPr>
          <w:rFonts w:eastAsiaTheme="minorEastAsia"/>
        </w:rPr>
        <w:t>(</w:t>
      </w:r>
      <w:r>
        <w:rPr>
          <w:rFonts w:eastAsiaTheme="minorEastAsia"/>
          <w:noProof/>
        </w:rPr>
        <w:t>7</w:t>
      </w:r>
      <w:r>
        <w:rPr>
          <w:rFonts w:eastAsiaTheme="minorEastAsia"/>
        </w:rPr>
        <w:t>)</w:t>
      </w:r>
      <w:r>
        <w:fldChar w:fldCharType="end"/>
      </w:r>
      <w:r>
        <w:t xml:space="preserve"> excludes the other PG&amp;E programs, including only a single indicator for participation in the rebate programs. </w:t>
      </w:r>
    </w:p>
    <w:p w14:paraId="683867EF" w14:textId="77777777" w:rsidR="007B0FCC" w:rsidRDefault="007B0FCC" w:rsidP="007B0FC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7B0FCC" w14:paraId="4B972E59" w14:textId="77777777" w:rsidTr="00F34A32">
        <w:tc>
          <w:tcPr>
            <w:tcW w:w="8275" w:type="dxa"/>
          </w:tcPr>
          <w:p w14:paraId="56F831C3" w14:textId="77777777" w:rsidR="007B0FCC" w:rsidRDefault="007B0FCC" w:rsidP="00F34A32">
            <w:pPr>
              <w:rPr>
                <w:rFonts w:eastAsiaTheme="minorEastAsia"/>
              </w:rPr>
            </w:pPr>
            <m:oMathPara>
              <m:oMath>
                <m:r>
                  <m:rPr>
                    <m:sty m:val="p"/>
                  </m:rPr>
                  <w:rPr>
                    <w:rFonts w:ascii="Cambria Math" w:eastAsiaTheme="minorEastAsia" w:hAnsi="Cambria Math"/>
                  </w:rPr>
                  <m:t>ln</m:t>
                </m:r>
                <m:d>
                  <m:dPr>
                    <m:ctrlPr>
                      <w:rPr>
                        <w:rFonts w:ascii="Cambria Math" w:hAnsi="Cambria Math"/>
                        <w:i/>
                      </w:rPr>
                    </m:ctrlPr>
                  </m:dPr>
                  <m:e>
                    <m:sSub>
                      <m:sSubPr>
                        <m:ctrlPr>
                          <w:rPr>
                            <w:rFonts w:ascii="Cambria Math" w:hAnsi="Cambria Math"/>
                            <w:i/>
                          </w:rPr>
                        </m:ctrlPr>
                      </m:sSubPr>
                      <m:e>
                        <m:r>
                          <w:rPr>
                            <w:rFonts w:ascii="Cambria Math" w:hAnsi="Cambria Math"/>
                          </w:rPr>
                          <m:t>kWh</m:t>
                        </m:r>
                      </m:e>
                      <m:sub>
                        <m:r>
                          <w:rPr>
                            <w:rFonts w:ascii="Cambria Math" w:hAnsi="Cambria Math"/>
                          </w:rPr>
                          <m:t>i,t</m:t>
                        </m:r>
                      </m:sub>
                    </m:sSub>
                  </m:e>
                </m:d>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j</m:t>
                    </m:r>
                  </m:sub>
                </m:sSub>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Temp</m:t>
                            </m:r>
                          </m:e>
                          <m:sub>
                            <m:r>
                              <w:rPr>
                                <w:rFonts w:ascii="Cambria Math" w:hAnsi="Cambria Math"/>
                              </w:rPr>
                              <m:t>i,t</m:t>
                            </m:r>
                          </m:sub>
                        </m:sSub>
                      </m:e>
                    </m:d>
                  </m:e>
                  <m:sub>
                    <m:r>
                      <w:rPr>
                        <w:rFonts w:ascii="Cambria Math" w:hAnsi="Cambria Math"/>
                      </w:rPr>
                      <m:t>j</m:t>
                    </m:r>
                  </m:sub>
                </m:sSub>
                <m: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Rebate</m:t>
                        </m:r>
                      </m:e>
                      <m:sub>
                        <m:r>
                          <w:rPr>
                            <w:rFonts w:ascii="Cambria Math" w:hAnsi="Cambria Math"/>
                          </w:rPr>
                          <m:t>i,t</m:t>
                        </m:r>
                      </m:sub>
                    </m:sSub>
                  </m:e>
                </m:d>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k</m:t>
                    </m:r>
                  </m:sub>
                </m:sSub>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Time</m:t>
                            </m:r>
                          </m:e>
                          <m:sub>
                            <m:r>
                              <w:rPr>
                                <w:rFonts w:ascii="Cambria Math" w:hAnsi="Cambria Math"/>
                              </w:rPr>
                              <m:t>t</m:t>
                            </m:r>
                          </m:sub>
                        </m:sSub>
                      </m:e>
                    </m:d>
                  </m:e>
                  <m:sub>
                    <m:r>
                      <w:rPr>
                        <w:rFonts w:ascii="Cambria Math" w:hAnsi="Cambria Math"/>
                      </w:rPr>
                      <m:t>k</m:t>
                    </m:r>
                  </m:sub>
                </m:sSub>
                <m:r>
                  <w:rPr>
                    <w:rFonts w:ascii="Cambria Math" w:hAnsi="Cambria Math"/>
                  </w:rPr>
                  <m:t>+ζ</m:t>
                </m:r>
                <m:d>
                  <m:dPr>
                    <m:ctrlPr>
                      <w:rPr>
                        <w:rFonts w:ascii="Cambria Math" w:hAnsi="Cambria Math"/>
                        <w:i/>
                      </w:rPr>
                    </m:ctrlPr>
                  </m:dPr>
                  <m:e>
                    <m:sSub>
                      <m:sSubPr>
                        <m:ctrlPr>
                          <w:rPr>
                            <w:rFonts w:ascii="Cambria Math" w:hAnsi="Cambria Math"/>
                            <w:i/>
                          </w:rPr>
                        </m:ctrlPr>
                      </m:sSubPr>
                      <m:e>
                        <m:r>
                          <w:rPr>
                            <w:rFonts w:ascii="Cambria Math" w:hAnsi="Cambria Math"/>
                          </w:rPr>
                          <m:t>TimeTrend</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m:t>
                    </m:r>
                  </m:sub>
                </m:sSub>
              </m:oMath>
            </m:oMathPara>
          </w:p>
        </w:tc>
        <w:tc>
          <w:tcPr>
            <w:tcW w:w="1075" w:type="dxa"/>
          </w:tcPr>
          <w:p w14:paraId="0A99DBF0" w14:textId="77777777" w:rsidR="007B0FCC" w:rsidRDefault="007B0FCC" w:rsidP="00F34A32">
            <w:pPr>
              <w:rPr>
                <w:rFonts w:eastAsiaTheme="minorEastAsia"/>
              </w:rPr>
            </w:pPr>
            <w:bookmarkStart w:id="21" w:name="_Ref11851804"/>
            <w:r>
              <w:rPr>
                <w:rFonts w:eastAsiaTheme="minorEastAsia"/>
              </w:rPr>
              <w:t>(</w:t>
            </w:r>
            <w:r>
              <w:rPr>
                <w:rFonts w:eastAsiaTheme="minorEastAsia"/>
              </w:rPr>
              <w:fldChar w:fldCharType="begin"/>
            </w:r>
            <w:r>
              <w:rPr>
                <w:rFonts w:eastAsiaTheme="minorEastAsia"/>
              </w:rPr>
              <w:instrText xml:space="preserve"> SEQ Equation \* ARABIC </w:instrText>
            </w:r>
            <w:r>
              <w:rPr>
                <w:rFonts w:eastAsiaTheme="minorEastAsia"/>
              </w:rPr>
              <w:fldChar w:fldCharType="separate"/>
            </w:r>
            <w:r>
              <w:rPr>
                <w:rFonts w:eastAsiaTheme="minorEastAsia"/>
                <w:noProof/>
              </w:rPr>
              <w:t>7</w:t>
            </w:r>
            <w:r>
              <w:rPr>
                <w:rFonts w:eastAsiaTheme="minorEastAsia"/>
              </w:rPr>
              <w:fldChar w:fldCharType="end"/>
            </w:r>
            <w:r>
              <w:rPr>
                <w:rFonts w:eastAsiaTheme="minorEastAsia"/>
              </w:rPr>
              <w:t>)</w:t>
            </w:r>
            <w:bookmarkEnd w:id="21"/>
          </w:p>
        </w:tc>
      </w:tr>
    </w:tbl>
    <w:p w14:paraId="01D9F3F6" w14:textId="77777777" w:rsidR="007B0FCC" w:rsidRDefault="007B0FCC" w:rsidP="007B0FCC"/>
    <w:p w14:paraId="2170DFDD" w14:textId="77777777" w:rsidR="007B0FCC" w:rsidRDefault="007B0FCC" w:rsidP="007B0FCC">
      <w:pPr>
        <w:rPr>
          <w:rFonts w:eastAsiaTheme="majorEastAsia"/>
          <w:bCs/>
        </w:rPr>
      </w:pPr>
      <w:r>
        <w:rPr>
          <w:rFonts w:eastAsiaTheme="majorEastAsia"/>
          <w:bCs/>
        </w:rPr>
        <w:t xml:space="preserve">Eq. </w:t>
      </w:r>
      <w:r>
        <w:rPr>
          <w:rFonts w:eastAsiaTheme="majorEastAsia"/>
          <w:bCs/>
        </w:rPr>
        <w:fldChar w:fldCharType="begin"/>
      </w:r>
      <w:r>
        <w:rPr>
          <w:rFonts w:eastAsiaTheme="majorEastAsia"/>
          <w:bCs/>
        </w:rPr>
        <w:instrText xml:space="preserve"> REF _Ref11851806 \h </w:instrText>
      </w:r>
      <w:r>
        <w:rPr>
          <w:rFonts w:eastAsiaTheme="majorEastAsia"/>
          <w:bCs/>
        </w:rPr>
      </w:r>
      <w:r>
        <w:rPr>
          <w:rFonts w:eastAsiaTheme="majorEastAsia"/>
          <w:bCs/>
        </w:rPr>
        <w:fldChar w:fldCharType="separate"/>
      </w:r>
      <w:r>
        <w:rPr>
          <w:rFonts w:eastAsiaTheme="majorEastAsia"/>
          <w:bCs/>
        </w:rPr>
        <w:t>(</w:t>
      </w:r>
      <w:r>
        <w:rPr>
          <w:rFonts w:eastAsiaTheme="majorEastAsia"/>
          <w:bCs/>
          <w:noProof/>
        </w:rPr>
        <w:t>8</w:t>
      </w:r>
      <w:r>
        <w:rPr>
          <w:rFonts w:eastAsiaTheme="majorEastAsia"/>
          <w:bCs/>
        </w:rPr>
        <w:t>)</w:t>
      </w:r>
      <w:r>
        <w:rPr>
          <w:rFonts w:eastAsiaTheme="majorEastAsia"/>
          <w:bCs/>
        </w:rPr>
        <w:fldChar w:fldCharType="end"/>
      </w:r>
      <w:r>
        <w:rPr>
          <w:rFonts w:eastAsiaTheme="majorEastAsia"/>
          <w:bCs/>
        </w:rPr>
        <w:t xml:space="preserve"> is similar to Eq. </w:t>
      </w:r>
      <w:r>
        <w:rPr>
          <w:rFonts w:eastAsiaTheme="majorEastAsia"/>
          <w:bCs/>
        </w:rPr>
        <w:fldChar w:fldCharType="begin"/>
      </w:r>
      <w:r>
        <w:rPr>
          <w:rFonts w:eastAsiaTheme="majorEastAsia"/>
          <w:bCs/>
        </w:rPr>
        <w:instrText xml:space="preserve"> REF _Ref11851804 \h </w:instrText>
      </w:r>
      <w:r>
        <w:rPr>
          <w:rFonts w:eastAsiaTheme="majorEastAsia"/>
          <w:bCs/>
        </w:rPr>
      </w:r>
      <w:r>
        <w:rPr>
          <w:rFonts w:eastAsiaTheme="majorEastAsia"/>
          <w:bCs/>
        </w:rPr>
        <w:fldChar w:fldCharType="separate"/>
      </w:r>
      <w:r>
        <w:rPr>
          <w:rFonts w:eastAsiaTheme="minorEastAsia"/>
        </w:rPr>
        <w:t>(</w:t>
      </w:r>
      <w:r>
        <w:rPr>
          <w:rFonts w:eastAsiaTheme="minorEastAsia"/>
          <w:noProof/>
        </w:rPr>
        <w:t>7</w:t>
      </w:r>
      <w:r>
        <w:rPr>
          <w:rFonts w:eastAsiaTheme="minorEastAsia"/>
        </w:rPr>
        <w:t>)</w:t>
      </w:r>
      <w:r>
        <w:rPr>
          <w:rFonts w:eastAsiaTheme="majorEastAsia"/>
          <w:bCs/>
        </w:rPr>
        <w:fldChar w:fldCharType="end"/>
      </w:r>
      <w:r>
        <w:rPr>
          <w:rFonts w:eastAsiaTheme="majorEastAsia"/>
          <w:bCs/>
        </w:rPr>
        <w:t xml:space="preserve"> except that </w:t>
      </w:r>
      <w:r>
        <w:rPr>
          <w:rFonts w:eastAsiaTheme="majorEastAsia"/>
          <w:bCs/>
          <w:i/>
        </w:rPr>
        <w:t xml:space="preserve">m </w:t>
      </w:r>
      <w:r>
        <w:rPr>
          <w:rFonts w:eastAsiaTheme="majorEastAsia"/>
          <w:bCs/>
        </w:rPr>
        <w:t xml:space="preserve">= 4 rebate applications are allowed for each household to capture the energy effect of subsequent rebate applications originating from the same household.  </w:t>
      </w:r>
    </w:p>
    <w:p w14:paraId="0248DD4F" w14:textId="77777777" w:rsidR="007B0FCC" w:rsidRPr="00A00502" w:rsidRDefault="007B0FCC" w:rsidP="007B0FCC">
      <w:pPr>
        <w:rPr>
          <w:rFonts w:eastAsiaTheme="majorEastAsia"/>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gridCol w:w="985"/>
      </w:tblGrid>
      <w:tr w:rsidR="007B0FCC" w14:paraId="7EF785F5" w14:textId="77777777" w:rsidTr="00F34A32">
        <w:tc>
          <w:tcPr>
            <w:tcW w:w="8365" w:type="dxa"/>
          </w:tcPr>
          <w:p w14:paraId="405ED6C6" w14:textId="77777777" w:rsidR="007B0FCC" w:rsidRPr="00A00502" w:rsidRDefault="007B0FCC" w:rsidP="00F34A32">
            <w:pPr>
              <w:rPr>
                <w:rFonts w:eastAsiaTheme="minorEastAsia"/>
              </w:rPr>
            </w:pPr>
            <m:oMathPara>
              <m:oMath>
                <m:r>
                  <m:rPr>
                    <m:sty m:val="p"/>
                  </m:rPr>
                  <w:rPr>
                    <w:rFonts w:ascii="Cambria Math" w:eastAsiaTheme="minorEastAsia" w:hAnsi="Cambria Math"/>
                  </w:rPr>
                  <m:t>ln</m:t>
                </m:r>
                <m:d>
                  <m:dPr>
                    <m:ctrlPr>
                      <w:rPr>
                        <w:rFonts w:ascii="Cambria Math" w:hAnsi="Cambria Math"/>
                        <w:i/>
                      </w:rPr>
                    </m:ctrlPr>
                  </m:dPr>
                  <m:e>
                    <m:sSub>
                      <m:sSubPr>
                        <m:ctrlPr>
                          <w:rPr>
                            <w:rFonts w:ascii="Cambria Math" w:hAnsi="Cambria Math"/>
                            <w:i/>
                          </w:rPr>
                        </m:ctrlPr>
                      </m:sSubPr>
                      <m:e>
                        <m:r>
                          <w:rPr>
                            <w:rFonts w:ascii="Cambria Math" w:hAnsi="Cambria Math"/>
                          </w:rPr>
                          <m:t>kWh</m:t>
                        </m:r>
                      </m:e>
                      <m:sub>
                        <m:r>
                          <w:rPr>
                            <w:rFonts w:ascii="Cambria Math" w:hAnsi="Cambria Math"/>
                          </w:rPr>
                          <m:t>i,t</m:t>
                        </m:r>
                      </m:sub>
                    </m:sSub>
                  </m:e>
                </m:d>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j</m:t>
                    </m:r>
                  </m:sub>
                </m:sSub>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Temp</m:t>
                            </m:r>
                          </m:e>
                          <m:sub>
                            <m:r>
                              <w:rPr>
                                <w:rFonts w:ascii="Cambria Math" w:hAnsi="Cambria Math"/>
                              </w:rPr>
                              <m:t>i,t</m:t>
                            </m:r>
                          </m:sub>
                        </m:sSub>
                      </m:e>
                    </m:d>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m</m:t>
                    </m:r>
                  </m:sub>
                </m:sSub>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RebateNumber</m:t>
                            </m:r>
                          </m:e>
                          <m:sub>
                            <m:r>
                              <w:rPr>
                                <w:rFonts w:ascii="Cambria Math" w:hAnsi="Cambria Math"/>
                              </w:rPr>
                              <m:t>i,t</m:t>
                            </m:r>
                          </m:sub>
                        </m:sSub>
                      </m:e>
                    </m:d>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k</m:t>
                    </m:r>
                  </m:sub>
                </m:sSub>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Time</m:t>
                            </m:r>
                          </m:e>
                          <m:sub>
                            <m:r>
                              <w:rPr>
                                <w:rFonts w:ascii="Cambria Math" w:hAnsi="Cambria Math"/>
                              </w:rPr>
                              <m:t>t</m:t>
                            </m:r>
                          </m:sub>
                        </m:sSub>
                      </m:e>
                    </m:d>
                  </m:e>
                  <m:sub>
                    <m:r>
                      <w:rPr>
                        <w:rFonts w:ascii="Cambria Math" w:hAnsi="Cambria Math"/>
                      </w:rPr>
                      <m:t>k</m:t>
                    </m:r>
                  </m:sub>
                </m:sSub>
                <m:r>
                  <w:rPr>
                    <w:rFonts w:ascii="Cambria Math" w:hAnsi="Cambria Math"/>
                  </w:rPr>
                  <m:t>+ζ</m:t>
                </m:r>
                <m:d>
                  <m:dPr>
                    <m:ctrlPr>
                      <w:rPr>
                        <w:rFonts w:ascii="Cambria Math" w:hAnsi="Cambria Math"/>
                        <w:i/>
                      </w:rPr>
                    </m:ctrlPr>
                  </m:dPr>
                  <m:e>
                    <m:sSub>
                      <m:sSubPr>
                        <m:ctrlPr>
                          <w:rPr>
                            <w:rFonts w:ascii="Cambria Math" w:hAnsi="Cambria Math"/>
                            <w:i/>
                          </w:rPr>
                        </m:ctrlPr>
                      </m:sSubPr>
                      <m:e>
                        <m:r>
                          <w:rPr>
                            <w:rFonts w:ascii="Cambria Math" w:hAnsi="Cambria Math"/>
                          </w:rPr>
                          <m:t>TimeTrend</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m:t>
                    </m:r>
                  </m:sub>
                </m:sSub>
              </m:oMath>
            </m:oMathPara>
          </w:p>
        </w:tc>
        <w:tc>
          <w:tcPr>
            <w:tcW w:w="985" w:type="dxa"/>
          </w:tcPr>
          <w:p w14:paraId="116230D1" w14:textId="77777777" w:rsidR="007B0FCC" w:rsidRDefault="007B0FCC" w:rsidP="00F34A32">
            <w:pPr>
              <w:rPr>
                <w:rFonts w:eastAsiaTheme="majorEastAsia"/>
                <w:bCs/>
              </w:rPr>
            </w:pPr>
            <w:bookmarkStart w:id="22" w:name="_Ref11851806"/>
            <w:r>
              <w:rPr>
                <w:rFonts w:eastAsiaTheme="majorEastAsia"/>
                <w:bCs/>
              </w:rPr>
              <w:t>(</w:t>
            </w:r>
            <w:r>
              <w:rPr>
                <w:rFonts w:eastAsiaTheme="majorEastAsia"/>
                <w:bCs/>
              </w:rPr>
              <w:fldChar w:fldCharType="begin"/>
            </w:r>
            <w:r>
              <w:rPr>
                <w:rFonts w:eastAsiaTheme="majorEastAsia"/>
                <w:bCs/>
              </w:rPr>
              <w:instrText xml:space="preserve"> SEQ Equation \* ARABIC </w:instrText>
            </w:r>
            <w:r>
              <w:rPr>
                <w:rFonts w:eastAsiaTheme="majorEastAsia"/>
                <w:bCs/>
              </w:rPr>
              <w:fldChar w:fldCharType="separate"/>
            </w:r>
            <w:r>
              <w:rPr>
                <w:rFonts w:eastAsiaTheme="majorEastAsia"/>
                <w:bCs/>
                <w:noProof/>
              </w:rPr>
              <w:t>8</w:t>
            </w:r>
            <w:r>
              <w:rPr>
                <w:rFonts w:eastAsiaTheme="majorEastAsia"/>
                <w:bCs/>
              </w:rPr>
              <w:fldChar w:fldCharType="end"/>
            </w:r>
            <w:r>
              <w:rPr>
                <w:rFonts w:eastAsiaTheme="majorEastAsia"/>
                <w:bCs/>
              </w:rPr>
              <w:t>)</w:t>
            </w:r>
            <w:bookmarkEnd w:id="22"/>
          </w:p>
        </w:tc>
      </w:tr>
    </w:tbl>
    <w:p w14:paraId="78DB0581" w14:textId="77777777" w:rsidR="007B0FCC" w:rsidRPr="006C68DF" w:rsidRDefault="007B0FCC" w:rsidP="007B0FCC"/>
    <w:p w14:paraId="056F2FA9" w14:textId="77777777" w:rsidR="007B0FCC" w:rsidRDefault="007B0FCC" w:rsidP="007B0FCC">
      <w:r>
        <w:t xml:space="preserve">Eq. </w:t>
      </w:r>
      <w:r>
        <w:fldChar w:fldCharType="begin"/>
      </w:r>
      <w:r>
        <w:instrText xml:space="preserve"> REF _Ref11851807 \h </w:instrText>
      </w:r>
      <w:r>
        <w:fldChar w:fldCharType="separate"/>
      </w:r>
      <w:r>
        <w:t>(</w:t>
      </w:r>
      <w:r>
        <w:rPr>
          <w:noProof/>
        </w:rPr>
        <w:t>9</w:t>
      </w:r>
      <w:r>
        <w:t>)</w:t>
      </w:r>
      <w:r>
        <w:fldChar w:fldCharType="end"/>
      </w:r>
      <w:r>
        <w:t xml:space="preserve"> modifies Eq. </w:t>
      </w:r>
      <w:r>
        <w:fldChar w:fldCharType="begin"/>
      </w:r>
      <w:r>
        <w:instrText xml:space="preserve"> REF _Ref11851804 \h </w:instrText>
      </w:r>
      <w:r>
        <w:fldChar w:fldCharType="separate"/>
      </w:r>
      <w:r>
        <w:rPr>
          <w:rFonts w:eastAsiaTheme="minorEastAsia"/>
        </w:rPr>
        <w:t>(</w:t>
      </w:r>
      <w:r>
        <w:rPr>
          <w:rFonts w:eastAsiaTheme="minorEastAsia"/>
          <w:noProof/>
        </w:rPr>
        <w:t>7</w:t>
      </w:r>
      <w:r>
        <w:rPr>
          <w:rFonts w:eastAsiaTheme="minorEastAsia"/>
        </w:rPr>
        <w:t>)</w:t>
      </w:r>
      <w:r>
        <w:fldChar w:fldCharType="end"/>
      </w:r>
      <w:r>
        <w:t xml:space="preserve"> by introducing an interaction term, </w:t>
      </w:r>
      <w:r w:rsidRPr="006C68DF">
        <w:rPr>
          <w:i/>
        </w:rPr>
        <w:t>π</w:t>
      </w:r>
      <w:r>
        <w:t xml:space="preserve">, between household rebate participation and the synthetic time trend variable.  This allows the energy effect of the rebate to decay or grow over time following the application date.  </w:t>
      </w:r>
    </w:p>
    <w:p w14:paraId="15841B5F" w14:textId="77777777" w:rsidR="007B0FCC" w:rsidRDefault="007B0FCC" w:rsidP="007B0FC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895"/>
      </w:tblGrid>
      <w:tr w:rsidR="007B0FCC" w14:paraId="7EBB3902" w14:textId="77777777" w:rsidTr="00F34A32">
        <w:tc>
          <w:tcPr>
            <w:tcW w:w="8455" w:type="dxa"/>
          </w:tcPr>
          <w:p w14:paraId="081ACF1A" w14:textId="77777777" w:rsidR="007B0FCC" w:rsidRPr="00A00502" w:rsidRDefault="007B0FCC" w:rsidP="00F34A32">
            <w:pPr>
              <w:rPr>
                <w:rFonts w:eastAsiaTheme="minorEastAsia"/>
              </w:rPr>
            </w:pPr>
            <m:oMathPara>
              <m:oMath>
                <m:r>
                  <m:rPr>
                    <m:sty m:val="p"/>
                  </m:rPr>
                  <w:rPr>
                    <w:rFonts w:ascii="Cambria Math" w:eastAsiaTheme="minorEastAsia" w:hAnsi="Cambria Math"/>
                  </w:rPr>
                  <m:t>ln</m:t>
                </m:r>
                <m:d>
                  <m:dPr>
                    <m:ctrlPr>
                      <w:rPr>
                        <w:rFonts w:ascii="Cambria Math" w:hAnsi="Cambria Math"/>
                        <w:i/>
                      </w:rPr>
                    </m:ctrlPr>
                  </m:dPr>
                  <m:e>
                    <m:sSub>
                      <m:sSubPr>
                        <m:ctrlPr>
                          <w:rPr>
                            <w:rFonts w:ascii="Cambria Math" w:hAnsi="Cambria Math"/>
                            <w:i/>
                          </w:rPr>
                        </m:ctrlPr>
                      </m:sSubPr>
                      <m:e>
                        <m:r>
                          <w:rPr>
                            <w:rFonts w:ascii="Cambria Math" w:hAnsi="Cambria Math"/>
                          </w:rPr>
                          <m:t>kWh</m:t>
                        </m:r>
                      </m:e>
                      <m:sub>
                        <m:r>
                          <w:rPr>
                            <w:rFonts w:ascii="Cambria Math" w:hAnsi="Cambria Math"/>
                          </w:rPr>
                          <m:t>i,t</m:t>
                        </m:r>
                      </m:sub>
                    </m:sSub>
                  </m:e>
                </m:d>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j</m:t>
                    </m:r>
                  </m:sub>
                </m:sSub>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Temp</m:t>
                            </m:r>
                          </m:e>
                          <m:sub>
                            <m:r>
                              <w:rPr>
                                <w:rFonts w:ascii="Cambria Math" w:hAnsi="Cambria Math"/>
                              </w:rPr>
                              <m:t>i,t</m:t>
                            </m:r>
                          </m:sub>
                        </m:sSub>
                      </m:e>
                    </m:d>
                  </m:e>
                  <m:sub>
                    <m:r>
                      <w:rPr>
                        <w:rFonts w:ascii="Cambria Math" w:hAnsi="Cambria Math"/>
                      </w:rPr>
                      <m:t>j</m:t>
                    </m:r>
                  </m:sub>
                </m:sSub>
                <m: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Rebate</m:t>
                        </m:r>
                      </m:e>
                      <m:sub>
                        <m:r>
                          <w:rPr>
                            <w:rFonts w:ascii="Cambria Math" w:hAnsi="Cambria Math"/>
                          </w:rPr>
                          <m:t>i,t</m:t>
                        </m:r>
                      </m:sub>
                    </m:sSub>
                  </m:e>
                </m:d>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k</m:t>
                    </m:r>
                  </m:sub>
                </m:sSub>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Time</m:t>
                            </m:r>
                          </m:e>
                          <m:sub>
                            <m:r>
                              <w:rPr>
                                <w:rFonts w:ascii="Cambria Math" w:hAnsi="Cambria Math"/>
                              </w:rPr>
                              <m:t>t</m:t>
                            </m:r>
                          </m:sub>
                        </m:sSub>
                      </m:e>
                    </m:d>
                  </m:e>
                  <m:sub>
                    <m:r>
                      <w:rPr>
                        <w:rFonts w:ascii="Cambria Math" w:hAnsi="Cambria Math"/>
                      </w:rPr>
                      <m:t>k</m:t>
                    </m:r>
                  </m:sub>
                </m:sSub>
                <m:r>
                  <w:rPr>
                    <w:rFonts w:ascii="Cambria Math" w:hAnsi="Cambria Math"/>
                  </w:rPr>
                  <m:t>+ζ</m:t>
                </m:r>
                <m:d>
                  <m:dPr>
                    <m:ctrlPr>
                      <w:rPr>
                        <w:rFonts w:ascii="Cambria Math" w:hAnsi="Cambria Math"/>
                        <w:i/>
                      </w:rPr>
                    </m:ctrlPr>
                  </m:dPr>
                  <m:e>
                    <m:sSub>
                      <m:sSubPr>
                        <m:ctrlPr>
                          <w:rPr>
                            <w:rFonts w:ascii="Cambria Math" w:hAnsi="Cambria Math"/>
                            <w:i/>
                          </w:rPr>
                        </m:ctrlPr>
                      </m:sSubPr>
                      <m:e>
                        <m:r>
                          <w:rPr>
                            <w:rFonts w:ascii="Cambria Math" w:hAnsi="Cambria Math"/>
                          </w:rPr>
                          <m:t>TimeTrend</m:t>
                        </m:r>
                      </m:e>
                      <m:sub>
                        <m:r>
                          <w:rPr>
                            <w:rFonts w:ascii="Cambria Math" w:hAnsi="Cambria Math"/>
                          </w:rPr>
                          <m:t>t</m:t>
                        </m:r>
                      </m:sub>
                    </m:sSub>
                  </m:e>
                </m:d>
                <m:r>
                  <w:rPr>
                    <w:rFonts w:ascii="Cambria Math" w:hAnsi="Cambria Math"/>
                  </w:rPr>
                  <m:t>+π</m:t>
                </m:r>
                <m:d>
                  <m:dPr>
                    <m:ctrlPr>
                      <w:rPr>
                        <w:rFonts w:ascii="Cambria Math" w:hAnsi="Cambria Math"/>
                        <w:i/>
                      </w:rPr>
                    </m:ctrlPr>
                  </m:dPr>
                  <m:e>
                    <m:sSub>
                      <m:sSubPr>
                        <m:ctrlPr>
                          <w:rPr>
                            <w:rFonts w:ascii="Cambria Math" w:hAnsi="Cambria Math"/>
                            <w:i/>
                          </w:rPr>
                        </m:ctrlPr>
                      </m:sSubPr>
                      <m:e>
                        <m:r>
                          <w:rPr>
                            <w:rFonts w:ascii="Cambria Math" w:hAnsi="Cambria Math"/>
                          </w:rPr>
                          <m:t>Rebate</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TimeTrend</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m:t>
                    </m:r>
                  </m:sub>
                </m:sSub>
              </m:oMath>
            </m:oMathPara>
          </w:p>
        </w:tc>
        <w:tc>
          <w:tcPr>
            <w:tcW w:w="895" w:type="dxa"/>
          </w:tcPr>
          <w:p w14:paraId="0787C5C8" w14:textId="77777777" w:rsidR="007B0FCC" w:rsidRDefault="007B0FCC" w:rsidP="00F34A32">
            <w:bookmarkStart w:id="23" w:name="_Ref11851807"/>
            <w:r>
              <w:t>(</w:t>
            </w:r>
            <w:r w:rsidR="006F075D">
              <w:fldChar w:fldCharType="begin"/>
            </w:r>
            <w:r w:rsidR="006F075D">
              <w:instrText xml:space="preserve"> SEQ Equation \* ARABIC </w:instrText>
            </w:r>
            <w:r w:rsidR="006F075D">
              <w:fldChar w:fldCharType="separate"/>
            </w:r>
            <w:r>
              <w:rPr>
                <w:noProof/>
              </w:rPr>
              <w:t>9</w:t>
            </w:r>
            <w:r w:rsidR="006F075D">
              <w:rPr>
                <w:noProof/>
              </w:rPr>
              <w:fldChar w:fldCharType="end"/>
            </w:r>
            <w:r>
              <w:t>)</w:t>
            </w:r>
            <w:bookmarkEnd w:id="23"/>
          </w:p>
        </w:tc>
      </w:tr>
    </w:tbl>
    <w:p w14:paraId="6F86FA22" w14:textId="77777777" w:rsidR="007B0FCC" w:rsidRPr="006C68DF" w:rsidRDefault="007B0FCC" w:rsidP="007B0FCC"/>
    <w:p w14:paraId="2836E6A9" w14:textId="77777777" w:rsidR="007B0FCC" w:rsidRDefault="007B0FCC" w:rsidP="007B0FCC">
      <w:r>
        <w:t xml:space="preserve">Eq. </w:t>
      </w:r>
      <w:r>
        <w:fldChar w:fldCharType="begin"/>
      </w:r>
      <w:r>
        <w:instrText xml:space="preserve"> REF _Ref11851808 \h </w:instrText>
      </w:r>
      <w:r>
        <w:fldChar w:fldCharType="separate"/>
      </w:r>
      <w:r>
        <w:t>(</w:t>
      </w:r>
      <w:r>
        <w:rPr>
          <w:noProof/>
        </w:rPr>
        <w:t>10</w:t>
      </w:r>
      <w:r>
        <w:t>)</w:t>
      </w:r>
      <w:r>
        <w:fldChar w:fldCharType="end"/>
      </w:r>
      <w:r>
        <w:t xml:space="preserve"> disaggregates the rebate application indicator from Eq. </w:t>
      </w:r>
      <w:r>
        <w:fldChar w:fldCharType="begin"/>
      </w:r>
      <w:r>
        <w:instrText xml:space="preserve"> REF _Ref11851900 \h </w:instrText>
      </w:r>
      <w:r>
        <w:fldChar w:fldCharType="separate"/>
      </w:r>
      <w:r>
        <w:rPr>
          <w:rFonts w:eastAsiaTheme="minorEastAsia"/>
        </w:rPr>
        <w:t>(</w:t>
      </w:r>
      <w:r>
        <w:rPr>
          <w:rFonts w:eastAsiaTheme="minorEastAsia"/>
          <w:noProof/>
        </w:rPr>
        <w:t>3</w:t>
      </w:r>
      <w:r>
        <w:rPr>
          <w:rFonts w:eastAsiaTheme="minorEastAsia"/>
        </w:rPr>
        <w:t>)</w:t>
      </w:r>
      <w:r>
        <w:fldChar w:fldCharType="end"/>
      </w:r>
      <w:r>
        <w:t xml:space="preserve"> by including </w:t>
      </w:r>
      <w:r>
        <w:rPr>
          <w:i/>
        </w:rPr>
        <w:t>n</w:t>
      </w:r>
      <w:r>
        <w:t xml:space="preserve"> indicators for each of the reported rebate categories in the PG&amp;E dataset. </w:t>
      </w:r>
    </w:p>
    <w:p w14:paraId="5D3BA20E" w14:textId="77777777" w:rsidR="007B0FCC" w:rsidRDefault="007B0FCC" w:rsidP="007B0FC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895"/>
      </w:tblGrid>
      <w:tr w:rsidR="007B0FCC" w14:paraId="20E97FA5" w14:textId="77777777" w:rsidTr="00F34A32">
        <w:tc>
          <w:tcPr>
            <w:tcW w:w="8455" w:type="dxa"/>
          </w:tcPr>
          <w:p w14:paraId="53C4E9EC" w14:textId="77777777" w:rsidR="007B0FCC" w:rsidRPr="00A00502" w:rsidRDefault="007B0FCC" w:rsidP="00F34A32">
            <w:pPr>
              <w:rPr>
                <w:rFonts w:eastAsiaTheme="minorEastAsia"/>
              </w:rPr>
            </w:pPr>
            <m:oMathPara>
              <m:oMath>
                <m:r>
                  <m:rPr>
                    <m:sty m:val="p"/>
                  </m:rPr>
                  <w:rPr>
                    <w:rFonts w:ascii="Cambria Math" w:eastAsiaTheme="minorEastAsia" w:hAnsi="Cambria Math"/>
                  </w:rPr>
                  <m:t>ln</m:t>
                </m:r>
                <m:d>
                  <m:dPr>
                    <m:ctrlPr>
                      <w:rPr>
                        <w:rFonts w:ascii="Cambria Math" w:hAnsi="Cambria Math"/>
                        <w:i/>
                      </w:rPr>
                    </m:ctrlPr>
                  </m:dPr>
                  <m:e>
                    <m:sSub>
                      <m:sSubPr>
                        <m:ctrlPr>
                          <w:rPr>
                            <w:rFonts w:ascii="Cambria Math" w:hAnsi="Cambria Math"/>
                            <w:i/>
                          </w:rPr>
                        </m:ctrlPr>
                      </m:sSubPr>
                      <m:e>
                        <m:r>
                          <w:rPr>
                            <w:rFonts w:ascii="Cambria Math" w:hAnsi="Cambria Math"/>
                          </w:rPr>
                          <m:t>kWh</m:t>
                        </m:r>
                      </m:e>
                      <m:sub>
                        <m:r>
                          <w:rPr>
                            <w:rFonts w:ascii="Cambria Math" w:hAnsi="Cambria Math"/>
                          </w:rPr>
                          <m:t>i,t</m:t>
                        </m:r>
                      </m:sub>
                    </m:sSub>
                  </m:e>
                </m:d>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j</m:t>
                    </m:r>
                  </m:sub>
                </m:sSub>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Temp</m:t>
                            </m:r>
                          </m:e>
                          <m:sub>
                            <m:r>
                              <w:rPr>
                                <w:rFonts w:ascii="Cambria Math" w:hAnsi="Cambria Math"/>
                              </w:rPr>
                              <m:t>i,t</m:t>
                            </m:r>
                          </m:sub>
                        </m:sSub>
                      </m:e>
                    </m:d>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n</m:t>
                    </m:r>
                  </m:sub>
                </m:sSub>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RebateType</m:t>
                            </m:r>
                          </m:e>
                          <m:sub>
                            <m:r>
                              <w:rPr>
                                <w:rFonts w:ascii="Cambria Math" w:hAnsi="Cambria Math"/>
                              </w:rPr>
                              <m:t>i,t</m:t>
                            </m:r>
                          </m:sub>
                        </m:sSub>
                      </m:e>
                    </m:d>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k</m:t>
                    </m:r>
                  </m:sub>
                </m:sSub>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Time</m:t>
                            </m:r>
                          </m:e>
                          <m:sub>
                            <m:r>
                              <w:rPr>
                                <w:rFonts w:ascii="Cambria Math" w:hAnsi="Cambria Math"/>
                              </w:rPr>
                              <m:t>t</m:t>
                            </m:r>
                          </m:sub>
                        </m:sSub>
                      </m:e>
                    </m:d>
                  </m:e>
                  <m:sub>
                    <m:r>
                      <w:rPr>
                        <w:rFonts w:ascii="Cambria Math" w:hAnsi="Cambria Math"/>
                      </w:rPr>
                      <m:t>k</m:t>
                    </m:r>
                  </m:sub>
                </m:sSub>
                <m:r>
                  <w:rPr>
                    <w:rFonts w:ascii="Cambria Math" w:hAnsi="Cambria Math"/>
                  </w:rPr>
                  <m:t>+ζ</m:t>
                </m:r>
                <m:d>
                  <m:dPr>
                    <m:ctrlPr>
                      <w:rPr>
                        <w:rFonts w:ascii="Cambria Math" w:hAnsi="Cambria Math"/>
                        <w:i/>
                      </w:rPr>
                    </m:ctrlPr>
                  </m:dPr>
                  <m:e>
                    <m:sSub>
                      <m:sSubPr>
                        <m:ctrlPr>
                          <w:rPr>
                            <w:rFonts w:ascii="Cambria Math" w:hAnsi="Cambria Math"/>
                            <w:i/>
                          </w:rPr>
                        </m:ctrlPr>
                      </m:sSubPr>
                      <m:e>
                        <m:r>
                          <w:rPr>
                            <w:rFonts w:ascii="Cambria Math" w:hAnsi="Cambria Math"/>
                          </w:rPr>
                          <m:t>TimeTrend</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m:t>
                    </m:r>
                  </m:sub>
                </m:sSub>
              </m:oMath>
            </m:oMathPara>
          </w:p>
        </w:tc>
        <w:tc>
          <w:tcPr>
            <w:tcW w:w="895" w:type="dxa"/>
          </w:tcPr>
          <w:p w14:paraId="444EDFB8" w14:textId="77777777" w:rsidR="007B0FCC" w:rsidRDefault="007B0FCC" w:rsidP="00F34A32">
            <w:bookmarkStart w:id="24" w:name="_Ref11851808"/>
            <w:r>
              <w:t>(</w:t>
            </w:r>
            <w:r w:rsidR="006F075D">
              <w:fldChar w:fldCharType="begin"/>
            </w:r>
            <w:r w:rsidR="006F075D">
              <w:instrText xml:space="preserve"> SEQ Equation \* ARABIC </w:instrText>
            </w:r>
            <w:r w:rsidR="006F075D">
              <w:fldChar w:fldCharType="separate"/>
            </w:r>
            <w:r>
              <w:rPr>
                <w:noProof/>
              </w:rPr>
              <w:t>10</w:t>
            </w:r>
            <w:r w:rsidR="006F075D">
              <w:rPr>
                <w:noProof/>
              </w:rPr>
              <w:fldChar w:fldCharType="end"/>
            </w:r>
            <w:r>
              <w:t>)</w:t>
            </w:r>
            <w:bookmarkEnd w:id="24"/>
          </w:p>
        </w:tc>
      </w:tr>
    </w:tbl>
    <w:p w14:paraId="38D2A2B3" w14:textId="77777777" w:rsidR="007B0FCC" w:rsidRDefault="007B0FCC" w:rsidP="007B0FCC"/>
    <w:p w14:paraId="03B88AFE" w14:textId="77777777" w:rsidR="007B0FCC" w:rsidRDefault="007B0FCC" w:rsidP="007B0FCC">
      <w:r>
        <w:t xml:space="preserve">The </w:t>
      </w:r>
      <w:r w:rsidRPr="004E1AE3">
        <w:t xml:space="preserve">results </w:t>
      </w:r>
      <w:r>
        <w:t xml:space="preserve">of Eq. </w:t>
      </w:r>
      <w:r>
        <w:fldChar w:fldCharType="begin"/>
      </w:r>
      <w:r>
        <w:instrText xml:space="preserve"> REF _Ref11851804 \h </w:instrText>
      </w:r>
      <w:r>
        <w:fldChar w:fldCharType="separate"/>
      </w:r>
      <w:r>
        <w:rPr>
          <w:rFonts w:eastAsiaTheme="minorEastAsia"/>
        </w:rPr>
        <w:t>(</w:t>
      </w:r>
      <w:r>
        <w:rPr>
          <w:rFonts w:eastAsiaTheme="minorEastAsia"/>
          <w:noProof/>
        </w:rPr>
        <w:t>7</w:t>
      </w:r>
      <w:r>
        <w:rPr>
          <w:rFonts w:eastAsiaTheme="minorEastAsia"/>
        </w:rPr>
        <w:t>)</w:t>
      </w:r>
      <w:r>
        <w:fldChar w:fldCharType="end"/>
      </w:r>
      <w:r>
        <w:t xml:space="preserve">, </w:t>
      </w:r>
      <w:r>
        <w:fldChar w:fldCharType="begin"/>
      </w:r>
      <w:r>
        <w:instrText xml:space="preserve"> REF _Ref11851806 \h </w:instrText>
      </w:r>
      <w:r>
        <w:fldChar w:fldCharType="separate"/>
      </w:r>
      <w:r>
        <w:rPr>
          <w:rFonts w:eastAsiaTheme="majorEastAsia"/>
          <w:bCs/>
        </w:rPr>
        <w:t>(</w:t>
      </w:r>
      <w:r>
        <w:rPr>
          <w:rFonts w:eastAsiaTheme="majorEastAsia"/>
          <w:bCs/>
          <w:noProof/>
        </w:rPr>
        <w:t>8</w:t>
      </w:r>
      <w:r>
        <w:rPr>
          <w:rFonts w:eastAsiaTheme="majorEastAsia"/>
          <w:bCs/>
        </w:rPr>
        <w:t>)</w:t>
      </w:r>
      <w:r>
        <w:fldChar w:fldCharType="end"/>
      </w:r>
      <w:r>
        <w:t xml:space="preserve">, </w:t>
      </w:r>
      <w:r>
        <w:fldChar w:fldCharType="begin"/>
      </w:r>
      <w:r>
        <w:instrText xml:space="preserve"> REF _Ref11851807 \h </w:instrText>
      </w:r>
      <w:r>
        <w:fldChar w:fldCharType="separate"/>
      </w:r>
      <w:r>
        <w:t>(</w:t>
      </w:r>
      <w:r>
        <w:rPr>
          <w:noProof/>
        </w:rPr>
        <w:t>9</w:t>
      </w:r>
      <w:r>
        <w:t>)</w:t>
      </w:r>
      <w:r>
        <w:fldChar w:fldCharType="end"/>
      </w:r>
      <w:r>
        <w:t xml:space="preserve">, and </w:t>
      </w:r>
      <w:r>
        <w:fldChar w:fldCharType="begin"/>
      </w:r>
      <w:r>
        <w:instrText xml:space="preserve"> REF _Ref11851808 \h </w:instrText>
      </w:r>
      <w:r>
        <w:fldChar w:fldCharType="separate"/>
      </w:r>
      <w:r>
        <w:t>(</w:t>
      </w:r>
      <w:r>
        <w:rPr>
          <w:noProof/>
        </w:rPr>
        <w:t>10</w:t>
      </w:r>
      <w:r>
        <w:t>)</w:t>
      </w:r>
      <w:r>
        <w:fldChar w:fldCharType="end"/>
      </w:r>
      <w:r>
        <w:t xml:space="preserve"> are </w:t>
      </w:r>
      <w:r w:rsidRPr="004E1AE3">
        <w:t>reported in</w:t>
      </w:r>
      <w:r>
        <w:t xml:space="preserve"> </w:t>
      </w:r>
      <w:r>
        <w:fldChar w:fldCharType="begin"/>
      </w:r>
      <w:r>
        <w:instrText xml:space="preserve"> REF _Ref11852289 \h </w:instrText>
      </w:r>
      <w:r>
        <w:fldChar w:fldCharType="separate"/>
      </w:r>
      <w:r w:rsidRPr="0026114B">
        <w:rPr>
          <w:b/>
          <w:bCs/>
        </w:rPr>
        <w:t xml:space="preserve">Table </w:t>
      </w:r>
      <w:r>
        <w:rPr>
          <w:b/>
          <w:bCs/>
          <w:noProof/>
        </w:rPr>
        <w:t>6</w:t>
      </w:r>
      <w:r>
        <w:fldChar w:fldCharType="end"/>
      </w:r>
      <w:r>
        <w:t xml:space="preserve">. The results for </w:t>
      </w:r>
      <w:r>
        <w:fldChar w:fldCharType="begin"/>
      </w:r>
      <w:r>
        <w:instrText xml:space="preserve"> REF _Ref11851804 \h </w:instrText>
      </w:r>
      <w:r>
        <w:fldChar w:fldCharType="separate"/>
      </w:r>
      <w:r>
        <w:rPr>
          <w:rFonts w:eastAsiaTheme="minorEastAsia"/>
        </w:rPr>
        <w:t>(</w:t>
      </w:r>
      <w:r>
        <w:rPr>
          <w:rFonts w:eastAsiaTheme="minorEastAsia"/>
          <w:noProof/>
        </w:rPr>
        <w:t>7</w:t>
      </w:r>
      <w:r>
        <w:rPr>
          <w:rFonts w:eastAsiaTheme="minorEastAsia"/>
        </w:rPr>
        <w:t>)</w:t>
      </w:r>
      <w:r>
        <w:fldChar w:fldCharType="end"/>
      </w:r>
      <w:r>
        <w:t>, including the rebate programs but excluding the other utility-sponsored programs, show a slightly smaller estimate for the increase in electricity consumption following rebate participation (5.9%) and no statistically significant effect of the synthetic linear time trend.</w:t>
      </w:r>
    </w:p>
    <w:p w14:paraId="59B8DD35" w14:textId="77777777" w:rsidR="007B0FCC" w:rsidRDefault="007B0FCC" w:rsidP="007B0FCC"/>
    <w:p w14:paraId="240B172B" w14:textId="77777777" w:rsidR="007B0FCC" w:rsidRDefault="007B0FCC" w:rsidP="007B0FCC">
      <w:r>
        <w:t xml:space="preserve">The results from the model for Eq. </w:t>
      </w:r>
      <w:r>
        <w:fldChar w:fldCharType="begin"/>
      </w:r>
      <w:r>
        <w:instrText xml:space="preserve"> REF _Ref11851806 \h </w:instrText>
      </w:r>
      <w:r>
        <w:fldChar w:fldCharType="separate"/>
      </w:r>
      <w:r>
        <w:rPr>
          <w:rFonts w:eastAsiaTheme="majorEastAsia"/>
          <w:bCs/>
        </w:rPr>
        <w:t>(</w:t>
      </w:r>
      <w:r>
        <w:rPr>
          <w:rFonts w:eastAsiaTheme="majorEastAsia"/>
          <w:bCs/>
          <w:noProof/>
        </w:rPr>
        <w:t>8</w:t>
      </w:r>
      <w:r>
        <w:rPr>
          <w:rFonts w:eastAsiaTheme="majorEastAsia"/>
          <w:bCs/>
        </w:rPr>
        <w:t>)</w:t>
      </w:r>
      <w:r>
        <w:fldChar w:fldCharType="end"/>
      </w:r>
      <w:r>
        <w:t xml:space="preserve"> show little average energy effect from subsequent participation events in the rebate programs; each of the coefficients for second, third, and fourth rebate applications are not statistically significant.</w:t>
      </w:r>
    </w:p>
    <w:p w14:paraId="58848916" w14:textId="77777777" w:rsidR="007B0FCC" w:rsidRDefault="007B0FCC" w:rsidP="007B0FCC"/>
    <w:p w14:paraId="6F8C013B" w14:textId="77777777" w:rsidR="007B0FCC" w:rsidRDefault="007B0FCC" w:rsidP="007B0FCC">
      <w:r>
        <w:t xml:space="preserve">The results for Eq. </w:t>
      </w:r>
      <w:r>
        <w:fldChar w:fldCharType="begin"/>
      </w:r>
      <w:r>
        <w:instrText xml:space="preserve"> REF _Ref11851807 \h </w:instrText>
      </w:r>
      <w:r>
        <w:fldChar w:fldCharType="separate"/>
      </w:r>
      <w:r>
        <w:t>(</w:t>
      </w:r>
      <w:r>
        <w:rPr>
          <w:noProof/>
        </w:rPr>
        <w:t>9</w:t>
      </w:r>
      <w:r>
        <w:t>)</w:t>
      </w:r>
      <w:r>
        <w:fldChar w:fldCharType="end"/>
      </w:r>
      <w:r>
        <w:t>, which includes the interaction term of the time trend and the indicator for rebate participation, show that this interaction</w:t>
      </w:r>
      <w:r w:rsidRPr="008B634A">
        <w:t xml:space="preserve"> is </w:t>
      </w:r>
      <w:r>
        <w:t>not statistically significant suggesting that there is not a substantial non-cyclical time trend associated with magnitude of the energy effect on households following participation in the rebate programs.</w:t>
      </w:r>
    </w:p>
    <w:p w14:paraId="69183861" w14:textId="77777777" w:rsidR="007B0FCC" w:rsidRDefault="007B0FCC" w:rsidP="007B0FCC"/>
    <w:p w14:paraId="6137DC7E" w14:textId="77777777" w:rsidR="007B0FCC" w:rsidRDefault="007B0FCC" w:rsidP="007B0FCC">
      <w:r>
        <w:t xml:space="preserve">In the results for Eq. </w:t>
      </w:r>
      <w:r>
        <w:fldChar w:fldCharType="begin"/>
      </w:r>
      <w:r>
        <w:instrText xml:space="preserve"> REF _Ref11851808 \h </w:instrText>
      </w:r>
      <w:r>
        <w:fldChar w:fldCharType="separate"/>
      </w:r>
      <w:r>
        <w:t>(</w:t>
      </w:r>
      <w:r>
        <w:rPr>
          <w:noProof/>
        </w:rPr>
        <w:t>10</w:t>
      </w:r>
      <w:r>
        <w:t>)</w:t>
      </w:r>
      <w:r>
        <w:fldChar w:fldCharType="end"/>
      </w:r>
      <w:r>
        <w:t>, the appliance rebates</w:t>
      </w:r>
      <w:r>
        <w:rPr>
          <w:vertAlign w:val="subscript"/>
        </w:rPr>
        <w:t xml:space="preserve"> </w:t>
      </w:r>
      <w:r>
        <w:t>have a strongly positive estimate; and since this is also the largest portion of the rebate p</w:t>
      </w:r>
      <w:r w:rsidRPr="000B7444">
        <w:t>r</w:t>
      </w:r>
      <w:r>
        <w:t xml:space="preserve">ograms (about 45% of all applications) this seems to be the primary driver of the energy effect associated with the rebate application in Eq. </w:t>
      </w:r>
      <w:r>
        <w:fldChar w:fldCharType="begin"/>
      </w:r>
      <w:r>
        <w:instrText xml:space="preserve"> REF _Ref11851982 \h </w:instrText>
      </w:r>
      <w:r>
        <w:fldChar w:fldCharType="separate"/>
      </w:r>
      <w:r>
        <w:t>(</w:t>
      </w:r>
      <w:r>
        <w:rPr>
          <w:noProof/>
        </w:rPr>
        <w:t>5</w:t>
      </w:r>
      <w:r>
        <w:t>)</w:t>
      </w:r>
      <w:r>
        <w:fldChar w:fldCharType="end"/>
      </w:r>
      <w:r>
        <w:t xml:space="preserve"> and </w:t>
      </w:r>
      <w:r>
        <w:fldChar w:fldCharType="begin"/>
      </w:r>
      <w:r>
        <w:instrText xml:space="preserve"> REF _Ref11851804 \h </w:instrText>
      </w:r>
      <w:r>
        <w:fldChar w:fldCharType="separate"/>
      </w:r>
      <w:r>
        <w:rPr>
          <w:rFonts w:eastAsiaTheme="minorEastAsia"/>
        </w:rPr>
        <w:t>(</w:t>
      </w:r>
      <w:r>
        <w:rPr>
          <w:rFonts w:eastAsiaTheme="minorEastAsia"/>
          <w:noProof/>
        </w:rPr>
        <w:t>7</w:t>
      </w:r>
      <w:r>
        <w:rPr>
          <w:rFonts w:eastAsiaTheme="minorEastAsia"/>
        </w:rPr>
        <w:t>)</w:t>
      </w:r>
      <w:r>
        <w:fldChar w:fldCharType="end"/>
      </w:r>
      <w:r>
        <w:t xml:space="preserve">. The </w:t>
      </w:r>
      <w:r w:rsidRPr="000B7444">
        <w:t>coefficients</w:t>
      </w:r>
      <w:r>
        <w:t xml:space="preserve"> for building shell and unknown rebate categorizations</w:t>
      </w:r>
      <w:r w:rsidRPr="000B7444">
        <w:t xml:space="preserve"> </w:t>
      </w:r>
      <w:r>
        <w:t xml:space="preserve">are the other two with statistically significant values (at 95%, but not 99%).  </w:t>
      </w:r>
    </w:p>
    <w:p w14:paraId="3712C642" w14:textId="77777777" w:rsidR="007B0FCC" w:rsidRPr="007A1D76" w:rsidRDefault="007B0FCC" w:rsidP="007B0FCC">
      <w:r>
        <w:br w:type="column"/>
      </w:r>
    </w:p>
    <w:p w14:paraId="664CAED0" w14:textId="77777777" w:rsidR="007B0FCC" w:rsidRPr="00C03CA4" w:rsidRDefault="007B0FCC" w:rsidP="007B0FCC">
      <w:pPr>
        <w:pStyle w:val="Caption"/>
      </w:pPr>
      <w:bookmarkStart w:id="25" w:name="_Ref11852289"/>
      <w:r w:rsidRPr="0026114B">
        <w:rPr>
          <w:b/>
          <w:bCs/>
        </w:rPr>
        <w:t>Table</w:t>
      </w:r>
      <w:r>
        <w:rPr>
          <w:b/>
          <w:bCs/>
        </w:rPr>
        <w:t xml:space="preserve"> A6</w:t>
      </w:r>
      <w:bookmarkEnd w:id="25"/>
      <w:r w:rsidRPr="0026114B">
        <w:rPr>
          <w:b/>
          <w:bCs/>
        </w:rPr>
        <w:t>.</w:t>
      </w:r>
      <w:r w:rsidRPr="00C03CA4">
        <w:t xml:space="preserve"> </w:t>
      </w:r>
      <w:r>
        <w:t xml:space="preserve">Change in electricity consumption associated with PG&amp;E energy efficiency rebate programs; </w:t>
      </w:r>
      <w:r w:rsidRPr="00C03CA4">
        <w:t xml:space="preserve">Results for Equations </w:t>
      </w:r>
      <w:r>
        <w:t>S3-S6.</w:t>
      </w:r>
    </w:p>
    <w:tbl>
      <w:tblPr>
        <w:tblW w:w="0" w:type="auto"/>
        <w:jc w:val="center"/>
        <w:tblLook w:val="04A0" w:firstRow="1" w:lastRow="0" w:firstColumn="1" w:lastColumn="0" w:noHBand="0" w:noVBand="1"/>
      </w:tblPr>
      <w:tblGrid>
        <w:gridCol w:w="2593"/>
        <w:gridCol w:w="1332"/>
        <w:gridCol w:w="1332"/>
        <w:gridCol w:w="1332"/>
        <w:gridCol w:w="1332"/>
      </w:tblGrid>
      <w:tr w:rsidR="007B0FCC" w:rsidRPr="00714BB4" w14:paraId="291766CB" w14:textId="77777777" w:rsidTr="00F34A32">
        <w:trPr>
          <w:jc w:val="center"/>
        </w:trPr>
        <w:tc>
          <w:tcPr>
            <w:tcW w:w="2593" w:type="dxa"/>
            <w:vAlign w:val="center"/>
          </w:tcPr>
          <w:p w14:paraId="26DB3D6D" w14:textId="77777777" w:rsidR="007B0FCC" w:rsidRPr="00714BB4" w:rsidRDefault="007B0FCC" w:rsidP="00F34A32">
            <w:pPr>
              <w:rPr>
                <w:sz w:val="18"/>
                <w:szCs w:val="18"/>
              </w:rPr>
            </w:pPr>
          </w:p>
        </w:tc>
        <w:tc>
          <w:tcPr>
            <w:tcW w:w="5328" w:type="dxa"/>
            <w:gridSpan w:val="4"/>
            <w:tcBorders>
              <w:bottom w:val="single" w:sz="4" w:space="0" w:color="auto"/>
            </w:tcBorders>
          </w:tcPr>
          <w:p w14:paraId="43D04C99" w14:textId="77777777" w:rsidR="007B0FCC" w:rsidRPr="00714BB4" w:rsidRDefault="007B0FCC" w:rsidP="00F34A32">
            <w:pPr>
              <w:rPr>
                <w:sz w:val="18"/>
                <w:szCs w:val="18"/>
              </w:rPr>
            </w:pPr>
            <w:r w:rsidRPr="00714BB4">
              <w:rPr>
                <w:sz w:val="18"/>
                <w:szCs w:val="18"/>
              </w:rPr>
              <w:t>Dependent Variable is ln(kWh/day)</w:t>
            </w:r>
          </w:p>
        </w:tc>
      </w:tr>
      <w:tr w:rsidR="007B0FCC" w:rsidRPr="00714BB4" w14:paraId="3A4F3FDD" w14:textId="77777777" w:rsidTr="00F34A32">
        <w:trPr>
          <w:jc w:val="center"/>
        </w:trPr>
        <w:tc>
          <w:tcPr>
            <w:tcW w:w="2593" w:type="dxa"/>
            <w:tcBorders>
              <w:bottom w:val="single" w:sz="4" w:space="0" w:color="auto"/>
            </w:tcBorders>
            <w:vAlign w:val="center"/>
          </w:tcPr>
          <w:p w14:paraId="01CF5217" w14:textId="77777777" w:rsidR="007B0FCC" w:rsidRPr="00714BB4" w:rsidRDefault="007B0FCC" w:rsidP="00F34A32">
            <w:pPr>
              <w:rPr>
                <w:sz w:val="18"/>
                <w:szCs w:val="18"/>
              </w:rPr>
            </w:pPr>
            <w:r w:rsidRPr="00714BB4">
              <w:rPr>
                <w:sz w:val="18"/>
                <w:szCs w:val="18"/>
              </w:rPr>
              <w:t>Independent Variable</w:t>
            </w:r>
          </w:p>
        </w:tc>
        <w:tc>
          <w:tcPr>
            <w:tcW w:w="1332" w:type="dxa"/>
            <w:tcBorders>
              <w:bottom w:val="single" w:sz="4" w:space="0" w:color="auto"/>
            </w:tcBorders>
          </w:tcPr>
          <w:p w14:paraId="098CF5C1" w14:textId="77777777" w:rsidR="007B0FCC" w:rsidRPr="00A00502" w:rsidRDefault="007B0FCC" w:rsidP="00F34A32">
            <w:pPr>
              <w:rPr>
                <w:sz w:val="18"/>
                <w:szCs w:val="18"/>
              </w:rPr>
            </w:pPr>
            <w:r w:rsidRPr="00A00502">
              <w:rPr>
                <w:sz w:val="18"/>
                <w:szCs w:val="18"/>
              </w:rPr>
              <w:t xml:space="preserve">Eq. </w:t>
            </w:r>
            <w:r w:rsidRPr="00A00502">
              <w:rPr>
                <w:sz w:val="18"/>
                <w:szCs w:val="18"/>
              </w:rPr>
              <w:fldChar w:fldCharType="begin"/>
            </w:r>
            <w:r w:rsidRPr="00A00502">
              <w:rPr>
                <w:sz w:val="18"/>
                <w:szCs w:val="18"/>
              </w:rPr>
              <w:instrText xml:space="preserve"> REF _Ref11851804 \h </w:instrText>
            </w:r>
            <w:r>
              <w:rPr>
                <w:sz w:val="18"/>
                <w:szCs w:val="18"/>
              </w:rPr>
              <w:instrText xml:space="preserve"> \* MERGEFORMAT </w:instrText>
            </w:r>
            <w:r w:rsidRPr="00A00502">
              <w:rPr>
                <w:sz w:val="18"/>
                <w:szCs w:val="18"/>
              </w:rPr>
            </w:r>
            <w:r w:rsidRPr="00A00502">
              <w:rPr>
                <w:sz w:val="18"/>
                <w:szCs w:val="18"/>
              </w:rPr>
              <w:fldChar w:fldCharType="separate"/>
            </w:r>
            <w:r w:rsidRPr="000154C3">
              <w:rPr>
                <w:rFonts w:eastAsiaTheme="minorEastAsia"/>
                <w:sz w:val="18"/>
                <w:szCs w:val="18"/>
              </w:rPr>
              <w:t>(</w:t>
            </w:r>
            <w:r w:rsidRPr="000154C3">
              <w:rPr>
                <w:rFonts w:eastAsiaTheme="minorEastAsia"/>
                <w:noProof/>
                <w:sz w:val="18"/>
                <w:szCs w:val="18"/>
              </w:rPr>
              <w:t>7</w:t>
            </w:r>
            <w:r w:rsidRPr="000154C3">
              <w:rPr>
                <w:rFonts w:eastAsiaTheme="minorEastAsia"/>
                <w:sz w:val="18"/>
                <w:szCs w:val="18"/>
              </w:rPr>
              <w:t>)</w:t>
            </w:r>
            <w:r w:rsidRPr="00A00502">
              <w:rPr>
                <w:sz w:val="18"/>
                <w:szCs w:val="18"/>
              </w:rPr>
              <w:fldChar w:fldCharType="end"/>
            </w:r>
          </w:p>
        </w:tc>
        <w:tc>
          <w:tcPr>
            <w:tcW w:w="1332" w:type="dxa"/>
            <w:tcBorders>
              <w:bottom w:val="single" w:sz="4" w:space="0" w:color="auto"/>
            </w:tcBorders>
          </w:tcPr>
          <w:p w14:paraId="7FBCA5D5" w14:textId="77777777" w:rsidR="007B0FCC" w:rsidRPr="00A00502" w:rsidRDefault="007B0FCC" w:rsidP="00F34A32">
            <w:pPr>
              <w:rPr>
                <w:sz w:val="18"/>
                <w:szCs w:val="18"/>
              </w:rPr>
            </w:pPr>
            <w:r w:rsidRPr="00A00502">
              <w:rPr>
                <w:sz w:val="18"/>
                <w:szCs w:val="18"/>
              </w:rPr>
              <w:t xml:space="preserve">Eq. </w:t>
            </w:r>
            <w:r w:rsidRPr="00A00502">
              <w:rPr>
                <w:sz w:val="18"/>
                <w:szCs w:val="18"/>
              </w:rPr>
              <w:fldChar w:fldCharType="begin"/>
            </w:r>
            <w:r w:rsidRPr="00A00502">
              <w:rPr>
                <w:sz w:val="18"/>
                <w:szCs w:val="18"/>
              </w:rPr>
              <w:instrText xml:space="preserve"> REF _Ref11851806 \h </w:instrText>
            </w:r>
            <w:r>
              <w:rPr>
                <w:sz w:val="18"/>
                <w:szCs w:val="18"/>
              </w:rPr>
              <w:instrText xml:space="preserve"> \* MERGEFORMAT </w:instrText>
            </w:r>
            <w:r w:rsidRPr="00A00502">
              <w:rPr>
                <w:sz w:val="18"/>
                <w:szCs w:val="18"/>
              </w:rPr>
            </w:r>
            <w:r w:rsidRPr="00A00502">
              <w:rPr>
                <w:sz w:val="18"/>
                <w:szCs w:val="18"/>
              </w:rPr>
              <w:fldChar w:fldCharType="separate"/>
            </w:r>
            <w:r w:rsidRPr="000154C3">
              <w:rPr>
                <w:rFonts w:eastAsiaTheme="majorEastAsia"/>
                <w:bCs/>
                <w:sz w:val="18"/>
                <w:szCs w:val="18"/>
              </w:rPr>
              <w:t>(</w:t>
            </w:r>
            <w:r w:rsidRPr="000154C3">
              <w:rPr>
                <w:rFonts w:eastAsiaTheme="majorEastAsia"/>
                <w:bCs/>
                <w:noProof/>
                <w:sz w:val="18"/>
                <w:szCs w:val="18"/>
              </w:rPr>
              <w:t>8</w:t>
            </w:r>
            <w:r w:rsidRPr="000154C3">
              <w:rPr>
                <w:rFonts w:eastAsiaTheme="majorEastAsia"/>
                <w:bCs/>
                <w:sz w:val="18"/>
                <w:szCs w:val="18"/>
              </w:rPr>
              <w:t>)</w:t>
            </w:r>
            <w:r w:rsidRPr="00A00502">
              <w:rPr>
                <w:sz w:val="18"/>
                <w:szCs w:val="18"/>
              </w:rPr>
              <w:fldChar w:fldCharType="end"/>
            </w:r>
          </w:p>
        </w:tc>
        <w:tc>
          <w:tcPr>
            <w:tcW w:w="1332" w:type="dxa"/>
            <w:tcBorders>
              <w:bottom w:val="single" w:sz="4" w:space="0" w:color="auto"/>
            </w:tcBorders>
          </w:tcPr>
          <w:p w14:paraId="0332E079" w14:textId="77777777" w:rsidR="007B0FCC" w:rsidRPr="00A00502" w:rsidRDefault="007B0FCC" w:rsidP="00F34A32">
            <w:pPr>
              <w:rPr>
                <w:sz w:val="18"/>
                <w:szCs w:val="18"/>
              </w:rPr>
            </w:pPr>
            <w:r w:rsidRPr="00A00502">
              <w:rPr>
                <w:sz w:val="18"/>
                <w:szCs w:val="18"/>
              </w:rPr>
              <w:t xml:space="preserve">Eq. </w:t>
            </w:r>
            <w:r w:rsidRPr="00A00502">
              <w:rPr>
                <w:sz w:val="18"/>
                <w:szCs w:val="18"/>
              </w:rPr>
              <w:fldChar w:fldCharType="begin"/>
            </w:r>
            <w:r w:rsidRPr="00A00502">
              <w:rPr>
                <w:sz w:val="18"/>
                <w:szCs w:val="18"/>
              </w:rPr>
              <w:instrText xml:space="preserve"> REF _Ref11851807 \h </w:instrText>
            </w:r>
            <w:r>
              <w:rPr>
                <w:sz w:val="18"/>
                <w:szCs w:val="18"/>
              </w:rPr>
              <w:instrText xml:space="preserve"> \* MERGEFORMAT </w:instrText>
            </w:r>
            <w:r w:rsidRPr="00A00502">
              <w:rPr>
                <w:sz w:val="18"/>
                <w:szCs w:val="18"/>
              </w:rPr>
            </w:r>
            <w:r w:rsidRPr="00A00502">
              <w:rPr>
                <w:sz w:val="18"/>
                <w:szCs w:val="18"/>
              </w:rPr>
              <w:fldChar w:fldCharType="separate"/>
            </w:r>
            <w:r w:rsidRPr="000154C3">
              <w:rPr>
                <w:sz w:val="18"/>
                <w:szCs w:val="18"/>
              </w:rPr>
              <w:t>(</w:t>
            </w:r>
            <w:r w:rsidRPr="000154C3">
              <w:rPr>
                <w:noProof/>
                <w:sz w:val="18"/>
                <w:szCs w:val="18"/>
              </w:rPr>
              <w:t>9</w:t>
            </w:r>
            <w:r w:rsidRPr="000154C3">
              <w:rPr>
                <w:sz w:val="18"/>
                <w:szCs w:val="18"/>
              </w:rPr>
              <w:t>)</w:t>
            </w:r>
            <w:r w:rsidRPr="00A00502">
              <w:rPr>
                <w:sz w:val="18"/>
                <w:szCs w:val="18"/>
              </w:rPr>
              <w:fldChar w:fldCharType="end"/>
            </w:r>
          </w:p>
        </w:tc>
        <w:tc>
          <w:tcPr>
            <w:tcW w:w="1332" w:type="dxa"/>
            <w:tcBorders>
              <w:bottom w:val="single" w:sz="4" w:space="0" w:color="auto"/>
            </w:tcBorders>
          </w:tcPr>
          <w:p w14:paraId="51DA2F23" w14:textId="77777777" w:rsidR="007B0FCC" w:rsidRPr="00A00502" w:rsidRDefault="007B0FCC" w:rsidP="00F34A32">
            <w:pPr>
              <w:rPr>
                <w:sz w:val="18"/>
                <w:szCs w:val="18"/>
              </w:rPr>
            </w:pPr>
            <w:r w:rsidRPr="00A00502">
              <w:rPr>
                <w:sz w:val="18"/>
                <w:szCs w:val="18"/>
              </w:rPr>
              <w:t xml:space="preserve">Eq. </w:t>
            </w:r>
            <w:r w:rsidRPr="00A00502">
              <w:rPr>
                <w:sz w:val="18"/>
                <w:szCs w:val="18"/>
              </w:rPr>
              <w:fldChar w:fldCharType="begin"/>
            </w:r>
            <w:r w:rsidRPr="00A00502">
              <w:rPr>
                <w:sz w:val="18"/>
                <w:szCs w:val="18"/>
              </w:rPr>
              <w:instrText xml:space="preserve"> REF _Ref11851808 \h </w:instrText>
            </w:r>
            <w:r>
              <w:rPr>
                <w:sz w:val="18"/>
                <w:szCs w:val="18"/>
              </w:rPr>
              <w:instrText xml:space="preserve"> \* MERGEFORMAT </w:instrText>
            </w:r>
            <w:r w:rsidRPr="00A00502">
              <w:rPr>
                <w:sz w:val="18"/>
                <w:szCs w:val="18"/>
              </w:rPr>
            </w:r>
            <w:r w:rsidRPr="00A00502">
              <w:rPr>
                <w:sz w:val="18"/>
                <w:szCs w:val="18"/>
              </w:rPr>
              <w:fldChar w:fldCharType="separate"/>
            </w:r>
            <w:r w:rsidRPr="000154C3">
              <w:rPr>
                <w:sz w:val="18"/>
                <w:szCs w:val="18"/>
              </w:rPr>
              <w:t>(</w:t>
            </w:r>
            <w:r w:rsidRPr="000154C3">
              <w:rPr>
                <w:noProof/>
                <w:sz w:val="18"/>
                <w:szCs w:val="18"/>
              </w:rPr>
              <w:t>10</w:t>
            </w:r>
            <w:r w:rsidRPr="000154C3">
              <w:rPr>
                <w:sz w:val="18"/>
                <w:szCs w:val="18"/>
              </w:rPr>
              <w:t>)</w:t>
            </w:r>
            <w:r w:rsidRPr="00A00502">
              <w:rPr>
                <w:sz w:val="18"/>
                <w:szCs w:val="18"/>
              </w:rPr>
              <w:fldChar w:fldCharType="end"/>
            </w:r>
          </w:p>
        </w:tc>
      </w:tr>
      <w:tr w:rsidR="007B0FCC" w:rsidRPr="00714BB4" w14:paraId="17514F40" w14:textId="77777777" w:rsidTr="00F34A32">
        <w:trPr>
          <w:jc w:val="center"/>
        </w:trPr>
        <w:tc>
          <w:tcPr>
            <w:tcW w:w="2593" w:type="dxa"/>
            <w:tcBorders>
              <w:right w:val="single" w:sz="4" w:space="0" w:color="auto"/>
            </w:tcBorders>
            <w:vAlign w:val="center"/>
          </w:tcPr>
          <w:p w14:paraId="0D51CC38" w14:textId="77777777" w:rsidR="007B0FCC" w:rsidRPr="00714BB4" w:rsidRDefault="007B0FCC" w:rsidP="00F34A32">
            <w:pPr>
              <w:rPr>
                <w:sz w:val="18"/>
                <w:szCs w:val="18"/>
              </w:rPr>
            </w:pPr>
            <w:r w:rsidRPr="00714BB4">
              <w:rPr>
                <w:sz w:val="18"/>
                <w:szCs w:val="18"/>
              </w:rPr>
              <w:t>Rebate</w:t>
            </w:r>
          </w:p>
        </w:tc>
        <w:tc>
          <w:tcPr>
            <w:tcW w:w="1332" w:type="dxa"/>
            <w:tcBorders>
              <w:left w:val="single" w:sz="4" w:space="0" w:color="auto"/>
            </w:tcBorders>
            <w:vAlign w:val="bottom"/>
          </w:tcPr>
          <w:p w14:paraId="16142609" w14:textId="77777777" w:rsidR="007B0FCC" w:rsidRPr="00027043" w:rsidRDefault="007B0FCC" w:rsidP="00F34A32">
            <w:pPr>
              <w:rPr>
                <w:sz w:val="18"/>
                <w:szCs w:val="18"/>
              </w:rPr>
            </w:pPr>
            <w:r w:rsidRPr="000154C3">
              <w:rPr>
                <w:color w:val="000000"/>
                <w:sz w:val="18"/>
                <w:szCs w:val="18"/>
              </w:rPr>
              <w:t>5.9e-02***</w:t>
            </w:r>
            <w:r w:rsidRPr="000154C3">
              <w:rPr>
                <w:color w:val="000000"/>
                <w:sz w:val="18"/>
                <w:szCs w:val="18"/>
              </w:rPr>
              <w:br/>
              <w:t>(1.3e-02)</w:t>
            </w:r>
          </w:p>
        </w:tc>
        <w:tc>
          <w:tcPr>
            <w:tcW w:w="1332" w:type="dxa"/>
            <w:vAlign w:val="bottom"/>
          </w:tcPr>
          <w:p w14:paraId="1E03E8C2" w14:textId="77777777" w:rsidR="007B0FCC" w:rsidRPr="00027043" w:rsidRDefault="007B0FCC" w:rsidP="00F34A32">
            <w:pPr>
              <w:rPr>
                <w:sz w:val="18"/>
                <w:szCs w:val="18"/>
              </w:rPr>
            </w:pPr>
            <w:r w:rsidRPr="000154C3">
              <w:rPr>
                <w:color w:val="000000"/>
                <w:sz w:val="18"/>
                <w:szCs w:val="18"/>
              </w:rPr>
              <w:t>5.6e-02***</w:t>
            </w:r>
            <w:r w:rsidRPr="000154C3">
              <w:rPr>
                <w:color w:val="000000"/>
                <w:sz w:val="18"/>
                <w:szCs w:val="18"/>
              </w:rPr>
              <w:br/>
              <w:t>(1.3e-02)</w:t>
            </w:r>
          </w:p>
        </w:tc>
        <w:tc>
          <w:tcPr>
            <w:tcW w:w="1332" w:type="dxa"/>
            <w:tcBorders>
              <w:left w:val="nil"/>
            </w:tcBorders>
            <w:vAlign w:val="bottom"/>
          </w:tcPr>
          <w:p w14:paraId="17052AE1" w14:textId="77777777" w:rsidR="007B0FCC" w:rsidRPr="00027043" w:rsidRDefault="007B0FCC" w:rsidP="00F34A32">
            <w:pPr>
              <w:rPr>
                <w:sz w:val="18"/>
                <w:szCs w:val="18"/>
              </w:rPr>
            </w:pPr>
            <w:r w:rsidRPr="000154C3">
              <w:rPr>
                <w:color w:val="000000"/>
                <w:sz w:val="18"/>
                <w:szCs w:val="18"/>
              </w:rPr>
              <w:t>4.0e-02*</w:t>
            </w:r>
            <w:r w:rsidRPr="000154C3">
              <w:rPr>
                <w:color w:val="000000"/>
                <w:sz w:val="18"/>
                <w:szCs w:val="18"/>
              </w:rPr>
              <w:br/>
              <w:t>(1.9e-02)</w:t>
            </w:r>
          </w:p>
        </w:tc>
        <w:tc>
          <w:tcPr>
            <w:tcW w:w="1332" w:type="dxa"/>
            <w:tcBorders>
              <w:left w:val="nil"/>
            </w:tcBorders>
            <w:vAlign w:val="bottom"/>
          </w:tcPr>
          <w:p w14:paraId="3C4AA965" w14:textId="77777777" w:rsidR="007B0FCC" w:rsidRPr="00D14408" w:rsidRDefault="007B0FCC" w:rsidP="00F34A32">
            <w:pPr>
              <w:rPr>
                <w:sz w:val="18"/>
                <w:szCs w:val="18"/>
              </w:rPr>
            </w:pPr>
            <w:r w:rsidRPr="000154C3">
              <w:rPr>
                <w:color w:val="000000"/>
                <w:sz w:val="18"/>
                <w:szCs w:val="18"/>
              </w:rPr>
              <w:t xml:space="preserve">               </w:t>
            </w:r>
            <w:r w:rsidRPr="000154C3">
              <w:rPr>
                <w:color w:val="000000"/>
                <w:sz w:val="18"/>
                <w:szCs w:val="18"/>
              </w:rPr>
              <w:br/>
              <w:t xml:space="preserve">               </w:t>
            </w:r>
          </w:p>
        </w:tc>
      </w:tr>
      <w:tr w:rsidR="007B0FCC" w:rsidRPr="00714BB4" w14:paraId="4DE7C8B6" w14:textId="77777777" w:rsidTr="00F34A32">
        <w:trPr>
          <w:jc w:val="center"/>
        </w:trPr>
        <w:tc>
          <w:tcPr>
            <w:tcW w:w="2593" w:type="dxa"/>
            <w:tcBorders>
              <w:right w:val="single" w:sz="4" w:space="0" w:color="auto"/>
            </w:tcBorders>
            <w:vAlign w:val="center"/>
          </w:tcPr>
          <w:p w14:paraId="255A0FA3" w14:textId="77777777" w:rsidR="007B0FCC" w:rsidRPr="00714BB4" w:rsidRDefault="007B0FCC" w:rsidP="00F34A32">
            <w:pPr>
              <w:rPr>
                <w:sz w:val="18"/>
                <w:szCs w:val="18"/>
              </w:rPr>
            </w:pPr>
            <w:r w:rsidRPr="00714BB4">
              <w:rPr>
                <w:sz w:val="18"/>
                <w:szCs w:val="18"/>
              </w:rPr>
              <w:t>Linear Time Trend</w:t>
            </w:r>
          </w:p>
        </w:tc>
        <w:tc>
          <w:tcPr>
            <w:tcW w:w="1332" w:type="dxa"/>
            <w:tcBorders>
              <w:left w:val="single" w:sz="4" w:space="0" w:color="auto"/>
            </w:tcBorders>
            <w:vAlign w:val="bottom"/>
          </w:tcPr>
          <w:p w14:paraId="0B169B56" w14:textId="77777777" w:rsidR="007B0FCC" w:rsidRPr="00027043" w:rsidRDefault="007B0FCC" w:rsidP="00F34A32">
            <w:pPr>
              <w:rPr>
                <w:sz w:val="18"/>
                <w:szCs w:val="18"/>
              </w:rPr>
            </w:pPr>
            <w:r w:rsidRPr="000154C3">
              <w:rPr>
                <w:color w:val="000000"/>
                <w:sz w:val="18"/>
                <w:szCs w:val="18"/>
              </w:rPr>
              <w:t>1.2e-06</w:t>
            </w:r>
            <w:r w:rsidRPr="000154C3">
              <w:rPr>
                <w:color w:val="000000"/>
                <w:sz w:val="18"/>
                <w:szCs w:val="18"/>
              </w:rPr>
              <w:br/>
              <w:t>(7.7e-06)</w:t>
            </w:r>
          </w:p>
        </w:tc>
        <w:tc>
          <w:tcPr>
            <w:tcW w:w="1332" w:type="dxa"/>
            <w:vAlign w:val="bottom"/>
          </w:tcPr>
          <w:p w14:paraId="7D51F1C7" w14:textId="77777777" w:rsidR="007B0FCC" w:rsidRPr="00027043" w:rsidRDefault="007B0FCC" w:rsidP="00F34A32">
            <w:pPr>
              <w:rPr>
                <w:sz w:val="18"/>
                <w:szCs w:val="18"/>
              </w:rPr>
            </w:pPr>
            <w:r w:rsidRPr="000154C3">
              <w:rPr>
                <w:color w:val="000000"/>
                <w:sz w:val="18"/>
                <w:szCs w:val="18"/>
              </w:rPr>
              <w:t>1.1e-06</w:t>
            </w:r>
            <w:r w:rsidRPr="000154C3">
              <w:rPr>
                <w:color w:val="000000"/>
                <w:sz w:val="18"/>
                <w:szCs w:val="18"/>
              </w:rPr>
              <w:br/>
              <w:t>(7.7e-06)</w:t>
            </w:r>
          </w:p>
        </w:tc>
        <w:tc>
          <w:tcPr>
            <w:tcW w:w="1332" w:type="dxa"/>
            <w:tcBorders>
              <w:left w:val="nil"/>
            </w:tcBorders>
            <w:vAlign w:val="bottom"/>
          </w:tcPr>
          <w:p w14:paraId="4BB560B2" w14:textId="77777777" w:rsidR="007B0FCC" w:rsidRPr="00027043" w:rsidRDefault="007B0FCC" w:rsidP="00F34A32">
            <w:pPr>
              <w:rPr>
                <w:sz w:val="18"/>
                <w:szCs w:val="18"/>
              </w:rPr>
            </w:pPr>
            <w:r w:rsidRPr="000154C3">
              <w:rPr>
                <w:color w:val="000000"/>
                <w:sz w:val="18"/>
                <w:szCs w:val="18"/>
              </w:rPr>
              <w:t>4.6e-07</w:t>
            </w:r>
            <w:r w:rsidRPr="000154C3">
              <w:rPr>
                <w:color w:val="000000"/>
                <w:sz w:val="18"/>
                <w:szCs w:val="18"/>
              </w:rPr>
              <w:br/>
              <w:t>(8.1e-06)</w:t>
            </w:r>
          </w:p>
        </w:tc>
        <w:tc>
          <w:tcPr>
            <w:tcW w:w="1332" w:type="dxa"/>
            <w:tcBorders>
              <w:left w:val="nil"/>
            </w:tcBorders>
            <w:vAlign w:val="bottom"/>
          </w:tcPr>
          <w:p w14:paraId="084B5AD1" w14:textId="77777777" w:rsidR="007B0FCC" w:rsidRPr="00027043" w:rsidRDefault="007B0FCC" w:rsidP="00F34A32">
            <w:pPr>
              <w:rPr>
                <w:sz w:val="18"/>
                <w:szCs w:val="18"/>
              </w:rPr>
            </w:pPr>
            <w:r w:rsidRPr="000154C3">
              <w:rPr>
                <w:color w:val="000000"/>
                <w:sz w:val="18"/>
                <w:szCs w:val="18"/>
              </w:rPr>
              <w:t xml:space="preserve">1.2e-06   </w:t>
            </w:r>
            <w:r w:rsidRPr="000154C3">
              <w:rPr>
                <w:color w:val="000000"/>
                <w:sz w:val="18"/>
                <w:szCs w:val="18"/>
              </w:rPr>
              <w:br/>
              <w:t xml:space="preserve">(7.7e-06)   </w:t>
            </w:r>
          </w:p>
        </w:tc>
      </w:tr>
      <w:tr w:rsidR="007B0FCC" w:rsidRPr="00714BB4" w14:paraId="66FA6EDF" w14:textId="77777777" w:rsidTr="00F34A32">
        <w:trPr>
          <w:jc w:val="center"/>
        </w:trPr>
        <w:tc>
          <w:tcPr>
            <w:tcW w:w="2593" w:type="dxa"/>
            <w:tcBorders>
              <w:right w:val="single" w:sz="4" w:space="0" w:color="auto"/>
            </w:tcBorders>
            <w:vAlign w:val="center"/>
          </w:tcPr>
          <w:p w14:paraId="500BBE37" w14:textId="77777777" w:rsidR="007B0FCC" w:rsidRPr="00714BB4" w:rsidRDefault="007B0FCC" w:rsidP="00F34A32">
            <w:pPr>
              <w:rPr>
                <w:sz w:val="18"/>
                <w:szCs w:val="18"/>
              </w:rPr>
            </w:pPr>
            <w:r w:rsidRPr="00714BB4">
              <w:rPr>
                <w:sz w:val="18"/>
                <w:szCs w:val="18"/>
              </w:rPr>
              <w:t>Rebate (second)</w:t>
            </w:r>
          </w:p>
        </w:tc>
        <w:tc>
          <w:tcPr>
            <w:tcW w:w="1332" w:type="dxa"/>
            <w:tcBorders>
              <w:left w:val="single" w:sz="4" w:space="0" w:color="auto"/>
            </w:tcBorders>
            <w:vAlign w:val="bottom"/>
          </w:tcPr>
          <w:p w14:paraId="6D8D247C" w14:textId="77777777" w:rsidR="007B0FCC" w:rsidRPr="00D14408" w:rsidRDefault="007B0FCC" w:rsidP="00F34A32">
            <w:pPr>
              <w:rPr>
                <w:sz w:val="18"/>
                <w:szCs w:val="18"/>
              </w:rPr>
            </w:pPr>
          </w:p>
        </w:tc>
        <w:tc>
          <w:tcPr>
            <w:tcW w:w="1332" w:type="dxa"/>
            <w:vAlign w:val="bottom"/>
          </w:tcPr>
          <w:p w14:paraId="5ABDA773" w14:textId="77777777" w:rsidR="007B0FCC" w:rsidRPr="00027043" w:rsidRDefault="007B0FCC" w:rsidP="00F34A32">
            <w:pPr>
              <w:rPr>
                <w:sz w:val="18"/>
                <w:szCs w:val="18"/>
              </w:rPr>
            </w:pPr>
            <w:r w:rsidRPr="000154C3">
              <w:rPr>
                <w:color w:val="000000"/>
                <w:sz w:val="18"/>
                <w:szCs w:val="18"/>
              </w:rPr>
              <w:t>1.0e-02</w:t>
            </w:r>
            <w:r w:rsidRPr="000154C3">
              <w:rPr>
                <w:color w:val="000000"/>
                <w:sz w:val="18"/>
                <w:szCs w:val="18"/>
              </w:rPr>
              <w:br/>
              <w:t>(2.6e-02)</w:t>
            </w:r>
          </w:p>
        </w:tc>
        <w:tc>
          <w:tcPr>
            <w:tcW w:w="1332" w:type="dxa"/>
            <w:tcBorders>
              <w:left w:val="nil"/>
            </w:tcBorders>
            <w:vAlign w:val="bottom"/>
          </w:tcPr>
          <w:p w14:paraId="38CDD11A" w14:textId="77777777" w:rsidR="007B0FCC" w:rsidRPr="00027043" w:rsidRDefault="007B0FCC" w:rsidP="00F34A32">
            <w:pPr>
              <w:rPr>
                <w:sz w:val="18"/>
                <w:szCs w:val="18"/>
              </w:rPr>
            </w:pPr>
          </w:p>
        </w:tc>
        <w:tc>
          <w:tcPr>
            <w:tcW w:w="1332" w:type="dxa"/>
            <w:tcBorders>
              <w:left w:val="nil"/>
            </w:tcBorders>
            <w:vAlign w:val="bottom"/>
          </w:tcPr>
          <w:p w14:paraId="4ADBA29E" w14:textId="77777777" w:rsidR="007B0FCC" w:rsidRPr="00D14408" w:rsidRDefault="007B0FCC" w:rsidP="00F34A32">
            <w:pPr>
              <w:rPr>
                <w:sz w:val="18"/>
                <w:szCs w:val="18"/>
              </w:rPr>
            </w:pPr>
            <w:r w:rsidRPr="000154C3">
              <w:rPr>
                <w:color w:val="000000"/>
                <w:sz w:val="18"/>
                <w:szCs w:val="18"/>
              </w:rPr>
              <w:t xml:space="preserve">               </w:t>
            </w:r>
            <w:r w:rsidRPr="000154C3">
              <w:rPr>
                <w:color w:val="000000"/>
                <w:sz w:val="18"/>
                <w:szCs w:val="18"/>
              </w:rPr>
              <w:br/>
              <w:t xml:space="preserve">               </w:t>
            </w:r>
          </w:p>
        </w:tc>
      </w:tr>
      <w:tr w:rsidR="007B0FCC" w:rsidRPr="00714BB4" w14:paraId="4AB9B350" w14:textId="77777777" w:rsidTr="00F34A32">
        <w:trPr>
          <w:jc w:val="center"/>
        </w:trPr>
        <w:tc>
          <w:tcPr>
            <w:tcW w:w="2593" w:type="dxa"/>
            <w:tcBorders>
              <w:right w:val="single" w:sz="4" w:space="0" w:color="auto"/>
            </w:tcBorders>
            <w:vAlign w:val="center"/>
          </w:tcPr>
          <w:p w14:paraId="307C5B4C" w14:textId="77777777" w:rsidR="007B0FCC" w:rsidRPr="00714BB4" w:rsidRDefault="007B0FCC" w:rsidP="00F34A32">
            <w:pPr>
              <w:rPr>
                <w:sz w:val="18"/>
                <w:szCs w:val="18"/>
              </w:rPr>
            </w:pPr>
            <w:r w:rsidRPr="00714BB4">
              <w:rPr>
                <w:sz w:val="18"/>
                <w:szCs w:val="18"/>
              </w:rPr>
              <w:t>Rebate (third)</w:t>
            </w:r>
          </w:p>
        </w:tc>
        <w:tc>
          <w:tcPr>
            <w:tcW w:w="1332" w:type="dxa"/>
            <w:tcBorders>
              <w:left w:val="single" w:sz="4" w:space="0" w:color="auto"/>
            </w:tcBorders>
            <w:vAlign w:val="bottom"/>
          </w:tcPr>
          <w:p w14:paraId="2DC736DF" w14:textId="77777777" w:rsidR="007B0FCC" w:rsidRPr="00D14408" w:rsidRDefault="007B0FCC" w:rsidP="00F34A32">
            <w:pPr>
              <w:rPr>
                <w:sz w:val="18"/>
                <w:szCs w:val="18"/>
              </w:rPr>
            </w:pPr>
          </w:p>
        </w:tc>
        <w:tc>
          <w:tcPr>
            <w:tcW w:w="1332" w:type="dxa"/>
            <w:vAlign w:val="bottom"/>
          </w:tcPr>
          <w:p w14:paraId="4E90CEB2" w14:textId="77777777" w:rsidR="007B0FCC" w:rsidRPr="00027043" w:rsidRDefault="007B0FCC" w:rsidP="00F34A32">
            <w:pPr>
              <w:rPr>
                <w:sz w:val="18"/>
                <w:szCs w:val="18"/>
              </w:rPr>
            </w:pPr>
            <w:r w:rsidRPr="000154C3">
              <w:rPr>
                <w:color w:val="000000"/>
                <w:sz w:val="18"/>
                <w:szCs w:val="18"/>
              </w:rPr>
              <w:t>6.5e-02</w:t>
            </w:r>
            <w:r w:rsidRPr="000154C3">
              <w:rPr>
                <w:color w:val="000000"/>
                <w:sz w:val="18"/>
                <w:szCs w:val="18"/>
              </w:rPr>
              <w:br/>
              <w:t>(5.1e-02)</w:t>
            </w:r>
          </w:p>
        </w:tc>
        <w:tc>
          <w:tcPr>
            <w:tcW w:w="1332" w:type="dxa"/>
            <w:tcBorders>
              <w:left w:val="nil"/>
            </w:tcBorders>
            <w:vAlign w:val="bottom"/>
          </w:tcPr>
          <w:p w14:paraId="245659A8" w14:textId="77777777" w:rsidR="007B0FCC" w:rsidRPr="00027043" w:rsidRDefault="007B0FCC" w:rsidP="00F34A32">
            <w:pPr>
              <w:rPr>
                <w:sz w:val="18"/>
                <w:szCs w:val="18"/>
              </w:rPr>
            </w:pPr>
          </w:p>
        </w:tc>
        <w:tc>
          <w:tcPr>
            <w:tcW w:w="1332" w:type="dxa"/>
            <w:tcBorders>
              <w:left w:val="nil"/>
            </w:tcBorders>
            <w:vAlign w:val="bottom"/>
          </w:tcPr>
          <w:p w14:paraId="1FBA5774" w14:textId="77777777" w:rsidR="007B0FCC" w:rsidRPr="00D14408" w:rsidRDefault="007B0FCC" w:rsidP="00F34A32">
            <w:pPr>
              <w:rPr>
                <w:sz w:val="18"/>
                <w:szCs w:val="18"/>
              </w:rPr>
            </w:pPr>
            <w:r w:rsidRPr="000154C3">
              <w:rPr>
                <w:color w:val="000000"/>
                <w:sz w:val="18"/>
                <w:szCs w:val="18"/>
              </w:rPr>
              <w:t xml:space="preserve">               </w:t>
            </w:r>
            <w:r w:rsidRPr="000154C3">
              <w:rPr>
                <w:color w:val="000000"/>
                <w:sz w:val="18"/>
                <w:szCs w:val="18"/>
              </w:rPr>
              <w:br/>
              <w:t xml:space="preserve">               </w:t>
            </w:r>
          </w:p>
        </w:tc>
      </w:tr>
      <w:tr w:rsidR="007B0FCC" w:rsidRPr="00714BB4" w14:paraId="5076AD63" w14:textId="77777777" w:rsidTr="00F34A32">
        <w:trPr>
          <w:jc w:val="center"/>
        </w:trPr>
        <w:tc>
          <w:tcPr>
            <w:tcW w:w="2593" w:type="dxa"/>
            <w:tcBorders>
              <w:right w:val="single" w:sz="4" w:space="0" w:color="auto"/>
            </w:tcBorders>
            <w:vAlign w:val="center"/>
          </w:tcPr>
          <w:p w14:paraId="5120EA6A" w14:textId="77777777" w:rsidR="007B0FCC" w:rsidRPr="00714BB4" w:rsidRDefault="007B0FCC" w:rsidP="00F34A32">
            <w:pPr>
              <w:rPr>
                <w:sz w:val="18"/>
                <w:szCs w:val="18"/>
              </w:rPr>
            </w:pPr>
            <w:r w:rsidRPr="00714BB4">
              <w:rPr>
                <w:sz w:val="18"/>
                <w:szCs w:val="18"/>
              </w:rPr>
              <w:t>Rebate (fourth)</w:t>
            </w:r>
          </w:p>
        </w:tc>
        <w:tc>
          <w:tcPr>
            <w:tcW w:w="1332" w:type="dxa"/>
            <w:tcBorders>
              <w:left w:val="single" w:sz="4" w:space="0" w:color="auto"/>
            </w:tcBorders>
            <w:vAlign w:val="bottom"/>
          </w:tcPr>
          <w:p w14:paraId="76CDC2FD" w14:textId="77777777" w:rsidR="007B0FCC" w:rsidRPr="00D14408" w:rsidRDefault="007B0FCC" w:rsidP="00F34A32">
            <w:pPr>
              <w:rPr>
                <w:sz w:val="18"/>
                <w:szCs w:val="18"/>
              </w:rPr>
            </w:pPr>
          </w:p>
        </w:tc>
        <w:tc>
          <w:tcPr>
            <w:tcW w:w="1332" w:type="dxa"/>
            <w:vAlign w:val="bottom"/>
          </w:tcPr>
          <w:p w14:paraId="4EBE65FC" w14:textId="77777777" w:rsidR="007B0FCC" w:rsidRPr="00027043" w:rsidRDefault="007B0FCC" w:rsidP="00F34A32">
            <w:pPr>
              <w:rPr>
                <w:sz w:val="18"/>
                <w:szCs w:val="18"/>
              </w:rPr>
            </w:pPr>
            <w:r w:rsidRPr="000154C3">
              <w:rPr>
                <w:color w:val="000000"/>
                <w:sz w:val="18"/>
                <w:szCs w:val="18"/>
              </w:rPr>
              <w:t>-6.0e-02</w:t>
            </w:r>
            <w:r w:rsidRPr="000154C3">
              <w:rPr>
                <w:color w:val="000000"/>
                <w:sz w:val="18"/>
                <w:szCs w:val="18"/>
              </w:rPr>
              <w:br/>
              <w:t>(1.6e-01)</w:t>
            </w:r>
          </w:p>
        </w:tc>
        <w:tc>
          <w:tcPr>
            <w:tcW w:w="1332" w:type="dxa"/>
            <w:tcBorders>
              <w:left w:val="nil"/>
            </w:tcBorders>
            <w:vAlign w:val="bottom"/>
          </w:tcPr>
          <w:p w14:paraId="795B5AF8" w14:textId="77777777" w:rsidR="007B0FCC" w:rsidRPr="00027043" w:rsidRDefault="007B0FCC" w:rsidP="00F34A32">
            <w:pPr>
              <w:rPr>
                <w:sz w:val="18"/>
                <w:szCs w:val="18"/>
              </w:rPr>
            </w:pPr>
          </w:p>
        </w:tc>
        <w:tc>
          <w:tcPr>
            <w:tcW w:w="1332" w:type="dxa"/>
            <w:tcBorders>
              <w:left w:val="nil"/>
            </w:tcBorders>
            <w:vAlign w:val="bottom"/>
          </w:tcPr>
          <w:p w14:paraId="40BDE7E9" w14:textId="77777777" w:rsidR="007B0FCC" w:rsidRPr="00D14408" w:rsidRDefault="007B0FCC" w:rsidP="00F34A32">
            <w:pPr>
              <w:rPr>
                <w:sz w:val="18"/>
                <w:szCs w:val="18"/>
              </w:rPr>
            </w:pPr>
            <w:r w:rsidRPr="000154C3">
              <w:rPr>
                <w:color w:val="000000"/>
                <w:sz w:val="18"/>
                <w:szCs w:val="18"/>
              </w:rPr>
              <w:t xml:space="preserve">               </w:t>
            </w:r>
            <w:r w:rsidRPr="000154C3">
              <w:rPr>
                <w:color w:val="000000"/>
                <w:sz w:val="18"/>
                <w:szCs w:val="18"/>
              </w:rPr>
              <w:br/>
              <w:t xml:space="preserve">               </w:t>
            </w:r>
          </w:p>
        </w:tc>
      </w:tr>
      <w:tr w:rsidR="007B0FCC" w:rsidRPr="00714BB4" w14:paraId="6CB8A11F" w14:textId="77777777" w:rsidTr="00F34A32">
        <w:trPr>
          <w:jc w:val="center"/>
        </w:trPr>
        <w:tc>
          <w:tcPr>
            <w:tcW w:w="2593" w:type="dxa"/>
            <w:tcBorders>
              <w:right w:val="single" w:sz="4" w:space="0" w:color="auto"/>
            </w:tcBorders>
            <w:vAlign w:val="center"/>
          </w:tcPr>
          <w:p w14:paraId="73E67D56" w14:textId="77777777" w:rsidR="007B0FCC" w:rsidRPr="00714BB4" w:rsidRDefault="007B0FCC" w:rsidP="00F34A32">
            <w:pPr>
              <w:rPr>
                <w:sz w:val="18"/>
                <w:szCs w:val="18"/>
              </w:rPr>
            </w:pPr>
            <w:r w:rsidRPr="00714BB4">
              <w:rPr>
                <w:sz w:val="18"/>
                <w:szCs w:val="18"/>
              </w:rPr>
              <w:t>Rebate * Linear Time Trend</w:t>
            </w:r>
          </w:p>
        </w:tc>
        <w:tc>
          <w:tcPr>
            <w:tcW w:w="1332" w:type="dxa"/>
            <w:tcBorders>
              <w:left w:val="single" w:sz="4" w:space="0" w:color="auto"/>
            </w:tcBorders>
            <w:vAlign w:val="bottom"/>
          </w:tcPr>
          <w:p w14:paraId="6C634C4B" w14:textId="77777777" w:rsidR="007B0FCC" w:rsidRPr="00D14408" w:rsidRDefault="007B0FCC" w:rsidP="00F34A32">
            <w:pPr>
              <w:rPr>
                <w:sz w:val="18"/>
                <w:szCs w:val="18"/>
              </w:rPr>
            </w:pPr>
          </w:p>
        </w:tc>
        <w:tc>
          <w:tcPr>
            <w:tcW w:w="1332" w:type="dxa"/>
            <w:vAlign w:val="bottom"/>
          </w:tcPr>
          <w:p w14:paraId="3872C36C" w14:textId="77777777" w:rsidR="007B0FCC" w:rsidRPr="00444EAD" w:rsidRDefault="007B0FCC" w:rsidP="00F34A32">
            <w:pPr>
              <w:rPr>
                <w:sz w:val="18"/>
                <w:szCs w:val="18"/>
              </w:rPr>
            </w:pPr>
          </w:p>
        </w:tc>
        <w:tc>
          <w:tcPr>
            <w:tcW w:w="1332" w:type="dxa"/>
            <w:tcBorders>
              <w:left w:val="nil"/>
            </w:tcBorders>
            <w:vAlign w:val="bottom"/>
          </w:tcPr>
          <w:p w14:paraId="25BFC88C" w14:textId="77777777" w:rsidR="007B0FCC" w:rsidRPr="00027043" w:rsidRDefault="007B0FCC" w:rsidP="00F34A32">
            <w:pPr>
              <w:rPr>
                <w:sz w:val="18"/>
                <w:szCs w:val="18"/>
              </w:rPr>
            </w:pPr>
            <w:r w:rsidRPr="000154C3">
              <w:rPr>
                <w:color w:val="000000"/>
                <w:sz w:val="18"/>
                <w:szCs w:val="18"/>
              </w:rPr>
              <w:t>1.6e-05</w:t>
            </w:r>
            <w:r w:rsidRPr="000154C3">
              <w:rPr>
                <w:color w:val="000000"/>
                <w:sz w:val="18"/>
                <w:szCs w:val="18"/>
              </w:rPr>
              <w:br/>
              <w:t>(1.3e-05)</w:t>
            </w:r>
          </w:p>
        </w:tc>
        <w:tc>
          <w:tcPr>
            <w:tcW w:w="1332" w:type="dxa"/>
            <w:tcBorders>
              <w:left w:val="nil"/>
            </w:tcBorders>
            <w:vAlign w:val="bottom"/>
          </w:tcPr>
          <w:p w14:paraId="497D732F" w14:textId="77777777" w:rsidR="007B0FCC" w:rsidRPr="00D14408" w:rsidRDefault="007B0FCC" w:rsidP="00F34A32">
            <w:pPr>
              <w:rPr>
                <w:sz w:val="18"/>
                <w:szCs w:val="18"/>
              </w:rPr>
            </w:pPr>
            <w:r w:rsidRPr="000154C3">
              <w:rPr>
                <w:color w:val="000000"/>
                <w:sz w:val="18"/>
                <w:szCs w:val="18"/>
              </w:rPr>
              <w:t xml:space="preserve">               </w:t>
            </w:r>
            <w:r w:rsidRPr="000154C3">
              <w:rPr>
                <w:color w:val="000000"/>
                <w:sz w:val="18"/>
                <w:szCs w:val="18"/>
              </w:rPr>
              <w:br/>
              <w:t xml:space="preserve">               </w:t>
            </w:r>
          </w:p>
        </w:tc>
      </w:tr>
      <w:tr w:rsidR="007B0FCC" w:rsidRPr="00714BB4" w14:paraId="2E228707" w14:textId="77777777" w:rsidTr="00F34A32">
        <w:trPr>
          <w:jc w:val="center"/>
        </w:trPr>
        <w:tc>
          <w:tcPr>
            <w:tcW w:w="2593" w:type="dxa"/>
            <w:tcBorders>
              <w:right w:val="single" w:sz="4" w:space="0" w:color="auto"/>
            </w:tcBorders>
            <w:vAlign w:val="center"/>
          </w:tcPr>
          <w:p w14:paraId="020A144F" w14:textId="77777777" w:rsidR="007B0FCC" w:rsidRPr="00714BB4" w:rsidRDefault="007B0FCC" w:rsidP="00F34A32">
            <w:pPr>
              <w:rPr>
                <w:sz w:val="18"/>
                <w:szCs w:val="18"/>
              </w:rPr>
            </w:pPr>
            <w:r w:rsidRPr="00714BB4">
              <w:rPr>
                <w:sz w:val="18"/>
                <w:szCs w:val="18"/>
              </w:rPr>
              <w:t>Appliance Recycling</w:t>
            </w:r>
          </w:p>
        </w:tc>
        <w:tc>
          <w:tcPr>
            <w:tcW w:w="1332" w:type="dxa"/>
            <w:tcBorders>
              <w:left w:val="single" w:sz="4" w:space="0" w:color="auto"/>
            </w:tcBorders>
            <w:vAlign w:val="bottom"/>
          </w:tcPr>
          <w:p w14:paraId="57B9B97E" w14:textId="77777777" w:rsidR="007B0FCC" w:rsidRPr="00D14408" w:rsidRDefault="007B0FCC" w:rsidP="00F34A32">
            <w:pPr>
              <w:rPr>
                <w:sz w:val="18"/>
                <w:szCs w:val="18"/>
              </w:rPr>
            </w:pPr>
          </w:p>
        </w:tc>
        <w:tc>
          <w:tcPr>
            <w:tcW w:w="1332" w:type="dxa"/>
            <w:vAlign w:val="bottom"/>
          </w:tcPr>
          <w:p w14:paraId="0B0E09B8" w14:textId="77777777" w:rsidR="007B0FCC" w:rsidRPr="00444EAD" w:rsidRDefault="007B0FCC" w:rsidP="00F34A32">
            <w:pPr>
              <w:rPr>
                <w:sz w:val="18"/>
                <w:szCs w:val="18"/>
              </w:rPr>
            </w:pPr>
          </w:p>
        </w:tc>
        <w:tc>
          <w:tcPr>
            <w:tcW w:w="1332" w:type="dxa"/>
            <w:tcBorders>
              <w:left w:val="nil"/>
            </w:tcBorders>
            <w:vAlign w:val="bottom"/>
          </w:tcPr>
          <w:p w14:paraId="34979463" w14:textId="77777777" w:rsidR="007B0FCC" w:rsidRPr="00027043" w:rsidRDefault="007B0FCC" w:rsidP="00F34A32">
            <w:pPr>
              <w:rPr>
                <w:sz w:val="18"/>
                <w:szCs w:val="18"/>
              </w:rPr>
            </w:pPr>
          </w:p>
        </w:tc>
        <w:tc>
          <w:tcPr>
            <w:tcW w:w="1332" w:type="dxa"/>
            <w:tcBorders>
              <w:left w:val="nil"/>
            </w:tcBorders>
            <w:vAlign w:val="bottom"/>
          </w:tcPr>
          <w:p w14:paraId="36246AD0" w14:textId="77777777" w:rsidR="007B0FCC" w:rsidRPr="00027043" w:rsidRDefault="007B0FCC" w:rsidP="00F34A32">
            <w:pPr>
              <w:rPr>
                <w:sz w:val="18"/>
                <w:szCs w:val="18"/>
              </w:rPr>
            </w:pPr>
            <w:r w:rsidRPr="000154C3">
              <w:rPr>
                <w:color w:val="000000"/>
                <w:sz w:val="18"/>
                <w:szCs w:val="18"/>
              </w:rPr>
              <w:t xml:space="preserve">-6.3e-02   </w:t>
            </w:r>
            <w:r w:rsidRPr="000154C3">
              <w:rPr>
                <w:color w:val="000000"/>
                <w:sz w:val="18"/>
                <w:szCs w:val="18"/>
              </w:rPr>
              <w:br/>
              <w:t xml:space="preserve">(4.6e-02)   </w:t>
            </w:r>
          </w:p>
        </w:tc>
      </w:tr>
      <w:tr w:rsidR="007B0FCC" w:rsidRPr="00714BB4" w14:paraId="2E979A6D" w14:textId="77777777" w:rsidTr="00F34A32">
        <w:trPr>
          <w:jc w:val="center"/>
        </w:trPr>
        <w:tc>
          <w:tcPr>
            <w:tcW w:w="2593" w:type="dxa"/>
            <w:tcBorders>
              <w:right w:val="single" w:sz="4" w:space="0" w:color="auto"/>
            </w:tcBorders>
            <w:vAlign w:val="center"/>
          </w:tcPr>
          <w:p w14:paraId="7DA2ECBC" w14:textId="77777777" w:rsidR="007B0FCC" w:rsidRPr="00714BB4" w:rsidRDefault="007B0FCC" w:rsidP="00F34A32">
            <w:pPr>
              <w:rPr>
                <w:sz w:val="18"/>
                <w:szCs w:val="18"/>
              </w:rPr>
            </w:pPr>
            <w:r w:rsidRPr="00714BB4">
              <w:rPr>
                <w:sz w:val="18"/>
                <w:szCs w:val="18"/>
              </w:rPr>
              <w:t>Appliance</w:t>
            </w:r>
          </w:p>
        </w:tc>
        <w:tc>
          <w:tcPr>
            <w:tcW w:w="1332" w:type="dxa"/>
            <w:tcBorders>
              <w:left w:val="single" w:sz="4" w:space="0" w:color="auto"/>
            </w:tcBorders>
            <w:vAlign w:val="bottom"/>
          </w:tcPr>
          <w:p w14:paraId="6E60D64A" w14:textId="77777777" w:rsidR="007B0FCC" w:rsidRPr="00D14408" w:rsidRDefault="007B0FCC" w:rsidP="00F34A32">
            <w:pPr>
              <w:rPr>
                <w:sz w:val="18"/>
                <w:szCs w:val="18"/>
              </w:rPr>
            </w:pPr>
          </w:p>
        </w:tc>
        <w:tc>
          <w:tcPr>
            <w:tcW w:w="1332" w:type="dxa"/>
            <w:vAlign w:val="bottom"/>
          </w:tcPr>
          <w:p w14:paraId="1409C79A" w14:textId="77777777" w:rsidR="007B0FCC" w:rsidRPr="00444EAD" w:rsidRDefault="007B0FCC" w:rsidP="00F34A32">
            <w:pPr>
              <w:rPr>
                <w:sz w:val="18"/>
                <w:szCs w:val="18"/>
              </w:rPr>
            </w:pPr>
          </w:p>
        </w:tc>
        <w:tc>
          <w:tcPr>
            <w:tcW w:w="1332" w:type="dxa"/>
            <w:tcBorders>
              <w:left w:val="nil"/>
            </w:tcBorders>
            <w:vAlign w:val="bottom"/>
          </w:tcPr>
          <w:p w14:paraId="563B1604" w14:textId="77777777" w:rsidR="007B0FCC" w:rsidRPr="00027043" w:rsidRDefault="007B0FCC" w:rsidP="00F34A32">
            <w:pPr>
              <w:rPr>
                <w:sz w:val="18"/>
                <w:szCs w:val="18"/>
              </w:rPr>
            </w:pPr>
          </w:p>
        </w:tc>
        <w:tc>
          <w:tcPr>
            <w:tcW w:w="1332" w:type="dxa"/>
            <w:tcBorders>
              <w:left w:val="nil"/>
            </w:tcBorders>
            <w:vAlign w:val="bottom"/>
          </w:tcPr>
          <w:p w14:paraId="33C884B3" w14:textId="77777777" w:rsidR="007B0FCC" w:rsidRPr="00027043" w:rsidRDefault="007B0FCC" w:rsidP="00F34A32">
            <w:pPr>
              <w:rPr>
                <w:sz w:val="18"/>
                <w:szCs w:val="18"/>
              </w:rPr>
            </w:pPr>
            <w:r w:rsidRPr="000154C3">
              <w:rPr>
                <w:color w:val="000000"/>
                <w:sz w:val="18"/>
                <w:szCs w:val="18"/>
              </w:rPr>
              <w:t>9.3e-02***</w:t>
            </w:r>
            <w:r w:rsidRPr="000154C3">
              <w:rPr>
                <w:color w:val="000000"/>
                <w:sz w:val="18"/>
                <w:szCs w:val="18"/>
              </w:rPr>
              <w:br/>
              <w:t xml:space="preserve">(1.8e-02)   </w:t>
            </w:r>
          </w:p>
        </w:tc>
      </w:tr>
      <w:tr w:rsidR="007B0FCC" w:rsidRPr="00714BB4" w14:paraId="0DB390A5" w14:textId="77777777" w:rsidTr="00F34A32">
        <w:trPr>
          <w:jc w:val="center"/>
        </w:trPr>
        <w:tc>
          <w:tcPr>
            <w:tcW w:w="2593" w:type="dxa"/>
            <w:tcBorders>
              <w:right w:val="single" w:sz="4" w:space="0" w:color="auto"/>
            </w:tcBorders>
            <w:vAlign w:val="center"/>
          </w:tcPr>
          <w:p w14:paraId="090C0172" w14:textId="77777777" w:rsidR="007B0FCC" w:rsidRPr="00714BB4" w:rsidRDefault="007B0FCC" w:rsidP="00F34A32">
            <w:pPr>
              <w:rPr>
                <w:sz w:val="18"/>
                <w:szCs w:val="18"/>
              </w:rPr>
            </w:pPr>
            <w:r w:rsidRPr="00714BB4">
              <w:rPr>
                <w:sz w:val="18"/>
                <w:szCs w:val="18"/>
              </w:rPr>
              <w:t>Building Shell</w:t>
            </w:r>
          </w:p>
        </w:tc>
        <w:tc>
          <w:tcPr>
            <w:tcW w:w="1332" w:type="dxa"/>
            <w:tcBorders>
              <w:left w:val="single" w:sz="4" w:space="0" w:color="auto"/>
            </w:tcBorders>
            <w:vAlign w:val="bottom"/>
          </w:tcPr>
          <w:p w14:paraId="2CA02E95" w14:textId="77777777" w:rsidR="007B0FCC" w:rsidRPr="00D14408" w:rsidRDefault="007B0FCC" w:rsidP="00F34A32">
            <w:pPr>
              <w:rPr>
                <w:sz w:val="18"/>
                <w:szCs w:val="18"/>
              </w:rPr>
            </w:pPr>
          </w:p>
        </w:tc>
        <w:tc>
          <w:tcPr>
            <w:tcW w:w="1332" w:type="dxa"/>
            <w:vAlign w:val="bottom"/>
          </w:tcPr>
          <w:p w14:paraId="1827DE80" w14:textId="77777777" w:rsidR="007B0FCC" w:rsidRPr="00444EAD" w:rsidRDefault="007B0FCC" w:rsidP="00F34A32">
            <w:pPr>
              <w:rPr>
                <w:sz w:val="18"/>
                <w:szCs w:val="18"/>
              </w:rPr>
            </w:pPr>
          </w:p>
        </w:tc>
        <w:tc>
          <w:tcPr>
            <w:tcW w:w="1332" w:type="dxa"/>
            <w:tcBorders>
              <w:left w:val="nil"/>
            </w:tcBorders>
            <w:vAlign w:val="bottom"/>
          </w:tcPr>
          <w:p w14:paraId="4C8F9C35" w14:textId="77777777" w:rsidR="007B0FCC" w:rsidRPr="00027043" w:rsidRDefault="007B0FCC" w:rsidP="00F34A32">
            <w:pPr>
              <w:rPr>
                <w:sz w:val="18"/>
                <w:szCs w:val="18"/>
              </w:rPr>
            </w:pPr>
          </w:p>
        </w:tc>
        <w:tc>
          <w:tcPr>
            <w:tcW w:w="1332" w:type="dxa"/>
            <w:tcBorders>
              <w:left w:val="nil"/>
            </w:tcBorders>
            <w:vAlign w:val="bottom"/>
          </w:tcPr>
          <w:p w14:paraId="3C687093" w14:textId="77777777" w:rsidR="007B0FCC" w:rsidRPr="00027043" w:rsidRDefault="007B0FCC" w:rsidP="00F34A32">
            <w:pPr>
              <w:rPr>
                <w:sz w:val="18"/>
                <w:szCs w:val="18"/>
              </w:rPr>
            </w:pPr>
            <w:r w:rsidRPr="000154C3">
              <w:rPr>
                <w:color w:val="000000"/>
                <w:sz w:val="18"/>
                <w:szCs w:val="18"/>
              </w:rPr>
              <w:t xml:space="preserve">1.3e-01*  </w:t>
            </w:r>
            <w:r w:rsidRPr="000154C3">
              <w:rPr>
                <w:color w:val="000000"/>
                <w:sz w:val="18"/>
                <w:szCs w:val="18"/>
              </w:rPr>
              <w:br/>
              <w:t xml:space="preserve">(6.3e-02)   </w:t>
            </w:r>
          </w:p>
        </w:tc>
      </w:tr>
      <w:tr w:rsidR="007B0FCC" w:rsidRPr="00714BB4" w14:paraId="6CEE9636" w14:textId="77777777" w:rsidTr="00F34A32">
        <w:trPr>
          <w:jc w:val="center"/>
        </w:trPr>
        <w:tc>
          <w:tcPr>
            <w:tcW w:w="2593" w:type="dxa"/>
            <w:tcBorders>
              <w:right w:val="single" w:sz="4" w:space="0" w:color="auto"/>
            </w:tcBorders>
            <w:vAlign w:val="center"/>
          </w:tcPr>
          <w:p w14:paraId="3CC0CA3B" w14:textId="77777777" w:rsidR="007B0FCC" w:rsidRPr="00714BB4" w:rsidRDefault="007B0FCC" w:rsidP="00F34A32">
            <w:pPr>
              <w:rPr>
                <w:sz w:val="18"/>
                <w:szCs w:val="18"/>
              </w:rPr>
            </w:pPr>
            <w:r w:rsidRPr="00714BB4">
              <w:rPr>
                <w:sz w:val="18"/>
                <w:szCs w:val="18"/>
              </w:rPr>
              <w:t>HVAC</w:t>
            </w:r>
          </w:p>
        </w:tc>
        <w:tc>
          <w:tcPr>
            <w:tcW w:w="1332" w:type="dxa"/>
            <w:tcBorders>
              <w:left w:val="single" w:sz="4" w:space="0" w:color="auto"/>
            </w:tcBorders>
            <w:vAlign w:val="bottom"/>
          </w:tcPr>
          <w:p w14:paraId="4B1B0D6E" w14:textId="77777777" w:rsidR="007B0FCC" w:rsidRPr="00D14408" w:rsidRDefault="007B0FCC" w:rsidP="00F34A32">
            <w:pPr>
              <w:rPr>
                <w:sz w:val="18"/>
                <w:szCs w:val="18"/>
              </w:rPr>
            </w:pPr>
          </w:p>
        </w:tc>
        <w:tc>
          <w:tcPr>
            <w:tcW w:w="1332" w:type="dxa"/>
            <w:vAlign w:val="bottom"/>
          </w:tcPr>
          <w:p w14:paraId="67DF0030" w14:textId="77777777" w:rsidR="007B0FCC" w:rsidRPr="00444EAD" w:rsidRDefault="007B0FCC" w:rsidP="00F34A32">
            <w:pPr>
              <w:rPr>
                <w:sz w:val="18"/>
                <w:szCs w:val="18"/>
              </w:rPr>
            </w:pPr>
          </w:p>
        </w:tc>
        <w:tc>
          <w:tcPr>
            <w:tcW w:w="1332" w:type="dxa"/>
            <w:tcBorders>
              <w:left w:val="nil"/>
            </w:tcBorders>
            <w:vAlign w:val="bottom"/>
          </w:tcPr>
          <w:p w14:paraId="7117195C" w14:textId="77777777" w:rsidR="007B0FCC" w:rsidRPr="00027043" w:rsidRDefault="007B0FCC" w:rsidP="00F34A32">
            <w:pPr>
              <w:rPr>
                <w:sz w:val="18"/>
                <w:szCs w:val="18"/>
              </w:rPr>
            </w:pPr>
          </w:p>
        </w:tc>
        <w:tc>
          <w:tcPr>
            <w:tcW w:w="1332" w:type="dxa"/>
            <w:tcBorders>
              <w:left w:val="nil"/>
            </w:tcBorders>
            <w:vAlign w:val="bottom"/>
          </w:tcPr>
          <w:p w14:paraId="1E34DC27" w14:textId="77777777" w:rsidR="007B0FCC" w:rsidRPr="00027043" w:rsidRDefault="007B0FCC" w:rsidP="00F34A32">
            <w:pPr>
              <w:rPr>
                <w:sz w:val="18"/>
                <w:szCs w:val="18"/>
              </w:rPr>
            </w:pPr>
            <w:r>
              <w:rPr>
                <w:color w:val="000000"/>
                <w:sz w:val="18"/>
                <w:szCs w:val="18"/>
              </w:rPr>
              <w:t>Omitted</w:t>
            </w:r>
            <w:r w:rsidRPr="000154C3">
              <w:rPr>
                <w:color w:val="000000"/>
                <w:sz w:val="18"/>
                <w:szCs w:val="18"/>
              </w:rPr>
              <w:t xml:space="preserve">  </w:t>
            </w:r>
          </w:p>
        </w:tc>
      </w:tr>
      <w:tr w:rsidR="007B0FCC" w:rsidRPr="00714BB4" w14:paraId="6B5FB51D" w14:textId="77777777" w:rsidTr="00F34A32">
        <w:trPr>
          <w:jc w:val="center"/>
        </w:trPr>
        <w:tc>
          <w:tcPr>
            <w:tcW w:w="2593" w:type="dxa"/>
            <w:tcBorders>
              <w:right w:val="single" w:sz="4" w:space="0" w:color="auto"/>
            </w:tcBorders>
            <w:vAlign w:val="center"/>
          </w:tcPr>
          <w:p w14:paraId="180591DA" w14:textId="77777777" w:rsidR="007B0FCC" w:rsidRPr="00714BB4" w:rsidRDefault="007B0FCC" w:rsidP="00F34A32">
            <w:pPr>
              <w:rPr>
                <w:sz w:val="18"/>
                <w:szCs w:val="18"/>
              </w:rPr>
            </w:pPr>
            <w:r w:rsidRPr="00714BB4">
              <w:rPr>
                <w:sz w:val="18"/>
                <w:szCs w:val="18"/>
              </w:rPr>
              <w:t>Lighting</w:t>
            </w:r>
          </w:p>
        </w:tc>
        <w:tc>
          <w:tcPr>
            <w:tcW w:w="1332" w:type="dxa"/>
            <w:tcBorders>
              <w:left w:val="single" w:sz="4" w:space="0" w:color="auto"/>
            </w:tcBorders>
            <w:vAlign w:val="bottom"/>
          </w:tcPr>
          <w:p w14:paraId="28B911F7" w14:textId="77777777" w:rsidR="007B0FCC" w:rsidRPr="00D14408" w:rsidRDefault="007B0FCC" w:rsidP="00F34A32">
            <w:pPr>
              <w:rPr>
                <w:sz w:val="18"/>
                <w:szCs w:val="18"/>
              </w:rPr>
            </w:pPr>
          </w:p>
        </w:tc>
        <w:tc>
          <w:tcPr>
            <w:tcW w:w="1332" w:type="dxa"/>
            <w:vAlign w:val="bottom"/>
          </w:tcPr>
          <w:p w14:paraId="5EF30C4B" w14:textId="77777777" w:rsidR="007B0FCC" w:rsidRPr="00444EAD" w:rsidRDefault="007B0FCC" w:rsidP="00F34A32">
            <w:pPr>
              <w:rPr>
                <w:sz w:val="18"/>
                <w:szCs w:val="18"/>
              </w:rPr>
            </w:pPr>
          </w:p>
        </w:tc>
        <w:tc>
          <w:tcPr>
            <w:tcW w:w="1332" w:type="dxa"/>
            <w:tcBorders>
              <w:left w:val="nil"/>
            </w:tcBorders>
            <w:vAlign w:val="bottom"/>
          </w:tcPr>
          <w:p w14:paraId="2D2B71BD" w14:textId="77777777" w:rsidR="007B0FCC" w:rsidRPr="00027043" w:rsidRDefault="007B0FCC" w:rsidP="00F34A32">
            <w:pPr>
              <w:rPr>
                <w:sz w:val="18"/>
                <w:szCs w:val="18"/>
              </w:rPr>
            </w:pPr>
          </w:p>
        </w:tc>
        <w:tc>
          <w:tcPr>
            <w:tcW w:w="1332" w:type="dxa"/>
            <w:tcBorders>
              <w:left w:val="nil"/>
            </w:tcBorders>
            <w:vAlign w:val="bottom"/>
          </w:tcPr>
          <w:p w14:paraId="76B726FD" w14:textId="77777777" w:rsidR="007B0FCC" w:rsidRPr="00027043" w:rsidRDefault="007B0FCC" w:rsidP="00F34A32">
            <w:pPr>
              <w:rPr>
                <w:sz w:val="18"/>
                <w:szCs w:val="18"/>
              </w:rPr>
            </w:pPr>
            <w:r w:rsidRPr="000154C3">
              <w:rPr>
                <w:color w:val="000000"/>
                <w:sz w:val="18"/>
                <w:szCs w:val="18"/>
              </w:rPr>
              <w:t xml:space="preserve">7.6e-02   </w:t>
            </w:r>
            <w:r w:rsidRPr="000154C3">
              <w:rPr>
                <w:color w:val="000000"/>
                <w:sz w:val="18"/>
                <w:szCs w:val="18"/>
              </w:rPr>
              <w:br/>
              <w:t xml:space="preserve">(9.8e-02)   </w:t>
            </w:r>
          </w:p>
        </w:tc>
      </w:tr>
      <w:tr w:rsidR="007B0FCC" w:rsidRPr="00714BB4" w14:paraId="48101F8C" w14:textId="77777777" w:rsidTr="00F34A32">
        <w:trPr>
          <w:jc w:val="center"/>
        </w:trPr>
        <w:tc>
          <w:tcPr>
            <w:tcW w:w="2593" w:type="dxa"/>
            <w:tcBorders>
              <w:right w:val="single" w:sz="4" w:space="0" w:color="auto"/>
            </w:tcBorders>
            <w:vAlign w:val="center"/>
          </w:tcPr>
          <w:p w14:paraId="51B40774" w14:textId="77777777" w:rsidR="007B0FCC" w:rsidRPr="00714BB4" w:rsidRDefault="007B0FCC" w:rsidP="00F34A32">
            <w:pPr>
              <w:rPr>
                <w:sz w:val="18"/>
                <w:szCs w:val="18"/>
              </w:rPr>
            </w:pPr>
            <w:r w:rsidRPr="00714BB4">
              <w:rPr>
                <w:sz w:val="18"/>
                <w:szCs w:val="18"/>
              </w:rPr>
              <w:t>Pumps/Motors</w:t>
            </w:r>
          </w:p>
        </w:tc>
        <w:tc>
          <w:tcPr>
            <w:tcW w:w="1332" w:type="dxa"/>
            <w:tcBorders>
              <w:left w:val="single" w:sz="4" w:space="0" w:color="auto"/>
            </w:tcBorders>
            <w:vAlign w:val="bottom"/>
          </w:tcPr>
          <w:p w14:paraId="028ED8F7" w14:textId="77777777" w:rsidR="007B0FCC" w:rsidRPr="00D14408" w:rsidRDefault="007B0FCC" w:rsidP="00F34A32">
            <w:pPr>
              <w:rPr>
                <w:sz w:val="18"/>
                <w:szCs w:val="18"/>
              </w:rPr>
            </w:pPr>
          </w:p>
        </w:tc>
        <w:tc>
          <w:tcPr>
            <w:tcW w:w="1332" w:type="dxa"/>
            <w:vAlign w:val="bottom"/>
          </w:tcPr>
          <w:p w14:paraId="3D263DD1" w14:textId="77777777" w:rsidR="007B0FCC" w:rsidRPr="00444EAD" w:rsidRDefault="007B0FCC" w:rsidP="00F34A32">
            <w:pPr>
              <w:rPr>
                <w:sz w:val="18"/>
                <w:szCs w:val="18"/>
              </w:rPr>
            </w:pPr>
          </w:p>
        </w:tc>
        <w:tc>
          <w:tcPr>
            <w:tcW w:w="1332" w:type="dxa"/>
            <w:tcBorders>
              <w:left w:val="nil"/>
            </w:tcBorders>
            <w:vAlign w:val="bottom"/>
          </w:tcPr>
          <w:p w14:paraId="7F1E5CB5" w14:textId="77777777" w:rsidR="007B0FCC" w:rsidRPr="00027043" w:rsidRDefault="007B0FCC" w:rsidP="00F34A32">
            <w:pPr>
              <w:rPr>
                <w:sz w:val="18"/>
                <w:szCs w:val="18"/>
              </w:rPr>
            </w:pPr>
          </w:p>
        </w:tc>
        <w:tc>
          <w:tcPr>
            <w:tcW w:w="1332" w:type="dxa"/>
            <w:tcBorders>
              <w:left w:val="nil"/>
            </w:tcBorders>
            <w:vAlign w:val="bottom"/>
          </w:tcPr>
          <w:p w14:paraId="4AD77E2B" w14:textId="77777777" w:rsidR="007B0FCC" w:rsidRPr="00027043" w:rsidRDefault="007B0FCC" w:rsidP="00F34A32">
            <w:pPr>
              <w:rPr>
                <w:sz w:val="18"/>
                <w:szCs w:val="18"/>
              </w:rPr>
            </w:pPr>
            <w:r>
              <w:rPr>
                <w:color w:val="000000"/>
                <w:sz w:val="18"/>
                <w:szCs w:val="18"/>
              </w:rPr>
              <w:t>Omitted</w:t>
            </w:r>
            <w:r w:rsidRPr="000154C3">
              <w:rPr>
                <w:color w:val="000000"/>
                <w:sz w:val="18"/>
                <w:szCs w:val="18"/>
              </w:rPr>
              <w:t xml:space="preserve">   </w:t>
            </w:r>
          </w:p>
        </w:tc>
      </w:tr>
      <w:tr w:rsidR="007B0FCC" w:rsidRPr="00714BB4" w14:paraId="411FB9CF" w14:textId="77777777" w:rsidTr="00F34A32">
        <w:trPr>
          <w:jc w:val="center"/>
        </w:trPr>
        <w:tc>
          <w:tcPr>
            <w:tcW w:w="2593" w:type="dxa"/>
            <w:tcBorders>
              <w:right w:val="single" w:sz="4" w:space="0" w:color="auto"/>
            </w:tcBorders>
            <w:vAlign w:val="center"/>
          </w:tcPr>
          <w:p w14:paraId="2D97153A" w14:textId="77777777" w:rsidR="007B0FCC" w:rsidRPr="00714BB4" w:rsidRDefault="007B0FCC" w:rsidP="00F34A32">
            <w:pPr>
              <w:rPr>
                <w:sz w:val="18"/>
                <w:szCs w:val="18"/>
              </w:rPr>
            </w:pPr>
            <w:r w:rsidRPr="00714BB4">
              <w:rPr>
                <w:sz w:val="18"/>
                <w:szCs w:val="18"/>
              </w:rPr>
              <w:t>Unknown</w:t>
            </w:r>
          </w:p>
        </w:tc>
        <w:tc>
          <w:tcPr>
            <w:tcW w:w="1332" w:type="dxa"/>
            <w:tcBorders>
              <w:left w:val="single" w:sz="4" w:space="0" w:color="auto"/>
            </w:tcBorders>
            <w:vAlign w:val="bottom"/>
          </w:tcPr>
          <w:p w14:paraId="181623F8" w14:textId="77777777" w:rsidR="007B0FCC" w:rsidRPr="00D14408" w:rsidRDefault="007B0FCC" w:rsidP="00F34A32">
            <w:pPr>
              <w:rPr>
                <w:sz w:val="18"/>
                <w:szCs w:val="18"/>
              </w:rPr>
            </w:pPr>
          </w:p>
        </w:tc>
        <w:tc>
          <w:tcPr>
            <w:tcW w:w="1332" w:type="dxa"/>
            <w:vAlign w:val="bottom"/>
          </w:tcPr>
          <w:p w14:paraId="246EA907" w14:textId="77777777" w:rsidR="007B0FCC" w:rsidRPr="00444EAD" w:rsidRDefault="007B0FCC" w:rsidP="00F34A32">
            <w:pPr>
              <w:rPr>
                <w:sz w:val="18"/>
                <w:szCs w:val="18"/>
              </w:rPr>
            </w:pPr>
          </w:p>
        </w:tc>
        <w:tc>
          <w:tcPr>
            <w:tcW w:w="1332" w:type="dxa"/>
            <w:tcBorders>
              <w:left w:val="nil"/>
            </w:tcBorders>
            <w:vAlign w:val="bottom"/>
          </w:tcPr>
          <w:p w14:paraId="44573368" w14:textId="77777777" w:rsidR="007B0FCC" w:rsidRPr="00027043" w:rsidRDefault="007B0FCC" w:rsidP="00F34A32">
            <w:pPr>
              <w:rPr>
                <w:sz w:val="18"/>
                <w:szCs w:val="18"/>
              </w:rPr>
            </w:pPr>
          </w:p>
        </w:tc>
        <w:tc>
          <w:tcPr>
            <w:tcW w:w="1332" w:type="dxa"/>
            <w:tcBorders>
              <w:left w:val="nil"/>
            </w:tcBorders>
            <w:vAlign w:val="bottom"/>
          </w:tcPr>
          <w:p w14:paraId="605BE9A8" w14:textId="77777777" w:rsidR="007B0FCC" w:rsidRPr="00027043" w:rsidRDefault="007B0FCC" w:rsidP="00F34A32">
            <w:pPr>
              <w:rPr>
                <w:sz w:val="18"/>
                <w:szCs w:val="18"/>
              </w:rPr>
            </w:pPr>
            <w:r w:rsidRPr="000154C3">
              <w:rPr>
                <w:color w:val="000000"/>
                <w:sz w:val="18"/>
                <w:szCs w:val="18"/>
              </w:rPr>
              <w:t xml:space="preserve">5.0e-02   </w:t>
            </w:r>
            <w:r w:rsidRPr="000154C3">
              <w:rPr>
                <w:color w:val="000000"/>
                <w:sz w:val="18"/>
                <w:szCs w:val="18"/>
              </w:rPr>
              <w:br/>
              <w:t xml:space="preserve">(7.0e-02)   </w:t>
            </w:r>
          </w:p>
        </w:tc>
      </w:tr>
      <w:tr w:rsidR="007B0FCC" w:rsidRPr="00714BB4" w14:paraId="32CAEDF5" w14:textId="77777777" w:rsidTr="00F34A32">
        <w:trPr>
          <w:jc w:val="center"/>
        </w:trPr>
        <w:tc>
          <w:tcPr>
            <w:tcW w:w="2593" w:type="dxa"/>
            <w:tcBorders>
              <w:right w:val="single" w:sz="4" w:space="0" w:color="auto"/>
            </w:tcBorders>
            <w:vAlign w:val="center"/>
          </w:tcPr>
          <w:p w14:paraId="792803A0" w14:textId="77777777" w:rsidR="007B0FCC" w:rsidRPr="00714BB4" w:rsidRDefault="007B0FCC" w:rsidP="00F34A32">
            <w:pPr>
              <w:rPr>
                <w:sz w:val="18"/>
                <w:szCs w:val="18"/>
              </w:rPr>
            </w:pPr>
            <w:r w:rsidRPr="00714BB4">
              <w:rPr>
                <w:sz w:val="18"/>
                <w:szCs w:val="18"/>
              </w:rPr>
              <w:t>Water Heating</w:t>
            </w:r>
          </w:p>
        </w:tc>
        <w:tc>
          <w:tcPr>
            <w:tcW w:w="1332" w:type="dxa"/>
            <w:tcBorders>
              <w:left w:val="single" w:sz="4" w:space="0" w:color="auto"/>
            </w:tcBorders>
            <w:vAlign w:val="bottom"/>
          </w:tcPr>
          <w:p w14:paraId="0F2011A1" w14:textId="77777777" w:rsidR="007B0FCC" w:rsidRPr="00D14408" w:rsidRDefault="007B0FCC" w:rsidP="00F34A32">
            <w:pPr>
              <w:rPr>
                <w:sz w:val="18"/>
                <w:szCs w:val="18"/>
              </w:rPr>
            </w:pPr>
          </w:p>
        </w:tc>
        <w:tc>
          <w:tcPr>
            <w:tcW w:w="1332" w:type="dxa"/>
            <w:vAlign w:val="bottom"/>
          </w:tcPr>
          <w:p w14:paraId="5C5114BE" w14:textId="77777777" w:rsidR="007B0FCC" w:rsidRPr="00444EAD" w:rsidRDefault="007B0FCC" w:rsidP="00F34A32">
            <w:pPr>
              <w:rPr>
                <w:sz w:val="18"/>
                <w:szCs w:val="18"/>
              </w:rPr>
            </w:pPr>
          </w:p>
        </w:tc>
        <w:tc>
          <w:tcPr>
            <w:tcW w:w="1332" w:type="dxa"/>
            <w:tcBorders>
              <w:left w:val="nil"/>
            </w:tcBorders>
            <w:vAlign w:val="bottom"/>
          </w:tcPr>
          <w:p w14:paraId="2D95B343" w14:textId="77777777" w:rsidR="007B0FCC" w:rsidRPr="00027043" w:rsidRDefault="007B0FCC" w:rsidP="00F34A32">
            <w:pPr>
              <w:rPr>
                <w:sz w:val="18"/>
                <w:szCs w:val="18"/>
              </w:rPr>
            </w:pPr>
          </w:p>
        </w:tc>
        <w:tc>
          <w:tcPr>
            <w:tcW w:w="1332" w:type="dxa"/>
            <w:tcBorders>
              <w:left w:val="nil"/>
            </w:tcBorders>
            <w:vAlign w:val="bottom"/>
          </w:tcPr>
          <w:p w14:paraId="630ADCF1" w14:textId="77777777" w:rsidR="007B0FCC" w:rsidRPr="00027043" w:rsidRDefault="007B0FCC" w:rsidP="00F34A32">
            <w:pPr>
              <w:rPr>
                <w:sz w:val="18"/>
                <w:szCs w:val="18"/>
              </w:rPr>
            </w:pPr>
            <w:r w:rsidRPr="000154C3">
              <w:rPr>
                <w:color w:val="000000"/>
                <w:sz w:val="18"/>
                <w:szCs w:val="18"/>
              </w:rPr>
              <w:t xml:space="preserve">-2.0e-02   </w:t>
            </w:r>
            <w:r w:rsidRPr="000154C3">
              <w:rPr>
                <w:color w:val="000000"/>
                <w:sz w:val="18"/>
                <w:szCs w:val="18"/>
              </w:rPr>
              <w:br/>
              <w:t xml:space="preserve">(7.6e-02)   </w:t>
            </w:r>
          </w:p>
        </w:tc>
      </w:tr>
      <w:tr w:rsidR="007B0FCC" w:rsidRPr="00714BB4" w14:paraId="17C652CB" w14:textId="77777777" w:rsidTr="00F34A32">
        <w:trPr>
          <w:jc w:val="center"/>
        </w:trPr>
        <w:tc>
          <w:tcPr>
            <w:tcW w:w="2593" w:type="dxa"/>
            <w:tcBorders>
              <w:right w:val="single" w:sz="4" w:space="0" w:color="auto"/>
            </w:tcBorders>
            <w:vAlign w:val="center"/>
          </w:tcPr>
          <w:p w14:paraId="2E1792C4" w14:textId="77777777" w:rsidR="007B0FCC" w:rsidRPr="00714BB4" w:rsidRDefault="007B0FCC" w:rsidP="00F34A32">
            <w:pPr>
              <w:rPr>
                <w:sz w:val="18"/>
                <w:szCs w:val="18"/>
              </w:rPr>
            </w:pPr>
            <w:r w:rsidRPr="00714BB4">
              <w:rPr>
                <w:sz w:val="18"/>
                <w:szCs w:val="18"/>
              </w:rPr>
              <w:t>Daily Temperature Controls</w:t>
            </w:r>
          </w:p>
        </w:tc>
        <w:tc>
          <w:tcPr>
            <w:tcW w:w="1332" w:type="dxa"/>
            <w:tcBorders>
              <w:left w:val="single" w:sz="4" w:space="0" w:color="auto"/>
            </w:tcBorders>
            <w:vAlign w:val="center"/>
          </w:tcPr>
          <w:p w14:paraId="59663CF9" w14:textId="77777777" w:rsidR="007B0FCC" w:rsidRPr="00714BB4" w:rsidRDefault="007B0FCC" w:rsidP="00F34A32">
            <w:pPr>
              <w:rPr>
                <w:sz w:val="18"/>
                <w:szCs w:val="18"/>
              </w:rPr>
            </w:pPr>
            <w:r w:rsidRPr="00714BB4">
              <w:rPr>
                <w:sz w:val="18"/>
                <w:szCs w:val="18"/>
              </w:rPr>
              <w:t>Included</w:t>
            </w:r>
          </w:p>
        </w:tc>
        <w:tc>
          <w:tcPr>
            <w:tcW w:w="1332" w:type="dxa"/>
          </w:tcPr>
          <w:p w14:paraId="423DF925" w14:textId="77777777" w:rsidR="007B0FCC" w:rsidRPr="00714BB4" w:rsidRDefault="007B0FCC" w:rsidP="00F34A32">
            <w:pPr>
              <w:rPr>
                <w:sz w:val="18"/>
                <w:szCs w:val="18"/>
              </w:rPr>
            </w:pPr>
            <w:r w:rsidRPr="00714BB4">
              <w:rPr>
                <w:sz w:val="18"/>
                <w:szCs w:val="18"/>
              </w:rPr>
              <w:t xml:space="preserve">Included </w:t>
            </w:r>
          </w:p>
        </w:tc>
        <w:tc>
          <w:tcPr>
            <w:tcW w:w="1332" w:type="dxa"/>
            <w:tcBorders>
              <w:left w:val="nil"/>
            </w:tcBorders>
          </w:tcPr>
          <w:p w14:paraId="5E8BCE5E" w14:textId="77777777" w:rsidR="007B0FCC" w:rsidRPr="00714BB4" w:rsidRDefault="007B0FCC" w:rsidP="00F34A32">
            <w:pPr>
              <w:rPr>
                <w:sz w:val="18"/>
                <w:szCs w:val="18"/>
              </w:rPr>
            </w:pPr>
            <w:r w:rsidRPr="00714BB4">
              <w:rPr>
                <w:sz w:val="18"/>
                <w:szCs w:val="18"/>
              </w:rPr>
              <w:t xml:space="preserve">Included </w:t>
            </w:r>
          </w:p>
        </w:tc>
        <w:tc>
          <w:tcPr>
            <w:tcW w:w="1332" w:type="dxa"/>
            <w:tcBorders>
              <w:left w:val="nil"/>
            </w:tcBorders>
          </w:tcPr>
          <w:p w14:paraId="3478C264" w14:textId="77777777" w:rsidR="007B0FCC" w:rsidRPr="00714BB4" w:rsidRDefault="007B0FCC" w:rsidP="00F34A32">
            <w:pPr>
              <w:rPr>
                <w:sz w:val="18"/>
                <w:szCs w:val="18"/>
              </w:rPr>
            </w:pPr>
            <w:r w:rsidRPr="00714BB4">
              <w:rPr>
                <w:sz w:val="18"/>
                <w:szCs w:val="18"/>
              </w:rPr>
              <w:t>Included</w:t>
            </w:r>
          </w:p>
        </w:tc>
      </w:tr>
      <w:tr w:rsidR="007B0FCC" w:rsidRPr="00714BB4" w14:paraId="5D8111D9" w14:textId="77777777" w:rsidTr="00F34A32">
        <w:trPr>
          <w:jc w:val="center"/>
        </w:trPr>
        <w:tc>
          <w:tcPr>
            <w:tcW w:w="2593" w:type="dxa"/>
            <w:tcBorders>
              <w:right w:val="single" w:sz="4" w:space="0" w:color="auto"/>
            </w:tcBorders>
            <w:vAlign w:val="center"/>
          </w:tcPr>
          <w:p w14:paraId="2E62EEC5" w14:textId="77777777" w:rsidR="007B0FCC" w:rsidRPr="00714BB4" w:rsidRDefault="007B0FCC" w:rsidP="00F34A32">
            <w:pPr>
              <w:rPr>
                <w:sz w:val="18"/>
                <w:szCs w:val="18"/>
              </w:rPr>
            </w:pPr>
            <w:r w:rsidRPr="00714BB4">
              <w:rPr>
                <w:sz w:val="18"/>
                <w:szCs w:val="18"/>
              </w:rPr>
              <w:t>Month Dummies</w:t>
            </w:r>
          </w:p>
        </w:tc>
        <w:tc>
          <w:tcPr>
            <w:tcW w:w="1332" w:type="dxa"/>
            <w:tcBorders>
              <w:left w:val="single" w:sz="4" w:space="0" w:color="auto"/>
            </w:tcBorders>
            <w:vAlign w:val="center"/>
          </w:tcPr>
          <w:p w14:paraId="246EB7D0" w14:textId="77777777" w:rsidR="007B0FCC" w:rsidRPr="00714BB4" w:rsidRDefault="007B0FCC" w:rsidP="00F34A32">
            <w:pPr>
              <w:rPr>
                <w:sz w:val="18"/>
                <w:szCs w:val="18"/>
              </w:rPr>
            </w:pPr>
            <w:r w:rsidRPr="00714BB4">
              <w:rPr>
                <w:sz w:val="18"/>
                <w:szCs w:val="18"/>
              </w:rPr>
              <w:t>Included</w:t>
            </w:r>
          </w:p>
        </w:tc>
        <w:tc>
          <w:tcPr>
            <w:tcW w:w="1332" w:type="dxa"/>
          </w:tcPr>
          <w:p w14:paraId="468E5B89" w14:textId="77777777" w:rsidR="007B0FCC" w:rsidRPr="00714BB4" w:rsidRDefault="007B0FCC" w:rsidP="00F34A32">
            <w:pPr>
              <w:rPr>
                <w:sz w:val="18"/>
                <w:szCs w:val="18"/>
              </w:rPr>
            </w:pPr>
            <w:r w:rsidRPr="00714BB4">
              <w:rPr>
                <w:sz w:val="18"/>
                <w:szCs w:val="18"/>
              </w:rPr>
              <w:t xml:space="preserve">Included </w:t>
            </w:r>
          </w:p>
        </w:tc>
        <w:tc>
          <w:tcPr>
            <w:tcW w:w="1332" w:type="dxa"/>
            <w:tcBorders>
              <w:left w:val="nil"/>
            </w:tcBorders>
          </w:tcPr>
          <w:p w14:paraId="5E5A80B7" w14:textId="77777777" w:rsidR="007B0FCC" w:rsidRPr="00714BB4" w:rsidRDefault="007B0FCC" w:rsidP="00F34A32">
            <w:pPr>
              <w:rPr>
                <w:sz w:val="18"/>
                <w:szCs w:val="18"/>
              </w:rPr>
            </w:pPr>
            <w:r w:rsidRPr="00714BB4">
              <w:rPr>
                <w:sz w:val="18"/>
                <w:szCs w:val="18"/>
              </w:rPr>
              <w:t xml:space="preserve">Included </w:t>
            </w:r>
          </w:p>
        </w:tc>
        <w:tc>
          <w:tcPr>
            <w:tcW w:w="1332" w:type="dxa"/>
            <w:tcBorders>
              <w:left w:val="nil"/>
            </w:tcBorders>
          </w:tcPr>
          <w:p w14:paraId="5108E68A" w14:textId="77777777" w:rsidR="007B0FCC" w:rsidRPr="00714BB4" w:rsidRDefault="007B0FCC" w:rsidP="00F34A32">
            <w:pPr>
              <w:rPr>
                <w:sz w:val="18"/>
                <w:szCs w:val="18"/>
              </w:rPr>
            </w:pPr>
            <w:r w:rsidRPr="00714BB4">
              <w:rPr>
                <w:sz w:val="18"/>
                <w:szCs w:val="18"/>
              </w:rPr>
              <w:t>Included</w:t>
            </w:r>
          </w:p>
        </w:tc>
      </w:tr>
      <w:tr w:rsidR="007B0FCC" w:rsidRPr="00714BB4" w14:paraId="14303512" w14:textId="77777777" w:rsidTr="00F34A32">
        <w:trPr>
          <w:jc w:val="center"/>
        </w:trPr>
        <w:tc>
          <w:tcPr>
            <w:tcW w:w="2593" w:type="dxa"/>
            <w:tcBorders>
              <w:right w:val="single" w:sz="4" w:space="0" w:color="auto"/>
            </w:tcBorders>
            <w:vAlign w:val="center"/>
          </w:tcPr>
          <w:p w14:paraId="3B96AA3E" w14:textId="77777777" w:rsidR="007B0FCC" w:rsidRPr="00714BB4" w:rsidRDefault="007B0FCC" w:rsidP="00F34A32">
            <w:pPr>
              <w:rPr>
                <w:sz w:val="18"/>
                <w:szCs w:val="18"/>
              </w:rPr>
            </w:pPr>
            <w:r w:rsidRPr="00714BB4">
              <w:rPr>
                <w:sz w:val="18"/>
                <w:szCs w:val="18"/>
              </w:rPr>
              <w:t>Day of Week Dummies</w:t>
            </w:r>
          </w:p>
        </w:tc>
        <w:tc>
          <w:tcPr>
            <w:tcW w:w="1332" w:type="dxa"/>
            <w:tcBorders>
              <w:left w:val="single" w:sz="4" w:space="0" w:color="auto"/>
            </w:tcBorders>
            <w:vAlign w:val="center"/>
          </w:tcPr>
          <w:p w14:paraId="1E0DE265" w14:textId="77777777" w:rsidR="007B0FCC" w:rsidRPr="00714BB4" w:rsidRDefault="007B0FCC" w:rsidP="00F34A32">
            <w:pPr>
              <w:rPr>
                <w:sz w:val="18"/>
                <w:szCs w:val="18"/>
              </w:rPr>
            </w:pPr>
            <w:r w:rsidRPr="00714BB4">
              <w:rPr>
                <w:sz w:val="18"/>
                <w:szCs w:val="18"/>
              </w:rPr>
              <w:t>Included</w:t>
            </w:r>
          </w:p>
        </w:tc>
        <w:tc>
          <w:tcPr>
            <w:tcW w:w="1332" w:type="dxa"/>
          </w:tcPr>
          <w:p w14:paraId="15B2F650" w14:textId="77777777" w:rsidR="007B0FCC" w:rsidRPr="00714BB4" w:rsidRDefault="007B0FCC" w:rsidP="00F34A32">
            <w:pPr>
              <w:rPr>
                <w:sz w:val="18"/>
                <w:szCs w:val="18"/>
              </w:rPr>
            </w:pPr>
            <w:r w:rsidRPr="00714BB4">
              <w:rPr>
                <w:sz w:val="18"/>
                <w:szCs w:val="18"/>
              </w:rPr>
              <w:t xml:space="preserve">Included </w:t>
            </w:r>
          </w:p>
        </w:tc>
        <w:tc>
          <w:tcPr>
            <w:tcW w:w="1332" w:type="dxa"/>
            <w:tcBorders>
              <w:left w:val="nil"/>
            </w:tcBorders>
          </w:tcPr>
          <w:p w14:paraId="0DA028B1" w14:textId="77777777" w:rsidR="007B0FCC" w:rsidRPr="00714BB4" w:rsidRDefault="007B0FCC" w:rsidP="00F34A32">
            <w:pPr>
              <w:rPr>
                <w:sz w:val="18"/>
                <w:szCs w:val="18"/>
              </w:rPr>
            </w:pPr>
            <w:r w:rsidRPr="00714BB4">
              <w:rPr>
                <w:sz w:val="18"/>
                <w:szCs w:val="18"/>
              </w:rPr>
              <w:t xml:space="preserve">Included </w:t>
            </w:r>
          </w:p>
        </w:tc>
        <w:tc>
          <w:tcPr>
            <w:tcW w:w="1332" w:type="dxa"/>
            <w:tcBorders>
              <w:left w:val="nil"/>
            </w:tcBorders>
          </w:tcPr>
          <w:p w14:paraId="5445C8AB" w14:textId="77777777" w:rsidR="007B0FCC" w:rsidRPr="00714BB4" w:rsidRDefault="007B0FCC" w:rsidP="00F34A32">
            <w:pPr>
              <w:rPr>
                <w:sz w:val="18"/>
                <w:szCs w:val="18"/>
              </w:rPr>
            </w:pPr>
            <w:r w:rsidRPr="00714BB4">
              <w:rPr>
                <w:sz w:val="18"/>
                <w:szCs w:val="18"/>
              </w:rPr>
              <w:t>Included</w:t>
            </w:r>
          </w:p>
        </w:tc>
      </w:tr>
      <w:tr w:rsidR="007B0FCC" w:rsidRPr="00714BB4" w14:paraId="0697A0A9" w14:textId="77777777" w:rsidTr="00F34A32">
        <w:trPr>
          <w:jc w:val="center"/>
        </w:trPr>
        <w:tc>
          <w:tcPr>
            <w:tcW w:w="2593" w:type="dxa"/>
            <w:tcBorders>
              <w:bottom w:val="single" w:sz="4" w:space="0" w:color="auto"/>
              <w:right w:val="single" w:sz="4" w:space="0" w:color="auto"/>
            </w:tcBorders>
            <w:vAlign w:val="center"/>
          </w:tcPr>
          <w:p w14:paraId="1870AB10" w14:textId="77777777" w:rsidR="007B0FCC" w:rsidRPr="00714BB4" w:rsidRDefault="007B0FCC" w:rsidP="00F34A32">
            <w:pPr>
              <w:rPr>
                <w:sz w:val="18"/>
                <w:szCs w:val="18"/>
              </w:rPr>
            </w:pPr>
            <w:r w:rsidRPr="00714BB4">
              <w:rPr>
                <w:sz w:val="18"/>
                <w:szCs w:val="18"/>
              </w:rPr>
              <w:t>Intercept</w:t>
            </w:r>
          </w:p>
        </w:tc>
        <w:tc>
          <w:tcPr>
            <w:tcW w:w="1332" w:type="dxa"/>
            <w:tcBorders>
              <w:left w:val="single" w:sz="4" w:space="0" w:color="auto"/>
              <w:bottom w:val="single" w:sz="4" w:space="0" w:color="auto"/>
            </w:tcBorders>
            <w:vAlign w:val="bottom"/>
          </w:tcPr>
          <w:p w14:paraId="355F4F24" w14:textId="77777777" w:rsidR="007B0FCC" w:rsidRPr="00027043" w:rsidRDefault="007B0FCC" w:rsidP="00F34A32">
            <w:pPr>
              <w:rPr>
                <w:sz w:val="18"/>
                <w:szCs w:val="18"/>
              </w:rPr>
            </w:pPr>
            <w:r w:rsidRPr="000154C3">
              <w:rPr>
                <w:color w:val="000000"/>
                <w:sz w:val="18"/>
                <w:szCs w:val="18"/>
              </w:rPr>
              <w:t>2.7e+00***</w:t>
            </w:r>
            <w:r w:rsidRPr="000154C3">
              <w:rPr>
                <w:color w:val="000000"/>
                <w:sz w:val="18"/>
                <w:szCs w:val="18"/>
              </w:rPr>
              <w:br/>
              <w:t>(1.1e-02)</w:t>
            </w:r>
          </w:p>
        </w:tc>
        <w:tc>
          <w:tcPr>
            <w:tcW w:w="1332" w:type="dxa"/>
            <w:tcBorders>
              <w:bottom w:val="single" w:sz="4" w:space="0" w:color="auto"/>
            </w:tcBorders>
            <w:vAlign w:val="bottom"/>
          </w:tcPr>
          <w:p w14:paraId="246BF91D" w14:textId="77777777" w:rsidR="007B0FCC" w:rsidRPr="00027043" w:rsidRDefault="007B0FCC" w:rsidP="00F34A32">
            <w:pPr>
              <w:rPr>
                <w:sz w:val="18"/>
                <w:szCs w:val="18"/>
              </w:rPr>
            </w:pPr>
            <w:r w:rsidRPr="000154C3">
              <w:rPr>
                <w:color w:val="000000"/>
                <w:sz w:val="18"/>
                <w:szCs w:val="18"/>
              </w:rPr>
              <w:t>2.7e+00***</w:t>
            </w:r>
            <w:r w:rsidRPr="000154C3">
              <w:rPr>
                <w:color w:val="000000"/>
                <w:sz w:val="18"/>
                <w:szCs w:val="18"/>
              </w:rPr>
              <w:br/>
              <w:t>(1.1e-02)</w:t>
            </w:r>
          </w:p>
        </w:tc>
        <w:tc>
          <w:tcPr>
            <w:tcW w:w="1332" w:type="dxa"/>
            <w:tcBorders>
              <w:left w:val="nil"/>
              <w:bottom w:val="single" w:sz="4" w:space="0" w:color="auto"/>
            </w:tcBorders>
            <w:vAlign w:val="bottom"/>
          </w:tcPr>
          <w:p w14:paraId="5D4089A0" w14:textId="77777777" w:rsidR="007B0FCC" w:rsidRPr="00027043" w:rsidRDefault="007B0FCC" w:rsidP="00F34A32">
            <w:pPr>
              <w:rPr>
                <w:sz w:val="18"/>
                <w:szCs w:val="18"/>
              </w:rPr>
            </w:pPr>
            <w:r w:rsidRPr="000154C3">
              <w:rPr>
                <w:color w:val="000000"/>
                <w:sz w:val="18"/>
                <w:szCs w:val="18"/>
              </w:rPr>
              <w:t>2.7e+00***</w:t>
            </w:r>
            <w:r w:rsidRPr="000154C3">
              <w:rPr>
                <w:color w:val="000000"/>
                <w:sz w:val="18"/>
                <w:szCs w:val="18"/>
              </w:rPr>
              <w:br/>
              <w:t>(1.1e-02)</w:t>
            </w:r>
          </w:p>
        </w:tc>
        <w:tc>
          <w:tcPr>
            <w:tcW w:w="1332" w:type="dxa"/>
            <w:tcBorders>
              <w:left w:val="nil"/>
              <w:bottom w:val="single" w:sz="4" w:space="0" w:color="auto"/>
            </w:tcBorders>
            <w:vAlign w:val="bottom"/>
          </w:tcPr>
          <w:p w14:paraId="0FECB2E4" w14:textId="77777777" w:rsidR="007B0FCC" w:rsidRPr="00027043" w:rsidRDefault="007B0FCC" w:rsidP="00F34A32">
            <w:pPr>
              <w:rPr>
                <w:sz w:val="18"/>
                <w:szCs w:val="18"/>
              </w:rPr>
            </w:pPr>
            <w:r w:rsidRPr="000154C3">
              <w:rPr>
                <w:color w:val="000000"/>
                <w:sz w:val="18"/>
                <w:szCs w:val="18"/>
              </w:rPr>
              <w:t>2.7e+00***</w:t>
            </w:r>
            <w:r w:rsidRPr="000154C3">
              <w:rPr>
                <w:color w:val="000000"/>
                <w:sz w:val="18"/>
                <w:szCs w:val="18"/>
              </w:rPr>
              <w:br/>
              <w:t xml:space="preserve">(1.1e-02)   </w:t>
            </w:r>
          </w:p>
        </w:tc>
      </w:tr>
      <w:tr w:rsidR="007B0FCC" w:rsidRPr="00714BB4" w14:paraId="67ADA67E" w14:textId="77777777" w:rsidTr="00F34A32">
        <w:trPr>
          <w:jc w:val="center"/>
        </w:trPr>
        <w:tc>
          <w:tcPr>
            <w:tcW w:w="2593" w:type="dxa"/>
            <w:tcBorders>
              <w:top w:val="single" w:sz="4" w:space="0" w:color="auto"/>
              <w:right w:val="single" w:sz="4" w:space="0" w:color="auto"/>
            </w:tcBorders>
            <w:vAlign w:val="center"/>
          </w:tcPr>
          <w:p w14:paraId="01FB1FFB" w14:textId="77777777" w:rsidR="007B0FCC" w:rsidRPr="00714BB4" w:rsidRDefault="007B0FCC" w:rsidP="00F34A32">
            <w:pPr>
              <w:rPr>
                <w:sz w:val="18"/>
                <w:szCs w:val="18"/>
              </w:rPr>
            </w:pPr>
            <w:r w:rsidRPr="00714BB4">
              <w:rPr>
                <w:sz w:val="18"/>
                <w:szCs w:val="18"/>
              </w:rPr>
              <w:t>Observations</w:t>
            </w:r>
          </w:p>
        </w:tc>
        <w:tc>
          <w:tcPr>
            <w:tcW w:w="1332" w:type="dxa"/>
            <w:tcBorders>
              <w:top w:val="single" w:sz="4" w:space="0" w:color="auto"/>
              <w:left w:val="single" w:sz="4" w:space="0" w:color="auto"/>
            </w:tcBorders>
            <w:vAlign w:val="bottom"/>
          </w:tcPr>
          <w:p w14:paraId="1A069696" w14:textId="77777777" w:rsidR="007B0FCC" w:rsidRPr="00027043" w:rsidRDefault="007B0FCC" w:rsidP="00F34A32">
            <w:pPr>
              <w:rPr>
                <w:sz w:val="18"/>
                <w:szCs w:val="18"/>
              </w:rPr>
            </w:pPr>
            <w:r w:rsidRPr="000154C3">
              <w:rPr>
                <w:color w:val="000000"/>
                <w:sz w:val="18"/>
                <w:szCs w:val="18"/>
              </w:rPr>
              <w:t>18,306,105</w:t>
            </w:r>
          </w:p>
        </w:tc>
        <w:tc>
          <w:tcPr>
            <w:tcW w:w="1332" w:type="dxa"/>
            <w:tcBorders>
              <w:top w:val="single" w:sz="4" w:space="0" w:color="auto"/>
            </w:tcBorders>
            <w:vAlign w:val="bottom"/>
          </w:tcPr>
          <w:p w14:paraId="09CBA707" w14:textId="77777777" w:rsidR="007B0FCC" w:rsidRPr="00027043" w:rsidRDefault="007B0FCC" w:rsidP="00F34A32">
            <w:pPr>
              <w:rPr>
                <w:sz w:val="18"/>
                <w:szCs w:val="18"/>
              </w:rPr>
            </w:pPr>
            <w:r w:rsidRPr="000154C3">
              <w:rPr>
                <w:color w:val="000000"/>
                <w:sz w:val="18"/>
                <w:szCs w:val="18"/>
              </w:rPr>
              <w:t>18,306,105</w:t>
            </w:r>
          </w:p>
        </w:tc>
        <w:tc>
          <w:tcPr>
            <w:tcW w:w="1332" w:type="dxa"/>
            <w:tcBorders>
              <w:top w:val="single" w:sz="4" w:space="0" w:color="auto"/>
              <w:left w:val="nil"/>
            </w:tcBorders>
            <w:vAlign w:val="bottom"/>
          </w:tcPr>
          <w:p w14:paraId="64D37A4D" w14:textId="77777777" w:rsidR="007B0FCC" w:rsidRPr="00027043" w:rsidRDefault="007B0FCC" w:rsidP="00F34A32">
            <w:pPr>
              <w:rPr>
                <w:sz w:val="18"/>
                <w:szCs w:val="18"/>
              </w:rPr>
            </w:pPr>
            <w:r w:rsidRPr="000154C3">
              <w:rPr>
                <w:color w:val="000000"/>
                <w:sz w:val="18"/>
                <w:szCs w:val="18"/>
              </w:rPr>
              <w:t>18,306,105</w:t>
            </w:r>
          </w:p>
        </w:tc>
        <w:tc>
          <w:tcPr>
            <w:tcW w:w="1332" w:type="dxa"/>
            <w:tcBorders>
              <w:top w:val="single" w:sz="4" w:space="0" w:color="auto"/>
              <w:left w:val="nil"/>
            </w:tcBorders>
            <w:vAlign w:val="bottom"/>
          </w:tcPr>
          <w:p w14:paraId="2007D61C" w14:textId="77777777" w:rsidR="007B0FCC" w:rsidRPr="00027043" w:rsidRDefault="007B0FCC" w:rsidP="00F34A32">
            <w:pPr>
              <w:rPr>
                <w:sz w:val="18"/>
                <w:szCs w:val="18"/>
              </w:rPr>
            </w:pPr>
            <w:r w:rsidRPr="000154C3">
              <w:rPr>
                <w:color w:val="000000"/>
                <w:sz w:val="18"/>
                <w:szCs w:val="18"/>
              </w:rPr>
              <w:t xml:space="preserve">18,306,105   </w:t>
            </w:r>
          </w:p>
        </w:tc>
      </w:tr>
      <w:tr w:rsidR="007B0FCC" w:rsidRPr="00714BB4" w14:paraId="73116953" w14:textId="77777777" w:rsidTr="00F34A32">
        <w:trPr>
          <w:jc w:val="center"/>
        </w:trPr>
        <w:tc>
          <w:tcPr>
            <w:tcW w:w="2593" w:type="dxa"/>
            <w:tcBorders>
              <w:right w:val="single" w:sz="4" w:space="0" w:color="auto"/>
            </w:tcBorders>
            <w:vAlign w:val="center"/>
          </w:tcPr>
          <w:p w14:paraId="0BD92411" w14:textId="77777777" w:rsidR="007B0FCC" w:rsidRPr="00714BB4" w:rsidRDefault="007B0FCC" w:rsidP="00F34A32">
            <w:pPr>
              <w:rPr>
                <w:sz w:val="18"/>
                <w:szCs w:val="18"/>
              </w:rPr>
            </w:pPr>
            <w:r w:rsidRPr="00714BB4">
              <w:rPr>
                <w:sz w:val="18"/>
                <w:szCs w:val="18"/>
              </w:rPr>
              <w:t># of groups, total</w:t>
            </w:r>
          </w:p>
        </w:tc>
        <w:tc>
          <w:tcPr>
            <w:tcW w:w="1332" w:type="dxa"/>
            <w:tcBorders>
              <w:left w:val="single" w:sz="4" w:space="0" w:color="auto"/>
            </w:tcBorders>
            <w:vAlign w:val="bottom"/>
          </w:tcPr>
          <w:p w14:paraId="2449500F" w14:textId="77777777" w:rsidR="007B0FCC" w:rsidRPr="00027043" w:rsidRDefault="007B0FCC" w:rsidP="00F34A32">
            <w:pPr>
              <w:rPr>
                <w:sz w:val="18"/>
                <w:szCs w:val="18"/>
              </w:rPr>
            </w:pPr>
            <w:r w:rsidRPr="000154C3">
              <w:rPr>
                <w:color w:val="000000"/>
                <w:sz w:val="18"/>
                <w:szCs w:val="18"/>
              </w:rPr>
              <w:t>30,349</w:t>
            </w:r>
          </w:p>
        </w:tc>
        <w:tc>
          <w:tcPr>
            <w:tcW w:w="1332" w:type="dxa"/>
            <w:vAlign w:val="bottom"/>
          </w:tcPr>
          <w:p w14:paraId="2B91058D" w14:textId="77777777" w:rsidR="007B0FCC" w:rsidRPr="00027043" w:rsidRDefault="007B0FCC" w:rsidP="00F34A32">
            <w:pPr>
              <w:rPr>
                <w:sz w:val="18"/>
                <w:szCs w:val="18"/>
              </w:rPr>
            </w:pPr>
            <w:r w:rsidRPr="000154C3">
              <w:rPr>
                <w:color w:val="000000"/>
                <w:sz w:val="18"/>
                <w:szCs w:val="18"/>
              </w:rPr>
              <w:t>30,349</w:t>
            </w:r>
          </w:p>
        </w:tc>
        <w:tc>
          <w:tcPr>
            <w:tcW w:w="1332" w:type="dxa"/>
            <w:tcBorders>
              <w:left w:val="nil"/>
            </w:tcBorders>
            <w:vAlign w:val="bottom"/>
          </w:tcPr>
          <w:p w14:paraId="758EAB3D" w14:textId="77777777" w:rsidR="007B0FCC" w:rsidRPr="00027043" w:rsidRDefault="007B0FCC" w:rsidP="00F34A32">
            <w:pPr>
              <w:rPr>
                <w:sz w:val="18"/>
                <w:szCs w:val="18"/>
              </w:rPr>
            </w:pPr>
            <w:r w:rsidRPr="000154C3">
              <w:rPr>
                <w:color w:val="000000"/>
                <w:sz w:val="18"/>
                <w:szCs w:val="18"/>
              </w:rPr>
              <w:t>30,349</w:t>
            </w:r>
          </w:p>
        </w:tc>
        <w:tc>
          <w:tcPr>
            <w:tcW w:w="1332" w:type="dxa"/>
            <w:tcBorders>
              <w:left w:val="nil"/>
            </w:tcBorders>
            <w:vAlign w:val="bottom"/>
          </w:tcPr>
          <w:p w14:paraId="7D4C4C20" w14:textId="77777777" w:rsidR="007B0FCC" w:rsidRPr="00027043" w:rsidRDefault="007B0FCC" w:rsidP="00F34A32">
            <w:pPr>
              <w:rPr>
                <w:sz w:val="18"/>
                <w:szCs w:val="18"/>
              </w:rPr>
            </w:pPr>
            <w:r w:rsidRPr="000154C3">
              <w:rPr>
                <w:color w:val="000000"/>
                <w:sz w:val="18"/>
                <w:szCs w:val="18"/>
              </w:rPr>
              <w:t xml:space="preserve">30,349   </w:t>
            </w:r>
          </w:p>
        </w:tc>
      </w:tr>
      <w:tr w:rsidR="007B0FCC" w:rsidRPr="00714BB4" w14:paraId="5DF8D984" w14:textId="77777777" w:rsidTr="00F34A32">
        <w:trPr>
          <w:jc w:val="center"/>
        </w:trPr>
        <w:tc>
          <w:tcPr>
            <w:tcW w:w="2593" w:type="dxa"/>
            <w:tcBorders>
              <w:right w:val="single" w:sz="4" w:space="0" w:color="auto"/>
            </w:tcBorders>
            <w:vAlign w:val="center"/>
          </w:tcPr>
          <w:p w14:paraId="7E027F2C" w14:textId="77777777" w:rsidR="007B0FCC" w:rsidRPr="00714BB4" w:rsidRDefault="007B0FCC" w:rsidP="00F34A32">
            <w:pPr>
              <w:rPr>
                <w:sz w:val="18"/>
                <w:szCs w:val="18"/>
              </w:rPr>
            </w:pPr>
            <w:r w:rsidRPr="00714BB4">
              <w:rPr>
                <w:i/>
                <w:sz w:val="18"/>
                <w:szCs w:val="18"/>
              </w:rPr>
              <w:t>R</w:t>
            </w:r>
            <w:r w:rsidRPr="00714BB4">
              <w:rPr>
                <w:i/>
                <w:sz w:val="18"/>
                <w:szCs w:val="18"/>
                <w:vertAlign w:val="superscript"/>
              </w:rPr>
              <w:t>2</w:t>
            </w:r>
            <w:r w:rsidRPr="00714BB4">
              <w:rPr>
                <w:i/>
                <w:sz w:val="18"/>
                <w:szCs w:val="18"/>
              </w:rPr>
              <w:t xml:space="preserve"> </w:t>
            </w:r>
            <w:r w:rsidRPr="00714BB4">
              <w:rPr>
                <w:sz w:val="18"/>
                <w:szCs w:val="18"/>
              </w:rPr>
              <w:t>within</w:t>
            </w:r>
          </w:p>
        </w:tc>
        <w:tc>
          <w:tcPr>
            <w:tcW w:w="1332" w:type="dxa"/>
            <w:tcBorders>
              <w:left w:val="single" w:sz="4" w:space="0" w:color="auto"/>
            </w:tcBorders>
            <w:vAlign w:val="bottom"/>
          </w:tcPr>
          <w:p w14:paraId="40D5BC16" w14:textId="77777777" w:rsidR="007B0FCC" w:rsidRPr="00027043" w:rsidRDefault="007B0FCC" w:rsidP="00F34A32">
            <w:pPr>
              <w:rPr>
                <w:sz w:val="18"/>
                <w:szCs w:val="18"/>
              </w:rPr>
            </w:pPr>
            <w:r w:rsidRPr="000154C3">
              <w:rPr>
                <w:color w:val="000000"/>
                <w:sz w:val="18"/>
                <w:szCs w:val="18"/>
              </w:rPr>
              <w:t>0.056</w:t>
            </w:r>
          </w:p>
        </w:tc>
        <w:tc>
          <w:tcPr>
            <w:tcW w:w="1332" w:type="dxa"/>
            <w:vAlign w:val="bottom"/>
          </w:tcPr>
          <w:p w14:paraId="629D70A1" w14:textId="77777777" w:rsidR="007B0FCC" w:rsidRPr="00027043" w:rsidRDefault="007B0FCC" w:rsidP="00F34A32">
            <w:pPr>
              <w:rPr>
                <w:sz w:val="18"/>
                <w:szCs w:val="18"/>
              </w:rPr>
            </w:pPr>
            <w:r w:rsidRPr="000154C3">
              <w:rPr>
                <w:color w:val="000000"/>
                <w:sz w:val="18"/>
                <w:szCs w:val="18"/>
              </w:rPr>
              <w:t>0.056</w:t>
            </w:r>
          </w:p>
        </w:tc>
        <w:tc>
          <w:tcPr>
            <w:tcW w:w="1332" w:type="dxa"/>
            <w:tcBorders>
              <w:left w:val="nil"/>
            </w:tcBorders>
            <w:vAlign w:val="bottom"/>
          </w:tcPr>
          <w:p w14:paraId="4CF6CC1F" w14:textId="77777777" w:rsidR="007B0FCC" w:rsidRPr="00027043" w:rsidRDefault="007B0FCC" w:rsidP="00F34A32">
            <w:pPr>
              <w:rPr>
                <w:sz w:val="18"/>
                <w:szCs w:val="18"/>
              </w:rPr>
            </w:pPr>
            <w:r w:rsidRPr="000154C3">
              <w:rPr>
                <w:color w:val="000000"/>
                <w:sz w:val="18"/>
                <w:szCs w:val="18"/>
              </w:rPr>
              <w:t>0.056</w:t>
            </w:r>
          </w:p>
        </w:tc>
        <w:tc>
          <w:tcPr>
            <w:tcW w:w="1332" w:type="dxa"/>
            <w:tcBorders>
              <w:left w:val="nil"/>
            </w:tcBorders>
            <w:vAlign w:val="bottom"/>
          </w:tcPr>
          <w:p w14:paraId="33018FDD" w14:textId="77777777" w:rsidR="007B0FCC" w:rsidRPr="00027043" w:rsidRDefault="007B0FCC" w:rsidP="00F34A32">
            <w:pPr>
              <w:rPr>
                <w:sz w:val="18"/>
                <w:szCs w:val="18"/>
              </w:rPr>
            </w:pPr>
            <w:r w:rsidRPr="000154C3">
              <w:rPr>
                <w:color w:val="000000"/>
                <w:sz w:val="18"/>
                <w:szCs w:val="18"/>
              </w:rPr>
              <w:t xml:space="preserve">0.056   </w:t>
            </w:r>
          </w:p>
        </w:tc>
      </w:tr>
      <w:tr w:rsidR="007B0FCC" w:rsidRPr="00714BB4" w14:paraId="43BF9A13" w14:textId="77777777" w:rsidTr="00F34A32">
        <w:trPr>
          <w:jc w:val="center"/>
        </w:trPr>
        <w:tc>
          <w:tcPr>
            <w:tcW w:w="2593" w:type="dxa"/>
            <w:tcBorders>
              <w:right w:val="single" w:sz="4" w:space="0" w:color="auto"/>
            </w:tcBorders>
            <w:vAlign w:val="center"/>
          </w:tcPr>
          <w:p w14:paraId="2EBD7AB1" w14:textId="77777777" w:rsidR="007B0FCC" w:rsidRPr="00714BB4" w:rsidRDefault="007B0FCC" w:rsidP="00F34A32">
            <w:pPr>
              <w:rPr>
                <w:sz w:val="18"/>
                <w:szCs w:val="18"/>
              </w:rPr>
            </w:pPr>
            <w:r w:rsidRPr="00714BB4">
              <w:rPr>
                <w:i/>
                <w:sz w:val="18"/>
                <w:szCs w:val="18"/>
              </w:rPr>
              <w:t>R</w:t>
            </w:r>
            <w:r w:rsidRPr="00714BB4">
              <w:rPr>
                <w:i/>
                <w:sz w:val="18"/>
                <w:szCs w:val="18"/>
                <w:vertAlign w:val="superscript"/>
              </w:rPr>
              <w:t>2</w:t>
            </w:r>
            <w:r w:rsidRPr="00714BB4">
              <w:rPr>
                <w:sz w:val="18"/>
                <w:szCs w:val="18"/>
              </w:rPr>
              <w:t xml:space="preserve"> between</w:t>
            </w:r>
          </w:p>
        </w:tc>
        <w:tc>
          <w:tcPr>
            <w:tcW w:w="1332" w:type="dxa"/>
            <w:tcBorders>
              <w:left w:val="single" w:sz="4" w:space="0" w:color="auto"/>
            </w:tcBorders>
            <w:vAlign w:val="bottom"/>
          </w:tcPr>
          <w:p w14:paraId="361894B2" w14:textId="77777777" w:rsidR="007B0FCC" w:rsidRPr="00027043" w:rsidRDefault="007B0FCC" w:rsidP="00F34A32">
            <w:pPr>
              <w:rPr>
                <w:sz w:val="18"/>
                <w:szCs w:val="18"/>
              </w:rPr>
            </w:pPr>
            <w:r w:rsidRPr="000154C3">
              <w:rPr>
                <w:color w:val="000000"/>
                <w:sz w:val="18"/>
                <w:szCs w:val="18"/>
              </w:rPr>
              <w:t>0.036</w:t>
            </w:r>
          </w:p>
        </w:tc>
        <w:tc>
          <w:tcPr>
            <w:tcW w:w="1332" w:type="dxa"/>
            <w:vAlign w:val="bottom"/>
          </w:tcPr>
          <w:p w14:paraId="680D3393" w14:textId="77777777" w:rsidR="007B0FCC" w:rsidRPr="00027043" w:rsidRDefault="007B0FCC" w:rsidP="00F34A32">
            <w:pPr>
              <w:rPr>
                <w:sz w:val="18"/>
                <w:szCs w:val="18"/>
              </w:rPr>
            </w:pPr>
            <w:r w:rsidRPr="000154C3">
              <w:rPr>
                <w:color w:val="000000"/>
                <w:sz w:val="18"/>
                <w:szCs w:val="18"/>
              </w:rPr>
              <w:t>0.037</w:t>
            </w:r>
          </w:p>
        </w:tc>
        <w:tc>
          <w:tcPr>
            <w:tcW w:w="1332" w:type="dxa"/>
            <w:tcBorders>
              <w:left w:val="nil"/>
            </w:tcBorders>
            <w:vAlign w:val="bottom"/>
          </w:tcPr>
          <w:p w14:paraId="5D80701B" w14:textId="77777777" w:rsidR="007B0FCC" w:rsidRPr="00027043" w:rsidRDefault="007B0FCC" w:rsidP="00F34A32">
            <w:pPr>
              <w:rPr>
                <w:sz w:val="18"/>
                <w:szCs w:val="18"/>
              </w:rPr>
            </w:pPr>
            <w:r w:rsidRPr="000154C3">
              <w:rPr>
                <w:color w:val="000000"/>
                <w:sz w:val="18"/>
                <w:szCs w:val="18"/>
              </w:rPr>
              <w:t>0.036</w:t>
            </w:r>
          </w:p>
        </w:tc>
        <w:tc>
          <w:tcPr>
            <w:tcW w:w="1332" w:type="dxa"/>
            <w:tcBorders>
              <w:left w:val="nil"/>
            </w:tcBorders>
            <w:vAlign w:val="bottom"/>
          </w:tcPr>
          <w:p w14:paraId="2359B69E" w14:textId="77777777" w:rsidR="007B0FCC" w:rsidRPr="00027043" w:rsidRDefault="007B0FCC" w:rsidP="00F34A32">
            <w:pPr>
              <w:rPr>
                <w:sz w:val="18"/>
                <w:szCs w:val="18"/>
              </w:rPr>
            </w:pPr>
            <w:r w:rsidRPr="000154C3">
              <w:rPr>
                <w:color w:val="000000"/>
                <w:sz w:val="18"/>
                <w:szCs w:val="18"/>
              </w:rPr>
              <w:t xml:space="preserve">0.034   </w:t>
            </w:r>
          </w:p>
        </w:tc>
      </w:tr>
      <w:tr w:rsidR="007B0FCC" w:rsidRPr="00714BB4" w14:paraId="5168E430" w14:textId="77777777" w:rsidTr="00F34A32">
        <w:trPr>
          <w:jc w:val="center"/>
        </w:trPr>
        <w:tc>
          <w:tcPr>
            <w:tcW w:w="2593" w:type="dxa"/>
            <w:tcBorders>
              <w:right w:val="single" w:sz="4" w:space="0" w:color="auto"/>
            </w:tcBorders>
            <w:vAlign w:val="center"/>
          </w:tcPr>
          <w:p w14:paraId="28869A1A" w14:textId="77777777" w:rsidR="007B0FCC" w:rsidRPr="00714BB4" w:rsidRDefault="007B0FCC" w:rsidP="00F34A32">
            <w:pPr>
              <w:rPr>
                <w:sz w:val="18"/>
                <w:szCs w:val="18"/>
              </w:rPr>
            </w:pPr>
            <w:r w:rsidRPr="00714BB4">
              <w:rPr>
                <w:i/>
                <w:sz w:val="18"/>
                <w:szCs w:val="18"/>
              </w:rPr>
              <w:t>R</w:t>
            </w:r>
            <w:r w:rsidRPr="00714BB4">
              <w:rPr>
                <w:i/>
                <w:sz w:val="18"/>
                <w:szCs w:val="18"/>
                <w:vertAlign w:val="superscript"/>
              </w:rPr>
              <w:t>2</w:t>
            </w:r>
            <w:r w:rsidRPr="00714BB4">
              <w:rPr>
                <w:sz w:val="18"/>
                <w:szCs w:val="18"/>
              </w:rPr>
              <w:t xml:space="preserve"> overall</w:t>
            </w:r>
          </w:p>
        </w:tc>
        <w:tc>
          <w:tcPr>
            <w:tcW w:w="1332" w:type="dxa"/>
            <w:tcBorders>
              <w:left w:val="single" w:sz="4" w:space="0" w:color="auto"/>
            </w:tcBorders>
            <w:vAlign w:val="bottom"/>
          </w:tcPr>
          <w:p w14:paraId="4ED2B10F" w14:textId="77777777" w:rsidR="007B0FCC" w:rsidRPr="00027043" w:rsidRDefault="007B0FCC" w:rsidP="00F34A32">
            <w:pPr>
              <w:rPr>
                <w:sz w:val="18"/>
                <w:szCs w:val="18"/>
              </w:rPr>
            </w:pPr>
            <w:r w:rsidRPr="000154C3">
              <w:rPr>
                <w:color w:val="000000"/>
                <w:sz w:val="18"/>
                <w:szCs w:val="18"/>
              </w:rPr>
              <w:t>0.044</w:t>
            </w:r>
          </w:p>
        </w:tc>
        <w:tc>
          <w:tcPr>
            <w:tcW w:w="1332" w:type="dxa"/>
            <w:vAlign w:val="bottom"/>
          </w:tcPr>
          <w:p w14:paraId="03DF6F95" w14:textId="77777777" w:rsidR="007B0FCC" w:rsidRPr="00027043" w:rsidRDefault="007B0FCC" w:rsidP="00F34A32">
            <w:pPr>
              <w:rPr>
                <w:sz w:val="18"/>
                <w:szCs w:val="18"/>
              </w:rPr>
            </w:pPr>
            <w:r w:rsidRPr="000154C3">
              <w:rPr>
                <w:color w:val="000000"/>
                <w:sz w:val="18"/>
                <w:szCs w:val="18"/>
              </w:rPr>
              <w:t>0.044</w:t>
            </w:r>
          </w:p>
        </w:tc>
        <w:tc>
          <w:tcPr>
            <w:tcW w:w="1332" w:type="dxa"/>
            <w:tcBorders>
              <w:left w:val="nil"/>
            </w:tcBorders>
            <w:vAlign w:val="bottom"/>
          </w:tcPr>
          <w:p w14:paraId="2DC86685" w14:textId="77777777" w:rsidR="007B0FCC" w:rsidRPr="00027043" w:rsidRDefault="007B0FCC" w:rsidP="00F34A32">
            <w:pPr>
              <w:rPr>
                <w:sz w:val="18"/>
                <w:szCs w:val="18"/>
              </w:rPr>
            </w:pPr>
            <w:r w:rsidRPr="000154C3">
              <w:rPr>
                <w:color w:val="000000"/>
                <w:sz w:val="18"/>
                <w:szCs w:val="18"/>
              </w:rPr>
              <w:t>0.044</w:t>
            </w:r>
          </w:p>
        </w:tc>
        <w:tc>
          <w:tcPr>
            <w:tcW w:w="1332" w:type="dxa"/>
            <w:tcBorders>
              <w:left w:val="nil"/>
            </w:tcBorders>
            <w:vAlign w:val="bottom"/>
          </w:tcPr>
          <w:p w14:paraId="7C11C96A" w14:textId="77777777" w:rsidR="007B0FCC" w:rsidRPr="00027043" w:rsidRDefault="007B0FCC" w:rsidP="00F34A32">
            <w:pPr>
              <w:rPr>
                <w:sz w:val="18"/>
                <w:szCs w:val="18"/>
              </w:rPr>
            </w:pPr>
            <w:r w:rsidRPr="000154C3">
              <w:rPr>
                <w:color w:val="000000"/>
                <w:sz w:val="18"/>
                <w:szCs w:val="18"/>
              </w:rPr>
              <w:t xml:space="preserve">0.044   </w:t>
            </w:r>
          </w:p>
        </w:tc>
      </w:tr>
    </w:tbl>
    <w:p w14:paraId="4006E8DE" w14:textId="77777777" w:rsidR="007B0FCC" w:rsidRPr="002D3F50" w:rsidRDefault="007B0FCC" w:rsidP="007B0FCC">
      <w:pPr>
        <w:jc w:val="center"/>
        <w:rPr>
          <w:szCs w:val="20"/>
        </w:rPr>
      </w:pPr>
      <w:r w:rsidRPr="002D3F50">
        <w:rPr>
          <w:szCs w:val="20"/>
        </w:rPr>
        <w:t>Robust standard errors in parentheses</w:t>
      </w:r>
      <w:r>
        <w:rPr>
          <w:szCs w:val="20"/>
        </w:rPr>
        <w:t>.</w:t>
      </w:r>
      <w:r w:rsidRPr="006E3D64">
        <w:t xml:space="preserve"> </w:t>
      </w:r>
      <w:r>
        <w:t>An observation is a day of electricity consumption for a single dwelling.</w:t>
      </w:r>
    </w:p>
    <w:p w14:paraId="642067E9" w14:textId="77777777" w:rsidR="007B0FCC" w:rsidRPr="002D3F50" w:rsidRDefault="007B0FCC" w:rsidP="007B0FCC">
      <w:pPr>
        <w:jc w:val="center"/>
        <w:rPr>
          <w:szCs w:val="20"/>
        </w:rPr>
      </w:pPr>
      <w:r w:rsidRPr="002D3F50">
        <w:rPr>
          <w:szCs w:val="20"/>
        </w:rPr>
        <w:t xml:space="preserve">*** </w:t>
      </w:r>
      <w:r w:rsidRPr="002D3F50">
        <w:rPr>
          <w:i/>
          <w:szCs w:val="20"/>
        </w:rPr>
        <w:t>p</w:t>
      </w:r>
      <w:r w:rsidRPr="002D3F50">
        <w:rPr>
          <w:szCs w:val="20"/>
        </w:rPr>
        <w:t>&lt;0.01, **</w:t>
      </w:r>
      <w:r w:rsidRPr="002D3F50">
        <w:rPr>
          <w:i/>
          <w:szCs w:val="20"/>
        </w:rPr>
        <w:t>p</w:t>
      </w:r>
      <w:r w:rsidRPr="002D3F50">
        <w:rPr>
          <w:szCs w:val="20"/>
        </w:rPr>
        <w:t>&lt;0.05, *</w:t>
      </w:r>
      <w:r w:rsidRPr="002D3F50">
        <w:rPr>
          <w:i/>
          <w:szCs w:val="20"/>
        </w:rPr>
        <w:t>p</w:t>
      </w:r>
      <w:r w:rsidRPr="002D3F50">
        <w:rPr>
          <w:szCs w:val="20"/>
        </w:rPr>
        <w:t>&lt;0.1</w:t>
      </w:r>
    </w:p>
    <w:p w14:paraId="4A3F38A0" w14:textId="77777777" w:rsidR="007B0FCC" w:rsidRDefault="007B0FCC" w:rsidP="007B0FCC"/>
    <w:p w14:paraId="766C29F0" w14:textId="77777777" w:rsidR="007B0FCC" w:rsidRDefault="007B0FCC" w:rsidP="007B0FCC">
      <w:r>
        <w:t xml:space="preserve">In our main analysis, we do not differentiate between households that received rebate payment, and those that simply applied for a rebate, but may not have received payment. Table A7 shows apparent discrepancies in the number of valid values that appear in the dataset for dates of participation in the rebate programs, particularly the values for “check issues” which is inexplicably larger than the corresponding values for “approvals”. </w:t>
      </w:r>
    </w:p>
    <w:p w14:paraId="2E91D7E5" w14:textId="77777777" w:rsidR="007B0FCC" w:rsidRDefault="007B0FCC" w:rsidP="007B0FCC"/>
    <w:p w14:paraId="2C1441D6" w14:textId="77777777" w:rsidR="007B0FCC" w:rsidRDefault="007B0FCC" w:rsidP="007B0FCC">
      <w:pPr>
        <w:rPr>
          <w:b/>
          <w:bCs/>
          <w:iCs/>
          <w:sz w:val="18"/>
          <w:szCs w:val="18"/>
        </w:rPr>
      </w:pPr>
      <w:bookmarkStart w:id="26" w:name="_Ref11774742"/>
      <w:r>
        <w:rPr>
          <w:b/>
          <w:bCs/>
        </w:rPr>
        <w:br w:type="page"/>
      </w:r>
    </w:p>
    <w:p w14:paraId="202E79D3" w14:textId="77777777" w:rsidR="007B0FCC" w:rsidRDefault="007B0FCC" w:rsidP="007B0FCC">
      <w:pPr>
        <w:pStyle w:val="Caption"/>
      </w:pPr>
      <w:r w:rsidRPr="0026114B">
        <w:rPr>
          <w:b/>
          <w:bCs/>
        </w:rPr>
        <w:t>Table</w:t>
      </w:r>
      <w:r>
        <w:rPr>
          <w:b/>
          <w:bCs/>
        </w:rPr>
        <w:t xml:space="preserve"> A7</w:t>
      </w:r>
      <w:bookmarkEnd w:id="26"/>
      <w:r w:rsidRPr="0026114B">
        <w:rPr>
          <w:b/>
          <w:bCs/>
        </w:rPr>
        <w:t>.</w:t>
      </w:r>
      <w:r>
        <w:t xml:space="preserve"> Rebate program participation data description.</w:t>
      </w:r>
    </w:p>
    <w:tbl>
      <w:tblPr>
        <w:tblW w:w="5000" w:type="pct"/>
        <w:jc w:val="center"/>
        <w:tblLook w:val="04A0" w:firstRow="1" w:lastRow="0" w:firstColumn="1" w:lastColumn="0" w:noHBand="0" w:noVBand="1"/>
      </w:tblPr>
      <w:tblGrid>
        <w:gridCol w:w="7603"/>
        <w:gridCol w:w="1757"/>
      </w:tblGrid>
      <w:tr w:rsidR="007B0FCC" w:rsidRPr="00246168" w14:paraId="56DF9690" w14:textId="77777777" w:rsidTr="00F34A32">
        <w:trPr>
          <w:jc w:val="center"/>
        </w:trPr>
        <w:tc>
          <w:tcPr>
            <w:tcW w:w="6126" w:type="dxa"/>
          </w:tcPr>
          <w:p w14:paraId="32044747" w14:textId="77777777" w:rsidR="007B0FCC" w:rsidRPr="00246168" w:rsidRDefault="007B0FCC" w:rsidP="00F34A32">
            <w:pPr>
              <w:rPr>
                <w:szCs w:val="20"/>
              </w:rPr>
            </w:pPr>
            <w:r w:rsidRPr="00246168">
              <w:rPr>
                <w:szCs w:val="20"/>
              </w:rPr>
              <w:t>Observations</w:t>
            </w:r>
            <w:r>
              <w:rPr>
                <w:szCs w:val="20"/>
              </w:rPr>
              <w:t xml:space="preserve"> (household-day pairs)</w:t>
            </w:r>
          </w:p>
        </w:tc>
        <w:tc>
          <w:tcPr>
            <w:tcW w:w="1416" w:type="dxa"/>
          </w:tcPr>
          <w:p w14:paraId="692F4E66" w14:textId="77777777" w:rsidR="007B0FCC" w:rsidRPr="00246168" w:rsidRDefault="007B0FCC" w:rsidP="00F34A32">
            <w:pPr>
              <w:rPr>
                <w:szCs w:val="20"/>
              </w:rPr>
            </w:pPr>
            <w:r w:rsidRPr="00246168">
              <w:rPr>
                <w:szCs w:val="20"/>
              </w:rPr>
              <w:t>18,580,095</w:t>
            </w:r>
          </w:p>
        </w:tc>
      </w:tr>
      <w:tr w:rsidR="007B0FCC" w:rsidRPr="00246168" w14:paraId="19C8905F" w14:textId="77777777" w:rsidTr="00F34A32">
        <w:trPr>
          <w:jc w:val="center"/>
        </w:trPr>
        <w:tc>
          <w:tcPr>
            <w:tcW w:w="6126" w:type="dxa"/>
            <w:tcBorders>
              <w:bottom w:val="single" w:sz="4" w:space="0" w:color="auto"/>
            </w:tcBorders>
          </w:tcPr>
          <w:p w14:paraId="5AA007A6" w14:textId="77777777" w:rsidR="007B0FCC" w:rsidRPr="00246168" w:rsidRDefault="007B0FCC" w:rsidP="00F34A32">
            <w:pPr>
              <w:rPr>
                <w:szCs w:val="20"/>
              </w:rPr>
            </w:pPr>
            <w:r w:rsidRPr="00246168">
              <w:rPr>
                <w:szCs w:val="20"/>
              </w:rPr>
              <w:t># of groups (households)</w:t>
            </w:r>
          </w:p>
        </w:tc>
        <w:tc>
          <w:tcPr>
            <w:tcW w:w="1416" w:type="dxa"/>
            <w:tcBorders>
              <w:bottom w:val="single" w:sz="4" w:space="0" w:color="auto"/>
            </w:tcBorders>
          </w:tcPr>
          <w:p w14:paraId="48525661" w14:textId="77777777" w:rsidR="007B0FCC" w:rsidRPr="00246168" w:rsidRDefault="007B0FCC" w:rsidP="00F34A32">
            <w:pPr>
              <w:rPr>
                <w:szCs w:val="20"/>
              </w:rPr>
            </w:pPr>
            <w:r w:rsidRPr="00246168">
              <w:rPr>
                <w:szCs w:val="20"/>
              </w:rPr>
              <w:t>30,426</w:t>
            </w:r>
          </w:p>
        </w:tc>
      </w:tr>
      <w:tr w:rsidR="007B0FCC" w:rsidRPr="00246168" w14:paraId="68F223C6" w14:textId="77777777" w:rsidTr="00F34A32">
        <w:trPr>
          <w:jc w:val="center"/>
        </w:trPr>
        <w:tc>
          <w:tcPr>
            <w:tcW w:w="6126" w:type="dxa"/>
            <w:tcBorders>
              <w:top w:val="single" w:sz="4" w:space="0" w:color="auto"/>
            </w:tcBorders>
          </w:tcPr>
          <w:p w14:paraId="3E574AC7" w14:textId="77777777" w:rsidR="007B0FCC" w:rsidRPr="00246168" w:rsidRDefault="007B0FCC" w:rsidP="00F34A32">
            <w:pPr>
              <w:rPr>
                <w:szCs w:val="20"/>
              </w:rPr>
            </w:pPr>
          </w:p>
        </w:tc>
        <w:tc>
          <w:tcPr>
            <w:tcW w:w="1416" w:type="dxa"/>
            <w:tcBorders>
              <w:top w:val="single" w:sz="4" w:space="0" w:color="auto"/>
            </w:tcBorders>
          </w:tcPr>
          <w:p w14:paraId="35DC8BF6" w14:textId="77777777" w:rsidR="007B0FCC" w:rsidRPr="00246168" w:rsidRDefault="007B0FCC" w:rsidP="00F34A32">
            <w:pPr>
              <w:rPr>
                <w:szCs w:val="20"/>
              </w:rPr>
            </w:pPr>
          </w:p>
        </w:tc>
      </w:tr>
      <w:tr w:rsidR="007B0FCC" w:rsidRPr="00246168" w14:paraId="1B9BA0C2" w14:textId="77777777" w:rsidTr="00F34A32">
        <w:trPr>
          <w:jc w:val="center"/>
        </w:trPr>
        <w:tc>
          <w:tcPr>
            <w:tcW w:w="6126" w:type="dxa"/>
          </w:tcPr>
          <w:p w14:paraId="2C5340BE" w14:textId="77777777" w:rsidR="007B0FCC" w:rsidRPr="00246168" w:rsidRDefault="007B0FCC" w:rsidP="00F34A32">
            <w:pPr>
              <w:rPr>
                <w:szCs w:val="20"/>
              </w:rPr>
            </w:pPr>
            <w:r>
              <w:rPr>
                <w:szCs w:val="20"/>
              </w:rPr>
              <w:t>Rebate a</w:t>
            </w:r>
            <w:r w:rsidRPr="00246168">
              <w:rPr>
                <w:szCs w:val="20"/>
              </w:rPr>
              <w:t>pplications (# of rebates)</w:t>
            </w:r>
          </w:p>
        </w:tc>
        <w:tc>
          <w:tcPr>
            <w:tcW w:w="1416" w:type="dxa"/>
          </w:tcPr>
          <w:p w14:paraId="10E77C63" w14:textId="77777777" w:rsidR="007B0FCC" w:rsidRPr="00246168" w:rsidRDefault="007B0FCC" w:rsidP="00F34A32">
            <w:pPr>
              <w:rPr>
                <w:szCs w:val="20"/>
              </w:rPr>
            </w:pPr>
            <w:r w:rsidRPr="00246168">
              <w:rPr>
                <w:szCs w:val="20"/>
              </w:rPr>
              <w:t>5,904</w:t>
            </w:r>
          </w:p>
        </w:tc>
      </w:tr>
      <w:tr w:rsidR="007B0FCC" w:rsidRPr="00246168" w14:paraId="571DBD6C" w14:textId="77777777" w:rsidTr="00F34A32">
        <w:trPr>
          <w:jc w:val="center"/>
        </w:trPr>
        <w:tc>
          <w:tcPr>
            <w:tcW w:w="6126" w:type="dxa"/>
          </w:tcPr>
          <w:p w14:paraId="3C72EE32" w14:textId="77777777" w:rsidR="007B0FCC" w:rsidRPr="00246168" w:rsidRDefault="007B0FCC" w:rsidP="00F34A32">
            <w:pPr>
              <w:rPr>
                <w:szCs w:val="20"/>
              </w:rPr>
            </w:pPr>
            <w:r>
              <w:rPr>
                <w:szCs w:val="20"/>
              </w:rPr>
              <w:t>Rebate a</w:t>
            </w:r>
            <w:r w:rsidRPr="00246168">
              <w:rPr>
                <w:szCs w:val="20"/>
              </w:rPr>
              <w:t>pprovals (# of rebates)</w:t>
            </w:r>
          </w:p>
        </w:tc>
        <w:tc>
          <w:tcPr>
            <w:tcW w:w="1416" w:type="dxa"/>
          </w:tcPr>
          <w:p w14:paraId="2028C517" w14:textId="77777777" w:rsidR="007B0FCC" w:rsidRPr="00246168" w:rsidRDefault="007B0FCC" w:rsidP="00F34A32">
            <w:pPr>
              <w:rPr>
                <w:szCs w:val="20"/>
              </w:rPr>
            </w:pPr>
            <w:r w:rsidRPr="00246168">
              <w:rPr>
                <w:szCs w:val="20"/>
              </w:rPr>
              <w:t>3,493</w:t>
            </w:r>
          </w:p>
        </w:tc>
      </w:tr>
      <w:tr w:rsidR="007B0FCC" w:rsidRPr="00246168" w14:paraId="1062C79B" w14:textId="77777777" w:rsidTr="00F34A32">
        <w:trPr>
          <w:jc w:val="center"/>
        </w:trPr>
        <w:tc>
          <w:tcPr>
            <w:tcW w:w="6126" w:type="dxa"/>
            <w:tcBorders>
              <w:bottom w:val="single" w:sz="4" w:space="0" w:color="auto"/>
            </w:tcBorders>
          </w:tcPr>
          <w:p w14:paraId="2AF8CFAC" w14:textId="77777777" w:rsidR="007B0FCC" w:rsidRPr="00246168" w:rsidRDefault="007B0FCC" w:rsidP="00F34A32">
            <w:pPr>
              <w:rPr>
                <w:szCs w:val="20"/>
              </w:rPr>
            </w:pPr>
            <w:r>
              <w:rPr>
                <w:szCs w:val="20"/>
              </w:rPr>
              <w:t>Rebate check i</w:t>
            </w:r>
            <w:r w:rsidRPr="00246168">
              <w:rPr>
                <w:szCs w:val="20"/>
              </w:rPr>
              <w:t>ssues (# of rebates)</w:t>
            </w:r>
          </w:p>
        </w:tc>
        <w:tc>
          <w:tcPr>
            <w:tcW w:w="1416" w:type="dxa"/>
            <w:tcBorders>
              <w:bottom w:val="single" w:sz="4" w:space="0" w:color="auto"/>
            </w:tcBorders>
          </w:tcPr>
          <w:p w14:paraId="2643C17E" w14:textId="77777777" w:rsidR="007B0FCC" w:rsidRPr="00246168" w:rsidRDefault="007B0FCC" w:rsidP="00F34A32">
            <w:pPr>
              <w:rPr>
                <w:szCs w:val="20"/>
              </w:rPr>
            </w:pPr>
            <w:r w:rsidRPr="00246168">
              <w:rPr>
                <w:szCs w:val="20"/>
              </w:rPr>
              <w:t>5,253</w:t>
            </w:r>
          </w:p>
        </w:tc>
      </w:tr>
      <w:tr w:rsidR="007B0FCC" w:rsidRPr="00246168" w14:paraId="5A1200A3" w14:textId="77777777" w:rsidTr="00F34A32">
        <w:trPr>
          <w:jc w:val="center"/>
        </w:trPr>
        <w:tc>
          <w:tcPr>
            <w:tcW w:w="6126" w:type="dxa"/>
            <w:tcBorders>
              <w:top w:val="single" w:sz="4" w:space="0" w:color="auto"/>
            </w:tcBorders>
          </w:tcPr>
          <w:p w14:paraId="38904E11" w14:textId="77777777" w:rsidR="007B0FCC" w:rsidRPr="00246168" w:rsidRDefault="007B0FCC" w:rsidP="00F34A32">
            <w:pPr>
              <w:rPr>
                <w:szCs w:val="20"/>
              </w:rPr>
            </w:pPr>
          </w:p>
        </w:tc>
        <w:tc>
          <w:tcPr>
            <w:tcW w:w="1416" w:type="dxa"/>
            <w:tcBorders>
              <w:top w:val="single" w:sz="4" w:space="0" w:color="auto"/>
            </w:tcBorders>
          </w:tcPr>
          <w:p w14:paraId="130FA3F7" w14:textId="77777777" w:rsidR="007B0FCC" w:rsidRPr="00246168" w:rsidRDefault="007B0FCC" w:rsidP="00F34A32">
            <w:pPr>
              <w:rPr>
                <w:szCs w:val="20"/>
              </w:rPr>
            </w:pPr>
          </w:p>
        </w:tc>
      </w:tr>
      <w:tr w:rsidR="007B0FCC" w:rsidRPr="00246168" w14:paraId="17A45C98" w14:textId="77777777" w:rsidTr="00F34A32">
        <w:trPr>
          <w:jc w:val="center"/>
        </w:trPr>
        <w:tc>
          <w:tcPr>
            <w:tcW w:w="6126" w:type="dxa"/>
          </w:tcPr>
          <w:p w14:paraId="7FAF591C" w14:textId="77777777" w:rsidR="007B0FCC" w:rsidRPr="00246168" w:rsidRDefault="007B0FCC" w:rsidP="00F34A32">
            <w:pPr>
              <w:rPr>
                <w:szCs w:val="20"/>
              </w:rPr>
            </w:pPr>
            <w:r>
              <w:rPr>
                <w:szCs w:val="20"/>
              </w:rPr>
              <w:t>Rebate application h</w:t>
            </w:r>
            <w:r w:rsidRPr="00246168">
              <w:rPr>
                <w:szCs w:val="20"/>
              </w:rPr>
              <w:t>ouseholds (# of households)</w:t>
            </w:r>
          </w:p>
        </w:tc>
        <w:tc>
          <w:tcPr>
            <w:tcW w:w="1416" w:type="dxa"/>
          </w:tcPr>
          <w:p w14:paraId="04FA7698" w14:textId="77777777" w:rsidR="007B0FCC" w:rsidRPr="00246168" w:rsidRDefault="007B0FCC" w:rsidP="00F34A32">
            <w:pPr>
              <w:rPr>
                <w:szCs w:val="20"/>
              </w:rPr>
            </w:pPr>
            <w:r w:rsidRPr="00246168">
              <w:rPr>
                <w:szCs w:val="20"/>
              </w:rPr>
              <w:t>3,476</w:t>
            </w:r>
          </w:p>
        </w:tc>
      </w:tr>
      <w:tr w:rsidR="007B0FCC" w:rsidRPr="00246168" w14:paraId="4FE4519F" w14:textId="77777777" w:rsidTr="00F34A32">
        <w:trPr>
          <w:jc w:val="center"/>
        </w:trPr>
        <w:tc>
          <w:tcPr>
            <w:tcW w:w="6126" w:type="dxa"/>
          </w:tcPr>
          <w:p w14:paraId="1780EF9D" w14:textId="77777777" w:rsidR="007B0FCC" w:rsidRPr="00246168" w:rsidRDefault="007B0FCC" w:rsidP="00F34A32">
            <w:pPr>
              <w:rPr>
                <w:szCs w:val="20"/>
              </w:rPr>
            </w:pPr>
            <w:r>
              <w:rPr>
                <w:szCs w:val="20"/>
              </w:rPr>
              <w:t>Rebate approval h</w:t>
            </w:r>
            <w:r w:rsidRPr="00246168">
              <w:rPr>
                <w:szCs w:val="20"/>
              </w:rPr>
              <w:t>ouseholds (# of households)</w:t>
            </w:r>
          </w:p>
        </w:tc>
        <w:tc>
          <w:tcPr>
            <w:tcW w:w="1416" w:type="dxa"/>
          </w:tcPr>
          <w:p w14:paraId="48751CF2" w14:textId="77777777" w:rsidR="007B0FCC" w:rsidRPr="00246168" w:rsidRDefault="007B0FCC" w:rsidP="00F34A32">
            <w:pPr>
              <w:rPr>
                <w:szCs w:val="20"/>
              </w:rPr>
            </w:pPr>
            <w:r w:rsidRPr="00246168">
              <w:rPr>
                <w:szCs w:val="20"/>
              </w:rPr>
              <w:t>2,712</w:t>
            </w:r>
          </w:p>
        </w:tc>
      </w:tr>
      <w:tr w:rsidR="007B0FCC" w:rsidRPr="00246168" w14:paraId="6FA159A8" w14:textId="77777777" w:rsidTr="00F34A32">
        <w:trPr>
          <w:jc w:val="center"/>
        </w:trPr>
        <w:tc>
          <w:tcPr>
            <w:tcW w:w="6126" w:type="dxa"/>
            <w:tcBorders>
              <w:bottom w:val="single" w:sz="4" w:space="0" w:color="auto"/>
            </w:tcBorders>
          </w:tcPr>
          <w:p w14:paraId="051C1536" w14:textId="77777777" w:rsidR="007B0FCC" w:rsidRPr="00246168" w:rsidRDefault="007B0FCC" w:rsidP="00F34A32">
            <w:pPr>
              <w:rPr>
                <w:szCs w:val="20"/>
              </w:rPr>
            </w:pPr>
            <w:r>
              <w:rPr>
                <w:szCs w:val="20"/>
              </w:rPr>
              <w:t>Rebate check h</w:t>
            </w:r>
            <w:r w:rsidRPr="00246168">
              <w:rPr>
                <w:szCs w:val="20"/>
              </w:rPr>
              <w:t>ouseholds (# of households)</w:t>
            </w:r>
          </w:p>
        </w:tc>
        <w:tc>
          <w:tcPr>
            <w:tcW w:w="1416" w:type="dxa"/>
            <w:tcBorders>
              <w:bottom w:val="single" w:sz="4" w:space="0" w:color="auto"/>
            </w:tcBorders>
          </w:tcPr>
          <w:p w14:paraId="216660EE" w14:textId="77777777" w:rsidR="007B0FCC" w:rsidRPr="00246168" w:rsidRDefault="007B0FCC" w:rsidP="00F34A32">
            <w:pPr>
              <w:rPr>
                <w:szCs w:val="20"/>
              </w:rPr>
            </w:pPr>
            <w:r w:rsidRPr="00246168">
              <w:rPr>
                <w:szCs w:val="20"/>
              </w:rPr>
              <w:t>3,386</w:t>
            </w:r>
          </w:p>
        </w:tc>
      </w:tr>
      <w:tr w:rsidR="007B0FCC" w:rsidRPr="00246168" w14:paraId="0DD2DC51" w14:textId="77777777" w:rsidTr="00F34A32">
        <w:trPr>
          <w:jc w:val="center"/>
        </w:trPr>
        <w:tc>
          <w:tcPr>
            <w:tcW w:w="6126" w:type="dxa"/>
            <w:tcBorders>
              <w:top w:val="single" w:sz="4" w:space="0" w:color="auto"/>
            </w:tcBorders>
          </w:tcPr>
          <w:p w14:paraId="1BF98203" w14:textId="77777777" w:rsidR="007B0FCC" w:rsidRPr="00246168" w:rsidRDefault="007B0FCC" w:rsidP="00F34A32">
            <w:pPr>
              <w:rPr>
                <w:szCs w:val="20"/>
              </w:rPr>
            </w:pPr>
          </w:p>
        </w:tc>
        <w:tc>
          <w:tcPr>
            <w:tcW w:w="1416" w:type="dxa"/>
            <w:tcBorders>
              <w:top w:val="single" w:sz="4" w:space="0" w:color="auto"/>
            </w:tcBorders>
          </w:tcPr>
          <w:p w14:paraId="4DFD69DB" w14:textId="77777777" w:rsidR="007B0FCC" w:rsidRPr="00246168" w:rsidRDefault="007B0FCC" w:rsidP="00F34A32">
            <w:pPr>
              <w:rPr>
                <w:szCs w:val="20"/>
              </w:rPr>
            </w:pPr>
          </w:p>
        </w:tc>
      </w:tr>
      <w:tr w:rsidR="007B0FCC" w:rsidRPr="00246168" w14:paraId="6692CDD5" w14:textId="77777777" w:rsidTr="00F34A32">
        <w:trPr>
          <w:jc w:val="center"/>
        </w:trPr>
        <w:tc>
          <w:tcPr>
            <w:tcW w:w="6126" w:type="dxa"/>
          </w:tcPr>
          <w:p w14:paraId="6D5AB629" w14:textId="77777777" w:rsidR="007B0FCC" w:rsidRPr="00246168" w:rsidRDefault="007B0FCC" w:rsidP="00F34A32">
            <w:pPr>
              <w:rPr>
                <w:szCs w:val="20"/>
              </w:rPr>
            </w:pPr>
            <w:r>
              <w:rPr>
                <w:szCs w:val="20"/>
              </w:rPr>
              <w:t>Rebate application h</w:t>
            </w:r>
            <w:r w:rsidRPr="00246168">
              <w:rPr>
                <w:szCs w:val="20"/>
              </w:rPr>
              <w:t>ouseholds with smart-</w:t>
            </w:r>
            <w:r>
              <w:rPr>
                <w:szCs w:val="20"/>
              </w:rPr>
              <w:t>meter d</w:t>
            </w:r>
            <w:r w:rsidRPr="00246168">
              <w:rPr>
                <w:szCs w:val="20"/>
              </w:rPr>
              <w:t>ata (# of households)</w:t>
            </w:r>
          </w:p>
        </w:tc>
        <w:tc>
          <w:tcPr>
            <w:tcW w:w="1416" w:type="dxa"/>
          </w:tcPr>
          <w:p w14:paraId="4C0B3F93" w14:textId="77777777" w:rsidR="007B0FCC" w:rsidRPr="00246168" w:rsidRDefault="007B0FCC" w:rsidP="00F34A32">
            <w:pPr>
              <w:rPr>
                <w:szCs w:val="20"/>
              </w:rPr>
            </w:pPr>
            <w:r w:rsidRPr="00246168">
              <w:rPr>
                <w:szCs w:val="20"/>
              </w:rPr>
              <w:t>2,804</w:t>
            </w:r>
          </w:p>
        </w:tc>
      </w:tr>
      <w:tr w:rsidR="007B0FCC" w:rsidRPr="00246168" w14:paraId="4D9D9AC4" w14:textId="77777777" w:rsidTr="00F34A32">
        <w:trPr>
          <w:jc w:val="center"/>
        </w:trPr>
        <w:tc>
          <w:tcPr>
            <w:tcW w:w="6126" w:type="dxa"/>
          </w:tcPr>
          <w:p w14:paraId="28EF3FA5" w14:textId="77777777" w:rsidR="007B0FCC" w:rsidRPr="00246168" w:rsidRDefault="007B0FCC" w:rsidP="00F34A32">
            <w:pPr>
              <w:rPr>
                <w:szCs w:val="20"/>
              </w:rPr>
            </w:pPr>
            <w:r>
              <w:rPr>
                <w:szCs w:val="20"/>
              </w:rPr>
              <w:t>Rebate approval h</w:t>
            </w:r>
            <w:r w:rsidRPr="00246168">
              <w:rPr>
                <w:szCs w:val="20"/>
              </w:rPr>
              <w:t>ouseholds with smart-</w:t>
            </w:r>
            <w:r>
              <w:rPr>
                <w:szCs w:val="20"/>
              </w:rPr>
              <w:t>meter d</w:t>
            </w:r>
            <w:r w:rsidRPr="00246168">
              <w:rPr>
                <w:szCs w:val="20"/>
              </w:rPr>
              <w:t>ata (# of households)</w:t>
            </w:r>
          </w:p>
        </w:tc>
        <w:tc>
          <w:tcPr>
            <w:tcW w:w="1416" w:type="dxa"/>
          </w:tcPr>
          <w:p w14:paraId="7D69598E" w14:textId="77777777" w:rsidR="007B0FCC" w:rsidRPr="00246168" w:rsidRDefault="007B0FCC" w:rsidP="00F34A32">
            <w:pPr>
              <w:rPr>
                <w:szCs w:val="20"/>
              </w:rPr>
            </w:pPr>
            <w:r w:rsidRPr="00246168">
              <w:rPr>
                <w:szCs w:val="20"/>
              </w:rPr>
              <w:t>1,984</w:t>
            </w:r>
          </w:p>
        </w:tc>
      </w:tr>
      <w:tr w:rsidR="007B0FCC" w:rsidRPr="00246168" w14:paraId="5630A612" w14:textId="77777777" w:rsidTr="00F34A32">
        <w:trPr>
          <w:jc w:val="center"/>
        </w:trPr>
        <w:tc>
          <w:tcPr>
            <w:tcW w:w="6126" w:type="dxa"/>
            <w:tcBorders>
              <w:bottom w:val="single" w:sz="4" w:space="0" w:color="auto"/>
            </w:tcBorders>
          </w:tcPr>
          <w:p w14:paraId="3247268C" w14:textId="77777777" w:rsidR="007B0FCC" w:rsidRPr="00246168" w:rsidRDefault="007B0FCC" w:rsidP="00F34A32">
            <w:pPr>
              <w:rPr>
                <w:szCs w:val="20"/>
              </w:rPr>
            </w:pPr>
            <w:r>
              <w:rPr>
                <w:szCs w:val="20"/>
              </w:rPr>
              <w:t>Rebate check h</w:t>
            </w:r>
            <w:r w:rsidRPr="00246168">
              <w:rPr>
                <w:szCs w:val="20"/>
              </w:rPr>
              <w:t>ouseholds with smart-</w:t>
            </w:r>
            <w:r>
              <w:rPr>
                <w:szCs w:val="20"/>
              </w:rPr>
              <w:t>meter d</w:t>
            </w:r>
            <w:r w:rsidRPr="00246168">
              <w:rPr>
                <w:szCs w:val="20"/>
              </w:rPr>
              <w:t>ata (# of households)</w:t>
            </w:r>
          </w:p>
        </w:tc>
        <w:tc>
          <w:tcPr>
            <w:tcW w:w="1416" w:type="dxa"/>
            <w:tcBorders>
              <w:bottom w:val="single" w:sz="4" w:space="0" w:color="auto"/>
            </w:tcBorders>
          </w:tcPr>
          <w:p w14:paraId="6E9E9E6D" w14:textId="77777777" w:rsidR="007B0FCC" w:rsidRPr="00246168" w:rsidRDefault="007B0FCC" w:rsidP="00F34A32">
            <w:pPr>
              <w:rPr>
                <w:szCs w:val="20"/>
              </w:rPr>
            </w:pPr>
            <w:r w:rsidRPr="00246168">
              <w:rPr>
                <w:szCs w:val="20"/>
              </w:rPr>
              <w:t>2,559</w:t>
            </w:r>
          </w:p>
        </w:tc>
      </w:tr>
      <w:tr w:rsidR="007B0FCC" w:rsidRPr="00246168" w14:paraId="2FA39DB2" w14:textId="77777777" w:rsidTr="00F34A32">
        <w:trPr>
          <w:jc w:val="center"/>
        </w:trPr>
        <w:tc>
          <w:tcPr>
            <w:tcW w:w="6126" w:type="dxa"/>
            <w:tcBorders>
              <w:top w:val="single" w:sz="4" w:space="0" w:color="auto"/>
            </w:tcBorders>
          </w:tcPr>
          <w:p w14:paraId="235FDEBA" w14:textId="77777777" w:rsidR="007B0FCC" w:rsidRPr="00246168" w:rsidRDefault="007B0FCC" w:rsidP="00F34A32">
            <w:pPr>
              <w:rPr>
                <w:szCs w:val="20"/>
              </w:rPr>
            </w:pPr>
          </w:p>
        </w:tc>
        <w:tc>
          <w:tcPr>
            <w:tcW w:w="1416" w:type="dxa"/>
            <w:tcBorders>
              <w:top w:val="single" w:sz="4" w:space="0" w:color="auto"/>
            </w:tcBorders>
          </w:tcPr>
          <w:p w14:paraId="2FF04569" w14:textId="77777777" w:rsidR="007B0FCC" w:rsidRPr="00246168" w:rsidRDefault="007B0FCC" w:rsidP="00F34A32">
            <w:pPr>
              <w:rPr>
                <w:szCs w:val="20"/>
              </w:rPr>
            </w:pPr>
          </w:p>
        </w:tc>
      </w:tr>
    </w:tbl>
    <w:p w14:paraId="32E57342" w14:textId="77777777" w:rsidR="007B0FCC" w:rsidRDefault="007B0FCC" w:rsidP="007B0FCC">
      <w:r w:rsidRPr="00F34A32">
        <w:rPr>
          <w:b/>
          <w:bCs/>
        </w:rPr>
        <w:t>Table A8</w:t>
      </w:r>
      <w:r>
        <w:t xml:space="preserve">, </w:t>
      </w:r>
      <w:r w:rsidRPr="00F34A32">
        <w:rPr>
          <w:b/>
          <w:bCs/>
        </w:rPr>
        <w:t>Table A9</w:t>
      </w:r>
      <w:r>
        <w:t xml:space="preserve">, </w:t>
      </w:r>
      <w:r w:rsidRPr="00F34A32">
        <w:rPr>
          <w:b/>
          <w:bCs/>
        </w:rPr>
        <w:t>Table A10</w:t>
      </w:r>
      <w:r>
        <w:rPr>
          <w:b/>
          <w:bCs/>
        </w:rPr>
        <w:t xml:space="preserve">, </w:t>
      </w:r>
      <w:r w:rsidRPr="00F34A32">
        <w:t>and</w:t>
      </w:r>
      <w:r>
        <w:rPr>
          <w:b/>
          <w:bCs/>
        </w:rPr>
        <w:t xml:space="preserve"> Table A11</w:t>
      </w:r>
      <w:r>
        <w:fldChar w:fldCharType="begin"/>
      </w:r>
      <w:r>
        <w:instrText xml:space="preserve"> REF _Ref11852379 \h </w:instrText>
      </w:r>
      <w:r>
        <w:fldChar w:fldCharType="end"/>
      </w:r>
      <w:r>
        <w:t xml:space="preserve"> show the results of robustness checks on the primary result found for Equation </w:t>
      </w:r>
      <w:r>
        <w:fldChar w:fldCharType="begin"/>
      </w:r>
      <w:r>
        <w:instrText xml:space="preserve"> REF _Ref11851982 \h </w:instrText>
      </w:r>
      <w:r>
        <w:fldChar w:fldCharType="separate"/>
      </w:r>
      <w:r>
        <w:t>(</w:t>
      </w:r>
      <w:r>
        <w:rPr>
          <w:noProof/>
        </w:rPr>
        <w:t>5</w:t>
      </w:r>
      <w:r>
        <w:t>)</w:t>
      </w:r>
      <w:r>
        <w:fldChar w:fldCharType="end"/>
      </w:r>
      <w:r>
        <w:t xml:space="preserve">. </w:t>
      </w:r>
      <w:r w:rsidRPr="00F34A32">
        <w:rPr>
          <w:b/>
          <w:bCs/>
        </w:rPr>
        <w:t>Table A8</w:t>
      </w:r>
      <w:r>
        <w:t xml:space="preserve"> and </w:t>
      </w:r>
      <w:r w:rsidRPr="00F34A32">
        <w:rPr>
          <w:b/>
          <w:bCs/>
        </w:rPr>
        <w:t>Table A9</w:t>
      </w:r>
      <w:r>
        <w:t xml:space="preserve"> display the results for Equation </w:t>
      </w:r>
      <w:r>
        <w:fldChar w:fldCharType="begin"/>
      </w:r>
      <w:r>
        <w:instrText xml:space="preserve"> REF _Ref11851982 \h </w:instrText>
      </w:r>
      <w:r>
        <w:fldChar w:fldCharType="separate"/>
      </w:r>
      <w:r>
        <w:t>(</w:t>
      </w:r>
      <w:r>
        <w:rPr>
          <w:noProof/>
        </w:rPr>
        <w:t>5</w:t>
      </w:r>
      <w:r>
        <w:t>)</w:t>
      </w:r>
      <w:r>
        <w:fldChar w:fldCharType="end"/>
      </w:r>
      <w:r w:rsidRPr="0039238F">
        <w:rPr>
          <w:b/>
        </w:rPr>
        <w:t xml:space="preserve"> </w:t>
      </w:r>
      <w:r>
        <w:t>alongside results for restricted sample implementations of that model. The column labeled “Only Confirmed Rebates” restricts the policy indicator to cases in which either a valid rebate approval date or check issue date is found in the dataset. This is to correct for the potential issue described a</w:t>
      </w:r>
      <w:r w:rsidRPr="00397E1A">
        <w:t>bove in which there are several apparently missing values in these fields. The column labeled “</w:t>
      </w:r>
      <w:r w:rsidRPr="00714BB4">
        <w:t>Excluding &lt;5</w:t>
      </w:r>
      <w:r w:rsidRPr="00714BB4">
        <w:rPr>
          <w:vertAlign w:val="superscript"/>
        </w:rPr>
        <w:t>th</w:t>
      </w:r>
      <w:r w:rsidRPr="00714BB4">
        <w:t xml:space="preserve"> and &gt;95</w:t>
      </w:r>
      <w:r w:rsidRPr="00714BB4">
        <w:rPr>
          <w:vertAlign w:val="superscript"/>
        </w:rPr>
        <w:t>th</w:t>
      </w:r>
      <w:r w:rsidRPr="00714BB4">
        <w:t xml:space="preserve"> consumption percentiles”</w:t>
      </w:r>
      <w:r>
        <w:t xml:space="preserve"> restricts the sample to households with median electricity consumption between the 5</w:t>
      </w:r>
      <w:r w:rsidRPr="00714BB4">
        <w:rPr>
          <w:vertAlign w:val="superscript"/>
        </w:rPr>
        <w:t>th</w:t>
      </w:r>
      <w:r>
        <w:t xml:space="preserve"> and 95</w:t>
      </w:r>
      <w:r w:rsidRPr="00714BB4">
        <w:rPr>
          <w:vertAlign w:val="superscript"/>
        </w:rPr>
        <w:t>th</w:t>
      </w:r>
      <w:r>
        <w:t xml:space="preserve"> percentile of median Census block household electricity consumption for each region. </w:t>
      </w:r>
    </w:p>
    <w:p w14:paraId="27836A4B" w14:textId="77777777" w:rsidR="007B0FCC" w:rsidRPr="00397E1A" w:rsidRDefault="007B0FCC" w:rsidP="007B0FCC"/>
    <w:p w14:paraId="77918560" w14:textId="77777777" w:rsidR="007B0FCC" w:rsidRPr="00C703FF" w:rsidRDefault="007B0FCC" w:rsidP="007B0FCC">
      <w:pPr>
        <w:rPr>
          <w:sz w:val="14"/>
        </w:rPr>
      </w:pPr>
    </w:p>
    <w:p w14:paraId="24B6B4AE" w14:textId="77777777" w:rsidR="007B0FCC" w:rsidRDefault="007B0FCC" w:rsidP="007B0FCC"/>
    <w:p w14:paraId="103E33FB" w14:textId="77777777" w:rsidR="007B0FCC" w:rsidRPr="00C703FF" w:rsidRDefault="007B0FCC" w:rsidP="007B0FCC">
      <w:pPr>
        <w:rPr>
          <w:sz w:val="14"/>
        </w:rPr>
      </w:pPr>
    </w:p>
    <w:p w14:paraId="3D5CE393" w14:textId="77777777" w:rsidR="007B0FCC" w:rsidRPr="00F17739" w:rsidRDefault="007B0FCC" w:rsidP="007B0FCC">
      <w:pPr>
        <w:rPr>
          <w:sz w:val="2"/>
        </w:rPr>
      </w:pPr>
    </w:p>
    <w:p w14:paraId="2F934B81" w14:textId="77777777" w:rsidR="007B0FCC" w:rsidRDefault="007B0FCC" w:rsidP="007B0FCC">
      <w:r>
        <w:br w:type="page"/>
      </w:r>
    </w:p>
    <w:p w14:paraId="40C46A2E" w14:textId="77777777" w:rsidR="007B0FCC" w:rsidRPr="008A79DE" w:rsidRDefault="007B0FCC" w:rsidP="007B0FCC">
      <w:pPr>
        <w:pStyle w:val="Caption"/>
      </w:pPr>
      <w:bookmarkStart w:id="27" w:name="_Ref11774689"/>
      <w:r w:rsidRPr="0026114B">
        <w:rPr>
          <w:b/>
          <w:bCs/>
        </w:rPr>
        <w:t xml:space="preserve">Table </w:t>
      </w:r>
      <w:r>
        <w:rPr>
          <w:b/>
          <w:bCs/>
        </w:rPr>
        <w:t>A8</w:t>
      </w:r>
      <w:bookmarkEnd w:id="27"/>
      <w:r w:rsidRPr="0026114B">
        <w:rPr>
          <w:b/>
          <w:bCs/>
        </w:rPr>
        <w:t>.</w:t>
      </w:r>
      <w:r w:rsidRPr="008A79DE">
        <w:t xml:space="preserve"> </w:t>
      </w:r>
      <w:r>
        <w:t xml:space="preserve">Association between PG&amp;E demand-side programs and average household electricity consumption, coefficient estimates. </w:t>
      </w:r>
      <w:r w:rsidRPr="008A79DE">
        <w:t xml:space="preserve">Restricted sample results for </w:t>
      </w:r>
      <w:r>
        <w:t>E</w:t>
      </w:r>
      <w:r w:rsidRPr="008A79DE">
        <w:t xml:space="preserve">quation </w:t>
      </w:r>
      <w:r>
        <w:fldChar w:fldCharType="begin"/>
      </w:r>
      <w:r>
        <w:instrText xml:space="preserve"> REF _Ref11851982 \h </w:instrText>
      </w:r>
      <w:r>
        <w:fldChar w:fldCharType="separate"/>
      </w:r>
      <w:r>
        <w:t>(</w:t>
      </w:r>
      <w:r>
        <w:rPr>
          <w:noProof/>
        </w:rPr>
        <w:t>5</w:t>
      </w:r>
      <w:r>
        <w:t>)</w:t>
      </w:r>
      <w:r>
        <w:fldChar w:fldCharType="end"/>
      </w:r>
      <w:r>
        <w:t>.</w:t>
      </w:r>
    </w:p>
    <w:tbl>
      <w:tblPr>
        <w:tblW w:w="0" w:type="auto"/>
        <w:jc w:val="center"/>
        <w:tblLook w:val="04A0" w:firstRow="1" w:lastRow="0" w:firstColumn="1" w:lastColumn="0" w:noHBand="0" w:noVBand="1"/>
      </w:tblPr>
      <w:tblGrid>
        <w:gridCol w:w="2509"/>
        <w:gridCol w:w="1937"/>
        <w:gridCol w:w="1332"/>
        <w:gridCol w:w="1403"/>
      </w:tblGrid>
      <w:tr w:rsidR="007B0FCC" w:rsidRPr="00246168" w14:paraId="50114696" w14:textId="77777777" w:rsidTr="00F34A32">
        <w:trPr>
          <w:jc w:val="center"/>
        </w:trPr>
        <w:tc>
          <w:tcPr>
            <w:tcW w:w="2509" w:type="dxa"/>
            <w:vAlign w:val="center"/>
          </w:tcPr>
          <w:p w14:paraId="4A2A4A24" w14:textId="77777777" w:rsidR="007B0FCC" w:rsidRPr="00C703FF" w:rsidRDefault="007B0FCC" w:rsidP="00F34A32">
            <w:pPr>
              <w:rPr>
                <w:sz w:val="18"/>
                <w:szCs w:val="18"/>
              </w:rPr>
            </w:pPr>
          </w:p>
        </w:tc>
        <w:tc>
          <w:tcPr>
            <w:tcW w:w="4672" w:type="dxa"/>
            <w:gridSpan w:val="3"/>
            <w:tcBorders>
              <w:bottom w:val="single" w:sz="4" w:space="0" w:color="auto"/>
            </w:tcBorders>
            <w:vAlign w:val="center"/>
          </w:tcPr>
          <w:p w14:paraId="536B2257" w14:textId="77777777" w:rsidR="007B0FCC" w:rsidRPr="00C703FF" w:rsidRDefault="007B0FCC" w:rsidP="00F34A32">
            <w:pPr>
              <w:rPr>
                <w:sz w:val="18"/>
                <w:szCs w:val="18"/>
              </w:rPr>
            </w:pPr>
            <w:r w:rsidRPr="00C703FF">
              <w:rPr>
                <w:sz w:val="18"/>
                <w:szCs w:val="18"/>
              </w:rPr>
              <w:t>Dependent Variable is ln(kWh/day)</w:t>
            </w:r>
          </w:p>
        </w:tc>
      </w:tr>
      <w:tr w:rsidR="007B0FCC" w:rsidRPr="00246168" w14:paraId="5CA97234" w14:textId="77777777" w:rsidTr="00F34A32">
        <w:trPr>
          <w:jc w:val="center"/>
        </w:trPr>
        <w:tc>
          <w:tcPr>
            <w:tcW w:w="2509" w:type="dxa"/>
            <w:tcBorders>
              <w:bottom w:val="single" w:sz="4" w:space="0" w:color="auto"/>
            </w:tcBorders>
            <w:vAlign w:val="center"/>
          </w:tcPr>
          <w:p w14:paraId="41CDC04F" w14:textId="77777777" w:rsidR="007B0FCC" w:rsidRPr="00C703FF" w:rsidRDefault="007B0FCC" w:rsidP="00F34A32">
            <w:pPr>
              <w:rPr>
                <w:sz w:val="18"/>
                <w:szCs w:val="18"/>
              </w:rPr>
            </w:pPr>
            <w:r w:rsidRPr="00C703FF">
              <w:rPr>
                <w:sz w:val="18"/>
                <w:szCs w:val="18"/>
              </w:rPr>
              <w:t>Independent Variable</w:t>
            </w:r>
          </w:p>
        </w:tc>
        <w:tc>
          <w:tcPr>
            <w:tcW w:w="1937" w:type="dxa"/>
            <w:tcBorders>
              <w:bottom w:val="single" w:sz="4" w:space="0" w:color="auto"/>
            </w:tcBorders>
            <w:vAlign w:val="center"/>
          </w:tcPr>
          <w:p w14:paraId="0D576C0C" w14:textId="77777777" w:rsidR="007B0FCC" w:rsidRPr="00C703FF" w:rsidRDefault="007B0FCC" w:rsidP="00F34A32">
            <w:pPr>
              <w:rPr>
                <w:sz w:val="18"/>
                <w:szCs w:val="18"/>
              </w:rPr>
            </w:pPr>
            <w:r w:rsidRPr="00C703FF">
              <w:rPr>
                <w:sz w:val="18"/>
                <w:szCs w:val="18"/>
              </w:rPr>
              <w:t>Full-Sample As Reported</w:t>
            </w:r>
          </w:p>
        </w:tc>
        <w:tc>
          <w:tcPr>
            <w:tcW w:w="1332" w:type="dxa"/>
            <w:tcBorders>
              <w:bottom w:val="single" w:sz="4" w:space="0" w:color="auto"/>
            </w:tcBorders>
            <w:vAlign w:val="center"/>
          </w:tcPr>
          <w:p w14:paraId="6DD8B790" w14:textId="77777777" w:rsidR="007B0FCC" w:rsidRPr="00C703FF" w:rsidRDefault="007B0FCC" w:rsidP="00F34A32">
            <w:pPr>
              <w:rPr>
                <w:sz w:val="18"/>
                <w:szCs w:val="18"/>
              </w:rPr>
            </w:pPr>
            <w:r w:rsidRPr="00C703FF">
              <w:rPr>
                <w:sz w:val="18"/>
                <w:szCs w:val="18"/>
              </w:rPr>
              <w:t>Only Confirmed Rebates</w:t>
            </w:r>
          </w:p>
        </w:tc>
        <w:tc>
          <w:tcPr>
            <w:tcW w:w="1403" w:type="dxa"/>
            <w:tcBorders>
              <w:bottom w:val="single" w:sz="4" w:space="0" w:color="auto"/>
            </w:tcBorders>
            <w:vAlign w:val="center"/>
          </w:tcPr>
          <w:p w14:paraId="2E06F9C9" w14:textId="77777777" w:rsidR="007B0FCC" w:rsidRPr="00C703FF" w:rsidRDefault="007B0FCC" w:rsidP="00F34A32">
            <w:pPr>
              <w:rPr>
                <w:sz w:val="18"/>
                <w:szCs w:val="18"/>
              </w:rPr>
            </w:pPr>
            <w:r w:rsidRPr="00C703FF">
              <w:rPr>
                <w:sz w:val="18"/>
                <w:szCs w:val="18"/>
              </w:rPr>
              <w:t>Excluding &lt;5</w:t>
            </w:r>
            <w:r w:rsidRPr="00C703FF">
              <w:rPr>
                <w:sz w:val="18"/>
                <w:szCs w:val="18"/>
                <w:vertAlign w:val="superscript"/>
              </w:rPr>
              <w:t>th</w:t>
            </w:r>
            <w:r w:rsidRPr="00C703FF">
              <w:rPr>
                <w:sz w:val="18"/>
                <w:szCs w:val="18"/>
              </w:rPr>
              <w:t xml:space="preserve"> and &gt;95</w:t>
            </w:r>
            <w:r w:rsidRPr="00C703FF">
              <w:rPr>
                <w:sz w:val="18"/>
                <w:szCs w:val="18"/>
                <w:vertAlign w:val="superscript"/>
              </w:rPr>
              <w:t>th</w:t>
            </w:r>
            <w:r w:rsidRPr="00C703FF">
              <w:rPr>
                <w:sz w:val="18"/>
                <w:szCs w:val="18"/>
              </w:rPr>
              <w:t xml:space="preserve"> consumption percentiles</w:t>
            </w:r>
          </w:p>
        </w:tc>
      </w:tr>
      <w:tr w:rsidR="007B0FCC" w:rsidRPr="00246168" w14:paraId="6FE0AC02" w14:textId="77777777" w:rsidTr="00F34A32">
        <w:trPr>
          <w:jc w:val="center"/>
        </w:trPr>
        <w:tc>
          <w:tcPr>
            <w:tcW w:w="2509" w:type="dxa"/>
            <w:tcBorders>
              <w:top w:val="single" w:sz="4" w:space="0" w:color="auto"/>
              <w:right w:val="single" w:sz="4" w:space="0" w:color="auto"/>
            </w:tcBorders>
            <w:vAlign w:val="center"/>
          </w:tcPr>
          <w:p w14:paraId="6B8F1B17" w14:textId="77777777" w:rsidR="007B0FCC" w:rsidRPr="00C703FF" w:rsidRDefault="007B0FCC" w:rsidP="00F34A32">
            <w:pPr>
              <w:rPr>
                <w:sz w:val="18"/>
                <w:szCs w:val="18"/>
              </w:rPr>
            </w:pPr>
            <w:r w:rsidRPr="00C703FF">
              <w:rPr>
                <w:sz w:val="18"/>
                <w:szCs w:val="18"/>
              </w:rPr>
              <w:t>Rebate</w:t>
            </w:r>
          </w:p>
        </w:tc>
        <w:tc>
          <w:tcPr>
            <w:tcW w:w="1937" w:type="dxa"/>
            <w:tcBorders>
              <w:top w:val="single" w:sz="4" w:space="0" w:color="auto"/>
              <w:right w:val="single" w:sz="4" w:space="0" w:color="auto"/>
            </w:tcBorders>
            <w:vAlign w:val="bottom"/>
          </w:tcPr>
          <w:p w14:paraId="6C0F3844" w14:textId="77777777" w:rsidR="007B0FCC" w:rsidRPr="00027043" w:rsidRDefault="007B0FCC" w:rsidP="00F34A32">
            <w:pPr>
              <w:rPr>
                <w:sz w:val="18"/>
                <w:szCs w:val="18"/>
              </w:rPr>
            </w:pPr>
            <w:r w:rsidRPr="000154C3">
              <w:rPr>
                <w:color w:val="000000"/>
                <w:sz w:val="18"/>
                <w:szCs w:val="18"/>
              </w:rPr>
              <w:t>7.0e-02***</w:t>
            </w:r>
            <w:r w:rsidRPr="000154C3">
              <w:rPr>
                <w:color w:val="000000"/>
                <w:sz w:val="18"/>
                <w:szCs w:val="18"/>
              </w:rPr>
              <w:br/>
              <w:t>(1.3e-02)</w:t>
            </w:r>
          </w:p>
        </w:tc>
        <w:tc>
          <w:tcPr>
            <w:tcW w:w="1332" w:type="dxa"/>
            <w:tcBorders>
              <w:top w:val="single" w:sz="4" w:space="0" w:color="auto"/>
              <w:left w:val="single" w:sz="4" w:space="0" w:color="auto"/>
            </w:tcBorders>
            <w:vAlign w:val="bottom"/>
          </w:tcPr>
          <w:p w14:paraId="1EEE6CBC" w14:textId="77777777" w:rsidR="007B0FCC" w:rsidRPr="00027043" w:rsidRDefault="007B0FCC" w:rsidP="00F34A32">
            <w:pPr>
              <w:rPr>
                <w:sz w:val="18"/>
                <w:szCs w:val="18"/>
              </w:rPr>
            </w:pPr>
            <w:r w:rsidRPr="000154C3">
              <w:rPr>
                <w:color w:val="000000"/>
                <w:sz w:val="18"/>
                <w:szCs w:val="18"/>
              </w:rPr>
              <w:t>7.0e-02***</w:t>
            </w:r>
            <w:r w:rsidRPr="000154C3">
              <w:rPr>
                <w:color w:val="000000"/>
                <w:sz w:val="18"/>
                <w:szCs w:val="18"/>
              </w:rPr>
              <w:br/>
              <w:t xml:space="preserve">(1.4e-02)   </w:t>
            </w:r>
          </w:p>
        </w:tc>
        <w:tc>
          <w:tcPr>
            <w:tcW w:w="1403" w:type="dxa"/>
            <w:tcBorders>
              <w:top w:val="single" w:sz="4" w:space="0" w:color="auto"/>
              <w:left w:val="single" w:sz="4" w:space="0" w:color="auto"/>
            </w:tcBorders>
            <w:vAlign w:val="bottom"/>
          </w:tcPr>
          <w:p w14:paraId="3BCE2EA8" w14:textId="77777777" w:rsidR="007B0FCC" w:rsidRPr="00027043" w:rsidRDefault="007B0FCC" w:rsidP="00F34A32">
            <w:pPr>
              <w:rPr>
                <w:sz w:val="18"/>
                <w:szCs w:val="18"/>
              </w:rPr>
            </w:pPr>
            <w:r w:rsidRPr="000154C3">
              <w:rPr>
                <w:color w:val="000000"/>
                <w:sz w:val="18"/>
                <w:szCs w:val="18"/>
              </w:rPr>
              <w:t>7.3e-02***</w:t>
            </w:r>
            <w:r w:rsidRPr="000154C3">
              <w:rPr>
                <w:color w:val="000000"/>
                <w:sz w:val="18"/>
                <w:szCs w:val="18"/>
              </w:rPr>
              <w:br/>
              <w:t xml:space="preserve">(1.4e-02)   </w:t>
            </w:r>
          </w:p>
        </w:tc>
      </w:tr>
      <w:tr w:rsidR="007B0FCC" w:rsidRPr="00246168" w14:paraId="5B1C15B5" w14:textId="77777777" w:rsidTr="00F34A32">
        <w:trPr>
          <w:jc w:val="center"/>
        </w:trPr>
        <w:tc>
          <w:tcPr>
            <w:tcW w:w="2509" w:type="dxa"/>
            <w:tcBorders>
              <w:right w:val="single" w:sz="4" w:space="0" w:color="auto"/>
            </w:tcBorders>
            <w:vAlign w:val="center"/>
          </w:tcPr>
          <w:p w14:paraId="1933C5C9" w14:textId="77777777" w:rsidR="007B0FCC" w:rsidRPr="00C703FF" w:rsidRDefault="007B0FCC" w:rsidP="00F34A32">
            <w:pPr>
              <w:rPr>
                <w:sz w:val="18"/>
                <w:szCs w:val="18"/>
              </w:rPr>
            </w:pPr>
            <w:r w:rsidRPr="00C703FF">
              <w:rPr>
                <w:sz w:val="18"/>
                <w:szCs w:val="18"/>
              </w:rPr>
              <w:t>BPP</w:t>
            </w:r>
          </w:p>
        </w:tc>
        <w:tc>
          <w:tcPr>
            <w:tcW w:w="1937" w:type="dxa"/>
            <w:tcBorders>
              <w:right w:val="single" w:sz="4" w:space="0" w:color="auto"/>
            </w:tcBorders>
            <w:vAlign w:val="bottom"/>
          </w:tcPr>
          <w:p w14:paraId="723769A3" w14:textId="77777777" w:rsidR="007B0FCC" w:rsidRPr="00027043" w:rsidRDefault="007B0FCC" w:rsidP="00F34A32">
            <w:pPr>
              <w:rPr>
                <w:sz w:val="18"/>
                <w:szCs w:val="18"/>
              </w:rPr>
            </w:pPr>
            <w:r w:rsidRPr="000154C3">
              <w:rPr>
                <w:color w:val="000000"/>
                <w:sz w:val="18"/>
                <w:szCs w:val="18"/>
              </w:rPr>
              <w:t>6.9e-02***</w:t>
            </w:r>
            <w:r w:rsidRPr="000154C3">
              <w:rPr>
                <w:color w:val="000000"/>
                <w:sz w:val="18"/>
                <w:szCs w:val="18"/>
              </w:rPr>
              <w:br/>
              <w:t>(2.1e-02)</w:t>
            </w:r>
          </w:p>
        </w:tc>
        <w:tc>
          <w:tcPr>
            <w:tcW w:w="1332" w:type="dxa"/>
            <w:tcBorders>
              <w:left w:val="single" w:sz="4" w:space="0" w:color="auto"/>
            </w:tcBorders>
            <w:vAlign w:val="bottom"/>
          </w:tcPr>
          <w:p w14:paraId="52DC8634" w14:textId="77777777" w:rsidR="007B0FCC" w:rsidRPr="00027043" w:rsidRDefault="007B0FCC" w:rsidP="00F34A32">
            <w:pPr>
              <w:rPr>
                <w:sz w:val="18"/>
                <w:szCs w:val="18"/>
              </w:rPr>
            </w:pPr>
            <w:r w:rsidRPr="000154C3">
              <w:rPr>
                <w:color w:val="000000"/>
                <w:sz w:val="18"/>
                <w:szCs w:val="18"/>
              </w:rPr>
              <w:t xml:space="preserve">6.8e-02** </w:t>
            </w:r>
            <w:r w:rsidRPr="000154C3">
              <w:rPr>
                <w:color w:val="000000"/>
                <w:sz w:val="18"/>
                <w:szCs w:val="18"/>
              </w:rPr>
              <w:br/>
              <w:t xml:space="preserve">(2.1e-02)   </w:t>
            </w:r>
          </w:p>
        </w:tc>
        <w:tc>
          <w:tcPr>
            <w:tcW w:w="1403" w:type="dxa"/>
            <w:tcBorders>
              <w:left w:val="single" w:sz="4" w:space="0" w:color="auto"/>
            </w:tcBorders>
            <w:vAlign w:val="bottom"/>
          </w:tcPr>
          <w:p w14:paraId="7115599F" w14:textId="77777777" w:rsidR="007B0FCC" w:rsidRPr="00027043" w:rsidRDefault="007B0FCC" w:rsidP="00F34A32">
            <w:pPr>
              <w:rPr>
                <w:sz w:val="18"/>
                <w:szCs w:val="18"/>
              </w:rPr>
            </w:pPr>
            <w:r w:rsidRPr="000154C3">
              <w:rPr>
                <w:color w:val="000000"/>
                <w:sz w:val="18"/>
                <w:szCs w:val="18"/>
              </w:rPr>
              <w:t xml:space="preserve">7.5e-02** </w:t>
            </w:r>
            <w:r w:rsidRPr="000154C3">
              <w:rPr>
                <w:color w:val="000000"/>
                <w:sz w:val="18"/>
                <w:szCs w:val="18"/>
              </w:rPr>
              <w:br/>
              <w:t xml:space="preserve">(2.3e-02)   </w:t>
            </w:r>
          </w:p>
        </w:tc>
      </w:tr>
      <w:tr w:rsidR="007B0FCC" w:rsidRPr="00246168" w14:paraId="51FDC975" w14:textId="77777777" w:rsidTr="00F34A32">
        <w:trPr>
          <w:jc w:val="center"/>
        </w:trPr>
        <w:tc>
          <w:tcPr>
            <w:tcW w:w="2509" w:type="dxa"/>
            <w:tcBorders>
              <w:right w:val="single" w:sz="4" w:space="0" w:color="auto"/>
            </w:tcBorders>
            <w:vAlign w:val="center"/>
          </w:tcPr>
          <w:p w14:paraId="5F799ECA" w14:textId="77777777" w:rsidR="007B0FCC" w:rsidRPr="00C703FF" w:rsidRDefault="007B0FCC" w:rsidP="00F34A32">
            <w:pPr>
              <w:rPr>
                <w:sz w:val="18"/>
                <w:szCs w:val="18"/>
              </w:rPr>
            </w:pPr>
            <w:r w:rsidRPr="00C703FF">
              <w:rPr>
                <w:sz w:val="18"/>
                <w:szCs w:val="18"/>
              </w:rPr>
              <w:t>CARE</w:t>
            </w:r>
          </w:p>
        </w:tc>
        <w:tc>
          <w:tcPr>
            <w:tcW w:w="1937" w:type="dxa"/>
            <w:tcBorders>
              <w:right w:val="single" w:sz="4" w:space="0" w:color="auto"/>
            </w:tcBorders>
            <w:vAlign w:val="bottom"/>
          </w:tcPr>
          <w:p w14:paraId="57CD83A6" w14:textId="77777777" w:rsidR="007B0FCC" w:rsidRPr="00027043" w:rsidRDefault="007B0FCC" w:rsidP="00F34A32">
            <w:pPr>
              <w:rPr>
                <w:sz w:val="18"/>
                <w:szCs w:val="18"/>
              </w:rPr>
            </w:pPr>
            <w:r w:rsidRPr="000154C3">
              <w:rPr>
                <w:color w:val="000000"/>
                <w:sz w:val="18"/>
                <w:szCs w:val="18"/>
              </w:rPr>
              <w:t>1.2e-01***</w:t>
            </w:r>
            <w:r w:rsidRPr="000154C3">
              <w:rPr>
                <w:color w:val="000000"/>
                <w:sz w:val="18"/>
                <w:szCs w:val="18"/>
              </w:rPr>
              <w:br/>
              <w:t>(1.2e-02)</w:t>
            </w:r>
          </w:p>
        </w:tc>
        <w:tc>
          <w:tcPr>
            <w:tcW w:w="1332" w:type="dxa"/>
            <w:tcBorders>
              <w:left w:val="single" w:sz="4" w:space="0" w:color="auto"/>
            </w:tcBorders>
            <w:vAlign w:val="bottom"/>
          </w:tcPr>
          <w:p w14:paraId="02405019" w14:textId="77777777" w:rsidR="007B0FCC" w:rsidRPr="00027043" w:rsidRDefault="007B0FCC" w:rsidP="00F34A32">
            <w:pPr>
              <w:rPr>
                <w:sz w:val="18"/>
                <w:szCs w:val="18"/>
              </w:rPr>
            </w:pPr>
            <w:r w:rsidRPr="000154C3">
              <w:rPr>
                <w:color w:val="000000"/>
                <w:sz w:val="18"/>
                <w:szCs w:val="18"/>
              </w:rPr>
              <w:t>1.3e-01***</w:t>
            </w:r>
            <w:r w:rsidRPr="000154C3">
              <w:rPr>
                <w:color w:val="000000"/>
                <w:sz w:val="18"/>
                <w:szCs w:val="18"/>
              </w:rPr>
              <w:br/>
              <w:t xml:space="preserve">(1.2e-02)   </w:t>
            </w:r>
          </w:p>
        </w:tc>
        <w:tc>
          <w:tcPr>
            <w:tcW w:w="1403" w:type="dxa"/>
            <w:tcBorders>
              <w:left w:val="single" w:sz="4" w:space="0" w:color="auto"/>
            </w:tcBorders>
            <w:vAlign w:val="bottom"/>
          </w:tcPr>
          <w:p w14:paraId="784D8BEC" w14:textId="77777777" w:rsidR="007B0FCC" w:rsidRPr="00027043" w:rsidRDefault="007B0FCC" w:rsidP="00F34A32">
            <w:pPr>
              <w:rPr>
                <w:sz w:val="18"/>
                <w:szCs w:val="18"/>
              </w:rPr>
            </w:pPr>
            <w:r w:rsidRPr="000154C3">
              <w:rPr>
                <w:color w:val="000000"/>
                <w:sz w:val="18"/>
                <w:szCs w:val="18"/>
              </w:rPr>
              <w:t>1.2e-01***</w:t>
            </w:r>
            <w:r w:rsidRPr="000154C3">
              <w:rPr>
                <w:color w:val="000000"/>
                <w:sz w:val="18"/>
                <w:szCs w:val="18"/>
              </w:rPr>
              <w:br/>
              <w:t xml:space="preserve">(1.3e-02)   </w:t>
            </w:r>
          </w:p>
        </w:tc>
      </w:tr>
      <w:tr w:rsidR="007B0FCC" w:rsidRPr="00246168" w14:paraId="39C811CD" w14:textId="77777777" w:rsidTr="00F34A32">
        <w:trPr>
          <w:jc w:val="center"/>
        </w:trPr>
        <w:tc>
          <w:tcPr>
            <w:tcW w:w="2509" w:type="dxa"/>
            <w:tcBorders>
              <w:right w:val="single" w:sz="4" w:space="0" w:color="auto"/>
            </w:tcBorders>
            <w:vAlign w:val="center"/>
          </w:tcPr>
          <w:p w14:paraId="10266D7E" w14:textId="77777777" w:rsidR="007B0FCC" w:rsidRPr="00C703FF" w:rsidRDefault="007B0FCC" w:rsidP="00F34A32">
            <w:pPr>
              <w:rPr>
                <w:sz w:val="18"/>
                <w:szCs w:val="18"/>
              </w:rPr>
            </w:pPr>
            <w:r w:rsidRPr="00C703FF">
              <w:rPr>
                <w:sz w:val="18"/>
                <w:szCs w:val="18"/>
              </w:rPr>
              <w:t>Climate Smart</w:t>
            </w:r>
          </w:p>
        </w:tc>
        <w:tc>
          <w:tcPr>
            <w:tcW w:w="1937" w:type="dxa"/>
            <w:tcBorders>
              <w:right w:val="single" w:sz="4" w:space="0" w:color="auto"/>
            </w:tcBorders>
            <w:vAlign w:val="bottom"/>
          </w:tcPr>
          <w:p w14:paraId="2D43220A" w14:textId="77777777" w:rsidR="007B0FCC" w:rsidRPr="00027043" w:rsidRDefault="007B0FCC" w:rsidP="00F34A32">
            <w:pPr>
              <w:rPr>
                <w:sz w:val="18"/>
                <w:szCs w:val="18"/>
              </w:rPr>
            </w:pPr>
            <w:r w:rsidRPr="000154C3">
              <w:rPr>
                <w:color w:val="000000"/>
                <w:sz w:val="18"/>
                <w:szCs w:val="18"/>
              </w:rPr>
              <w:t>-2.2e-01</w:t>
            </w:r>
            <w:r w:rsidRPr="000154C3">
              <w:rPr>
                <w:color w:val="000000"/>
                <w:sz w:val="18"/>
                <w:szCs w:val="18"/>
              </w:rPr>
              <w:br/>
              <w:t>(1.9e-01)</w:t>
            </w:r>
          </w:p>
        </w:tc>
        <w:tc>
          <w:tcPr>
            <w:tcW w:w="1332" w:type="dxa"/>
            <w:tcBorders>
              <w:left w:val="single" w:sz="4" w:space="0" w:color="auto"/>
            </w:tcBorders>
            <w:vAlign w:val="bottom"/>
          </w:tcPr>
          <w:p w14:paraId="037D9402" w14:textId="77777777" w:rsidR="007B0FCC" w:rsidRPr="00027043" w:rsidRDefault="007B0FCC" w:rsidP="00F34A32">
            <w:pPr>
              <w:rPr>
                <w:sz w:val="18"/>
                <w:szCs w:val="18"/>
              </w:rPr>
            </w:pPr>
            <w:r w:rsidRPr="000154C3">
              <w:rPr>
                <w:color w:val="000000"/>
                <w:sz w:val="18"/>
                <w:szCs w:val="18"/>
              </w:rPr>
              <w:t xml:space="preserve">-2.2e-01   </w:t>
            </w:r>
            <w:r w:rsidRPr="000154C3">
              <w:rPr>
                <w:color w:val="000000"/>
                <w:sz w:val="18"/>
                <w:szCs w:val="18"/>
              </w:rPr>
              <w:br/>
              <w:t xml:space="preserve">(1.9e-01)   </w:t>
            </w:r>
          </w:p>
        </w:tc>
        <w:tc>
          <w:tcPr>
            <w:tcW w:w="1403" w:type="dxa"/>
            <w:tcBorders>
              <w:left w:val="single" w:sz="4" w:space="0" w:color="auto"/>
            </w:tcBorders>
            <w:vAlign w:val="bottom"/>
          </w:tcPr>
          <w:p w14:paraId="03A3B0F3" w14:textId="77777777" w:rsidR="007B0FCC" w:rsidRPr="00027043" w:rsidRDefault="007B0FCC" w:rsidP="00F34A32">
            <w:pPr>
              <w:rPr>
                <w:sz w:val="18"/>
                <w:szCs w:val="18"/>
              </w:rPr>
            </w:pPr>
            <w:r w:rsidRPr="000154C3">
              <w:rPr>
                <w:color w:val="000000"/>
                <w:sz w:val="18"/>
                <w:szCs w:val="18"/>
              </w:rPr>
              <w:t xml:space="preserve">-2.2e-01   </w:t>
            </w:r>
            <w:r w:rsidRPr="000154C3">
              <w:rPr>
                <w:color w:val="000000"/>
                <w:sz w:val="18"/>
                <w:szCs w:val="18"/>
              </w:rPr>
              <w:br/>
              <w:t xml:space="preserve">(1.9e-01)   </w:t>
            </w:r>
          </w:p>
        </w:tc>
      </w:tr>
      <w:tr w:rsidR="007B0FCC" w:rsidRPr="00246168" w14:paraId="656A89A0" w14:textId="77777777" w:rsidTr="00F34A32">
        <w:trPr>
          <w:jc w:val="center"/>
        </w:trPr>
        <w:tc>
          <w:tcPr>
            <w:tcW w:w="2509" w:type="dxa"/>
            <w:tcBorders>
              <w:right w:val="single" w:sz="4" w:space="0" w:color="auto"/>
            </w:tcBorders>
            <w:vAlign w:val="center"/>
          </w:tcPr>
          <w:p w14:paraId="4B5FAFCD" w14:textId="77777777" w:rsidR="007B0FCC" w:rsidRPr="00C703FF" w:rsidRDefault="007B0FCC" w:rsidP="00F34A32">
            <w:pPr>
              <w:rPr>
                <w:sz w:val="18"/>
                <w:szCs w:val="18"/>
              </w:rPr>
            </w:pPr>
            <w:r w:rsidRPr="00C703FF">
              <w:rPr>
                <w:sz w:val="18"/>
                <w:szCs w:val="18"/>
              </w:rPr>
              <w:t>Direct Access</w:t>
            </w:r>
          </w:p>
        </w:tc>
        <w:tc>
          <w:tcPr>
            <w:tcW w:w="1937" w:type="dxa"/>
            <w:tcBorders>
              <w:right w:val="single" w:sz="4" w:space="0" w:color="auto"/>
            </w:tcBorders>
            <w:vAlign w:val="bottom"/>
          </w:tcPr>
          <w:p w14:paraId="30E82C82" w14:textId="77777777" w:rsidR="007B0FCC" w:rsidRPr="00027043" w:rsidRDefault="007B0FCC" w:rsidP="00F34A32">
            <w:pPr>
              <w:rPr>
                <w:sz w:val="18"/>
                <w:szCs w:val="18"/>
              </w:rPr>
            </w:pPr>
            <w:r w:rsidRPr="000154C3">
              <w:rPr>
                <w:color w:val="000000"/>
                <w:sz w:val="18"/>
                <w:szCs w:val="18"/>
              </w:rPr>
              <w:t>8.7e-02**</w:t>
            </w:r>
            <w:r w:rsidRPr="000154C3">
              <w:rPr>
                <w:color w:val="000000"/>
                <w:sz w:val="18"/>
                <w:szCs w:val="18"/>
              </w:rPr>
              <w:br/>
              <w:t>(3.2e-02)</w:t>
            </w:r>
          </w:p>
        </w:tc>
        <w:tc>
          <w:tcPr>
            <w:tcW w:w="1332" w:type="dxa"/>
            <w:tcBorders>
              <w:left w:val="single" w:sz="4" w:space="0" w:color="auto"/>
            </w:tcBorders>
            <w:vAlign w:val="bottom"/>
          </w:tcPr>
          <w:p w14:paraId="56003351" w14:textId="77777777" w:rsidR="007B0FCC" w:rsidRPr="00027043" w:rsidRDefault="007B0FCC" w:rsidP="00F34A32">
            <w:pPr>
              <w:rPr>
                <w:sz w:val="18"/>
                <w:szCs w:val="18"/>
              </w:rPr>
            </w:pPr>
            <w:r w:rsidRPr="000154C3">
              <w:rPr>
                <w:color w:val="000000"/>
                <w:sz w:val="18"/>
                <w:szCs w:val="18"/>
              </w:rPr>
              <w:t xml:space="preserve">8.5e-02** </w:t>
            </w:r>
            <w:r w:rsidRPr="000154C3">
              <w:rPr>
                <w:color w:val="000000"/>
                <w:sz w:val="18"/>
                <w:szCs w:val="18"/>
              </w:rPr>
              <w:br/>
              <w:t xml:space="preserve">(3.2e-02)   </w:t>
            </w:r>
          </w:p>
        </w:tc>
        <w:tc>
          <w:tcPr>
            <w:tcW w:w="1403" w:type="dxa"/>
            <w:tcBorders>
              <w:left w:val="single" w:sz="4" w:space="0" w:color="auto"/>
            </w:tcBorders>
            <w:vAlign w:val="bottom"/>
          </w:tcPr>
          <w:p w14:paraId="60BD9E30" w14:textId="77777777" w:rsidR="007B0FCC" w:rsidRPr="00027043" w:rsidRDefault="007B0FCC" w:rsidP="00F34A32">
            <w:pPr>
              <w:rPr>
                <w:sz w:val="18"/>
                <w:szCs w:val="18"/>
              </w:rPr>
            </w:pPr>
            <w:r w:rsidRPr="000154C3">
              <w:rPr>
                <w:color w:val="000000"/>
                <w:sz w:val="18"/>
                <w:szCs w:val="18"/>
              </w:rPr>
              <w:t xml:space="preserve">8.7e-02** </w:t>
            </w:r>
            <w:r w:rsidRPr="000154C3">
              <w:rPr>
                <w:color w:val="000000"/>
                <w:sz w:val="18"/>
                <w:szCs w:val="18"/>
              </w:rPr>
              <w:br/>
              <w:t xml:space="preserve">(3.3e-02)   </w:t>
            </w:r>
          </w:p>
        </w:tc>
      </w:tr>
      <w:tr w:rsidR="007B0FCC" w:rsidRPr="00246168" w14:paraId="5B2EC833" w14:textId="77777777" w:rsidTr="00F34A32">
        <w:trPr>
          <w:jc w:val="center"/>
        </w:trPr>
        <w:tc>
          <w:tcPr>
            <w:tcW w:w="2509" w:type="dxa"/>
            <w:tcBorders>
              <w:right w:val="single" w:sz="4" w:space="0" w:color="auto"/>
            </w:tcBorders>
            <w:vAlign w:val="center"/>
          </w:tcPr>
          <w:p w14:paraId="432EB86F" w14:textId="77777777" w:rsidR="007B0FCC" w:rsidRPr="00C703FF" w:rsidRDefault="007B0FCC" w:rsidP="00F34A32">
            <w:pPr>
              <w:rPr>
                <w:sz w:val="18"/>
                <w:szCs w:val="18"/>
              </w:rPr>
            </w:pPr>
            <w:r w:rsidRPr="00C703FF">
              <w:rPr>
                <w:sz w:val="18"/>
                <w:szCs w:val="18"/>
              </w:rPr>
              <w:t>Smart AC</w:t>
            </w:r>
          </w:p>
        </w:tc>
        <w:tc>
          <w:tcPr>
            <w:tcW w:w="1937" w:type="dxa"/>
            <w:tcBorders>
              <w:right w:val="single" w:sz="4" w:space="0" w:color="auto"/>
            </w:tcBorders>
            <w:vAlign w:val="bottom"/>
          </w:tcPr>
          <w:p w14:paraId="72665715" w14:textId="77777777" w:rsidR="007B0FCC" w:rsidRPr="00027043" w:rsidRDefault="007B0FCC" w:rsidP="00F34A32">
            <w:pPr>
              <w:rPr>
                <w:sz w:val="18"/>
                <w:szCs w:val="18"/>
              </w:rPr>
            </w:pPr>
            <w:r w:rsidRPr="000154C3">
              <w:rPr>
                <w:color w:val="000000"/>
                <w:sz w:val="18"/>
                <w:szCs w:val="18"/>
              </w:rPr>
              <w:t>5.3e-02</w:t>
            </w:r>
            <w:r w:rsidRPr="000154C3">
              <w:rPr>
                <w:color w:val="000000"/>
                <w:sz w:val="18"/>
                <w:szCs w:val="18"/>
              </w:rPr>
              <w:br/>
              <w:t>(2.8e-02)</w:t>
            </w:r>
          </w:p>
        </w:tc>
        <w:tc>
          <w:tcPr>
            <w:tcW w:w="1332" w:type="dxa"/>
            <w:tcBorders>
              <w:left w:val="single" w:sz="4" w:space="0" w:color="auto"/>
            </w:tcBorders>
            <w:vAlign w:val="bottom"/>
          </w:tcPr>
          <w:p w14:paraId="5B27BBE2" w14:textId="77777777" w:rsidR="007B0FCC" w:rsidRPr="00027043" w:rsidRDefault="007B0FCC" w:rsidP="00F34A32">
            <w:pPr>
              <w:rPr>
                <w:sz w:val="18"/>
                <w:szCs w:val="18"/>
              </w:rPr>
            </w:pPr>
            <w:r w:rsidRPr="000154C3">
              <w:rPr>
                <w:color w:val="000000"/>
                <w:sz w:val="18"/>
                <w:szCs w:val="18"/>
              </w:rPr>
              <w:t xml:space="preserve">5.3e-02   </w:t>
            </w:r>
            <w:r w:rsidRPr="000154C3">
              <w:rPr>
                <w:color w:val="000000"/>
                <w:sz w:val="18"/>
                <w:szCs w:val="18"/>
              </w:rPr>
              <w:br/>
              <w:t xml:space="preserve">(2.8e-02)   </w:t>
            </w:r>
          </w:p>
        </w:tc>
        <w:tc>
          <w:tcPr>
            <w:tcW w:w="1403" w:type="dxa"/>
            <w:tcBorders>
              <w:left w:val="single" w:sz="4" w:space="0" w:color="auto"/>
            </w:tcBorders>
            <w:vAlign w:val="bottom"/>
          </w:tcPr>
          <w:p w14:paraId="1E5FC5AA" w14:textId="77777777" w:rsidR="007B0FCC" w:rsidRPr="00027043" w:rsidRDefault="007B0FCC" w:rsidP="00F34A32">
            <w:pPr>
              <w:rPr>
                <w:sz w:val="18"/>
                <w:szCs w:val="18"/>
              </w:rPr>
            </w:pPr>
            <w:r w:rsidRPr="000154C3">
              <w:rPr>
                <w:color w:val="000000"/>
                <w:sz w:val="18"/>
                <w:szCs w:val="18"/>
              </w:rPr>
              <w:t xml:space="preserve">5.7e-02   </w:t>
            </w:r>
            <w:r w:rsidRPr="000154C3">
              <w:rPr>
                <w:color w:val="000000"/>
                <w:sz w:val="18"/>
                <w:szCs w:val="18"/>
              </w:rPr>
              <w:br/>
              <w:t xml:space="preserve">(3.0e-02)   </w:t>
            </w:r>
          </w:p>
        </w:tc>
      </w:tr>
      <w:tr w:rsidR="007B0FCC" w:rsidRPr="00246168" w14:paraId="413EE51C" w14:textId="77777777" w:rsidTr="00F34A32">
        <w:trPr>
          <w:jc w:val="center"/>
        </w:trPr>
        <w:tc>
          <w:tcPr>
            <w:tcW w:w="2509" w:type="dxa"/>
            <w:tcBorders>
              <w:right w:val="single" w:sz="4" w:space="0" w:color="auto"/>
            </w:tcBorders>
            <w:vAlign w:val="center"/>
          </w:tcPr>
          <w:p w14:paraId="2CC32445" w14:textId="77777777" w:rsidR="007B0FCC" w:rsidRPr="00C703FF" w:rsidRDefault="007B0FCC" w:rsidP="00F34A32">
            <w:pPr>
              <w:rPr>
                <w:sz w:val="18"/>
                <w:szCs w:val="18"/>
              </w:rPr>
            </w:pPr>
            <w:r w:rsidRPr="00C703FF">
              <w:rPr>
                <w:sz w:val="18"/>
                <w:szCs w:val="18"/>
              </w:rPr>
              <w:t>Smart Rate</w:t>
            </w:r>
          </w:p>
        </w:tc>
        <w:tc>
          <w:tcPr>
            <w:tcW w:w="1937" w:type="dxa"/>
            <w:tcBorders>
              <w:right w:val="single" w:sz="4" w:space="0" w:color="auto"/>
            </w:tcBorders>
            <w:vAlign w:val="bottom"/>
          </w:tcPr>
          <w:p w14:paraId="55533971" w14:textId="77777777" w:rsidR="007B0FCC" w:rsidRPr="00027043" w:rsidRDefault="007B0FCC" w:rsidP="00F34A32">
            <w:pPr>
              <w:rPr>
                <w:sz w:val="18"/>
                <w:szCs w:val="18"/>
              </w:rPr>
            </w:pPr>
            <w:r w:rsidRPr="000154C3">
              <w:rPr>
                <w:color w:val="000000"/>
                <w:sz w:val="18"/>
                <w:szCs w:val="18"/>
              </w:rPr>
              <w:t>1.3e-02</w:t>
            </w:r>
            <w:r w:rsidRPr="000154C3">
              <w:rPr>
                <w:color w:val="000000"/>
                <w:sz w:val="18"/>
                <w:szCs w:val="18"/>
              </w:rPr>
              <w:br/>
              <w:t>(4.3e-02)</w:t>
            </w:r>
          </w:p>
        </w:tc>
        <w:tc>
          <w:tcPr>
            <w:tcW w:w="1332" w:type="dxa"/>
            <w:tcBorders>
              <w:left w:val="single" w:sz="4" w:space="0" w:color="auto"/>
            </w:tcBorders>
            <w:vAlign w:val="bottom"/>
          </w:tcPr>
          <w:p w14:paraId="74CF7DBD" w14:textId="77777777" w:rsidR="007B0FCC" w:rsidRPr="00027043" w:rsidRDefault="007B0FCC" w:rsidP="00F34A32">
            <w:pPr>
              <w:rPr>
                <w:sz w:val="18"/>
                <w:szCs w:val="18"/>
              </w:rPr>
            </w:pPr>
            <w:r w:rsidRPr="000154C3">
              <w:rPr>
                <w:color w:val="000000"/>
                <w:sz w:val="18"/>
                <w:szCs w:val="18"/>
              </w:rPr>
              <w:t xml:space="preserve">1.2e-02   </w:t>
            </w:r>
            <w:r w:rsidRPr="000154C3">
              <w:rPr>
                <w:color w:val="000000"/>
                <w:sz w:val="18"/>
                <w:szCs w:val="18"/>
              </w:rPr>
              <w:br/>
              <w:t xml:space="preserve">(4.3e-02)   </w:t>
            </w:r>
          </w:p>
        </w:tc>
        <w:tc>
          <w:tcPr>
            <w:tcW w:w="1403" w:type="dxa"/>
            <w:tcBorders>
              <w:left w:val="single" w:sz="4" w:space="0" w:color="auto"/>
            </w:tcBorders>
            <w:vAlign w:val="bottom"/>
          </w:tcPr>
          <w:p w14:paraId="5717A5C2" w14:textId="77777777" w:rsidR="007B0FCC" w:rsidRPr="00027043" w:rsidRDefault="007B0FCC" w:rsidP="00F34A32">
            <w:pPr>
              <w:rPr>
                <w:sz w:val="18"/>
                <w:szCs w:val="18"/>
              </w:rPr>
            </w:pPr>
            <w:r w:rsidRPr="000154C3">
              <w:rPr>
                <w:color w:val="000000"/>
                <w:sz w:val="18"/>
                <w:szCs w:val="18"/>
              </w:rPr>
              <w:t xml:space="preserve">8.2e-04   </w:t>
            </w:r>
            <w:r w:rsidRPr="000154C3">
              <w:rPr>
                <w:color w:val="000000"/>
                <w:sz w:val="18"/>
                <w:szCs w:val="18"/>
              </w:rPr>
              <w:br/>
              <w:t xml:space="preserve">(4.6e-02)   </w:t>
            </w:r>
          </w:p>
        </w:tc>
      </w:tr>
      <w:tr w:rsidR="007B0FCC" w:rsidRPr="00246168" w14:paraId="56AF8343" w14:textId="77777777" w:rsidTr="00F34A32">
        <w:trPr>
          <w:jc w:val="center"/>
        </w:trPr>
        <w:tc>
          <w:tcPr>
            <w:tcW w:w="2509" w:type="dxa"/>
            <w:tcBorders>
              <w:right w:val="single" w:sz="4" w:space="0" w:color="auto"/>
            </w:tcBorders>
            <w:vAlign w:val="center"/>
          </w:tcPr>
          <w:p w14:paraId="24E830A6" w14:textId="77777777" w:rsidR="007B0FCC" w:rsidRPr="00C703FF" w:rsidRDefault="007B0FCC" w:rsidP="00F34A32">
            <w:pPr>
              <w:rPr>
                <w:sz w:val="18"/>
                <w:szCs w:val="18"/>
              </w:rPr>
            </w:pPr>
            <w:r w:rsidRPr="00C703FF">
              <w:rPr>
                <w:sz w:val="18"/>
                <w:szCs w:val="18"/>
              </w:rPr>
              <w:t>Rebate * BPP</w:t>
            </w:r>
          </w:p>
        </w:tc>
        <w:tc>
          <w:tcPr>
            <w:tcW w:w="1937" w:type="dxa"/>
            <w:tcBorders>
              <w:right w:val="single" w:sz="4" w:space="0" w:color="auto"/>
            </w:tcBorders>
            <w:vAlign w:val="bottom"/>
          </w:tcPr>
          <w:p w14:paraId="7A9F2319" w14:textId="77777777" w:rsidR="007B0FCC" w:rsidRPr="00027043" w:rsidRDefault="007B0FCC" w:rsidP="00F34A32">
            <w:pPr>
              <w:rPr>
                <w:sz w:val="18"/>
                <w:szCs w:val="18"/>
              </w:rPr>
            </w:pPr>
            <w:r w:rsidRPr="000154C3">
              <w:rPr>
                <w:color w:val="000000"/>
                <w:sz w:val="18"/>
                <w:szCs w:val="18"/>
              </w:rPr>
              <w:t>-6.7e-02**</w:t>
            </w:r>
            <w:r w:rsidRPr="000154C3">
              <w:rPr>
                <w:color w:val="000000"/>
                <w:sz w:val="18"/>
                <w:szCs w:val="18"/>
              </w:rPr>
              <w:br/>
              <w:t>(2.4e-02)</w:t>
            </w:r>
          </w:p>
        </w:tc>
        <w:tc>
          <w:tcPr>
            <w:tcW w:w="1332" w:type="dxa"/>
            <w:tcBorders>
              <w:left w:val="single" w:sz="4" w:space="0" w:color="auto"/>
            </w:tcBorders>
            <w:vAlign w:val="bottom"/>
          </w:tcPr>
          <w:p w14:paraId="46126B45" w14:textId="77777777" w:rsidR="007B0FCC" w:rsidRPr="00027043" w:rsidRDefault="007B0FCC" w:rsidP="00F34A32">
            <w:pPr>
              <w:rPr>
                <w:sz w:val="18"/>
                <w:szCs w:val="18"/>
              </w:rPr>
            </w:pPr>
            <w:r w:rsidRPr="000154C3">
              <w:rPr>
                <w:color w:val="000000"/>
                <w:sz w:val="18"/>
                <w:szCs w:val="18"/>
              </w:rPr>
              <w:t xml:space="preserve">-6.4e-02*  </w:t>
            </w:r>
            <w:r w:rsidRPr="000154C3">
              <w:rPr>
                <w:color w:val="000000"/>
                <w:sz w:val="18"/>
                <w:szCs w:val="18"/>
              </w:rPr>
              <w:br/>
              <w:t xml:space="preserve">(2.5e-02)   </w:t>
            </w:r>
          </w:p>
        </w:tc>
        <w:tc>
          <w:tcPr>
            <w:tcW w:w="1403" w:type="dxa"/>
            <w:tcBorders>
              <w:left w:val="single" w:sz="4" w:space="0" w:color="auto"/>
            </w:tcBorders>
            <w:vAlign w:val="bottom"/>
          </w:tcPr>
          <w:p w14:paraId="4BAA1334" w14:textId="77777777" w:rsidR="007B0FCC" w:rsidRPr="00027043" w:rsidRDefault="007B0FCC" w:rsidP="00F34A32">
            <w:pPr>
              <w:rPr>
                <w:sz w:val="18"/>
                <w:szCs w:val="18"/>
              </w:rPr>
            </w:pPr>
            <w:r w:rsidRPr="000154C3">
              <w:rPr>
                <w:color w:val="000000"/>
                <w:sz w:val="18"/>
                <w:szCs w:val="18"/>
              </w:rPr>
              <w:t xml:space="preserve">-7.4e-02** </w:t>
            </w:r>
            <w:r w:rsidRPr="000154C3">
              <w:rPr>
                <w:color w:val="000000"/>
                <w:sz w:val="18"/>
                <w:szCs w:val="18"/>
              </w:rPr>
              <w:br/>
              <w:t xml:space="preserve">(2.8e-02)   </w:t>
            </w:r>
          </w:p>
        </w:tc>
      </w:tr>
      <w:tr w:rsidR="007B0FCC" w:rsidRPr="00246168" w14:paraId="07741CB4" w14:textId="77777777" w:rsidTr="00F34A32">
        <w:trPr>
          <w:jc w:val="center"/>
        </w:trPr>
        <w:tc>
          <w:tcPr>
            <w:tcW w:w="2509" w:type="dxa"/>
            <w:tcBorders>
              <w:right w:val="single" w:sz="4" w:space="0" w:color="auto"/>
            </w:tcBorders>
            <w:vAlign w:val="center"/>
          </w:tcPr>
          <w:p w14:paraId="264B8539" w14:textId="77777777" w:rsidR="007B0FCC" w:rsidRPr="00C703FF" w:rsidRDefault="007B0FCC" w:rsidP="00F34A32">
            <w:pPr>
              <w:rPr>
                <w:sz w:val="18"/>
                <w:szCs w:val="18"/>
              </w:rPr>
            </w:pPr>
            <w:r w:rsidRPr="00C703FF">
              <w:rPr>
                <w:sz w:val="18"/>
                <w:szCs w:val="18"/>
              </w:rPr>
              <w:t>Rebate * CARE</w:t>
            </w:r>
          </w:p>
        </w:tc>
        <w:tc>
          <w:tcPr>
            <w:tcW w:w="1937" w:type="dxa"/>
            <w:tcBorders>
              <w:right w:val="single" w:sz="4" w:space="0" w:color="auto"/>
            </w:tcBorders>
            <w:vAlign w:val="bottom"/>
          </w:tcPr>
          <w:p w14:paraId="3A42940E" w14:textId="77777777" w:rsidR="007B0FCC" w:rsidRPr="00027043" w:rsidRDefault="007B0FCC" w:rsidP="00F34A32">
            <w:pPr>
              <w:rPr>
                <w:sz w:val="18"/>
                <w:szCs w:val="18"/>
              </w:rPr>
            </w:pPr>
            <w:r w:rsidRPr="000154C3">
              <w:rPr>
                <w:color w:val="000000"/>
                <w:sz w:val="18"/>
                <w:szCs w:val="18"/>
              </w:rPr>
              <w:t>6.3e-03</w:t>
            </w:r>
            <w:r w:rsidRPr="000154C3">
              <w:rPr>
                <w:color w:val="000000"/>
                <w:sz w:val="18"/>
                <w:szCs w:val="18"/>
              </w:rPr>
              <w:br/>
              <w:t>(3.1e-02)</w:t>
            </w:r>
          </w:p>
        </w:tc>
        <w:tc>
          <w:tcPr>
            <w:tcW w:w="1332" w:type="dxa"/>
            <w:tcBorders>
              <w:left w:val="single" w:sz="4" w:space="0" w:color="auto"/>
            </w:tcBorders>
            <w:vAlign w:val="bottom"/>
          </w:tcPr>
          <w:p w14:paraId="2736A757" w14:textId="77777777" w:rsidR="007B0FCC" w:rsidRPr="00027043" w:rsidRDefault="007B0FCC" w:rsidP="00F34A32">
            <w:pPr>
              <w:rPr>
                <w:sz w:val="18"/>
                <w:szCs w:val="18"/>
              </w:rPr>
            </w:pPr>
            <w:r w:rsidRPr="000154C3">
              <w:rPr>
                <w:color w:val="000000"/>
                <w:sz w:val="18"/>
                <w:szCs w:val="18"/>
              </w:rPr>
              <w:t xml:space="preserve">-5.3e-03   </w:t>
            </w:r>
            <w:r w:rsidRPr="000154C3">
              <w:rPr>
                <w:color w:val="000000"/>
                <w:sz w:val="18"/>
                <w:szCs w:val="18"/>
              </w:rPr>
              <w:br/>
              <w:t xml:space="preserve">(3.2e-02)   </w:t>
            </w:r>
          </w:p>
        </w:tc>
        <w:tc>
          <w:tcPr>
            <w:tcW w:w="1403" w:type="dxa"/>
            <w:tcBorders>
              <w:left w:val="single" w:sz="4" w:space="0" w:color="auto"/>
            </w:tcBorders>
            <w:vAlign w:val="bottom"/>
          </w:tcPr>
          <w:p w14:paraId="76BE8EAB" w14:textId="77777777" w:rsidR="007B0FCC" w:rsidRPr="00027043" w:rsidRDefault="007B0FCC" w:rsidP="00F34A32">
            <w:pPr>
              <w:rPr>
                <w:sz w:val="18"/>
                <w:szCs w:val="18"/>
              </w:rPr>
            </w:pPr>
            <w:r w:rsidRPr="000154C3">
              <w:rPr>
                <w:color w:val="000000"/>
                <w:sz w:val="18"/>
                <w:szCs w:val="18"/>
              </w:rPr>
              <w:t xml:space="preserve">9.9e-03   </w:t>
            </w:r>
            <w:r w:rsidRPr="000154C3">
              <w:rPr>
                <w:color w:val="000000"/>
                <w:sz w:val="18"/>
                <w:szCs w:val="18"/>
              </w:rPr>
              <w:br/>
              <w:t xml:space="preserve">(3.2e-02)   </w:t>
            </w:r>
          </w:p>
        </w:tc>
      </w:tr>
      <w:tr w:rsidR="007B0FCC" w:rsidRPr="00246168" w14:paraId="6944A95C" w14:textId="77777777" w:rsidTr="00F34A32">
        <w:trPr>
          <w:jc w:val="center"/>
        </w:trPr>
        <w:tc>
          <w:tcPr>
            <w:tcW w:w="2509" w:type="dxa"/>
            <w:tcBorders>
              <w:right w:val="single" w:sz="4" w:space="0" w:color="auto"/>
            </w:tcBorders>
            <w:vAlign w:val="center"/>
          </w:tcPr>
          <w:p w14:paraId="0C7DCC22" w14:textId="77777777" w:rsidR="007B0FCC" w:rsidRPr="00C703FF" w:rsidRDefault="007B0FCC" w:rsidP="00F34A32">
            <w:pPr>
              <w:rPr>
                <w:sz w:val="18"/>
                <w:szCs w:val="18"/>
              </w:rPr>
            </w:pPr>
            <w:r w:rsidRPr="00C703FF">
              <w:rPr>
                <w:sz w:val="18"/>
                <w:szCs w:val="18"/>
              </w:rPr>
              <w:t>Rebate * Climate Smart</w:t>
            </w:r>
          </w:p>
        </w:tc>
        <w:tc>
          <w:tcPr>
            <w:tcW w:w="1937" w:type="dxa"/>
            <w:tcBorders>
              <w:right w:val="single" w:sz="4" w:space="0" w:color="auto"/>
            </w:tcBorders>
            <w:vAlign w:val="bottom"/>
          </w:tcPr>
          <w:p w14:paraId="510CE44E" w14:textId="77777777" w:rsidR="007B0FCC" w:rsidRPr="00027043" w:rsidRDefault="007B0FCC" w:rsidP="00F34A32">
            <w:pPr>
              <w:rPr>
                <w:sz w:val="18"/>
                <w:szCs w:val="18"/>
              </w:rPr>
            </w:pPr>
            <w:r w:rsidRPr="000154C3">
              <w:rPr>
                <w:color w:val="000000"/>
                <w:sz w:val="18"/>
                <w:szCs w:val="18"/>
              </w:rPr>
              <w:t>1.6e-03</w:t>
            </w:r>
            <w:r w:rsidRPr="000154C3">
              <w:rPr>
                <w:color w:val="000000"/>
                <w:sz w:val="18"/>
                <w:szCs w:val="18"/>
              </w:rPr>
              <w:br/>
              <w:t>(8.8e-02)</w:t>
            </w:r>
          </w:p>
        </w:tc>
        <w:tc>
          <w:tcPr>
            <w:tcW w:w="1332" w:type="dxa"/>
            <w:tcBorders>
              <w:left w:val="single" w:sz="4" w:space="0" w:color="auto"/>
            </w:tcBorders>
            <w:vAlign w:val="bottom"/>
          </w:tcPr>
          <w:p w14:paraId="769F67C3" w14:textId="77777777" w:rsidR="007B0FCC" w:rsidRPr="00027043" w:rsidRDefault="007B0FCC" w:rsidP="00F34A32">
            <w:pPr>
              <w:rPr>
                <w:sz w:val="18"/>
                <w:szCs w:val="18"/>
              </w:rPr>
            </w:pPr>
            <w:r w:rsidRPr="000154C3">
              <w:rPr>
                <w:color w:val="000000"/>
                <w:sz w:val="18"/>
                <w:szCs w:val="18"/>
              </w:rPr>
              <w:t xml:space="preserve">1.1e-03   </w:t>
            </w:r>
            <w:r w:rsidRPr="000154C3">
              <w:rPr>
                <w:color w:val="000000"/>
                <w:sz w:val="18"/>
                <w:szCs w:val="18"/>
              </w:rPr>
              <w:br/>
              <w:t xml:space="preserve">(8.8e-02)   </w:t>
            </w:r>
          </w:p>
        </w:tc>
        <w:tc>
          <w:tcPr>
            <w:tcW w:w="1403" w:type="dxa"/>
            <w:tcBorders>
              <w:left w:val="single" w:sz="4" w:space="0" w:color="auto"/>
            </w:tcBorders>
            <w:vAlign w:val="bottom"/>
          </w:tcPr>
          <w:p w14:paraId="5C5CA577" w14:textId="77777777" w:rsidR="007B0FCC" w:rsidRPr="00027043" w:rsidRDefault="007B0FCC" w:rsidP="00F34A32">
            <w:pPr>
              <w:rPr>
                <w:sz w:val="18"/>
                <w:szCs w:val="18"/>
              </w:rPr>
            </w:pPr>
            <w:r w:rsidRPr="000154C3">
              <w:rPr>
                <w:color w:val="000000"/>
                <w:sz w:val="18"/>
                <w:szCs w:val="18"/>
              </w:rPr>
              <w:t xml:space="preserve">8.7e-03   </w:t>
            </w:r>
            <w:r w:rsidRPr="000154C3">
              <w:rPr>
                <w:color w:val="000000"/>
                <w:sz w:val="18"/>
                <w:szCs w:val="18"/>
              </w:rPr>
              <w:br/>
              <w:t xml:space="preserve">(9.6e-02)   </w:t>
            </w:r>
          </w:p>
        </w:tc>
      </w:tr>
      <w:tr w:rsidR="007B0FCC" w:rsidRPr="00246168" w14:paraId="2735C612" w14:textId="77777777" w:rsidTr="00F34A32">
        <w:trPr>
          <w:jc w:val="center"/>
        </w:trPr>
        <w:tc>
          <w:tcPr>
            <w:tcW w:w="2509" w:type="dxa"/>
            <w:tcBorders>
              <w:right w:val="single" w:sz="4" w:space="0" w:color="auto"/>
            </w:tcBorders>
            <w:vAlign w:val="center"/>
          </w:tcPr>
          <w:p w14:paraId="0A22142E" w14:textId="77777777" w:rsidR="007B0FCC" w:rsidRPr="00C703FF" w:rsidRDefault="007B0FCC" w:rsidP="00F34A32">
            <w:pPr>
              <w:rPr>
                <w:sz w:val="18"/>
                <w:szCs w:val="18"/>
              </w:rPr>
            </w:pPr>
            <w:r w:rsidRPr="00C703FF">
              <w:rPr>
                <w:sz w:val="18"/>
                <w:szCs w:val="18"/>
              </w:rPr>
              <w:t>Rebate * Direct Access</w:t>
            </w:r>
          </w:p>
        </w:tc>
        <w:tc>
          <w:tcPr>
            <w:tcW w:w="1937" w:type="dxa"/>
            <w:tcBorders>
              <w:right w:val="single" w:sz="4" w:space="0" w:color="auto"/>
            </w:tcBorders>
            <w:vAlign w:val="bottom"/>
          </w:tcPr>
          <w:p w14:paraId="586CCF73" w14:textId="77777777" w:rsidR="007B0FCC" w:rsidRPr="00027043" w:rsidRDefault="007B0FCC" w:rsidP="00F34A32">
            <w:pPr>
              <w:rPr>
                <w:sz w:val="18"/>
                <w:szCs w:val="18"/>
              </w:rPr>
            </w:pPr>
            <w:r w:rsidRPr="000154C3">
              <w:rPr>
                <w:color w:val="000000"/>
                <w:sz w:val="18"/>
                <w:szCs w:val="18"/>
              </w:rPr>
              <w:t>-5.8e-02</w:t>
            </w:r>
            <w:r w:rsidRPr="000154C3">
              <w:rPr>
                <w:color w:val="000000"/>
                <w:sz w:val="18"/>
                <w:szCs w:val="18"/>
              </w:rPr>
              <w:br/>
              <w:t>(3.2e-02)</w:t>
            </w:r>
          </w:p>
        </w:tc>
        <w:tc>
          <w:tcPr>
            <w:tcW w:w="1332" w:type="dxa"/>
            <w:tcBorders>
              <w:left w:val="single" w:sz="4" w:space="0" w:color="auto"/>
            </w:tcBorders>
            <w:vAlign w:val="bottom"/>
          </w:tcPr>
          <w:p w14:paraId="615F4518" w14:textId="77777777" w:rsidR="007B0FCC" w:rsidRPr="00027043" w:rsidRDefault="007B0FCC" w:rsidP="00F34A32">
            <w:pPr>
              <w:rPr>
                <w:sz w:val="18"/>
                <w:szCs w:val="18"/>
              </w:rPr>
            </w:pPr>
            <w:r w:rsidRPr="000154C3">
              <w:rPr>
                <w:color w:val="000000"/>
                <w:sz w:val="18"/>
                <w:szCs w:val="18"/>
              </w:rPr>
              <w:t xml:space="preserve">-4.2e-02   </w:t>
            </w:r>
            <w:r w:rsidRPr="000154C3">
              <w:rPr>
                <w:color w:val="000000"/>
                <w:sz w:val="18"/>
                <w:szCs w:val="18"/>
              </w:rPr>
              <w:br/>
              <w:t xml:space="preserve">(3.3e-02)   </w:t>
            </w:r>
          </w:p>
        </w:tc>
        <w:tc>
          <w:tcPr>
            <w:tcW w:w="1403" w:type="dxa"/>
            <w:tcBorders>
              <w:left w:val="single" w:sz="4" w:space="0" w:color="auto"/>
            </w:tcBorders>
            <w:vAlign w:val="bottom"/>
          </w:tcPr>
          <w:p w14:paraId="1EEA8D27" w14:textId="77777777" w:rsidR="007B0FCC" w:rsidRPr="00027043" w:rsidRDefault="007B0FCC" w:rsidP="00F34A32">
            <w:pPr>
              <w:rPr>
                <w:sz w:val="18"/>
                <w:szCs w:val="18"/>
              </w:rPr>
            </w:pPr>
            <w:r w:rsidRPr="000154C3">
              <w:rPr>
                <w:color w:val="000000"/>
                <w:sz w:val="18"/>
                <w:szCs w:val="18"/>
              </w:rPr>
              <w:t xml:space="preserve">-6.0e-02   </w:t>
            </w:r>
            <w:r w:rsidRPr="000154C3">
              <w:rPr>
                <w:color w:val="000000"/>
                <w:sz w:val="18"/>
                <w:szCs w:val="18"/>
              </w:rPr>
              <w:br/>
              <w:t xml:space="preserve">(3.3e-02)   </w:t>
            </w:r>
          </w:p>
        </w:tc>
      </w:tr>
      <w:tr w:rsidR="007B0FCC" w:rsidRPr="00246168" w14:paraId="134C04DB" w14:textId="77777777" w:rsidTr="00F34A32">
        <w:trPr>
          <w:jc w:val="center"/>
        </w:trPr>
        <w:tc>
          <w:tcPr>
            <w:tcW w:w="2509" w:type="dxa"/>
            <w:tcBorders>
              <w:right w:val="single" w:sz="4" w:space="0" w:color="auto"/>
            </w:tcBorders>
            <w:vAlign w:val="center"/>
          </w:tcPr>
          <w:p w14:paraId="54FC5D28" w14:textId="77777777" w:rsidR="007B0FCC" w:rsidRPr="00C703FF" w:rsidRDefault="007B0FCC" w:rsidP="00F34A32">
            <w:pPr>
              <w:rPr>
                <w:sz w:val="18"/>
                <w:szCs w:val="18"/>
              </w:rPr>
            </w:pPr>
            <w:r w:rsidRPr="00C703FF">
              <w:rPr>
                <w:sz w:val="18"/>
                <w:szCs w:val="18"/>
              </w:rPr>
              <w:t>Rebate * Smart AC</w:t>
            </w:r>
          </w:p>
        </w:tc>
        <w:tc>
          <w:tcPr>
            <w:tcW w:w="1937" w:type="dxa"/>
            <w:tcBorders>
              <w:right w:val="single" w:sz="4" w:space="0" w:color="auto"/>
            </w:tcBorders>
            <w:vAlign w:val="bottom"/>
          </w:tcPr>
          <w:p w14:paraId="708E9F58" w14:textId="77777777" w:rsidR="007B0FCC" w:rsidRPr="00027043" w:rsidRDefault="007B0FCC" w:rsidP="00F34A32">
            <w:pPr>
              <w:rPr>
                <w:sz w:val="18"/>
                <w:szCs w:val="18"/>
              </w:rPr>
            </w:pPr>
            <w:r w:rsidRPr="000154C3">
              <w:rPr>
                <w:color w:val="000000"/>
                <w:sz w:val="18"/>
                <w:szCs w:val="18"/>
              </w:rPr>
              <w:t>-4.6e-02</w:t>
            </w:r>
            <w:r w:rsidRPr="000154C3">
              <w:rPr>
                <w:color w:val="000000"/>
                <w:sz w:val="18"/>
                <w:szCs w:val="18"/>
              </w:rPr>
              <w:br/>
              <w:t>(2.6e-02)</w:t>
            </w:r>
          </w:p>
        </w:tc>
        <w:tc>
          <w:tcPr>
            <w:tcW w:w="1332" w:type="dxa"/>
            <w:tcBorders>
              <w:left w:val="single" w:sz="4" w:space="0" w:color="auto"/>
            </w:tcBorders>
            <w:vAlign w:val="bottom"/>
          </w:tcPr>
          <w:p w14:paraId="2A83EEAD" w14:textId="77777777" w:rsidR="007B0FCC" w:rsidRPr="00027043" w:rsidRDefault="007B0FCC" w:rsidP="00F34A32">
            <w:pPr>
              <w:rPr>
                <w:sz w:val="18"/>
                <w:szCs w:val="18"/>
              </w:rPr>
            </w:pPr>
            <w:r w:rsidRPr="000154C3">
              <w:rPr>
                <w:color w:val="000000"/>
                <w:sz w:val="18"/>
                <w:szCs w:val="18"/>
              </w:rPr>
              <w:t xml:space="preserve">-5.4e-02*  </w:t>
            </w:r>
            <w:r w:rsidRPr="000154C3">
              <w:rPr>
                <w:color w:val="000000"/>
                <w:sz w:val="18"/>
                <w:szCs w:val="18"/>
              </w:rPr>
              <w:br/>
              <w:t xml:space="preserve">(2.6e-02)   </w:t>
            </w:r>
          </w:p>
        </w:tc>
        <w:tc>
          <w:tcPr>
            <w:tcW w:w="1403" w:type="dxa"/>
            <w:tcBorders>
              <w:left w:val="single" w:sz="4" w:space="0" w:color="auto"/>
            </w:tcBorders>
            <w:vAlign w:val="bottom"/>
          </w:tcPr>
          <w:p w14:paraId="2268387E" w14:textId="77777777" w:rsidR="007B0FCC" w:rsidRPr="00027043" w:rsidRDefault="007B0FCC" w:rsidP="00F34A32">
            <w:pPr>
              <w:rPr>
                <w:sz w:val="18"/>
                <w:szCs w:val="18"/>
              </w:rPr>
            </w:pPr>
            <w:r w:rsidRPr="000154C3">
              <w:rPr>
                <w:color w:val="000000"/>
                <w:sz w:val="18"/>
                <w:szCs w:val="18"/>
              </w:rPr>
              <w:t xml:space="preserve">-6.4e-02*  </w:t>
            </w:r>
            <w:r w:rsidRPr="000154C3">
              <w:rPr>
                <w:color w:val="000000"/>
                <w:sz w:val="18"/>
                <w:szCs w:val="18"/>
              </w:rPr>
              <w:br/>
              <w:t xml:space="preserve">(2.7e-02)   </w:t>
            </w:r>
          </w:p>
        </w:tc>
      </w:tr>
      <w:tr w:rsidR="007B0FCC" w:rsidRPr="00246168" w14:paraId="1438CCA8" w14:textId="77777777" w:rsidTr="00F34A32">
        <w:trPr>
          <w:jc w:val="center"/>
        </w:trPr>
        <w:tc>
          <w:tcPr>
            <w:tcW w:w="2509" w:type="dxa"/>
            <w:tcBorders>
              <w:right w:val="single" w:sz="4" w:space="0" w:color="auto"/>
            </w:tcBorders>
            <w:vAlign w:val="center"/>
          </w:tcPr>
          <w:p w14:paraId="6662F92F" w14:textId="77777777" w:rsidR="007B0FCC" w:rsidRPr="00C703FF" w:rsidRDefault="007B0FCC" w:rsidP="00F34A32">
            <w:pPr>
              <w:rPr>
                <w:sz w:val="18"/>
                <w:szCs w:val="18"/>
              </w:rPr>
            </w:pPr>
            <w:r w:rsidRPr="00C703FF">
              <w:rPr>
                <w:sz w:val="18"/>
                <w:szCs w:val="18"/>
              </w:rPr>
              <w:t>Rebate * Smart Rate</w:t>
            </w:r>
          </w:p>
        </w:tc>
        <w:tc>
          <w:tcPr>
            <w:tcW w:w="1937" w:type="dxa"/>
            <w:tcBorders>
              <w:right w:val="single" w:sz="4" w:space="0" w:color="auto"/>
            </w:tcBorders>
            <w:vAlign w:val="bottom"/>
          </w:tcPr>
          <w:p w14:paraId="7DFE5FAE" w14:textId="77777777" w:rsidR="007B0FCC" w:rsidRPr="00027043" w:rsidRDefault="007B0FCC" w:rsidP="00F34A32">
            <w:pPr>
              <w:rPr>
                <w:sz w:val="18"/>
                <w:szCs w:val="18"/>
              </w:rPr>
            </w:pPr>
            <w:r w:rsidRPr="000154C3">
              <w:rPr>
                <w:color w:val="000000"/>
                <w:sz w:val="18"/>
                <w:szCs w:val="18"/>
              </w:rPr>
              <w:t>1.0e-01***</w:t>
            </w:r>
            <w:r w:rsidRPr="000154C3">
              <w:rPr>
                <w:color w:val="000000"/>
                <w:sz w:val="18"/>
                <w:szCs w:val="18"/>
              </w:rPr>
              <w:br/>
              <w:t>(2.7e-02)</w:t>
            </w:r>
          </w:p>
        </w:tc>
        <w:tc>
          <w:tcPr>
            <w:tcW w:w="1332" w:type="dxa"/>
            <w:tcBorders>
              <w:left w:val="single" w:sz="4" w:space="0" w:color="auto"/>
            </w:tcBorders>
            <w:vAlign w:val="bottom"/>
          </w:tcPr>
          <w:p w14:paraId="22A98DB9" w14:textId="77777777" w:rsidR="007B0FCC" w:rsidRPr="00027043" w:rsidRDefault="007B0FCC" w:rsidP="00F34A32">
            <w:pPr>
              <w:rPr>
                <w:sz w:val="18"/>
                <w:szCs w:val="18"/>
              </w:rPr>
            </w:pPr>
            <w:r w:rsidRPr="000154C3">
              <w:rPr>
                <w:color w:val="000000"/>
                <w:sz w:val="18"/>
                <w:szCs w:val="18"/>
              </w:rPr>
              <w:t>1.1e-01***</w:t>
            </w:r>
            <w:r w:rsidRPr="000154C3">
              <w:rPr>
                <w:color w:val="000000"/>
                <w:sz w:val="18"/>
                <w:szCs w:val="18"/>
              </w:rPr>
              <w:br/>
              <w:t xml:space="preserve">(2.8e-02)   </w:t>
            </w:r>
          </w:p>
        </w:tc>
        <w:tc>
          <w:tcPr>
            <w:tcW w:w="1403" w:type="dxa"/>
            <w:tcBorders>
              <w:left w:val="single" w:sz="4" w:space="0" w:color="auto"/>
            </w:tcBorders>
            <w:vAlign w:val="bottom"/>
          </w:tcPr>
          <w:p w14:paraId="5DAEC141" w14:textId="77777777" w:rsidR="007B0FCC" w:rsidRPr="00027043" w:rsidRDefault="007B0FCC" w:rsidP="00F34A32">
            <w:pPr>
              <w:rPr>
                <w:sz w:val="18"/>
                <w:szCs w:val="18"/>
              </w:rPr>
            </w:pPr>
            <w:r w:rsidRPr="000154C3">
              <w:rPr>
                <w:color w:val="000000"/>
                <w:sz w:val="18"/>
                <w:szCs w:val="18"/>
              </w:rPr>
              <w:t>1.2e-01***</w:t>
            </w:r>
            <w:r w:rsidRPr="000154C3">
              <w:rPr>
                <w:color w:val="000000"/>
                <w:sz w:val="18"/>
                <w:szCs w:val="18"/>
              </w:rPr>
              <w:br/>
              <w:t xml:space="preserve">(2.9e-02)   </w:t>
            </w:r>
          </w:p>
        </w:tc>
      </w:tr>
      <w:tr w:rsidR="007B0FCC" w:rsidRPr="00246168" w14:paraId="2E3E9F2D" w14:textId="77777777" w:rsidTr="00F34A32">
        <w:trPr>
          <w:jc w:val="center"/>
        </w:trPr>
        <w:tc>
          <w:tcPr>
            <w:tcW w:w="2509" w:type="dxa"/>
            <w:tcBorders>
              <w:right w:val="single" w:sz="4" w:space="0" w:color="auto"/>
            </w:tcBorders>
            <w:vAlign w:val="center"/>
          </w:tcPr>
          <w:p w14:paraId="62100E0A" w14:textId="77777777" w:rsidR="007B0FCC" w:rsidRPr="00C703FF" w:rsidRDefault="007B0FCC" w:rsidP="00F34A32">
            <w:pPr>
              <w:rPr>
                <w:sz w:val="18"/>
                <w:szCs w:val="18"/>
              </w:rPr>
            </w:pPr>
            <w:r w:rsidRPr="00C703FF">
              <w:rPr>
                <w:sz w:val="18"/>
                <w:szCs w:val="18"/>
              </w:rPr>
              <w:t>Linear Time Trend</w:t>
            </w:r>
          </w:p>
        </w:tc>
        <w:tc>
          <w:tcPr>
            <w:tcW w:w="1937" w:type="dxa"/>
            <w:tcBorders>
              <w:right w:val="single" w:sz="4" w:space="0" w:color="auto"/>
            </w:tcBorders>
            <w:vAlign w:val="bottom"/>
          </w:tcPr>
          <w:p w14:paraId="1CF77AA3" w14:textId="77777777" w:rsidR="007B0FCC" w:rsidRPr="00027043" w:rsidRDefault="007B0FCC" w:rsidP="00F34A32">
            <w:pPr>
              <w:rPr>
                <w:sz w:val="18"/>
                <w:szCs w:val="18"/>
              </w:rPr>
            </w:pPr>
            <w:r w:rsidRPr="000154C3">
              <w:rPr>
                <w:color w:val="000000"/>
                <w:sz w:val="18"/>
                <w:szCs w:val="18"/>
              </w:rPr>
              <w:t>-2.0e-05*</w:t>
            </w:r>
            <w:r w:rsidRPr="000154C3">
              <w:rPr>
                <w:color w:val="000000"/>
                <w:sz w:val="18"/>
                <w:szCs w:val="18"/>
              </w:rPr>
              <w:br/>
              <w:t>(7.8e-06)</w:t>
            </w:r>
          </w:p>
        </w:tc>
        <w:tc>
          <w:tcPr>
            <w:tcW w:w="1332" w:type="dxa"/>
            <w:tcBorders>
              <w:left w:val="single" w:sz="4" w:space="0" w:color="auto"/>
            </w:tcBorders>
            <w:vAlign w:val="bottom"/>
          </w:tcPr>
          <w:p w14:paraId="5D28935C" w14:textId="77777777" w:rsidR="007B0FCC" w:rsidRPr="00027043" w:rsidRDefault="007B0FCC" w:rsidP="00F34A32">
            <w:pPr>
              <w:rPr>
                <w:sz w:val="18"/>
                <w:szCs w:val="18"/>
              </w:rPr>
            </w:pPr>
            <w:r w:rsidRPr="000154C3">
              <w:rPr>
                <w:color w:val="000000"/>
                <w:sz w:val="18"/>
                <w:szCs w:val="18"/>
              </w:rPr>
              <w:t xml:space="preserve">-1.9e-05*  </w:t>
            </w:r>
            <w:r w:rsidRPr="000154C3">
              <w:rPr>
                <w:color w:val="000000"/>
                <w:sz w:val="18"/>
                <w:szCs w:val="18"/>
              </w:rPr>
              <w:br/>
              <w:t xml:space="preserve">(7.8e-06)   </w:t>
            </w:r>
          </w:p>
        </w:tc>
        <w:tc>
          <w:tcPr>
            <w:tcW w:w="1403" w:type="dxa"/>
            <w:tcBorders>
              <w:left w:val="single" w:sz="4" w:space="0" w:color="auto"/>
            </w:tcBorders>
            <w:vAlign w:val="bottom"/>
          </w:tcPr>
          <w:p w14:paraId="78AA0995" w14:textId="77777777" w:rsidR="007B0FCC" w:rsidRPr="00027043" w:rsidRDefault="007B0FCC" w:rsidP="00F34A32">
            <w:pPr>
              <w:rPr>
                <w:sz w:val="18"/>
                <w:szCs w:val="18"/>
              </w:rPr>
            </w:pPr>
            <w:r w:rsidRPr="000154C3">
              <w:rPr>
                <w:color w:val="000000"/>
                <w:sz w:val="18"/>
                <w:szCs w:val="18"/>
              </w:rPr>
              <w:t xml:space="preserve">-1.6e-05   </w:t>
            </w:r>
            <w:r w:rsidRPr="000154C3">
              <w:rPr>
                <w:color w:val="000000"/>
                <w:sz w:val="18"/>
                <w:szCs w:val="18"/>
              </w:rPr>
              <w:br/>
              <w:t xml:space="preserve">(8.3e-06)   </w:t>
            </w:r>
          </w:p>
        </w:tc>
      </w:tr>
      <w:tr w:rsidR="007B0FCC" w:rsidRPr="00246168" w14:paraId="08798EEC" w14:textId="77777777" w:rsidTr="00F34A32">
        <w:trPr>
          <w:jc w:val="center"/>
        </w:trPr>
        <w:tc>
          <w:tcPr>
            <w:tcW w:w="2509" w:type="dxa"/>
            <w:tcBorders>
              <w:right w:val="single" w:sz="4" w:space="0" w:color="auto"/>
            </w:tcBorders>
            <w:vAlign w:val="center"/>
          </w:tcPr>
          <w:p w14:paraId="336D598A" w14:textId="77777777" w:rsidR="007B0FCC" w:rsidRPr="00C703FF" w:rsidRDefault="007B0FCC" w:rsidP="00F34A32">
            <w:pPr>
              <w:rPr>
                <w:sz w:val="18"/>
                <w:szCs w:val="18"/>
              </w:rPr>
            </w:pPr>
            <w:r w:rsidRPr="00C703FF">
              <w:rPr>
                <w:sz w:val="18"/>
                <w:szCs w:val="18"/>
              </w:rPr>
              <w:t>Daily Temperature Controls</w:t>
            </w:r>
          </w:p>
        </w:tc>
        <w:tc>
          <w:tcPr>
            <w:tcW w:w="1937" w:type="dxa"/>
            <w:tcBorders>
              <w:right w:val="single" w:sz="4" w:space="0" w:color="auto"/>
            </w:tcBorders>
            <w:vAlign w:val="center"/>
          </w:tcPr>
          <w:p w14:paraId="0510D4F5" w14:textId="77777777" w:rsidR="007B0FCC" w:rsidRPr="00444EAD" w:rsidRDefault="007B0FCC" w:rsidP="00F34A32">
            <w:pPr>
              <w:rPr>
                <w:sz w:val="18"/>
                <w:szCs w:val="18"/>
              </w:rPr>
            </w:pPr>
            <w:r w:rsidRPr="003E4AA8">
              <w:rPr>
                <w:sz w:val="18"/>
                <w:szCs w:val="18"/>
              </w:rPr>
              <w:t>Included</w:t>
            </w:r>
          </w:p>
        </w:tc>
        <w:tc>
          <w:tcPr>
            <w:tcW w:w="1332" w:type="dxa"/>
            <w:tcBorders>
              <w:left w:val="single" w:sz="4" w:space="0" w:color="auto"/>
            </w:tcBorders>
            <w:vAlign w:val="center"/>
          </w:tcPr>
          <w:p w14:paraId="71C67BF7" w14:textId="77777777" w:rsidR="007B0FCC" w:rsidRPr="00027043" w:rsidRDefault="007B0FCC" w:rsidP="00F34A32">
            <w:pPr>
              <w:rPr>
                <w:sz w:val="18"/>
                <w:szCs w:val="18"/>
              </w:rPr>
            </w:pPr>
            <w:r w:rsidRPr="00027043">
              <w:rPr>
                <w:sz w:val="18"/>
                <w:szCs w:val="18"/>
              </w:rPr>
              <w:t>Included</w:t>
            </w:r>
          </w:p>
        </w:tc>
        <w:tc>
          <w:tcPr>
            <w:tcW w:w="1403" w:type="dxa"/>
            <w:tcBorders>
              <w:left w:val="single" w:sz="4" w:space="0" w:color="auto"/>
            </w:tcBorders>
            <w:vAlign w:val="center"/>
          </w:tcPr>
          <w:p w14:paraId="668E9F13" w14:textId="77777777" w:rsidR="007B0FCC" w:rsidRPr="00027043" w:rsidRDefault="007B0FCC" w:rsidP="00F34A32">
            <w:pPr>
              <w:rPr>
                <w:sz w:val="18"/>
                <w:szCs w:val="18"/>
              </w:rPr>
            </w:pPr>
            <w:r w:rsidRPr="00027043">
              <w:rPr>
                <w:sz w:val="18"/>
                <w:szCs w:val="18"/>
              </w:rPr>
              <w:t>Included</w:t>
            </w:r>
          </w:p>
        </w:tc>
      </w:tr>
      <w:tr w:rsidR="007B0FCC" w:rsidRPr="00246168" w14:paraId="33A14E78" w14:textId="77777777" w:rsidTr="00F34A32">
        <w:trPr>
          <w:jc w:val="center"/>
        </w:trPr>
        <w:tc>
          <w:tcPr>
            <w:tcW w:w="2509" w:type="dxa"/>
            <w:tcBorders>
              <w:right w:val="single" w:sz="4" w:space="0" w:color="auto"/>
            </w:tcBorders>
            <w:vAlign w:val="center"/>
          </w:tcPr>
          <w:p w14:paraId="3A6CA03E" w14:textId="77777777" w:rsidR="007B0FCC" w:rsidRPr="00C703FF" w:rsidRDefault="007B0FCC" w:rsidP="00F34A32">
            <w:pPr>
              <w:rPr>
                <w:sz w:val="18"/>
                <w:szCs w:val="18"/>
              </w:rPr>
            </w:pPr>
            <w:r w:rsidRPr="00C703FF">
              <w:rPr>
                <w:sz w:val="18"/>
                <w:szCs w:val="18"/>
              </w:rPr>
              <w:t>Month Dummies</w:t>
            </w:r>
          </w:p>
        </w:tc>
        <w:tc>
          <w:tcPr>
            <w:tcW w:w="1937" w:type="dxa"/>
            <w:tcBorders>
              <w:right w:val="single" w:sz="4" w:space="0" w:color="auto"/>
            </w:tcBorders>
            <w:vAlign w:val="center"/>
          </w:tcPr>
          <w:p w14:paraId="744C4050" w14:textId="77777777" w:rsidR="007B0FCC" w:rsidRPr="00444EAD" w:rsidRDefault="007B0FCC" w:rsidP="00F34A32">
            <w:pPr>
              <w:rPr>
                <w:sz w:val="18"/>
                <w:szCs w:val="18"/>
              </w:rPr>
            </w:pPr>
            <w:r w:rsidRPr="003E4AA8">
              <w:rPr>
                <w:sz w:val="18"/>
                <w:szCs w:val="18"/>
              </w:rPr>
              <w:t>Included</w:t>
            </w:r>
          </w:p>
        </w:tc>
        <w:tc>
          <w:tcPr>
            <w:tcW w:w="1332" w:type="dxa"/>
            <w:tcBorders>
              <w:left w:val="single" w:sz="4" w:space="0" w:color="auto"/>
            </w:tcBorders>
            <w:vAlign w:val="center"/>
          </w:tcPr>
          <w:p w14:paraId="2C4C3C71" w14:textId="77777777" w:rsidR="007B0FCC" w:rsidRPr="00027043" w:rsidRDefault="007B0FCC" w:rsidP="00F34A32">
            <w:pPr>
              <w:rPr>
                <w:sz w:val="18"/>
                <w:szCs w:val="18"/>
              </w:rPr>
            </w:pPr>
            <w:r w:rsidRPr="00027043">
              <w:rPr>
                <w:sz w:val="18"/>
                <w:szCs w:val="18"/>
              </w:rPr>
              <w:t>Included</w:t>
            </w:r>
          </w:p>
        </w:tc>
        <w:tc>
          <w:tcPr>
            <w:tcW w:w="1403" w:type="dxa"/>
            <w:tcBorders>
              <w:left w:val="single" w:sz="4" w:space="0" w:color="auto"/>
            </w:tcBorders>
            <w:vAlign w:val="center"/>
          </w:tcPr>
          <w:p w14:paraId="03B78CCD" w14:textId="77777777" w:rsidR="007B0FCC" w:rsidRPr="00027043" w:rsidRDefault="007B0FCC" w:rsidP="00F34A32">
            <w:pPr>
              <w:rPr>
                <w:sz w:val="18"/>
                <w:szCs w:val="18"/>
              </w:rPr>
            </w:pPr>
            <w:r w:rsidRPr="00027043">
              <w:rPr>
                <w:sz w:val="18"/>
                <w:szCs w:val="18"/>
              </w:rPr>
              <w:t>Included</w:t>
            </w:r>
          </w:p>
        </w:tc>
      </w:tr>
      <w:tr w:rsidR="007B0FCC" w:rsidRPr="00246168" w14:paraId="4F6CC1D4" w14:textId="77777777" w:rsidTr="00F34A32">
        <w:trPr>
          <w:jc w:val="center"/>
        </w:trPr>
        <w:tc>
          <w:tcPr>
            <w:tcW w:w="2509" w:type="dxa"/>
            <w:tcBorders>
              <w:right w:val="single" w:sz="4" w:space="0" w:color="auto"/>
            </w:tcBorders>
            <w:vAlign w:val="center"/>
          </w:tcPr>
          <w:p w14:paraId="4E4C1BB3" w14:textId="77777777" w:rsidR="007B0FCC" w:rsidRPr="00C703FF" w:rsidRDefault="007B0FCC" w:rsidP="00F34A32">
            <w:pPr>
              <w:rPr>
                <w:sz w:val="18"/>
                <w:szCs w:val="18"/>
              </w:rPr>
            </w:pPr>
            <w:r w:rsidRPr="00C703FF">
              <w:rPr>
                <w:sz w:val="18"/>
                <w:szCs w:val="18"/>
              </w:rPr>
              <w:t>Day of Week Dummies</w:t>
            </w:r>
          </w:p>
        </w:tc>
        <w:tc>
          <w:tcPr>
            <w:tcW w:w="1937" w:type="dxa"/>
            <w:tcBorders>
              <w:right w:val="single" w:sz="4" w:space="0" w:color="auto"/>
            </w:tcBorders>
            <w:vAlign w:val="center"/>
          </w:tcPr>
          <w:p w14:paraId="58CF6E27" w14:textId="77777777" w:rsidR="007B0FCC" w:rsidRPr="00444EAD" w:rsidRDefault="007B0FCC" w:rsidP="00F34A32">
            <w:pPr>
              <w:rPr>
                <w:sz w:val="18"/>
                <w:szCs w:val="18"/>
              </w:rPr>
            </w:pPr>
            <w:r w:rsidRPr="003E4AA8">
              <w:rPr>
                <w:sz w:val="18"/>
                <w:szCs w:val="18"/>
              </w:rPr>
              <w:t>Included</w:t>
            </w:r>
          </w:p>
        </w:tc>
        <w:tc>
          <w:tcPr>
            <w:tcW w:w="1332" w:type="dxa"/>
            <w:tcBorders>
              <w:left w:val="single" w:sz="4" w:space="0" w:color="auto"/>
            </w:tcBorders>
            <w:vAlign w:val="center"/>
          </w:tcPr>
          <w:p w14:paraId="28C1BCFD" w14:textId="77777777" w:rsidR="007B0FCC" w:rsidRPr="00027043" w:rsidRDefault="007B0FCC" w:rsidP="00F34A32">
            <w:pPr>
              <w:rPr>
                <w:sz w:val="18"/>
                <w:szCs w:val="18"/>
              </w:rPr>
            </w:pPr>
            <w:r w:rsidRPr="00027043">
              <w:rPr>
                <w:sz w:val="18"/>
                <w:szCs w:val="18"/>
              </w:rPr>
              <w:t>Included</w:t>
            </w:r>
          </w:p>
        </w:tc>
        <w:tc>
          <w:tcPr>
            <w:tcW w:w="1403" w:type="dxa"/>
            <w:tcBorders>
              <w:left w:val="single" w:sz="4" w:space="0" w:color="auto"/>
            </w:tcBorders>
            <w:vAlign w:val="center"/>
          </w:tcPr>
          <w:p w14:paraId="2B7C0230" w14:textId="77777777" w:rsidR="007B0FCC" w:rsidRPr="00027043" w:rsidRDefault="007B0FCC" w:rsidP="00F34A32">
            <w:pPr>
              <w:rPr>
                <w:sz w:val="18"/>
                <w:szCs w:val="18"/>
              </w:rPr>
            </w:pPr>
            <w:r w:rsidRPr="00027043">
              <w:rPr>
                <w:sz w:val="18"/>
                <w:szCs w:val="18"/>
              </w:rPr>
              <w:t>Included</w:t>
            </w:r>
          </w:p>
        </w:tc>
      </w:tr>
      <w:tr w:rsidR="007B0FCC" w:rsidRPr="00246168" w14:paraId="60D0B60A" w14:textId="77777777" w:rsidTr="00F34A32">
        <w:trPr>
          <w:jc w:val="center"/>
        </w:trPr>
        <w:tc>
          <w:tcPr>
            <w:tcW w:w="2509" w:type="dxa"/>
            <w:tcBorders>
              <w:bottom w:val="single" w:sz="4" w:space="0" w:color="auto"/>
              <w:right w:val="single" w:sz="4" w:space="0" w:color="auto"/>
            </w:tcBorders>
            <w:vAlign w:val="center"/>
          </w:tcPr>
          <w:p w14:paraId="1A54CC6B" w14:textId="77777777" w:rsidR="007B0FCC" w:rsidRPr="00C703FF" w:rsidRDefault="007B0FCC" w:rsidP="00F34A32">
            <w:pPr>
              <w:rPr>
                <w:sz w:val="18"/>
                <w:szCs w:val="18"/>
              </w:rPr>
            </w:pPr>
            <w:r w:rsidRPr="00C703FF">
              <w:rPr>
                <w:sz w:val="18"/>
                <w:szCs w:val="18"/>
              </w:rPr>
              <w:t>Intercept</w:t>
            </w:r>
          </w:p>
        </w:tc>
        <w:tc>
          <w:tcPr>
            <w:tcW w:w="1937" w:type="dxa"/>
            <w:tcBorders>
              <w:bottom w:val="single" w:sz="4" w:space="0" w:color="auto"/>
              <w:right w:val="single" w:sz="4" w:space="0" w:color="auto"/>
            </w:tcBorders>
            <w:vAlign w:val="center"/>
          </w:tcPr>
          <w:p w14:paraId="4232D5A6" w14:textId="77777777" w:rsidR="007B0FCC" w:rsidRPr="00027043" w:rsidRDefault="007B0FCC" w:rsidP="00F34A32">
            <w:pPr>
              <w:rPr>
                <w:sz w:val="18"/>
                <w:szCs w:val="18"/>
              </w:rPr>
            </w:pPr>
            <w:r w:rsidRPr="000154C3">
              <w:rPr>
                <w:color w:val="000000"/>
                <w:sz w:val="18"/>
                <w:szCs w:val="18"/>
              </w:rPr>
              <w:t>2.7e+00***</w:t>
            </w:r>
            <w:r w:rsidRPr="000154C3">
              <w:rPr>
                <w:color w:val="000000"/>
                <w:sz w:val="18"/>
                <w:szCs w:val="18"/>
              </w:rPr>
              <w:br/>
              <w:t>(1.1e-02)</w:t>
            </w:r>
          </w:p>
        </w:tc>
        <w:tc>
          <w:tcPr>
            <w:tcW w:w="1332" w:type="dxa"/>
            <w:tcBorders>
              <w:left w:val="single" w:sz="4" w:space="0" w:color="auto"/>
              <w:bottom w:val="single" w:sz="4" w:space="0" w:color="auto"/>
            </w:tcBorders>
            <w:vAlign w:val="bottom"/>
          </w:tcPr>
          <w:p w14:paraId="333B24A9" w14:textId="77777777" w:rsidR="007B0FCC" w:rsidRPr="00027043" w:rsidRDefault="007B0FCC" w:rsidP="00F34A32">
            <w:pPr>
              <w:rPr>
                <w:sz w:val="18"/>
                <w:szCs w:val="18"/>
              </w:rPr>
            </w:pPr>
            <w:r w:rsidRPr="000154C3">
              <w:rPr>
                <w:color w:val="000000"/>
                <w:sz w:val="18"/>
                <w:szCs w:val="18"/>
              </w:rPr>
              <w:t>2.7e+00***</w:t>
            </w:r>
            <w:r w:rsidRPr="000154C3">
              <w:rPr>
                <w:color w:val="000000"/>
                <w:sz w:val="18"/>
                <w:szCs w:val="18"/>
              </w:rPr>
              <w:br/>
              <w:t xml:space="preserve">(1.1e-02)   </w:t>
            </w:r>
          </w:p>
        </w:tc>
        <w:tc>
          <w:tcPr>
            <w:tcW w:w="1403" w:type="dxa"/>
            <w:tcBorders>
              <w:left w:val="single" w:sz="4" w:space="0" w:color="auto"/>
              <w:bottom w:val="single" w:sz="4" w:space="0" w:color="auto"/>
            </w:tcBorders>
            <w:vAlign w:val="bottom"/>
          </w:tcPr>
          <w:p w14:paraId="7EFA3BAF" w14:textId="77777777" w:rsidR="007B0FCC" w:rsidRPr="00027043" w:rsidRDefault="007B0FCC" w:rsidP="00F34A32">
            <w:pPr>
              <w:rPr>
                <w:sz w:val="18"/>
                <w:szCs w:val="18"/>
              </w:rPr>
            </w:pPr>
            <w:r w:rsidRPr="000154C3">
              <w:rPr>
                <w:color w:val="000000"/>
                <w:sz w:val="18"/>
                <w:szCs w:val="18"/>
              </w:rPr>
              <w:t>2.7e+00***</w:t>
            </w:r>
            <w:r w:rsidRPr="000154C3">
              <w:rPr>
                <w:color w:val="000000"/>
                <w:sz w:val="18"/>
                <w:szCs w:val="18"/>
              </w:rPr>
              <w:br/>
              <w:t xml:space="preserve">(1.2e-02)   </w:t>
            </w:r>
          </w:p>
        </w:tc>
      </w:tr>
      <w:tr w:rsidR="007B0FCC" w:rsidRPr="00246168" w14:paraId="07737BA0" w14:textId="77777777" w:rsidTr="00F34A32">
        <w:trPr>
          <w:jc w:val="center"/>
        </w:trPr>
        <w:tc>
          <w:tcPr>
            <w:tcW w:w="2509" w:type="dxa"/>
            <w:tcBorders>
              <w:top w:val="single" w:sz="4" w:space="0" w:color="auto"/>
              <w:right w:val="single" w:sz="4" w:space="0" w:color="auto"/>
            </w:tcBorders>
            <w:vAlign w:val="center"/>
          </w:tcPr>
          <w:p w14:paraId="41E47513" w14:textId="77777777" w:rsidR="007B0FCC" w:rsidRPr="00C703FF" w:rsidRDefault="007B0FCC" w:rsidP="00F34A32">
            <w:pPr>
              <w:rPr>
                <w:sz w:val="18"/>
                <w:szCs w:val="18"/>
              </w:rPr>
            </w:pPr>
            <w:r w:rsidRPr="00C703FF">
              <w:rPr>
                <w:sz w:val="18"/>
                <w:szCs w:val="18"/>
              </w:rPr>
              <w:t>Observations</w:t>
            </w:r>
          </w:p>
        </w:tc>
        <w:tc>
          <w:tcPr>
            <w:tcW w:w="1937" w:type="dxa"/>
            <w:tcBorders>
              <w:top w:val="single" w:sz="4" w:space="0" w:color="auto"/>
              <w:right w:val="single" w:sz="4" w:space="0" w:color="auto"/>
            </w:tcBorders>
            <w:vAlign w:val="bottom"/>
          </w:tcPr>
          <w:p w14:paraId="746C32C4" w14:textId="77777777" w:rsidR="007B0FCC" w:rsidRPr="00027043" w:rsidRDefault="007B0FCC" w:rsidP="00F34A32">
            <w:pPr>
              <w:rPr>
                <w:sz w:val="18"/>
                <w:szCs w:val="18"/>
              </w:rPr>
            </w:pPr>
            <w:r w:rsidRPr="000154C3">
              <w:rPr>
                <w:color w:val="000000"/>
                <w:sz w:val="18"/>
                <w:szCs w:val="18"/>
              </w:rPr>
              <w:t>18,306,105</w:t>
            </w:r>
          </w:p>
        </w:tc>
        <w:tc>
          <w:tcPr>
            <w:tcW w:w="1332" w:type="dxa"/>
            <w:tcBorders>
              <w:top w:val="single" w:sz="4" w:space="0" w:color="auto"/>
              <w:left w:val="single" w:sz="4" w:space="0" w:color="auto"/>
            </w:tcBorders>
            <w:vAlign w:val="bottom"/>
          </w:tcPr>
          <w:p w14:paraId="75E47360" w14:textId="77777777" w:rsidR="007B0FCC" w:rsidRPr="00027043" w:rsidRDefault="007B0FCC" w:rsidP="00F34A32">
            <w:pPr>
              <w:rPr>
                <w:sz w:val="18"/>
                <w:szCs w:val="18"/>
              </w:rPr>
            </w:pPr>
            <w:r w:rsidRPr="000154C3">
              <w:rPr>
                <w:color w:val="000000"/>
                <w:sz w:val="18"/>
                <w:szCs w:val="18"/>
              </w:rPr>
              <w:t xml:space="preserve">18,306,105   </w:t>
            </w:r>
          </w:p>
        </w:tc>
        <w:tc>
          <w:tcPr>
            <w:tcW w:w="1403" w:type="dxa"/>
            <w:tcBorders>
              <w:top w:val="single" w:sz="4" w:space="0" w:color="auto"/>
              <w:left w:val="single" w:sz="4" w:space="0" w:color="auto"/>
            </w:tcBorders>
            <w:vAlign w:val="bottom"/>
          </w:tcPr>
          <w:p w14:paraId="582B128C" w14:textId="77777777" w:rsidR="007B0FCC" w:rsidRPr="00027043" w:rsidRDefault="007B0FCC" w:rsidP="00F34A32">
            <w:pPr>
              <w:rPr>
                <w:sz w:val="18"/>
                <w:szCs w:val="18"/>
              </w:rPr>
            </w:pPr>
            <w:r w:rsidRPr="000154C3">
              <w:rPr>
                <w:color w:val="000000"/>
                <w:sz w:val="18"/>
                <w:szCs w:val="18"/>
              </w:rPr>
              <w:t xml:space="preserve">16,560,777   </w:t>
            </w:r>
          </w:p>
        </w:tc>
      </w:tr>
      <w:tr w:rsidR="007B0FCC" w:rsidRPr="00246168" w14:paraId="65D7607F" w14:textId="77777777" w:rsidTr="00F34A32">
        <w:trPr>
          <w:jc w:val="center"/>
        </w:trPr>
        <w:tc>
          <w:tcPr>
            <w:tcW w:w="2509" w:type="dxa"/>
            <w:tcBorders>
              <w:right w:val="single" w:sz="4" w:space="0" w:color="auto"/>
            </w:tcBorders>
            <w:vAlign w:val="center"/>
          </w:tcPr>
          <w:p w14:paraId="745A58C7" w14:textId="77777777" w:rsidR="007B0FCC" w:rsidRPr="00C703FF" w:rsidRDefault="007B0FCC" w:rsidP="00F34A32">
            <w:pPr>
              <w:rPr>
                <w:sz w:val="18"/>
                <w:szCs w:val="18"/>
              </w:rPr>
            </w:pPr>
            <w:r w:rsidRPr="00C703FF">
              <w:rPr>
                <w:sz w:val="18"/>
                <w:szCs w:val="18"/>
              </w:rPr>
              <w:t># of groups, total</w:t>
            </w:r>
          </w:p>
        </w:tc>
        <w:tc>
          <w:tcPr>
            <w:tcW w:w="1937" w:type="dxa"/>
            <w:tcBorders>
              <w:right w:val="single" w:sz="4" w:space="0" w:color="auto"/>
            </w:tcBorders>
            <w:vAlign w:val="bottom"/>
          </w:tcPr>
          <w:p w14:paraId="490CB836" w14:textId="77777777" w:rsidR="007B0FCC" w:rsidRPr="00027043" w:rsidRDefault="007B0FCC" w:rsidP="00F34A32">
            <w:pPr>
              <w:rPr>
                <w:sz w:val="18"/>
                <w:szCs w:val="18"/>
              </w:rPr>
            </w:pPr>
            <w:r w:rsidRPr="000154C3">
              <w:rPr>
                <w:color w:val="000000"/>
                <w:sz w:val="18"/>
                <w:szCs w:val="18"/>
              </w:rPr>
              <w:t>30,349</w:t>
            </w:r>
          </w:p>
        </w:tc>
        <w:tc>
          <w:tcPr>
            <w:tcW w:w="1332" w:type="dxa"/>
            <w:tcBorders>
              <w:left w:val="single" w:sz="4" w:space="0" w:color="auto"/>
            </w:tcBorders>
            <w:vAlign w:val="bottom"/>
          </w:tcPr>
          <w:p w14:paraId="0803DB71" w14:textId="77777777" w:rsidR="007B0FCC" w:rsidRPr="00027043" w:rsidRDefault="007B0FCC" w:rsidP="00F34A32">
            <w:pPr>
              <w:rPr>
                <w:sz w:val="18"/>
                <w:szCs w:val="18"/>
              </w:rPr>
            </w:pPr>
            <w:r w:rsidRPr="000154C3">
              <w:rPr>
                <w:color w:val="000000"/>
                <w:sz w:val="18"/>
                <w:szCs w:val="18"/>
              </w:rPr>
              <w:t xml:space="preserve">30,349   </w:t>
            </w:r>
          </w:p>
        </w:tc>
        <w:tc>
          <w:tcPr>
            <w:tcW w:w="1403" w:type="dxa"/>
            <w:tcBorders>
              <w:left w:val="single" w:sz="4" w:space="0" w:color="auto"/>
            </w:tcBorders>
            <w:vAlign w:val="bottom"/>
          </w:tcPr>
          <w:p w14:paraId="17064024" w14:textId="77777777" w:rsidR="007B0FCC" w:rsidRPr="00027043" w:rsidRDefault="007B0FCC" w:rsidP="00F34A32">
            <w:pPr>
              <w:rPr>
                <w:sz w:val="18"/>
                <w:szCs w:val="18"/>
              </w:rPr>
            </w:pPr>
            <w:r w:rsidRPr="000154C3">
              <w:rPr>
                <w:color w:val="000000"/>
                <w:sz w:val="18"/>
                <w:szCs w:val="18"/>
              </w:rPr>
              <w:t xml:space="preserve">26,867   </w:t>
            </w:r>
          </w:p>
        </w:tc>
      </w:tr>
      <w:tr w:rsidR="007B0FCC" w:rsidRPr="00246168" w14:paraId="039CEC8D" w14:textId="77777777" w:rsidTr="00F34A32">
        <w:trPr>
          <w:jc w:val="center"/>
        </w:trPr>
        <w:tc>
          <w:tcPr>
            <w:tcW w:w="2509" w:type="dxa"/>
            <w:tcBorders>
              <w:right w:val="single" w:sz="4" w:space="0" w:color="auto"/>
            </w:tcBorders>
            <w:vAlign w:val="center"/>
          </w:tcPr>
          <w:p w14:paraId="129DC38D" w14:textId="77777777" w:rsidR="007B0FCC" w:rsidRPr="00C703FF" w:rsidRDefault="007B0FCC" w:rsidP="00F34A32">
            <w:pPr>
              <w:rPr>
                <w:sz w:val="18"/>
                <w:szCs w:val="18"/>
              </w:rPr>
            </w:pPr>
            <w:r w:rsidRPr="00C703FF">
              <w:rPr>
                <w:i/>
                <w:sz w:val="18"/>
                <w:szCs w:val="18"/>
              </w:rPr>
              <w:t>R</w:t>
            </w:r>
            <w:r w:rsidRPr="00C703FF">
              <w:rPr>
                <w:i/>
                <w:sz w:val="18"/>
                <w:szCs w:val="18"/>
                <w:vertAlign w:val="superscript"/>
              </w:rPr>
              <w:t>2</w:t>
            </w:r>
            <w:r w:rsidRPr="00C703FF">
              <w:rPr>
                <w:i/>
                <w:sz w:val="18"/>
                <w:szCs w:val="18"/>
              </w:rPr>
              <w:t xml:space="preserve"> </w:t>
            </w:r>
            <w:r w:rsidRPr="00C703FF">
              <w:rPr>
                <w:sz w:val="18"/>
                <w:szCs w:val="18"/>
              </w:rPr>
              <w:t>within</w:t>
            </w:r>
          </w:p>
        </w:tc>
        <w:tc>
          <w:tcPr>
            <w:tcW w:w="1937" w:type="dxa"/>
            <w:tcBorders>
              <w:right w:val="single" w:sz="4" w:space="0" w:color="auto"/>
            </w:tcBorders>
            <w:vAlign w:val="bottom"/>
          </w:tcPr>
          <w:p w14:paraId="4963C2C7" w14:textId="77777777" w:rsidR="007B0FCC" w:rsidRPr="00027043" w:rsidRDefault="007B0FCC" w:rsidP="00F34A32">
            <w:pPr>
              <w:rPr>
                <w:sz w:val="18"/>
                <w:szCs w:val="18"/>
              </w:rPr>
            </w:pPr>
            <w:r w:rsidRPr="000154C3">
              <w:rPr>
                <w:color w:val="000000"/>
                <w:sz w:val="18"/>
                <w:szCs w:val="18"/>
              </w:rPr>
              <w:t>0.057</w:t>
            </w:r>
          </w:p>
        </w:tc>
        <w:tc>
          <w:tcPr>
            <w:tcW w:w="1332" w:type="dxa"/>
            <w:tcBorders>
              <w:left w:val="single" w:sz="4" w:space="0" w:color="auto"/>
            </w:tcBorders>
            <w:vAlign w:val="bottom"/>
          </w:tcPr>
          <w:p w14:paraId="13341BDF" w14:textId="77777777" w:rsidR="007B0FCC" w:rsidRPr="00027043" w:rsidRDefault="007B0FCC" w:rsidP="00F34A32">
            <w:pPr>
              <w:rPr>
                <w:sz w:val="18"/>
                <w:szCs w:val="18"/>
              </w:rPr>
            </w:pPr>
            <w:r w:rsidRPr="000154C3">
              <w:rPr>
                <w:color w:val="000000"/>
                <w:sz w:val="18"/>
                <w:szCs w:val="18"/>
              </w:rPr>
              <w:t xml:space="preserve">0.057   </w:t>
            </w:r>
          </w:p>
        </w:tc>
        <w:tc>
          <w:tcPr>
            <w:tcW w:w="1403" w:type="dxa"/>
            <w:tcBorders>
              <w:left w:val="single" w:sz="4" w:space="0" w:color="auto"/>
            </w:tcBorders>
            <w:vAlign w:val="bottom"/>
          </w:tcPr>
          <w:p w14:paraId="511DE9BE" w14:textId="77777777" w:rsidR="007B0FCC" w:rsidRPr="00027043" w:rsidRDefault="007B0FCC" w:rsidP="00F34A32">
            <w:pPr>
              <w:rPr>
                <w:sz w:val="18"/>
                <w:szCs w:val="18"/>
              </w:rPr>
            </w:pPr>
            <w:r w:rsidRPr="000154C3">
              <w:rPr>
                <w:color w:val="000000"/>
                <w:sz w:val="18"/>
                <w:szCs w:val="18"/>
              </w:rPr>
              <w:t xml:space="preserve">0.059   </w:t>
            </w:r>
          </w:p>
        </w:tc>
      </w:tr>
      <w:tr w:rsidR="007B0FCC" w:rsidRPr="00246168" w14:paraId="5C9841BA" w14:textId="77777777" w:rsidTr="00F34A32">
        <w:trPr>
          <w:jc w:val="center"/>
        </w:trPr>
        <w:tc>
          <w:tcPr>
            <w:tcW w:w="2509" w:type="dxa"/>
            <w:tcBorders>
              <w:right w:val="single" w:sz="4" w:space="0" w:color="auto"/>
            </w:tcBorders>
            <w:vAlign w:val="center"/>
          </w:tcPr>
          <w:p w14:paraId="362B9E7C" w14:textId="77777777" w:rsidR="007B0FCC" w:rsidRPr="00C703FF" w:rsidRDefault="007B0FCC" w:rsidP="00F34A32">
            <w:pPr>
              <w:rPr>
                <w:sz w:val="18"/>
                <w:szCs w:val="18"/>
              </w:rPr>
            </w:pPr>
            <w:r w:rsidRPr="00C703FF">
              <w:rPr>
                <w:i/>
                <w:sz w:val="18"/>
                <w:szCs w:val="18"/>
              </w:rPr>
              <w:t>R</w:t>
            </w:r>
            <w:r w:rsidRPr="00C703FF">
              <w:rPr>
                <w:i/>
                <w:sz w:val="18"/>
                <w:szCs w:val="18"/>
                <w:vertAlign w:val="superscript"/>
              </w:rPr>
              <w:t>2</w:t>
            </w:r>
            <w:r w:rsidRPr="00C703FF">
              <w:rPr>
                <w:sz w:val="18"/>
                <w:szCs w:val="18"/>
              </w:rPr>
              <w:t xml:space="preserve"> between</w:t>
            </w:r>
          </w:p>
        </w:tc>
        <w:tc>
          <w:tcPr>
            <w:tcW w:w="1937" w:type="dxa"/>
            <w:tcBorders>
              <w:right w:val="single" w:sz="4" w:space="0" w:color="auto"/>
            </w:tcBorders>
            <w:vAlign w:val="bottom"/>
          </w:tcPr>
          <w:p w14:paraId="426BDCE7" w14:textId="77777777" w:rsidR="007B0FCC" w:rsidRPr="00027043" w:rsidRDefault="007B0FCC" w:rsidP="00F34A32">
            <w:pPr>
              <w:rPr>
                <w:sz w:val="18"/>
                <w:szCs w:val="18"/>
              </w:rPr>
            </w:pPr>
            <w:r w:rsidRPr="000154C3">
              <w:rPr>
                <w:color w:val="000000"/>
                <w:sz w:val="18"/>
                <w:szCs w:val="18"/>
              </w:rPr>
              <w:t>0.031</w:t>
            </w:r>
          </w:p>
        </w:tc>
        <w:tc>
          <w:tcPr>
            <w:tcW w:w="1332" w:type="dxa"/>
            <w:tcBorders>
              <w:left w:val="single" w:sz="4" w:space="0" w:color="auto"/>
            </w:tcBorders>
            <w:vAlign w:val="bottom"/>
          </w:tcPr>
          <w:p w14:paraId="3F066C4D" w14:textId="77777777" w:rsidR="007B0FCC" w:rsidRPr="00027043" w:rsidRDefault="007B0FCC" w:rsidP="00F34A32">
            <w:pPr>
              <w:rPr>
                <w:sz w:val="18"/>
                <w:szCs w:val="18"/>
              </w:rPr>
            </w:pPr>
            <w:r w:rsidRPr="000154C3">
              <w:rPr>
                <w:color w:val="000000"/>
                <w:sz w:val="18"/>
                <w:szCs w:val="18"/>
              </w:rPr>
              <w:t xml:space="preserve">0.030   </w:t>
            </w:r>
          </w:p>
        </w:tc>
        <w:tc>
          <w:tcPr>
            <w:tcW w:w="1403" w:type="dxa"/>
            <w:tcBorders>
              <w:left w:val="single" w:sz="4" w:space="0" w:color="auto"/>
            </w:tcBorders>
            <w:vAlign w:val="bottom"/>
          </w:tcPr>
          <w:p w14:paraId="74758C67" w14:textId="77777777" w:rsidR="007B0FCC" w:rsidRPr="00027043" w:rsidRDefault="007B0FCC" w:rsidP="00F34A32">
            <w:pPr>
              <w:rPr>
                <w:sz w:val="18"/>
                <w:szCs w:val="18"/>
              </w:rPr>
            </w:pPr>
            <w:r w:rsidRPr="000154C3">
              <w:rPr>
                <w:color w:val="000000"/>
                <w:sz w:val="18"/>
                <w:szCs w:val="18"/>
              </w:rPr>
              <w:t xml:space="preserve">0.029   </w:t>
            </w:r>
          </w:p>
        </w:tc>
      </w:tr>
      <w:tr w:rsidR="007B0FCC" w:rsidRPr="00246168" w14:paraId="64DB12EC" w14:textId="77777777" w:rsidTr="00F34A32">
        <w:trPr>
          <w:jc w:val="center"/>
        </w:trPr>
        <w:tc>
          <w:tcPr>
            <w:tcW w:w="2509" w:type="dxa"/>
            <w:tcBorders>
              <w:right w:val="single" w:sz="4" w:space="0" w:color="auto"/>
            </w:tcBorders>
            <w:vAlign w:val="center"/>
          </w:tcPr>
          <w:p w14:paraId="581E7594" w14:textId="77777777" w:rsidR="007B0FCC" w:rsidRPr="00C703FF" w:rsidRDefault="007B0FCC" w:rsidP="00F34A32">
            <w:pPr>
              <w:rPr>
                <w:sz w:val="18"/>
                <w:szCs w:val="18"/>
              </w:rPr>
            </w:pPr>
            <w:r w:rsidRPr="00C703FF">
              <w:rPr>
                <w:i/>
                <w:sz w:val="18"/>
                <w:szCs w:val="18"/>
              </w:rPr>
              <w:t>R</w:t>
            </w:r>
            <w:r w:rsidRPr="00C703FF">
              <w:rPr>
                <w:i/>
                <w:sz w:val="18"/>
                <w:szCs w:val="18"/>
                <w:vertAlign w:val="superscript"/>
              </w:rPr>
              <w:t>2</w:t>
            </w:r>
            <w:r w:rsidRPr="00C703FF">
              <w:rPr>
                <w:sz w:val="18"/>
                <w:szCs w:val="18"/>
              </w:rPr>
              <w:t xml:space="preserve"> overall</w:t>
            </w:r>
          </w:p>
        </w:tc>
        <w:tc>
          <w:tcPr>
            <w:tcW w:w="1937" w:type="dxa"/>
            <w:tcBorders>
              <w:right w:val="single" w:sz="4" w:space="0" w:color="auto"/>
            </w:tcBorders>
            <w:vAlign w:val="bottom"/>
          </w:tcPr>
          <w:p w14:paraId="23919605" w14:textId="77777777" w:rsidR="007B0FCC" w:rsidRPr="00027043" w:rsidRDefault="007B0FCC" w:rsidP="00F34A32">
            <w:pPr>
              <w:rPr>
                <w:sz w:val="18"/>
                <w:szCs w:val="18"/>
              </w:rPr>
            </w:pPr>
            <w:r w:rsidRPr="000154C3">
              <w:rPr>
                <w:color w:val="000000"/>
                <w:sz w:val="18"/>
                <w:szCs w:val="18"/>
              </w:rPr>
              <w:t>0.045</w:t>
            </w:r>
          </w:p>
        </w:tc>
        <w:tc>
          <w:tcPr>
            <w:tcW w:w="1332" w:type="dxa"/>
            <w:tcBorders>
              <w:left w:val="single" w:sz="4" w:space="0" w:color="auto"/>
            </w:tcBorders>
            <w:vAlign w:val="bottom"/>
          </w:tcPr>
          <w:p w14:paraId="2334FCD5" w14:textId="77777777" w:rsidR="007B0FCC" w:rsidRPr="00027043" w:rsidRDefault="007B0FCC" w:rsidP="00F34A32">
            <w:pPr>
              <w:rPr>
                <w:sz w:val="18"/>
                <w:szCs w:val="18"/>
              </w:rPr>
            </w:pPr>
            <w:r w:rsidRPr="000154C3">
              <w:rPr>
                <w:color w:val="000000"/>
                <w:sz w:val="18"/>
                <w:szCs w:val="18"/>
              </w:rPr>
              <w:t xml:space="preserve">0.045   </w:t>
            </w:r>
          </w:p>
        </w:tc>
        <w:tc>
          <w:tcPr>
            <w:tcW w:w="1403" w:type="dxa"/>
            <w:tcBorders>
              <w:left w:val="single" w:sz="4" w:space="0" w:color="auto"/>
            </w:tcBorders>
            <w:vAlign w:val="bottom"/>
          </w:tcPr>
          <w:p w14:paraId="42D44800" w14:textId="77777777" w:rsidR="007B0FCC" w:rsidRPr="00027043" w:rsidRDefault="007B0FCC" w:rsidP="00F34A32">
            <w:pPr>
              <w:rPr>
                <w:sz w:val="18"/>
                <w:szCs w:val="18"/>
              </w:rPr>
            </w:pPr>
            <w:r w:rsidRPr="000154C3">
              <w:rPr>
                <w:color w:val="000000"/>
                <w:sz w:val="18"/>
                <w:szCs w:val="18"/>
              </w:rPr>
              <w:t xml:space="preserve">0.048   </w:t>
            </w:r>
          </w:p>
        </w:tc>
      </w:tr>
    </w:tbl>
    <w:p w14:paraId="4371C94B" w14:textId="77777777" w:rsidR="007B0FCC" w:rsidRPr="002D3F50" w:rsidRDefault="007B0FCC" w:rsidP="007B0FCC">
      <w:pPr>
        <w:jc w:val="center"/>
        <w:rPr>
          <w:szCs w:val="20"/>
        </w:rPr>
      </w:pPr>
      <w:r w:rsidRPr="002D3F50">
        <w:rPr>
          <w:szCs w:val="20"/>
        </w:rPr>
        <w:t>Robust standard errors in parentheses</w:t>
      </w:r>
      <w:r>
        <w:rPr>
          <w:szCs w:val="20"/>
        </w:rPr>
        <w:t>.</w:t>
      </w:r>
      <w:r w:rsidRPr="006E3D64">
        <w:t xml:space="preserve"> </w:t>
      </w:r>
      <w:r>
        <w:t>An observation is a day of electricity consumption for a single dwelling.</w:t>
      </w:r>
    </w:p>
    <w:p w14:paraId="7F4408C0" w14:textId="77777777" w:rsidR="007B0FCC" w:rsidRPr="002D3F50" w:rsidRDefault="007B0FCC" w:rsidP="007B0FCC">
      <w:pPr>
        <w:jc w:val="center"/>
        <w:rPr>
          <w:szCs w:val="20"/>
        </w:rPr>
      </w:pPr>
      <w:r w:rsidRPr="002D3F50">
        <w:rPr>
          <w:szCs w:val="20"/>
        </w:rPr>
        <w:t xml:space="preserve">*** </w:t>
      </w:r>
      <w:r w:rsidRPr="002D3F50">
        <w:rPr>
          <w:i/>
          <w:szCs w:val="20"/>
        </w:rPr>
        <w:t>p</w:t>
      </w:r>
      <w:r w:rsidRPr="002D3F50">
        <w:rPr>
          <w:szCs w:val="20"/>
        </w:rPr>
        <w:t>&lt;0.01, **</w:t>
      </w:r>
      <w:r w:rsidRPr="002D3F50">
        <w:rPr>
          <w:i/>
          <w:szCs w:val="20"/>
        </w:rPr>
        <w:t>p</w:t>
      </w:r>
      <w:r w:rsidRPr="002D3F50">
        <w:rPr>
          <w:szCs w:val="20"/>
        </w:rPr>
        <w:t>&lt;0.05, *</w:t>
      </w:r>
      <w:r w:rsidRPr="002D3F50">
        <w:rPr>
          <w:i/>
          <w:szCs w:val="20"/>
        </w:rPr>
        <w:t>p</w:t>
      </w:r>
      <w:r w:rsidRPr="002D3F50">
        <w:rPr>
          <w:szCs w:val="20"/>
        </w:rPr>
        <w:t>&lt;0.1</w:t>
      </w:r>
    </w:p>
    <w:p w14:paraId="7010AB07" w14:textId="77777777" w:rsidR="007B0FCC" w:rsidRPr="0082372F" w:rsidRDefault="007B0FCC" w:rsidP="007B0FCC"/>
    <w:p w14:paraId="4A7E205B" w14:textId="77777777" w:rsidR="007B0FCC" w:rsidRDefault="007B0FCC" w:rsidP="007B0FCC">
      <w:r>
        <w:br w:type="page"/>
      </w:r>
    </w:p>
    <w:p w14:paraId="63AC23CA" w14:textId="77777777" w:rsidR="007B0FCC" w:rsidRDefault="007B0FCC" w:rsidP="007B0FCC">
      <w:r w:rsidRPr="002F793E">
        <w:t xml:space="preserve">The column labeled “Only Confirmed Rebates” of </w:t>
      </w:r>
      <w:r>
        <w:fldChar w:fldCharType="begin"/>
      </w:r>
      <w:r>
        <w:instrText xml:space="preserve"> REF _Ref11774689 \h </w:instrText>
      </w:r>
      <w:r>
        <w:fldChar w:fldCharType="separate"/>
      </w:r>
      <w:r w:rsidRPr="0026114B">
        <w:rPr>
          <w:b/>
          <w:bCs/>
        </w:rPr>
        <w:t xml:space="preserve">Table </w:t>
      </w:r>
      <w:r>
        <w:rPr>
          <w:b/>
          <w:bCs/>
          <w:noProof/>
        </w:rPr>
        <w:t>8</w:t>
      </w:r>
      <w:r>
        <w:fldChar w:fldCharType="end"/>
      </w:r>
      <w:r w:rsidRPr="002F793E">
        <w:t xml:space="preserve"> shows the results of running the model with the restricted observation set. The results show that there is not a substantive difference between the implementation in which all identified rebate program participants are included in the program indicator (including some who may have attempted to participate but whose rebate application was not approved) and the implementation in which that indicator is restricted to confirmed households.  Similarly, the “Excluding &lt;5</w:t>
      </w:r>
      <w:r w:rsidRPr="002F793E">
        <w:rPr>
          <w:vertAlign w:val="superscript"/>
        </w:rPr>
        <w:t>th</w:t>
      </w:r>
      <w:r w:rsidRPr="002F793E">
        <w:t xml:space="preserve"> and &gt;95</w:t>
      </w:r>
      <w:r w:rsidRPr="002F793E">
        <w:rPr>
          <w:vertAlign w:val="superscript"/>
        </w:rPr>
        <w:t>th</w:t>
      </w:r>
      <w:r w:rsidRPr="002F793E">
        <w:t xml:space="preserve"> consumption percentiles” column, which excludes the households in the sample with mean average daily energy consumption values in the tails of the sample distribution, does not </w:t>
      </w:r>
      <w:r>
        <w:t>substantially change</w:t>
      </w:r>
      <w:r w:rsidRPr="002F793E">
        <w:t xml:space="preserve"> the estimate of the “Rebate” coefficient.</w:t>
      </w:r>
    </w:p>
    <w:p w14:paraId="5DE5E954" w14:textId="77777777" w:rsidR="007B0FCC" w:rsidRPr="002F793E" w:rsidRDefault="007B0FCC" w:rsidP="007B0FCC"/>
    <w:p w14:paraId="58351966" w14:textId="77777777" w:rsidR="007B0FCC" w:rsidRDefault="007B0FCC" w:rsidP="007B0FCC">
      <w:r w:rsidRPr="00F34A32">
        <w:rPr>
          <w:b/>
          <w:bCs/>
        </w:rPr>
        <w:t>Table A9</w:t>
      </w:r>
      <w:r>
        <w:t xml:space="preserve"> shows the results from Equation </w:t>
      </w:r>
      <w:r>
        <w:fldChar w:fldCharType="begin"/>
      </w:r>
      <w:r>
        <w:instrText xml:space="preserve"> REF _Ref11851982 \h </w:instrText>
      </w:r>
      <w:r>
        <w:fldChar w:fldCharType="separate"/>
      </w:r>
      <w:r>
        <w:t>(</w:t>
      </w:r>
      <w:r>
        <w:rPr>
          <w:noProof/>
        </w:rPr>
        <w:t>5</w:t>
      </w:r>
      <w:r>
        <w:t>)</w:t>
      </w:r>
      <w:r>
        <w:fldChar w:fldCharType="end"/>
      </w:r>
      <w:r>
        <w:t xml:space="preserve"> with the data split by Census block median household income quintile.  The results show that the largest electricity increase associated with rebate program participation are in the 2</w:t>
      </w:r>
      <w:r>
        <w:rPr>
          <w:vertAlign w:val="superscript"/>
        </w:rPr>
        <w:t>nd</w:t>
      </w:r>
      <w:r>
        <w:t xml:space="preserve"> and 4</w:t>
      </w:r>
      <w:r w:rsidRPr="00937C30">
        <w:rPr>
          <w:vertAlign w:val="superscript"/>
        </w:rPr>
        <w:t>th</w:t>
      </w:r>
      <w:r>
        <w:t xml:space="preserve"> neighborhood median income quintiles, with no identifiable electricity increase in the lowest neighborhood median income quintile.</w:t>
      </w:r>
    </w:p>
    <w:p w14:paraId="081C4EC0" w14:textId="77777777" w:rsidR="007B0FCC" w:rsidRPr="00B54DCE" w:rsidRDefault="007B0FCC" w:rsidP="007B0FCC">
      <w:pPr>
        <w:pStyle w:val="Caption"/>
      </w:pPr>
      <w:r>
        <w:br w:type="column"/>
      </w:r>
      <w:bookmarkStart w:id="28" w:name="_Ref11774648"/>
      <w:r w:rsidRPr="0026114B">
        <w:rPr>
          <w:b/>
          <w:bCs/>
        </w:rPr>
        <w:t>Table</w:t>
      </w:r>
      <w:r>
        <w:rPr>
          <w:b/>
          <w:bCs/>
        </w:rPr>
        <w:t xml:space="preserve"> A9</w:t>
      </w:r>
      <w:bookmarkEnd w:id="28"/>
      <w:r w:rsidRPr="0026114B">
        <w:rPr>
          <w:b/>
          <w:bCs/>
        </w:rPr>
        <w:t>.</w:t>
      </w:r>
      <w:r w:rsidRPr="00B54DCE">
        <w:t xml:space="preserve"> </w:t>
      </w:r>
      <w:r>
        <w:t xml:space="preserve">Association between PG&amp;E demand-side programs and average household electricity consumption, coefficient estimates.  </w:t>
      </w:r>
      <w:r w:rsidRPr="00B54DCE">
        <w:t xml:space="preserve">Results by neighborhood median income quintile for </w:t>
      </w:r>
      <w:r>
        <w:t>E</w:t>
      </w:r>
      <w:r w:rsidRPr="00B54DCE">
        <w:t xml:space="preserve">quation </w:t>
      </w:r>
      <w:r>
        <w:fldChar w:fldCharType="begin"/>
      </w:r>
      <w:r>
        <w:instrText xml:space="preserve"> REF _Ref11851982 \h </w:instrText>
      </w:r>
      <w:r>
        <w:fldChar w:fldCharType="separate"/>
      </w:r>
      <w:r>
        <w:t>(</w:t>
      </w:r>
      <w:r>
        <w:rPr>
          <w:noProof/>
        </w:rPr>
        <w:t>5</w:t>
      </w:r>
      <w:r>
        <w:t>)</w:t>
      </w:r>
      <w:r>
        <w:fldChar w:fldCharType="end"/>
      </w:r>
      <w:r>
        <w:t>.</w:t>
      </w:r>
    </w:p>
    <w:tbl>
      <w:tblPr>
        <w:tblW w:w="5000" w:type="pct"/>
        <w:jc w:val="center"/>
        <w:tblLayout w:type="fixed"/>
        <w:tblLook w:val="04A0" w:firstRow="1" w:lastRow="0" w:firstColumn="1" w:lastColumn="0" w:noHBand="0" w:noVBand="1"/>
      </w:tblPr>
      <w:tblGrid>
        <w:gridCol w:w="1350"/>
        <w:gridCol w:w="1238"/>
        <w:gridCol w:w="1404"/>
        <w:gridCol w:w="1404"/>
        <w:gridCol w:w="1404"/>
        <w:gridCol w:w="1404"/>
        <w:gridCol w:w="1156"/>
      </w:tblGrid>
      <w:tr w:rsidR="007B0FCC" w:rsidRPr="00E3257D" w14:paraId="460FC8EB" w14:textId="77777777" w:rsidTr="00F34A32">
        <w:trPr>
          <w:jc w:val="center"/>
        </w:trPr>
        <w:tc>
          <w:tcPr>
            <w:tcW w:w="1350" w:type="dxa"/>
            <w:vAlign w:val="center"/>
          </w:tcPr>
          <w:p w14:paraId="4105D66B" w14:textId="77777777" w:rsidR="007B0FCC" w:rsidRPr="00622E11" w:rsidRDefault="007B0FCC" w:rsidP="00F34A32">
            <w:pPr>
              <w:rPr>
                <w:sz w:val="18"/>
                <w:szCs w:val="20"/>
              </w:rPr>
            </w:pPr>
          </w:p>
        </w:tc>
        <w:tc>
          <w:tcPr>
            <w:tcW w:w="8010" w:type="dxa"/>
            <w:gridSpan w:val="6"/>
            <w:tcBorders>
              <w:bottom w:val="single" w:sz="4" w:space="0" w:color="auto"/>
            </w:tcBorders>
            <w:vAlign w:val="center"/>
          </w:tcPr>
          <w:p w14:paraId="17FFA954" w14:textId="77777777" w:rsidR="007B0FCC" w:rsidRPr="00622E11" w:rsidRDefault="007B0FCC" w:rsidP="00F34A32">
            <w:pPr>
              <w:rPr>
                <w:sz w:val="18"/>
                <w:szCs w:val="20"/>
              </w:rPr>
            </w:pPr>
            <w:r w:rsidRPr="00622E11">
              <w:rPr>
                <w:sz w:val="18"/>
                <w:szCs w:val="20"/>
              </w:rPr>
              <w:t>Dependent Variable is ln(kWh/day)</w:t>
            </w:r>
          </w:p>
        </w:tc>
      </w:tr>
      <w:tr w:rsidR="007B0FCC" w:rsidRPr="00E3257D" w14:paraId="4CAC66F4" w14:textId="77777777" w:rsidTr="00F34A32">
        <w:trPr>
          <w:jc w:val="center"/>
        </w:trPr>
        <w:tc>
          <w:tcPr>
            <w:tcW w:w="1350" w:type="dxa"/>
            <w:tcBorders>
              <w:bottom w:val="single" w:sz="4" w:space="0" w:color="auto"/>
            </w:tcBorders>
            <w:vAlign w:val="center"/>
          </w:tcPr>
          <w:p w14:paraId="669BAB32" w14:textId="77777777" w:rsidR="007B0FCC" w:rsidRPr="00622E11" w:rsidRDefault="007B0FCC" w:rsidP="00F34A32">
            <w:pPr>
              <w:rPr>
                <w:sz w:val="18"/>
                <w:szCs w:val="20"/>
              </w:rPr>
            </w:pPr>
            <w:r w:rsidRPr="00622E11">
              <w:rPr>
                <w:sz w:val="18"/>
                <w:szCs w:val="20"/>
              </w:rPr>
              <w:t>Independent Variable</w:t>
            </w:r>
          </w:p>
        </w:tc>
        <w:tc>
          <w:tcPr>
            <w:tcW w:w="1238" w:type="dxa"/>
            <w:tcBorders>
              <w:bottom w:val="single" w:sz="4" w:space="0" w:color="auto"/>
            </w:tcBorders>
            <w:vAlign w:val="center"/>
          </w:tcPr>
          <w:p w14:paraId="7D039678" w14:textId="77777777" w:rsidR="007B0FCC" w:rsidRPr="00622E11" w:rsidRDefault="007B0FCC" w:rsidP="00F34A32">
            <w:pPr>
              <w:rPr>
                <w:sz w:val="18"/>
                <w:szCs w:val="20"/>
              </w:rPr>
            </w:pPr>
            <w:r w:rsidRPr="00622E11">
              <w:rPr>
                <w:sz w:val="18"/>
                <w:szCs w:val="20"/>
              </w:rPr>
              <w:t>Full-Sample As Reported</w:t>
            </w:r>
          </w:p>
        </w:tc>
        <w:tc>
          <w:tcPr>
            <w:tcW w:w="1404" w:type="dxa"/>
            <w:tcBorders>
              <w:bottom w:val="single" w:sz="4" w:space="0" w:color="auto"/>
            </w:tcBorders>
            <w:vAlign w:val="center"/>
          </w:tcPr>
          <w:p w14:paraId="0DB07CB9" w14:textId="77777777" w:rsidR="007B0FCC" w:rsidRPr="00622E11" w:rsidRDefault="007B0FCC" w:rsidP="00F34A32">
            <w:pPr>
              <w:rPr>
                <w:sz w:val="18"/>
                <w:szCs w:val="20"/>
              </w:rPr>
            </w:pPr>
            <w:r w:rsidRPr="00622E11">
              <w:rPr>
                <w:sz w:val="18"/>
                <w:szCs w:val="20"/>
              </w:rPr>
              <w:t>Lowest Quintile</w:t>
            </w:r>
          </w:p>
        </w:tc>
        <w:tc>
          <w:tcPr>
            <w:tcW w:w="1404" w:type="dxa"/>
            <w:tcBorders>
              <w:bottom w:val="single" w:sz="4" w:space="0" w:color="auto"/>
            </w:tcBorders>
            <w:vAlign w:val="center"/>
          </w:tcPr>
          <w:p w14:paraId="46AD73E3" w14:textId="77777777" w:rsidR="007B0FCC" w:rsidRPr="00622E11" w:rsidRDefault="007B0FCC" w:rsidP="00F34A32">
            <w:pPr>
              <w:rPr>
                <w:sz w:val="18"/>
                <w:szCs w:val="20"/>
              </w:rPr>
            </w:pPr>
            <w:r w:rsidRPr="00622E11">
              <w:rPr>
                <w:sz w:val="18"/>
                <w:szCs w:val="20"/>
              </w:rPr>
              <w:t>2</w:t>
            </w:r>
            <w:r w:rsidRPr="00622E11">
              <w:rPr>
                <w:sz w:val="18"/>
                <w:szCs w:val="20"/>
                <w:vertAlign w:val="superscript"/>
              </w:rPr>
              <w:t>nd</w:t>
            </w:r>
            <w:r w:rsidRPr="00622E11">
              <w:rPr>
                <w:sz w:val="18"/>
                <w:szCs w:val="20"/>
              </w:rPr>
              <w:t xml:space="preserve"> Quintile</w:t>
            </w:r>
          </w:p>
        </w:tc>
        <w:tc>
          <w:tcPr>
            <w:tcW w:w="1404" w:type="dxa"/>
            <w:tcBorders>
              <w:bottom w:val="single" w:sz="4" w:space="0" w:color="auto"/>
            </w:tcBorders>
            <w:vAlign w:val="center"/>
          </w:tcPr>
          <w:p w14:paraId="0743AB87" w14:textId="77777777" w:rsidR="007B0FCC" w:rsidRPr="00622E11" w:rsidRDefault="007B0FCC" w:rsidP="00F34A32">
            <w:pPr>
              <w:rPr>
                <w:sz w:val="18"/>
                <w:szCs w:val="20"/>
              </w:rPr>
            </w:pPr>
            <w:r w:rsidRPr="00622E11">
              <w:rPr>
                <w:sz w:val="18"/>
                <w:szCs w:val="20"/>
              </w:rPr>
              <w:t>Middle Quintile</w:t>
            </w:r>
          </w:p>
        </w:tc>
        <w:tc>
          <w:tcPr>
            <w:tcW w:w="1404" w:type="dxa"/>
            <w:tcBorders>
              <w:bottom w:val="single" w:sz="4" w:space="0" w:color="auto"/>
            </w:tcBorders>
            <w:vAlign w:val="center"/>
          </w:tcPr>
          <w:p w14:paraId="4A180846" w14:textId="77777777" w:rsidR="007B0FCC" w:rsidRPr="00622E11" w:rsidRDefault="007B0FCC" w:rsidP="00F34A32">
            <w:pPr>
              <w:rPr>
                <w:sz w:val="18"/>
                <w:szCs w:val="20"/>
              </w:rPr>
            </w:pPr>
            <w:r w:rsidRPr="00622E11">
              <w:rPr>
                <w:sz w:val="18"/>
                <w:szCs w:val="20"/>
              </w:rPr>
              <w:t>4</w:t>
            </w:r>
            <w:r w:rsidRPr="00622E11">
              <w:rPr>
                <w:sz w:val="18"/>
                <w:szCs w:val="20"/>
                <w:vertAlign w:val="superscript"/>
              </w:rPr>
              <w:t>th</w:t>
            </w:r>
            <w:r w:rsidRPr="00622E11">
              <w:rPr>
                <w:sz w:val="18"/>
                <w:szCs w:val="20"/>
              </w:rPr>
              <w:t xml:space="preserve"> Quintile</w:t>
            </w:r>
          </w:p>
        </w:tc>
        <w:tc>
          <w:tcPr>
            <w:tcW w:w="1156" w:type="dxa"/>
            <w:tcBorders>
              <w:bottom w:val="single" w:sz="4" w:space="0" w:color="auto"/>
            </w:tcBorders>
            <w:vAlign w:val="center"/>
          </w:tcPr>
          <w:p w14:paraId="1702420B" w14:textId="77777777" w:rsidR="007B0FCC" w:rsidRPr="00622E11" w:rsidRDefault="007B0FCC" w:rsidP="00F34A32">
            <w:pPr>
              <w:rPr>
                <w:sz w:val="18"/>
                <w:szCs w:val="20"/>
              </w:rPr>
            </w:pPr>
            <w:r w:rsidRPr="00622E11">
              <w:rPr>
                <w:sz w:val="18"/>
                <w:szCs w:val="20"/>
              </w:rPr>
              <w:t>Highest Quintile</w:t>
            </w:r>
          </w:p>
        </w:tc>
      </w:tr>
      <w:tr w:rsidR="007B0FCC" w:rsidRPr="00E3257D" w14:paraId="7743BEF4" w14:textId="77777777" w:rsidTr="00F34A32">
        <w:trPr>
          <w:jc w:val="center"/>
        </w:trPr>
        <w:tc>
          <w:tcPr>
            <w:tcW w:w="1350" w:type="dxa"/>
            <w:tcBorders>
              <w:top w:val="single" w:sz="4" w:space="0" w:color="auto"/>
              <w:right w:val="single" w:sz="4" w:space="0" w:color="auto"/>
            </w:tcBorders>
            <w:vAlign w:val="center"/>
          </w:tcPr>
          <w:p w14:paraId="0CF67902" w14:textId="77777777" w:rsidR="007B0FCC" w:rsidRPr="00622E11" w:rsidRDefault="007B0FCC" w:rsidP="00F34A32">
            <w:pPr>
              <w:rPr>
                <w:sz w:val="18"/>
                <w:szCs w:val="20"/>
              </w:rPr>
            </w:pPr>
            <w:r w:rsidRPr="00622E11">
              <w:rPr>
                <w:sz w:val="18"/>
                <w:szCs w:val="20"/>
              </w:rPr>
              <w:t>Rebate</w:t>
            </w:r>
          </w:p>
        </w:tc>
        <w:tc>
          <w:tcPr>
            <w:tcW w:w="1238" w:type="dxa"/>
            <w:tcBorders>
              <w:top w:val="single" w:sz="4" w:space="0" w:color="auto"/>
              <w:right w:val="single" w:sz="4" w:space="0" w:color="auto"/>
            </w:tcBorders>
            <w:vAlign w:val="bottom"/>
          </w:tcPr>
          <w:p w14:paraId="668CF773" w14:textId="77777777" w:rsidR="007B0FCC" w:rsidRPr="00027043" w:rsidRDefault="007B0FCC" w:rsidP="00F34A32">
            <w:pPr>
              <w:rPr>
                <w:sz w:val="18"/>
                <w:szCs w:val="18"/>
              </w:rPr>
            </w:pPr>
            <w:r w:rsidRPr="000154C3">
              <w:rPr>
                <w:color w:val="000000"/>
                <w:sz w:val="18"/>
                <w:szCs w:val="18"/>
              </w:rPr>
              <w:t>7.0e-02***</w:t>
            </w:r>
            <w:r w:rsidRPr="000154C3">
              <w:rPr>
                <w:color w:val="000000"/>
                <w:sz w:val="18"/>
                <w:szCs w:val="18"/>
              </w:rPr>
              <w:br/>
              <w:t>(1.3e-02)</w:t>
            </w:r>
          </w:p>
        </w:tc>
        <w:tc>
          <w:tcPr>
            <w:tcW w:w="1404" w:type="dxa"/>
            <w:tcBorders>
              <w:top w:val="single" w:sz="4" w:space="0" w:color="auto"/>
              <w:right w:val="single" w:sz="4" w:space="0" w:color="auto"/>
            </w:tcBorders>
            <w:vAlign w:val="bottom"/>
          </w:tcPr>
          <w:p w14:paraId="48FDD9AF" w14:textId="77777777" w:rsidR="007B0FCC" w:rsidRPr="00027043" w:rsidRDefault="007B0FCC" w:rsidP="00F34A32">
            <w:pPr>
              <w:rPr>
                <w:sz w:val="18"/>
                <w:szCs w:val="18"/>
              </w:rPr>
            </w:pPr>
            <w:r w:rsidRPr="000154C3">
              <w:rPr>
                <w:color w:val="000000"/>
                <w:sz w:val="18"/>
                <w:szCs w:val="18"/>
              </w:rPr>
              <w:t>3.4e-02</w:t>
            </w:r>
            <w:r w:rsidRPr="000154C3">
              <w:rPr>
                <w:color w:val="000000"/>
                <w:sz w:val="18"/>
                <w:szCs w:val="18"/>
              </w:rPr>
              <w:br/>
              <w:t>(4.0e-02)</w:t>
            </w:r>
          </w:p>
        </w:tc>
        <w:tc>
          <w:tcPr>
            <w:tcW w:w="1404" w:type="dxa"/>
            <w:tcBorders>
              <w:top w:val="single" w:sz="4" w:space="0" w:color="auto"/>
            </w:tcBorders>
            <w:vAlign w:val="bottom"/>
          </w:tcPr>
          <w:p w14:paraId="4D94DF6C" w14:textId="77777777" w:rsidR="007B0FCC" w:rsidRPr="00027043" w:rsidRDefault="007B0FCC" w:rsidP="00F34A32">
            <w:pPr>
              <w:rPr>
                <w:sz w:val="18"/>
                <w:szCs w:val="18"/>
              </w:rPr>
            </w:pPr>
            <w:r w:rsidRPr="000154C3">
              <w:rPr>
                <w:color w:val="000000"/>
                <w:sz w:val="18"/>
                <w:szCs w:val="18"/>
              </w:rPr>
              <w:t>1.2e-01**</w:t>
            </w:r>
            <w:r w:rsidRPr="000154C3">
              <w:rPr>
                <w:color w:val="000000"/>
                <w:sz w:val="18"/>
                <w:szCs w:val="18"/>
              </w:rPr>
              <w:br/>
              <w:t>(4.5e-02)</w:t>
            </w:r>
          </w:p>
        </w:tc>
        <w:tc>
          <w:tcPr>
            <w:tcW w:w="1404" w:type="dxa"/>
            <w:tcBorders>
              <w:top w:val="single" w:sz="4" w:space="0" w:color="auto"/>
              <w:left w:val="single" w:sz="4" w:space="0" w:color="auto"/>
            </w:tcBorders>
            <w:vAlign w:val="bottom"/>
          </w:tcPr>
          <w:p w14:paraId="634C0BB2" w14:textId="77777777" w:rsidR="007B0FCC" w:rsidRPr="00027043" w:rsidRDefault="007B0FCC" w:rsidP="00F34A32">
            <w:pPr>
              <w:rPr>
                <w:sz w:val="18"/>
                <w:szCs w:val="18"/>
              </w:rPr>
            </w:pPr>
            <w:r w:rsidRPr="000154C3">
              <w:rPr>
                <w:color w:val="000000"/>
                <w:sz w:val="18"/>
                <w:szCs w:val="18"/>
              </w:rPr>
              <w:t>5.8e-02</w:t>
            </w:r>
            <w:r w:rsidRPr="000154C3">
              <w:rPr>
                <w:color w:val="000000"/>
                <w:sz w:val="18"/>
                <w:szCs w:val="18"/>
              </w:rPr>
              <w:br/>
              <w:t>(3.5e-02)</w:t>
            </w:r>
          </w:p>
        </w:tc>
        <w:tc>
          <w:tcPr>
            <w:tcW w:w="1404" w:type="dxa"/>
            <w:tcBorders>
              <w:top w:val="single" w:sz="4" w:space="0" w:color="auto"/>
              <w:left w:val="single" w:sz="4" w:space="0" w:color="auto"/>
            </w:tcBorders>
            <w:vAlign w:val="bottom"/>
          </w:tcPr>
          <w:p w14:paraId="7769A738" w14:textId="77777777" w:rsidR="007B0FCC" w:rsidRPr="00027043" w:rsidRDefault="007B0FCC" w:rsidP="00F34A32">
            <w:pPr>
              <w:rPr>
                <w:sz w:val="18"/>
                <w:szCs w:val="18"/>
              </w:rPr>
            </w:pPr>
            <w:r w:rsidRPr="000154C3">
              <w:rPr>
                <w:color w:val="000000"/>
                <w:sz w:val="18"/>
                <w:szCs w:val="18"/>
              </w:rPr>
              <w:t>1.0e-01***</w:t>
            </w:r>
            <w:r w:rsidRPr="000154C3">
              <w:rPr>
                <w:color w:val="000000"/>
                <w:sz w:val="18"/>
                <w:szCs w:val="18"/>
              </w:rPr>
              <w:br/>
              <w:t>(2.9e-02)</w:t>
            </w:r>
          </w:p>
        </w:tc>
        <w:tc>
          <w:tcPr>
            <w:tcW w:w="1156" w:type="dxa"/>
            <w:tcBorders>
              <w:top w:val="single" w:sz="4" w:space="0" w:color="auto"/>
              <w:left w:val="single" w:sz="4" w:space="0" w:color="auto"/>
            </w:tcBorders>
            <w:vAlign w:val="bottom"/>
          </w:tcPr>
          <w:p w14:paraId="2B40FD57" w14:textId="77777777" w:rsidR="007B0FCC" w:rsidRPr="00027043" w:rsidRDefault="007B0FCC" w:rsidP="00F34A32">
            <w:pPr>
              <w:rPr>
                <w:sz w:val="18"/>
                <w:szCs w:val="18"/>
              </w:rPr>
            </w:pPr>
            <w:r w:rsidRPr="000154C3">
              <w:rPr>
                <w:color w:val="000000"/>
                <w:sz w:val="18"/>
                <w:szCs w:val="18"/>
              </w:rPr>
              <w:t xml:space="preserve">5.4e-02** </w:t>
            </w:r>
            <w:r w:rsidRPr="000154C3">
              <w:rPr>
                <w:color w:val="000000"/>
                <w:sz w:val="18"/>
                <w:szCs w:val="18"/>
              </w:rPr>
              <w:br/>
              <w:t xml:space="preserve">(1.8e-02)   </w:t>
            </w:r>
          </w:p>
        </w:tc>
      </w:tr>
      <w:tr w:rsidR="007B0FCC" w:rsidRPr="00E3257D" w14:paraId="1155219F" w14:textId="77777777" w:rsidTr="00F34A32">
        <w:trPr>
          <w:jc w:val="center"/>
        </w:trPr>
        <w:tc>
          <w:tcPr>
            <w:tcW w:w="1350" w:type="dxa"/>
            <w:tcBorders>
              <w:right w:val="single" w:sz="4" w:space="0" w:color="auto"/>
            </w:tcBorders>
            <w:vAlign w:val="center"/>
          </w:tcPr>
          <w:p w14:paraId="7D019A5C" w14:textId="77777777" w:rsidR="007B0FCC" w:rsidRPr="00622E11" w:rsidRDefault="007B0FCC" w:rsidP="00F34A32">
            <w:pPr>
              <w:rPr>
                <w:sz w:val="18"/>
                <w:szCs w:val="20"/>
              </w:rPr>
            </w:pPr>
            <w:r w:rsidRPr="00622E11">
              <w:rPr>
                <w:sz w:val="18"/>
                <w:szCs w:val="20"/>
              </w:rPr>
              <w:t>BPP</w:t>
            </w:r>
          </w:p>
        </w:tc>
        <w:tc>
          <w:tcPr>
            <w:tcW w:w="1238" w:type="dxa"/>
            <w:tcBorders>
              <w:right w:val="single" w:sz="4" w:space="0" w:color="auto"/>
            </w:tcBorders>
            <w:vAlign w:val="bottom"/>
          </w:tcPr>
          <w:p w14:paraId="418BC836" w14:textId="77777777" w:rsidR="007B0FCC" w:rsidRPr="00027043" w:rsidRDefault="007B0FCC" w:rsidP="00F34A32">
            <w:pPr>
              <w:rPr>
                <w:sz w:val="18"/>
                <w:szCs w:val="18"/>
              </w:rPr>
            </w:pPr>
            <w:r w:rsidRPr="000154C3">
              <w:rPr>
                <w:color w:val="000000"/>
                <w:sz w:val="18"/>
                <w:szCs w:val="18"/>
              </w:rPr>
              <w:t>6.9e-02***</w:t>
            </w:r>
            <w:r w:rsidRPr="000154C3">
              <w:rPr>
                <w:color w:val="000000"/>
                <w:sz w:val="18"/>
                <w:szCs w:val="18"/>
              </w:rPr>
              <w:br/>
              <w:t>(2.1e-02)</w:t>
            </w:r>
          </w:p>
        </w:tc>
        <w:tc>
          <w:tcPr>
            <w:tcW w:w="1404" w:type="dxa"/>
            <w:tcBorders>
              <w:right w:val="single" w:sz="4" w:space="0" w:color="auto"/>
            </w:tcBorders>
            <w:vAlign w:val="bottom"/>
          </w:tcPr>
          <w:p w14:paraId="2A8CA526" w14:textId="77777777" w:rsidR="007B0FCC" w:rsidRPr="00027043" w:rsidRDefault="007B0FCC" w:rsidP="00F34A32">
            <w:pPr>
              <w:rPr>
                <w:sz w:val="18"/>
                <w:szCs w:val="18"/>
              </w:rPr>
            </w:pPr>
            <w:r w:rsidRPr="000154C3">
              <w:rPr>
                <w:color w:val="000000"/>
                <w:sz w:val="18"/>
                <w:szCs w:val="18"/>
              </w:rPr>
              <w:t>1.2e-01***</w:t>
            </w:r>
            <w:r w:rsidRPr="000154C3">
              <w:rPr>
                <w:color w:val="000000"/>
                <w:sz w:val="18"/>
                <w:szCs w:val="18"/>
              </w:rPr>
              <w:br/>
              <w:t>(3.5e-02)</w:t>
            </w:r>
          </w:p>
        </w:tc>
        <w:tc>
          <w:tcPr>
            <w:tcW w:w="1404" w:type="dxa"/>
            <w:vAlign w:val="bottom"/>
          </w:tcPr>
          <w:p w14:paraId="70A85B00" w14:textId="77777777" w:rsidR="007B0FCC" w:rsidRPr="00027043" w:rsidRDefault="007B0FCC" w:rsidP="00F34A32">
            <w:pPr>
              <w:rPr>
                <w:sz w:val="18"/>
                <w:szCs w:val="18"/>
              </w:rPr>
            </w:pPr>
            <w:r w:rsidRPr="000154C3">
              <w:rPr>
                <w:color w:val="000000"/>
                <w:sz w:val="18"/>
                <w:szCs w:val="18"/>
              </w:rPr>
              <w:t>3.0e-02</w:t>
            </w:r>
            <w:r w:rsidRPr="000154C3">
              <w:rPr>
                <w:color w:val="000000"/>
                <w:sz w:val="18"/>
                <w:szCs w:val="18"/>
              </w:rPr>
              <w:br/>
              <w:t>(6.3e-02)</w:t>
            </w:r>
          </w:p>
        </w:tc>
        <w:tc>
          <w:tcPr>
            <w:tcW w:w="1404" w:type="dxa"/>
            <w:tcBorders>
              <w:left w:val="single" w:sz="4" w:space="0" w:color="auto"/>
            </w:tcBorders>
            <w:vAlign w:val="bottom"/>
          </w:tcPr>
          <w:p w14:paraId="05B7F1AF" w14:textId="77777777" w:rsidR="007B0FCC" w:rsidRPr="00027043" w:rsidRDefault="007B0FCC" w:rsidP="00F34A32">
            <w:pPr>
              <w:rPr>
                <w:sz w:val="18"/>
                <w:szCs w:val="18"/>
              </w:rPr>
            </w:pPr>
            <w:r w:rsidRPr="000154C3">
              <w:rPr>
                <w:color w:val="000000"/>
                <w:sz w:val="18"/>
                <w:szCs w:val="18"/>
              </w:rPr>
              <w:t>3.7e-02</w:t>
            </w:r>
            <w:r w:rsidRPr="000154C3">
              <w:rPr>
                <w:color w:val="000000"/>
                <w:sz w:val="18"/>
                <w:szCs w:val="18"/>
              </w:rPr>
              <w:br/>
              <w:t>(3.4e-02)</w:t>
            </w:r>
          </w:p>
        </w:tc>
        <w:tc>
          <w:tcPr>
            <w:tcW w:w="1404" w:type="dxa"/>
            <w:tcBorders>
              <w:left w:val="single" w:sz="4" w:space="0" w:color="auto"/>
            </w:tcBorders>
            <w:vAlign w:val="bottom"/>
          </w:tcPr>
          <w:p w14:paraId="7CBF8297" w14:textId="77777777" w:rsidR="007B0FCC" w:rsidRPr="00027043" w:rsidRDefault="007B0FCC" w:rsidP="00F34A32">
            <w:pPr>
              <w:rPr>
                <w:sz w:val="18"/>
                <w:szCs w:val="18"/>
              </w:rPr>
            </w:pPr>
            <w:r w:rsidRPr="000154C3">
              <w:rPr>
                <w:color w:val="000000"/>
                <w:sz w:val="18"/>
                <w:szCs w:val="18"/>
              </w:rPr>
              <w:t>1.1e-01*</w:t>
            </w:r>
            <w:r w:rsidRPr="000154C3">
              <w:rPr>
                <w:color w:val="000000"/>
                <w:sz w:val="18"/>
                <w:szCs w:val="18"/>
              </w:rPr>
              <w:br/>
              <w:t>(4.5e-02)</w:t>
            </w:r>
          </w:p>
        </w:tc>
        <w:tc>
          <w:tcPr>
            <w:tcW w:w="1156" w:type="dxa"/>
            <w:tcBorders>
              <w:left w:val="single" w:sz="4" w:space="0" w:color="auto"/>
            </w:tcBorders>
            <w:vAlign w:val="bottom"/>
          </w:tcPr>
          <w:p w14:paraId="5A01C7A6" w14:textId="77777777" w:rsidR="007B0FCC" w:rsidRPr="00027043" w:rsidRDefault="007B0FCC" w:rsidP="00F34A32">
            <w:pPr>
              <w:rPr>
                <w:sz w:val="18"/>
                <w:szCs w:val="18"/>
              </w:rPr>
            </w:pPr>
            <w:r w:rsidRPr="000154C3">
              <w:rPr>
                <w:color w:val="000000"/>
                <w:sz w:val="18"/>
                <w:szCs w:val="18"/>
              </w:rPr>
              <w:t xml:space="preserve">3.1e-02   </w:t>
            </w:r>
            <w:r w:rsidRPr="000154C3">
              <w:rPr>
                <w:color w:val="000000"/>
                <w:sz w:val="18"/>
                <w:szCs w:val="18"/>
              </w:rPr>
              <w:br/>
              <w:t xml:space="preserve">(5.2e-02)   </w:t>
            </w:r>
          </w:p>
        </w:tc>
      </w:tr>
      <w:tr w:rsidR="007B0FCC" w:rsidRPr="00E3257D" w14:paraId="065B1C5F" w14:textId="77777777" w:rsidTr="00F34A32">
        <w:trPr>
          <w:jc w:val="center"/>
        </w:trPr>
        <w:tc>
          <w:tcPr>
            <w:tcW w:w="1350" w:type="dxa"/>
            <w:tcBorders>
              <w:right w:val="single" w:sz="4" w:space="0" w:color="auto"/>
            </w:tcBorders>
            <w:vAlign w:val="center"/>
          </w:tcPr>
          <w:p w14:paraId="09F77CF9" w14:textId="77777777" w:rsidR="007B0FCC" w:rsidRPr="00622E11" w:rsidRDefault="007B0FCC" w:rsidP="00F34A32">
            <w:pPr>
              <w:rPr>
                <w:sz w:val="18"/>
                <w:szCs w:val="20"/>
              </w:rPr>
            </w:pPr>
            <w:r w:rsidRPr="00622E11">
              <w:rPr>
                <w:sz w:val="18"/>
                <w:szCs w:val="20"/>
              </w:rPr>
              <w:t>CARE</w:t>
            </w:r>
          </w:p>
        </w:tc>
        <w:tc>
          <w:tcPr>
            <w:tcW w:w="1238" w:type="dxa"/>
            <w:tcBorders>
              <w:right w:val="single" w:sz="4" w:space="0" w:color="auto"/>
            </w:tcBorders>
            <w:vAlign w:val="bottom"/>
          </w:tcPr>
          <w:p w14:paraId="76821660" w14:textId="77777777" w:rsidR="007B0FCC" w:rsidRPr="00027043" w:rsidRDefault="007B0FCC" w:rsidP="00F34A32">
            <w:pPr>
              <w:rPr>
                <w:sz w:val="18"/>
                <w:szCs w:val="18"/>
              </w:rPr>
            </w:pPr>
            <w:r w:rsidRPr="000154C3">
              <w:rPr>
                <w:color w:val="000000"/>
                <w:sz w:val="18"/>
                <w:szCs w:val="18"/>
              </w:rPr>
              <w:t>1.2e-01***</w:t>
            </w:r>
            <w:r w:rsidRPr="000154C3">
              <w:rPr>
                <w:color w:val="000000"/>
                <w:sz w:val="18"/>
                <w:szCs w:val="18"/>
              </w:rPr>
              <w:br/>
              <w:t>(1.2e-02)</w:t>
            </w:r>
          </w:p>
        </w:tc>
        <w:tc>
          <w:tcPr>
            <w:tcW w:w="1404" w:type="dxa"/>
            <w:tcBorders>
              <w:right w:val="single" w:sz="4" w:space="0" w:color="auto"/>
            </w:tcBorders>
            <w:vAlign w:val="bottom"/>
          </w:tcPr>
          <w:p w14:paraId="77A14A5F" w14:textId="77777777" w:rsidR="007B0FCC" w:rsidRPr="00027043" w:rsidRDefault="007B0FCC" w:rsidP="00F34A32">
            <w:pPr>
              <w:rPr>
                <w:sz w:val="18"/>
                <w:szCs w:val="18"/>
              </w:rPr>
            </w:pPr>
            <w:r w:rsidRPr="000154C3">
              <w:rPr>
                <w:color w:val="000000"/>
                <w:sz w:val="18"/>
                <w:szCs w:val="18"/>
              </w:rPr>
              <w:t>1.1e-01***</w:t>
            </w:r>
            <w:r w:rsidRPr="000154C3">
              <w:rPr>
                <w:color w:val="000000"/>
                <w:sz w:val="18"/>
                <w:szCs w:val="18"/>
              </w:rPr>
              <w:br/>
              <w:t>(2.2e-02)</w:t>
            </w:r>
          </w:p>
        </w:tc>
        <w:tc>
          <w:tcPr>
            <w:tcW w:w="1404" w:type="dxa"/>
            <w:vAlign w:val="bottom"/>
          </w:tcPr>
          <w:p w14:paraId="01AF1521" w14:textId="77777777" w:rsidR="007B0FCC" w:rsidRPr="00027043" w:rsidRDefault="007B0FCC" w:rsidP="00F34A32">
            <w:pPr>
              <w:rPr>
                <w:sz w:val="18"/>
                <w:szCs w:val="18"/>
              </w:rPr>
            </w:pPr>
            <w:r w:rsidRPr="000154C3">
              <w:rPr>
                <w:color w:val="000000"/>
                <w:sz w:val="18"/>
                <w:szCs w:val="18"/>
              </w:rPr>
              <w:t>1.3e-01***</w:t>
            </w:r>
            <w:r w:rsidRPr="000154C3">
              <w:rPr>
                <w:color w:val="000000"/>
                <w:sz w:val="18"/>
                <w:szCs w:val="18"/>
              </w:rPr>
              <w:br/>
              <w:t>(2.6e-02)</w:t>
            </w:r>
          </w:p>
        </w:tc>
        <w:tc>
          <w:tcPr>
            <w:tcW w:w="1404" w:type="dxa"/>
            <w:tcBorders>
              <w:left w:val="single" w:sz="4" w:space="0" w:color="auto"/>
            </w:tcBorders>
            <w:vAlign w:val="bottom"/>
          </w:tcPr>
          <w:p w14:paraId="34CA34C8" w14:textId="77777777" w:rsidR="007B0FCC" w:rsidRPr="00027043" w:rsidRDefault="007B0FCC" w:rsidP="00F34A32">
            <w:pPr>
              <w:rPr>
                <w:sz w:val="18"/>
                <w:szCs w:val="18"/>
              </w:rPr>
            </w:pPr>
            <w:r w:rsidRPr="000154C3">
              <w:rPr>
                <w:color w:val="000000"/>
                <w:sz w:val="18"/>
                <w:szCs w:val="18"/>
              </w:rPr>
              <w:t>1.4e-01***</w:t>
            </w:r>
            <w:r w:rsidRPr="000154C3">
              <w:rPr>
                <w:color w:val="000000"/>
                <w:sz w:val="18"/>
                <w:szCs w:val="18"/>
              </w:rPr>
              <w:br/>
              <w:t>(2.6e-02)</w:t>
            </w:r>
          </w:p>
        </w:tc>
        <w:tc>
          <w:tcPr>
            <w:tcW w:w="1404" w:type="dxa"/>
            <w:tcBorders>
              <w:left w:val="single" w:sz="4" w:space="0" w:color="auto"/>
            </w:tcBorders>
            <w:vAlign w:val="bottom"/>
          </w:tcPr>
          <w:p w14:paraId="4C57B36D" w14:textId="77777777" w:rsidR="007B0FCC" w:rsidRPr="00027043" w:rsidRDefault="007B0FCC" w:rsidP="00F34A32">
            <w:pPr>
              <w:rPr>
                <w:sz w:val="18"/>
                <w:szCs w:val="18"/>
              </w:rPr>
            </w:pPr>
            <w:r w:rsidRPr="000154C3">
              <w:rPr>
                <w:color w:val="000000"/>
                <w:sz w:val="18"/>
                <w:szCs w:val="18"/>
              </w:rPr>
              <w:t>1.3e-01***</w:t>
            </w:r>
            <w:r w:rsidRPr="000154C3">
              <w:rPr>
                <w:color w:val="000000"/>
                <w:sz w:val="18"/>
                <w:szCs w:val="18"/>
              </w:rPr>
              <w:br/>
              <w:t>(3.1e-02)</w:t>
            </w:r>
          </w:p>
        </w:tc>
        <w:tc>
          <w:tcPr>
            <w:tcW w:w="1156" w:type="dxa"/>
            <w:tcBorders>
              <w:left w:val="single" w:sz="4" w:space="0" w:color="auto"/>
            </w:tcBorders>
            <w:vAlign w:val="bottom"/>
          </w:tcPr>
          <w:p w14:paraId="5B8B341D" w14:textId="77777777" w:rsidR="007B0FCC" w:rsidRPr="00027043" w:rsidRDefault="007B0FCC" w:rsidP="00F34A32">
            <w:pPr>
              <w:rPr>
                <w:sz w:val="18"/>
                <w:szCs w:val="18"/>
              </w:rPr>
            </w:pPr>
            <w:r w:rsidRPr="000154C3">
              <w:rPr>
                <w:color w:val="000000"/>
                <w:sz w:val="18"/>
                <w:szCs w:val="18"/>
              </w:rPr>
              <w:t>1.3e-01***</w:t>
            </w:r>
            <w:r w:rsidRPr="000154C3">
              <w:rPr>
                <w:color w:val="000000"/>
                <w:sz w:val="18"/>
                <w:szCs w:val="18"/>
              </w:rPr>
              <w:br/>
              <w:t xml:space="preserve">(4.0e-02)   </w:t>
            </w:r>
          </w:p>
        </w:tc>
      </w:tr>
      <w:tr w:rsidR="007B0FCC" w:rsidRPr="00E3257D" w14:paraId="1502E989" w14:textId="77777777" w:rsidTr="00F34A32">
        <w:trPr>
          <w:jc w:val="center"/>
        </w:trPr>
        <w:tc>
          <w:tcPr>
            <w:tcW w:w="1350" w:type="dxa"/>
            <w:tcBorders>
              <w:right w:val="single" w:sz="4" w:space="0" w:color="auto"/>
            </w:tcBorders>
            <w:vAlign w:val="center"/>
          </w:tcPr>
          <w:p w14:paraId="705C2833" w14:textId="77777777" w:rsidR="007B0FCC" w:rsidRPr="00622E11" w:rsidRDefault="007B0FCC" w:rsidP="00F34A32">
            <w:pPr>
              <w:rPr>
                <w:sz w:val="18"/>
                <w:szCs w:val="20"/>
              </w:rPr>
            </w:pPr>
            <w:r w:rsidRPr="00622E11">
              <w:rPr>
                <w:sz w:val="18"/>
                <w:szCs w:val="20"/>
              </w:rPr>
              <w:t>Climate Smart</w:t>
            </w:r>
          </w:p>
        </w:tc>
        <w:tc>
          <w:tcPr>
            <w:tcW w:w="1238" w:type="dxa"/>
            <w:tcBorders>
              <w:right w:val="single" w:sz="4" w:space="0" w:color="auto"/>
            </w:tcBorders>
            <w:vAlign w:val="bottom"/>
          </w:tcPr>
          <w:p w14:paraId="1A7F1581" w14:textId="77777777" w:rsidR="007B0FCC" w:rsidRPr="00027043" w:rsidRDefault="007B0FCC" w:rsidP="00F34A32">
            <w:pPr>
              <w:rPr>
                <w:sz w:val="18"/>
                <w:szCs w:val="18"/>
              </w:rPr>
            </w:pPr>
            <w:r w:rsidRPr="000154C3">
              <w:rPr>
                <w:color w:val="000000"/>
                <w:sz w:val="18"/>
                <w:szCs w:val="18"/>
              </w:rPr>
              <w:t>-2.2e-01</w:t>
            </w:r>
            <w:r w:rsidRPr="000154C3">
              <w:rPr>
                <w:color w:val="000000"/>
                <w:sz w:val="18"/>
                <w:szCs w:val="18"/>
              </w:rPr>
              <w:br/>
              <w:t>(1.9e-01)</w:t>
            </w:r>
          </w:p>
        </w:tc>
        <w:tc>
          <w:tcPr>
            <w:tcW w:w="1404" w:type="dxa"/>
            <w:tcBorders>
              <w:right w:val="single" w:sz="4" w:space="0" w:color="auto"/>
            </w:tcBorders>
            <w:vAlign w:val="bottom"/>
          </w:tcPr>
          <w:p w14:paraId="1868BBC6" w14:textId="77777777" w:rsidR="007B0FCC" w:rsidRPr="00027043" w:rsidRDefault="007B0FCC" w:rsidP="00F34A32">
            <w:pPr>
              <w:rPr>
                <w:sz w:val="18"/>
                <w:szCs w:val="18"/>
              </w:rPr>
            </w:pPr>
            <w:r w:rsidRPr="000154C3">
              <w:rPr>
                <w:color w:val="000000"/>
                <w:sz w:val="18"/>
                <w:szCs w:val="18"/>
              </w:rPr>
              <w:t>-6.1e-01**</w:t>
            </w:r>
            <w:r w:rsidRPr="000154C3">
              <w:rPr>
                <w:color w:val="000000"/>
                <w:sz w:val="18"/>
                <w:szCs w:val="18"/>
              </w:rPr>
              <w:br/>
              <w:t>(1.9e-01)</w:t>
            </w:r>
          </w:p>
        </w:tc>
        <w:tc>
          <w:tcPr>
            <w:tcW w:w="1404" w:type="dxa"/>
            <w:vAlign w:val="bottom"/>
          </w:tcPr>
          <w:p w14:paraId="04F86078" w14:textId="77777777" w:rsidR="007B0FCC" w:rsidRPr="00027043" w:rsidRDefault="007B0FCC" w:rsidP="00F34A32">
            <w:pPr>
              <w:rPr>
                <w:sz w:val="18"/>
                <w:szCs w:val="18"/>
              </w:rPr>
            </w:pPr>
            <w:r w:rsidRPr="000154C3">
              <w:rPr>
                <w:color w:val="000000"/>
                <w:sz w:val="18"/>
                <w:szCs w:val="18"/>
              </w:rPr>
              <w:t>Omitted</w:t>
            </w:r>
          </w:p>
        </w:tc>
        <w:tc>
          <w:tcPr>
            <w:tcW w:w="1404" w:type="dxa"/>
            <w:tcBorders>
              <w:left w:val="single" w:sz="4" w:space="0" w:color="auto"/>
            </w:tcBorders>
            <w:vAlign w:val="bottom"/>
          </w:tcPr>
          <w:p w14:paraId="47997E49" w14:textId="77777777" w:rsidR="007B0FCC" w:rsidRPr="00027043" w:rsidRDefault="007B0FCC" w:rsidP="00F34A32">
            <w:pPr>
              <w:rPr>
                <w:sz w:val="18"/>
                <w:szCs w:val="18"/>
              </w:rPr>
            </w:pPr>
            <w:r w:rsidRPr="000154C3">
              <w:rPr>
                <w:color w:val="000000"/>
                <w:sz w:val="18"/>
                <w:szCs w:val="18"/>
              </w:rPr>
              <w:t>Omitted</w:t>
            </w:r>
          </w:p>
        </w:tc>
        <w:tc>
          <w:tcPr>
            <w:tcW w:w="1404" w:type="dxa"/>
            <w:tcBorders>
              <w:left w:val="single" w:sz="4" w:space="0" w:color="auto"/>
            </w:tcBorders>
            <w:vAlign w:val="bottom"/>
          </w:tcPr>
          <w:p w14:paraId="668E942E" w14:textId="77777777" w:rsidR="007B0FCC" w:rsidRPr="00027043" w:rsidRDefault="007B0FCC" w:rsidP="00F34A32">
            <w:pPr>
              <w:rPr>
                <w:sz w:val="18"/>
                <w:szCs w:val="18"/>
              </w:rPr>
            </w:pPr>
            <w:r w:rsidRPr="000154C3">
              <w:rPr>
                <w:color w:val="000000"/>
                <w:sz w:val="18"/>
                <w:szCs w:val="18"/>
              </w:rPr>
              <w:t>-3.3e-01</w:t>
            </w:r>
            <w:r w:rsidRPr="000154C3">
              <w:rPr>
                <w:color w:val="000000"/>
                <w:sz w:val="18"/>
                <w:szCs w:val="18"/>
              </w:rPr>
              <w:br/>
              <w:t>(2.3e-01)</w:t>
            </w:r>
          </w:p>
        </w:tc>
        <w:tc>
          <w:tcPr>
            <w:tcW w:w="1156" w:type="dxa"/>
            <w:tcBorders>
              <w:left w:val="single" w:sz="4" w:space="0" w:color="auto"/>
            </w:tcBorders>
            <w:vAlign w:val="bottom"/>
          </w:tcPr>
          <w:p w14:paraId="06D78480" w14:textId="77777777" w:rsidR="007B0FCC" w:rsidRPr="00027043" w:rsidRDefault="007B0FCC" w:rsidP="00F34A32">
            <w:pPr>
              <w:rPr>
                <w:sz w:val="18"/>
                <w:szCs w:val="18"/>
              </w:rPr>
            </w:pPr>
            <w:r w:rsidRPr="000154C3">
              <w:rPr>
                <w:color w:val="000000"/>
                <w:sz w:val="18"/>
                <w:szCs w:val="18"/>
              </w:rPr>
              <w:t>2.4e-01***</w:t>
            </w:r>
            <w:r w:rsidRPr="000154C3">
              <w:rPr>
                <w:color w:val="000000"/>
                <w:sz w:val="18"/>
                <w:szCs w:val="18"/>
              </w:rPr>
              <w:br/>
              <w:t xml:space="preserve">(1.3e-02)   </w:t>
            </w:r>
          </w:p>
        </w:tc>
      </w:tr>
      <w:tr w:rsidR="007B0FCC" w:rsidRPr="00E3257D" w14:paraId="09FE8FE3" w14:textId="77777777" w:rsidTr="00F34A32">
        <w:trPr>
          <w:jc w:val="center"/>
        </w:trPr>
        <w:tc>
          <w:tcPr>
            <w:tcW w:w="1350" w:type="dxa"/>
            <w:tcBorders>
              <w:right w:val="single" w:sz="4" w:space="0" w:color="auto"/>
            </w:tcBorders>
            <w:vAlign w:val="center"/>
          </w:tcPr>
          <w:p w14:paraId="2BC5E7BD" w14:textId="77777777" w:rsidR="007B0FCC" w:rsidRPr="00622E11" w:rsidRDefault="007B0FCC" w:rsidP="00F34A32">
            <w:pPr>
              <w:rPr>
                <w:sz w:val="18"/>
                <w:szCs w:val="20"/>
              </w:rPr>
            </w:pPr>
            <w:r w:rsidRPr="00622E11">
              <w:rPr>
                <w:sz w:val="18"/>
                <w:szCs w:val="20"/>
              </w:rPr>
              <w:t>Direct Access</w:t>
            </w:r>
          </w:p>
        </w:tc>
        <w:tc>
          <w:tcPr>
            <w:tcW w:w="1238" w:type="dxa"/>
            <w:tcBorders>
              <w:right w:val="single" w:sz="4" w:space="0" w:color="auto"/>
            </w:tcBorders>
            <w:vAlign w:val="bottom"/>
          </w:tcPr>
          <w:p w14:paraId="625815A0" w14:textId="77777777" w:rsidR="007B0FCC" w:rsidRPr="00027043" w:rsidRDefault="007B0FCC" w:rsidP="00F34A32">
            <w:pPr>
              <w:rPr>
                <w:sz w:val="18"/>
                <w:szCs w:val="18"/>
              </w:rPr>
            </w:pPr>
            <w:r w:rsidRPr="000154C3">
              <w:rPr>
                <w:color w:val="000000"/>
                <w:sz w:val="18"/>
                <w:szCs w:val="18"/>
              </w:rPr>
              <w:t>8.7e-02**</w:t>
            </w:r>
            <w:r w:rsidRPr="000154C3">
              <w:rPr>
                <w:color w:val="000000"/>
                <w:sz w:val="18"/>
                <w:szCs w:val="18"/>
              </w:rPr>
              <w:br/>
              <w:t>(3.2e-02)</w:t>
            </w:r>
          </w:p>
        </w:tc>
        <w:tc>
          <w:tcPr>
            <w:tcW w:w="1404" w:type="dxa"/>
            <w:tcBorders>
              <w:right w:val="single" w:sz="4" w:space="0" w:color="auto"/>
            </w:tcBorders>
            <w:vAlign w:val="bottom"/>
          </w:tcPr>
          <w:p w14:paraId="68427E67" w14:textId="77777777" w:rsidR="007B0FCC" w:rsidRPr="00027043" w:rsidRDefault="007B0FCC" w:rsidP="00F34A32">
            <w:pPr>
              <w:rPr>
                <w:sz w:val="18"/>
                <w:szCs w:val="18"/>
              </w:rPr>
            </w:pPr>
            <w:r w:rsidRPr="000154C3">
              <w:rPr>
                <w:color w:val="000000"/>
                <w:sz w:val="18"/>
                <w:szCs w:val="18"/>
              </w:rPr>
              <w:t>1.5e-01*</w:t>
            </w:r>
            <w:r w:rsidRPr="000154C3">
              <w:rPr>
                <w:color w:val="000000"/>
                <w:sz w:val="18"/>
                <w:szCs w:val="18"/>
              </w:rPr>
              <w:br/>
              <w:t>(6.2e-02)</w:t>
            </w:r>
          </w:p>
        </w:tc>
        <w:tc>
          <w:tcPr>
            <w:tcW w:w="1404" w:type="dxa"/>
            <w:vAlign w:val="bottom"/>
          </w:tcPr>
          <w:p w14:paraId="59F8291B" w14:textId="77777777" w:rsidR="007B0FCC" w:rsidRPr="00027043" w:rsidRDefault="007B0FCC" w:rsidP="00F34A32">
            <w:pPr>
              <w:rPr>
                <w:sz w:val="18"/>
                <w:szCs w:val="18"/>
              </w:rPr>
            </w:pPr>
            <w:r w:rsidRPr="000154C3">
              <w:rPr>
                <w:color w:val="000000"/>
                <w:sz w:val="18"/>
                <w:szCs w:val="18"/>
              </w:rPr>
              <w:t>5.7e-02</w:t>
            </w:r>
            <w:r w:rsidRPr="000154C3">
              <w:rPr>
                <w:color w:val="000000"/>
                <w:sz w:val="18"/>
                <w:szCs w:val="18"/>
              </w:rPr>
              <w:br/>
              <w:t>(6.4e-02)</w:t>
            </w:r>
          </w:p>
        </w:tc>
        <w:tc>
          <w:tcPr>
            <w:tcW w:w="1404" w:type="dxa"/>
            <w:tcBorders>
              <w:left w:val="single" w:sz="4" w:space="0" w:color="auto"/>
            </w:tcBorders>
            <w:vAlign w:val="bottom"/>
          </w:tcPr>
          <w:p w14:paraId="204DDC09" w14:textId="77777777" w:rsidR="007B0FCC" w:rsidRPr="00027043" w:rsidRDefault="007B0FCC" w:rsidP="00F34A32">
            <w:pPr>
              <w:rPr>
                <w:sz w:val="18"/>
                <w:szCs w:val="18"/>
              </w:rPr>
            </w:pPr>
            <w:r w:rsidRPr="000154C3">
              <w:rPr>
                <w:color w:val="000000"/>
                <w:sz w:val="18"/>
                <w:szCs w:val="18"/>
              </w:rPr>
              <w:t>-6.2e-02</w:t>
            </w:r>
            <w:r w:rsidRPr="000154C3">
              <w:rPr>
                <w:color w:val="000000"/>
                <w:sz w:val="18"/>
                <w:szCs w:val="18"/>
              </w:rPr>
              <w:br/>
              <w:t>(7.3e-02)</w:t>
            </w:r>
          </w:p>
        </w:tc>
        <w:tc>
          <w:tcPr>
            <w:tcW w:w="1404" w:type="dxa"/>
            <w:tcBorders>
              <w:left w:val="single" w:sz="4" w:space="0" w:color="auto"/>
            </w:tcBorders>
            <w:vAlign w:val="bottom"/>
          </w:tcPr>
          <w:p w14:paraId="65FEF5F9" w14:textId="77777777" w:rsidR="007B0FCC" w:rsidRPr="00027043" w:rsidRDefault="007B0FCC" w:rsidP="00F34A32">
            <w:pPr>
              <w:rPr>
                <w:sz w:val="18"/>
                <w:szCs w:val="18"/>
              </w:rPr>
            </w:pPr>
            <w:r w:rsidRPr="000154C3">
              <w:rPr>
                <w:color w:val="000000"/>
                <w:sz w:val="18"/>
                <w:szCs w:val="18"/>
              </w:rPr>
              <w:t>1.4e-01*</w:t>
            </w:r>
            <w:r w:rsidRPr="000154C3">
              <w:rPr>
                <w:color w:val="000000"/>
                <w:sz w:val="18"/>
                <w:szCs w:val="18"/>
              </w:rPr>
              <w:br/>
              <w:t>(5.6e-02)</w:t>
            </w:r>
          </w:p>
        </w:tc>
        <w:tc>
          <w:tcPr>
            <w:tcW w:w="1156" w:type="dxa"/>
            <w:tcBorders>
              <w:left w:val="single" w:sz="4" w:space="0" w:color="auto"/>
            </w:tcBorders>
            <w:vAlign w:val="bottom"/>
          </w:tcPr>
          <w:p w14:paraId="012F2DD9" w14:textId="77777777" w:rsidR="007B0FCC" w:rsidRPr="00027043" w:rsidRDefault="007B0FCC" w:rsidP="00F34A32">
            <w:pPr>
              <w:rPr>
                <w:sz w:val="18"/>
                <w:szCs w:val="18"/>
              </w:rPr>
            </w:pPr>
            <w:r w:rsidRPr="000154C3">
              <w:rPr>
                <w:color w:val="000000"/>
                <w:sz w:val="18"/>
                <w:szCs w:val="18"/>
              </w:rPr>
              <w:t xml:space="preserve">1.0e-01   </w:t>
            </w:r>
            <w:r w:rsidRPr="000154C3">
              <w:rPr>
                <w:color w:val="000000"/>
                <w:sz w:val="18"/>
                <w:szCs w:val="18"/>
              </w:rPr>
              <w:br/>
              <w:t xml:space="preserve">(9.2e-02)   </w:t>
            </w:r>
          </w:p>
        </w:tc>
      </w:tr>
      <w:tr w:rsidR="007B0FCC" w:rsidRPr="00E3257D" w14:paraId="1892646C" w14:textId="77777777" w:rsidTr="00F34A32">
        <w:trPr>
          <w:jc w:val="center"/>
        </w:trPr>
        <w:tc>
          <w:tcPr>
            <w:tcW w:w="1350" w:type="dxa"/>
            <w:tcBorders>
              <w:right w:val="single" w:sz="4" w:space="0" w:color="auto"/>
            </w:tcBorders>
            <w:vAlign w:val="center"/>
          </w:tcPr>
          <w:p w14:paraId="05E2B7D5" w14:textId="77777777" w:rsidR="007B0FCC" w:rsidRPr="00622E11" w:rsidRDefault="007B0FCC" w:rsidP="00F34A32">
            <w:pPr>
              <w:rPr>
                <w:sz w:val="18"/>
                <w:szCs w:val="20"/>
              </w:rPr>
            </w:pPr>
            <w:r w:rsidRPr="00622E11">
              <w:rPr>
                <w:sz w:val="18"/>
                <w:szCs w:val="20"/>
              </w:rPr>
              <w:t>Smart AC</w:t>
            </w:r>
          </w:p>
        </w:tc>
        <w:tc>
          <w:tcPr>
            <w:tcW w:w="1238" w:type="dxa"/>
            <w:tcBorders>
              <w:right w:val="single" w:sz="4" w:space="0" w:color="auto"/>
            </w:tcBorders>
            <w:vAlign w:val="bottom"/>
          </w:tcPr>
          <w:p w14:paraId="65B3267A" w14:textId="77777777" w:rsidR="007B0FCC" w:rsidRPr="00027043" w:rsidRDefault="007B0FCC" w:rsidP="00F34A32">
            <w:pPr>
              <w:rPr>
                <w:sz w:val="18"/>
                <w:szCs w:val="18"/>
              </w:rPr>
            </w:pPr>
            <w:r w:rsidRPr="000154C3">
              <w:rPr>
                <w:color w:val="000000"/>
                <w:sz w:val="18"/>
                <w:szCs w:val="18"/>
              </w:rPr>
              <w:t>5.3e-02</w:t>
            </w:r>
            <w:r w:rsidRPr="000154C3">
              <w:rPr>
                <w:color w:val="000000"/>
                <w:sz w:val="18"/>
                <w:szCs w:val="18"/>
              </w:rPr>
              <w:br/>
              <w:t>(2.8e-02)</w:t>
            </w:r>
          </w:p>
        </w:tc>
        <w:tc>
          <w:tcPr>
            <w:tcW w:w="1404" w:type="dxa"/>
            <w:tcBorders>
              <w:right w:val="single" w:sz="4" w:space="0" w:color="auto"/>
            </w:tcBorders>
            <w:vAlign w:val="bottom"/>
          </w:tcPr>
          <w:p w14:paraId="24D81271" w14:textId="77777777" w:rsidR="007B0FCC" w:rsidRPr="00027043" w:rsidRDefault="007B0FCC" w:rsidP="00F34A32">
            <w:pPr>
              <w:rPr>
                <w:sz w:val="18"/>
                <w:szCs w:val="18"/>
              </w:rPr>
            </w:pPr>
            <w:r w:rsidRPr="000154C3">
              <w:rPr>
                <w:color w:val="000000"/>
                <w:sz w:val="18"/>
                <w:szCs w:val="18"/>
              </w:rPr>
              <w:t>1.0e-01</w:t>
            </w:r>
            <w:r w:rsidRPr="000154C3">
              <w:rPr>
                <w:color w:val="000000"/>
                <w:sz w:val="18"/>
                <w:szCs w:val="18"/>
              </w:rPr>
              <w:br/>
              <w:t>(6.9e-02)</w:t>
            </w:r>
          </w:p>
        </w:tc>
        <w:tc>
          <w:tcPr>
            <w:tcW w:w="1404" w:type="dxa"/>
            <w:vAlign w:val="bottom"/>
          </w:tcPr>
          <w:p w14:paraId="10483B71" w14:textId="77777777" w:rsidR="007B0FCC" w:rsidRPr="00027043" w:rsidRDefault="007B0FCC" w:rsidP="00F34A32">
            <w:pPr>
              <w:rPr>
                <w:sz w:val="18"/>
                <w:szCs w:val="18"/>
              </w:rPr>
            </w:pPr>
            <w:r w:rsidRPr="000154C3">
              <w:rPr>
                <w:color w:val="000000"/>
                <w:sz w:val="18"/>
                <w:szCs w:val="18"/>
              </w:rPr>
              <w:t>2.7e-03</w:t>
            </w:r>
            <w:r w:rsidRPr="000154C3">
              <w:rPr>
                <w:color w:val="000000"/>
                <w:sz w:val="18"/>
                <w:szCs w:val="18"/>
              </w:rPr>
              <w:br/>
              <w:t>(6.0e-02)</w:t>
            </w:r>
          </w:p>
        </w:tc>
        <w:tc>
          <w:tcPr>
            <w:tcW w:w="1404" w:type="dxa"/>
            <w:tcBorders>
              <w:left w:val="single" w:sz="4" w:space="0" w:color="auto"/>
            </w:tcBorders>
            <w:vAlign w:val="bottom"/>
          </w:tcPr>
          <w:p w14:paraId="3E1D0EFB" w14:textId="77777777" w:rsidR="007B0FCC" w:rsidRPr="00027043" w:rsidRDefault="007B0FCC" w:rsidP="00F34A32">
            <w:pPr>
              <w:rPr>
                <w:sz w:val="18"/>
                <w:szCs w:val="18"/>
              </w:rPr>
            </w:pPr>
            <w:r w:rsidRPr="000154C3">
              <w:rPr>
                <w:color w:val="000000"/>
                <w:sz w:val="18"/>
                <w:szCs w:val="18"/>
              </w:rPr>
              <w:t>1.0e-01</w:t>
            </w:r>
            <w:r w:rsidRPr="000154C3">
              <w:rPr>
                <w:color w:val="000000"/>
                <w:sz w:val="18"/>
                <w:szCs w:val="18"/>
              </w:rPr>
              <w:br/>
              <w:t>(6.8e-02)</w:t>
            </w:r>
          </w:p>
        </w:tc>
        <w:tc>
          <w:tcPr>
            <w:tcW w:w="1404" w:type="dxa"/>
            <w:tcBorders>
              <w:left w:val="single" w:sz="4" w:space="0" w:color="auto"/>
            </w:tcBorders>
            <w:vAlign w:val="bottom"/>
          </w:tcPr>
          <w:p w14:paraId="7BD47E1C" w14:textId="77777777" w:rsidR="007B0FCC" w:rsidRPr="00027043" w:rsidRDefault="007B0FCC" w:rsidP="00F34A32">
            <w:pPr>
              <w:rPr>
                <w:sz w:val="18"/>
                <w:szCs w:val="18"/>
              </w:rPr>
            </w:pPr>
            <w:r w:rsidRPr="000154C3">
              <w:rPr>
                <w:color w:val="000000"/>
                <w:sz w:val="18"/>
                <w:szCs w:val="18"/>
              </w:rPr>
              <w:t>4.3e-04</w:t>
            </w:r>
            <w:r w:rsidRPr="000154C3">
              <w:rPr>
                <w:color w:val="000000"/>
                <w:sz w:val="18"/>
                <w:szCs w:val="18"/>
              </w:rPr>
              <w:br/>
              <w:t>(6.8e-02)</w:t>
            </w:r>
          </w:p>
        </w:tc>
        <w:tc>
          <w:tcPr>
            <w:tcW w:w="1156" w:type="dxa"/>
            <w:tcBorders>
              <w:left w:val="single" w:sz="4" w:space="0" w:color="auto"/>
            </w:tcBorders>
            <w:vAlign w:val="bottom"/>
          </w:tcPr>
          <w:p w14:paraId="21F6EA97" w14:textId="77777777" w:rsidR="007B0FCC" w:rsidRPr="00027043" w:rsidRDefault="007B0FCC" w:rsidP="00F34A32">
            <w:pPr>
              <w:rPr>
                <w:sz w:val="18"/>
                <w:szCs w:val="18"/>
              </w:rPr>
            </w:pPr>
            <w:r w:rsidRPr="000154C3">
              <w:rPr>
                <w:color w:val="000000"/>
                <w:sz w:val="18"/>
                <w:szCs w:val="18"/>
              </w:rPr>
              <w:t xml:space="preserve">6.9e-02   </w:t>
            </w:r>
            <w:r w:rsidRPr="000154C3">
              <w:rPr>
                <w:color w:val="000000"/>
                <w:sz w:val="18"/>
                <w:szCs w:val="18"/>
              </w:rPr>
              <w:br/>
              <w:t xml:space="preserve">(4.2e-02)   </w:t>
            </w:r>
          </w:p>
        </w:tc>
      </w:tr>
      <w:tr w:rsidR="007B0FCC" w:rsidRPr="00E3257D" w14:paraId="0DB0A0F4" w14:textId="77777777" w:rsidTr="00F34A32">
        <w:trPr>
          <w:jc w:val="center"/>
        </w:trPr>
        <w:tc>
          <w:tcPr>
            <w:tcW w:w="1350" w:type="dxa"/>
            <w:tcBorders>
              <w:right w:val="single" w:sz="4" w:space="0" w:color="auto"/>
            </w:tcBorders>
            <w:vAlign w:val="center"/>
          </w:tcPr>
          <w:p w14:paraId="4323343D" w14:textId="77777777" w:rsidR="007B0FCC" w:rsidRPr="00622E11" w:rsidRDefault="007B0FCC" w:rsidP="00F34A32">
            <w:pPr>
              <w:rPr>
                <w:sz w:val="18"/>
                <w:szCs w:val="20"/>
              </w:rPr>
            </w:pPr>
            <w:r w:rsidRPr="00622E11">
              <w:rPr>
                <w:sz w:val="18"/>
                <w:szCs w:val="20"/>
              </w:rPr>
              <w:t>Smart Rate</w:t>
            </w:r>
          </w:p>
        </w:tc>
        <w:tc>
          <w:tcPr>
            <w:tcW w:w="1238" w:type="dxa"/>
            <w:tcBorders>
              <w:right w:val="single" w:sz="4" w:space="0" w:color="auto"/>
            </w:tcBorders>
            <w:vAlign w:val="bottom"/>
          </w:tcPr>
          <w:p w14:paraId="3897DA0F" w14:textId="77777777" w:rsidR="007B0FCC" w:rsidRPr="00027043" w:rsidRDefault="007B0FCC" w:rsidP="00F34A32">
            <w:pPr>
              <w:rPr>
                <w:sz w:val="18"/>
                <w:szCs w:val="18"/>
              </w:rPr>
            </w:pPr>
            <w:r w:rsidRPr="000154C3">
              <w:rPr>
                <w:color w:val="000000"/>
                <w:sz w:val="18"/>
                <w:szCs w:val="18"/>
              </w:rPr>
              <w:t>1.3e-02</w:t>
            </w:r>
            <w:r w:rsidRPr="000154C3">
              <w:rPr>
                <w:color w:val="000000"/>
                <w:sz w:val="18"/>
                <w:szCs w:val="18"/>
              </w:rPr>
              <w:br/>
              <w:t>(4.3e-02)</w:t>
            </w:r>
          </w:p>
        </w:tc>
        <w:tc>
          <w:tcPr>
            <w:tcW w:w="1404" w:type="dxa"/>
            <w:tcBorders>
              <w:right w:val="single" w:sz="4" w:space="0" w:color="auto"/>
            </w:tcBorders>
            <w:vAlign w:val="bottom"/>
          </w:tcPr>
          <w:p w14:paraId="34953962" w14:textId="77777777" w:rsidR="007B0FCC" w:rsidRPr="00027043" w:rsidRDefault="007B0FCC" w:rsidP="00F34A32">
            <w:pPr>
              <w:rPr>
                <w:sz w:val="18"/>
                <w:szCs w:val="18"/>
              </w:rPr>
            </w:pPr>
            <w:r w:rsidRPr="000154C3">
              <w:rPr>
                <w:color w:val="000000"/>
                <w:sz w:val="18"/>
                <w:szCs w:val="18"/>
              </w:rPr>
              <w:t>4.4e-02</w:t>
            </w:r>
            <w:r w:rsidRPr="000154C3">
              <w:rPr>
                <w:color w:val="000000"/>
                <w:sz w:val="18"/>
                <w:szCs w:val="18"/>
              </w:rPr>
              <w:br/>
              <w:t>(6.9e-02)</w:t>
            </w:r>
          </w:p>
        </w:tc>
        <w:tc>
          <w:tcPr>
            <w:tcW w:w="1404" w:type="dxa"/>
            <w:vAlign w:val="bottom"/>
          </w:tcPr>
          <w:p w14:paraId="5BC72676" w14:textId="77777777" w:rsidR="007B0FCC" w:rsidRPr="00027043" w:rsidRDefault="007B0FCC" w:rsidP="00F34A32">
            <w:pPr>
              <w:rPr>
                <w:sz w:val="18"/>
                <w:szCs w:val="18"/>
              </w:rPr>
            </w:pPr>
            <w:r w:rsidRPr="000154C3">
              <w:rPr>
                <w:color w:val="000000"/>
                <w:sz w:val="18"/>
                <w:szCs w:val="18"/>
              </w:rPr>
              <w:t>1.1e-01</w:t>
            </w:r>
            <w:r w:rsidRPr="000154C3">
              <w:rPr>
                <w:color w:val="000000"/>
                <w:sz w:val="18"/>
                <w:szCs w:val="18"/>
              </w:rPr>
              <w:br/>
              <w:t>(2.0e-01)</w:t>
            </w:r>
          </w:p>
        </w:tc>
        <w:tc>
          <w:tcPr>
            <w:tcW w:w="1404" w:type="dxa"/>
            <w:tcBorders>
              <w:left w:val="single" w:sz="4" w:space="0" w:color="auto"/>
            </w:tcBorders>
            <w:vAlign w:val="bottom"/>
          </w:tcPr>
          <w:p w14:paraId="021B701C" w14:textId="77777777" w:rsidR="007B0FCC" w:rsidRPr="00027043" w:rsidRDefault="007B0FCC" w:rsidP="00F34A32">
            <w:pPr>
              <w:rPr>
                <w:sz w:val="18"/>
                <w:szCs w:val="18"/>
              </w:rPr>
            </w:pPr>
            <w:r w:rsidRPr="000154C3">
              <w:rPr>
                <w:color w:val="000000"/>
                <w:sz w:val="18"/>
                <w:szCs w:val="18"/>
              </w:rPr>
              <w:t>2.5e-02</w:t>
            </w:r>
            <w:r w:rsidRPr="000154C3">
              <w:rPr>
                <w:color w:val="000000"/>
                <w:sz w:val="18"/>
                <w:szCs w:val="18"/>
              </w:rPr>
              <w:br/>
              <w:t>(5.3e-02)</w:t>
            </w:r>
          </w:p>
        </w:tc>
        <w:tc>
          <w:tcPr>
            <w:tcW w:w="1404" w:type="dxa"/>
            <w:tcBorders>
              <w:left w:val="single" w:sz="4" w:space="0" w:color="auto"/>
            </w:tcBorders>
            <w:vAlign w:val="bottom"/>
          </w:tcPr>
          <w:p w14:paraId="71A8A395" w14:textId="77777777" w:rsidR="007B0FCC" w:rsidRPr="00027043" w:rsidRDefault="007B0FCC" w:rsidP="00F34A32">
            <w:pPr>
              <w:rPr>
                <w:sz w:val="18"/>
                <w:szCs w:val="18"/>
              </w:rPr>
            </w:pPr>
            <w:r w:rsidRPr="000154C3">
              <w:rPr>
                <w:color w:val="000000"/>
                <w:sz w:val="18"/>
                <w:szCs w:val="18"/>
              </w:rPr>
              <w:t>-1.5e-02</w:t>
            </w:r>
            <w:r w:rsidRPr="000154C3">
              <w:rPr>
                <w:color w:val="000000"/>
                <w:sz w:val="18"/>
                <w:szCs w:val="18"/>
              </w:rPr>
              <w:br/>
              <w:t>(3.7e-02)</w:t>
            </w:r>
          </w:p>
        </w:tc>
        <w:tc>
          <w:tcPr>
            <w:tcW w:w="1156" w:type="dxa"/>
            <w:tcBorders>
              <w:left w:val="single" w:sz="4" w:space="0" w:color="auto"/>
            </w:tcBorders>
            <w:vAlign w:val="bottom"/>
          </w:tcPr>
          <w:p w14:paraId="6D987AEC" w14:textId="77777777" w:rsidR="007B0FCC" w:rsidRPr="00027043" w:rsidRDefault="007B0FCC" w:rsidP="00F34A32">
            <w:pPr>
              <w:rPr>
                <w:sz w:val="18"/>
                <w:szCs w:val="18"/>
              </w:rPr>
            </w:pPr>
            <w:r w:rsidRPr="000154C3">
              <w:rPr>
                <w:color w:val="000000"/>
                <w:sz w:val="18"/>
                <w:szCs w:val="18"/>
              </w:rPr>
              <w:t xml:space="preserve">-6.1e-02   </w:t>
            </w:r>
            <w:r w:rsidRPr="000154C3">
              <w:rPr>
                <w:color w:val="000000"/>
                <w:sz w:val="18"/>
                <w:szCs w:val="18"/>
              </w:rPr>
              <w:br/>
              <w:t xml:space="preserve">(4.8e-02)   </w:t>
            </w:r>
          </w:p>
        </w:tc>
      </w:tr>
      <w:tr w:rsidR="007B0FCC" w:rsidRPr="00E3257D" w14:paraId="1B880FB9" w14:textId="77777777" w:rsidTr="00F34A32">
        <w:trPr>
          <w:jc w:val="center"/>
        </w:trPr>
        <w:tc>
          <w:tcPr>
            <w:tcW w:w="1350" w:type="dxa"/>
            <w:tcBorders>
              <w:right w:val="single" w:sz="4" w:space="0" w:color="auto"/>
            </w:tcBorders>
            <w:vAlign w:val="center"/>
          </w:tcPr>
          <w:p w14:paraId="4C1B75CD" w14:textId="77777777" w:rsidR="007B0FCC" w:rsidRPr="00622E11" w:rsidRDefault="007B0FCC" w:rsidP="00F34A32">
            <w:pPr>
              <w:rPr>
                <w:sz w:val="18"/>
                <w:szCs w:val="20"/>
              </w:rPr>
            </w:pPr>
            <w:r w:rsidRPr="00622E11">
              <w:rPr>
                <w:sz w:val="18"/>
                <w:szCs w:val="20"/>
              </w:rPr>
              <w:t>Rebate * BPP</w:t>
            </w:r>
          </w:p>
        </w:tc>
        <w:tc>
          <w:tcPr>
            <w:tcW w:w="1238" w:type="dxa"/>
            <w:tcBorders>
              <w:right w:val="single" w:sz="4" w:space="0" w:color="auto"/>
            </w:tcBorders>
            <w:vAlign w:val="bottom"/>
          </w:tcPr>
          <w:p w14:paraId="5483060C" w14:textId="77777777" w:rsidR="007B0FCC" w:rsidRPr="00027043" w:rsidRDefault="007B0FCC" w:rsidP="00F34A32">
            <w:pPr>
              <w:rPr>
                <w:sz w:val="18"/>
                <w:szCs w:val="18"/>
              </w:rPr>
            </w:pPr>
            <w:r w:rsidRPr="000154C3">
              <w:rPr>
                <w:color w:val="000000"/>
                <w:sz w:val="18"/>
                <w:szCs w:val="18"/>
              </w:rPr>
              <w:t>-6.7e-02**</w:t>
            </w:r>
            <w:r w:rsidRPr="000154C3">
              <w:rPr>
                <w:color w:val="000000"/>
                <w:sz w:val="18"/>
                <w:szCs w:val="18"/>
              </w:rPr>
              <w:br/>
              <w:t>(2.4e-02)</w:t>
            </w:r>
          </w:p>
        </w:tc>
        <w:tc>
          <w:tcPr>
            <w:tcW w:w="1404" w:type="dxa"/>
            <w:tcBorders>
              <w:right w:val="single" w:sz="4" w:space="0" w:color="auto"/>
            </w:tcBorders>
            <w:vAlign w:val="bottom"/>
          </w:tcPr>
          <w:p w14:paraId="418BECA0" w14:textId="77777777" w:rsidR="007B0FCC" w:rsidRPr="00027043" w:rsidRDefault="007B0FCC" w:rsidP="00F34A32">
            <w:pPr>
              <w:rPr>
                <w:sz w:val="18"/>
                <w:szCs w:val="18"/>
              </w:rPr>
            </w:pPr>
            <w:r w:rsidRPr="000154C3">
              <w:rPr>
                <w:color w:val="000000"/>
                <w:sz w:val="18"/>
                <w:szCs w:val="18"/>
              </w:rPr>
              <w:t>-1.4e-01**</w:t>
            </w:r>
            <w:r w:rsidRPr="000154C3">
              <w:rPr>
                <w:color w:val="000000"/>
                <w:sz w:val="18"/>
                <w:szCs w:val="18"/>
              </w:rPr>
              <w:br/>
              <w:t>(5.3e-02)</w:t>
            </w:r>
          </w:p>
        </w:tc>
        <w:tc>
          <w:tcPr>
            <w:tcW w:w="1404" w:type="dxa"/>
            <w:vAlign w:val="bottom"/>
          </w:tcPr>
          <w:p w14:paraId="3001900A" w14:textId="77777777" w:rsidR="007B0FCC" w:rsidRPr="00027043" w:rsidRDefault="007B0FCC" w:rsidP="00F34A32">
            <w:pPr>
              <w:rPr>
                <w:sz w:val="18"/>
                <w:szCs w:val="18"/>
              </w:rPr>
            </w:pPr>
            <w:r w:rsidRPr="000154C3">
              <w:rPr>
                <w:color w:val="000000"/>
                <w:sz w:val="18"/>
                <w:szCs w:val="18"/>
              </w:rPr>
              <w:t>-1.0e-01</w:t>
            </w:r>
            <w:r w:rsidRPr="000154C3">
              <w:rPr>
                <w:color w:val="000000"/>
                <w:sz w:val="18"/>
                <w:szCs w:val="18"/>
              </w:rPr>
              <w:br/>
              <w:t>(6.0e-02)</w:t>
            </w:r>
          </w:p>
        </w:tc>
        <w:tc>
          <w:tcPr>
            <w:tcW w:w="1404" w:type="dxa"/>
            <w:tcBorders>
              <w:left w:val="single" w:sz="4" w:space="0" w:color="auto"/>
            </w:tcBorders>
            <w:vAlign w:val="bottom"/>
          </w:tcPr>
          <w:p w14:paraId="46FFA846" w14:textId="77777777" w:rsidR="007B0FCC" w:rsidRPr="00027043" w:rsidRDefault="007B0FCC" w:rsidP="00F34A32">
            <w:pPr>
              <w:rPr>
                <w:sz w:val="18"/>
                <w:szCs w:val="18"/>
              </w:rPr>
            </w:pPr>
            <w:r w:rsidRPr="000154C3">
              <w:rPr>
                <w:color w:val="000000"/>
                <w:sz w:val="18"/>
                <w:szCs w:val="18"/>
              </w:rPr>
              <w:t>-1.3e-02</w:t>
            </w:r>
            <w:r w:rsidRPr="000154C3">
              <w:rPr>
                <w:color w:val="000000"/>
                <w:sz w:val="18"/>
                <w:szCs w:val="18"/>
              </w:rPr>
              <w:br/>
              <w:t>(4.7e-02)</w:t>
            </w:r>
          </w:p>
        </w:tc>
        <w:tc>
          <w:tcPr>
            <w:tcW w:w="1404" w:type="dxa"/>
            <w:tcBorders>
              <w:left w:val="single" w:sz="4" w:space="0" w:color="auto"/>
            </w:tcBorders>
            <w:vAlign w:val="bottom"/>
          </w:tcPr>
          <w:p w14:paraId="58E75AB2" w14:textId="77777777" w:rsidR="007B0FCC" w:rsidRPr="00027043" w:rsidRDefault="007B0FCC" w:rsidP="00F34A32">
            <w:pPr>
              <w:rPr>
                <w:sz w:val="18"/>
                <w:szCs w:val="18"/>
              </w:rPr>
            </w:pPr>
            <w:r w:rsidRPr="000154C3">
              <w:rPr>
                <w:color w:val="000000"/>
                <w:sz w:val="18"/>
                <w:szCs w:val="18"/>
              </w:rPr>
              <w:t>-7.0e-02</w:t>
            </w:r>
            <w:r w:rsidRPr="000154C3">
              <w:rPr>
                <w:color w:val="000000"/>
                <w:sz w:val="18"/>
                <w:szCs w:val="18"/>
              </w:rPr>
              <w:br/>
              <w:t>(4.5e-02)</w:t>
            </w:r>
          </w:p>
        </w:tc>
        <w:tc>
          <w:tcPr>
            <w:tcW w:w="1156" w:type="dxa"/>
            <w:tcBorders>
              <w:left w:val="single" w:sz="4" w:space="0" w:color="auto"/>
            </w:tcBorders>
            <w:vAlign w:val="bottom"/>
          </w:tcPr>
          <w:p w14:paraId="3E8F53A1" w14:textId="77777777" w:rsidR="007B0FCC" w:rsidRPr="00027043" w:rsidRDefault="007B0FCC" w:rsidP="00F34A32">
            <w:pPr>
              <w:rPr>
                <w:sz w:val="18"/>
                <w:szCs w:val="18"/>
              </w:rPr>
            </w:pPr>
            <w:r w:rsidRPr="000154C3">
              <w:rPr>
                <w:color w:val="000000"/>
                <w:sz w:val="18"/>
                <w:szCs w:val="18"/>
              </w:rPr>
              <w:t xml:space="preserve">-3.1e-02   </w:t>
            </w:r>
            <w:r w:rsidRPr="000154C3">
              <w:rPr>
                <w:color w:val="000000"/>
                <w:sz w:val="18"/>
                <w:szCs w:val="18"/>
              </w:rPr>
              <w:br/>
              <w:t xml:space="preserve">(6.1e-02)   </w:t>
            </w:r>
          </w:p>
        </w:tc>
      </w:tr>
      <w:tr w:rsidR="007B0FCC" w:rsidRPr="00E3257D" w14:paraId="6DFA11A7" w14:textId="77777777" w:rsidTr="00F34A32">
        <w:trPr>
          <w:jc w:val="center"/>
        </w:trPr>
        <w:tc>
          <w:tcPr>
            <w:tcW w:w="1350" w:type="dxa"/>
            <w:tcBorders>
              <w:right w:val="single" w:sz="4" w:space="0" w:color="auto"/>
            </w:tcBorders>
            <w:vAlign w:val="center"/>
          </w:tcPr>
          <w:p w14:paraId="4DCFE394" w14:textId="77777777" w:rsidR="007B0FCC" w:rsidRPr="00622E11" w:rsidRDefault="007B0FCC" w:rsidP="00F34A32">
            <w:pPr>
              <w:rPr>
                <w:sz w:val="18"/>
                <w:szCs w:val="20"/>
              </w:rPr>
            </w:pPr>
            <w:r w:rsidRPr="00622E11">
              <w:rPr>
                <w:sz w:val="18"/>
                <w:szCs w:val="20"/>
              </w:rPr>
              <w:t>Rebate * CARE</w:t>
            </w:r>
          </w:p>
        </w:tc>
        <w:tc>
          <w:tcPr>
            <w:tcW w:w="1238" w:type="dxa"/>
            <w:tcBorders>
              <w:right w:val="single" w:sz="4" w:space="0" w:color="auto"/>
            </w:tcBorders>
            <w:vAlign w:val="bottom"/>
          </w:tcPr>
          <w:p w14:paraId="3B5A8786" w14:textId="77777777" w:rsidR="007B0FCC" w:rsidRPr="00027043" w:rsidRDefault="007B0FCC" w:rsidP="00F34A32">
            <w:pPr>
              <w:rPr>
                <w:sz w:val="18"/>
                <w:szCs w:val="18"/>
              </w:rPr>
            </w:pPr>
            <w:r w:rsidRPr="000154C3">
              <w:rPr>
                <w:color w:val="000000"/>
                <w:sz w:val="18"/>
                <w:szCs w:val="18"/>
              </w:rPr>
              <w:t>6.3e-03</w:t>
            </w:r>
            <w:r w:rsidRPr="000154C3">
              <w:rPr>
                <w:color w:val="000000"/>
                <w:sz w:val="18"/>
                <w:szCs w:val="18"/>
              </w:rPr>
              <w:br/>
              <w:t>(3.1e-02)</w:t>
            </w:r>
          </w:p>
        </w:tc>
        <w:tc>
          <w:tcPr>
            <w:tcW w:w="1404" w:type="dxa"/>
            <w:tcBorders>
              <w:right w:val="single" w:sz="4" w:space="0" w:color="auto"/>
            </w:tcBorders>
            <w:vAlign w:val="bottom"/>
          </w:tcPr>
          <w:p w14:paraId="1B0DE298" w14:textId="77777777" w:rsidR="007B0FCC" w:rsidRPr="00027043" w:rsidRDefault="007B0FCC" w:rsidP="00F34A32">
            <w:pPr>
              <w:rPr>
                <w:sz w:val="18"/>
                <w:szCs w:val="18"/>
              </w:rPr>
            </w:pPr>
            <w:r w:rsidRPr="000154C3">
              <w:rPr>
                <w:color w:val="000000"/>
                <w:sz w:val="18"/>
                <w:szCs w:val="18"/>
              </w:rPr>
              <w:t>1.1e-01</w:t>
            </w:r>
            <w:r w:rsidRPr="000154C3">
              <w:rPr>
                <w:color w:val="000000"/>
                <w:sz w:val="18"/>
                <w:szCs w:val="18"/>
              </w:rPr>
              <w:br/>
              <w:t>(7.2e-02)</w:t>
            </w:r>
          </w:p>
        </w:tc>
        <w:tc>
          <w:tcPr>
            <w:tcW w:w="1404" w:type="dxa"/>
            <w:vAlign w:val="bottom"/>
          </w:tcPr>
          <w:p w14:paraId="7EBA9C8F" w14:textId="77777777" w:rsidR="007B0FCC" w:rsidRPr="00027043" w:rsidRDefault="007B0FCC" w:rsidP="00F34A32">
            <w:pPr>
              <w:rPr>
                <w:sz w:val="18"/>
                <w:szCs w:val="18"/>
              </w:rPr>
            </w:pPr>
            <w:r w:rsidRPr="000154C3">
              <w:rPr>
                <w:color w:val="000000"/>
                <w:sz w:val="18"/>
                <w:szCs w:val="18"/>
              </w:rPr>
              <w:t>-7.4e-02</w:t>
            </w:r>
            <w:r w:rsidRPr="000154C3">
              <w:rPr>
                <w:color w:val="000000"/>
                <w:sz w:val="18"/>
                <w:szCs w:val="18"/>
              </w:rPr>
              <w:br/>
              <w:t>(6.9e-02)</w:t>
            </w:r>
          </w:p>
        </w:tc>
        <w:tc>
          <w:tcPr>
            <w:tcW w:w="1404" w:type="dxa"/>
            <w:tcBorders>
              <w:left w:val="single" w:sz="4" w:space="0" w:color="auto"/>
            </w:tcBorders>
            <w:vAlign w:val="bottom"/>
          </w:tcPr>
          <w:p w14:paraId="581514C1" w14:textId="77777777" w:rsidR="007B0FCC" w:rsidRPr="00027043" w:rsidRDefault="007B0FCC" w:rsidP="00F34A32">
            <w:pPr>
              <w:rPr>
                <w:sz w:val="18"/>
                <w:szCs w:val="18"/>
              </w:rPr>
            </w:pPr>
            <w:r w:rsidRPr="000154C3">
              <w:rPr>
                <w:color w:val="000000"/>
                <w:sz w:val="18"/>
                <w:szCs w:val="18"/>
              </w:rPr>
              <w:t>-4.7e-02</w:t>
            </w:r>
            <w:r w:rsidRPr="000154C3">
              <w:rPr>
                <w:color w:val="000000"/>
                <w:sz w:val="18"/>
                <w:szCs w:val="18"/>
              </w:rPr>
              <w:br/>
              <w:t>(4.1e-02)</w:t>
            </w:r>
          </w:p>
        </w:tc>
        <w:tc>
          <w:tcPr>
            <w:tcW w:w="1404" w:type="dxa"/>
            <w:tcBorders>
              <w:left w:val="single" w:sz="4" w:space="0" w:color="auto"/>
            </w:tcBorders>
            <w:vAlign w:val="bottom"/>
          </w:tcPr>
          <w:p w14:paraId="3BCA253A" w14:textId="77777777" w:rsidR="007B0FCC" w:rsidRPr="00027043" w:rsidRDefault="007B0FCC" w:rsidP="00F34A32">
            <w:pPr>
              <w:rPr>
                <w:sz w:val="18"/>
                <w:szCs w:val="18"/>
              </w:rPr>
            </w:pPr>
            <w:r w:rsidRPr="000154C3">
              <w:rPr>
                <w:color w:val="000000"/>
                <w:sz w:val="18"/>
                <w:szCs w:val="18"/>
              </w:rPr>
              <w:t>1.5e-02</w:t>
            </w:r>
            <w:r w:rsidRPr="000154C3">
              <w:rPr>
                <w:color w:val="000000"/>
                <w:sz w:val="18"/>
                <w:szCs w:val="18"/>
              </w:rPr>
              <w:br/>
              <w:t>(6.5e-02)</w:t>
            </w:r>
          </w:p>
        </w:tc>
        <w:tc>
          <w:tcPr>
            <w:tcW w:w="1156" w:type="dxa"/>
            <w:tcBorders>
              <w:left w:val="single" w:sz="4" w:space="0" w:color="auto"/>
            </w:tcBorders>
            <w:vAlign w:val="bottom"/>
          </w:tcPr>
          <w:p w14:paraId="5502F83D" w14:textId="77777777" w:rsidR="007B0FCC" w:rsidRPr="00027043" w:rsidRDefault="007B0FCC" w:rsidP="00F34A32">
            <w:pPr>
              <w:rPr>
                <w:sz w:val="18"/>
                <w:szCs w:val="18"/>
              </w:rPr>
            </w:pPr>
            <w:r w:rsidRPr="000154C3">
              <w:rPr>
                <w:color w:val="000000"/>
                <w:sz w:val="18"/>
                <w:szCs w:val="18"/>
              </w:rPr>
              <w:t xml:space="preserve">-4.7e-02   </w:t>
            </w:r>
            <w:r w:rsidRPr="000154C3">
              <w:rPr>
                <w:color w:val="000000"/>
                <w:sz w:val="18"/>
                <w:szCs w:val="18"/>
              </w:rPr>
              <w:br/>
              <w:t xml:space="preserve">(8.8e-02)   </w:t>
            </w:r>
          </w:p>
        </w:tc>
      </w:tr>
      <w:tr w:rsidR="007B0FCC" w:rsidRPr="00E3257D" w14:paraId="3BD68A27" w14:textId="77777777" w:rsidTr="00F34A32">
        <w:trPr>
          <w:jc w:val="center"/>
        </w:trPr>
        <w:tc>
          <w:tcPr>
            <w:tcW w:w="1350" w:type="dxa"/>
            <w:tcBorders>
              <w:right w:val="single" w:sz="4" w:space="0" w:color="auto"/>
            </w:tcBorders>
            <w:vAlign w:val="center"/>
          </w:tcPr>
          <w:p w14:paraId="2D84172D" w14:textId="77777777" w:rsidR="007B0FCC" w:rsidRPr="00622E11" w:rsidRDefault="007B0FCC" w:rsidP="00F34A32">
            <w:pPr>
              <w:rPr>
                <w:sz w:val="18"/>
                <w:szCs w:val="20"/>
              </w:rPr>
            </w:pPr>
            <w:r w:rsidRPr="00622E11">
              <w:rPr>
                <w:sz w:val="18"/>
                <w:szCs w:val="20"/>
              </w:rPr>
              <w:t>Rebate * Climate Smart</w:t>
            </w:r>
          </w:p>
        </w:tc>
        <w:tc>
          <w:tcPr>
            <w:tcW w:w="1238" w:type="dxa"/>
            <w:tcBorders>
              <w:right w:val="single" w:sz="4" w:space="0" w:color="auto"/>
            </w:tcBorders>
            <w:vAlign w:val="bottom"/>
          </w:tcPr>
          <w:p w14:paraId="3F79D537" w14:textId="77777777" w:rsidR="007B0FCC" w:rsidRPr="00027043" w:rsidRDefault="007B0FCC" w:rsidP="00F34A32">
            <w:pPr>
              <w:rPr>
                <w:sz w:val="18"/>
                <w:szCs w:val="18"/>
              </w:rPr>
            </w:pPr>
            <w:r w:rsidRPr="000154C3">
              <w:rPr>
                <w:color w:val="000000"/>
                <w:sz w:val="18"/>
                <w:szCs w:val="18"/>
              </w:rPr>
              <w:t>1.6e-03</w:t>
            </w:r>
            <w:r w:rsidRPr="000154C3">
              <w:rPr>
                <w:color w:val="000000"/>
                <w:sz w:val="18"/>
                <w:szCs w:val="18"/>
              </w:rPr>
              <w:br/>
              <w:t>(8.8e-02)</w:t>
            </w:r>
          </w:p>
        </w:tc>
        <w:tc>
          <w:tcPr>
            <w:tcW w:w="1404" w:type="dxa"/>
            <w:tcBorders>
              <w:right w:val="single" w:sz="4" w:space="0" w:color="auto"/>
            </w:tcBorders>
            <w:vAlign w:val="bottom"/>
          </w:tcPr>
          <w:p w14:paraId="3FF57DD7" w14:textId="77777777" w:rsidR="007B0FCC" w:rsidRPr="00027043" w:rsidRDefault="007B0FCC" w:rsidP="00F34A32">
            <w:pPr>
              <w:rPr>
                <w:sz w:val="18"/>
                <w:szCs w:val="18"/>
              </w:rPr>
            </w:pPr>
            <w:r>
              <w:rPr>
                <w:color w:val="000000"/>
                <w:sz w:val="18"/>
                <w:szCs w:val="18"/>
              </w:rPr>
              <w:t>Omitted</w:t>
            </w:r>
          </w:p>
        </w:tc>
        <w:tc>
          <w:tcPr>
            <w:tcW w:w="1404" w:type="dxa"/>
            <w:vAlign w:val="bottom"/>
          </w:tcPr>
          <w:p w14:paraId="47E9794C" w14:textId="77777777" w:rsidR="007B0FCC" w:rsidRPr="00027043" w:rsidRDefault="007B0FCC" w:rsidP="00F34A32">
            <w:pPr>
              <w:rPr>
                <w:sz w:val="18"/>
                <w:szCs w:val="18"/>
              </w:rPr>
            </w:pPr>
            <w:r>
              <w:rPr>
                <w:color w:val="000000"/>
                <w:sz w:val="18"/>
                <w:szCs w:val="18"/>
              </w:rPr>
              <w:t>Omitted</w:t>
            </w:r>
          </w:p>
        </w:tc>
        <w:tc>
          <w:tcPr>
            <w:tcW w:w="1404" w:type="dxa"/>
            <w:tcBorders>
              <w:left w:val="single" w:sz="4" w:space="0" w:color="auto"/>
            </w:tcBorders>
            <w:vAlign w:val="bottom"/>
          </w:tcPr>
          <w:p w14:paraId="62DF2A6E" w14:textId="77777777" w:rsidR="007B0FCC" w:rsidRPr="00027043" w:rsidRDefault="007B0FCC" w:rsidP="00F34A32">
            <w:pPr>
              <w:rPr>
                <w:sz w:val="18"/>
                <w:szCs w:val="18"/>
              </w:rPr>
            </w:pPr>
            <w:r w:rsidRPr="000154C3">
              <w:rPr>
                <w:color w:val="000000"/>
                <w:sz w:val="18"/>
                <w:szCs w:val="18"/>
              </w:rPr>
              <w:t>-1.2e-01***</w:t>
            </w:r>
            <w:r w:rsidRPr="000154C3">
              <w:rPr>
                <w:color w:val="000000"/>
                <w:sz w:val="18"/>
                <w:szCs w:val="18"/>
              </w:rPr>
              <w:br/>
              <w:t>(3.5e-02)</w:t>
            </w:r>
          </w:p>
        </w:tc>
        <w:tc>
          <w:tcPr>
            <w:tcW w:w="1404" w:type="dxa"/>
            <w:tcBorders>
              <w:left w:val="single" w:sz="4" w:space="0" w:color="auto"/>
            </w:tcBorders>
            <w:vAlign w:val="bottom"/>
          </w:tcPr>
          <w:p w14:paraId="266BA54A" w14:textId="77777777" w:rsidR="007B0FCC" w:rsidRPr="00027043" w:rsidRDefault="007B0FCC" w:rsidP="00F34A32">
            <w:pPr>
              <w:rPr>
                <w:sz w:val="18"/>
                <w:szCs w:val="18"/>
              </w:rPr>
            </w:pPr>
            <w:r w:rsidRPr="000154C3">
              <w:rPr>
                <w:color w:val="000000"/>
                <w:sz w:val="18"/>
                <w:szCs w:val="18"/>
              </w:rPr>
              <w:t>-9.4e-02</w:t>
            </w:r>
            <w:r w:rsidRPr="000154C3">
              <w:rPr>
                <w:color w:val="000000"/>
                <w:sz w:val="18"/>
                <w:szCs w:val="18"/>
              </w:rPr>
              <w:br/>
              <w:t>(5.0e-02)</w:t>
            </w:r>
          </w:p>
        </w:tc>
        <w:tc>
          <w:tcPr>
            <w:tcW w:w="1156" w:type="dxa"/>
            <w:tcBorders>
              <w:left w:val="single" w:sz="4" w:space="0" w:color="auto"/>
            </w:tcBorders>
            <w:vAlign w:val="bottom"/>
          </w:tcPr>
          <w:p w14:paraId="0AB0CDDF" w14:textId="77777777" w:rsidR="007B0FCC" w:rsidRPr="00027043" w:rsidRDefault="007B0FCC" w:rsidP="00F34A32">
            <w:pPr>
              <w:rPr>
                <w:sz w:val="18"/>
                <w:szCs w:val="18"/>
              </w:rPr>
            </w:pPr>
            <w:r w:rsidRPr="000154C3">
              <w:rPr>
                <w:color w:val="000000"/>
                <w:sz w:val="18"/>
                <w:szCs w:val="18"/>
              </w:rPr>
              <w:t xml:space="preserve">2.2e-01   </w:t>
            </w:r>
            <w:r w:rsidRPr="000154C3">
              <w:rPr>
                <w:color w:val="000000"/>
                <w:sz w:val="18"/>
                <w:szCs w:val="18"/>
              </w:rPr>
              <w:br/>
              <w:t xml:space="preserve">(1.4e-01)   </w:t>
            </w:r>
          </w:p>
        </w:tc>
      </w:tr>
      <w:tr w:rsidR="007B0FCC" w:rsidRPr="00E3257D" w14:paraId="7CAEBA05" w14:textId="77777777" w:rsidTr="00F34A32">
        <w:trPr>
          <w:jc w:val="center"/>
        </w:trPr>
        <w:tc>
          <w:tcPr>
            <w:tcW w:w="1350" w:type="dxa"/>
            <w:tcBorders>
              <w:right w:val="single" w:sz="4" w:space="0" w:color="auto"/>
            </w:tcBorders>
            <w:vAlign w:val="center"/>
          </w:tcPr>
          <w:p w14:paraId="307EBF1A" w14:textId="77777777" w:rsidR="007B0FCC" w:rsidRPr="00622E11" w:rsidRDefault="007B0FCC" w:rsidP="00F34A32">
            <w:pPr>
              <w:rPr>
                <w:sz w:val="18"/>
                <w:szCs w:val="20"/>
              </w:rPr>
            </w:pPr>
            <w:r w:rsidRPr="00622E11">
              <w:rPr>
                <w:sz w:val="18"/>
                <w:szCs w:val="20"/>
              </w:rPr>
              <w:t>Rebate * Direct Access</w:t>
            </w:r>
          </w:p>
        </w:tc>
        <w:tc>
          <w:tcPr>
            <w:tcW w:w="1238" w:type="dxa"/>
            <w:tcBorders>
              <w:right w:val="single" w:sz="4" w:space="0" w:color="auto"/>
            </w:tcBorders>
            <w:vAlign w:val="bottom"/>
          </w:tcPr>
          <w:p w14:paraId="0976267C" w14:textId="77777777" w:rsidR="007B0FCC" w:rsidRPr="00027043" w:rsidRDefault="007B0FCC" w:rsidP="00F34A32">
            <w:pPr>
              <w:rPr>
                <w:sz w:val="18"/>
                <w:szCs w:val="18"/>
              </w:rPr>
            </w:pPr>
            <w:r w:rsidRPr="000154C3">
              <w:rPr>
                <w:color w:val="000000"/>
                <w:sz w:val="18"/>
                <w:szCs w:val="18"/>
              </w:rPr>
              <w:t>-5.8e-02</w:t>
            </w:r>
            <w:r w:rsidRPr="000154C3">
              <w:rPr>
                <w:color w:val="000000"/>
                <w:sz w:val="18"/>
                <w:szCs w:val="18"/>
              </w:rPr>
              <w:br/>
              <w:t>(3.2e-02)</w:t>
            </w:r>
          </w:p>
        </w:tc>
        <w:tc>
          <w:tcPr>
            <w:tcW w:w="1404" w:type="dxa"/>
            <w:tcBorders>
              <w:right w:val="single" w:sz="4" w:space="0" w:color="auto"/>
            </w:tcBorders>
            <w:vAlign w:val="bottom"/>
          </w:tcPr>
          <w:p w14:paraId="14AF14F4" w14:textId="77777777" w:rsidR="007B0FCC" w:rsidRPr="00027043" w:rsidRDefault="007B0FCC" w:rsidP="00F34A32">
            <w:pPr>
              <w:rPr>
                <w:sz w:val="18"/>
                <w:szCs w:val="18"/>
              </w:rPr>
            </w:pPr>
            <w:r w:rsidRPr="000154C3">
              <w:rPr>
                <w:color w:val="000000"/>
                <w:sz w:val="18"/>
                <w:szCs w:val="18"/>
              </w:rPr>
              <w:t>-2.1e-02</w:t>
            </w:r>
            <w:r w:rsidRPr="000154C3">
              <w:rPr>
                <w:color w:val="000000"/>
                <w:sz w:val="18"/>
                <w:szCs w:val="18"/>
              </w:rPr>
              <w:br/>
              <w:t>(5.4e-02)</w:t>
            </w:r>
          </w:p>
        </w:tc>
        <w:tc>
          <w:tcPr>
            <w:tcW w:w="1404" w:type="dxa"/>
            <w:vAlign w:val="bottom"/>
          </w:tcPr>
          <w:p w14:paraId="1BC38712" w14:textId="77777777" w:rsidR="007B0FCC" w:rsidRPr="00027043" w:rsidRDefault="007B0FCC" w:rsidP="00F34A32">
            <w:pPr>
              <w:rPr>
                <w:sz w:val="18"/>
                <w:szCs w:val="18"/>
              </w:rPr>
            </w:pPr>
            <w:r w:rsidRPr="000154C3">
              <w:rPr>
                <w:color w:val="000000"/>
                <w:sz w:val="18"/>
                <w:szCs w:val="18"/>
              </w:rPr>
              <w:t>-2.4e-01*</w:t>
            </w:r>
            <w:r w:rsidRPr="000154C3">
              <w:rPr>
                <w:color w:val="000000"/>
                <w:sz w:val="18"/>
                <w:szCs w:val="18"/>
              </w:rPr>
              <w:br/>
              <w:t>(1.2e-01)</w:t>
            </w:r>
          </w:p>
        </w:tc>
        <w:tc>
          <w:tcPr>
            <w:tcW w:w="1404" w:type="dxa"/>
            <w:tcBorders>
              <w:left w:val="single" w:sz="4" w:space="0" w:color="auto"/>
            </w:tcBorders>
            <w:vAlign w:val="bottom"/>
          </w:tcPr>
          <w:p w14:paraId="37217A62" w14:textId="77777777" w:rsidR="007B0FCC" w:rsidRPr="00027043" w:rsidRDefault="007B0FCC" w:rsidP="00F34A32">
            <w:pPr>
              <w:rPr>
                <w:sz w:val="18"/>
                <w:szCs w:val="18"/>
              </w:rPr>
            </w:pPr>
            <w:r w:rsidRPr="000154C3">
              <w:rPr>
                <w:color w:val="000000"/>
                <w:sz w:val="18"/>
                <w:szCs w:val="18"/>
              </w:rPr>
              <w:t>5.3e-03</w:t>
            </w:r>
            <w:r w:rsidRPr="000154C3">
              <w:rPr>
                <w:color w:val="000000"/>
                <w:sz w:val="18"/>
                <w:szCs w:val="18"/>
              </w:rPr>
              <w:br/>
              <w:t>(5.7e-02)</w:t>
            </w:r>
          </w:p>
        </w:tc>
        <w:tc>
          <w:tcPr>
            <w:tcW w:w="1404" w:type="dxa"/>
            <w:tcBorders>
              <w:left w:val="single" w:sz="4" w:space="0" w:color="auto"/>
            </w:tcBorders>
            <w:vAlign w:val="bottom"/>
          </w:tcPr>
          <w:p w14:paraId="1A60C7F6" w14:textId="77777777" w:rsidR="007B0FCC" w:rsidRPr="00027043" w:rsidRDefault="007B0FCC" w:rsidP="00F34A32">
            <w:pPr>
              <w:rPr>
                <w:sz w:val="18"/>
                <w:szCs w:val="18"/>
              </w:rPr>
            </w:pPr>
            <w:r w:rsidRPr="000154C3">
              <w:rPr>
                <w:color w:val="000000"/>
                <w:sz w:val="18"/>
                <w:szCs w:val="18"/>
              </w:rPr>
              <w:t>-9.6e-02</w:t>
            </w:r>
            <w:r w:rsidRPr="000154C3">
              <w:rPr>
                <w:color w:val="000000"/>
                <w:sz w:val="18"/>
                <w:szCs w:val="18"/>
              </w:rPr>
              <w:br/>
              <w:t>(5.8e-02)</w:t>
            </w:r>
          </w:p>
        </w:tc>
        <w:tc>
          <w:tcPr>
            <w:tcW w:w="1156" w:type="dxa"/>
            <w:tcBorders>
              <w:left w:val="single" w:sz="4" w:space="0" w:color="auto"/>
            </w:tcBorders>
            <w:vAlign w:val="bottom"/>
          </w:tcPr>
          <w:p w14:paraId="0DE3F15A" w14:textId="77777777" w:rsidR="007B0FCC" w:rsidRPr="00027043" w:rsidRDefault="007B0FCC" w:rsidP="00F34A32">
            <w:pPr>
              <w:rPr>
                <w:sz w:val="18"/>
                <w:szCs w:val="18"/>
              </w:rPr>
            </w:pPr>
            <w:r w:rsidRPr="000154C3">
              <w:rPr>
                <w:color w:val="000000"/>
                <w:sz w:val="18"/>
                <w:szCs w:val="18"/>
              </w:rPr>
              <w:t xml:space="preserve">-5.0e-02   </w:t>
            </w:r>
            <w:r w:rsidRPr="000154C3">
              <w:rPr>
                <w:color w:val="000000"/>
                <w:sz w:val="18"/>
                <w:szCs w:val="18"/>
              </w:rPr>
              <w:br/>
              <w:t xml:space="preserve">(9.2e-02)   </w:t>
            </w:r>
          </w:p>
        </w:tc>
      </w:tr>
      <w:tr w:rsidR="007B0FCC" w:rsidRPr="00E3257D" w14:paraId="609E0988" w14:textId="77777777" w:rsidTr="00F34A32">
        <w:trPr>
          <w:jc w:val="center"/>
        </w:trPr>
        <w:tc>
          <w:tcPr>
            <w:tcW w:w="1350" w:type="dxa"/>
            <w:tcBorders>
              <w:right w:val="single" w:sz="4" w:space="0" w:color="auto"/>
            </w:tcBorders>
            <w:vAlign w:val="center"/>
          </w:tcPr>
          <w:p w14:paraId="56235816" w14:textId="77777777" w:rsidR="007B0FCC" w:rsidRPr="00622E11" w:rsidRDefault="007B0FCC" w:rsidP="00F34A32">
            <w:pPr>
              <w:rPr>
                <w:sz w:val="18"/>
                <w:szCs w:val="20"/>
              </w:rPr>
            </w:pPr>
            <w:r w:rsidRPr="00622E11">
              <w:rPr>
                <w:sz w:val="18"/>
                <w:szCs w:val="20"/>
              </w:rPr>
              <w:t>Rebate * Smart AC</w:t>
            </w:r>
          </w:p>
        </w:tc>
        <w:tc>
          <w:tcPr>
            <w:tcW w:w="1238" w:type="dxa"/>
            <w:tcBorders>
              <w:right w:val="single" w:sz="4" w:space="0" w:color="auto"/>
            </w:tcBorders>
            <w:vAlign w:val="bottom"/>
          </w:tcPr>
          <w:p w14:paraId="24F73104" w14:textId="77777777" w:rsidR="007B0FCC" w:rsidRPr="00027043" w:rsidRDefault="007B0FCC" w:rsidP="00F34A32">
            <w:pPr>
              <w:rPr>
                <w:sz w:val="18"/>
                <w:szCs w:val="18"/>
              </w:rPr>
            </w:pPr>
            <w:r w:rsidRPr="000154C3">
              <w:rPr>
                <w:color w:val="000000"/>
                <w:sz w:val="18"/>
                <w:szCs w:val="18"/>
              </w:rPr>
              <w:t>-4.6e-02</w:t>
            </w:r>
            <w:r w:rsidRPr="000154C3">
              <w:rPr>
                <w:color w:val="000000"/>
                <w:sz w:val="18"/>
                <w:szCs w:val="18"/>
              </w:rPr>
              <w:br/>
              <w:t>(2.6e-02)</w:t>
            </w:r>
          </w:p>
        </w:tc>
        <w:tc>
          <w:tcPr>
            <w:tcW w:w="1404" w:type="dxa"/>
            <w:tcBorders>
              <w:right w:val="single" w:sz="4" w:space="0" w:color="auto"/>
            </w:tcBorders>
            <w:vAlign w:val="bottom"/>
          </w:tcPr>
          <w:p w14:paraId="3A2024F2" w14:textId="77777777" w:rsidR="007B0FCC" w:rsidRPr="00027043" w:rsidRDefault="007B0FCC" w:rsidP="00F34A32">
            <w:pPr>
              <w:rPr>
                <w:sz w:val="18"/>
                <w:szCs w:val="18"/>
              </w:rPr>
            </w:pPr>
            <w:r w:rsidRPr="000154C3">
              <w:rPr>
                <w:color w:val="000000"/>
                <w:sz w:val="18"/>
                <w:szCs w:val="18"/>
              </w:rPr>
              <w:t>-6.5e-02</w:t>
            </w:r>
            <w:r w:rsidRPr="000154C3">
              <w:rPr>
                <w:color w:val="000000"/>
                <w:sz w:val="18"/>
                <w:szCs w:val="18"/>
              </w:rPr>
              <w:br/>
              <w:t>(6.7e-02)</w:t>
            </w:r>
          </w:p>
        </w:tc>
        <w:tc>
          <w:tcPr>
            <w:tcW w:w="1404" w:type="dxa"/>
            <w:vAlign w:val="bottom"/>
          </w:tcPr>
          <w:p w14:paraId="7E361E1E" w14:textId="77777777" w:rsidR="007B0FCC" w:rsidRPr="00027043" w:rsidRDefault="007B0FCC" w:rsidP="00F34A32">
            <w:pPr>
              <w:rPr>
                <w:sz w:val="18"/>
                <w:szCs w:val="18"/>
              </w:rPr>
            </w:pPr>
            <w:r w:rsidRPr="000154C3">
              <w:rPr>
                <w:color w:val="000000"/>
                <w:sz w:val="18"/>
                <w:szCs w:val="18"/>
              </w:rPr>
              <w:t>-1.8e-02</w:t>
            </w:r>
            <w:r w:rsidRPr="000154C3">
              <w:rPr>
                <w:color w:val="000000"/>
                <w:sz w:val="18"/>
                <w:szCs w:val="18"/>
              </w:rPr>
              <w:br/>
              <w:t>(6.2e-02)</w:t>
            </w:r>
          </w:p>
        </w:tc>
        <w:tc>
          <w:tcPr>
            <w:tcW w:w="1404" w:type="dxa"/>
            <w:tcBorders>
              <w:left w:val="single" w:sz="4" w:space="0" w:color="auto"/>
            </w:tcBorders>
            <w:vAlign w:val="bottom"/>
          </w:tcPr>
          <w:p w14:paraId="7D2E6CAA" w14:textId="77777777" w:rsidR="007B0FCC" w:rsidRPr="00027043" w:rsidRDefault="007B0FCC" w:rsidP="00F34A32">
            <w:pPr>
              <w:rPr>
                <w:sz w:val="18"/>
                <w:szCs w:val="18"/>
              </w:rPr>
            </w:pPr>
            <w:r w:rsidRPr="000154C3">
              <w:rPr>
                <w:color w:val="000000"/>
                <w:sz w:val="18"/>
                <w:szCs w:val="18"/>
              </w:rPr>
              <w:t>-1.3e-01*</w:t>
            </w:r>
            <w:r w:rsidRPr="000154C3">
              <w:rPr>
                <w:color w:val="000000"/>
                <w:sz w:val="18"/>
                <w:szCs w:val="18"/>
              </w:rPr>
              <w:br/>
              <w:t>(6.1e-02)</w:t>
            </w:r>
          </w:p>
        </w:tc>
        <w:tc>
          <w:tcPr>
            <w:tcW w:w="1404" w:type="dxa"/>
            <w:tcBorders>
              <w:left w:val="single" w:sz="4" w:space="0" w:color="auto"/>
            </w:tcBorders>
            <w:vAlign w:val="bottom"/>
          </w:tcPr>
          <w:p w14:paraId="790BBB0D" w14:textId="77777777" w:rsidR="007B0FCC" w:rsidRPr="00027043" w:rsidRDefault="007B0FCC" w:rsidP="00F34A32">
            <w:pPr>
              <w:rPr>
                <w:sz w:val="18"/>
                <w:szCs w:val="18"/>
              </w:rPr>
            </w:pPr>
            <w:r w:rsidRPr="000154C3">
              <w:rPr>
                <w:color w:val="000000"/>
                <w:sz w:val="18"/>
                <w:szCs w:val="18"/>
              </w:rPr>
              <w:t>2.6e-02</w:t>
            </w:r>
            <w:r w:rsidRPr="000154C3">
              <w:rPr>
                <w:color w:val="000000"/>
                <w:sz w:val="18"/>
                <w:szCs w:val="18"/>
              </w:rPr>
              <w:br/>
              <w:t>(6.1e-02)</w:t>
            </w:r>
          </w:p>
        </w:tc>
        <w:tc>
          <w:tcPr>
            <w:tcW w:w="1156" w:type="dxa"/>
            <w:tcBorders>
              <w:left w:val="single" w:sz="4" w:space="0" w:color="auto"/>
            </w:tcBorders>
            <w:vAlign w:val="bottom"/>
          </w:tcPr>
          <w:p w14:paraId="5213E752" w14:textId="77777777" w:rsidR="007B0FCC" w:rsidRPr="00027043" w:rsidRDefault="007B0FCC" w:rsidP="00F34A32">
            <w:pPr>
              <w:rPr>
                <w:sz w:val="18"/>
                <w:szCs w:val="18"/>
              </w:rPr>
            </w:pPr>
            <w:r w:rsidRPr="000154C3">
              <w:rPr>
                <w:color w:val="000000"/>
                <w:sz w:val="18"/>
                <w:szCs w:val="18"/>
              </w:rPr>
              <w:t xml:space="preserve">-6.7e-02   </w:t>
            </w:r>
            <w:r w:rsidRPr="000154C3">
              <w:rPr>
                <w:color w:val="000000"/>
                <w:sz w:val="18"/>
                <w:szCs w:val="18"/>
              </w:rPr>
              <w:br/>
              <w:t xml:space="preserve">(4.4e-02)   </w:t>
            </w:r>
          </w:p>
        </w:tc>
      </w:tr>
      <w:tr w:rsidR="007B0FCC" w:rsidRPr="00E3257D" w14:paraId="2D67D55F" w14:textId="77777777" w:rsidTr="00F34A32">
        <w:trPr>
          <w:jc w:val="center"/>
        </w:trPr>
        <w:tc>
          <w:tcPr>
            <w:tcW w:w="1350" w:type="dxa"/>
            <w:tcBorders>
              <w:right w:val="single" w:sz="4" w:space="0" w:color="auto"/>
            </w:tcBorders>
            <w:vAlign w:val="center"/>
          </w:tcPr>
          <w:p w14:paraId="29E090F5" w14:textId="77777777" w:rsidR="007B0FCC" w:rsidRPr="00622E11" w:rsidRDefault="007B0FCC" w:rsidP="00F34A32">
            <w:pPr>
              <w:rPr>
                <w:sz w:val="18"/>
                <w:szCs w:val="20"/>
              </w:rPr>
            </w:pPr>
            <w:r w:rsidRPr="00622E11">
              <w:rPr>
                <w:sz w:val="18"/>
                <w:szCs w:val="20"/>
              </w:rPr>
              <w:t>Rebate * Smart Rate</w:t>
            </w:r>
          </w:p>
        </w:tc>
        <w:tc>
          <w:tcPr>
            <w:tcW w:w="1238" w:type="dxa"/>
            <w:tcBorders>
              <w:right w:val="single" w:sz="4" w:space="0" w:color="auto"/>
            </w:tcBorders>
            <w:vAlign w:val="bottom"/>
          </w:tcPr>
          <w:p w14:paraId="2725C5B9" w14:textId="77777777" w:rsidR="007B0FCC" w:rsidRPr="00027043" w:rsidRDefault="007B0FCC" w:rsidP="00F34A32">
            <w:pPr>
              <w:rPr>
                <w:sz w:val="18"/>
                <w:szCs w:val="18"/>
              </w:rPr>
            </w:pPr>
            <w:r w:rsidRPr="000154C3">
              <w:rPr>
                <w:color w:val="000000"/>
                <w:sz w:val="18"/>
                <w:szCs w:val="18"/>
              </w:rPr>
              <w:t>1.0e-01***</w:t>
            </w:r>
            <w:r w:rsidRPr="000154C3">
              <w:rPr>
                <w:color w:val="000000"/>
                <w:sz w:val="18"/>
                <w:szCs w:val="18"/>
              </w:rPr>
              <w:br/>
              <w:t>(2.7e-02)</w:t>
            </w:r>
          </w:p>
        </w:tc>
        <w:tc>
          <w:tcPr>
            <w:tcW w:w="1404" w:type="dxa"/>
            <w:tcBorders>
              <w:right w:val="single" w:sz="4" w:space="0" w:color="auto"/>
            </w:tcBorders>
            <w:vAlign w:val="bottom"/>
          </w:tcPr>
          <w:p w14:paraId="6F1EFEF4" w14:textId="77777777" w:rsidR="007B0FCC" w:rsidRPr="00027043" w:rsidRDefault="007B0FCC" w:rsidP="00F34A32">
            <w:pPr>
              <w:rPr>
                <w:sz w:val="18"/>
                <w:szCs w:val="18"/>
              </w:rPr>
            </w:pPr>
            <w:r w:rsidRPr="000154C3">
              <w:rPr>
                <w:color w:val="000000"/>
                <w:sz w:val="18"/>
                <w:szCs w:val="18"/>
              </w:rPr>
              <w:t>Omitted</w:t>
            </w:r>
          </w:p>
        </w:tc>
        <w:tc>
          <w:tcPr>
            <w:tcW w:w="1404" w:type="dxa"/>
            <w:vAlign w:val="bottom"/>
          </w:tcPr>
          <w:p w14:paraId="1327D20D" w14:textId="77777777" w:rsidR="007B0FCC" w:rsidRPr="00027043" w:rsidRDefault="007B0FCC" w:rsidP="00F34A32">
            <w:pPr>
              <w:rPr>
                <w:sz w:val="18"/>
                <w:szCs w:val="18"/>
              </w:rPr>
            </w:pPr>
            <w:r w:rsidRPr="000154C3">
              <w:rPr>
                <w:color w:val="000000"/>
                <w:sz w:val="18"/>
                <w:szCs w:val="18"/>
              </w:rPr>
              <w:t>-7.2e-03</w:t>
            </w:r>
            <w:r w:rsidRPr="000154C3">
              <w:rPr>
                <w:color w:val="000000"/>
                <w:sz w:val="18"/>
                <w:szCs w:val="18"/>
              </w:rPr>
              <w:br/>
              <w:t>(7.3e-02)</w:t>
            </w:r>
          </w:p>
        </w:tc>
        <w:tc>
          <w:tcPr>
            <w:tcW w:w="1404" w:type="dxa"/>
            <w:tcBorders>
              <w:left w:val="single" w:sz="4" w:space="0" w:color="auto"/>
            </w:tcBorders>
            <w:vAlign w:val="bottom"/>
          </w:tcPr>
          <w:p w14:paraId="79B1F67D" w14:textId="77777777" w:rsidR="007B0FCC" w:rsidRPr="00027043" w:rsidRDefault="007B0FCC" w:rsidP="00F34A32">
            <w:pPr>
              <w:rPr>
                <w:sz w:val="18"/>
                <w:szCs w:val="18"/>
              </w:rPr>
            </w:pPr>
            <w:r w:rsidRPr="000154C3">
              <w:rPr>
                <w:color w:val="000000"/>
                <w:sz w:val="18"/>
                <w:szCs w:val="18"/>
              </w:rPr>
              <w:t>Omitted</w:t>
            </w:r>
          </w:p>
        </w:tc>
        <w:tc>
          <w:tcPr>
            <w:tcW w:w="1404" w:type="dxa"/>
            <w:tcBorders>
              <w:left w:val="single" w:sz="4" w:space="0" w:color="auto"/>
            </w:tcBorders>
            <w:vAlign w:val="bottom"/>
          </w:tcPr>
          <w:p w14:paraId="3B4A1B56" w14:textId="77777777" w:rsidR="007B0FCC" w:rsidRPr="00027043" w:rsidRDefault="007B0FCC" w:rsidP="00F34A32">
            <w:pPr>
              <w:rPr>
                <w:sz w:val="18"/>
                <w:szCs w:val="18"/>
              </w:rPr>
            </w:pPr>
            <w:r w:rsidRPr="000154C3">
              <w:rPr>
                <w:color w:val="000000"/>
                <w:sz w:val="18"/>
                <w:szCs w:val="18"/>
              </w:rPr>
              <w:t>Omitted</w:t>
            </w:r>
          </w:p>
        </w:tc>
        <w:tc>
          <w:tcPr>
            <w:tcW w:w="1156" w:type="dxa"/>
            <w:tcBorders>
              <w:left w:val="single" w:sz="4" w:space="0" w:color="auto"/>
            </w:tcBorders>
            <w:vAlign w:val="bottom"/>
          </w:tcPr>
          <w:p w14:paraId="25078AE2" w14:textId="77777777" w:rsidR="007B0FCC" w:rsidRPr="00027043" w:rsidRDefault="007B0FCC" w:rsidP="00F34A32">
            <w:pPr>
              <w:rPr>
                <w:sz w:val="18"/>
                <w:szCs w:val="18"/>
              </w:rPr>
            </w:pPr>
            <w:r w:rsidRPr="000154C3">
              <w:rPr>
                <w:color w:val="000000"/>
                <w:sz w:val="18"/>
                <w:szCs w:val="18"/>
              </w:rPr>
              <w:t>Omitted</w:t>
            </w:r>
          </w:p>
        </w:tc>
      </w:tr>
      <w:tr w:rsidR="007B0FCC" w:rsidRPr="00E3257D" w14:paraId="487D0BCE" w14:textId="77777777" w:rsidTr="00F34A32">
        <w:trPr>
          <w:jc w:val="center"/>
        </w:trPr>
        <w:tc>
          <w:tcPr>
            <w:tcW w:w="1350" w:type="dxa"/>
            <w:tcBorders>
              <w:right w:val="single" w:sz="4" w:space="0" w:color="auto"/>
            </w:tcBorders>
            <w:vAlign w:val="center"/>
          </w:tcPr>
          <w:p w14:paraId="03716C1E" w14:textId="77777777" w:rsidR="007B0FCC" w:rsidRPr="00622E11" w:rsidRDefault="007B0FCC" w:rsidP="00F34A32">
            <w:pPr>
              <w:rPr>
                <w:sz w:val="18"/>
                <w:szCs w:val="20"/>
              </w:rPr>
            </w:pPr>
            <w:r w:rsidRPr="00622E11">
              <w:rPr>
                <w:sz w:val="18"/>
                <w:szCs w:val="20"/>
              </w:rPr>
              <w:t>Linear Time Trend</w:t>
            </w:r>
          </w:p>
        </w:tc>
        <w:tc>
          <w:tcPr>
            <w:tcW w:w="1238" w:type="dxa"/>
            <w:tcBorders>
              <w:right w:val="single" w:sz="4" w:space="0" w:color="auto"/>
            </w:tcBorders>
            <w:vAlign w:val="bottom"/>
          </w:tcPr>
          <w:p w14:paraId="314D5CC4" w14:textId="77777777" w:rsidR="007B0FCC" w:rsidRPr="00027043" w:rsidRDefault="007B0FCC" w:rsidP="00F34A32">
            <w:pPr>
              <w:rPr>
                <w:sz w:val="18"/>
                <w:szCs w:val="18"/>
              </w:rPr>
            </w:pPr>
            <w:r w:rsidRPr="000154C3">
              <w:rPr>
                <w:color w:val="000000"/>
                <w:sz w:val="18"/>
                <w:szCs w:val="18"/>
              </w:rPr>
              <w:t>-2.0e-05*</w:t>
            </w:r>
            <w:r w:rsidRPr="000154C3">
              <w:rPr>
                <w:color w:val="000000"/>
                <w:sz w:val="18"/>
                <w:szCs w:val="18"/>
              </w:rPr>
              <w:br/>
              <w:t>(7.8e-06)</w:t>
            </w:r>
          </w:p>
        </w:tc>
        <w:tc>
          <w:tcPr>
            <w:tcW w:w="1404" w:type="dxa"/>
            <w:tcBorders>
              <w:right w:val="single" w:sz="4" w:space="0" w:color="auto"/>
            </w:tcBorders>
            <w:vAlign w:val="bottom"/>
          </w:tcPr>
          <w:p w14:paraId="7FECA8EF" w14:textId="77777777" w:rsidR="007B0FCC" w:rsidRPr="00027043" w:rsidRDefault="007B0FCC" w:rsidP="00F34A32">
            <w:pPr>
              <w:rPr>
                <w:sz w:val="18"/>
                <w:szCs w:val="18"/>
              </w:rPr>
            </w:pPr>
            <w:r w:rsidRPr="000154C3">
              <w:rPr>
                <w:color w:val="000000"/>
                <w:sz w:val="18"/>
                <w:szCs w:val="18"/>
              </w:rPr>
              <w:t>4.8e-06</w:t>
            </w:r>
            <w:r w:rsidRPr="000154C3">
              <w:rPr>
                <w:color w:val="000000"/>
                <w:sz w:val="18"/>
                <w:szCs w:val="18"/>
              </w:rPr>
              <w:br/>
              <w:t>(1.8e-05)</w:t>
            </w:r>
          </w:p>
        </w:tc>
        <w:tc>
          <w:tcPr>
            <w:tcW w:w="1404" w:type="dxa"/>
            <w:vAlign w:val="bottom"/>
          </w:tcPr>
          <w:p w14:paraId="3519E1F2" w14:textId="77777777" w:rsidR="007B0FCC" w:rsidRPr="00027043" w:rsidRDefault="007B0FCC" w:rsidP="00F34A32">
            <w:pPr>
              <w:rPr>
                <w:sz w:val="18"/>
                <w:szCs w:val="18"/>
              </w:rPr>
            </w:pPr>
            <w:r w:rsidRPr="000154C3">
              <w:rPr>
                <w:color w:val="000000"/>
                <w:sz w:val="18"/>
                <w:szCs w:val="18"/>
              </w:rPr>
              <w:t>-7.7e-07</w:t>
            </w:r>
            <w:r w:rsidRPr="000154C3">
              <w:rPr>
                <w:color w:val="000000"/>
                <w:sz w:val="18"/>
                <w:szCs w:val="18"/>
              </w:rPr>
              <w:br/>
              <w:t>(1.9e-05)</w:t>
            </w:r>
          </w:p>
        </w:tc>
        <w:tc>
          <w:tcPr>
            <w:tcW w:w="1404" w:type="dxa"/>
            <w:tcBorders>
              <w:left w:val="single" w:sz="4" w:space="0" w:color="auto"/>
            </w:tcBorders>
            <w:vAlign w:val="bottom"/>
          </w:tcPr>
          <w:p w14:paraId="3CFDC3FA" w14:textId="77777777" w:rsidR="007B0FCC" w:rsidRPr="00027043" w:rsidRDefault="007B0FCC" w:rsidP="00F34A32">
            <w:pPr>
              <w:rPr>
                <w:sz w:val="18"/>
                <w:szCs w:val="18"/>
              </w:rPr>
            </w:pPr>
            <w:r w:rsidRPr="000154C3">
              <w:rPr>
                <w:color w:val="000000"/>
                <w:sz w:val="18"/>
                <w:szCs w:val="18"/>
              </w:rPr>
              <w:t>1.2e-05</w:t>
            </w:r>
            <w:r w:rsidRPr="000154C3">
              <w:rPr>
                <w:color w:val="000000"/>
                <w:sz w:val="18"/>
                <w:szCs w:val="18"/>
              </w:rPr>
              <w:br/>
              <w:t>(1.7e-05)</w:t>
            </w:r>
          </w:p>
        </w:tc>
        <w:tc>
          <w:tcPr>
            <w:tcW w:w="1404" w:type="dxa"/>
            <w:tcBorders>
              <w:left w:val="single" w:sz="4" w:space="0" w:color="auto"/>
            </w:tcBorders>
            <w:vAlign w:val="bottom"/>
          </w:tcPr>
          <w:p w14:paraId="6E541719" w14:textId="77777777" w:rsidR="007B0FCC" w:rsidRPr="00027043" w:rsidRDefault="007B0FCC" w:rsidP="00F34A32">
            <w:pPr>
              <w:rPr>
                <w:sz w:val="18"/>
                <w:szCs w:val="18"/>
              </w:rPr>
            </w:pPr>
            <w:r w:rsidRPr="000154C3">
              <w:rPr>
                <w:color w:val="000000"/>
                <w:sz w:val="18"/>
                <w:szCs w:val="18"/>
              </w:rPr>
              <w:t>-4.3e-05*</w:t>
            </w:r>
            <w:r w:rsidRPr="000154C3">
              <w:rPr>
                <w:color w:val="000000"/>
                <w:sz w:val="18"/>
                <w:szCs w:val="18"/>
              </w:rPr>
              <w:br/>
              <w:t>(1.7e-05)</w:t>
            </w:r>
          </w:p>
        </w:tc>
        <w:tc>
          <w:tcPr>
            <w:tcW w:w="1156" w:type="dxa"/>
            <w:tcBorders>
              <w:left w:val="single" w:sz="4" w:space="0" w:color="auto"/>
            </w:tcBorders>
            <w:vAlign w:val="bottom"/>
          </w:tcPr>
          <w:p w14:paraId="2B070CA6" w14:textId="77777777" w:rsidR="007B0FCC" w:rsidRPr="00027043" w:rsidRDefault="007B0FCC" w:rsidP="00F34A32">
            <w:pPr>
              <w:rPr>
                <w:sz w:val="18"/>
                <w:szCs w:val="18"/>
              </w:rPr>
            </w:pPr>
            <w:r w:rsidRPr="000154C3">
              <w:rPr>
                <w:color w:val="000000"/>
                <w:sz w:val="18"/>
                <w:szCs w:val="18"/>
              </w:rPr>
              <w:t>-6.6e-05***</w:t>
            </w:r>
            <w:r w:rsidRPr="000154C3">
              <w:rPr>
                <w:color w:val="000000"/>
                <w:sz w:val="18"/>
                <w:szCs w:val="18"/>
              </w:rPr>
              <w:br/>
              <w:t xml:space="preserve">(1.6e-05)   </w:t>
            </w:r>
          </w:p>
        </w:tc>
      </w:tr>
      <w:tr w:rsidR="007B0FCC" w:rsidRPr="00E3257D" w14:paraId="13CF9072" w14:textId="77777777" w:rsidTr="00F34A32">
        <w:trPr>
          <w:jc w:val="center"/>
        </w:trPr>
        <w:tc>
          <w:tcPr>
            <w:tcW w:w="1350" w:type="dxa"/>
            <w:tcBorders>
              <w:right w:val="single" w:sz="4" w:space="0" w:color="auto"/>
            </w:tcBorders>
            <w:vAlign w:val="center"/>
          </w:tcPr>
          <w:p w14:paraId="003AACF7" w14:textId="77777777" w:rsidR="007B0FCC" w:rsidRPr="00622E11" w:rsidRDefault="007B0FCC" w:rsidP="00F34A32">
            <w:pPr>
              <w:rPr>
                <w:sz w:val="18"/>
                <w:szCs w:val="20"/>
              </w:rPr>
            </w:pPr>
            <w:r w:rsidRPr="00622E11">
              <w:rPr>
                <w:sz w:val="18"/>
                <w:szCs w:val="20"/>
              </w:rPr>
              <w:t>Daily Temperature Controls</w:t>
            </w:r>
          </w:p>
        </w:tc>
        <w:tc>
          <w:tcPr>
            <w:tcW w:w="1238" w:type="dxa"/>
            <w:tcBorders>
              <w:right w:val="single" w:sz="4" w:space="0" w:color="auto"/>
            </w:tcBorders>
            <w:vAlign w:val="center"/>
          </w:tcPr>
          <w:p w14:paraId="660A2C03" w14:textId="77777777" w:rsidR="007B0FCC" w:rsidRPr="00690088" w:rsidRDefault="007B0FCC" w:rsidP="00F34A32">
            <w:pPr>
              <w:rPr>
                <w:sz w:val="18"/>
                <w:szCs w:val="18"/>
              </w:rPr>
            </w:pPr>
            <w:r w:rsidRPr="00690088">
              <w:rPr>
                <w:sz w:val="18"/>
                <w:szCs w:val="18"/>
              </w:rPr>
              <w:t>Included</w:t>
            </w:r>
          </w:p>
        </w:tc>
        <w:tc>
          <w:tcPr>
            <w:tcW w:w="1404" w:type="dxa"/>
            <w:tcBorders>
              <w:right w:val="single" w:sz="4" w:space="0" w:color="auto"/>
            </w:tcBorders>
            <w:vAlign w:val="center"/>
          </w:tcPr>
          <w:p w14:paraId="2F475658" w14:textId="77777777" w:rsidR="007B0FCC" w:rsidRPr="00690088" w:rsidRDefault="007B0FCC" w:rsidP="00F34A32">
            <w:pPr>
              <w:rPr>
                <w:sz w:val="18"/>
                <w:szCs w:val="18"/>
              </w:rPr>
            </w:pPr>
            <w:r w:rsidRPr="00690088">
              <w:rPr>
                <w:sz w:val="18"/>
                <w:szCs w:val="18"/>
              </w:rPr>
              <w:t>Included</w:t>
            </w:r>
          </w:p>
        </w:tc>
        <w:tc>
          <w:tcPr>
            <w:tcW w:w="1404" w:type="dxa"/>
            <w:vAlign w:val="center"/>
          </w:tcPr>
          <w:p w14:paraId="5EC83B5E" w14:textId="77777777" w:rsidR="007B0FCC" w:rsidRPr="00690088" w:rsidRDefault="007B0FCC" w:rsidP="00F34A32">
            <w:pPr>
              <w:rPr>
                <w:sz w:val="18"/>
                <w:szCs w:val="18"/>
              </w:rPr>
            </w:pPr>
            <w:r w:rsidRPr="00690088">
              <w:rPr>
                <w:sz w:val="18"/>
                <w:szCs w:val="18"/>
              </w:rPr>
              <w:t>Included</w:t>
            </w:r>
          </w:p>
        </w:tc>
        <w:tc>
          <w:tcPr>
            <w:tcW w:w="1404" w:type="dxa"/>
            <w:tcBorders>
              <w:left w:val="single" w:sz="4" w:space="0" w:color="auto"/>
            </w:tcBorders>
            <w:vAlign w:val="center"/>
          </w:tcPr>
          <w:p w14:paraId="429A7757" w14:textId="77777777" w:rsidR="007B0FCC" w:rsidRPr="00444EAD" w:rsidRDefault="007B0FCC" w:rsidP="00F34A32">
            <w:pPr>
              <w:rPr>
                <w:sz w:val="18"/>
                <w:szCs w:val="18"/>
              </w:rPr>
            </w:pPr>
            <w:r w:rsidRPr="00DA69C3">
              <w:rPr>
                <w:sz w:val="18"/>
                <w:szCs w:val="18"/>
              </w:rPr>
              <w:t>Included</w:t>
            </w:r>
          </w:p>
        </w:tc>
        <w:tc>
          <w:tcPr>
            <w:tcW w:w="1404" w:type="dxa"/>
            <w:tcBorders>
              <w:left w:val="single" w:sz="4" w:space="0" w:color="auto"/>
            </w:tcBorders>
            <w:vAlign w:val="center"/>
          </w:tcPr>
          <w:p w14:paraId="3AE1178D" w14:textId="77777777" w:rsidR="007B0FCC" w:rsidRPr="00027043" w:rsidRDefault="007B0FCC" w:rsidP="00F34A32">
            <w:pPr>
              <w:rPr>
                <w:sz w:val="18"/>
                <w:szCs w:val="18"/>
              </w:rPr>
            </w:pPr>
            <w:r w:rsidRPr="00027043">
              <w:rPr>
                <w:sz w:val="18"/>
                <w:szCs w:val="18"/>
              </w:rPr>
              <w:t>Included</w:t>
            </w:r>
          </w:p>
        </w:tc>
        <w:tc>
          <w:tcPr>
            <w:tcW w:w="1156" w:type="dxa"/>
            <w:tcBorders>
              <w:left w:val="single" w:sz="4" w:space="0" w:color="auto"/>
            </w:tcBorders>
            <w:vAlign w:val="center"/>
          </w:tcPr>
          <w:p w14:paraId="685158FB" w14:textId="77777777" w:rsidR="007B0FCC" w:rsidRPr="00027043" w:rsidRDefault="007B0FCC" w:rsidP="00F34A32">
            <w:pPr>
              <w:rPr>
                <w:sz w:val="18"/>
                <w:szCs w:val="18"/>
              </w:rPr>
            </w:pPr>
            <w:r w:rsidRPr="00027043">
              <w:rPr>
                <w:sz w:val="18"/>
                <w:szCs w:val="18"/>
              </w:rPr>
              <w:t>Included</w:t>
            </w:r>
          </w:p>
        </w:tc>
      </w:tr>
      <w:tr w:rsidR="007B0FCC" w:rsidRPr="00E3257D" w14:paraId="2E1B0108" w14:textId="77777777" w:rsidTr="00F34A32">
        <w:trPr>
          <w:jc w:val="center"/>
        </w:trPr>
        <w:tc>
          <w:tcPr>
            <w:tcW w:w="1350" w:type="dxa"/>
            <w:tcBorders>
              <w:right w:val="single" w:sz="4" w:space="0" w:color="auto"/>
            </w:tcBorders>
            <w:vAlign w:val="center"/>
          </w:tcPr>
          <w:p w14:paraId="1CE5112D" w14:textId="77777777" w:rsidR="007B0FCC" w:rsidRPr="00622E11" w:rsidRDefault="007B0FCC" w:rsidP="00F34A32">
            <w:pPr>
              <w:rPr>
                <w:sz w:val="18"/>
                <w:szCs w:val="20"/>
              </w:rPr>
            </w:pPr>
            <w:r w:rsidRPr="00622E11">
              <w:rPr>
                <w:sz w:val="18"/>
                <w:szCs w:val="20"/>
              </w:rPr>
              <w:t>Month Dummies</w:t>
            </w:r>
          </w:p>
        </w:tc>
        <w:tc>
          <w:tcPr>
            <w:tcW w:w="1238" w:type="dxa"/>
            <w:tcBorders>
              <w:right w:val="single" w:sz="4" w:space="0" w:color="auto"/>
            </w:tcBorders>
            <w:vAlign w:val="center"/>
          </w:tcPr>
          <w:p w14:paraId="1AD0A1D3" w14:textId="77777777" w:rsidR="007B0FCC" w:rsidRPr="00690088" w:rsidRDefault="007B0FCC" w:rsidP="00F34A32">
            <w:pPr>
              <w:rPr>
                <w:sz w:val="18"/>
                <w:szCs w:val="18"/>
              </w:rPr>
            </w:pPr>
            <w:r w:rsidRPr="00690088">
              <w:rPr>
                <w:sz w:val="18"/>
                <w:szCs w:val="18"/>
              </w:rPr>
              <w:t>Included</w:t>
            </w:r>
          </w:p>
        </w:tc>
        <w:tc>
          <w:tcPr>
            <w:tcW w:w="1404" w:type="dxa"/>
            <w:tcBorders>
              <w:right w:val="single" w:sz="4" w:space="0" w:color="auto"/>
            </w:tcBorders>
            <w:vAlign w:val="center"/>
          </w:tcPr>
          <w:p w14:paraId="50DCD127" w14:textId="77777777" w:rsidR="007B0FCC" w:rsidRPr="00690088" w:rsidRDefault="007B0FCC" w:rsidP="00F34A32">
            <w:pPr>
              <w:rPr>
                <w:sz w:val="18"/>
                <w:szCs w:val="18"/>
              </w:rPr>
            </w:pPr>
            <w:r w:rsidRPr="00690088">
              <w:rPr>
                <w:sz w:val="18"/>
                <w:szCs w:val="18"/>
              </w:rPr>
              <w:t>Included</w:t>
            </w:r>
          </w:p>
        </w:tc>
        <w:tc>
          <w:tcPr>
            <w:tcW w:w="1404" w:type="dxa"/>
            <w:vAlign w:val="center"/>
          </w:tcPr>
          <w:p w14:paraId="4250932B" w14:textId="77777777" w:rsidR="007B0FCC" w:rsidRPr="00690088" w:rsidRDefault="007B0FCC" w:rsidP="00F34A32">
            <w:pPr>
              <w:rPr>
                <w:sz w:val="18"/>
                <w:szCs w:val="18"/>
              </w:rPr>
            </w:pPr>
            <w:r w:rsidRPr="00690088">
              <w:rPr>
                <w:sz w:val="18"/>
                <w:szCs w:val="18"/>
              </w:rPr>
              <w:t>Included</w:t>
            </w:r>
          </w:p>
        </w:tc>
        <w:tc>
          <w:tcPr>
            <w:tcW w:w="1404" w:type="dxa"/>
            <w:tcBorders>
              <w:left w:val="single" w:sz="4" w:space="0" w:color="auto"/>
            </w:tcBorders>
            <w:vAlign w:val="center"/>
          </w:tcPr>
          <w:p w14:paraId="282AB5D5" w14:textId="77777777" w:rsidR="007B0FCC" w:rsidRPr="00444EAD" w:rsidRDefault="007B0FCC" w:rsidP="00F34A32">
            <w:pPr>
              <w:rPr>
                <w:sz w:val="18"/>
                <w:szCs w:val="18"/>
              </w:rPr>
            </w:pPr>
            <w:r w:rsidRPr="00DA69C3">
              <w:rPr>
                <w:sz w:val="18"/>
                <w:szCs w:val="18"/>
              </w:rPr>
              <w:t>Includ</w:t>
            </w:r>
            <w:r w:rsidRPr="00444EAD">
              <w:rPr>
                <w:sz w:val="18"/>
                <w:szCs w:val="18"/>
              </w:rPr>
              <w:t>ed</w:t>
            </w:r>
          </w:p>
        </w:tc>
        <w:tc>
          <w:tcPr>
            <w:tcW w:w="1404" w:type="dxa"/>
            <w:tcBorders>
              <w:left w:val="single" w:sz="4" w:space="0" w:color="auto"/>
            </w:tcBorders>
            <w:vAlign w:val="center"/>
          </w:tcPr>
          <w:p w14:paraId="098E84B9" w14:textId="77777777" w:rsidR="007B0FCC" w:rsidRPr="00027043" w:rsidRDefault="007B0FCC" w:rsidP="00F34A32">
            <w:pPr>
              <w:rPr>
                <w:sz w:val="18"/>
                <w:szCs w:val="18"/>
              </w:rPr>
            </w:pPr>
            <w:r w:rsidRPr="00027043">
              <w:rPr>
                <w:sz w:val="18"/>
                <w:szCs w:val="18"/>
              </w:rPr>
              <w:t>Included</w:t>
            </w:r>
          </w:p>
        </w:tc>
        <w:tc>
          <w:tcPr>
            <w:tcW w:w="1156" w:type="dxa"/>
            <w:tcBorders>
              <w:left w:val="single" w:sz="4" w:space="0" w:color="auto"/>
            </w:tcBorders>
            <w:vAlign w:val="center"/>
          </w:tcPr>
          <w:p w14:paraId="3B86669A" w14:textId="77777777" w:rsidR="007B0FCC" w:rsidRPr="00027043" w:rsidRDefault="007B0FCC" w:rsidP="00F34A32">
            <w:pPr>
              <w:rPr>
                <w:sz w:val="18"/>
                <w:szCs w:val="18"/>
              </w:rPr>
            </w:pPr>
            <w:r w:rsidRPr="00027043">
              <w:rPr>
                <w:sz w:val="18"/>
                <w:szCs w:val="18"/>
              </w:rPr>
              <w:t>Included</w:t>
            </w:r>
          </w:p>
        </w:tc>
      </w:tr>
      <w:tr w:rsidR="007B0FCC" w:rsidRPr="00E3257D" w14:paraId="3ABC8BAF" w14:textId="77777777" w:rsidTr="00F34A32">
        <w:trPr>
          <w:jc w:val="center"/>
        </w:trPr>
        <w:tc>
          <w:tcPr>
            <w:tcW w:w="1350" w:type="dxa"/>
            <w:tcBorders>
              <w:right w:val="single" w:sz="4" w:space="0" w:color="auto"/>
            </w:tcBorders>
            <w:vAlign w:val="center"/>
          </w:tcPr>
          <w:p w14:paraId="5D0356A3" w14:textId="77777777" w:rsidR="007B0FCC" w:rsidRPr="00622E11" w:rsidRDefault="007B0FCC" w:rsidP="00F34A32">
            <w:pPr>
              <w:rPr>
                <w:sz w:val="18"/>
                <w:szCs w:val="20"/>
              </w:rPr>
            </w:pPr>
            <w:r w:rsidRPr="00622E11">
              <w:rPr>
                <w:sz w:val="18"/>
                <w:szCs w:val="20"/>
              </w:rPr>
              <w:t>Day of Week Dummies</w:t>
            </w:r>
          </w:p>
        </w:tc>
        <w:tc>
          <w:tcPr>
            <w:tcW w:w="1238" w:type="dxa"/>
            <w:tcBorders>
              <w:right w:val="single" w:sz="4" w:space="0" w:color="auto"/>
            </w:tcBorders>
            <w:vAlign w:val="center"/>
          </w:tcPr>
          <w:p w14:paraId="641F9709" w14:textId="77777777" w:rsidR="007B0FCC" w:rsidRPr="00690088" w:rsidRDefault="007B0FCC" w:rsidP="00F34A32">
            <w:pPr>
              <w:rPr>
                <w:sz w:val="18"/>
                <w:szCs w:val="18"/>
              </w:rPr>
            </w:pPr>
            <w:r w:rsidRPr="00690088">
              <w:rPr>
                <w:sz w:val="18"/>
                <w:szCs w:val="18"/>
              </w:rPr>
              <w:t>Included</w:t>
            </w:r>
          </w:p>
        </w:tc>
        <w:tc>
          <w:tcPr>
            <w:tcW w:w="1404" w:type="dxa"/>
            <w:tcBorders>
              <w:right w:val="single" w:sz="4" w:space="0" w:color="auto"/>
            </w:tcBorders>
            <w:vAlign w:val="center"/>
          </w:tcPr>
          <w:p w14:paraId="2AF21CB9" w14:textId="77777777" w:rsidR="007B0FCC" w:rsidRPr="00690088" w:rsidRDefault="007B0FCC" w:rsidP="00F34A32">
            <w:pPr>
              <w:rPr>
                <w:sz w:val="18"/>
                <w:szCs w:val="18"/>
              </w:rPr>
            </w:pPr>
            <w:r w:rsidRPr="00690088">
              <w:rPr>
                <w:sz w:val="18"/>
                <w:szCs w:val="18"/>
              </w:rPr>
              <w:t>Included</w:t>
            </w:r>
          </w:p>
        </w:tc>
        <w:tc>
          <w:tcPr>
            <w:tcW w:w="1404" w:type="dxa"/>
            <w:vAlign w:val="center"/>
          </w:tcPr>
          <w:p w14:paraId="2544A0A1" w14:textId="77777777" w:rsidR="007B0FCC" w:rsidRPr="00690088" w:rsidRDefault="007B0FCC" w:rsidP="00F34A32">
            <w:pPr>
              <w:rPr>
                <w:sz w:val="18"/>
                <w:szCs w:val="18"/>
              </w:rPr>
            </w:pPr>
            <w:r w:rsidRPr="00690088">
              <w:rPr>
                <w:sz w:val="18"/>
                <w:szCs w:val="18"/>
              </w:rPr>
              <w:t>Included</w:t>
            </w:r>
          </w:p>
        </w:tc>
        <w:tc>
          <w:tcPr>
            <w:tcW w:w="1404" w:type="dxa"/>
            <w:tcBorders>
              <w:left w:val="single" w:sz="4" w:space="0" w:color="auto"/>
            </w:tcBorders>
            <w:vAlign w:val="center"/>
          </w:tcPr>
          <w:p w14:paraId="54D2F589" w14:textId="77777777" w:rsidR="007B0FCC" w:rsidRPr="00444EAD" w:rsidRDefault="007B0FCC" w:rsidP="00F34A32">
            <w:pPr>
              <w:rPr>
                <w:sz w:val="18"/>
                <w:szCs w:val="18"/>
              </w:rPr>
            </w:pPr>
            <w:r w:rsidRPr="00DA69C3">
              <w:rPr>
                <w:sz w:val="18"/>
                <w:szCs w:val="18"/>
              </w:rPr>
              <w:t>Included</w:t>
            </w:r>
          </w:p>
        </w:tc>
        <w:tc>
          <w:tcPr>
            <w:tcW w:w="1404" w:type="dxa"/>
            <w:tcBorders>
              <w:left w:val="single" w:sz="4" w:space="0" w:color="auto"/>
            </w:tcBorders>
            <w:vAlign w:val="center"/>
          </w:tcPr>
          <w:p w14:paraId="3C2279B0" w14:textId="77777777" w:rsidR="007B0FCC" w:rsidRPr="00027043" w:rsidRDefault="007B0FCC" w:rsidP="00F34A32">
            <w:pPr>
              <w:rPr>
                <w:sz w:val="18"/>
                <w:szCs w:val="18"/>
              </w:rPr>
            </w:pPr>
            <w:r w:rsidRPr="00027043">
              <w:rPr>
                <w:sz w:val="18"/>
                <w:szCs w:val="18"/>
              </w:rPr>
              <w:t>Included</w:t>
            </w:r>
          </w:p>
        </w:tc>
        <w:tc>
          <w:tcPr>
            <w:tcW w:w="1156" w:type="dxa"/>
            <w:tcBorders>
              <w:left w:val="single" w:sz="4" w:space="0" w:color="auto"/>
            </w:tcBorders>
            <w:vAlign w:val="center"/>
          </w:tcPr>
          <w:p w14:paraId="11A32484" w14:textId="77777777" w:rsidR="007B0FCC" w:rsidRPr="00027043" w:rsidRDefault="007B0FCC" w:rsidP="00F34A32">
            <w:pPr>
              <w:rPr>
                <w:sz w:val="18"/>
                <w:szCs w:val="18"/>
              </w:rPr>
            </w:pPr>
            <w:r w:rsidRPr="00027043">
              <w:rPr>
                <w:sz w:val="18"/>
                <w:szCs w:val="18"/>
              </w:rPr>
              <w:t>Included</w:t>
            </w:r>
          </w:p>
        </w:tc>
      </w:tr>
      <w:tr w:rsidR="007B0FCC" w:rsidRPr="00E3257D" w14:paraId="2D25299F" w14:textId="77777777" w:rsidTr="00F34A32">
        <w:trPr>
          <w:jc w:val="center"/>
        </w:trPr>
        <w:tc>
          <w:tcPr>
            <w:tcW w:w="1350" w:type="dxa"/>
            <w:tcBorders>
              <w:bottom w:val="single" w:sz="4" w:space="0" w:color="auto"/>
              <w:right w:val="single" w:sz="4" w:space="0" w:color="auto"/>
            </w:tcBorders>
            <w:vAlign w:val="center"/>
          </w:tcPr>
          <w:p w14:paraId="6E478719" w14:textId="77777777" w:rsidR="007B0FCC" w:rsidRPr="00622E11" w:rsidRDefault="007B0FCC" w:rsidP="00F34A32">
            <w:pPr>
              <w:rPr>
                <w:sz w:val="18"/>
                <w:szCs w:val="20"/>
              </w:rPr>
            </w:pPr>
            <w:r w:rsidRPr="00622E11">
              <w:rPr>
                <w:sz w:val="18"/>
                <w:szCs w:val="20"/>
              </w:rPr>
              <w:t>Intercept</w:t>
            </w:r>
          </w:p>
        </w:tc>
        <w:tc>
          <w:tcPr>
            <w:tcW w:w="1238" w:type="dxa"/>
            <w:tcBorders>
              <w:bottom w:val="single" w:sz="4" w:space="0" w:color="auto"/>
              <w:right w:val="single" w:sz="4" w:space="0" w:color="auto"/>
            </w:tcBorders>
            <w:vAlign w:val="center"/>
          </w:tcPr>
          <w:p w14:paraId="4916B1B5" w14:textId="77777777" w:rsidR="007B0FCC" w:rsidRPr="00027043" w:rsidRDefault="007B0FCC" w:rsidP="00F34A32">
            <w:pPr>
              <w:rPr>
                <w:sz w:val="18"/>
                <w:szCs w:val="18"/>
              </w:rPr>
            </w:pPr>
            <w:r w:rsidRPr="000154C3">
              <w:rPr>
                <w:color w:val="000000"/>
                <w:sz w:val="18"/>
                <w:szCs w:val="18"/>
              </w:rPr>
              <w:t>2.7e+00***</w:t>
            </w:r>
            <w:r w:rsidRPr="000154C3">
              <w:rPr>
                <w:color w:val="000000"/>
                <w:sz w:val="18"/>
                <w:szCs w:val="18"/>
              </w:rPr>
              <w:br/>
              <w:t>(1.1e-02</w:t>
            </w:r>
          </w:p>
        </w:tc>
        <w:tc>
          <w:tcPr>
            <w:tcW w:w="1404" w:type="dxa"/>
            <w:tcBorders>
              <w:bottom w:val="single" w:sz="4" w:space="0" w:color="auto"/>
              <w:right w:val="single" w:sz="4" w:space="0" w:color="auto"/>
            </w:tcBorders>
            <w:vAlign w:val="bottom"/>
          </w:tcPr>
          <w:p w14:paraId="06AC4EB0" w14:textId="77777777" w:rsidR="007B0FCC" w:rsidRPr="00027043" w:rsidRDefault="007B0FCC" w:rsidP="00F34A32">
            <w:pPr>
              <w:rPr>
                <w:sz w:val="18"/>
                <w:szCs w:val="18"/>
              </w:rPr>
            </w:pPr>
            <w:r w:rsidRPr="000154C3">
              <w:rPr>
                <w:color w:val="000000"/>
                <w:sz w:val="18"/>
                <w:szCs w:val="18"/>
              </w:rPr>
              <w:t>2.5e+00***</w:t>
            </w:r>
            <w:r w:rsidRPr="000154C3">
              <w:rPr>
                <w:color w:val="000000"/>
                <w:sz w:val="18"/>
                <w:szCs w:val="18"/>
              </w:rPr>
              <w:br/>
              <w:t>(2.3e-02)</w:t>
            </w:r>
          </w:p>
        </w:tc>
        <w:tc>
          <w:tcPr>
            <w:tcW w:w="1404" w:type="dxa"/>
            <w:tcBorders>
              <w:bottom w:val="single" w:sz="4" w:space="0" w:color="auto"/>
            </w:tcBorders>
            <w:vAlign w:val="bottom"/>
          </w:tcPr>
          <w:p w14:paraId="1B5378ED" w14:textId="77777777" w:rsidR="007B0FCC" w:rsidRPr="00027043" w:rsidRDefault="007B0FCC" w:rsidP="00F34A32">
            <w:pPr>
              <w:rPr>
                <w:sz w:val="18"/>
                <w:szCs w:val="18"/>
              </w:rPr>
            </w:pPr>
            <w:r w:rsidRPr="000154C3">
              <w:rPr>
                <w:color w:val="000000"/>
                <w:sz w:val="18"/>
                <w:szCs w:val="18"/>
              </w:rPr>
              <w:t>2.6e+00***</w:t>
            </w:r>
            <w:r w:rsidRPr="000154C3">
              <w:rPr>
                <w:color w:val="000000"/>
                <w:sz w:val="18"/>
                <w:szCs w:val="18"/>
              </w:rPr>
              <w:br/>
              <w:t>(2.3e-02)</w:t>
            </w:r>
          </w:p>
        </w:tc>
        <w:tc>
          <w:tcPr>
            <w:tcW w:w="1404" w:type="dxa"/>
            <w:tcBorders>
              <w:left w:val="single" w:sz="4" w:space="0" w:color="auto"/>
              <w:bottom w:val="single" w:sz="4" w:space="0" w:color="auto"/>
            </w:tcBorders>
            <w:vAlign w:val="bottom"/>
          </w:tcPr>
          <w:p w14:paraId="6C52DE68" w14:textId="77777777" w:rsidR="007B0FCC" w:rsidRPr="00027043" w:rsidRDefault="007B0FCC" w:rsidP="00F34A32">
            <w:pPr>
              <w:rPr>
                <w:sz w:val="18"/>
                <w:szCs w:val="18"/>
              </w:rPr>
            </w:pPr>
            <w:r w:rsidRPr="000154C3">
              <w:rPr>
                <w:color w:val="000000"/>
                <w:sz w:val="18"/>
                <w:szCs w:val="18"/>
              </w:rPr>
              <w:t>2.7e+00***</w:t>
            </w:r>
            <w:r w:rsidRPr="000154C3">
              <w:rPr>
                <w:color w:val="000000"/>
                <w:sz w:val="18"/>
                <w:szCs w:val="18"/>
              </w:rPr>
              <w:br/>
              <w:t>(2.4e-02)</w:t>
            </w:r>
          </w:p>
        </w:tc>
        <w:tc>
          <w:tcPr>
            <w:tcW w:w="1404" w:type="dxa"/>
            <w:tcBorders>
              <w:left w:val="single" w:sz="4" w:space="0" w:color="auto"/>
              <w:bottom w:val="single" w:sz="4" w:space="0" w:color="auto"/>
            </w:tcBorders>
            <w:vAlign w:val="bottom"/>
          </w:tcPr>
          <w:p w14:paraId="422B3278" w14:textId="77777777" w:rsidR="007B0FCC" w:rsidRPr="00027043" w:rsidRDefault="007B0FCC" w:rsidP="00F34A32">
            <w:pPr>
              <w:rPr>
                <w:sz w:val="18"/>
                <w:szCs w:val="18"/>
              </w:rPr>
            </w:pPr>
            <w:r w:rsidRPr="000154C3">
              <w:rPr>
                <w:color w:val="000000"/>
                <w:sz w:val="18"/>
                <w:szCs w:val="18"/>
              </w:rPr>
              <w:t>2.8e+00***</w:t>
            </w:r>
            <w:r w:rsidRPr="000154C3">
              <w:rPr>
                <w:color w:val="000000"/>
                <w:sz w:val="18"/>
                <w:szCs w:val="18"/>
              </w:rPr>
              <w:br/>
              <w:t>(2.2e-02)</w:t>
            </w:r>
          </w:p>
        </w:tc>
        <w:tc>
          <w:tcPr>
            <w:tcW w:w="1156" w:type="dxa"/>
            <w:tcBorders>
              <w:left w:val="single" w:sz="4" w:space="0" w:color="auto"/>
              <w:bottom w:val="single" w:sz="4" w:space="0" w:color="auto"/>
            </w:tcBorders>
            <w:vAlign w:val="bottom"/>
          </w:tcPr>
          <w:p w14:paraId="0E3BF4A5" w14:textId="77777777" w:rsidR="007B0FCC" w:rsidRPr="00027043" w:rsidRDefault="007B0FCC" w:rsidP="00F34A32">
            <w:pPr>
              <w:rPr>
                <w:sz w:val="18"/>
                <w:szCs w:val="18"/>
              </w:rPr>
            </w:pPr>
            <w:r w:rsidRPr="000154C3">
              <w:rPr>
                <w:color w:val="000000"/>
                <w:sz w:val="18"/>
                <w:szCs w:val="18"/>
              </w:rPr>
              <w:t>3.0e+00***</w:t>
            </w:r>
            <w:r w:rsidRPr="000154C3">
              <w:rPr>
                <w:color w:val="000000"/>
                <w:sz w:val="18"/>
                <w:szCs w:val="18"/>
              </w:rPr>
              <w:br/>
              <w:t xml:space="preserve">(2.1e-02)   </w:t>
            </w:r>
          </w:p>
        </w:tc>
      </w:tr>
      <w:tr w:rsidR="007B0FCC" w:rsidRPr="00E3257D" w14:paraId="5975F16A" w14:textId="77777777" w:rsidTr="00F34A32">
        <w:trPr>
          <w:jc w:val="center"/>
        </w:trPr>
        <w:tc>
          <w:tcPr>
            <w:tcW w:w="1350" w:type="dxa"/>
            <w:tcBorders>
              <w:top w:val="single" w:sz="4" w:space="0" w:color="auto"/>
              <w:right w:val="single" w:sz="4" w:space="0" w:color="auto"/>
            </w:tcBorders>
            <w:vAlign w:val="center"/>
          </w:tcPr>
          <w:p w14:paraId="05BA7DC6" w14:textId="77777777" w:rsidR="007B0FCC" w:rsidRPr="00622E11" w:rsidRDefault="007B0FCC" w:rsidP="00F34A32">
            <w:pPr>
              <w:rPr>
                <w:sz w:val="18"/>
                <w:szCs w:val="20"/>
              </w:rPr>
            </w:pPr>
            <w:r w:rsidRPr="00622E11">
              <w:rPr>
                <w:sz w:val="18"/>
                <w:szCs w:val="20"/>
              </w:rPr>
              <w:t>Observations</w:t>
            </w:r>
          </w:p>
        </w:tc>
        <w:tc>
          <w:tcPr>
            <w:tcW w:w="1238" w:type="dxa"/>
            <w:tcBorders>
              <w:top w:val="single" w:sz="4" w:space="0" w:color="auto"/>
              <w:right w:val="single" w:sz="4" w:space="0" w:color="auto"/>
            </w:tcBorders>
            <w:vAlign w:val="bottom"/>
          </w:tcPr>
          <w:p w14:paraId="5E77D391" w14:textId="77777777" w:rsidR="007B0FCC" w:rsidRPr="00027043" w:rsidRDefault="007B0FCC" w:rsidP="00F34A32">
            <w:pPr>
              <w:rPr>
                <w:sz w:val="18"/>
                <w:szCs w:val="18"/>
              </w:rPr>
            </w:pPr>
            <w:r w:rsidRPr="000154C3">
              <w:rPr>
                <w:color w:val="000000"/>
                <w:sz w:val="18"/>
                <w:szCs w:val="18"/>
              </w:rPr>
              <w:t>18,306,105</w:t>
            </w:r>
          </w:p>
        </w:tc>
        <w:tc>
          <w:tcPr>
            <w:tcW w:w="1404" w:type="dxa"/>
            <w:tcBorders>
              <w:top w:val="single" w:sz="4" w:space="0" w:color="auto"/>
              <w:right w:val="single" w:sz="4" w:space="0" w:color="auto"/>
            </w:tcBorders>
            <w:vAlign w:val="bottom"/>
          </w:tcPr>
          <w:p w14:paraId="35FC5C2F" w14:textId="77777777" w:rsidR="007B0FCC" w:rsidRPr="00027043" w:rsidRDefault="007B0FCC" w:rsidP="00F34A32">
            <w:pPr>
              <w:rPr>
                <w:sz w:val="18"/>
                <w:szCs w:val="18"/>
              </w:rPr>
            </w:pPr>
            <w:r w:rsidRPr="000154C3">
              <w:rPr>
                <w:color w:val="000000"/>
                <w:sz w:val="18"/>
                <w:szCs w:val="18"/>
              </w:rPr>
              <w:t>3,717,189</w:t>
            </w:r>
          </w:p>
        </w:tc>
        <w:tc>
          <w:tcPr>
            <w:tcW w:w="1404" w:type="dxa"/>
            <w:tcBorders>
              <w:top w:val="single" w:sz="4" w:space="0" w:color="auto"/>
            </w:tcBorders>
            <w:vAlign w:val="bottom"/>
          </w:tcPr>
          <w:p w14:paraId="2D69503E" w14:textId="77777777" w:rsidR="007B0FCC" w:rsidRPr="00027043" w:rsidRDefault="007B0FCC" w:rsidP="00F34A32">
            <w:pPr>
              <w:rPr>
                <w:sz w:val="18"/>
                <w:szCs w:val="18"/>
              </w:rPr>
            </w:pPr>
            <w:r w:rsidRPr="000154C3">
              <w:rPr>
                <w:color w:val="000000"/>
                <w:sz w:val="18"/>
                <w:szCs w:val="18"/>
              </w:rPr>
              <w:t>3,515,238</w:t>
            </w:r>
          </w:p>
        </w:tc>
        <w:tc>
          <w:tcPr>
            <w:tcW w:w="1404" w:type="dxa"/>
            <w:tcBorders>
              <w:top w:val="single" w:sz="4" w:space="0" w:color="auto"/>
              <w:left w:val="single" w:sz="4" w:space="0" w:color="auto"/>
            </w:tcBorders>
            <w:vAlign w:val="bottom"/>
          </w:tcPr>
          <w:p w14:paraId="3C3813D8" w14:textId="77777777" w:rsidR="007B0FCC" w:rsidRPr="00027043" w:rsidRDefault="007B0FCC" w:rsidP="00F34A32">
            <w:pPr>
              <w:rPr>
                <w:sz w:val="18"/>
                <w:szCs w:val="18"/>
              </w:rPr>
            </w:pPr>
            <w:r w:rsidRPr="000154C3">
              <w:rPr>
                <w:color w:val="000000"/>
                <w:sz w:val="18"/>
                <w:szCs w:val="18"/>
              </w:rPr>
              <w:t>3,616,531</w:t>
            </w:r>
          </w:p>
        </w:tc>
        <w:tc>
          <w:tcPr>
            <w:tcW w:w="1404" w:type="dxa"/>
            <w:tcBorders>
              <w:top w:val="single" w:sz="4" w:space="0" w:color="auto"/>
              <w:left w:val="single" w:sz="4" w:space="0" w:color="auto"/>
            </w:tcBorders>
            <w:vAlign w:val="bottom"/>
          </w:tcPr>
          <w:p w14:paraId="4E5E1D95" w14:textId="77777777" w:rsidR="007B0FCC" w:rsidRPr="00027043" w:rsidRDefault="007B0FCC" w:rsidP="00F34A32">
            <w:pPr>
              <w:rPr>
                <w:sz w:val="18"/>
                <w:szCs w:val="18"/>
              </w:rPr>
            </w:pPr>
            <w:r w:rsidRPr="000154C3">
              <w:rPr>
                <w:color w:val="000000"/>
                <w:sz w:val="18"/>
                <w:szCs w:val="18"/>
              </w:rPr>
              <w:t>3,681,799</w:t>
            </w:r>
          </w:p>
        </w:tc>
        <w:tc>
          <w:tcPr>
            <w:tcW w:w="1156" w:type="dxa"/>
            <w:tcBorders>
              <w:top w:val="single" w:sz="4" w:space="0" w:color="auto"/>
              <w:left w:val="single" w:sz="4" w:space="0" w:color="auto"/>
            </w:tcBorders>
            <w:vAlign w:val="bottom"/>
          </w:tcPr>
          <w:p w14:paraId="0BA1CE59" w14:textId="77777777" w:rsidR="007B0FCC" w:rsidRPr="00027043" w:rsidRDefault="007B0FCC" w:rsidP="00F34A32">
            <w:pPr>
              <w:rPr>
                <w:sz w:val="18"/>
                <w:szCs w:val="18"/>
              </w:rPr>
            </w:pPr>
            <w:r w:rsidRPr="000154C3">
              <w:rPr>
                <w:color w:val="000000"/>
                <w:sz w:val="18"/>
                <w:szCs w:val="18"/>
              </w:rPr>
              <w:t xml:space="preserve">3,775,348   </w:t>
            </w:r>
          </w:p>
        </w:tc>
      </w:tr>
      <w:tr w:rsidR="007B0FCC" w:rsidRPr="00E3257D" w14:paraId="518789FD" w14:textId="77777777" w:rsidTr="00F34A32">
        <w:trPr>
          <w:jc w:val="center"/>
        </w:trPr>
        <w:tc>
          <w:tcPr>
            <w:tcW w:w="1350" w:type="dxa"/>
            <w:tcBorders>
              <w:right w:val="single" w:sz="4" w:space="0" w:color="auto"/>
            </w:tcBorders>
            <w:vAlign w:val="center"/>
          </w:tcPr>
          <w:p w14:paraId="1CBB5B7B" w14:textId="77777777" w:rsidR="007B0FCC" w:rsidRPr="00622E11" w:rsidRDefault="007B0FCC" w:rsidP="00F34A32">
            <w:pPr>
              <w:rPr>
                <w:sz w:val="18"/>
                <w:szCs w:val="20"/>
              </w:rPr>
            </w:pPr>
            <w:r w:rsidRPr="00622E11">
              <w:rPr>
                <w:sz w:val="18"/>
                <w:szCs w:val="20"/>
              </w:rPr>
              <w:t># of groups, total</w:t>
            </w:r>
          </w:p>
        </w:tc>
        <w:tc>
          <w:tcPr>
            <w:tcW w:w="1238" w:type="dxa"/>
            <w:tcBorders>
              <w:right w:val="single" w:sz="4" w:space="0" w:color="auto"/>
            </w:tcBorders>
            <w:vAlign w:val="bottom"/>
          </w:tcPr>
          <w:p w14:paraId="5AB14DB5" w14:textId="77777777" w:rsidR="007B0FCC" w:rsidRPr="00027043" w:rsidRDefault="007B0FCC" w:rsidP="00F34A32">
            <w:pPr>
              <w:rPr>
                <w:sz w:val="18"/>
                <w:szCs w:val="18"/>
              </w:rPr>
            </w:pPr>
            <w:r w:rsidRPr="000154C3">
              <w:rPr>
                <w:color w:val="000000"/>
                <w:sz w:val="18"/>
                <w:szCs w:val="18"/>
              </w:rPr>
              <w:t>30,349</w:t>
            </w:r>
          </w:p>
        </w:tc>
        <w:tc>
          <w:tcPr>
            <w:tcW w:w="1404" w:type="dxa"/>
            <w:tcBorders>
              <w:right w:val="single" w:sz="4" w:space="0" w:color="auto"/>
            </w:tcBorders>
            <w:vAlign w:val="bottom"/>
          </w:tcPr>
          <w:p w14:paraId="5EFEF24B" w14:textId="77777777" w:rsidR="007B0FCC" w:rsidRPr="00027043" w:rsidRDefault="007B0FCC" w:rsidP="00F34A32">
            <w:pPr>
              <w:rPr>
                <w:sz w:val="18"/>
                <w:szCs w:val="18"/>
              </w:rPr>
            </w:pPr>
            <w:r w:rsidRPr="000154C3">
              <w:rPr>
                <w:color w:val="000000"/>
                <w:sz w:val="18"/>
                <w:szCs w:val="18"/>
              </w:rPr>
              <w:t>5,998</w:t>
            </w:r>
          </w:p>
        </w:tc>
        <w:tc>
          <w:tcPr>
            <w:tcW w:w="1404" w:type="dxa"/>
            <w:vAlign w:val="bottom"/>
          </w:tcPr>
          <w:p w14:paraId="75A20368" w14:textId="77777777" w:rsidR="007B0FCC" w:rsidRPr="00027043" w:rsidRDefault="007B0FCC" w:rsidP="00F34A32">
            <w:pPr>
              <w:rPr>
                <w:sz w:val="18"/>
                <w:szCs w:val="18"/>
              </w:rPr>
            </w:pPr>
            <w:r w:rsidRPr="000154C3">
              <w:rPr>
                <w:color w:val="000000"/>
                <w:sz w:val="18"/>
                <w:szCs w:val="18"/>
              </w:rPr>
              <w:t>6,008</w:t>
            </w:r>
          </w:p>
        </w:tc>
        <w:tc>
          <w:tcPr>
            <w:tcW w:w="1404" w:type="dxa"/>
            <w:tcBorders>
              <w:left w:val="single" w:sz="4" w:space="0" w:color="auto"/>
            </w:tcBorders>
            <w:vAlign w:val="bottom"/>
          </w:tcPr>
          <w:p w14:paraId="636996A7" w14:textId="77777777" w:rsidR="007B0FCC" w:rsidRPr="00027043" w:rsidRDefault="007B0FCC" w:rsidP="00F34A32">
            <w:pPr>
              <w:rPr>
                <w:sz w:val="18"/>
                <w:szCs w:val="18"/>
              </w:rPr>
            </w:pPr>
            <w:r w:rsidRPr="000154C3">
              <w:rPr>
                <w:color w:val="000000"/>
                <w:sz w:val="18"/>
                <w:szCs w:val="18"/>
              </w:rPr>
              <w:t>6,013</w:t>
            </w:r>
          </w:p>
        </w:tc>
        <w:tc>
          <w:tcPr>
            <w:tcW w:w="1404" w:type="dxa"/>
            <w:tcBorders>
              <w:left w:val="single" w:sz="4" w:space="0" w:color="auto"/>
            </w:tcBorders>
            <w:vAlign w:val="bottom"/>
          </w:tcPr>
          <w:p w14:paraId="64C577D5" w14:textId="77777777" w:rsidR="007B0FCC" w:rsidRPr="00027043" w:rsidRDefault="007B0FCC" w:rsidP="00F34A32">
            <w:pPr>
              <w:rPr>
                <w:sz w:val="18"/>
                <w:szCs w:val="18"/>
              </w:rPr>
            </w:pPr>
            <w:r w:rsidRPr="000154C3">
              <w:rPr>
                <w:color w:val="000000"/>
                <w:sz w:val="18"/>
                <w:szCs w:val="18"/>
              </w:rPr>
              <w:t>6,016</w:t>
            </w:r>
          </w:p>
        </w:tc>
        <w:tc>
          <w:tcPr>
            <w:tcW w:w="1156" w:type="dxa"/>
            <w:tcBorders>
              <w:left w:val="single" w:sz="4" w:space="0" w:color="auto"/>
            </w:tcBorders>
            <w:vAlign w:val="bottom"/>
          </w:tcPr>
          <w:p w14:paraId="06930731" w14:textId="77777777" w:rsidR="007B0FCC" w:rsidRPr="00027043" w:rsidRDefault="007B0FCC" w:rsidP="00F34A32">
            <w:pPr>
              <w:rPr>
                <w:sz w:val="18"/>
                <w:szCs w:val="18"/>
              </w:rPr>
            </w:pPr>
            <w:r w:rsidRPr="000154C3">
              <w:rPr>
                <w:color w:val="000000"/>
                <w:sz w:val="18"/>
                <w:szCs w:val="18"/>
              </w:rPr>
              <w:t xml:space="preserve">6,314   </w:t>
            </w:r>
          </w:p>
        </w:tc>
      </w:tr>
      <w:tr w:rsidR="007B0FCC" w:rsidRPr="00E3257D" w14:paraId="5A94486F" w14:textId="77777777" w:rsidTr="00F34A32">
        <w:trPr>
          <w:jc w:val="center"/>
        </w:trPr>
        <w:tc>
          <w:tcPr>
            <w:tcW w:w="1350" w:type="dxa"/>
            <w:tcBorders>
              <w:right w:val="single" w:sz="4" w:space="0" w:color="auto"/>
            </w:tcBorders>
            <w:vAlign w:val="center"/>
          </w:tcPr>
          <w:p w14:paraId="57C588AC" w14:textId="77777777" w:rsidR="007B0FCC" w:rsidRPr="00622E11" w:rsidRDefault="007B0FCC" w:rsidP="00F34A32">
            <w:pPr>
              <w:rPr>
                <w:sz w:val="18"/>
                <w:szCs w:val="20"/>
              </w:rPr>
            </w:pPr>
            <w:r w:rsidRPr="00622E11">
              <w:rPr>
                <w:i/>
                <w:sz w:val="18"/>
                <w:szCs w:val="20"/>
              </w:rPr>
              <w:t>R</w:t>
            </w:r>
            <w:r w:rsidRPr="00622E11">
              <w:rPr>
                <w:i/>
                <w:sz w:val="18"/>
                <w:szCs w:val="20"/>
                <w:vertAlign w:val="superscript"/>
              </w:rPr>
              <w:t>2</w:t>
            </w:r>
            <w:r w:rsidRPr="00622E11">
              <w:rPr>
                <w:i/>
                <w:sz w:val="18"/>
                <w:szCs w:val="20"/>
              </w:rPr>
              <w:t xml:space="preserve"> </w:t>
            </w:r>
            <w:r w:rsidRPr="00622E11">
              <w:rPr>
                <w:sz w:val="18"/>
                <w:szCs w:val="20"/>
              </w:rPr>
              <w:t>within</w:t>
            </w:r>
          </w:p>
        </w:tc>
        <w:tc>
          <w:tcPr>
            <w:tcW w:w="1238" w:type="dxa"/>
            <w:tcBorders>
              <w:right w:val="single" w:sz="4" w:space="0" w:color="auto"/>
            </w:tcBorders>
            <w:vAlign w:val="bottom"/>
          </w:tcPr>
          <w:p w14:paraId="50191F8D" w14:textId="77777777" w:rsidR="007B0FCC" w:rsidRPr="00027043" w:rsidRDefault="007B0FCC" w:rsidP="00F34A32">
            <w:pPr>
              <w:rPr>
                <w:sz w:val="18"/>
                <w:szCs w:val="18"/>
              </w:rPr>
            </w:pPr>
            <w:r w:rsidRPr="000154C3">
              <w:rPr>
                <w:color w:val="000000"/>
                <w:sz w:val="18"/>
                <w:szCs w:val="18"/>
              </w:rPr>
              <w:t>0.057</w:t>
            </w:r>
          </w:p>
        </w:tc>
        <w:tc>
          <w:tcPr>
            <w:tcW w:w="1404" w:type="dxa"/>
            <w:tcBorders>
              <w:right w:val="single" w:sz="4" w:space="0" w:color="auto"/>
            </w:tcBorders>
            <w:vAlign w:val="bottom"/>
          </w:tcPr>
          <w:p w14:paraId="6EDC41BB" w14:textId="77777777" w:rsidR="007B0FCC" w:rsidRPr="00027043" w:rsidRDefault="007B0FCC" w:rsidP="00F34A32">
            <w:pPr>
              <w:rPr>
                <w:sz w:val="18"/>
                <w:szCs w:val="18"/>
              </w:rPr>
            </w:pPr>
            <w:r w:rsidRPr="000154C3">
              <w:rPr>
                <w:color w:val="000000"/>
                <w:sz w:val="18"/>
                <w:szCs w:val="18"/>
              </w:rPr>
              <w:t>0.074</w:t>
            </w:r>
          </w:p>
        </w:tc>
        <w:tc>
          <w:tcPr>
            <w:tcW w:w="1404" w:type="dxa"/>
            <w:vAlign w:val="bottom"/>
          </w:tcPr>
          <w:p w14:paraId="12D29727" w14:textId="77777777" w:rsidR="007B0FCC" w:rsidRPr="00027043" w:rsidRDefault="007B0FCC" w:rsidP="00F34A32">
            <w:pPr>
              <w:rPr>
                <w:sz w:val="18"/>
                <w:szCs w:val="18"/>
              </w:rPr>
            </w:pPr>
            <w:r w:rsidRPr="000154C3">
              <w:rPr>
                <w:color w:val="000000"/>
                <w:sz w:val="18"/>
                <w:szCs w:val="18"/>
              </w:rPr>
              <w:t>0.054</w:t>
            </w:r>
          </w:p>
        </w:tc>
        <w:tc>
          <w:tcPr>
            <w:tcW w:w="1404" w:type="dxa"/>
            <w:tcBorders>
              <w:left w:val="single" w:sz="4" w:space="0" w:color="auto"/>
            </w:tcBorders>
            <w:vAlign w:val="bottom"/>
          </w:tcPr>
          <w:p w14:paraId="33FD5C28" w14:textId="77777777" w:rsidR="007B0FCC" w:rsidRPr="00027043" w:rsidRDefault="007B0FCC" w:rsidP="00F34A32">
            <w:pPr>
              <w:rPr>
                <w:sz w:val="18"/>
                <w:szCs w:val="18"/>
              </w:rPr>
            </w:pPr>
            <w:r w:rsidRPr="000154C3">
              <w:rPr>
                <w:color w:val="000000"/>
                <w:sz w:val="18"/>
                <w:szCs w:val="18"/>
              </w:rPr>
              <w:t>0.055</w:t>
            </w:r>
          </w:p>
        </w:tc>
        <w:tc>
          <w:tcPr>
            <w:tcW w:w="1404" w:type="dxa"/>
            <w:tcBorders>
              <w:left w:val="single" w:sz="4" w:space="0" w:color="auto"/>
            </w:tcBorders>
            <w:vAlign w:val="bottom"/>
          </w:tcPr>
          <w:p w14:paraId="19C52BB9" w14:textId="77777777" w:rsidR="007B0FCC" w:rsidRPr="00027043" w:rsidRDefault="007B0FCC" w:rsidP="00F34A32">
            <w:pPr>
              <w:rPr>
                <w:sz w:val="18"/>
                <w:szCs w:val="18"/>
              </w:rPr>
            </w:pPr>
            <w:r w:rsidRPr="000154C3">
              <w:rPr>
                <w:color w:val="000000"/>
                <w:sz w:val="18"/>
                <w:szCs w:val="18"/>
              </w:rPr>
              <w:t>0.054</w:t>
            </w:r>
          </w:p>
        </w:tc>
        <w:tc>
          <w:tcPr>
            <w:tcW w:w="1156" w:type="dxa"/>
            <w:tcBorders>
              <w:left w:val="single" w:sz="4" w:space="0" w:color="auto"/>
            </w:tcBorders>
            <w:vAlign w:val="bottom"/>
          </w:tcPr>
          <w:p w14:paraId="3C2B0CBB" w14:textId="77777777" w:rsidR="007B0FCC" w:rsidRPr="00027043" w:rsidRDefault="007B0FCC" w:rsidP="00F34A32">
            <w:pPr>
              <w:rPr>
                <w:sz w:val="18"/>
                <w:szCs w:val="18"/>
              </w:rPr>
            </w:pPr>
            <w:r w:rsidRPr="000154C3">
              <w:rPr>
                <w:color w:val="000000"/>
                <w:sz w:val="18"/>
                <w:szCs w:val="18"/>
              </w:rPr>
              <w:t xml:space="preserve">0.045   </w:t>
            </w:r>
          </w:p>
        </w:tc>
      </w:tr>
      <w:tr w:rsidR="007B0FCC" w:rsidRPr="00E3257D" w14:paraId="524F9814" w14:textId="77777777" w:rsidTr="00F34A32">
        <w:trPr>
          <w:jc w:val="center"/>
        </w:trPr>
        <w:tc>
          <w:tcPr>
            <w:tcW w:w="1350" w:type="dxa"/>
            <w:tcBorders>
              <w:right w:val="single" w:sz="4" w:space="0" w:color="auto"/>
            </w:tcBorders>
            <w:vAlign w:val="center"/>
          </w:tcPr>
          <w:p w14:paraId="05ABB6C0" w14:textId="77777777" w:rsidR="007B0FCC" w:rsidRPr="00622E11" w:rsidRDefault="007B0FCC" w:rsidP="00F34A32">
            <w:pPr>
              <w:rPr>
                <w:sz w:val="18"/>
                <w:szCs w:val="20"/>
              </w:rPr>
            </w:pPr>
            <w:r w:rsidRPr="00622E11">
              <w:rPr>
                <w:i/>
                <w:sz w:val="18"/>
                <w:szCs w:val="20"/>
              </w:rPr>
              <w:t>R</w:t>
            </w:r>
            <w:r w:rsidRPr="00622E11">
              <w:rPr>
                <w:i/>
                <w:sz w:val="18"/>
                <w:szCs w:val="20"/>
                <w:vertAlign w:val="superscript"/>
              </w:rPr>
              <w:t>2</w:t>
            </w:r>
            <w:r w:rsidRPr="00622E11">
              <w:rPr>
                <w:sz w:val="18"/>
                <w:szCs w:val="20"/>
              </w:rPr>
              <w:t xml:space="preserve"> between</w:t>
            </w:r>
          </w:p>
        </w:tc>
        <w:tc>
          <w:tcPr>
            <w:tcW w:w="1238" w:type="dxa"/>
            <w:tcBorders>
              <w:right w:val="single" w:sz="4" w:space="0" w:color="auto"/>
            </w:tcBorders>
            <w:vAlign w:val="bottom"/>
          </w:tcPr>
          <w:p w14:paraId="278E90DC" w14:textId="77777777" w:rsidR="007B0FCC" w:rsidRPr="00027043" w:rsidRDefault="007B0FCC" w:rsidP="00F34A32">
            <w:pPr>
              <w:rPr>
                <w:sz w:val="18"/>
                <w:szCs w:val="18"/>
              </w:rPr>
            </w:pPr>
            <w:r w:rsidRPr="000154C3">
              <w:rPr>
                <w:color w:val="000000"/>
                <w:sz w:val="18"/>
                <w:szCs w:val="18"/>
              </w:rPr>
              <w:t>0.031</w:t>
            </w:r>
          </w:p>
        </w:tc>
        <w:tc>
          <w:tcPr>
            <w:tcW w:w="1404" w:type="dxa"/>
            <w:tcBorders>
              <w:right w:val="single" w:sz="4" w:space="0" w:color="auto"/>
            </w:tcBorders>
            <w:vAlign w:val="bottom"/>
          </w:tcPr>
          <w:p w14:paraId="235808BD" w14:textId="77777777" w:rsidR="007B0FCC" w:rsidRPr="00027043" w:rsidRDefault="007B0FCC" w:rsidP="00F34A32">
            <w:pPr>
              <w:rPr>
                <w:sz w:val="18"/>
                <w:szCs w:val="18"/>
              </w:rPr>
            </w:pPr>
            <w:r w:rsidRPr="000154C3">
              <w:rPr>
                <w:color w:val="000000"/>
                <w:sz w:val="18"/>
                <w:szCs w:val="18"/>
              </w:rPr>
              <w:t>0.078</w:t>
            </w:r>
          </w:p>
        </w:tc>
        <w:tc>
          <w:tcPr>
            <w:tcW w:w="1404" w:type="dxa"/>
            <w:vAlign w:val="bottom"/>
          </w:tcPr>
          <w:p w14:paraId="0353F2B6" w14:textId="77777777" w:rsidR="007B0FCC" w:rsidRPr="00027043" w:rsidRDefault="007B0FCC" w:rsidP="00F34A32">
            <w:pPr>
              <w:rPr>
                <w:sz w:val="18"/>
                <w:szCs w:val="18"/>
              </w:rPr>
            </w:pPr>
            <w:r w:rsidRPr="000154C3">
              <w:rPr>
                <w:color w:val="000000"/>
                <w:sz w:val="18"/>
                <w:szCs w:val="18"/>
              </w:rPr>
              <w:t>0.053</w:t>
            </w:r>
          </w:p>
        </w:tc>
        <w:tc>
          <w:tcPr>
            <w:tcW w:w="1404" w:type="dxa"/>
            <w:tcBorders>
              <w:left w:val="single" w:sz="4" w:space="0" w:color="auto"/>
            </w:tcBorders>
            <w:vAlign w:val="bottom"/>
          </w:tcPr>
          <w:p w14:paraId="4692DE7F" w14:textId="77777777" w:rsidR="007B0FCC" w:rsidRPr="00027043" w:rsidRDefault="007B0FCC" w:rsidP="00F34A32">
            <w:pPr>
              <w:rPr>
                <w:sz w:val="18"/>
                <w:szCs w:val="18"/>
              </w:rPr>
            </w:pPr>
            <w:r w:rsidRPr="000154C3">
              <w:rPr>
                <w:color w:val="000000"/>
                <w:sz w:val="18"/>
                <w:szCs w:val="18"/>
              </w:rPr>
              <w:t>0.054</w:t>
            </w:r>
          </w:p>
        </w:tc>
        <w:tc>
          <w:tcPr>
            <w:tcW w:w="1404" w:type="dxa"/>
            <w:tcBorders>
              <w:left w:val="single" w:sz="4" w:space="0" w:color="auto"/>
            </w:tcBorders>
            <w:vAlign w:val="bottom"/>
          </w:tcPr>
          <w:p w14:paraId="0B6E98B1" w14:textId="77777777" w:rsidR="007B0FCC" w:rsidRPr="00027043" w:rsidRDefault="007B0FCC" w:rsidP="00F34A32">
            <w:pPr>
              <w:rPr>
                <w:sz w:val="18"/>
                <w:szCs w:val="18"/>
              </w:rPr>
            </w:pPr>
            <w:r w:rsidRPr="000154C3">
              <w:rPr>
                <w:color w:val="000000"/>
                <w:sz w:val="18"/>
                <w:szCs w:val="18"/>
              </w:rPr>
              <w:t>0.067</w:t>
            </w:r>
          </w:p>
        </w:tc>
        <w:tc>
          <w:tcPr>
            <w:tcW w:w="1156" w:type="dxa"/>
            <w:tcBorders>
              <w:left w:val="single" w:sz="4" w:space="0" w:color="auto"/>
            </w:tcBorders>
            <w:vAlign w:val="bottom"/>
          </w:tcPr>
          <w:p w14:paraId="2CE46DA8" w14:textId="77777777" w:rsidR="007B0FCC" w:rsidRPr="00027043" w:rsidRDefault="007B0FCC" w:rsidP="00F34A32">
            <w:pPr>
              <w:rPr>
                <w:sz w:val="18"/>
                <w:szCs w:val="18"/>
              </w:rPr>
            </w:pPr>
            <w:r w:rsidRPr="000154C3">
              <w:rPr>
                <w:color w:val="000000"/>
                <w:sz w:val="18"/>
                <w:szCs w:val="18"/>
              </w:rPr>
              <w:t xml:space="preserve">0.010   </w:t>
            </w:r>
          </w:p>
        </w:tc>
      </w:tr>
      <w:tr w:rsidR="007B0FCC" w:rsidRPr="00E3257D" w14:paraId="6D58F07A" w14:textId="77777777" w:rsidTr="00F34A32">
        <w:trPr>
          <w:jc w:val="center"/>
        </w:trPr>
        <w:tc>
          <w:tcPr>
            <w:tcW w:w="1350" w:type="dxa"/>
            <w:tcBorders>
              <w:right w:val="single" w:sz="4" w:space="0" w:color="auto"/>
            </w:tcBorders>
            <w:vAlign w:val="center"/>
          </w:tcPr>
          <w:p w14:paraId="528A0D22" w14:textId="77777777" w:rsidR="007B0FCC" w:rsidRPr="00622E11" w:rsidRDefault="007B0FCC" w:rsidP="00F34A32">
            <w:pPr>
              <w:rPr>
                <w:sz w:val="18"/>
                <w:szCs w:val="20"/>
              </w:rPr>
            </w:pPr>
            <w:r w:rsidRPr="00622E11">
              <w:rPr>
                <w:i/>
                <w:sz w:val="18"/>
                <w:szCs w:val="20"/>
              </w:rPr>
              <w:t>R</w:t>
            </w:r>
            <w:r w:rsidRPr="00622E11">
              <w:rPr>
                <w:i/>
                <w:sz w:val="18"/>
                <w:szCs w:val="20"/>
                <w:vertAlign w:val="superscript"/>
              </w:rPr>
              <w:t>2</w:t>
            </w:r>
            <w:r w:rsidRPr="00622E11">
              <w:rPr>
                <w:sz w:val="18"/>
                <w:szCs w:val="20"/>
              </w:rPr>
              <w:t xml:space="preserve"> overall</w:t>
            </w:r>
          </w:p>
        </w:tc>
        <w:tc>
          <w:tcPr>
            <w:tcW w:w="1238" w:type="dxa"/>
            <w:tcBorders>
              <w:right w:val="single" w:sz="4" w:space="0" w:color="auto"/>
            </w:tcBorders>
            <w:vAlign w:val="bottom"/>
          </w:tcPr>
          <w:p w14:paraId="1526B156" w14:textId="77777777" w:rsidR="007B0FCC" w:rsidRPr="00027043" w:rsidRDefault="007B0FCC" w:rsidP="00F34A32">
            <w:pPr>
              <w:rPr>
                <w:sz w:val="18"/>
                <w:szCs w:val="18"/>
              </w:rPr>
            </w:pPr>
            <w:r w:rsidRPr="000154C3">
              <w:rPr>
                <w:color w:val="000000"/>
                <w:sz w:val="18"/>
                <w:szCs w:val="18"/>
              </w:rPr>
              <w:t>0.045</w:t>
            </w:r>
          </w:p>
        </w:tc>
        <w:tc>
          <w:tcPr>
            <w:tcW w:w="1404" w:type="dxa"/>
            <w:tcBorders>
              <w:right w:val="single" w:sz="4" w:space="0" w:color="auto"/>
            </w:tcBorders>
            <w:vAlign w:val="bottom"/>
          </w:tcPr>
          <w:p w14:paraId="086DFDDF" w14:textId="77777777" w:rsidR="007B0FCC" w:rsidRPr="00027043" w:rsidRDefault="007B0FCC" w:rsidP="00F34A32">
            <w:pPr>
              <w:rPr>
                <w:sz w:val="18"/>
                <w:szCs w:val="18"/>
              </w:rPr>
            </w:pPr>
            <w:r w:rsidRPr="000154C3">
              <w:rPr>
                <w:color w:val="000000"/>
                <w:sz w:val="18"/>
                <w:szCs w:val="18"/>
              </w:rPr>
              <w:t>0.072</w:t>
            </w:r>
          </w:p>
        </w:tc>
        <w:tc>
          <w:tcPr>
            <w:tcW w:w="1404" w:type="dxa"/>
            <w:vAlign w:val="bottom"/>
          </w:tcPr>
          <w:p w14:paraId="7EB10E61" w14:textId="77777777" w:rsidR="007B0FCC" w:rsidRPr="00027043" w:rsidRDefault="007B0FCC" w:rsidP="00F34A32">
            <w:pPr>
              <w:rPr>
                <w:sz w:val="18"/>
                <w:szCs w:val="18"/>
              </w:rPr>
            </w:pPr>
            <w:r w:rsidRPr="000154C3">
              <w:rPr>
                <w:color w:val="000000"/>
                <w:sz w:val="18"/>
                <w:szCs w:val="18"/>
              </w:rPr>
              <w:t>0.055</w:t>
            </w:r>
          </w:p>
        </w:tc>
        <w:tc>
          <w:tcPr>
            <w:tcW w:w="1404" w:type="dxa"/>
            <w:tcBorders>
              <w:left w:val="single" w:sz="4" w:space="0" w:color="auto"/>
            </w:tcBorders>
            <w:vAlign w:val="bottom"/>
          </w:tcPr>
          <w:p w14:paraId="69818C2F" w14:textId="77777777" w:rsidR="007B0FCC" w:rsidRPr="00027043" w:rsidRDefault="007B0FCC" w:rsidP="00F34A32">
            <w:pPr>
              <w:rPr>
                <w:sz w:val="18"/>
                <w:szCs w:val="18"/>
              </w:rPr>
            </w:pPr>
            <w:r w:rsidRPr="000154C3">
              <w:rPr>
                <w:color w:val="000000"/>
                <w:sz w:val="18"/>
                <w:szCs w:val="18"/>
              </w:rPr>
              <w:t>0.062</w:t>
            </w:r>
          </w:p>
        </w:tc>
        <w:tc>
          <w:tcPr>
            <w:tcW w:w="1404" w:type="dxa"/>
            <w:tcBorders>
              <w:left w:val="single" w:sz="4" w:space="0" w:color="auto"/>
            </w:tcBorders>
            <w:vAlign w:val="bottom"/>
          </w:tcPr>
          <w:p w14:paraId="29EBC51C" w14:textId="77777777" w:rsidR="007B0FCC" w:rsidRPr="00027043" w:rsidRDefault="007B0FCC" w:rsidP="00F34A32">
            <w:pPr>
              <w:rPr>
                <w:sz w:val="18"/>
                <w:szCs w:val="18"/>
              </w:rPr>
            </w:pPr>
            <w:r w:rsidRPr="000154C3">
              <w:rPr>
                <w:color w:val="000000"/>
                <w:sz w:val="18"/>
                <w:szCs w:val="18"/>
              </w:rPr>
              <w:t>0.061</w:t>
            </w:r>
          </w:p>
        </w:tc>
        <w:tc>
          <w:tcPr>
            <w:tcW w:w="1156" w:type="dxa"/>
            <w:tcBorders>
              <w:left w:val="single" w:sz="4" w:space="0" w:color="auto"/>
            </w:tcBorders>
            <w:vAlign w:val="bottom"/>
          </w:tcPr>
          <w:p w14:paraId="54F59B70" w14:textId="77777777" w:rsidR="007B0FCC" w:rsidRPr="00027043" w:rsidRDefault="007B0FCC" w:rsidP="00F34A32">
            <w:pPr>
              <w:rPr>
                <w:sz w:val="18"/>
                <w:szCs w:val="18"/>
              </w:rPr>
            </w:pPr>
            <w:r w:rsidRPr="000154C3">
              <w:rPr>
                <w:color w:val="000000"/>
                <w:sz w:val="18"/>
                <w:szCs w:val="18"/>
              </w:rPr>
              <w:t xml:space="preserve">0.028   </w:t>
            </w:r>
          </w:p>
        </w:tc>
      </w:tr>
    </w:tbl>
    <w:p w14:paraId="080E5B87" w14:textId="77777777" w:rsidR="007B0FCC" w:rsidRPr="002D3F50" w:rsidRDefault="007B0FCC" w:rsidP="007B0FCC">
      <w:pPr>
        <w:jc w:val="center"/>
        <w:rPr>
          <w:szCs w:val="20"/>
        </w:rPr>
      </w:pPr>
      <w:r w:rsidRPr="002D3F50">
        <w:rPr>
          <w:szCs w:val="20"/>
        </w:rPr>
        <w:t>Robust standard errors in parentheses</w:t>
      </w:r>
      <w:r>
        <w:rPr>
          <w:szCs w:val="20"/>
        </w:rPr>
        <w:t>.</w:t>
      </w:r>
      <w:r w:rsidRPr="006E3D64">
        <w:t xml:space="preserve"> </w:t>
      </w:r>
      <w:r>
        <w:t>An observation is a day of electricity consumption for a single dwelling.</w:t>
      </w:r>
    </w:p>
    <w:p w14:paraId="29DA1067" w14:textId="77777777" w:rsidR="007B0FCC" w:rsidRPr="002D3F50" w:rsidRDefault="007B0FCC" w:rsidP="007B0FCC">
      <w:pPr>
        <w:jc w:val="center"/>
        <w:rPr>
          <w:szCs w:val="20"/>
        </w:rPr>
      </w:pPr>
      <w:r w:rsidRPr="002D3F50">
        <w:rPr>
          <w:szCs w:val="20"/>
        </w:rPr>
        <w:t xml:space="preserve">*** </w:t>
      </w:r>
      <w:r w:rsidRPr="002D3F50">
        <w:rPr>
          <w:i/>
          <w:szCs w:val="20"/>
        </w:rPr>
        <w:t>p</w:t>
      </w:r>
      <w:r w:rsidRPr="002D3F50">
        <w:rPr>
          <w:szCs w:val="20"/>
        </w:rPr>
        <w:t>&lt;0.01, **</w:t>
      </w:r>
      <w:r w:rsidRPr="002D3F50">
        <w:rPr>
          <w:i/>
          <w:szCs w:val="20"/>
        </w:rPr>
        <w:t>p</w:t>
      </w:r>
      <w:r w:rsidRPr="002D3F50">
        <w:rPr>
          <w:szCs w:val="20"/>
        </w:rPr>
        <w:t>&lt;0.05, *</w:t>
      </w:r>
      <w:r w:rsidRPr="002D3F50">
        <w:rPr>
          <w:i/>
          <w:szCs w:val="20"/>
        </w:rPr>
        <w:t>p</w:t>
      </w:r>
      <w:r w:rsidRPr="002D3F50">
        <w:rPr>
          <w:szCs w:val="20"/>
        </w:rPr>
        <w:t>&lt;0.1</w:t>
      </w:r>
    </w:p>
    <w:p w14:paraId="2DB40866" w14:textId="77777777" w:rsidR="007B0FCC" w:rsidRDefault="007B0FCC" w:rsidP="007B0FCC"/>
    <w:p w14:paraId="6EB307BF" w14:textId="77777777" w:rsidR="007B0FCC" w:rsidRDefault="007B0FCC" w:rsidP="007B0FCC">
      <w:r w:rsidRPr="00F34A32">
        <w:rPr>
          <w:b/>
          <w:bCs/>
        </w:rPr>
        <w:t>Table A10</w:t>
      </w:r>
      <w:r>
        <w:t xml:space="preserve"> reports results restricting the sample by household use of the MyEnergy web-portal provided by PG&amp;E to allow customers to view summary data from their household smart-meter installation.  We estimate the association between rebate participation electricity consumption separately for households that logged into the MyEnergy web-portal at least once and for those than never logged into the web-portal.  Unfortunately the data on customer interaction with the web-portal is limited to the date of last log-on in the sample period, and does not track those households with multiple or consistent log-on characteristics. We do not find a </w:t>
      </w:r>
      <w:r w:rsidRPr="0026114B">
        <w:t>substantive difference in the c</w:t>
      </w:r>
      <w:r>
        <w:t>oefficient estimates in either of these tables.</w:t>
      </w:r>
    </w:p>
    <w:p w14:paraId="653D0A4B" w14:textId="77777777" w:rsidR="007B0FCC" w:rsidRDefault="007B0FCC" w:rsidP="007B0FCC"/>
    <w:p w14:paraId="71C0CC44" w14:textId="77777777" w:rsidR="007B0FCC" w:rsidRDefault="007B0FCC" w:rsidP="007B0FCC"/>
    <w:p w14:paraId="0C69318F" w14:textId="77777777" w:rsidR="007B0FCC" w:rsidRPr="00052F37" w:rsidRDefault="007B0FCC" w:rsidP="007B0FCC">
      <w:pPr>
        <w:pStyle w:val="Caption"/>
      </w:pPr>
      <w:r>
        <w:br w:type="column"/>
      </w:r>
      <w:bookmarkStart w:id="29" w:name="_Ref11774590"/>
      <w:r w:rsidRPr="0026114B">
        <w:rPr>
          <w:b/>
          <w:bCs/>
        </w:rPr>
        <w:t>Table</w:t>
      </w:r>
      <w:r>
        <w:rPr>
          <w:b/>
          <w:bCs/>
        </w:rPr>
        <w:t xml:space="preserve"> A10</w:t>
      </w:r>
      <w:bookmarkEnd w:id="29"/>
      <w:r w:rsidRPr="0026114B">
        <w:rPr>
          <w:b/>
          <w:bCs/>
        </w:rPr>
        <w:t>.</w:t>
      </w:r>
      <w:r w:rsidRPr="00052F37">
        <w:t xml:space="preserve"> </w:t>
      </w:r>
      <w:r>
        <w:t xml:space="preserve">Association between PG&amp;E demand-side programs and average household electricity consumption, coefficient estimates.  </w:t>
      </w:r>
      <w:r w:rsidRPr="00052F37">
        <w:t>Sample restricted by participation in the MyEnergy web-portal allowing customers to access their own smart</w:t>
      </w:r>
      <w:r>
        <w:t>-</w:t>
      </w:r>
      <w:r w:rsidRPr="00052F37">
        <w:t>meter readings</w:t>
      </w:r>
      <w:r>
        <w:t xml:space="preserve"> and estimated using Equation </w:t>
      </w:r>
      <w:r>
        <w:fldChar w:fldCharType="begin"/>
      </w:r>
      <w:r>
        <w:instrText xml:space="preserve"> REF _Ref11851982 \h </w:instrText>
      </w:r>
      <w:r>
        <w:fldChar w:fldCharType="separate"/>
      </w:r>
      <w:r>
        <w:t>(</w:t>
      </w:r>
      <w:r>
        <w:rPr>
          <w:noProof/>
        </w:rPr>
        <w:t>5</w:t>
      </w:r>
      <w:r>
        <w:t>)</w:t>
      </w:r>
      <w:r>
        <w:fldChar w:fldCharType="end"/>
      </w:r>
      <w:r>
        <w:t>.</w:t>
      </w:r>
    </w:p>
    <w:tbl>
      <w:tblPr>
        <w:tblW w:w="0" w:type="auto"/>
        <w:jc w:val="center"/>
        <w:tblLook w:val="04A0" w:firstRow="1" w:lastRow="0" w:firstColumn="1" w:lastColumn="0" w:noHBand="0" w:noVBand="1"/>
      </w:tblPr>
      <w:tblGrid>
        <w:gridCol w:w="2487"/>
        <w:gridCol w:w="2027"/>
        <w:gridCol w:w="1703"/>
        <w:gridCol w:w="1800"/>
      </w:tblGrid>
      <w:tr w:rsidR="007B0FCC" w:rsidRPr="00824A81" w14:paraId="444775E7" w14:textId="77777777" w:rsidTr="00F34A32">
        <w:trPr>
          <w:jc w:val="center"/>
        </w:trPr>
        <w:tc>
          <w:tcPr>
            <w:tcW w:w="2487" w:type="dxa"/>
            <w:vAlign w:val="center"/>
          </w:tcPr>
          <w:p w14:paraId="3A9F014F" w14:textId="77777777" w:rsidR="007B0FCC" w:rsidRDefault="007B0FCC" w:rsidP="00F34A32">
            <w:pPr>
              <w:keepNext/>
              <w:keepLines/>
              <w:rPr>
                <w:b/>
                <w:szCs w:val="16"/>
              </w:rPr>
            </w:pPr>
          </w:p>
        </w:tc>
        <w:tc>
          <w:tcPr>
            <w:tcW w:w="5530" w:type="dxa"/>
            <w:gridSpan w:val="3"/>
            <w:tcBorders>
              <w:bottom w:val="single" w:sz="4" w:space="0" w:color="auto"/>
            </w:tcBorders>
            <w:vAlign w:val="center"/>
          </w:tcPr>
          <w:p w14:paraId="0101FCAF" w14:textId="77777777" w:rsidR="007B0FCC" w:rsidRPr="00DD453E" w:rsidRDefault="007B0FCC" w:rsidP="00F34A32">
            <w:pPr>
              <w:keepNext/>
              <w:keepLines/>
              <w:jc w:val="center"/>
              <w:rPr>
                <w:szCs w:val="16"/>
              </w:rPr>
            </w:pPr>
            <w:r>
              <w:rPr>
                <w:szCs w:val="16"/>
              </w:rPr>
              <w:t>Dependent Variable is ln(kWh/day)</w:t>
            </w:r>
          </w:p>
        </w:tc>
      </w:tr>
      <w:tr w:rsidR="007B0FCC" w:rsidRPr="00824A81" w14:paraId="3C1786FE" w14:textId="77777777" w:rsidTr="00F34A32">
        <w:trPr>
          <w:jc w:val="center"/>
        </w:trPr>
        <w:tc>
          <w:tcPr>
            <w:tcW w:w="2487" w:type="dxa"/>
            <w:tcBorders>
              <w:bottom w:val="single" w:sz="4" w:space="0" w:color="auto"/>
            </w:tcBorders>
            <w:vAlign w:val="center"/>
          </w:tcPr>
          <w:p w14:paraId="0482FED5" w14:textId="77777777" w:rsidR="007B0FCC" w:rsidRPr="00A03486" w:rsidRDefault="007B0FCC" w:rsidP="00F34A32">
            <w:pPr>
              <w:keepNext/>
              <w:keepLines/>
              <w:rPr>
                <w:szCs w:val="16"/>
              </w:rPr>
            </w:pPr>
            <w:r w:rsidRPr="00536066">
              <w:rPr>
                <w:szCs w:val="16"/>
              </w:rPr>
              <w:t>Independent Variable</w:t>
            </w:r>
          </w:p>
        </w:tc>
        <w:tc>
          <w:tcPr>
            <w:tcW w:w="2027" w:type="dxa"/>
            <w:tcBorders>
              <w:bottom w:val="single" w:sz="4" w:space="0" w:color="auto"/>
            </w:tcBorders>
            <w:vAlign w:val="center"/>
          </w:tcPr>
          <w:p w14:paraId="3076DD23" w14:textId="77777777" w:rsidR="007B0FCC" w:rsidRPr="00536066" w:rsidRDefault="007B0FCC" w:rsidP="00F34A32">
            <w:pPr>
              <w:keepNext/>
              <w:keepLines/>
              <w:jc w:val="center"/>
              <w:rPr>
                <w:szCs w:val="16"/>
              </w:rPr>
            </w:pPr>
            <w:r w:rsidRPr="00536066">
              <w:rPr>
                <w:szCs w:val="16"/>
              </w:rPr>
              <w:t>Full-Sample As Reported</w:t>
            </w:r>
          </w:p>
        </w:tc>
        <w:tc>
          <w:tcPr>
            <w:tcW w:w="1703" w:type="dxa"/>
            <w:tcBorders>
              <w:bottom w:val="single" w:sz="4" w:space="0" w:color="auto"/>
            </w:tcBorders>
            <w:vAlign w:val="center"/>
          </w:tcPr>
          <w:p w14:paraId="5B0E648D" w14:textId="77777777" w:rsidR="007B0FCC" w:rsidRPr="00536066" w:rsidRDefault="007B0FCC" w:rsidP="00F34A32">
            <w:pPr>
              <w:keepNext/>
              <w:keepLines/>
              <w:jc w:val="center"/>
              <w:rPr>
                <w:szCs w:val="16"/>
              </w:rPr>
            </w:pPr>
            <w:r w:rsidRPr="00536066">
              <w:rPr>
                <w:szCs w:val="16"/>
              </w:rPr>
              <w:t>Households that logged in to the web-portal at least once</w:t>
            </w:r>
          </w:p>
        </w:tc>
        <w:tc>
          <w:tcPr>
            <w:tcW w:w="1800" w:type="dxa"/>
            <w:tcBorders>
              <w:bottom w:val="single" w:sz="4" w:space="0" w:color="auto"/>
            </w:tcBorders>
            <w:vAlign w:val="center"/>
          </w:tcPr>
          <w:p w14:paraId="52345115" w14:textId="77777777" w:rsidR="007B0FCC" w:rsidRPr="00536066" w:rsidRDefault="007B0FCC" w:rsidP="00F34A32">
            <w:pPr>
              <w:keepNext/>
              <w:keepLines/>
              <w:jc w:val="center"/>
              <w:rPr>
                <w:szCs w:val="16"/>
              </w:rPr>
            </w:pPr>
            <w:r w:rsidRPr="00536066">
              <w:rPr>
                <w:szCs w:val="16"/>
              </w:rPr>
              <w:t>Households that never logged in to the web-portal</w:t>
            </w:r>
          </w:p>
        </w:tc>
      </w:tr>
      <w:tr w:rsidR="007B0FCC" w:rsidRPr="00DA69C3" w14:paraId="6FF26EDE" w14:textId="77777777" w:rsidTr="00F34A32">
        <w:trPr>
          <w:jc w:val="center"/>
        </w:trPr>
        <w:tc>
          <w:tcPr>
            <w:tcW w:w="2487" w:type="dxa"/>
            <w:tcBorders>
              <w:top w:val="single" w:sz="4" w:space="0" w:color="auto"/>
              <w:right w:val="single" w:sz="4" w:space="0" w:color="auto"/>
            </w:tcBorders>
            <w:vAlign w:val="center"/>
          </w:tcPr>
          <w:p w14:paraId="6DA29B7B" w14:textId="77777777" w:rsidR="007B0FCC" w:rsidRPr="00D04F4F" w:rsidRDefault="007B0FCC" w:rsidP="00F34A32">
            <w:pPr>
              <w:keepNext/>
              <w:keepLines/>
              <w:rPr>
                <w:szCs w:val="16"/>
              </w:rPr>
            </w:pPr>
            <w:r>
              <w:rPr>
                <w:szCs w:val="16"/>
              </w:rPr>
              <w:t>Rebate</w:t>
            </w:r>
          </w:p>
        </w:tc>
        <w:tc>
          <w:tcPr>
            <w:tcW w:w="2027" w:type="dxa"/>
            <w:tcBorders>
              <w:top w:val="single" w:sz="4" w:space="0" w:color="auto"/>
              <w:right w:val="single" w:sz="4" w:space="0" w:color="auto"/>
            </w:tcBorders>
            <w:vAlign w:val="bottom"/>
          </w:tcPr>
          <w:p w14:paraId="1233BC64" w14:textId="77777777" w:rsidR="007B0FCC" w:rsidRPr="000154C3" w:rsidRDefault="007B0FCC" w:rsidP="00F34A32">
            <w:pPr>
              <w:keepNext/>
              <w:keepLines/>
              <w:rPr>
                <w:sz w:val="20"/>
                <w:szCs w:val="20"/>
              </w:rPr>
            </w:pPr>
            <w:r w:rsidRPr="000154C3">
              <w:rPr>
                <w:color w:val="000000"/>
                <w:sz w:val="20"/>
                <w:szCs w:val="20"/>
              </w:rPr>
              <w:t>7.0e-02***</w:t>
            </w:r>
            <w:r w:rsidRPr="000154C3">
              <w:rPr>
                <w:color w:val="000000"/>
                <w:sz w:val="20"/>
                <w:szCs w:val="20"/>
              </w:rPr>
              <w:br/>
              <w:t>(1.3e-02)</w:t>
            </w:r>
          </w:p>
        </w:tc>
        <w:tc>
          <w:tcPr>
            <w:tcW w:w="1703" w:type="dxa"/>
            <w:tcBorders>
              <w:top w:val="single" w:sz="4" w:space="0" w:color="auto"/>
              <w:left w:val="single" w:sz="4" w:space="0" w:color="auto"/>
            </w:tcBorders>
            <w:vAlign w:val="bottom"/>
          </w:tcPr>
          <w:p w14:paraId="65CF01CC" w14:textId="77777777" w:rsidR="007B0FCC" w:rsidRPr="000154C3" w:rsidRDefault="007B0FCC" w:rsidP="00F34A32">
            <w:pPr>
              <w:keepNext/>
              <w:keepLines/>
              <w:jc w:val="center"/>
              <w:rPr>
                <w:sz w:val="20"/>
                <w:szCs w:val="20"/>
              </w:rPr>
            </w:pPr>
            <w:r w:rsidRPr="000154C3">
              <w:rPr>
                <w:color w:val="000000"/>
                <w:sz w:val="20"/>
                <w:szCs w:val="20"/>
              </w:rPr>
              <w:t>7.4e-02***</w:t>
            </w:r>
            <w:r w:rsidRPr="000154C3">
              <w:rPr>
                <w:color w:val="000000"/>
                <w:sz w:val="20"/>
                <w:szCs w:val="20"/>
              </w:rPr>
              <w:br/>
              <w:t>(2.0e-02)</w:t>
            </w:r>
          </w:p>
        </w:tc>
        <w:tc>
          <w:tcPr>
            <w:tcW w:w="1800" w:type="dxa"/>
            <w:tcBorders>
              <w:top w:val="single" w:sz="4" w:space="0" w:color="auto"/>
              <w:left w:val="single" w:sz="4" w:space="0" w:color="auto"/>
            </w:tcBorders>
            <w:vAlign w:val="bottom"/>
          </w:tcPr>
          <w:p w14:paraId="5184D529" w14:textId="77777777" w:rsidR="007B0FCC" w:rsidRPr="000154C3" w:rsidRDefault="007B0FCC" w:rsidP="00F34A32">
            <w:pPr>
              <w:keepNext/>
              <w:keepLines/>
              <w:jc w:val="center"/>
              <w:rPr>
                <w:sz w:val="20"/>
                <w:szCs w:val="20"/>
              </w:rPr>
            </w:pPr>
            <w:r w:rsidRPr="000154C3">
              <w:rPr>
                <w:color w:val="000000"/>
                <w:sz w:val="20"/>
                <w:szCs w:val="20"/>
              </w:rPr>
              <w:t xml:space="preserve">5.9e-02** </w:t>
            </w:r>
            <w:r w:rsidRPr="000154C3">
              <w:rPr>
                <w:color w:val="000000"/>
                <w:sz w:val="20"/>
                <w:szCs w:val="20"/>
              </w:rPr>
              <w:br/>
              <w:t xml:space="preserve">(1.8e-02)   </w:t>
            </w:r>
          </w:p>
        </w:tc>
      </w:tr>
      <w:tr w:rsidR="007B0FCC" w:rsidRPr="00DA69C3" w14:paraId="6D857126" w14:textId="77777777" w:rsidTr="00F34A32">
        <w:trPr>
          <w:jc w:val="center"/>
        </w:trPr>
        <w:tc>
          <w:tcPr>
            <w:tcW w:w="2487" w:type="dxa"/>
            <w:tcBorders>
              <w:right w:val="single" w:sz="4" w:space="0" w:color="auto"/>
            </w:tcBorders>
            <w:vAlign w:val="center"/>
          </w:tcPr>
          <w:p w14:paraId="429426D8" w14:textId="77777777" w:rsidR="007B0FCC" w:rsidRDefault="007B0FCC" w:rsidP="00F34A32">
            <w:pPr>
              <w:keepNext/>
              <w:keepLines/>
              <w:rPr>
                <w:szCs w:val="16"/>
              </w:rPr>
            </w:pPr>
            <w:r>
              <w:rPr>
                <w:szCs w:val="16"/>
              </w:rPr>
              <w:t>BPP</w:t>
            </w:r>
          </w:p>
        </w:tc>
        <w:tc>
          <w:tcPr>
            <w:tcW w:w="2027" w:type="dxa"/>
            <w:tcBorders>
              <w:right w:val="single" w:sz="4" w:space="0" w:color="auto"/>
            </w:tcBorders>
            <w:vAlign w:val="bottom"/>
          </w:tcPr>
          <w:p w14:paraId="48A31166" w14:textId="77777777" w:rsidR="007B0FCC" w:rsidRPr="000154C3" w:rsidRDefault="007B0FCC" w:rsidP="00F34A32">
            <w:pPr>
              <w:keepNext/>
              <w:keepLines/>
              <w:rPr>
                <w:sz w:val="20"/>
                <w:szCs w:val="20"/>
              </w:rPr>
            </w:pPr>
            <w:r w:rsidRPr="000154C3">
              <w:rPr>
                <w:color w:val="000000"/>
                <w:sz w:val="20"/>
                <w:szCs w:val="20"/>
              </w:rPr>
              <w:t>6.9e-02***</w:t>
            </w:r>
            <w:r w:rsidRPr="000154C3">
              <w:rPr>
                <w:color w:val="000000"/>
                <w:sz w:val="20"/>
                <w:szCs w:val="20"/>
              </w:rPr>
              <w:br/>
              <w:t>(2.1e-02)</w:t>
            </w:r>
          </w:p>
        </w:tc>
        <w:tc>
          <w:tcPr>
            <w:tcW w:w="1703" w:type="dxa"/>
            <w:tcBorders>
              <w:left w:val="single" w:sz="4" w:space="0" w:color="auto"/>
            </w:tcBorders>
            <w:vAlign w:val="bottom"/>
          </w:tcPr>
          <w:p w14:paraId="32DF433B" w14:textId="77777777" w:rsidR="007B0FCC" w:rsidRPr="000154C3" w:rsidRDefault="007B0FCC" w:rsidP="00F34A32">
            <w:pPr>
              <w:keepNext/>
              <w:keepLines/>
              <w:jc w:val="center"/>
              <w:rPr>
                <w:sz w:val="20"/>
                <w:szCs w:val="20"/>
              </w:rPr>
            </w:pPr>
            <w:r w:rsidRPr="000154C3">
              <w:rPr>
                <w:color w:val="000000"/>
                <w:sz w:val="20"/>
                <w:szCs w:val="20"/>
              </w:rPr>
              <w:t>9.4e-02***</w:t>
            </w:r>
            <w:r w:rsidRPr="000154C3">
              <w:rPr>
                <w:color w:val="000000"/>
                <w:sz w:val="20"/>
                <w:szCs w:val="20"/>
              </w:rPr>
              <w:br/>
              <w:t>(2.7e-02)</w:t>
            </w:r>
          </w:p>
        </w:tc>
        <w:tc>
          <w:tcPr>
            <w:tcW w:w="1800" w:type="dxa"/>
            <w:tcBorders>
              <w:left w:val="single" w:sz="4" w:space="0" w:color="auto"/>
            </w:tcBorders>
            <w:vAlign w:val="bottom"/>
          </w:tcPr>
          <w:p w14:paraId="3A230BB8" w14:textId="77777777" w:rsidR="007B0FCC" w:rsidRPr="000154C3" w:rsidRDefault="007B0FCC" w:rsidP="00F34A32">
            <w:pPr>
              <w:keepNext/>
              <w:keepLines/>
              <w:jc w:val="center"/>
              <w:rPr>
                <w:sz w:val="20"/>
                <w:szCs w:val="20"/>
              </w:rPr>
            </w:pPr>
            <w:r w:rsidRPr="000154C3">
              <w:rPr>
                <w:color w:val="000000"/>
                <w:sz w:val="20"/>
                <w:szCs w:val="20"/>
              </w:rPr>
              <w:t xml:space="preserve">4.5e-03   </w:t>
            </w:r>
            <w:r w:rsidRPr="000154C3">
              <w:rPr>
                <w:color w:val="000000"/>
                <w:sz w:val="20"/>
                <w:szCs w:val="20"/>
              </w:rPr>
              <w:br/>
              <w:t xml:space="preserve">(3.1e-02)   </w:t>
            </w:r>
          </w:p>
        </w:tc>
      </w:tr>
      <w:tr w:rsidR="007B0FCC" w:rsidRPr="00DA69C3" w14:paraId="055C8E65" w14:textId="77777777" w:rsidTr="00F34A32">
        <w:trPr>
          <w:jc w:val="center"/>
        </w:trPr>
        <w:tc>
          <w:tcPr>
            <w:tcW w:w="2487" w:type="dxa"/>
            <w:tcBorders>
              <w:right w:val="single" w:sz="4" w:space="0" w:color="auto"/>
            </w:tcBorders>
            <w:vAlign w:val="center"/>
          </w:tcPr>
          <w:p w14:paraId="3352C0CE" w14:textId="77777777" w:rsidR="007B0FCC" w:rsidRDefault="007B0FCC" w:rsidP="00F34A32">
            <w:pPr>
              <w:keepNext/>
              <w:keepLines/>
              <w:rPr>
                <w:szCs w:val="16"/>
              </w:rPr>
            </w:pPr>
            <w:r>
              <w:rPr>
                <w:szCs w:val="16"/>
              </w:rPr>
              <w:t>CARE</w:t>
            </w:r>
          </w:p>
        </w:tc>
        <w:tc>
          <w:tcPr>
            <w:tcW w:w="2027" w:type="dxa"/>
            <w:tcBorders>
              <w:right w:val="single" w:sz="4" w:space="0" w:color="auto"/>
            </w:tcBorders>
            <w:vAlign w:val="bottom"/>
          </w:tcPr>
          <w:p w14:paraId="08BB7E60" w14:textId="77777777" w:rsidR="007B0FCC" w:rsidRPr="000154C3" w:rsidRDefault="007B0FCC" w:rsidP="00F34A32">
            <w:pPr>
              <w:keepNext/>
              <w:keepLines/>
              <w:rPr>
                <w:sz w:val="20"/>
                <w:szCs w:val="20"/>
              </w:rPr>
            </w:pPr>
            <w:r w:rsidRPr="000154C3">
              <w:rPr>
                <w:color w:val="000000"/>
                <w:sz w:val="20"/>
                <w:szCs w:val="20"/>
              </w:rPr>
              <w:t>1.2e-01***</w:t>
            </w:r>
            <w:r w:rsidRPr="000154C3">
              <w:rPr>
                <w:color w:val="000000"/>
                <w:sz w:val="20"/>
                <w:szCs w:val="20"/>
              </w:rPr>
              <w:br/>
              <w:t>(1.2e-02)</w:t>
            </w:r>
          </w:p>
        </w:tc>
        <w:tc>
          <w:tcPr>
            <w:tcW w:w="1703" w:type="dxa"/>
            <w:tcBorders>
              <w:left w:val="single" w:sz="4" w:space="0" w:color="auto"/>
            </w:tcBorders>
            <w:vAlign w:val="bottom"/>
          </w:tcPr>
          <w:p w14:paraId="1BEBCCB1" w14:textId="77777777" w:rsidR="007B0FCC" w:rsidRPr="000154C3" w:rsidRDefault="007B0FCC" w:rsidP="00F34A32">
            <w:pPr>
              <w:keepNext/>
              <w:keepLines/>
              <w:jc w:val="center"/>
              <w:rPr>
                <w:sz w:val="20"/>
                <w:szCs w:val="20"/>
              </w:rPr>
            </w:pPr>
            <w:r w:rsidRPr="000154C3">
              <w:rPr>
                <w:color w:val="000000"/>
                <w:sz w:val="20"/>
                <w:szCs w:val="20"/>
              </w:rPr>
              <w:t>1.1e-01***</w:t>
            </w:r>
            <w:r w:rsidRPr="000154C3">
              <w:rPr>
                <w:color w:val="000000"/>
                <w:sz w:val="20"/>
                <w:szCs w:val="20"/>
              </w:rPr>
              <w:br/>
              <w:t>(2.0e-02)</w:t>
            </w:r>
          </w:p>
        </w:tc>
        <w:tc>
          <w:tcPr>
            <w:tcW w:w="1800" w:type="dxa"/>
            <w:tcBorders>
              <w:left w:val="single" w:sz="4" w:space="0" w:color="auto"/>
            </w:tcBorders>
            <w:vAlign w:val="bottom"/>
          </w:tcPr>
          <w:p w14:paraId="40187566" w14:textId="77777777" w:rsidR="007B0FCC" w:rsidRPr="000154C3" w:rsidRDefault="007B0FCC" w:rsidP="00F34A32">
            <w:pPr>
              <w:keepNext/>
              <w:keepLines/>
              <w:jc w:val="center"/>
              <w:rPr>
                <w:sz w:val="20"/>
                <w:szCs w:val="20"/>
              </w:rPr>
            </w:pPr>
            <w:r w:rsidRPr="000154C3">
              <w:rPr>
                <w:color w:val="000000"/>
                <w:sz w:val="20"/>
                <w:szCs w:val="20"/>
              </w:rPr>
              <w:t>1.4e-01***</w:t>
            </w:r>
            <w:r w:rsidRPr="000154C3">
              <w:rPr>
                <w:color w:val="000000"/>
                <w:sz w:val="20"/>
                <w:szCs w:val="20"/>
              </w:rPr>
              <w:br/>
              <w:t xml:space="preserve">(1.6e-02)   </w:t>
            </w:r>
          </w:p>
        </w:tc>
      </w:tr>
      <w:tr w:rsidR="007B0FCC" w:rsidRPr="00DA69C3" w14:paraId="3C7CD9DC" w14:textId="77777777" w:rsidTr="00F34A32">
        <w:trPr>
          <w:jc w:val="center"/>
        </w:trPr>
        <w:tc>
          <w:tcPr>
            <w:tcW w:w="2487" w:type="dxa"/>
            <w:tcBorders>
              <w:right w:val="single" w:sz="4" w:space="0" w:color="auto"/>
            </w:tcBorders>
            <w:vAlign w:val="center"/>
          </w:tcPr>
          <w:p w14:paraId="4ACF5EFB" w14:textId="77777777" w:rsidR="007B0FCC" w:rsidRDefault="007B0FCC" w:rsidP="00F34A32">
            <w:pPr>
              <w:keepNext/>
              <w:keepLines/>
              <w:rPr>
                <w:szCs w:val="16"/>
              </w:rPr>
            </w:pPr>
            <w:r>
              <w:rPr>
                <w:szCs w:val="16"/>
              </w:rPr>
              <w:t>Climate Smart</w:t>
            </w:r>
          </w:p>
        </w:tc>
        <w:tc>
          <w:tcPr>
            <w:tcW w:w="2027" w:type="dxa"/>
            <w:tcBorders>
              <w:right w:val="single" w:sz="4" w:space="0" w:color="auto"/>
            </w:tcBorders>
            <w:vAlign w:val="bottom"/>
          </w:tcPr>
          <w:p w14:paraId="107B960F" w14:textId="77777777" w:rsidR="007B0FCC" w:rsidRPr="000154C3" w:rsidRDefault="007B0FCC" w:rsidP="00F34A32">
            <w:pPr>
              <w:keepNext/>
              <w:keepLines/>
              <w:rPr>
                <w:sz w:val="20"/>
                <w:szCs w:val="20"/>
              </w:rPr>
            </w:pPr>
            <w:r w:rsidRPr="000154C3">
              <w:rPr>
                <w:color w:val="000000"/>
                <w:sz w:val="20"/>
                <w:szCs w:val="20"/>
              </w:rPr>
              <w:t>-2.2e-01</w:t>
            </w:r>
            <w:r w:rsidRPr="000154C3">
              <w:rPr>
                <w:color w:val="000000"/>
                <w:sz w:val="20"/>
                <w:szCs w:val="20"/>
              </w:rPr>
              <w:br/>
              <w:t>(1.9e-01)</w:t>
            </w:r>
          </w:p>
        </w:tc>
        <w:tc>
          <w:tcPr>
            <w:tcW w:w="1703" w:type="dxa"/>
            <w:tcBorders>
              <w:left w:val="single" w:sz="4" w:space="0" w:color="auto"/>
            </w:tcBorders>
            <w:vAlign w:val="bottom"/>
          </w:tcPr>
          <w:p w14:paraId="70386CE0" w14:textId="77777777" w:rsidR="007B0FCC" w:rsidRPr="000154C3" w:rsidRDefault="007B0FCC" w:rsidP="00F34A32">
            <w:pPr>
              <w:keepNext/>
              <w:keepLines/>
              <w:jc w:val="center"/>
              <w:rPr>
                <w:sz w:val="20"/>
                <w:szCs w:val="20"/>
              </w:rPr>
            </w:pPr>
            <w:r w:rsidRPr="000154C3">
              <w:rPr>
                <w:color w:val="000000"/>
                <w:sz w:val="20"/>
                <w:szCs w:val="20"/>
              </w:rPr>
              <w:t>-2.4e-01</w:t>
            </w:r>
            <w:r w:rsidRPr="000154C3">
              <w:rPr>
                <w:color w:val="000000"/>
                <w:sz w:val="20"/>
                <w:szCs w:val="20"/>
              </w:rPr>
              <w:br/>
              <w:t>(2.0e-01)</w:t>
            </w:r>
          </w:p>
        </w:tc>
        <w:tc>
          <w:tcPr>
            <w:tcW w:w="1800" w:type="dxa"/>
            <w:tcBorders>
              <w:left w:val="single" w:sz="4" w:space="0" w:color="auto"/>
            </w:tcBorders>
            <w:vAlign w:val="bottom"/>
          </w:tcPr>
          <w:p w14:paraId="3FB5CCC1" w14:textId="77777777" w:rsidR="007B0FCC" w:rsidRPr="000154C3" w:rsidRDefault="007B0FCC" w:rsidP="00F34A32">
            <w:pPr>
              <w:keepNext/>
              <w:keepLines/>
              <w:jc w:val="center"/>
              <w:rPr>
                <w:sz w:val="20"/>
                <w:szCs w:val="20"/>
              </w:rPr>
            </w:pPr>
            <w:r w:rsidRPr="000154C3">
              <w:rPr>
                <w:color w:val="000000"/>
                <w:sz w:val="20"/>
                <w:szCs w:val="20"/>
              </w:rPr>
              <w:t xml:space="preserve">-1.2e-01*  </w:t>
            </w:r>
            <w:r w:rsidRPr="000154C3">
              <w:rPr>
                <w:color w:val="000000"/>
                <w:sz w:val="20"/>
                <w:szCs w:val="20"/>
              </w:rPr>
              <w:br/>
              <w:t xml:space="preserve">(5.1e-02)   </w:t>
            </w:r>
          </w:p>
        </w:tc>
      </w:tr>
      <w:tr w:rsidR="007B0FCC" w:rsidRPr="00DA69C3" w14:paraId="0F9C1A01" w14:textId="77777777" w:rsidTr="00F34A32">
        <w:trPr>
          <w:jc w:val="center"/>
        </w:trPr>
        <w:tc>
          <w:tcPr>
            <w:tcW w:w="2487" w:type="dxa"/>
            <w:tcBorders>
              <w:right w:val="single" w:sz="4" w:space="0" w:color="auto"/>
            </w:tcBorders>
            <w:vAlign w:val="center"/>
          </w:tcPr>
          <w:p w14:paraId="1CBEAD48" w14:textId="77777777" w:rsidR="007B0FCC" w:rsidRDefault="007B0FCC" w:rsidP="00F34A32">
            <w:pPr>
              <w:keepNext/>
              <w:keepLines/>
              <w:rPr>
                <w:szCs w:val="16"/>
              </w:rPr>
            </w:pPr>
            <w:r>
              <w:rPr>
                <w:szCs w:val="16"/>
              </w:rPr>
              <w:t>Direct Access</w:t>
            </w:r>
          </w:p>
        </w:tc>
        <w:tc>
          <w:tcPr>
            <w:tcW w:w="2027" w:type="dxa"/>
            <w:tcBorders>
              <w:right w:val="single" w:sz="4" w:space="0" w:color="auto"/>
            </w:tcBorders>
            <w:vAlign w:val="bottom"/>
          </w:tcPr>
          <w:p w14:paraId="5A0A6D42" w14:textId="77777777" w:rsidR="007B0FCC" w:rsidRPr="000154C3" w:rsidRDefault="007B0FCC" w:rsidP="00F34A32">
            <w:pPr>
              <w:keepNext/>
              <w:keepLines/>
              <w:rPr>
                <w:sz w:val="20"/>
                <w:szCs w:val="20"/>
              </w:rPr>
            </w:pPr>
            <w:r w:rsidRPr="000154C3">
              <w:rPr>
                <w:color w:val="000000"/>
                <w:sz w:val="20"/>
                <w:szCs w:val="20"/>
              </w:rPr>
              <w:t>8.7e-02**</w:t>
            </w:r>
            <w:r w:rsidRPr="000154C3">
              <w:rPr>
                <w:color w:val="000000"/>
                <w:sz w:val="20"/>
                <w:szCs w:val="20"/>
              </w:rPr>
              <w:br/>
              <w:t>(3.2e-02)</w:t>
            </w:r>
          </w:p>
        </w:tc>
        <w:tc>
          <w:tcPr>
            <w:tcW w:w="1703" w:type="dxa"/>
            <w:tcBorders>
              <w:left w:val="single" w:sz="4" w:space="0" w:color="auto"/>
            </w:tcBorders>
            <w:vAlign w:val="bottom"/>
          </w:tcPr>
          <w:p w14:paraId="5D0E6F77" w14:textId="77777777" w:rsidR="007B0FCC" w:rsidRPr="000154C3" w:rsidRDefault="007B0FCC" w:rsidP="00F34A32">
            <w:pPr>
              <w:keepNext/>
              <w:keepLines/>
              <w:jc w:val="center"/>
              <w:rPr>
                <w:sz w:val="20"/>
                <w:szCs w:val="20"/>
              </w:rPr>
            </w:pPr>
            <w:r w:rsidRPr="000154C3">
              <w:rPr>
                <w:color w:val="000000"/>
                <w:sz w:val="20"/>
                <w:szCs w:val="20"/>
              </w:rPr>
              <w:t>1.4e-01*</w:t>
            </w:r>
            <w:r w:rsidRPr="000154C3">
              <w:rPr>
                <w:color w:val="000000"/>
                <w:sz w:val="20"/>
                <w:szCs w:val="20"/>
              </w:rPr>
              <w:br/>
              <w:t>(6.8e-02)</w:t>
            </w:r>
          </w:p>
        </w:tc>
        <w:tc>
          <w:tcPr>
            <w:tcW w:w="1800" w:type="dxa"/>
            <w:tcBorders>
              <w:left w:val="single" w:sz="4" w:space="0" w:color="auto"/>
            </w:tcBorders>
            <w:vAlign w:val="bottom"/>
          </w:tcPr>
          <w:p w14:paraId="0DD7170E" w14:textId="77777777" w:rsidR="007B0FCC" w:rsidRPr="000154C3" w:rsidRDefault="007B0FCC" w:rsidP="00F34A32">
            <w:pPr>
              <w:keepNext/>
              <w:keepLines/>
              <w:jc w:val="center"/>
              <w:rPr>
                <w:sz w:val="20"/>
                <w:szCs w:val="20"/>
              </w:rPr>
            </w:pPr>
            <w:r w:rsidRPr="000154C3">
              <w:rPr>
                <w:color w:val="000000"/>
                <w:sz w:val="20"/>
                <w:szCs w:val="20"/>
              </w:rPr>
              <w:t xml:space="preserve">6.0e-02   </w:t>
            </w:r>
            <w:r w:rsidRPr="000154C3">
              <w:rPr>
                <w:color w:val="000000"/>
                <w:sz w:val="20"/>
                <w:szCs w:val="20"/>
              </w:rPr>
              <w:br/>
              <w:t xml:space="preserve">(3.3e-02)   </w:t>
            </w:r>
          </w:p>
        </w:tc>
      </w:tr>
      <w:tr w:rsidR="007B0FCC" w:rsidRPr="00DA69C3" w14:paraId="418D0740" w14:textId="77777777" w:rsidTr="00F34A32">
        <w:trPr>
          <w:jc w:val="center"/>
        </w:trPr>
        <w:tc>
          <w:tcPr>
            <w:tcW w:w="2487" w:type="dxa"/>
            <w:tcBorders>
              <w:right w:val="single" w:sz="4" w:space="0" w:color="auto"/>
            </w:tcBorders>
            <w:vAlign w:val="center"/>
          </w:tcPr>
          <w:p w14:paraId="729E4864" w14:textId="77777777" w:rsidR="007B0FCC" w:rsidRDefault="007B0FCC" w:rsidP="00F34A32">
            <w:pPr>
              <w:keepNext/>
              <w:keepLines/>
              <w:rPr>
                <w:szCs w:val="16"/>
              </w:rPr>
            </w:pPr>
            <w:r>
              <w:rPr>
                <w:szCs w:val="16"/>
              </w:rPr>
              <w:t>Smart AC</w:t>
            </w:r>
          </w:p>
        </w:tc>
        <w:tc>
          <w:tcPr>
            <w:tcW w:w="2027" w:type="dxa"/>
            <w:tcBorders>
              <w:right w:val="single" w:sz="4" w:space="0" w:color="auto"/>
            </w:tcBorders>
            <w:vAlign w:val="bottom"/>
          </w:tcPr>
          <w:p w14:paraId="3D4C0EBA" w14:textId="77777777" w:rsidR="007B0FCC" w:rsidRPr="000154C3" w:rsidRDefault="007B0FCC" w:rsidP="00F34A32">
            <w:pPr>
              <w:keepNext/>
              <w:keepLines/>
              <w:rPr>
                <w:sz w:val="20"/>
                <w:szCs w:val="20"/>
              </w:rPr>
            </w:pPr>
            <w:r w:rsidRPr="000154C3">
              <w:rPr>
                <w:color w:val="000000"/>
                <w:sz w:val="20"/>
                <w:szCs w:val="20"/>
              </w:rPr>
              <w:t>5.3e-02</w:t>
            </w:r>
            <w:r w:rsidRPr="000154C3">
              <w:rPr>
                <w:color w:val="000000"/>
                <w:sz w:val="20"/>
                <w:szCs w:val="20"/>
              </w:rPr>
              <w:br/>
              <w:t>(2.8e-02)</w:t>
            </w:r>
          </w:p>
        </w:tc>
        <w:tc>
          <w:tcPr>
            <w:tcW w:w="1703" w:type="dxa"/>
            <w:tcBorders>
              <w:left w:val="single" w:sz="4" w:space="0" w:color="auto"/>
            </w:tcBorders>
            <w:vAlign w:val="bottom"/>
          </w:tcPr>
          <w:p w14:paraId="29DDCCB7" w14:textId="77777777" w:rsidR="007B0FCC" w:rsidRPr="000154C3" w:rsidRDefault="007B0FCC" w:rsidP="00F34A32">
            <w:pPr>
              <w:keepNext/>
              <w:keepLines/>
              <w:jc w:val="center"/>
              <w:rPr>
                <w:sz w:val="20"/>
                <w:szCs w:val="20"/>
              </w:rPr>
            </w:pPr>
            <w:r w:rsidRPr="000154C3">
              <w:rPr>
                <w:color w:val="000000"/>
                <w:sz w:val="20"/>
                <w:szCs w:val="20"/>
              </w:rPr>
              <w:t>5.4e-02</w:t>
            </w:r>
            <w:r w:rsidRPr="000154C3">
              <w:rPr>
                <w:color w:val="000000"/>
                <w:sz w:val="20"/>
                <w:szCs w:val="20"/>
              </w:rPr>
              <w:br/>
              <w:t>(4.1e-02)</w:t>
            </w:r>
          </w:p>
        </w:tc>
        <w:tc>
          <w:tcPr>
            <w:tcW w:w="1800" w:type="dxa"/>
            <w:tcBorders>
              <w:left w:val="single" w:sz="4" w:space="0" w:color="auto"/>
            </w:tcBorders>
            <w:vAlign w:val="bottom"/>
          </w:tcPr>
          <w:p w14:paraId="3D034579" w14:textId="77777777" w:rsidR="007B0FCC" w:rsidRPr="000154C3" w:rsidRDefault="007B0FCC" w:rsidP="00F34A32">
            <w:pPr>
              <w:keepNext/>
              <w:keepLines/>
              <w:jc w:val="center"/>
              <w:rPr>
                <w:sz w:val="20"/>
                <w:szCs w:val="20"/>
              </w:rPr>
            </w:pPr>
            <w:r w:rsidRPr="000154C3">
              <w:rPr>
                <w:color w:val="000000"/>
                <w:sz w:val="20"/>
                <w:szCs w:val="20"/>
              </w:rPr>
              <w:t xml:space="preserve">5.1e-02   </w:t>
            </w:r>
            <w:r w:rsidRPr="000154C3">
              <w:rPr>
                <w:color w:val="000000"/>
                <w:sz w:val="20"/>
                <w:szCs w:val="20"/>
              </w:rPr>
              <w:br/>
              <w:t xml:space="preserve">(3.7e-02)   </w:t>
            </w:r>
          </w:p>
        </w:tc>
      </w:tr>
      <w:tr w:rsidR="007B0FCC" w:rsidRPr="00DA69C3" w14:paraId="336F46DD" w14:textId="77777777" w:rsidTr="00F34A32">
        <w:trPr>
          <w:jc w:val="center"/>
        </w:trPr>
        <w:tc>
          <w:tcPr>
            <w:tcW w:w="2487" w:type="dxa"/>
            <w:tcBorders>
              <w:right w:val="single" w:sz="4" w:space="0" w:color="auto"/>
            </w:tcBorders>
            <w:vAlign w:val="center"/>
          </w:tcPr>
          <w:p w14:paraId="5A5C095A" w14:textId="77777777" w:rsidR="007B0FCC" w:rsidRDefault="007B0FCC" w:rsidP="00F34A32">
            <w:pPr>
              <w:keepNext/>
              <w:keepLines/>
              <w:rPr>
                <w:szCs w:val="16"/>
              </w:rPr>
            </w:pPr>
            <w:r>
              <w:rPr>
                <w:szCs w:val="16"/>
              </w:rPr>
              <w:t>Smart Rate</w:t>
            </w:r>
          </w:p>
        </w:tc>
        <w:tc>
          <w:tcPr>
            <w:tcW w:w="2027" w:type="dxa"/>
            <w:tcBorders>
              <w:right w:val="single" w:sz="4" w:space="0" w:color="auto"/>
            </w:tcBorders>
            <w:vAlign w:val="bottom"/>
          </w:tcPr>
          <w:p w14:paraId="17DF9924" w14:textId="77777777" w:rsidR="007B0FCC" w:rsidRPr="000154C3" w:rsidRDefault="007B0FCC" w:rsidP="00F34A32">
            <w:pPr>
              <w:keepNext/>
              <w:keepLines/>
              <w:rPr>
                <w:sz w:val="20"/>
                <w:szCs w:val="20"/>
              </w:rPr>
            </w:pPr>
            <w:r w:rsidRPr="000154C3">
              <w:rPr>
                <w:color w:val="000000"/>
                <w:sz w:val="20"/>
                <w:szCs w:val="20"/>
              </w:rPr>
              <w:t>1.3e-02</w:t>
            </w:r>
            <w:r w:rsidRPr="000154C3">
              <w:rPr>
                <w:color w:val="000000"/>
                <w:sz w:val="20"/>
                <w:szCs w:val="20"/>
              </w:rPr>
              <w:br/>
              <w:t>(4.3e-02)</w:t>
            </w:r>
          </w:p>
        </w:tc>
        <w:tc>
          <w:tcPr>
            <w:tcW w:w="1703" w:type="dxa"/>
            <w:tcBorders>
              <w:left w:val="single" w:sz="4" w:space="0" w:color="auto"/>
            </w:tcBorders>
            <w:vAlign w:val="bottom"/>
          </w:tcPr>
          <w:p w14:paraId="7802AC94" w14:textId="77777777" w:rsidR="007B0FCC" w:rsidRPr="000154C3" w:rsidRDefault="007B0FCC" w:rsidP="00F34A32">
            <w:pPr>
              <w:keepNext/>
              <w:keepLines/>
              <w:jc w:val="center"/>
              <w:rPr>
                <w:sz w:val="20"/>
                <w:szCs w:val="20"/>
              </w:rPr>
            </w:pPr>
            <w:r w:rsidRPr="000154C3">
              <w:rPr>
                <w:color w:val="000000"/>
                <w:sz w:val="20"/>
                <w:szCs w:val="20"/>
              </w:rPr>
              <w:t>5.8e-03</w:t>
            </w:r>
            <w:r w:rsidRPr="000154C3">
              <w:rPr>
                <w:color w:val="000000"/>
                <w:sz w:val="20"/>
                <w:szCs w:val="20"/>
              </w:rPr>
              <w:br/>
              <w:t>(7.6e-02)</w:t>
            </w:r>
          </w:p>
        </w:tc>
        <w:tc>
          <w:tcPr>
            <w:tcW w:w="1800" w:type="dxa"/>
            <w:tcBorders>
              <w:left w:val="single" w:sz="4" w:space="0" w:color="auto"/>
            </w:tcBorders>
            <w:vAlign w:val="bottom"/>
          </w:tcPr>
          <w:p w14:paraId="19A393F1" w14:textId="77777777" w:rsidR="007B0FCC" w:rsidRPr="000154C3" w:rsidRDefault="007B0FCC" w:rsidP="00F34A32">
            <w:pPr>
              <w:keepNext/>
              <w:keepLines/>
              <w:jc w:val="center"/>
              <w:rPr>
                <w:sz w:val="20"/>
                <w:szCs w:val="20"/>
              </w:rPr>
            </w:pPr>
            <w:r w:rsidRPr="000154C3">
              <w:rPr>
                <w:color w:val="000000"/>
                <w:sz w:val="20"/>
                <w:szCs w:val="20"/>
              </w:rPr>
              <w:t xml:space="preserve">1.7e-02   </w:t>
            </w:r>
            <w:r w:rsidRPr="000154C3">
              <w:rPr>
                <w:color w:val="000000"/>
                <w:sz w:val="20"/>
                <w:szCs w:val="20"/>
              </w:rPr>
              <w:br/>
              <w:t xml:space="preserve">(3.2e-02)   </w:t>
            </w:r>
          </w:p>
        </w:tc>
      </w:tr>
      <w:tr w:rsidR="007B0FCC" w:rsidRPr="00DA69C3" w14:paraId="0351B6F7" w14:textId="77777777" w:rsidTr="00F34A32">
        <w:trPr>
          <w:jc w:val="center"/>
        </w:trPr>
        <w:tc>
          <w:tcPr>
            <w:tcW w:w="2487" w:type="dxa"/>
            <w:tcBorders>
              <w:right w:val="single" w:sz="4" w:space="0" w:color="auto"/>
            </w:tcBorders>
            <w:vAlign w:val="center"/>
          </w:tcPr>
          <w:p w14:paraId="4EFE5C9C" w14:textId="77777777" w:rsidR="007B0FCC" w:rsidRDefault="007B0FCC" w:rsidP="00F34A32">
            <w:pPr>
              <w:keepNext/>
              <w:keepLines/>
              <w:rPr>
                <w:szCs w:val="16"/>
              </w:rPr>
            </w:pPr>
            <w:r>
              <w:rPr>
                <w:szCs w:val="16"/>
              </w:rPr>
              <w:t>Rebate * BPP</w:t>
            </w:r>
          </w:p>
        </w:tc>
        <w:tc>
          <w:tcPr>
            <w:tcW w:w="2027" w:type="dxa"/>
            <w:tcBorders>
              <w:right w:val="single" w:sz="4" w:space="0" w:color="auto"/>
            </w:tcBorders>
            <w:vAlign w:val="bottom"/>
          </w:tcPr>
          <w:p w14:paraId="0F339BB9" w14:textId="77777777" w:rsidR="007B0FCC" w:rsidRPr="000154C3" w:rsidRDefault="007B0FCC" w:rsidP="00F34A32">
            <w:pPr>
              <w:keepNext/>
              <w:keepLines/>
              <w:rPr>
                <w:sz w:val="20"/>
                <w:szCs w:val="20"/>
              </w:rPr>
            </w:pPr>
            <w:r w:rsidRPr="000154C3">
              <w:rPr>
                <w:color w:val="000000"/>
                <w:sz w:val="20"/>
                <w:szCs w:val="20"/>
              </w:rPr>
              <w:t>-6.7e-02**</w:t>
            </w:r>
            <w:r w:rsidRPr="000154C3">
              <w:rPr>
                <w:color w:val="000000"/>
                <w:sz w:val="20"/>
                <w:szCs w:val="20"/>
              </w:rPr>
              <w:br/>
              <w:t>(2.4e-02)</w:t>
            </w:r>
          </w:p>
        </w:tc>
        <w:tc>
          <w:tcPr>
            <w:tcW w:w="1703" w:type="dxa"/>
            <w:tcBorders>
              <w:left w:val="single" w:sz="4" w:space="0" w:color="auto"/>
            </w:tcBorders>
            <w:vAlign w:val="bottom"/>
          </w:tcPr>
          <w:p w14:paraId="49E9D3E2" w14:textId="77777777" w:rsidR="007B0FCC" w:rsidRPr="000154C3" w:rsidRDefault="007B0FCC" w:rsidP="00F34A32">
            <w:pPr>
              <w:keepNext/>
              <w:keepLines/>
              <w:jc w:val="center"/>
              <w:rPr>
                <w:sz w:val="20"/>
                <w:szCs w:val="20"/>
              </w:rPr>
            </w:pPr>
            <w:r w:rsidRPr="000154C3">
              <w:rPr>
                <w:color w:val="000000"/>
                <w:sz w:val="20"/>
                <w:szCs w:val="20"/>
              </w:rPr>
              <w:t>-6.5e-02*</w:t>
            </w:r>
            <w:r w:rsidRPr="000154C3">
              <w:rPr>
                <w:color w:val="000000"/>
                <w:sz w:val="20"/>
                <w:szCs w:val="20"/>
              </w:rPr>
              <w:br/>
              <w:t>(3.1e-02)</w:t>
            </w:r>
          </w:p>
        </w:tc>
        <w:tc>
          <w:tcPr>
            <w:tcW w:w="1800" w:type="dxa"/>
            <w:tcBorders>
              <w:left w:val="single" w:sz="4" w:space="0" w:color="auto"/>
            </w:tcBorders>
            <w:vAlign w:val="bottom"/>
          </w:tcPr>
          <w:p w14:paraId="2A72707A" w14:textId="77777777" w:rsidR="007B0FCC" w:rsidRPr="000154C3" w:rsidRDefault="007B0FCC" w:rsidP="00F34A32">
            <w:pPr>
              <w:keepNext/>
              <w:keepLines/>
              <w:jc w:val="center"/>
              <w:rPr>
                <w:sz w:val="20"/>
                <w:szCs w:val="20"/>
              </w:rPr>
            </w:pPr>
            <w:r w:rsidRPr="000154C3">
              <w:rPr>
                <w:color w:val="000000"/>
                <w:sz w:val="20"/>
                <w:szCs w:val="20"/>
              </w:rPr>
              <w:t xml:space="preserve">-7.1e-02   </w:t>
            </w:r>
            <w:r w:rsidRPr="000154C3">
              <w:rPr>
                <w:color w:val="000000"/>
                <w:sz w:val="20"/>
                <w:szCs w:val="20"/>
              </w:rPr>
              <w:br/>
              <w:t xml:space="preserve">(4.0e-02)   </w:t>
            </w:r>
          </w:p>
        </w:tc>
      </w:tr>
      <w:tr w:rsidR="007B0FCC" w:rsidRPr="00DA69C3" w14:paraId="4B06283F" w14:textId="77777777" w:rsidTr="00F34A32">
        <w:trPr>
          <w:jc w:val="center"/>
        </w:trPr>
        <w:tc>
          <w:tcPr>
            <w:tcW w:w="2487" w:type="dxa"/>
            <w:tcBorders>
              <w:right w:val="single" w:sz="4" w:space="0" w:color="auto"/>
            </w:tcBorders>
            <w:vAlign w:val="center"/>
          </w:tcPr>
          <w:p w14:paraId="70E4CF82" w14:textId="77777777" w:rsidR="007B0FCC" w:rsidRDefault="007B0FCC" w:rsidP="00F34A32">
            <w:pPr>
              <w:keepNext/>
              <w:keepLines/>
              <w:rPr>
                <w:szCs w:val="16"/>
              </w:rPr>
            </w:pPr>
            <w:r>
              <w:rPr>
                <w:szCs w:val="16"/>
              </w:rPr>
              <w:t>Rebate * CARE</w:t>
            </w:r>
          </w:p>
        </w:tc>
        <w:tc>
          <w:tcPr>
            <w:tcW w:w="2027" w:type="dxa"/>
            <w:tcBorders>
              <w:right w:val="single" w:sz="4" w:space="0" w:color="auto"/>
            </w:tcBorders>
            <w:vAlign w:val="bottom"/>
          </w:tcPr>
          <w:p w14:paraId="14F9ADC3" w14:textId="77777777" w:rsidR="007B0FCC" w:rsidRPr="000154C3" w:rsidRDefault="007B0FCC" w:rsidP="00F34A32">
            <w:pPr>
              <w:keepNext/>
              <w:keepLines/>
              <w:rPr>
                <w:sz w:val="20"/>
                <w:szCs w:val="20"/>
              </w:rPr>
            </w:pPr>
            <w:r w:rsidRPr="000154C3">
              <w:rPr>
                <w:color w:val="000000"/>
                <w:sz w:val="20"/>
                <w:szCs w:val="20"/>
              </w:rPr>
              <w:t>6.3e-03</w:t>
            </w:r>
            <w:r w:rsidRPr="000154C3">
              <w:rPr>
                <w:color w:val="000000"/>
                <w:sz w:val="20"/>
                <w:szCs w:val="20"/>
              </w:rPr>
              <w:br/>
              <w:t>(3.1e-02)</w:t>
            </w:r>
          </w:p>
        </w:tc>
        <w:tc>
          <w:tcPr>
            <w:tcW w:w="1703" w:type="dxa"/>
            <w:tcBorders>
              <w:left w:val="single" w:sz="4" w:space="0" w:color="auto"/>
            </w:tcBorders>
            <w:vAlign w:val="bottom"/>
          </w:tcPr>
          <w:p w14:paraId="498BBBE0" w14:textId="77777777" w:rsidR="007B0FCC" w:rsidRPr="000154C3" w:rsidRDefault="007B0FCC" w:rsidP="00F34A32">
            <w:pPr>
              <w:keepNext/>
              <w:keepLines/>
              <w:jc w:val="center"/>
              <w:rPr>
                <w:sz w:val="20"/>
                <w:szCs w:val="20"/>
              </w:rPr>
            </w:pPr>
            <w:r w:rsidRPr="000154C3">
              <w:rPr>
                <w:color w:val="000000"/>
                <w:sz w:val="20"/>
                <w:szCs w:val="20"/>
              </w:rPr>
              <w:t>-1.8e-02</w:t>
            </w:r>
            <w:r w:rsidRPr="000154C3">
              <w:rPr>
                <w:color w:val="000000"/>
                <w:sz w:val="20"/>
                <w:szCs w:val="20"/>
              </w:rPr>
              <w:br/>
              <w:t>(4.3e-02)</w:t>
            </w:r>
          </w:p>
        </w:tc>
        <w:tc>
          <w:tcPr>
            <w:tcW w:w="1800" w:type="dxa"/>
            <w:tcBorders>
              <w:left w:val="single" w:sz="4" w:space="0" w:color="auto"/>
            </w:tcBorders>
            <w:vAlign w:val="bottom"/>
          </w:tcPr>
          <w:p w14:paraId="10B35665" w14:textId="77777777" w:rsidR="007B0FCC" w:rsidRPr="000154C3" w:rsidRDefault="007B0FCC" w:rsidP="00F34A32">
            <w:pPr>
              <w:keepNext/>
              <w:keepLines/>
              <w:jc w:val="center"/>
              <w:rPr>
                <w:sz w:val="20"/>
                <w:szCs w:val="20"/>
              </w:rPr>
            </w:pPr>
            <w:r w:rsidRPr="000154C3">
              <w:rPr>
                <w:color w:val="000000"/>
                <w:sz w:val="20"/>
                <w:szCs w:val="20"/>
              </w:rPr>
              <w:t xml:space="preserve">3.3e-02   </w:t>
            </w:r>
            <w:r w:rsidRPr="000154C3">
              <w:rPr>
                <w:color w:val="000000"/>
                <w:sz w:val="20"/>
                <w:szCs w:val="20"/>
              </w:rPr>
              <w:br/>
              <w:t xml:space="preserve">(4.3e-02)   </w:t>
            </w:r>
          </w:p>
        </w:tc>
      </w:tr>
      <w:tr w:rsidR="007B0FCC" w:rsidRPr="00DA69C3" w14:paraId="34143FBE" w14:textId="77777777" w:rsidTr="00F34A32">
        <w:trPr>
          <w:jc w:val="center"/>
        </w:trPr>
        <w:tc>
          <w:tcPr>
            <w:tcW w:w="2487" w:type="dxa"/>
            <w:tcBorders>
              <w:right w:val="single" w:sz="4" w:space="0" w:color="auto"/>
            </w:tcBorders>
            <w:vAlign w:val="center"/>
          </w:tcPr>
          <w:p w14:paraId="4642E4A2" w14:textId="77777777" w:rsidR="007B0FCC" w:rsidRDefault="007B0FCC" w:rsidP="00F34A32">
            <w:pPr>
              <w:keepNext/>
              <w:keepLines/>
              <w:rPr>
                <w:szCs w:val="16"/>
              </w:rPr>
            </w:pPr>
            <w:r>
              <w:rPr>
                <w:szCs w:val="16"/>
              </w:rPr>
              <w:t>Rebate * Climate Smart</w:t>
            </w:r>
          </w:p>
        </w:tc>
        <w:tc>
          <w:tcPr>
            <w:tcW w:w="2027" w:type="dxa"/>
            <w:tcBorders>
              <w:right w:val="single" w:sz="4" w:space="0" w:color="auto"/>
            </w:tcBorders>
            <w:vAlign w:val="bottom"/>
          </w:tcPr>
          <w:p w14:paraId="0F49FC56" w14:textId="77777777" w:rsidR="007B0FCC" w:rsidRPr="000154C3" w:rsidRDefault="007B0FCC" w:rsidP="00F34A32">
            <w:pPr>
              <w:keepNext/>
              <w:keepLines/>
              <w:rPr>
                <w:sz w:val="20"/>
                <w:szCs w:val="20"/>
              </w:rPr>
            </w:pPr>
            <w:r w:rsidRPr="000154C3">
              <w:rPr>
                <w:color w:val="000000"/>
                <w:sz w:val="20"/>
                <w:szCs w:val="20"/>
              </w:rPr>
              <w:t>1.6e-03</w:t>
            </w:r>
            <w:r w:rsidRPr="000154C3">
              <w:rPr>
                <w:color w:val="000000"/>
                <w:sz w:val="20"/>
                <w:szCs w:val="20"/>
              </w:rPr>
              <w:br/>
              <w:t>(8.8e-02)</w:t>
            </w:r>
          </w:p>
        </w:tc>
        <w:tc>
          <w:tcPr>
            <w:tcW w:w="1703" w:type="dxa"/>
            <w:tcBorders>
              <w:left w:val="single" w:sz="4" w:space="0" w:color="auto"/>
            </w:tcBorders>
            <w:vAlign w:val="bottom"/>
          </w:tcPr>
          <w:p w14:paraId="24622EC9" w14:textId="77777777" w:rsidR="007B0FCC" w:rsidRPr="000154C3" w:rsidRDefault="007B0FCC" w:rsidP="00F34A32">
            <w:pPr>
              <w:keepNext/>
              <w:keepLines/>
              <w:jc w:val="center"/>
              <w:rPr>
                <w:sz w:val="20"/>
                <w:szCs w:val="20"/>
              </w:rPr>
            </w:pPr>
            <w:r w:rsidRPr="000154C3">
              <w:rPr>
                <w:color w:val="000000"/>
                <w:sz w:val="20"/>
                <w:szCs w:val="20"/>
              </w:rPr>
              <w:t>-1.4e-02</w:t>
            </w:r>
            <w:r w:rsidRPr="000154C3">
              <w:rPr>
                <w:color w:val="000000"/>
                <w:sz w:val="20"/>
                <w:szCs w:val="20"/>
              </w:rPr>
              <w:br/>
              <w:t>(8.9e-02)</w:t>
            </w:r>
          </w:p>
        </w:tc>
        <w:tc>
          <w:tcPr>
            <w:tcW w:w="1800" w:type="dxa"/>
            <w:tcBorders>
              <w:left w:val="single" w:sz="4" w:space="0" w:color="auto"/>
            </w:tcBorders>
            <w:vAlign w:val="bottom"/>
          </w:tcPr>
          <w:p w14:paraId="65A989B1" w14:textId="77777777" w:rsidR="007B0FCC" w:rsidRPr="000154C3" w:rsidRDefault="007B0FCC" w:rsidP="00F34A32">
            <w:pPr>
              <w:keepNext/>
              <w:keepLines/>
              <w:jc w:val="center"/>
              <w:rPr>
                <w:sz w:val="20"/>
                <w:szCs w:val="20"/>
              </w:rPr>
            </w:pPr>
            <w:r w:rsidRPr="000154C3">
              <w:rPr>
                <w:color w:val="000000"/>
                <w:sz w:val="20"/>
                <w:szCs w:val="20"/>
              </w:rPr>
              <w:t>Omitted</w:t>
            </w:r>
          </w:p>
        </w:tc>
      </w:tr>
      <w:tr w:rsidR="007B0FCC" w:rsidRPr="00DA69C3" w14:paraId="27926F11" w14:textId="77777777" w:rsidTr="00F34A32">
        <w:trPr>
          <w:jc w:val="center"/>
        </w:trPr>
        <w:tc>
          <w:tcPr>
            <w:tcW w:w="2487" w:type="dxa"/>
            <w:tcBorders>
              <w:right w:val="single" w:sz="4" w:space="0" w:color="auto"/>
            </w:tcBorders>
            <w:vAlign w:val="center"/>
          </w:tcPr>
          <w:p w14:paraId="07DE19D8" w14:textId="77777777" w:rsidR="007B0FCC" w:rsidRDefault="007B0FCC" w:rsidP="00F34A32">
            <w:pPr>
              <w:keepNext/>
              <w:keepLines/>
              <w:rPr>
                <w:szCs w:val="16"/>
              </w:rPr>
            </w:pPr>
            <w:r>
              <w:rPr>
                <w:szCs w:val="16"/>
              </w:rPr>
              <w:t>Rebate * Direct Access</w:t>
            </w:r>
          </w:p>
        </w:tc>
        <w:tc>
          <w:tcPr>
            <w:tcW w:w="2027" w:type="dxa"/>
            <w:tcBorders>
              <w:right w:val="single" w:sz="4" w:space="0" w:color="auto"/>
            </w:tcBorders>
            <w:vAlign w:val="bottom"/>
          </w:tcPr>
          <w:p w14:paraId="6E922153" w14:textId="77777777" w:rsidR="007B0FCC" w:rsidRPr="000154C3" w:rsidRDefault="007B0FCC" w:rsidP="00F34A32">
            <w:pPr>
              <w:keepNext/>
              <w:keepLines/>
              <w:rPr>
                <w:sz w:val="20"/>
                <w:szCs w:val="20"/>
              </w:rPr>
            </w:pPr>
            <w:r w:rsidRPr="000154C3">
              <w:rPr>
                <w:color w:val="000000"/>
                <w:sz w:val="20"/>
                <w:szCs w:val="20"/>
              </w:rPr>
              <w:t>-5.8e-02</w:t>
            </w:r>
            <w:r w:rsidRPr="000154C3">
              <w:rPr>
                <w:color w:val="000000"/>
                <w:sz w:val="20"/>
                <w:szCs w:val="20"/>
              </w:rPr>
              <w:br/>
              <w:t>(3.2e-02)</w:t>
            </w:r>
          </w:p>
        </w:tc>
        <w:tc>
          <w:tcPr>
            <w:tcW w:w="1703" w:type="dxa"/>
            <w:tcBorders>
              <w:left w:val="single" w:sz="4" w:space="0" w:color="auto"/>
            </w:tcBorders>
            <w:vAlign w:val="bottom"/>
          </w:tcPr>
          <w:p w14:paraId="77154D48" w14:textId="77777777" w:rsidR="007B0FCC" w:rsidRPr="000154C3" w:rsidRDefault="007B0FCC" w:rsidP="00F34A32">
            <w:pPr>
              <w:keepNext/>
              <w:keepLines/>
              <w:jc w:val="center"/>
              <w:rPr>
                <w:sz w:val="20"/>
                <w:szCs w:val="20"/>
              </w:rPr>
            </w:pPr>
            <w:r w:rsidRPr="000154C3">
              <w:rPr>
                <w:color w:val="000000"/>
                <w:sz w:val="20"/>
                <w:szCs w:val="20"/>
              </w:rPr>
              <w:t>-8.1e-02</w:t>
            </w:r>
            <w:r w:rsidRPr="000154C3">
              <w:rPr>
                <w:color w:val="000000"/>
                <w:sz w:val="20"/>
                <w:szCs w:val="20"/>
              </w:rPr>
              <w:br/>
              <w:t>(5.7e-02)</w:t>
            </w:r>
          </w:p>
        </w:tc>
        <w:tc>
          <w:tcPr>
            <w:tcW w:w="1800" w:type="dxa"/>
            <w:tcBorders>
              <w:left w:val="single" w:sz="4" w:space="0" w:color="auto"/>
            </w:tcBorders>
            <w:vAlign w:val="bottom"/>
          </w:tcPr>
          <w:p w14:paraId="0742C529" w14:textId="77777777" w:rsidR="007B0FCC" w:rsidRPr="000154C3" w:rsidRDefault="007B0FCC" w:rsidP="00F34A32">
            <w:pPr>
              <w:keepNext/>
              <w:keepLines/>
              <w:jc w:val="center"/>
              <w:rPr>
                <w:sz w:val="20"/>
                <w:szCs w:val="20"/>
              </w:rPr>
            </w:pPr>
            <w:r w:rsidRPr="000154C3">
              <w:rPr>
                <w:color w:val="000000"/>
                <w:sz w:val="20"/>
                <w:szCs w:val="20"/>
              </w:rPr>
              <w:t xml:space="preserve">-4.8e-02   </w:t>
            </w:r>
            <w:r w:rsidRPr="000154C3">
              <w:rPr>
                <w:color w:val="000000"/>
                <w:sz w:val="20"/>
                <w:szCs w:val="20"/>
              </w:rPr>
              <w:br/>
              <w:t xml:space="preserve">(4.0e-02)   </w:t>
            </w:r>
          </w:p>
        </w:tc>
      </w:tr>
      <w:tr w:rsidR="007B0FCC" w:rsidRPr="00DA69C3" w14:paraId="413722D8" w14:textId="77777777" w:rsidTr="00F34A32">
        <w:trPr>
          <w:jc w:val="center"/>
        </w:trPr>
        <w:tc>
          <w:tcPr>
            <w:tcW w:w="2487" w:type="dxa"/>
            <w:tcBorders>
              <w:right w:val="single" w:sz="4" w:space="0" w:color="auto"/>
            </w:tcBorders>
            <w:vAlign w:val="center"/>
          </w:tcPr>
          <w:p w14:paraId="37BBA95B" w14:textId="77777777" w:rsidR="007B0FCC" w:rsidRDefault="007B0FCC" w:rsidP="00F34A32">
            <w:pPr>
              <w:keepNext/>
              <w:keepLines/>
              <w:rPr>
                <w:szCs w:val="16"/>
              </w:rPr>
            </w:pPr>
            <w:r>
              <w:rPr>
                <w:szCs w:val="16"/>
              </w:rPr>
              <w:t>Rebate * Smart AC</w:t>
            </w:r>
          </w:p>
        </w:tc>
        <w:tc>
          <w:tcPr>
            <w:tcW w:w="2027" w:type="dxa"/>
            <w:tcBorders>
              <w:right w:val="single" w:sz="4" w:space="0" w:color="auto"/>
            </w:tcBorders>
            <w:vAlign w:val="bottom"/>
          </w:tcPr>
          <w:p w14:paraId="355CDB28" w14:textId="77777777" w:rsidR="007B0FCC" w:rsidRPr="000154C3" w:rsidRDefault="007B0FCC" w:rsidP="00F34A32">
            <w:pPr>
              <w:keepNext/>
              <w:keepLines/>
              <w:rPr>
                <w:sz w:val="20"/>
                <w:szCs w:val="20"/>
              </w:rPr>
            </w:pPr>
            <w:r w:rsidRPr="000154C3">
              <w:rPr>
                <w:color w:val="000000"/>
                <w:sz w:val="20"/>
                <w:szCs w:val="20"/>
              </w:rPr>
              <w:t>-4.6e-02</w:t>
            </w:r>
            <w:r w:rsidRPr="000154C3">
              <w:rPr>
                <w:color w:val="000000"/>
                <w:sz w:val="20"/>
                <w:szCs w:val="20"/>
              </w:rPr>
              <w:br/>
              <w:t>(2.6e-02)</w:t>
            </w:r>
          </w:p>
        </w:tc>
        <w:tc>
          <w:tcPr>
            <w:tcW w:w="1703" w:type="dxa"/>
            <w:tcBorders>
              <w:left w:val="single" w:sz="4" w:space="0" w:color="auto"/>
            </w:tcBorders>
            <w:vAlign w:val="bottom"/>
          </w:tcPr>
          <w:p w14:paraId="465051DE" w14:textId="77777777" w:rsidR="007B0FCC" w:rsidRPr="000154C3" w:rsidRDefault="007B0FCC" w:rsidP="00F34A32">
            <w:pPr>
              <w:keepNext/>
              <w:keepLines/>
              <w:jc w:val="center"/>
              <w:rPr>
                <w:sz w:val="20"/>
                <w:szCs w:val="20"/>
              </w:rPr>
            </w:pPr>
            <w:r w:rsidRPr="000154C3">
              <w:rPr>
                <w:color w:val="000000"/>
                <w:sz w:val="20"/>
                <w:szCs w:val="20"/>
              </w:rPr>
              <w:t>-7.3e-02*</w:t>
            </w:r>
            <w:r w:rsidRPr="000154C3">
              <w:rPr>
                <w:color w:val="000000"/>
                <w:sz w:val="20"/>
                <w:szCs w:val="20"/>
              </w:rPr>
              <w:br/>
              <w:t>(3.2e-02)</w:t>
            </w:r>
          </w:p>
        </w:tc>
        <w:tc>
          <w:tcPr>
            <w:tcW w:w="1800" w:type="dxa"/>
            <w:tcBorders>
              <w:left w:val="single" w:sz="4" w:space="0" w:color="auto"/>
            </w:tcBorders>
            <w:vAlign w:val="bottom"/>
          </w:tcPr>
          <w:p w14:paraId="12617E4E" w14:textId="77777777" w:rsidR="007B0FCC" w:rsidRPr="000154C3" w:rsidRDefault="007B0FCC" w:rsidP="00F34A32">
            <w:pPr>
              <w:keepNext/>
              <w:keepLines/>
              <w:jc w:val="center"/>
              <w:rPr>
                <w:sz w:val="20"/>
                <w:szCs w:val="20"/>
              </w:rPr>
            </w:pPr>
            <w:r w:rsidRPr="000154C3">
              <w:rPr>
                <w:color w:val="000000"/>
                <w:sz w:val="20"/>
                <w:szCs w:val="20"/>
              </w:rPr>
              <w:t xml:space="preserve">-1.9e-02   </w:t>
            </w:r>
            <w:r w:rsidRPr="000154C3">
              <w:rPr>
                <w:color w:val="000000"/>
                <w:sz w:val="20"/>
                <w:szCs w:val="20"/>
              </w:rPr>
              <w:br/>
              <w:t xml:space="preserve">(4.0e-02)   </w:t>
            </w:r>
          </w:p>
        </w:tc>
      </w:tr>
      <w:tr w:rsidR="007B0FCC" w:rsidRPr="00DA69C3" w14:paraId="2E5EFC24" w14:textId="77777777" w:rsidTr="00F34A32">
        <w:trPr>
          <w:jc w:val="center"/>
        </w:trPr>
        <w:tc>
          <w:tcPr>
            <w:tcW w:w="2487" w:type="dxa"/>
            <w:tcBorders>
              <w:right w:val="single" w:sz="4" w:space="0" w:color="auto"/>
            </w:tcBorders>
            <w:vAlign w:val="center"/>
          </w:tcPr>
          <w:p w14:paraId="7B408E42" w14:textId="77777777" w:rsidR="007B0FCC" w:rsidRDefault="007B0FCC" w:rsidP="00F34A32">
            <w:pPr>
              <w:keepNext/>
              <w:keepLines/>
              <w:rPr>
                <w:szCs w:val="16"/>
              </w:rPr>
            </w:pPr>
            <w:r>
              <w:rPr>
                <w:szCs w:val="16"/>
              </w:rPr>
              <w:t>Rebate * Smart Rate</w:t>
            </w:r>
          </w:p>
        </w:tc>
        <w:tc>
          <w:tcPr>
            <w:tcW w:w="2027" w:type="dxa"/>
            <w:tcBorders>
              <w:right w:val="single" w:sz="4" w:space="0" w:color="auto"/>
            </w:tcBorders>
            <w:vAlign w:val="bottom"/>
          </w:tcPr>
          <w:p w14:paraId="769E795A" w14:textId="77777777" w:rsidR="007B0FCC" w:rsidRPr="000154C3" w:rsidRDefault="007B0FCC" w:rsidP="00F34A32">
            <w:pPr>
              <w:keepNext/>
              <w:keepLines/>
              <w:rPr>
                <w:sz w:val="20"/>
                <w:szCs w:val="20"/>
              </w:rPr>
            </w:pPr>
            <w:r w:rsidRPr="000154C3">
              <w:rPr>
                <w:color w:val="000000"/>
                <w:sz w:val="20"/>
                <w:szCs w:val="20"/>
              </w:rPr>
              <w:t>1.0e-01***</w:t>
            </w:r>
            <w:r w:rsidRPr="000154C3">
              <w:rPr>
                <w:color w:val="000000"/>
                <w:sz w:val="20"/>
                <w:szCs w:val="20"/>
              </w:rPr>
              <w:br/>
              <w:t>(2.7e-02)</w:t>
            </w:r>
          </w:p>
        </w:tc>
        <w:tc>
          <w:tcPr>
            <w:tcW w:w="1703" w:type="dxa"/>
            <w:tcBorders>
              <w:left w:val="single" w:sz="4" w:space="0" w:color="auto"/>
            </w:tcBorders>
            <w:vAlign w:val="bottom"/>
          </w:tcPr>
          <w:p w14:paraId="38A269CE" w14:textId="77777777" w:rsidR="007B0FCC" w:rsidRPr="000154C3" w:rsidRDefault="007B0FCC" w:rsidP="00F34A32">
            <w:pPr>
              <w:keepNext/>
              <w:keepLines/>
              <w:jc w:val="center"/>
              <w:rPr>
                <w:sz w:val="20"/>
                <w:szCs w:val="20"/>
              </w:rPr>
            </w:pPr>
            <w:r w:rsidRPr="000154C3">
              <w:rPr>
                <w:color w:val="000000"/>
                <w:sz w:val="20"/>
                <w:szCs w:val="20"/>
              </w:rPr>
              <w:t>Omitted</w:t>
            </w:r>
          </w:p>
        </w:tc>
        <w:tc>
          <w:tcPr>
            <w:tcW w:w="1800" w:type="dxa"/>
            <w:tcBorders>
              <w:left w:val="single" w:sz="4" w:space="0" w:color="auto"/>
            </w:tcBorders>
            <w:vAlign w:val="bottom"/>
          </w:tcPr>
          <w:p w14:paraId="49C1E445" w14:textId="77777777" w:rsidR="007B0FCC" w:rsidRPr="000154C3" w:rsidRDefault="007B0FCC" w:rsidP="00F34A32">
            <w:pPr>
              <w:keepNext/>
              <w:keepLines/>
              <w:jc w:val="center"/>
              <w:rPr>
                <w:sz w:val="20"/>
                <w:szCs w:val="20"/>
              </w:rPr>
            </w:pPr>
            <w:r w:rsidRPr="000154C3">
              <w:rPr>
                <w:color w:val="000000"/>
                <w:sz w:val="20"/>
                <w:szCs w:val="20"/>
              </w:rPr>
              <w:t xml:space="preserve">9.7e-02*  </w:t>
            </w:r>
            <w:r w:rsidRPr="000154C3">
              <w:rPr>
                <w:color w:val="000000"/>
                <w:sz w:val="20"/>
                <w:szCs w:val="20"/>
              </w:rPr>
              <w:br/>
              <w:t xml:space="preserve">(4.2e-02)   </w:t>
            </w:r>
          </w:p>
        </w:tc>
      </w:tr>
      <w:tr w:rsidR="007B0FCC" w:rsidRPr="00DA69C3" w14:paraId="39E14BBC" w14:textId="77777777" w:rsidTr="00F34A32">
        <w:trPr>
          <w:jc w:val="center"/>
        </w:trPr>
        <w:tc>
          <w:tcPr>
            <w:tcW w:w="2487" w:type="dxa"/>
            <w:tcBorders>
              <w:right w:val="single" w:sz="4" w:space="0" w:color="auto"/>
            </w:tcBorders>
            <w:vAlign w:val="center"/>
          </w:tcPr>
          <w:p w14:paraId="0CFBB916" w14:textId="77777777" w:rsidR="007B0FCC" w:rsidRPr="00D04F4F" w:rsidRDefault="007B0FCC" w:rsidP="00F34A32">
            <w:pPr>
              <w:keepNext/>
              <w:keepLines/>
              <w:rPr>
                <w:szCs w:val="16"/>
              </w:rPr>
            </w:pPr>
            <w:r>
              <w:rPr>
                <w:szCs w:val="16"/>
              </w:rPr>
              <w:t>Linear Time Trend</w:t>
            </w:r>
          </w:p>
        </w:tc>
        <w:tc>
          <w:tcPr>
            <w:tcW w:w="2027" w:type="dxa"/>
            <w:tcBorders>
              <w:right w:val="single" w:sz="4" w:space="0" w:color="auto"/>
            </w:tcBorders>
            <w:vAlign w:val="bottom"/>
          </w:tcPr>
          <w:p w14:paraId="2FF849D3" w14:textId="77777777" w:rsidR="007B0FCC" w:rsidRPr="000154C3" w:rsidRDefault="007B0FCC" w:rsidP="00F34A32">
            <w:pPr>
              <w:keepNext/>
              <w:keepLines/>
              <w:rPr>
                <w:sz w:val="20"/>
                <w:szCs w:val="20"/>
              </w:rPr>
            </w:pPr>
            <w:r w:rsidRPr="000154C3">
              <w:rPr>
                <w:color w:val="000000"/>
                <w:sz w:val="20"/>
                <w:szCs w:val="20"/>
              </w:rPr>
              <w:t>-2.0e-05*</w:t>
            </w:r>
            <w:r w:rsidRPr="000154C3">
              <w:rPr>
                <w:color w:val="000000"/>
                <w:sz w:val="20"/>
                <w:szCs w:val="20"/>
              </w:rPr>
              <w:br/>
              <w:t>(7.8e-06)</w:t>
            </w:r>
          </w:p>
        </w:tc>
        <w:tc>
          <w:tcPr>
            <w:tcW w:w="1703" w:type="dxa"/>
            <w:tcBorders>
              <w:left w:val="single" w:sz="4" w:space="0" w:color="auto"/>
            </w:tcBorders>
            <w:vAlign w:val="bottom"/>
          </w:tcPr>
          <w:p w14:paraId="6334EC68" w14:textId="77777777" w:rsidR="007B0FCC" w:rsidRPr="000154C3" w:rsidRDefault="007B0FCC" w:rsidP="00F34A32">
            <w:pPr>
              <w:keepNext/>
              <w:keepLines/>
              <w:jc w:val="center"/>
              <w:rPr>
                <w:sz w:val="20"/>
                <w:szCs w:val="20"/>
              </w:rPr>
            </w:pPr>
            <w:r w:rsidRPr="000154C3">
              <w:rPr>
                <w:color w:val="000000"/>
                <w:sz w:val="20"/>
                <w:szCs w:val="20"/>
              </w:rPr>
              <w:t>1.3e-05</w:t>
            </w:r>
            <w:r w:rsidRPr="000154C3">
              <w:rPr>
                <w:color w:val="000000"/>
                <w:sz w:val="20"/>
                <w:szCs w:val="20"/>
              </w:rPr>
              <w:br/>
              <w:t>(1.3e-05)</w:t>
            </w:r>
          </w:p>
        </w:tc>
        <w:tc>
          <w:tcPr>
            <w:tcW w:w="1800" w:type="dxa"/>
            <w:tcBorders>
              <w:left w:val="single" w:sz="4" w:space="0" w:color="auto"/>
            </w:tcBorders>
            <w:vAlign w:val="bottom"/>
          </w:tcPr>
          <w:p w14:paraId="005E39F0" w14:textId="77777777" w:rsidR="007B0FCC" w:rsidRPr="000154C3" w:rsidRDefault="007B0FCC" w:rsidP="00F34A32">
            <w:pPr>
              <w:keepNext/>
              <w:keepLines/>
              <w:jc w:val="center"/>
              <w:rPr>
                <w:sz w:val="20"/>
                <w:szCs w:val="20"/>
              </w:rPr>
            </w:pPr>
            <w:r w:rsidRPr="000154C3">
              <w:rPr>
                <w:color w:val="000000"/>
                <w:sz w:val="20"/>
                <w:szCs w:val="20"/>
              </w:rPr>
              <w:t>-4.3e-05***</w:t>
            </w:r>
            <w:r w:rsidRPr="000154C3">
              <w:rPr>
                <w:color w:val="000000"/>
                <w:sz w:val="20"/>
                <w:szCs w:val="20"/>
              </w:rPr>
              <w:br/>
              <w:t xml:space="preserve">(1.0e-05)   </w:t>
            </w:r>
          </w:p>
        </w:tc>
      </w:tr>
      <w:tr w:rsidR="007B0FCC" w:rsidRPr="00DA69C3" w14:paraId="63C8FF47" w14:textId="77777777" w:rsidTr="00F34A32">
        <w:trPr>
          <w:jc w:val="center"/>
        </w:trPr>
        <w:tc>
          <w:tcPr>
            <w:tcW w:w="2487" w:type="dxa"/>
            <w:tcBorders>
              <w:right w:val="single" w:sz="4" w:space="0" w:color="auto"/>
            </w:tcBorders>
            <w:vAlign w:val="center"/>
          </w:tcPr>
          <w:p w14:paraId="132330D6" w14:textId="77777777" w:rsidR="007B0FCC" w:rsidRDefault="007B0FCC" w:rsidP="00F34A32">
            <w:pPr>
              <w:keepNext/>
              <w:keepLines/>
              <w:rPr>
                <w:szCs w:val="16"/>
              </w:rPr>
            </w:pPr>
            <w:r>
              <w:rPr>
                <w:szCs w:val="16"/>
              </w:rPr>
              <w:t>Daily Temperature Controls</w:t>
            </w:r>
          </w:p>
        </w:tc>
        <w:tc>
          <w:tcPr>
            <w:tcW w:w="2027" w:type="dxa"/>
            <w:tcBorders>
              <w:right w:val="single" w:sz="4" w:space="0" w:color="auto"/>
            </w:tcBorders>
            <w:vAlign w:val="center"/>
          </w:tcPr>
          <w:p w14:paraId="481532D2" w14:textId="77777777" w:rsidR="007B0FCC" w:rsidRPr="00DA69C3" w:rsidRDefault="007B0FCC" w:rsidP="00F34A32">
            <w:pPr>
              <w:keepNext/>
              <w:keepLines/>
              <w:rPr>
                <w:sz w:val="20"/>
                <w:szCs w:val="20"/>
              </w:rPr>
            </w:pPr>
            <w:r w:rsidRPr="00DA69C3">
              <w:rPr>
                <w:sz w:val="20"/>
                <w:szCs w:val="20"/>
              </w:rPr>
              <w:t>Included</w:t>
            </w:r>
          </w:p>
        </w:tc>
        <w:tc>
          <w:tcPr>
            <w:tcW w:w="1703" w:type="dxa"/>
            <w:tcBorders>
              <w:left w:val="single" w:sz="4" w:space="0" w:color="auto"/>
            </w:tcBorders>
            <w:vAlign w:val="center"/>
          </w:tcPr>
          <w:p w14:paraId="704B7B27" w14:textId="77777777" w:rsidR="007B0FCC" w:rsidRPr="000154C3" w:rsidRDefault="007B0FCC" w:rsidP="00F34A32">
            <w:pPr>
              <w:keepNext/>
              <w:keepLines/>
              <w:jc w:val="center"/>
              <w:rPr>
                <w:sz w:val="20"/>
                <w:szCs w:val="20"/>
              </w:rPr>
            </w:pPr>
            <w:r w:rsidRPr="000154C3">
              <w:rPr>
                <w:sz w:val="20"/>
                <w:szCs w:val="20"/>
              </w:rPr>
              <w:t>Included</w:t>
            </w:r>
          </w:p>
        </w:tc>
        <w:tc>
          <w:tcPr>
            <w:tcW w:w="1800" w:type="dxa"/>
            <w:tcBorders>
              <w:left w:val="single" w:sz="4" w:space="0" w:color="auto"/>
            </w:tcBorders>
            <w:vAlign w:val="center"/>
          </w:tcPr>
          <w:p w14:paraId="1AC07158" w14:textId="77777777" w:rsidR="007B0FCC" w:rsidRPr="000154C3" w:rsidRDefault="007B0FCC" w:rsidP="00F34A32">
            <w:pPr>
              <w:keepNext/>
              <w:keepLines/>
              <w:jc w:val="center"/>
              <w:rPr>
                <w:sz w:val="20"/>
                <w:szCs w:val="20"/>
              </w:rPr>
            </w:pPr>
            <w:r w:rsidRPr="000154C3">
              <w:rPr>
                <w:sz w:val="20"/>
                <w:szCs w:val="20"/>
              </w:rPr>
              <w:t>Included</w:t>
            </w:r>
          </w:p>
        </w:tc>
      </w:tr>
      <w:tr w:rsidR="007B0FCC" w:rsidRPr="00DA69C3" w14:paraId="2D8FC5C3" w14:textId="77777777" w:rsidTr="00F34A32">
        <w:trPr>
          <w:jc w:val="center"/>
        </w:trPr>
        <w:tc>
          <w:tcPr>
            <w:tcW w:w="2487" w:type="dxa"/>
            <w:tcBorders>
              <w:right w:val="single" w:sz="4" w:space="0" w:color="auto"/>
            </w:tcBorders>
            <w:vAlign w:val="center"/>
          </w:tcPr>
          <w:p w14:paraId="30F63D7B" w14:textId="77777777" w:rsidR="007B0FCC" w:rsidRDefault="007B0FCC" w:rsidP="00F34A32">
            <w:pPr>
              <w:keepNext/>
              <w:keepLines/>
              <w:rPr>
                <w:szCs w:val="16"/>
              </w:rPr>
            </w:pPr>
            <w:r>
              <w:rPr>
                <w:szCs w:val="16"/>
              </w:rPr>
              <w:t>Month Dummies</w:t>
            </w:r>
          </w:p>
        </w:tc>
        <w:tc>
          <w:tcPr>
            <w:tcW w:w="2027" w:type="dxa"/>
            <w:tcBorders>
              <w:right w:val="single" w:sz="4" w:space="0" w:color="auto"/>
            </w:tcBorders>
            <w:vAlign w:val="center"/>
          </w:tcPr>
          <w:p w14:paraId="71A166BB" w14:textId="77777777" w:rsidR="007B0FCC" w:rsidRPr="00DA69C3" w:rsidRDefault="007B0FCC" w:rsidP="00F34A32">
            <w:pPr>
              <w:keepNext/>
              <w:keepLines/>
              <w:rPr>
                <w:sz w:val="20"/>
                <w:szCs w:val="20"/>
              </w:rPr>
            </w:pPr>
            <w:r w:rsidRPr="00DA69C3">
              <w:rPr>
                <w:sz w:val="20"/>
                <w:szCs w:val="20"/>
              </w:rPr>
              <w:t>Included</w:t>
            </w:r>
          </w:p>
        </w:tc>
        <w:tc>
          <w:tcPr>
            <w:tcW w:w="1703" w:type="dxa"/>
            <w:tcBorders>
              <w:left w:val="single" w:sz="4" w:space="0" w:color="auto"/>
            </w:tcBorders>
            <w:vAlign w:val="center"/>
          </w:tcPr>
          <w:p w14:paraId="57EF05F9" w14:textId="77777777" w:rsidR="007B0FCC" w:rsidRPr="000154C3" w:rsidRDefault="007B0FCC" w:rsidP="00F34A32">
            <w:pPr>
              <w:keepNext/>
              <w:keepLines/>
              <w:jc w:val="center"/>
              <w:rPr>
                <w:sz w:val="20"/>
                <w:szCs w:val="20"/>
              </w:rPr>
            </w:pPr>
            <w:r w:rsidRPr="000154C3">
              <w:rPr>
                <w:sz w:val="20"/>
                <w:szCs w:val="20"/>
              </w:rPr>
              <w:t>Included</w:t>
            </w:r>
          </w:p>
        </w:tc>
        <w:tc>
          <w:tcPr>
            <w:tcW w:w="1800" w:type="dxa"/>
            <w:tcBorders>
              <w:left w:val="single" w:sz="4" w:space="0" w:color="auto"/>
            </w:tcBorders>
            <w:vAlign w:val="center"/>
          </w:tcPr>
          <w:p w14:paraId="07C50CFC" w14:textId="77777777" w:rsidR="007B0FCC" w:rsidRPr="000154C3" w:rsidRDefault="007B0FCC" w:rsidP="00F34A32">
            <w:pPr>
              <w:keepNext/>
              <w:keepLines/>
              <w:jc w:val="center"/>
              <w:rPr>
                <w:sz w:val="20"/>
                <w:szCs w:val="20"/>
              </w:rPr>
            </w:pPr>
            <w:r w:rsidRPr="000154C3">
              <w:rPr>
                <w:sz w:val="20"/>
                <w:szCs w:val="20"/>
              </w:rPr>
              <w:t>Included</w:t>
            </w:r>
          </w:p>
        </w:tc>
      </w:tr>
      <w:tr w:rsidR="007B0FCC" w:rsidRPr="00DA69C3" w14:paraId="0FDA771F" w14:textId="77777777" w:rsidTr="00F34A32">
        <w:trPr>
          <w:jc w:val="center"/>
        </w:trPr>
        <w:tc>
          <w:tcPr>
            <w:tcW w:w="2487" w:type="dxa"/>
            <w:tcBorders>
              <w:right w:val="single" w:sz="4" w:space="0" w:color="auto"/>
            </w:tcBorders>
            <w:vAlign w:val="center"/>
          </w:tcPr>
          <w:p w14:paraId="7FA295BD" w14:textId="77777777" w:rsidR="007B0FCC" w:rsidRPr="00D04F4F" w:rsidRDefault="007B0FCC" w:rsidP="00F34A32">
            <w:pPr>
              <w:keepNext/>
              <w:keepLines/>
              <w:rPr>
                <w:szCs w:val="16"/>
              </w:rPr>
            </w:pPr>
            <w:r>
              <w:rPr>
                <w:szCs w:val="16"/>
              </w:rPr>
              <w:t>Day of Week Dummies</w:t>
            </w:r>
          </w:p>
        </w:tc>
        <w:tc>
          <w:tcPr>
            <w:tcW w:w="2027" w:type="dxa"/>
            <w:tcBorders>
              <w:right w:val="single" w:sz="4" w:space="0" w:color="auto"/>
            </w:tcBorders>
            <w:vAlign w:val="center"/>
          </w:tcPr>
          <w:p w14:paraId="1B5773F1" w14:textId="77777777" w:rsidR="007B0FCC" w:rsidRPr="00DA69C3" w:rsidRDefault="007B0FCC" w:rsidP="00F34A32">
            <w:pPr>
              <w:keepNext/>
              <w:keepLines/>
              <w:rPr>
                <w:sz w:val="20"/>
                <w:szCs w:val="20"/>
              </w:rPr>
            </w:pPr>
            <w:r w:rsidRPr="00DA69C3">
              <w:rPr>
                <w:sz w:val="20"/>
                <w:szCs w:val="20"/>
              </w:rPr>
              <w:t>Included</w:t>
            </w:r>
          </w:p>
        </w:tc>
        <w:tc>
          <w:tcPr>
            <w:tcW w:w="1703" w:type="dxa"/>
            <w:tcBorders>
              <w:left w:val="single" w:sz="4" w:space="0" w:color="auto"/>
            </w:tcBorders>
            <w:vAlign w:val="center"/>
          </w:tcPr>
          <w:p w14:paraId="050796D5" w14:textId="77777777" w:rsidR="007B0FCC" w:rsidRPr="000154C3" w:rsidRDefault="007B0FCC" w:rsidP="00F34A32">
            <w:pPr>
              <w:keepNext/>
              <w:keepLines/>
              <w:jc w:val="center"/>
              <w:rPr>
                <w:sz w:val="20"/>
                <w:szCs w:val="20"/>
              </w:rPr>
            </w:pPr>
            <w:r w:rsidRPr="000154C3">
              <w:rPr>
                <w:sz w:val="20"/>
                <w:szCs w:val="20"/>
              </w:rPr>
              <w:t>Included</w:t>
            </w:r>
          </w:p>
        </w:tc>
        <w:tc>
          <w:tcPr>
            <w:tcW w:w="1800" w:type="dxa"/>
            <w:tcBorders>
              <w:left w:val="single" w:sz="4" w:space="0" w:color="auto"/>
            </w:tcBorders>
            <w:vAlign w:val="center"/>
          </w:tcPr>
          <w:p w14:paraId="0F32184A" w14:textId="77777777" w:rsidR="007B0FCC" w:rsidRPr="000154C3" w:rsidRDefault="007B0FCC" w:rsidP="00F34A32">
            <w:pPr>
              <w:keepNext/>
              <w:keepLines/>
              <w:jc w:val="center"/>
              <w:rPr>
                <w:sz w:val="20"/>
                <w:szCs w:val="20"/>
              </w:rPr>
            </w:pPr>
            <w:r w:rsidRPr="000154C3">
              <w:rPr>
                <w:sz w:val="20"/>
                <w:szCs w:val="20"/>
              </w:rPr>
              <w:t>Included</w:t>
            </w:r>
          </w:p>
        </w:tc>
      </w:tr>
      <w:tr w:rsidR="007B0FCC" w:rsidRPr="00DA69C3" w14:paraId="0CFF0037" w14:textId="77777777" w:rsidTr="00F34A32">
        <w:trPr>
          <w:jc w:val="center"/>
        </w:trPr>
        <w:tc>
          <w:tcPr>
            <w:tcW w:w="2487" w:type="dxa"/>
            <w:tcBorders>
              <w:right w:val="single" w:sz="4" w:space="0" w:color="auto"/>
            </w:tcBorders>
            <w:vAlign w:val="center"/>
          </w:tcPr>
          <w:p w14:paraId="4B18A87E" w14:textId="77777777" w:rsidR="007B0FCC" w:rsidRPr="00D04F4F" w:rsidRDefault="007B0FCC" w:rsidP="00F34A32">
            <w:pPr>
              <w:keepNext/>
              <w:keepLines/>
              <w:rPr>
                <w:szCs w:val="16"/>
              </w:rPr>
            </w:pPr>
            <w:r>
              <w:rPr>
                <w:szCs w:val="16"/>
              </w:rPr>
              <w:t>Intercept</w:t>
            </w:r>
          </w:p>
        </w:tc>
        <w:tc>
          <w:tcPr>
            <w:tcW w:w="2027" w:type="dxa"/>
            <w:tcBorders>
              <w:right w:val="single" w:sz="4" w:space="0" w:color="auto"/>
            </w:tcBorders>
            <w:vAlign w:val="center"/>
          </w:tcPr>
          <w:p w14:paraId="0C04C783" w14:textId="77777777" w:rsidR="007B0FCC" w:rsidRPr="000154C3" w:rsidRDefault="007B0FCC" w:rsidP="00F34A32">
            <w:pPr>
              <w:rPr>
                <w:sz w:val="20"/>
                <w:szCs w:val="20"/>
              </w:rPr>
            </w:pPr>
            <w:r w:rsidRPr="000154C3">
              <w:rPr>
                <w:color w:val="000000"/>
                <w:sz w:val="20"/>
                <w:szCs w:val="20"/>
              </w:rPr>
              <w:t>2.7e+00***</w:t>
            </w:r>
            <w:r w:rsidRPr="000154C3">
              <w:rPr>
                <w:color w:val="000000"/>
                <w:sz w:val="20"/>
                <w:szCs w:val="20"/>
              </w:rPr>
              <w:br/>
              <w:t>(1.1e-02)</w:t>
            </w:r>
            <w:r w:rsidRPr="00DA69C3" w:rsidDel="00DA69C3">
              <w:rPr>
                <w:sz w:val="20"/>
                <w:szCs w:val="20"/>
              </w:rPr>
              <w:t xml:space="preserve"> </w:t>
            </w:r>
          </w:p>
        </w:tc>
        <w:tc>
          <w:tcPr>
            <w:tcW w:w="1703" w:type="dxa"/>
            <w:tcBorders>
              <w:left w:val="single" w:sz="4" w:space="0" w:color="auto"/>
            </w:tcBorders>
            <w:vAlign w:val="bottom"/>
          </w:tcPr>
          <w:p w14:paraId="2E66A8FC" w14:textId="77777777" w:rsidR="007B0FCC" w:rsidRPr="000154C3" w:rsidRDefault="007B0FCC" w:rsidP="00F34A32">
            <w:pPr>
              <w:keepNext/>
              <w:keepLines/>
              <w:jc w:val="center"/>
              <w:rPr>
                <w:sz w:val="20"/>
                <w:szCs w:val="20"/>
              </w:rPr>
            </w:pPr>
            <w:r w:rsidRPr="000154C3">
              <w:rPr>
                <w:color w:val="000000"/>
                <w:sz w:val="20"/>
                <w:szCs w:val="20"/>
              </w:rPr>
              <w:t>2.7e+00***</w:t>
            </w:r>
            <w:r w:rsidRPr="000154C3">
              <w:rPr>
                <w:color w:val="000000"/>
                <w:sz w:val="20"/>
                <w:szCs w:val="20"/>
              </w:rPr>
              <w:br/>
              <w:t>(1.8e-02)</w:t>
            </w:r>
          </w:p>
        </w:tc>
        <w:tc>
          <w:tcPr>
            <w:tcW w:w="1800" w:type="dxa"/>
            <w:tcBorders>
              <w:left w:val="single" w:sz="4" w:space="0" w:color="auto"/>
            </w:tcBorders>
            <w:vAlign w:val="bottom"/>
          </w:tcPr>
          <w:p w14:paraId="336D8E75" w14:textId="77777777" w:rsidR="007B0FCC" w:rsidRPr="000154C3" w:rsidRDefault="007B0FCC" w:rsidP="00F34A32">
            <w:pPr>
              <w:keepNext/>
              <w:keepLines/>
              <w:jc w:val="center"/>
              <w:rPr>
                <w:sz w:val="20"/>
                <w:szCs w:val="20"/>
              </w:rPr>
            </w:pPr>
            <w:r w:rsidRPr="000154C3">
              <w:rPr>
                <w:color w:val="000000"/>
                <w:sz w:val="20"/>
                <w:szCs w:val="20"/>
              </w:rPr>
              <w:t>2.7e+00***</w:t>
            </w:r>
            <w:r w:rsidRPr="000154C3">
              <w:rPr>
                <w:color w:val="000000"/>
                <w:sz w:val="20"/>
                <w:szCs w:val="20"/>
              </w:rPr>
              <w:br/>
              <w:t xml:space="preserve">(1.4e-02)   </w:t>
            </w:r>
          </w:p>
        </w:tc>
      </w:tr>
      <w:tr w:rsidR="007B0FCC" w:rsidRPr="00DA69C3" w14:paraId="7989EFA5" w14:textId="77777777" w:rsidTr="00F34A32">
        <w:trPr>
          <w:jc w:val="center"/>
        </w:trPr>
        <w:tc>
          <w:tcPr>
            <w:tcW w:w="2487" w:type="dxa"/>
            <w:tcBorders>
              <w:top w:val="single" w:sz="4" w:space="0" w:color="auto"/>
              <w:right w:val="single" w:sz="4" w:space="0" w:color="auto"/>
            </w:tcBorders>
            <w:vAlign w:val="center"/>
          </w:tcPr>
          <w:p w14:paraId="2DB7EC10" w14:textId="77777777" w:rsidR="007B0FCC" w:rsidRDefault="007B0FCC" w:rsidP="00F34A32">
            <w:pPr>
              <w:keepNext/>
              <w:keepLines/>
              <w:rPr>
                <w:szCs w:val="16"/>
              </w:rPr>
            </w:pPr>
            <w:r>
              <w:rPr>
                <w:szCs w:val="16"/>
              </w:rPr>
              <w:t>Observations</w:t>
            </w:r>
          </w:p>
        </w:tc>
        <w:tc>
          <w:tcPr>
            <w:tcW w:w="2027" w:type="dxa"/>
            <w:tcBorders>
              <w:top w:val="single" w:sz="4" w:space="0" w:color="auto"/>
              <w:right w:val="single" w:sz="4" w:space="0" w:color="auto"/>
            </w:tcBorders>
            <w:vAlign w:val="bottom"/>
          </w:tcPr>
          <w:p w14:paraId="03E7F07E" w14:textId="77777777" w:rsidR="007B0FCC" w:rsidRPr="000154C3" w:rsidRDefault="007B0FCC" w:rsidP="00F34A32">
            <w:pPr>
              <w:keepNext/>
              <w:keepLines/>
              <w:rPr>
                <w:sz w:val="20"/>
                <w:szCs w:val="20"/>
              </w:rPr>
            </w:pPr>
            <w:r w:rsidRPr="000154C3">
              <w:rPr>
                <w:color w:val="000000"/>
                <w:sz w:val="20"/>
                <w:szCs w:val="20"/>
              </w:rPr>
              <w:t>18,306,105</w:t>
            </w:r>
          </w:p>
        </w:tc>
        <w:tc>
          <w:tcPr>
            <w:tcW w:w="1703" w:type="dxa"/>
            <w:tcBorders>
              <w:top w:val="single" w:sz="4" w:space="0" w:color="auto"/>
              <w:left w:val="single" w:sz="4" w:space="0" w:color="auto"/>
            </w:tcBorders>
            <w:vAlign w:val="bottom"/>
          </w:tcPr>
          <w:p w14:paraId="7401BA9B" w14:textId="77777777" w:rsidR="007B0FCC" w:rsidRPr="000154C3" w:rsidRDefault="007B0FCC" w:rsidP="00F34A32">
            <w:pPr>
              <w:keepNext/>
              <w:keepLines/>
              <w:jc w:val="center"/>
              <w:rPr>
                <w:sz w:val="20"/>
                <w:szCs w:val="20"/>
              </w:rPr>
            </w:pPr>
            <w:r w:rsidRPr="000154C3">
              <w:rPr>
                <w:color w:val="000000"/>
                <w:sz w:val="20"/>
                <w:szCs w:val="20"/>
              </w:rPr>
              <w:t>7,695,701</w:t>
            </w:r>
          </w:p>
        </w:tc>
        <w:tc>
          <w:tcPr>
            <w:tcW w:w="1800" w:type="dxa"/>
            <w:tcBorders>
              <w:top w:val="single" w:sz="4" w:space="0" w:color="auto"/>
              <w:left w:val="single" w:sz="4" w:space="0" w:color="auto"/>
            </w:tcBorders>
            <w:vAlign w:val="bottom"/>
          </w:tcPr>
          <w:p w14:paraId="0160CC4A" w14:textId="77777777" w:rsidR="007B0FCC" w:rsidRPr="000154C3" w:rsidRDefault="007B0FCC" w:rsidP="00F34A32">
            <w:pPr>
              <w:keepNext/>
              <w:keepLines/>
              <w:jc w:val="center"/>
              <w:rPr>
                <w:sz w:val="20"/>
                <w:szCs w:val="20"/>
              </w:rPr>
            </w:pPr>
            <w:r w:rsidRPr="000154C3">
              <w:rPr>
                <w:color w:val="000000"/>
                <w:sz w:val="20"/>
                <w:szCs w:val="20"/>
              </w:rPr>
              <w:t xml:space="preserve">10,610,404   </w:t>
            </w:r>
          </w:p>
        </w:tc>
      </w:tr>
      <w:tr w:rsidR="007B0FCC" w:rsidRPr="00DA69C3" w14:paraId="232A6FCE" w14:textId="77777777" w:rsidTr="00F34A32">
        <w:trPr>
          <w:jc w:val="center"/>
        </w:trPr>
        <w:tc>
          <w:tcPr>
            <w:tcW w:w="2487" w:type="dxa"/>
            <w:tcBorders>
              <w:right w:val="single" w:sz="4" w:space="0" w:color="auto"/>
            </w:tcBorders>
            <w:vAlign w:val="center"/>
          </w:tcPr>
          <w:p w14:paraId="3BBB990F" w14:textId="77777777" w:rsidR="007B0FCC" w:rsidRDefault="007B0FCC" w:rsidP="00F34A32">
            <w:pPr>
              <w:keepNext/>
              <w:keepLines/>
              <w:rPr>
                <w:szCs w:val="16"/>
              </w:rPr>
            </w:pPr>
            <w:r>
              <w:rPr>
                <w:szCs w:val="16"/>
              </w:rPr>
              <w:t># of groups, total</w:t>
            </w:r>
          </w:p>
        </w:tc>
        <w:tc>
          <w:tcPr>
            <w:tcW w:w="2027" w:type="dxa"/>
            <w:tcBorders>
              <w:right w:val="single" w:sz="4" w:space="0" w:color="auto"/>
            </w:tcBorders>
            <w:vAlign w:val="bottom"/>
          </w:tcPr>
          <w:p w14:paraId="26EBAD17" w14:textId="77777777" w:rsidR="007B0FCC" w:rsidRPr="000154C3" w:rsidRDefault="007B0FCC" w:rsidP="00F34A32">
            <w:pPr>
              <w:keepNext/>
              <w:keepLines/>
              <w:rPr>
                <w:sz w:val="20"/>
                <w:szCs w:val="20"/>
              </w:rPr>
            </w:pPr>
            <w:r w:rsidRPr="000154C3">
              <w:rPr>
                <w:color w:val="000000"/>
                <w:sz w:val="20"/>
                <w:szCs w:val="20"/>
              </w:rPr>
              <w:t>30,349</w:t>
            </w:r>
          </w:p>
        </w:tc>
        <w:tc>
          <w:tcPr>
            <w:tcW w:w="1703" w:type="dxa"/>
            <w:tcBorders>
              <w:left w:val="single" w:sz="4" w:space="0" w:color="auto"/>
            </w:tcBorders>
            <w:vAlign w:val="bottom"/>
          </w:tcPr>
          <w:p w14:paraId="3A5C20A0" w14:textId="77777777" w:rsidR="007B0FCC" w:rsidRPr="000154C3" w:rsidRDefault="007B0FCC" w:rsidP="00F34A32">
            <w:pPr>
              <w:keepNext/>
              <w:keepLines/>
              <w:jc w:val="center"/>
              <w:rPr>
                <w:sz w:val="20"/>
                <w:szCs w:val="20"/>
              </w:rPr>
            </w:pPr>
            <w:r w:rsidRPr="000154C3">
              <w:rPr>
                <w:color w:val="000000"/>
                <w:sz w:val="20"/>
                <w:szCs w:val="20"/>
              </w:rPr>
              <w:t>12,682</w:t>
            </w:r>
          </w:p>
        </w:tc>
        <w:tc>
          <w:tcPr>
            <w:tcW w:w="1800" w:type="dxa"/>
            <w:tcBorders>
              <w:left w:val="single" w:sz="4" w:space="0" w:color="auto"/>
            </w:tcBorders>
            <w:vAlign w:val="bottom"/>
          </w:tcPr>
          <w:p w14:paraId="7B5C68B9" w14:textId="77777777" w:rsidR="007B0FCC" w:rsidRPr="000154C3" w:rsidRDefault="007B0FCC" w:rsidP="00F34A32">
            <w:pPr>
              <w:keepNext/>
              <w:keepLines/>
              <w:jc w:val="center"/>
              <w:rPr>
                <w:sz w:val="20"/>
                <w:szCs w:val="20"/>
              </w:rPr>
            </w:pPr>
            <w:r w:rsidRPr="000154C3">
              <w:rPr>
                <w:color w:val="000000"/>
                <w:sz w:val="20"/>
                <w:szCs w:val="20"/>
              </w:rPr>
              <w:t xml:space="preserve">17,667   </w:t>
            </w:r>
          </w:p>
        </w:tc>
      </w:tr>
      <w:tr w:rsidR="007B0FCC" w:rsidRPr="00DA69C3" w14:paraId="4B3D7433" w14:textId="77777777" w:rsidTr="00F34A32">
        <w:trPr>
          <w:jc w:val="center"/>
        </w:trPr>
        <w:tc>
          <w:tcPr>
            <w:tcW w:w="2487" w:type="dxa"/>
            <w:tcBorders>
              <w:right w:val="single" w:sz="4" w:space="0" w:color="auto"/>
            </w:tcBorders>
            <w:vAlign w:val="center"/>
          </w:tcPr>
          <w:p w14:paraId="2E0FE936" w14:textId="77777777" w:rsidR="007B0FCC" w:rsidRPr="00A31C03" w:rsidRDefault="007B0FCC" w:rsidP="00F34A32">
            <w:pPr>
              <w:keepNext/>
              <w:keepLines/>
              <w:rPr>
                <w:szCs w:val="16"/>
              </w:rPr>
            </w:pPr>
            <w:r w:rsidRPr="00A31C03">
              <w:rPr>
                <w:i/>
                <w:szCs w:val="16"/>
              </w:rPr>
              <w:t>R</w:t>
            </w:r>
            <w:r w:rsidRPr="00A31C03">
              <w:rPr>
                <w:i/>
                <w:szCs w:val="16"/>
                <w:vertAlign w:val="superscript"/>
              </w:rPr>
              <w:t>2</w:t>
            </w:r>
            <w:r w:rsidRPr="00A31C03">
              <w:rPr>
                <w:i/>
                <w:szCs w:val="16"/>
              </w:rPr>
              <w:t xml:space="preserve"> </w:t>
            </w:r>
            <w:r>
              <w:rPr>
                <w:szCs w:val="16"/>
              </w:rPr>
              <w:t>within</w:t>
            </w:r>
          </w:p>
        </w:tc>
        <w:tc>
          <w:tcPr>
            <w:tcW w:w="2027" w:type="dxa"/>
            <w:tcBorders>
              <w:right w:val="single" w:sz="4" w:space="0" w:color="auto"/>
            </w:tcBorders>
            <w:vAlign w:val="bottom"/>
          </w:tcPr>
          <w:p w14:paraId="33727903" w14:textId="77777777" w:rsidR="007B0FCC" w:rsidRPr="000154C3" w:rsidRDefault="007B0FCC" w:rsidP="00F34A32">
            <w:pPr>
              <w:keepNext/>
              <w:keepLines/>
              <w:rPr>
                <w:sz w:val="20"/>
                <w:szCs w:val="20"/>
              </w:rPr>
            </w:pPr>
            <w:r w:rsidRPr="000154C3">
              <w:rPr>
                <w:color w:val="000000"/>
                <w:sz w:val="20"/>
                <w:szCs w:val="20"/>
              </w:rPr>
              <w:t>0.057</w:t>
            </w:r>
          </w:p>
        </w:tc>
        <w:tc>
          <w:tcPr>
            <w:tcW w:w="1703" w:type="dxa"/>
            <w:tcBorders>
              <w:left w:val="single" w:sz="4" w:space="0" w:color="auto"/>
            </w:tcBorders>
            <w:vAlign w:val="bottom"/>
          </w:tcPr>
          <w:p w14:paraId="49992B00" w14:textId="77777777" w:rsidR="007B0FCC" w:rsidRPr="000154C3" w:rsidRDefault="007B0FCC" w:rsidP="00F34A32">
            <w:pPr>
              <w:keepNext/>
              <w:keepLines/>
              <w:jc w:val="center"/>
              <w:rPr>
                <w:sz w:val="20"/>
                <w:szCs w:val="20"/>
              </w:rPr>
            </w:pPr>
            <w:r w:rsidRPr="000154C3">
              <w:rPr>
                <w:color w:val="000000"/>
                <w:sz w:val="20"/>
                <w:szCs w:val="20"/>
              </w:rPr>
              <w:t>0.055</w:t>
            </w:r>
          </w:p>
        </w:tc>
        <w:tc>
          <w:tcPr>
            <w:tcW w:w="1800" w:type="dxa"/>
            <w:tcBorders>
              <w:left w:val="single" w:sz="4" w:space="0" w:color="auto"/>
            </w:tcBorders>
            <w:vAlign w:val="bottom"/>
          </w:tcPr>
          <w:p w14:paraId="141380B6" w14:textId="77777777" w:rsidR="007B0FCC" w:rsidRPr="000154C3" w:rsidRDefault="007B0FCC" w:rsidP="00F34A32">
            <w:pPr>
              <w:keepNext/>
              <w:keepLines/>
              <w:jc w:val="center"/>
              <w:rPr>
                <w:sz w:val="20"/>
                <w:szCs w:val="20"/>
              </w:rPr>
            </w:pPr>
            <w:r w:rsidRPr="000154C3">
              <w:rPr>
                <w:color w:val="000000"/>
                <w:sz w:val="20"/>
                <w:szCs w:val="20"/>
              </w:rPr>
              <w:t xml:space="preserve">0.058   </w:t>
            </w:r>
          </w:p>
        </w:tc>
      </w:tr>
      <w:tr w:rsidR="007B0FCC" w:rsidRPr="00DA69C3" w14:paraId="0B1E5577" w14:textId="77777777" w:rsidTr="00F34A32">
        <w:trPr>
          <w:jc w:val="center"/>
        </w:trPr>
        <w:tc>
          <w:tcPr>
            <w:tcW w:w="2487" w:type="dxa"/>
            <w:tcBorders>
              <w:right w:val="single" w:sz="4" w:space="0" w:color="auto"/>
            </w:tcBorders>
            <w:vAlign w:val="center"/>
          </w:tcPr>
          <w:p w14:paraId="0F9F9735" w14:textId="77777777" w:rsidR="007B0FCC" w:rsidRDefault="007B0FCC" w:rsidP="00F34A32">
            <w:pPr>
              <w:keepNext/>
              <w:keepLines/>
              <w:rPr>
                <w:szCs w:val="16"/>
              </w:rPr>
            </w:pPr>
            <w:r w:rsidRPr="00A31C03">
              <w:rPr>
                <w:i/>
                <w:szCs w:val="16"/>
              </w:rPr>
              <w:t>R</w:t>
            </w:r>
            <w:r w:rsidRPr="00A31C03">
              <w:rPr>
                <w:i/>
                <w:szCs w:val="16"/>
                <w:vertAlign w:val="superscript"/>
              </w:rPr>
              <w:t>2</w:t>
            </w:r>
            <w:r>
              <w:rPr>
                <w:szCs w:val="16"/>
              </w:rPr>
              <w:t xml:space="preserve"> between</w:t>
            </w:r>
          </w:p>
        </w:tc>
        <w:tc>
          <w:tcPr>
            <w:tcW w:w="2027" w:type="dxa"/>
            <w:tcBorders>
              <w:right w:val="single" w:sz="4" w:space="0" w:color="auto"/>
            </w:tcBorders>
            <w:vAlign w:val="bottom"/>
          </w:tcPr>
          <w:p w14:paraId="78787516" w14:textId="77777777" w:rsidR="007B0FCC" w:rsidRPr="000154C3" w:rsidRDefault="007B0FCC" w:rsidP="00F34A32">
            <w:pPr>
              <w:keepNext/>
              <w:keepLines/>
              <w:rPr>
                <w:sz w:val="20"/>
                <w:szCs w:val="20"/>
              </w:rPr>
            </w:pPr>
            <w:r w:rsidRPr="000154C3">
              <w:rPr>
                <w:color w:val="000000"/>
                <w:sz w:val="20"/>
                <w:szCs w:val="20"/>
              </w:rPr>
              <w:t>0.031</w:t>
            </w:r>
          </w:p>
        </w:tc>
        <w:tc>
          <w:tcPr>
            <w:tcW w:w="1703" w:type="dxa"/>
            <w:tcBorders>
              <w:left w:val="single" w:sz="4" w:space="0" w:color="auto"/>
            </w:tcBorders>
            <w:vAlign w:val="bottom"/>
          </w:tcPr>
          <w:p w14:paraId="4030CCF8" w14:textId="77777777" w:rsidR="007B0FCC" w:rsidRPr="000154C3" w:rsidRDefault="007B0FCC" w:rsidP="00F34A32">
            <w:pPr>
              <w:keepNext/>
              <w:keepLines/>
              <w:jc w:val="center"/>
              <w:rPr>
                <w:sz w:val="20"/>
                <w:szCs w:val="20"/>
              </w:rPr>
            </w:pPr>
            <w:r w:rsidRPr="000154C3">
              <w:rPr>
                <w:color w:val="000000"/>
                <w:sz w:val="20"/>
                <w:szCs w:val="20"/>
              </w:rPr>
              <w:t>0.051</w:t>
            </w:r>
          </w:p>
        </w:tc>
        <w:tc>
          <w:tcPr>
            <w:tcW w:w="1800" w:type="dxa"/>
            <w:tcBorders>
              <w:left w:val="single" w:sz="4" w:space="0" w:color="auto"/>
            </w:tcBorders>
            <w:vAlign w:val="bottom"/>
          </w:tcPr>
          <w:p w14:paraId="2B34293A" w14:textId="77777777" w:rsidR="007B0FCC" w:rsidRPr="000154C3" w:rsidRDefault="007B0FCC" w:rsidP="00F34A32">
            <w:pPr>
              <w:keepNext/>
              <w:keepLines/>
              <w:jc w:val="center"/>
              <w:rPr>
                <w:sz w:val="20"/>
                <w:szCs w:val="20"/>
              </w:rPr>
            </w:pPr>
            <w:r w:rsidRPr="000154C3">
              <w:rPr>
                <w:color w:val="000000"/>
                <w:sz w:val="20"/>
                <w:szCs w:val="20"/>
              </w:rPr>
              <w:t xml:space="preserve">0.020   </w:t>
            </w:r>
          </w:p>
        </w:tc>
      </w:tr>
      <w:tr w:rsidR="007B0FCC" w:rsidRPr="00DA69C3" w14:paraId="671469E3" w14:textId="77777777" w:rsidTr="00F34A32">
        <w:trPr>
          <w:jc w:val="center"/>
        </w:trPr>
        <w:tc>
          <w:tcPr>
            <w:tcW w:w="2487" w:type="dxa"/>
            <w:tcBorders>
              <w:right w:val="single" w:sz="4" w:space="0" w:color="auto"/>
            </w:tcBorders>
            <w:vAlign w:val="center"/>
          </w:tcPr>
          <w:p w14:paraId="25C15CF8" w14:textId="77777777" w:rsidR="007B0FCC" w:rsidRDefault="007B0FCC" w:rsidP="00F34A32">
            <w:pPr>
              <w:keepNext/>
              <w:keepLines/>
              <w:rPr>
                <w:szCs w:val="16"/>
              </w:rPr>
            </w:pPr>
            <w:r w:rsidRPr="00A31C03">
              <w:rPr>
                <w:i/>
                <w:szCs w:val="16"/>
              </w:rPr>
              <w:t>R</w:t>
            </w:r>
            <w:r w:rsidRPr="00A31C03">
              <w:rPr>
                <w:i/>
                <w:szCs w:val="16"/>
                <w:vertAlign w:val="superscript"/>
              </w:rPr>
              <w:t>2</w:t>
            </w:r>
            <w:r>
              <w:rPr>
                <w:szCs w:val="16"/>
              </w:rPr>
              <w:t xml:space="preserve"> overall</w:t>
            </w:r>
          </w:p>
        </w:tc>
        <w:tc>
          <w:tcPr>
            <w:tcW w:w="2027" w:type="dxa"/>
            <w:tcBorders>
              <w:right w:val="single" w:sz="4" w:space="0" w:color="auto"/>
            </w:tcBorders>
            <w:vAlign w:val="bottom"/>
          </w:tcPr>
          <w:p w14:paraId="06186C6A" w14:textId="77777777" w:rsidR="007B0FCC" w:rsidRPr="000154C3" w:rsidRDefault="007B0FCC" w:rsidP="00F34A32">
            <w:pPr>
              <w:keepNext/>
              <w:keepLines/>
              <w:rPr>
                <w:sz w:val="20"/>
                <w:szCs w:val="20"/>
              </w:rPr>
            </w:pPr>
            <w:r w:rsidRPr="000154C3">
              <w:rPr>
                <w:color w:val="000000"/>
                <w:sz w:val="20"/>
                <w:szCs w:val="20"/>
              </w:rPr>
              <w:t>0.045</w:t>
            </w:r>
          </w:p>
        </w:tc>
        <w:tc>
          <w:tcPr>
            <w:tcW w:w="1703" w:type="dxa"/>
            <w:tcBorders>
              <w:left w:val="single" w:sz="4" w:space="0" w:color="auto"/>
            </w:tcBorders>
            <w:vAlign w:val="bottom"/>
          </w:tcPr>
          <w:p w14:paraId="7203DB92" w14:textId="77777777" w:rsidR="007B0FCC" w:rsidRPr="000154C3" w:rsidRDefault="007B0FCC" w:rsidP="00F34A32">
            <w:pPr>
              <w:keepNext/>
              <w:keepLines/>
              <w:jc w:val="center"/>
              <w:rPr>
                <w:sz w:val="20"/>
                <w:szCs w:val="20"/>
              </w:rPr>
            </w:pPr>
            <w:r w:rsidRPr="000154C3">
              <w:rPr>
                <w:color w:val="000000"/>
                <w:sz w:val="20"/>
                <w:szCs w:val="20"/>
              </w:rPr>
              <w:t>0.055</w:t>
            </w:r>
          </w:p>
        </w:tc>
        <w:tc>
          <w:tcPr>
            <w:tcW w:w="1800" w:type="dxa"/>
            <w:tcBorders>
              <w:left w:val="single" w:sz="4" w:space="0" w:color="auto"/>
            </w:tcBorders>
            <w:vAlign w:val="bottom"/>
          </w:tcPr>
          <w:p w14:paraId="190B71AB" w14:textId="77777777" w:rsidR="007B0FCC" w:rsidRPr="000154C3" w:rsidRDefault="007B0FCC" w:rsidP="00F34A32">
            <w:pPr>
              <w:keepNext/>
              <w:keepLines/>
              <w:jc w:val="center"/>
              <w:rPr>
                <w:sz w:val="20"/>
                <w:szCs w:val="20"/>
              </w:rPr>
            </w:pPr>
            <w:r w:rsidRPr="000154C3">
              <w:rPr>
                <w:color w:val="000000"/>
                <w:sz w:val="20"/>
                <w:szCs w:val="20"/>
              </w:rPr>
              <w:t xml:space="preserve">0.038   </w:t>
            </w:r>
          </w:p>
        </w:tc>
      </w:tr>
    </w:tbl>
    <w:p w14:paraId="152F0F38" w14:textId="77777777" w:rsidR="007B0FCC" w:rsidRPr="002D3F50" w:rsidRDefault="007B0FCC" w:rsidP="007B0FCC">
      <w:pPr>
        <w:jc w:val="center"/>
        <w:rPr>
          <w:szCs w:val="20"/>
        </w:rPr>
      </w:pPr>
      <w:r w:rsidRPr="002D3F50">
        <w:rPr>
          <w:szCs w:val="20"/>
        </w:rPr>
        <w:t>Robust standard errors in parentheses</w:t>
      </w:r>
      <w:r>
        <w:rPr>
          <w:szCs w:val="20"/>
        </w:rPr>
        <w:t>.</w:t>
      </w:r>
      <w:r w:rsidRPr="006E3D64">
        <w:t xml:space="preserve"> </w:t>
      </w:r>
      <w:r>
        <w:t>An observation is a day of electricity consumption for a single dwelling.</w:t>
      </w:r>
      <w:r>
        <w:rPr>
          <w:szCs w:val="20"/>
        </w:rPr>
        <w:t xml:space="preserve"> </w:t>
      </w:r>
      <w:r w:rsidRPr="002D3F50">
        <w:rPr>
          <w:szCs w:val="20"/>
        </w:rPr>
        <w:t xml:space="preserve">*** </w:t>
      </w:r>
      <w:r w:rsidRPr="002D3F50">
        <w:rPr>
          <w:i/>
          <w:szCs w:val="20"/>
        </w:rPr>
        <w:t>p</w:t>
      </w:r>
      <w:r w:rsidRPr="002D3F50">
        <w:rPr>
          <w:szCs w:val="20"/>
        </w:rPr>
        <w:t>&lt;0.01, **</w:t>
      </w:r>
      <w:r w:rsidRPr="002D3F50">
        <w:rPr>
          <w:i/>
          <w:szCs w:val="20"/>
        </w:rPr>
        <w:t>p</w:t>
      </w:r>
      <w:r w:rsidRPr="002D3F50">
        <w:rPr>
          <w:szCs w:val="20"/>
        </w:rPr>
        <w:t>&lt;0.05, *</w:t>
      </w:r>
      <w:r w:rsidRPr="002D3F50">
        <w:rPr>
          <w:i/>
          <w:szCs w:val="20"/>
        </w:rPr>
        <w:t>p</w:t>
      </w:r>
      <w:r w:rsidRPr="002D3F50">
        <w:rPr>
          <w:szCs w:val="20"/>
        </w:rPr>
        <w:t>&lt;0.1</w:t>
      </w:r>
    </w:p>
    <w:p w14:paraId="4967A472" w14:textId="77777777" w:rsidR="007B0FCC" w:rsidRDefault="007B0FCC" w:rsidP="007B0FCC"/>
    <w:p w14:paraId="281C7FBC" w14:textId="77777777" w:rsidR="007B0FCC" w:rsidRPr="009770C7" w:rsidRDefault="007B0FCC" w:rsidP="007B0FCC">
      <w:r w:rsidRPr="009770C7">
        <w:t xml:space="preserve">A small fraction of temperature values fall outside the range of temperatures normally </w:t>
      </w:r>
      <w:r>
        <w:t>experienced</w:t>
      </w:r>
      <w:r w:rsidRPr="009770C7">
        <w:t xml:space="preserve"> in California, </w:t>
      </w:r>
      <w:r>
        <w:t xml:space="preserve">lower than -20°F (-29°C) or greater than 120°F (49°C) </w:t>
      </w:r>
      <w:r>
        <w:fldChar w:fldCharType="begin"/>
      </w:r>
      <w:r>
        <w:instrText xml:space="preserve"> ADDIN ZOTERO_ITEM CSL_CITATION {"citationID":"C6oS0CXP","properties":{"formattedCitation":"(Borgeson, 2013)","plainCitation":"(Borgeson, 2013)","noteIndex":0},"citationItems":[{"id":1939,"uris":["http://zotero.org/users/local/t3WaJ8Yd/items/PAVI4Z78"],"uri":["http://zotero.org/users/local/t3WaJ8Yd/items/PAVI4Z78"],"itemData":{"id":1939,"type":"article-journal","source":"Google Scholar","title":"Targeted Efficiency: Using Customer Meter Data to Improve Efficiency Program Outcomes","title-short":"Targeted Efficiency","URL":"http://escholarship.org/uc/item/32q1w1sf.pdf","author":[{"family":"Borgeson","given":"Samuel Dalton"}],"accessed":{"date-parts":[["2016",9,1]]},"issued":{"date-parts":[["2013"]]}}}],"schema":"https://github.com/citation-style-language/schema/raw/master/csl-citation.json"} </w:instrText>
      </w:r>
      <w:r>
        <w:fldChar w:fldCharType="separate"/>
      </w:r>
      <w:r>
        <w:t>(Borgeson, 2013)</w:t>
      </w:r>
      <w:r>
        <w:fldChar w:fldCharType="end"/>
      </w:r>
      <w:r>
        <w:t>. These readings are likely erroneous. In the panel, 0.000003% of all temperatures are greater than 49°C, and 0.004% are less than -29°C. In Table S9, we reproduce the main model specification while excluding all temperatures above 49°C or below -29°C. The results are essentially identical to those of the main specification.</w:t>
      </w:r>
    </w:p>
    <w:p w14:paraId="685D0C5C" w14:textId="77777777" w:rsidR="007B0FCC" w:rsidRPr="00A14C30" w:rsidRDefault="007B0FCC" w:rsidP="007B0FCC"/>
    <w:p w14:paraId="54B0270C" w14:textId="22A01267" w:rsidR="007B0FCC" w:rsidRDefault="007B0FCC" w:rsidP="007B0FCC">
      <w:r w:rsidRPr="009770C7">
        <w:t xml:space="preserve">We </w:t>
      </w:r>
      <w:r>
        <w:t xml:space="preserve">consider the difference between Census blocks with higher or lower renter populations. </w:t>
      </w:r>
      <w:r w:rsidR="00F91CAE" w:rsidRPr="00F91CAE">
        <w:rPr>
          <w:b/>
          <w:bCs/>
        </w:rPr>
        <w:t>Table A11</w:t>
      </w:r>
      <w:r w:rsidR="00F91CAE">
        <w:t xml:space="preserve"> </w:t>
      </w:r>
      <w:r>
        <w:t>shows the main regression specification, applied only to dwellings in Census blocks with ≤50% renters or &gt;50% renters. We find that households in neighborhoods with higher rates of renting see a larger increase (10.4% [3.4%, 17.9%] vs. 6.9% [3.9%, 10.0%]) in electricity consumption when they apply for energy efficiency rebates. This is likely because renters live disproportionately on the Coast, where baseline electricity consumption is lower and the increase in electricity consumption associated with rebates is higher on average for all dwellings (see</w:t>
      </w:r>
      <w:r w:rsidR="00F91CAE">
        <w:t xml:space="preserve"> </w:t>
      </w:r>
      <w:r w:rsidR="00F91CAE" w:rsidRPr="00F91CAE">
        <w:rPr>
          <w:b/>
          <w:bCs/>
        </w:rPr>
        <w:t>Table A4</w:t>
      </w:r>
      <w:r>
        <w:t>).</w:t>
      </w:r>
    </w:p>
    <w:p w14:paraId="04D6DA58" w14:textId="77777777" w:rsidR="007B0FCC" w:rsidRDefault="007B0FCC" w:rsidP="007B0FCC">
      <w:r w:rsidRPr="009770C7">
        <w:br w:type="page"/>
      </w:r>
    </w:p>
    <w:p w14:paraId="4183136C" w14:textId="77777777" w:rsidR="007B0FCC" w:rsidRDefault="007B0FCC" w:rsidP="007B0FCC">
      <w:pPr>
        <w:pStyle w:val="Caption"/>
      </w:pPr>
      <w:bookmarkStart w:id="30" w:name="_Ref11774480"/>
      <w:r w:rsidRPr="00345517">
        <w:rPr>
          <w:b/>
          <w:bCs/>
        </w:rPr>
        <w:t>Table</w:t>
      </w:r>
      <w:r>
        <w:rPr>
          <w:b/>
          <w:bCs/>
        </w:rPr>
        <w:t xml:space="preserve"> A11</w:t>
      </w:r>
      <w:bookmarkEnd w:id="30"/>
      <w:r w:rsidRPr="00345517">
        <w:rPr>
          <w:b/>
          <w:bCs/>
        </w:rPr>
        <w:t>.</w:t>
      </w:r>
      <w:r>
        <w:t xml:space="preserve"> The main regression specification applied to households from Census blocks with greater or less than 50% renters. The increase in electricity consumption associated with rebates is higher for high-renter Census blocks, likely because these households are disproportionately on the Coast, which has lower baseline electricity consumption and a higher average increase in electricity consumption associated with rebates.</w:t>
      </w:r>
    </w:p>
    <w:tbl>
      <w:tblPr>
        <w:tblW w:w="0" w:type="auto"/>
        <w:jc w:val="center"/>
        <w:tblLook w:val="04A0" w:firstRow="1" w:lastRow="0" w:firstColumn="1" w:lastColumn="0" w:noHBand="0" w:noVBand="1"/>
      </w:tblPr>
      <w:tblGrid>
        <w:gridCol w:w="2571"/>
        <w:gridCol w:w="2119"/>
        <w:gridCol w:w="2116"/>
        <w:gridCol w:w="2116"/>
      </w:tblGrid>
      <w:tr w:rsidR="007B0FCC" w:rsidRPr="0093475E" w14:paraId="14167C36" w14:textId="77777777" w:rsidTr="00F34A32">
        <w:trPr>
          <w:jc w:val="center"/>
        </w:trPr>
        <w:tc>
          <w:tcPr>
            <w:tcW w:w="2571" w:type="dxa"/>
            <w:vAlign w:val="center"/>
          </w:tcPr>
          <w:p w14:paraId="5C8CEB94" w14:textId="77777777" w:rsidR="007B0FCC" w:rsidRPr="009770C7" w:rsidRDefault="007B0FCC" w:rsidP="00F34A32">
            <w:pPr>
              <w:rPr>
                <w:sz w:val="18"/>
                <w:szCs w:val="18"/>
              </w:rPr>
            </w:pPr>
          </w:p>
          <w:p w14:paraId="25366256" w14:textId="77777777" w:rsidR="007B0FCC" w:rsidRPr="009770C7" w:rsidRDefault="007B0FCC" w:rsidP="00F34A32">
            <w:pPr>
              <w:rPr>
                <w:sz w:val="18"/>
                <w:szCs w:val="18"/>
              </w:rPr>
            </w:pPr>
          </w:p>
        </w:tc>
        <w:tc>
          <w:tcPr>
            <w:tcW w:w="2119" w:type="dxa"/>
            <w:tcBorders>
              <w:bottom w:val="single" w:sz="4" w:space="0" w:color="auto"/>
            </w:tcBorders>
            <w:vAlign w:val="center"/>
          </w:tcPr>
          <w:p w14:paraId="3267415A" w14:textId="77777777" w:rsidR="007B0FCC" w:rsidRPr="009770C7" w:rsidRDefault="007B0FCC" w:rsidP="00F34A32">
            <w:pPr>
              <w:rPr>
                <w:sz w:val="18"/>
                <w:szCs w:val="18"/>
              </w:rPr>
            </w:pPr>
            <w:r w:rsidRPr="009770C7">
              <w:rPr>
                <w:sz w:val="18"/>
                <w:szCs w:val="18"/>
              </w:rPr>
              <w:t>Dependent Variable: ln(kWh/day)</w:t>
            </w:r>
          </w:p>
        </w:tc>
        <w:tc>
          <w:tcPr>
            <w:tcW w:w="2116" w:type="dxa"/>
            <w:tcBorders>
              <w:bottom w:val="single" w:sz="4" w:space="0" w:color="auto"/>
            </w:tcBorders>
          </w:tcPr>
          <w:p w14:paraId="3E42F7CE" w14:textId="77777777" w:rsidR="007B0FCC" w:rsidRPr="009770C7" w:rsidRDefault="007B0FCC" w:rsidP="00F34A32">
            <w:pPr>
              <w:rPr>
                <w:sz w:val="18"/>
                <w:szCs w:val="18"/>
              </w:rPr>
            </w:pPr>
          </w:p>
        </w:tc>
        <w:tc>
          <w:tcPr>
            <w:tcW w:w="2116" w:type="dxa"/>
            <w:tcBorders>
              <w:bottom w:val="single" w:sz="4" w:space="0" w:color="auto"/>
            </w:tcBorders>
          </w:tcPr>
          <w:p w14:paraId="2A297912" w14:textId="77777777" w:rsidR="007B0FCC" w:rsidRPr="009770C7" w:rsidRDefault="007B0FCC" w:rsidP="00F34A32">
            <w:pPr>
              <w:rPr>
                <w:sz w:val="18"/>
                <w:szCs w:val="18"/>
              </w:rPr>
            </w:pPr>
          </w:p>
        </w:tc>
      </w:tr>
      <w:tr w:rsidR="007B0FCC" w:rsidRPr="0093475E" w14:paraId="0A95CF23" w14:textId="77777777" w:rsidTr="00F34A32">
        <w:trPr>
          <w:jc w:val="center"/>
        </w:trPr>
        <w:tc>
          <w:tcPr>
            <w:tcW w:w="2571" w:type="dxa"/>
            <w:tcBorders>
              <w:bottom w:val="single" w:sz="4" w:space="0" w:color="auto"/>
            </w:tcBorders>
            <w:vAlign w:val="center"/>
          </w:tcPr>
          <w:p w14:paraId="3DA7E0D6" w14:textId="77777777" w:rsidR="007B0FCC" w:rsidRPr="009770C7" w:rsidRDefault="007B0FCC" w:rsidP="00F34A32">
            <w:pPr>
              <w:rPr>
                <w:sz w:val="18"/>
                <w:szCs w:val="18"/>
              </w:rPr>
            </w:pPr>
            <w:r w:rsidRPr="009770C7">
              <w:rPr>
                <w:sz w:val="18"/>
                <w:szCs w:val="18"/>
              </w:rPr>
              <w:t>Independent Variable</w:t>
            </w:r>
          </w:p>
        </w:tc>
        <w:tc>
          <w:tcPr>
            <w:tcW w:w="2119" w:type="dxa"/>
            <w:tcBorders>
              <w:bottom w:val="single" w:sz="4" w:space="0" w:color="auto"/>
            </w:tcBorders>
          </w:tcPr>
          <w:p w14:paraId="6C693493" w14:textId="77777777" w:rsidR="007B0FCC" w:rsidRPr="009770C7" w:rsidRDefault="007B0FCC" w:rsidP="00F34A32">
            <w:pPr>
              <w:rPr>
                <w:sz w:val="18"/>
                <w:szCs w:val="18"/>
              </w:rPr>
            </w:pPr>
            <w:r w:rsidRPr="009770C7">
              <w:rPr>
                <w:sz w:val="18"/>
                <w:szCs w:val="18"/>
              </w:rPr>
              <w:t>Full sample</w:t>
            </w:r>
          </w:p>
        </w:tc>
        <w:tc>
          <w:tcPr>
            <w:tcW w:w="2116" w:type="dxa"/>
            <w:tcBorders>
              <w:bottom w:val="single" w:sz="4" w:space="0" w:color="auto"/>
            </w:tcBorders>
          </w:tcPr>
          <w:p w14:paraId="1B12EC82" w14:textId="77777777" w:rsidR="007B0FCC" w:rsidRPr="009770C7" w:rsidRDefault="007B0FCC" w:rsidP="00F34A32">
            <w:pPr>
              <w:rPr>
                <w:sz w:val="18"/>
                <w:szCs w:val="18"/>
              </w:rPr>
            </w:pPr>
            <w:r w:rsidRPr="009770C7">
              <w:rPr>
                <w:sz w:val="18"/>
                <w:szCs w:val="18"/>
              </w:rPr>
              <w:t>% renters ≤50%</w:t>
            </w:r>
          </w:p>
        </w:tc>
        <w:tc>
          <w:tcPr>
            <w:tcW w:w="2116" w:type="dxa"/>
            <w:tcBorders>
              <w:bottom w:val="single" w:sz="4" w:space="0" w:color="auto"/>
            </w:tcBorders>
          </w:tcPr>
          <w:p w14:paraId="4007E981" w14:textId="77777777" w:rsidR="007B0FCC" w:rsidRPr="009770C7" w:rsidRDefault="007B0FCC" w:rsidP="00F34A32">
            <w:pPr>
              <w:rPr>
                <w:sz w:val="18"/>
                <w:szCs w:val="18"/>
              </w:rPr>
            </w:pPr>
            <w:r w:rsidRPr="009770C7">
              <w:rPr>
                <w:sz w:val="18"/>
                <w:szCs w:val="18"/>
              </w:rPr>
              <w:t>% renters &gt; 50%</w:t>
            </w:r>
          </w:p>
        </w:tc>
      </w:tr>
      <w:tr w:rsidR="007B0FCC" w:rsidRPr="00BD31E7" w14:paraId="0986113A" w14:textId="77777777" w:rsidTr="00F34A32">
        <w:trPr>
          <w:jc w:val="center"/>
        </w:trPr>
        <w:tc>
          <w:tcPr>
            <w:tcW w:w="2571" w:type="dxa"/>
            <w:tcBorders>
              <w:right w:val="single" w:sz="4" w:space="0" w:color="auto"/>
            </w:tcBorders>
            <w:vAlign w:val="center"/>
          </w:tcPr>
          <w:p w14:paraId="303819F4" w14:textId="77777777" w:rsidR="007B0FCC" w:rsidRPr="009770C7" w:rsidRDefault="007B0FCC" w:rsidP="00F34A32">
            <w:pPr>
              <w:rPr>
                <w:sz w:val="18"/>
                <w:szCs w:val="18"/>
              </w:rPr>
            </w:pPr>
            <w:r w:rsidRPr="009770C7">
              <w:rPr>
                <w:sz w:val="18"/>
                <w:szCs w:val="18"/>
              </w:rPr>
              <w:t>Rebate</w:t>
            </w:r>
          </w:p>
        </w:tc>
        <w:tc>
          <w:tcPr>
            <w:tcW w:w="2119" w:type="dxa"/>
            <w:tcBorders>
              <w:left w:val="single" w:sz="4" w:space="0" w:color="auto"/>
            </w:tcBorders>
            <w:vAlign w:val="bottom"/>
          </w:tcPr>
          <w:p w14:paraId="73486DDE" w14:textId="77777777" w:rsidR="007B0FCC" w:rsidRPr="00027043" w:rsidRDefault="007B0FCC" w:rsidP="00F34A32">
            <w:pPr>
              <w:rPr>
                <w:sz w:val="18"/>
                <w:szCs w:val="18"/>
              </w:rPr>
            </w:pPr>
            <w:r w:rsidRPr="000154C3">
              <w:rPr>
                <w:color w:val="000000"/>
                <w:sz w:val="18"/>
                <w:szCs w:val="18"/>
              </w:rPr>
              <w:t>7.0e-02***</w:t>
            </w:r>
            <w:r w:rsidRPr="000154C3">
              <w:rPr>
                <w:color w:val="000000"/>
                <w:sz w:val="18"/>
                <w:szCs w:val="18"/>
              </w:rPr>
              <w:br/>
              <w:t>(1.3e-02)</w:t>
            </w:r>
          </w:p>
        </w:tc>
        <w:tc>
          <w:tcPr>
            <w:tcW w:w="2116" w:type="dxa"/>
            <w:tcBorders>
              <w:left w:val="single" w:sz="4" w:space="0" w:color="auto"/>
            </w:tcBorders>
            <w:vAlign w:val="bottom"/>
          </w:tcPr>
          <w:p w14:paraId="3CABE1BF" w14:textId="77777777" w:rsidR="007B0FCC" w:rsidRPr="00027043" w:rsidRDefault="007B0FCC" w:rsidP="00F34A32">
            <w:pPr>
              <w:rPr>
                <w:color w:val="000000"/>
                <w:sz w:val="18"/>
                <w:szCs w:val="18"/>
              </w:rPr>
            </w:pPr>
            <w:r w:rsidRPr="000154C3">
              <w:rPr>
                <w:color w:val="000000"/>
                <w:sz w:val="18"/>
                <w:szCs w:val="18"/>
              </w:rPr>
              <w:t>6.7e-02***</w:t>
            </w:r>
            <w:r w:rsidRPr="000154C3">
              <w:rPr>
                <w:color w:val="000000"/>
                <w:sz w:val="18"/>
                <w:szCs w:val="18"/>
              </w:rPr>
              <w:br/>
              <w:t>(1.5e-02)</w:t>
            </w:r>
          </w:p>
        </w:tc>
        <w:tc>
          <w:tcPr>
            <w:tcW w:w="2116" w:type="dxa"/>
            <w:tcBorders>
              <w:left w:val="single" w:sz="4" w:space="0" w:color="auto"/>
            </w:tcBorders>
            <w:vAlign w:val="bottom"/>
          </w:tcPr>
          <w:p w14:paraId="29003F38" w14:textId="77777777" w:rsidR="007B0FCC" w:rsidRPr="00027043" w:rsidRDefault="007B0FCC" w:rsidP="00F34A32">
            <w:pPr>
              <w:rPr>
                <w:color w:val="000000"/>
                <w:sz w:val="18"/>
                <w:szCs w:val="18"/>
              </w:rPr>
            </w:pPr>
            <w:r w:rsidRPr="000154C3">
              <w:rPr>
                <w:color w:val="000000"/>
                <w:sz w:val="18"/>
                <w:szCs w:val="18"/>
              </w:rPr>
              <w:t xml:space="preserve">9.9e-02** </w:t>
            </w:r>
            <w:r w:rsidRPr="000154C3">
              <w:rPr>
                <w:color w:val="000000"/>
                <w:sz w:val="18"/>
                <w:szCs w:val="18"/>
              </w:rPr>
              <w:br/>
              <w:t xml:space="preserve">(3.4e-02)   </w:t>
            </w:r>
          </w:p>
        </w:tc>
      </w:tr>
      <w:tr w:rsidR="007B0FCC" w:rsidRPr="00BD31E7" w14:paraId="6EC38671" w14:textId="77777777" w:rsidTr="00F34A32">
        <w:trPr>
          <w:jc w:val="center"/>
        </w:trPr>
        <w:tc>
          <w:tcPr>
            <w:tcW w:w="2571" w:type="dxa"/>
            <w:tcBorders>
              <w:right w:val="single" w:sz="4" w:space="0" w:color="auto"/>
            </w:tcBorders>
            <w:vAlign w:val="center"/>
          </w:tcPr>
          <w:p w14:paraId="774F954A" w14:textId="77777777" w:rsidR="007B0FCC" w:rsidRPr="009770C7" w:rsidRDefault="007B0FCC" w:rsidP="00F34A32">
            <w:pPr>
              <w:rPr>
                <w:sz w:val="18"/>
                <w:szCs w:val="18"/>
              </w:rPr>
            </w:pPr>
            <w:r w:rsidRPr="009770C7">
              <w:rPr>
                <w:sz w:val="18"/>
                <w:szCs w:val="18"/>
              </w:rPr>
              <w:t>BPP</w:t>
            </w:r>
          </w:p>
        </w:tc>
        <w:tc>
          <w:tcPr>
            <w:tcW w:w="2119" w:type="dxa"/>
            <w:tcBorders>
              <w:left w:val="single" w:sz="4" w:space="0" w:color="auto"/>
            </w:tcBorders>
            <w:vAlign w:val="bottom"/>
          </w:tcPr>
          <w:p w14:paraId="431F3311" w14:textId="77777777" w:rsidR="007B0FCC" w:rsidRPr="00027043" w:rsidRDefault="007B0FCC" w:rsidP="00F34A32">
            <w:pPr>
              <w:rPr>
                <w:sz w:val="18"/>
                <w:szCs w:val="18"/>
              </w:rPr>
            </w:pPr>
            <w:r w:rsidRPr="000154C3">
              <w:rPr>
                <w:color w:val="000000"/>
                <w:sz w:val="18"/>
                <w:szCs w:val="18"/>
              </w:rPr>
              <w:t>6.9e-02***</w:t>
            </w:r>
            <w:r w:rsidRPr="000154C3">
              <w:rPr>
                <w:color w:val="000000"/>
                <w:sz w:val="18"/>
                <w:szCs w:val="18"/>
              </w:rPr>
              <w:br/>
              <w:t>(2.1e-02)</w:t>
            </w:r>
          </w:p>
        </w:tc>
        <w:tc>
          <w:tcPr>
            <w:tcW w:w="2116" w:type="dxa"/>
            <w:tcBorders>
              <w:left w:val="single" w:sz="4" w:space="0" w:color="auto"/>
            </w:tcBorders>
            <w:vAlign w:val="bottom"/>
          </w:tcPr>
          <w:p w14:paraId="1EF6DE55" w14:textId="77777777" w:rsidR="007B0FCC" w:rsidRPr="00027043" w:rsidRDefault="007B0FCC" w:rsidP="00F34A32">
            <w:pPr>
              <w:rPr>
                <w:color w:val="000000"/>
                <w:sz w:val="18"/>
                <w:szCs w:val="18"/>
              </w:rPr>
            </w:pPr>
            <w:r w:rsidRPr="000154C3">
              <w:rPr>
                <w:color w:val="000000"/>
                <w:sz w:val="18"/>
                <w:szCs w:val="18"/>
              </w:rPr>
              <w:t>7.7e-02**</w:t>
            </w:r>
            <w:r w:rsidRPr="000154C3">
              <w:rPr>
                <w:color w:val="000000"/>
                <w:sz w:val="18"/>
                <w:szCs w:val="18"/>
              </w:rPr>
              <w:br/>
              <w:t>(2.4e-02)</w:t>
            </w:r>
          </w:p>
        </w:tc>
        <w:tc>
          <w:tcPr>
            <w:tcW w:w="2116" w:type="dxa"/>
            <w:tcBorders>
              <w:left w:val="single" w:sz="4" w:space="0" w:color="auto"/>
            </w:tcBorders>
            <w:vAlign w:val="bottom"/>
          </w:tcPr>
          <w:p w14:paraId="7FBC1D78" w14:textId="77777777" w:rsidR="007B0FCC" w:rsidRPr="00027043" w:rsidRDefault="007B0FCC" w:rsidP="00F34A32">
            <w:pPr>
              <w:rPr>
                <w:color w:val="000000"/>
                <w:sz w:val="18"/>
                <w:szCs w:val="18"/>
              </w:rPr>
            </w:pPr>
            <w:r w:rsidRPr="000154C3">
              <w:rPr>
                <w:color w:val="000000"/>
                <w:sz w:val="18"/>
                <w:szCs w:val="18"/>
              </w:rPr>
              <w:t xml:space="preserve">5.5e-02   </w:t>
            </w:r>
            <w:r w:rsidRPr="000154C3">
              <w:rPr>
                <w:color w:val="000000"/>
                <w:sz w:val="18"/>
                <w:szCs w:val="18"/>
              </w:rPr>
              <w:br/>
              <w:t xml:space="preserve">(3.9e-02)   </w:t>
            </w:r>
          </w:p>
        </w:tc>
      </w:tr>
      <w:tr w:rsidR="007B0FCC" w:rsidRPr="00BD31E7" w14:paraId="4F429D74" w14:textId="77777777" w:rsidTr="00F34A32">
        <w:trPr>
          <w:jc w:val="center"/>
        </w:trPr>
        <w:tc>
          <w:tcPr>
            <w:tcW w:w="2571" w:type="dxa"/>
            <w:tcBorders>
              <w:right w:val="single" w:sz="4" w:space="0" w:color="auto"/>
            </w:tcBorders>
            <w:vAlign w:val="center"/>
          </w:tcPr>
          <w:p w14:paraId="5E099502" w14:textId="77777777" w:rsidR="007B0FCC" w:rsidRPr="009770C7" w:rsidRDefault="007B0FCC" w:rsidP="00F34A32">
            <w:pPr>
              <w:rPr>
                <w:sz w:val="18"/>
                <w:szCs w:val="18"/>
              </w:rPr>
            </w:pPr>
            <w:r w:rsidRPr="009770C7">
              <w:rPr>
                <w:sz w:val="18"/>
                <w:szCs w:val="18"/>
              </w:rPr>
              <w:t>CARE</w:t>
            </w:r>
          </w:p>
        </w:tc>
        <w:tc>
          <w:tcPr>
            <w:tcW w:w="2119" w:type="dxa"/>
            <w:tcBorders>
              <w:left w:val="single" w:sz="4" w:space="0" w:color="auto"/>
            </w:tcBorders>
            <w:vAlign w:val="bottom"/>
          </w:tcPr>
          <w:p w14:paraId="30A66696" w14:textId="77777777" w:rsidR="007B0FCC" w:rsidRPr="00027043" w:rsidRDefault="007B0FCC" w:rsidP="00F34A32">
            <w:pPr>
              <w:rPr>
                <w:sz w:val="18"/>
                <w:szCs w:val="18"/>
              </w:rPr>
            </w:pPr>
            <w:r w:rsidRPr="000154C3">
              <w:rPr>
                <w:color w:val="000000"/>
                <w:sz w:val="18"/>
                <w:szCs w:val="18"/>
              </w:rPr>
              <w:t>1.2e-01***</w:t>
            </w:r>
            <w:r w:rsidRPr="000154C3">
              <w:rPr>
                <w:color w:val="000000"/>
                <w:sz w:val="18"/>
                <w:szCs w:val="18"/>
              </w:rPr>
              <w:br/>
              <w:t>(1.2e-02)</w:t>
            </w:r>
          </w:p>
        </w:tc>
        <w:tc>
          <w:tcPr>
            <w:tcW w:w="2116" w:type="dxa"/>
            <w:tcBorders>
              <w:left w:val="single" w:sz="4" w:space="0" w:color="auto"/>
            </w:tcBorders>
            <w:vAlign w:val="bottom"/>
          </w:tcPr>
          <w:p w14:paraId="7ABA61CE" w14:textId="77777777" w:rsidR="007B0FCC" w:rsidRPr="00027043" w:rsidRDefault="007B0FCC" w:rsidP="00F34A32">
            <w:pPr>
              <w:rPr>
                <w:color w:val="000000"/>
                <w:sz w:val="18"/>
                <w:szCs w:val="18"/>
              </w:rPr>
            </w:pPr>
            <w:r w:rsidRPr="000154C3">
              <w:rPr>
                <w:color w:val="000000"/>
                <w:sz w:val="18"/>
                <w:szCs w:val="18"/>
              </w:rPr>
              <w:t>1.4e-01***</w:t>
            </w:r>
            <w:r w:rsidRPr="000154C3">
              <w:rPr>
                <w:color w:val="000000"/>
                <w:sz w:val="18"/>
                <w:szCs w:val="18"/>
              </w:rPr>
              <w:br/>
              <w:t>(1.7e-02)</w:t>
            </w:r>
          </w:p>
        </w:tc>
        <w:tc>
          <w:tcPr>
            <w:tcW w:w="2116" w:type="dxa"/>
            <w:tcBorders>
              <w:left w:val="single" w:sz="4" w:space="0" w:color="auto"/>
            </w:tcBorders>
            <w:vAlign w:val="bottom"/>
          </w:tcPr>
          <w:p w14:paraId="5B470974" w14:textId="77777777" w:rsidR="007B0FCC" w:rsidRPr="00027043" w:rsidRDefault="007B0FCC" w:rsidP="00F34A32">
            <w:pPr>
              <w:rPr>
                <w:color w:val="000000"/>
                <w:sz w:val="18"/>
                <w:szCs w:val="18"/>
              </w:rPr>
            </w:pPr>
            <w:r w:rsidRPr="000154C3">
              <w:rPr>
                <w:color w:val="000000"/>
                <w:sz w:val="18"/>
                <w:szCs w:val="18"/>
              </w:rPr>
              <w:t>9.7e-02***</w:t>
            </w:r>
            <w:r w:rsidRPr="000154C3">
              <w:rPr>
                <w:color w:val="000000"/>
                <w:sz w:val="18"/>
                <w:szCs w:val="18"/>
              </w:rPr>
              <w:br/>
              <w:t xml:space="preserve">(1.8e-02)   </w:t>
            </w:r>
          </w:p>
        </w:tc>
      </w:tr>
      <w:tr w:rsidR="007B0FCC" w:rsidRPr="00BD31E7" w14:paraId="720B01D2" w14:textId="77777777" w:rsidTr="00F34A32">
        <w:trPr>
          <w:jc w:val="center"/>
        </w:trPr>
        <w:tc>
          <w:tcPr>
            <w:tcW w:w="2571" w:type="dxa"/>
            <w:tcBorders>
              <w:right w:val="single" w:sz="4" w:space="0" w:color="auto"/>
            </w:tcBorders>
            <w:vAlign w:val="center"/>
          </w:tcPr>
          <w:p w14:paraId="499F3DB6" w14:textId="77777777" w:rsidR="007B0FCC" w:rsidRPr="009770C7" w:rsidRDefault="007B0FCC" w:rsidP="00F34A32">
            <w:pPr>
              <w:rPr>
                <w:sz w:val="18"/>
                <w:szCs w:val="18"/>
              </w:rPr>
            </w:pPr>
            <w:r w:rsidRPr="009770C7">
              <w:rPr>
                <w:sz w:val="18"/>
                <w:szCs w:val="18"/>
              </w:rPr>
              <w:t>Climate Smart</w:t>
            </w:r>
          </w:p>
        </w:tc>
        <w:tc>
          <w:tcPr>
            <w:tcW w:w="2119" w:type="dxa"/>
            <w:tcBorders>
              <w:left w:val="single" w:sz="4" w:space="0" w:color="auto"/>
            </w:tcBorders>
            <w:vAlign w:val="bottom"/>
          </w:tcPr>
          <w:p w14:paraId="7D0F4F66" w14:textId="77777777" w:rsidR="007B0FCC" w:rsidRPr="00027043" w:rsidRDefault="007B0FCC" w:rsidP="00F34A32">
            <w:pPr>
              <w:rPr>
                <w:sz w:val="18"/>
                <w:szCs w:val="18"/>
              </w:rPr>
            </w:pPr>
            <w:r w:rsidRPr="000154C3">
              <w:rPr>
                <w:color w:val="000000"/>
                <w:sz w:val="18"/>
                <w:szCs w:val="18"/>
              </w:rPr>
              <w:t>-2.2e-01</w:t>
            </w:r>
            <w:r w:rsidRPr="000154C3">
              <w:rPr>
                <w:color w:val="000000"/>
                <w:sz w:val="18"/>
                <w:szCs w:val="18"/>
              </w:rPr>
              <w:br/>
              <w:t>(1.9e-01)</w:t>
            </w:r>
          </w:p>
        </w:tc>
        <w:tc>
          <w:tcPr>
            <w:tcW w:w="2116" w:type="dxa"/>
            <w:tcBorders>
              <w:left w:val="single" w:sz="4" w:space="0" w:color="auto"/>
            </w:tcBorders>
            <w:vAlign w:val="bottom"/>
          </w:tcPr>
          <w:p w14:paraId="4F65E58E" w14:textId="77777777" w:rsidR="007B0FCC" w:rsidRPr="00027043" w:rsidRDefault="007B0FCC" w:rsidP="00F34A32">
            <w:pPr>
              <w:rPr>
                <w:color w:val="000000"/>
                <w:sz w:val="18"/>
                <w:szCs w:val="18"/>
              </w:rPr>
            </w:pPr>
            <w:r w:rsidRPr="000154C3">
              <w:rPr>
                <w:color w:val="000000"/>
                <w:sz w:val="18"/>
                <w:szCs w:val="18"/>
              </w:rPr>
              <w:t>-2.1e-01</w:t>
            </w:r>
            <w:r w:rsidRPr="000154C3">
              <w:rPr>
                <w:color w:val="000000"/>
                <w:sz w:val="18"/>
                <w:szCs w:val="18"/>
              </w:rPr>
              <w:br/>
              <w:t>(2.0e-01)</w:t>
            </w:r>
          </w:p>
        </w:tc>
        <w:tc>
          <w:tcPr>
            <w:tcW w:w="2116" w:type="dxa"/>
            <w:tcBorders>
              <w:left w:val="single" w:sz="4" w:space="0" w:color="auto"/>
            </w:tcBorders>
            <w:vAlign w:val="bottom"/>
          </w:tcPr>
          <w:p w14:paraId="132448D6" w14:textId="77777777" w:rsidR="007B0FCC" w:rsidRPr="00027043" w:rsidRDefault="007B0FCC" w:rsidP="00F34A32">
            <w:pPr>
              <w:rPr>
                <w:color w:val="000000"/>
                <w:sz w:val="18"/>
                <w:szCs w:val="18"/>
              </w:rPr>
            </w:pPr>
            <w:r w:rsidRPr="000154C3">
              <w:rPr>
                <w:color w:val="000000"/>
                <w:sz w:val="18"/>
                <w:szCs w:val="18"/>
              </w:rPr>
              <w:t xml:space="preserve">-2.4e-01   </w:t>
            </w:r>
            <w:r w:rsidRPr="000154C3">
              <w:rPr>
                <w:color w:val="000000"/>
                <w:sz w:val="18"/>
                <w:szCs w:val="18"/>
              </w:rPr>
              <w:br/>
              <w:t xml:space="preserve">(1.4e-01)   </w:t>
            </w:r>
          </w:p>
        </w:tc>
      </w:tr>
      <w:tr w:rsidR="007B0FCC" w:rsidRPr="00BD31E7" w14:paraId="34E4E153" w14:textId="77777777" w:rsidTr="00F34A32">
        <w:trPr>
          <w:jc w:val="center"/>
        </w:trPr>
        <w:tc>
          <w:tcPr>
            <w:tcW w:w="2571" w:type="dxa"/>
            <w:tcBorders>
              <w:right w:val="single" w:sz="4" w:space="0" w:color="auto"/>
            </w:tcBorders>
            <w:vAlign w:val="center"/>
          </w:tcPr>
          <w:p w14:paraId="2B51CB74" w14:textId="77777777" w:rsidR="007B0FCC" w:rsidRPr="009770C7" w:rsidRDefault="007B0FCC" w:rsidP="00F34A32">
            <w:pPr>
              <w:rPr>
                <w:sz w:val="18"/>
                <w:szCs w:val="18"/>
              </w:rPr>
            </w:pPr>
            <w:r w:rsidRPr="009770C7">
              <w:rPr>
                <w:sz w:val="18"/>
                <w:szCs w:val="18"/>
              </w:rPr>
              <w:t>Direct Access</w:t>
            </w:r>
          </w:p>
        </w:tc>
        <w:tc>
          <w:tcPr>
            <w:tcW w:w="2119" w:type="dxa"/>
            <w:tcBorders>
              <w:left w:val="single" w:sz="4" w:space="0" w:color="auto"/>
            </w:tcBorders>
            <w:vAlign w:val="bottom"/>
          </w:tcPr>
          <w:p w14:paraId="7BF6E5D9" w14:textId="77777777" w:rsidR="007B0FCC" w:rsidRPr="00027043" w:rsidRDefault="007B0FCC" w:rsidP="00F34A32">
            <w:pPr>
              <w:rPr>
                <w:sz w:val="18"/>
                <w:szCs w:val="18"/>
              </w:rPr>
            </w:pPr>
            <w:r w:rsidRPr="000154C3">
              <w:rPr>
                <w:color w:val="000000"/>
                <w:sz w:val="18"/>
                <w:szCs w:val="18"/>
              </w:rPr>
              <w:t>8.7e-02**</w:t>
            </w:r>
            <w:r w:rsidRPr="000154C3">
              <w:rPr>
                <w:color w:val="000000"/>
                <w:sz w:val="18"/>
                <w:szCs w:val="18"/>
              </w:rPr>
              <w:br/>
              <w:t>(3.2e-02)</w:t>
            </w:r>
          </w:p>
        </w:tc>
        <w:tc>
          <w:tcPr>
            <w:tcW w:w="2116" w:type="dxa"/>
            <w:tcBorders>
              <w:left w:val="single" w:sz="4" w:space="0" w:color="auto"/>
            </w:tcBorders>
            <w:vAlign w:val="bottom"/>
          </w:tcPr>
          <w:p w14:paraId="49DCA553" w14:textId="77777777" w:rsidR="007B0FCC" w:rsidRPr="00027043" w:rsidRDefault="007B0FCC" w:rsidP="00F34A32">
            <w:pPr>
              <w:rPr>
                <w:color w:val="000000"/>
                <w:sz w:val="18"/>
                <w:szCs w:val="18"/>
              </w:rPr>
            </w:pPr>
            <w:r w:rsidRPr="000154C3">
              <w:rPr>
                <w:color w:val="000000"/>
                <w:sz w:val="18"/>
                <w:szCs w:val="18"/>
              </w:rPr>
              <w:t>9.3e-02*</w:t>
            </w:r>
            <w:r w:rsidRPr="000154C3">
              <w:rPr>
                <w:color w:val="000000"/>
                <w:sz w:val="18"/>
                <w:szCs w:val="18"/>
              </w:rPr>
              <w:br/>
              <w:t>(3.9e-02)</w:t>
            </w:r>
          </w:p>
        </w:tc>
        <w:tc>
          <w:tcPr>
            <w:tcW w:w="2116" w:type="dxa"/>
            <w:tcBorders>
              <w:left w:val="single" w:sz="4" w:space="0" w:color="auto"/>
            </w:tcBorders>
            <w:vAlign w:val="bottom"/>
          </w:tcPr>
          <w:p w14:paraId="30BF45C8" w14:textId="77777777" w:rsidR="007B0FCC" w:rsidRPr="00027043" w:rsidRDefault="007B0FCC" w:rsidP="00F34A32">
            <w:pPr>
              <w:rPr>
                <w:color w:val="000000"/>
                <w:sz w:val="18"/>
                <w:szCs w:val="18"/>
              </w:rPr>
            </w:pPr>
            <w:r w:rsidRPr="000154C3">
              <w:rPr>
                <w:color w:val="000000"/>
                <w:sz w:val="18"/>
                <w:szCs w:val="18"/>
              </w:rPr>
              <w:t xml:space="preserve">6.9e-02   </w:t>
            </w:r>
            <w:r w:rsidRPr="000154C3">
              <w:rPr>
                <w:color w:val="000000"/>
                <w:sz w:val="18"/>
                <w:szCs w:val="18"/>
              </w:rPr>
              <w:br/>
              <w:t xml:space="preserve">(5.5e-02)   </w:t>
            </w:r>
          </w:p>
        </w:tc>
      </w:tr>
      <w:tr w:rsidR="007B0FCC" w:rsidRPr="00BD31E7" w14:paraId="1810414B" w14:textId="77777777" w:rsidTr="00F34A32">
        <w:trPr>
          <w:jc w:val="center"/>
        </w:trPr>
        <w:tc>
          <w:tcPr>
            <w:tcW w:w="2571" w:type="dxa"/>
            <w:tcBorders>
              <w:right w:val="single" w:sz="4" w:space="0" w:color="auto"/>
            </w:tcBorders>
            <w:vAlign w:val="center"/>
          </w:tcPr>
          <w:p w14:paraId="4BA4F48F" w14:textId="77777777" w:rsidR="007B0FCC" w:rsidRPr="009770C7" w:rsidRDefault="007B0FCC" w:rsidP="00F34A32">
            <w:pPr>
              <w:rPr>
                <w:sz w:val="18"/>
                <w:szCs w:val="18"/>
              </w:rPr>
            </w:pPr>
            <w:r w:rsidRPr="009770C7">
              <w:rPr>
                <w:sz w:val="18"/>
                <w:szCs w:val="18"/>
              </w:rPr>
              <w:t>Smart AC</w:t>
            </w:r>
          </w:p>
        </w:tc>
        <w:tc>
          <w:tcPr>
            <w:tcW w:w="2119" w:type="dxa"/>
            <w:tcBorders>
              <w:left w:val="single" w:sz="4" w:space="0" w:color="auto"/>
            </w:tcBorders>
            <w:vAlign w:val="bottom"/>
          </w:tcPr>
          <w:p w14:paraId="1246EFC3" w14:textId="77777777" w:rsidR="007B0FCC" w:rsidRPr="00027043" w:rsidRDefault="007B0FCC" w:rsidP="00F34A32">
            <w:pPr>
              <w:rPr>
                <w:sz w:val="18"/>
                <w:szCs w:val="18"/>
              </w:rPr>
            </w:pPr>
            <w:r w:rsidRPr="000154C3">
              <w:rPr>
                <w:color w:val="000000"/>
                <w:sz w:val="18"/>
                <w:szCs w:val="18"/>
              </w:rPr>
              <w:t>5.3e-02</w:t>
            </w:r>
            <w:r w:rsidRPr="000154C3">
              <w:rPr>
                <w:color w:val="000000"/>
                <w:sz w:val="18"/>
                <w:szCs w:val="18"/>
              </w:rPr>
              <w:br/>
              <w:t>(2.8e-02)</w:t>
            </w:r>
          </w:p>
        </w:tc>
        <w:tc>
          <w:tcPr>
            <w:tcW w:w="2116" w:type="dxa"/>
            <w:tcBorders>
              <w:left w:val="single" w:sz="4" w:space="0" w:color="auto"/>
            </w:tcBorders>
            <w:vAlign w:val="bottom"/>
          </w:tcPr>
          <w:p w14:paraId="4668CF33" w14:textId="77777777" w:rsidR="007B0FCC" w:rsidRPr="00027043" w:rsidRDefault="007B0FCC" w:rsidP="00F34A32">
            <w:pPr>
              <w:rPr>
                <w:color w:val="000000"/>
                <w:sz w:val="18"/>
                <w:szCs w:val="18"/>
              </w:rPr>
            </w:pPr>
            <w:r w:rsidRPr="000154C3">
              <w:rPr>
                <w:color w:val="000000"/>
                <w:sz w:val="18"/>
                <w:szCs w:val="18"/>
              </w:rPr>
              <w:t>5.7e-02</w:t>
            </w:r>
            <w:r w:rsidRPr="000154C3">
              <w:rPr>
                <w:color w:val="000000"/>
                <w:sz w:val="18"/>
                <w:szCs w:val="18"/>
              </w:rPr>
              <w:br/>
              <w:t>(3.2e-02)</w:t>
            </w:r>
          </w:p>
        </w:tc>
        <w:tc>
          <w:tcPr>
            <w:tcW w:w="2116" w:type="dxa"/>
            <w:tcBorders>
              <w:left w:val="single" w:sz="4" w:space="0" w:color="auto"/>
            </w:tcBorders>
            <w:vAlign w:val="bottom"/>
          </w:tcPr>
          <w:p w14:paraId="3DE1BCAE" w14:textId="77777777" w:rsidR="007B0FCC" w:rsidRPr="00027043" w:rsidRDefault="007B0FCC" w:rsidP="00F34A32">
            <w:pPr>
              <w:rPr>
                <w:color w:val="000000"/>
                <w:sz w:val="18"/>
                <w:szCs w:val="18"/>
              </w:rPr>
            </w:pPr>
            <w:r w:rsidRPr="000154C3">
              <w:rPr>
                <w:color w:val="000000"/>
                <w:sz w:val="18"/>
                <w:szCs w:val="18"/>
              </w:rPr>
              <w:t xml:space="preserve">4.2e-02   </w:t>
            </w:r>
            <w:r w:rsidRPr="000154C3">
              <w:rPr>
                <w:color w:val="000000"/>
                <w:sz w:val="18"/>
                <w:szCs w:val="18"/>
              </w:rPr>
              <w:br/>
              <w:t xml:space="preserve">(5.7e-02)   </w:t>
            </w:r>
          </w:p>
        </w:tc>
      </w:tr>
      <w:tr w:rsidR="007B0FCC" w:rsidRPr="00BD31E7" w14:paraId="3E0D11C0" w14:textId="77777777" w:rsidTr="00F34A32">
        <w:trPr>
          <w:jc w:val="center"/>
        </w:trPr>
        <w:tc>
          <w:tcPr>
            <w:tcW w:w="2571" w:type="dxa"/>
            <w:tcBorders>
              <w:right w:val="single" w:sz="4" w:space="0" w:color="auto"/>
            </w:tcBorders>
            <w:vAlign w:val="center"/>
          </w:tcPr>
          <w:p w14:paraId="42A5AB2B" w14:textId="77777777" w:rsidR="007B0FCC" w:rsidRPr="009770C7" w:rsidRDefault="007B0FCC" w:rsidP="00F34A32">
            <w:pPr>
              <w:rPr>
                <w:sz w:val="18"/>
                <w:szCs w:val="18"/>
              </w:rPr>
            </w:pPr>
            <w:r w:rsidRPr="009770C7">
              <w:rPr>
                <w:sz w:val="18"/>
                <w:szCs w:val="18"/>
              </w:rPr>
              <w:t>Smart Rate</w:t>
            </w:r>
          </w:p>
        </w:tc>
        <w:tc>
          <w:tcPr>
            <w:tcW w:w="2119" w:type="dxa"/>
            <w:tcBorders>
              <w:left w:val="single" w:sz="4" w:space="0" w:color="auto"/>
            </w:tcBorders>
            <w:vAlign w:val="bottom"/>
          </w:tcPr>
          <w:p w14:paraId="68A4710D" w14:textId="77777777" w:rsidR="007B0FCC" w:rsidRPr="00027043" w:rsidRDefault="007B0FCC" w:rsidP="00F34A32">
            <w:pPr>
              <w:rPr>
                <w:sz w:val="18"/>
                <w:szCs w:val="18"/>
              </w:rPr>
            </w:pPr>
            <w:r w:rsidRPr="000154C3">
              <w:rPr>
                <w:color w:val="000000"/>
                <w:sz w:val="18"/>
                <w:szCs w:val="18"/>
              </w:rPr>
              <w:t>1.3e-02</w:t>
            </w:r>
            <w:r w:rsidRPr="000154C3">
              <w:rPr>
                <w:color w:val="000000"/>
                <w:sz w:val="18"/>
                <w:szCs w:val="18"/>
              </w:rPr>
              <w:br/>
              <w:t>(4.3e-02)</w:t>
            </w:r>
          </w:p>
        </w:tc>
        <w:tc>
          <w:tcPr>
            <w:tcW w:w="2116" w:type="dxa"/>
            <w:tcBorders>
              <w:left w:val="single" w:sz="4" w:space="0" w:color="auto"/>
            </w:tcBorders>
            <w:vAlign w:val="bottom"/>
          </w:tcPr>
          <w:p w14:paraId="0791F72A" w14:textId="77777777" w:rsidR="007B0FCC" w:rsidRPr="00027043" w:rsidRDefault="007B0FCC" w:rsidP="00F34A32">
            <w:pPr>
              <w:rPr>
                <w:color w:val="000000"/>
                <w:sz w:val="18"/>
                <w:szCs w:val="18"/>
              </w:rPr>
            </w:pPr>
            <w:r w:rsidRPr="000154C3">
              <w:rPr>
                <w:color w:val="000000"/>
                <w:sz w:val="18"/>
                <w:szCs w:val="18"/>
              </w:rPr>
              <w:t>-3.2e-02</w:t>
            </w:r>
            <w:r w:rsidRPr="000154C3">
              <w:rPr>
                <w:color w:val="000000"/>
                <w:sz w:val="18"/>
                <w:szCs w:val="18"/>
              </w:rPr>
              <w:br/>
              <w:t>(2.6e-02)</w:t>
            </w:r>
          </w:p>
        </w:tc>
        <w:tc>
          <w:tcPr>
            <w:tcW w:w="2116" w:type="dxa"/>
            <w:tcBorders>
              <w:left w:val="single" w:sz="4" w:space="0" w:color="auto"/>
            </w:tcBorders>
            <w:vAlign w:val="bottom"/>
          </w:tcPr>
          <w:p w14:paraId="05C3A7E8" w14:textId="77777777" w:rsidR="007B0FCC" w:rsidRPr="00027043" w:rsidRDefault="007B0FCC" w:rsidP="00F34A32">
            <w:pPr>
              <w:rPr>
                <w:color w:val="000000"/>
                <w:sz w:val="18"/>
                <w:szCs w:val="18"/>
              </w:rPr>
            </w:pPr>
            <w:r w:rsidRPr="000154C3">
              <w:rPr>
                <w:color w:val="000000"/>
                <w:sz w:val="18"/>
                <w:szCs w:val="18"/>
              </w:rPr>
              <w:t xml:space="preserve">1.3e-01   </w:t>
            </w:r>
            <w:r w:rsidRPr="000154C3">
              <w:rPr>
                <w:color w:val="000000"/>
                <w:sz w:val="18"/>
                <w:szCs w:val="18"/>
              </w:rPr>
              <w:br/>
              <w:t xml:space="preserve">(1.3e-01)   </w:t>
            </w:r>
          </w:p>
        </w:tc>
      </w:tr>
      <w:tr w:rsidR="007B0FCC" w:rsidRPr="00BD31E7" w14:paraId="243A46D9" w14:textId="77777777" w:rsidTr="00F34A32">
        <w:trPr>
          <w:jc w:val="center"/>
        </w:trPr>
        <w:tc>
          <w:tcPr>
            <w:tcW w:w="2571" w:type="dxa"/>
            <w:tcBorders>
              <w:right w:val="single" w:sz="4" w:space="0" w:color="auto"/>
            </w:tcBorders>
            <w:vAlign w:val="center"/>
          </w:tcPr>
          <w:p w14:paraId="166EBB82" w14:textId="77777777" w:rsidR="007B0FCC" w:rsidRPr="009770C7" w:rsidRDefault="007B0FCC" w:rsidP="00F34A32">
            <w:pPr>
              <w:rPr>
                <w:sz w:val="18"/>
                <w:szCs w:val="18"/>
              </w:rPr>
            </w:pPr>
            <w:r w:rsidRPr="009770C7">
              <w:rPr>
                <w:sz w:val="18"/>
                <w:szCs w:val="18"/>
              </w:rPr>
              <w:t>Rebate * BPP</w:t>
            </w:r>
          </w:p>
        </w:tc>
        <w:tc>
          <w:tcPr>
            <w:tcW w:w="2119" w:type="dxa"/>
            <w:tcBorders>
              <w:left w:val="single" w:sz="4" w:space="0" w:color="auto"/>
            </w:tcBorders>
            <w:vAlign w:val="bottom"/>
          </w:tcPr>
          <w:p w14:paraId="311C2C04" w14:textId="77777777" w:rsidR="007B0FCC" w:rsidRPr="00027043" w:rsidRDefault="007B0FCC" w:rsidP="00F34A32">
            <w:pPr>
              <w:rPr>
                <w:sz w:val="18"/>
                <w:szCs w:val="18"/>
              </w:rPr>
            </w:pPr>
            <w:r w:rsidRPr="000154C3">
              <w:rPr>
                <w:color w:val="000000"/>
                <w:sz w:val="18"/>
                <w:szCs w:val="18"/>
              </w:rPr>
              <w:t>-6.7e-02**</w:t>
            </w:r>
            <w:r w:rsidRPr="000154C3">
              <w:rPr>
                <w:color w:val="000000"/>
                <w:sz w:val="18"/>
                <w:szCs w:val="18"/>
              </w:rPr>
              <w:br/>
              <w:t>(2.4e-02)</w:t>
            </w:r>
          </w:p>
        </w:tc>
        <w:tc>
          <w:tcPr>
            <w:tcW w:w="2116" w:type="dxa"/>
            <w:tcBorders>
              <w:left w:val="single" w:sz="4" w:space="0" w:color="auto"/>
            </w:tcBorders>
            <w:vAlign w:val="bottom"/>
          </w:tcPr>
          <w:p w14:paraId="20D15B5D" w14:textId="77777777" w:rsidR="007B0FCC" w:rsidRPr="00027043" w:rsidRDefault="007B0FCC" w:rsidP="00F34A32">
            <w:pPr>
              <w:rPr>
                <w:color w:val="000000"/>
                <w:sz w:val="18"/>
                <w:szCs w:val="18"/>
              </w:rPr>
            </w:pPr>
            <w:r w:rsidRPr="000154C3">
              <w:rPr>
                <w:color w:val="000000"/>
                <w:sz w:val="18"/>
                <w:szCs w:val="18"/>
              </w:rPr>
              <w:t>-6.0e-02*</w:t>
            </w:r>
            <w:r w:rsidRPr="000154C3">
              <w:rPr>
                <w:color w:val="000000"/>
                <w:sz w:val="18"/>
                <w:szCs w:val="18"/>
              </w:rPr>
              <w:br/>
              <w:t>(2.6e-02)</w:t>
            </w:r>
          </w:p>
        </w:tc>
        <w:tc>
          <w:tcPr>
            <w:tcW w:w="2116" w:type="dxa"/>
            <w:tcBorders>
              <w:left w:val="single" w:sz="4" w:space="0" w:color="auto"/>
            </w:tcBorders>
            <w:vAlign w:val="bottom"/>
          </w:tcPr>
          <w:p w14:paraId="1AAAC452" w14:textId="77777777" w:rsidR="007B0FCC" w:rsidRPr="00027043" w:rsidRDefault="007B0FCC" w:rsidP="00F34A32">
            <w:pPr>
              <w:rPr>
                <w:color w:val="000000"/>
                <w:sz w:val="18"/>
                <w:szCs w:val="18"/>
              </w:rPr>
            </w:pPr>
            <w:r w:rsidRPr="000154C3">
              <w:rPr>
                <w:color w:val="000000"/>
                <w:sz w:val="18"/>
                <w:szCs w:val="18"/>
              </w:rPr>
              <w:t xml:space="preserve">-1.3e-01*  </w:t>
            </w:r>
            <w:r w:rsidRPr="000154C3">
              <w:rPr>
                <w:color w:val="000000"/>
                <w:sz w:val="18"/>
                <w:szCs w:val="18"/>
              </w:rPr>
              <w:br/>
              <w:t xml:space="preserve">(5.1e-02)   </w:t>
            </w:r>
          </w:p>
        </w:tc>
      </w:tr>
      <w:tr w:rsidR="007B0FCC" w:rsidRPr="00BD31E7" w14:paraId="56ACC604" w14:textId="77777777" w:rsidTr="00F34A32">
        <w:trPr>
          <w:jc w:val="center"/>
        </w:trPr>
        <w:tc>
          <w:tcPr>
            <w:tcW w:w="2571" w:type="dxa"/>
            <w:tcBorders>
              <w:right w:val="single" w:sz="4" w:space="0" w:color="auto"/>
            </w:tcBorders>
            <w:vAlign w:val="center"/>
          </w:tcPr>
          <w:p w14:paraId="6ABCAA20" w14:textId="77777777" w:rsidR="007B0FCC" w:rsidRPr="009770C7" w:rsidRDefault="007B0FCC" w:rsidP="00F34A32">
            <w:pPr>
              <w:rPr>
                <w:sz w:val="18"/>
                <w:szCs w:val="18"/>
              </w:rPr>
            </w:pPr>
            <w:r w:rsidRPr="009770C7">
              <w:rPr>
                <w:sz w:val="18"/>
                <w:szCs w:val="18"/>
              </w:rPr>
              <w:t>Rebate * CARE</w:t>
            </w:r>
          </w:p>
        </w:tc>
        <w:tc>
          <w:tcPr>
            <w:tcW w:w="2119" w:type="dxa"/>
            <w:tcBorders>
              <w:left w:val="single" w:sz="4" w:space="0" w:color="auto"/>
            </w:tcBorders>
            <w:vAlign w:val="bottom"/>
          </w:tcPr>
          <w:p w14:paraId="62D78FC6" w14:textId="77777777" w:rsidR="007B0FCC" w:rsidRPr="00027043" w:rsidRDefault="007B0FCC" w:rsidP="00F34A32">
            <w:pPr>
              <w:rPr>
                <w:sz w:val="18"/>
                <w:szCs w:val="18"/>
              </w:rPr>
            </w:pPr>
            <w:r w:rsidRPr="000154C3">
              <w:rPr>
                <w:color w:val="000000"/>
                <w:sz w:val="18"/>
                <w:szCs w:val="18"/>
              </w:rPr>
              <w:t>6.3e-03</w:t>
            </w:r>
            <w:r w:rsidRPr="000154C3">
              <w:rPr>
                <w:color w:val="000000"/>
                <w:sz w:val="18"/>
                <w:szCs w:val="18"/>
              </w:rPr>
              <w:br/>
              <w:t>(3.1e-02)</w:t>
            </w:r>
          </w:p>
        </w:tc>
        <w:tc>
          <w:tcPr>
            <w:tcW w:w="2116" w:type="dxa"/>
            <w:tcBorders>
              <w:left w:val="single" w:sz="4" w:space="0" w:color="auto"/>
            </w:tcBorders>
            <w:vAlign w:val="bottom"/>
          </w:tcPr>
          <w:p w14:paraId="02B38C54" w14:textId="77777777" w:rsidR="007B0FCC" w:rsidRPr="00027043" w:rsidRDefault="007B0FCC" w:rsidP="00F34A32">
            <w:pPr>
              <w:rPr>
                <w:color w:val="000000"/>
                <w:sz w:val="18"/>
                <w:szCs w:val="18"/>
              </w:rPr>
            </w:pPr>
            <w:r w:rsidRPr="000154C3">
              <w:rPr>
                <w:color w:val="000000"/>
                <w:sz w:val="18"/>
                <w:szCs w:val="18"/>
              </w:rPr>
              <w:t>-1.0e-02</w:t>
            </w:r>
            <w:r w:rsidRPr="000154C3">
              <w:rPr>
                <w:color w:val="000000"/>
                <w:sz w:val="18"/>
                <w:szCs w:val="18"/>
              </w:rPr>
              <w:br/>
              <w:t>(3.5e-02)</w:t>
            </w:r>
          </w:p>
        </w:tc>
        <w:tc>
          <w:tcPr>
            <w:tcW w:w="2116" w:type="dxa"/>
            <w:tcBorders>
              <w:left w:val="single" w:sz="4" w:space="0" w:color="auto"/>
            </w:tcBorders>
            <w:vAlign w:val="bottom"/>
          </w:tcPr>
          <w:p w14:paraId="3D1B2D7C" w14:textId="77777777" w:rsidR="007B0FCC" w:rsidRPr="00027043" w:rsidRDefault="007B0FCC" w:rsidP="00F34A32">
            <w:pPr>
              <w:rPr>
                <w:color w:val="000000"/>
                <w:sz w:val="18"/>
                <w:szCs w:val="18"/>
              </w:rPr>
            </w:pPr>
            <w:r w:rsidRPr="000154C3">
              <w:rPr>
                <w:color w:val="000000"/>
                <w:sz w:val="18"/>
                <w:szCs w:val="18"/>
              </w:rPr>
              <w:t xml:space="preserve">4.1e-02   </w:t>
            </w:r>
            <w:r w:rsidRPr="000154C3">
              <w:rPr>
                <w:color w:val="000000"/>
                <w:sz w:val="18"/>
                <w:szCs w:val="18"/>
              </w:rPr>
              <w:br/>
              <w:t xml:space="preserve">(6.5e-02)   </w:t>
            </w:r>
          </w:p>
        </w:tc>
      </w:tr>
      <w:tr w:rsidR="007B0FCC" w:rsidRPr="00BD31E7" w14:paraId="5E4B73C7" w14:textId="77777777" w:rsidTr="00F34A32">
        <w:trPr>
          <w:jc w:val="center"/>
        </w:trPr>
        <w:tc>
          <w:tcPr>
            <w:tcW w:w="2571" w:type="dxa"/>
            <w:tcBorders>
              <w:right w:val="single" w:sz="4" w:space="0" w:color="auto"/>
            </w:tcBorders>
            <w:vAlign w:val="center"/>
          </w:tcPr>
          <w:p w14:paraId="3D355B60" w14:textId="77777777" w:rsidR="007B0FCC" w:rsidRPr="009770C7" w:rsidRDefault="007B0FCC" w:rsidP="00F34A32">
            <w:pPr>
              <w:rPr>
                <w:sz w:val="18"/>
                <w:szCs w:val="18"/>
              </w:rPr>
            </w:pPr>
            <w:r w:rsidRPr="009770C7">
              <w:rPr>
                <w:sz w:val="18"/>
                <w:szCs w:val="18"/>
              </w:rPr>
              <w:t>Rebate * Climate Smart</w:t>
            </w:r>
          </w:p>
        </w:tc>
        <w:tc>
          <w:tcPr>
            <w:tcW w:w="2119" w:type="dxa"/>
            <w:tcBorders>
              <w:left w:val="single" w:sz="4" w:space="0" w:color="auto"/>
            </w:tcBorders>
            <w:vAlign w:val="bottom"/>
          </w:tcPr>
          <w:p w14:paraId="42FF3623" w14:textId="77777777" w:rsidR="007B0FCC" w:rsidRPr="00027043" w:rsidRDefault="007B0FCC" w:rsidP="00F34A32">
            <w:pPr>
              <w:rPr>
                <w:sz w:val="18"/>
                <w:szCs w:val="18"/>
              </w:rPr>
            </w:pPr>
            <w:r w:rsidRPr="000154C3">
              <w:rPr>
                <w:color w:val="000000"/>
                <w:sz w:val="18"/>
                <w:szCs w:val="18"/>
              </w:rPr>
              <w:t>1.6e-03</w:t>
            </w:r>
            <w:r w:rsidRPr="000154C3">
              <w:rPr>
                <w:color w:val="000000"/>
                <w:sz w:val="18"/>
                <w:szCs w:val="18"/>
              </w:rPr>
              <w:br/>
              <w:t>(8.8e-02)</w:t>
            </w:r>
          </w:p>
        </w:tc>
        <w:tc>
          <w:tcPr>
            <w:tcW w:w="2116" w:type="dxa"/>
            <w:tcBorders>
              <w:left w:val="single" w:sz="4" w:space="0" w:color="auto"/>
            </w:tcBorders>
            <w:vAlign w:val="bottom"/>
          </w:tcPr>
          <w:p w14:paraId="53CCA266" w14:textId="77777777" w:rsidR="007B0FCC" w:rsidRPr="00027043" w:rsidRDefault="007B0FCC" w:rsidP="00F34A32">
            <w:pPr>
              <w:rPr>
                <w:color w:val="000000"/>
                <w:sz w:val="18"/>
                <w:szCs w:val="18"/>
              </w:rPr>
            </w:pPr>
            <w:r w:rsidRPr="000154C3">
              <w:rPr>
                <w:color w:val="000000"/>
                <w:sz w:val="18"/>
                <w:szCs w:val="18"/>
              </w:rPr>
              <w:t>1.1e-02</w:t>
            </w:r>
            <w:r w:rsidRPr="000154C3">
              <w:rPr>
                <w:color w:val="000000"/>
                <w:sz w:val="18"/>
                <w:szCs w:val="18"/>
              </w:rPr>
              <w:br/>
              <w:t>(8.7e-02)</w:t>
            </w:r>
          </w:p>
        </w:tc>
        <w:tc>
          <w:tcPr>
            <w:tcW w:w="2116" w:type="dxa"/>
            <w:tcBorders>
              <w:left w:val="single" w:sz="4" w:space="0" w:color="auto"/>
            </w:tcBorders>
            <w:vAlign w:val="bottom"/>
          </w:tcPr>
          <w:p w14:paraId="6C7EFA0B" w14:textId="77777777" w:rsidR="007B0FCC" w:rsidRPr="00027043" w:rsidRDefault="007B0FCC" w:rsidP="00F34A32">
            <w:pPr>
              <w:rPr>
                <w:color w:val="000000"/>
                <w:sz w:val="18"/>
                <w:szCs w:val="18"/>
              </w:rPr>
            </w:pPr>
            <w:r w:rsidRPr="000154C3">
              <w:rPr>
                <w:color w:val="000000"/>
                <w:sz w:val="18"/>
                <w:szCs w:val="18"/>
              </w:rPr>
              <w:t>Omitted</w:t>
            </w:r>
          </w:p>
        </w:tc>
      </w:tr>
      <w:tr w:rsidR="007B0FCC" w:rsidRPr="00BD31E7" w14:paraId="0B9844BE" w14:textId="77777777" w:rsidTr="00F34A32">
        <w:trPr>
          <w:jc w:val="center"/>
        </w:trPr>
        <w:tc>
          <w:tcPr>
            <w:tcW w:w="2571" w:type="dxa"/>
            <w:tcBorders>
              <w:right w:val="single" w:sz="4" w:space="0" w:color="auto"/>
            </w:tcBorders>
            <w:vAlign w:val="center"/>
          </w:tcPr>
          <w:p w14:paraId="0FA575D5" w14:textId="77777777" w:rsidR="007B0FCC" w:rsidRPr="009770C7" w:rsidRDefault="007B0FCC" w:rsidP="00F34A32">
            <w:pPr>
              <w:rPr>
                <w:sz w:val="18"/>
                <w:szCs w:val="18"/>
              </w:rPr>
            </w:pPr>
            <w:r w:rsidRPr="009770C7">
              <w:rPr>
                <w:sz w:val="18"/>
                <w:szCs w:val="18"/>
              </w:rPr>
              <w:t>Rebate * Direct Access</w:t>
            </w:r>
          </w:p>
        </w:tc>
        <w:tc>
          <w:tcPr>
            <w:tcW w:w="2119" w:type="dxa"/>
            <w:tcBorders>
              <w:left w:val="single" w:sz="4" w:space="0" w:color="auto"/>
            </w:tcBorders>
            <w:vAlign w:val="bottom"/>
          </w:tcPr>
          <w:p w14:paraId="59A62C5E" w14:textId="77777777" w:rsidR="007B0FCC" w:rsidRPr="00027043" w:rsidRDefault="007B0FCC" w:rsidP="00F34A32">
            <w:pPr>
              <w:rPr>
                <w:sz w:val="18"/>
                <w:szCs w:val="18"/>
              </w:rPr>
            </w:pPr>
            <w:r w:rsidRPr="000154C3">
              <w:rPr>
                <w:color w:val="000000"/>
                <w:sz w:val="18"/>
                <w:szCs w:val="18"/>
              </w:rPr>
              <w:t>-5.8e-02</w:t>
            </w:r>
            <w:r w:rsidRPr="000154C3">
              <w:rPr>
                <w:color w:val="000000"/>
                <w:sz w:val="18"/>
                <w:szCs w:val="18"/>
              </w:rPr>
              <w:br/>
              <w:t>(3.2e-02)</w:t>
            </w:r>
          </w:p>
        </w:tc>
        <w:tc>
          <w:tcPr>
            <w:tcW w:w="2116" w:type="dxa"/>
            <w:tcBorders>
              <w:left w:val="single" w:sz="4" w:space="0" w:color="auto"/>
            </w:tcBorders>
            <w:vAlign w:val="bottom"/>
          </w:tcPr>
          <w:p w14:paraId="5700F0A2" w14:textId="77777777" w:rsidR="007B0FCC" w:rsidRPr="00027043" w:rsidRDefault="007B0FCC" w:rsidP="00F34A32">
            <w:pPr>
              <w:rPr>
                <w:color w:val="000000"/>
                <w:sz w:val="18"/>
                <w:szCs w:val="18"/>
              </w:rPr>
            </w:pPr>
            <w:r w:rsidRPr="000154C3">
              <w:rPr>
                <w:color w:val="000000"/>
                <w:sz w:val="18"/>
                <w:szCs w:val="18"/>
              </w:rPr>
              <w:t>-3.4e-02</w:t>
            </w:r>
            <w:r w:rsidRPr="000154C3">
              <w:rPr>
                <w:color w:val="000000"/>
                <w:sz w:val="18"/>
                <w:szCs w:val="18"/>
              </w:rPr>
              <w:br/>
              <w:t>(3.5e-02)</w:t>
            </w:r>
          </w:p>
        </w:tc>
        <w:tc>
          <w:tcPr>
            <w:tcW w:w="2116" w:type="dxa"/>
            <w:tcBorders>
              <w:left w:val="single" w:sz="4" w:space="0" w:color="auto"/>
            </w:tcBorders>
            <w:vAlign w:val="bottom"/>
          </w:tcPr>
          <w:p w14:paraId="5A1C5290" w14:textId="77777777" w:rsidR="007B0FCC" w:rsidRPr="00027043" w:rsidRDefault="007B0FCC" w:rsidP="00F34A32">
            <w:pPr>
              <w:rPr>
                <w:color w:val="000000"/>
                <w:sz w:val="18"/>
                <w:szCs w:val="18"/>
              </w:rPr>
            </w:pPr>
            <w:r w:rsidRPr="000154C3">
              <w:rPr>
                <w:color w:val="000000"/>
                <w:sz w:val="18"/>
                <w:szCs w:val="18"/>
              </w:rPr>
              <w:t xml:space="preserve">-2.1e-01** </w:t>
            </w:r>
            <w:r w:rsidRPr="000154C3">
              <w:rPr>
                <w:color w:val="000000"/>
                <w:sz w:val="18"/>
                <w:szCs w:val="18"/>
              </w:rPr>
              <w:br/>
              <w:t xml:space="preserve">(8.1e-02)   </w:t>
            </w:r>
          </w:p>
        </w:tc>
      </w:tr>
      <w:tr w:rsidR="007B0FCC" w:rsidRPr="00BD31E7" w14:paraId="6568E748" w14:textId="77777777" w:rsidTr="00F34A32">
        <w:trPr>
          <w:jc w:val="center"/>
        </w:trPr>
        <w:tc>
          <w:tcPr>
            <w:tcW w:w="2571" w:type="dxa"/>
            <w:tcBorders>
              <w:right w:val="single" w:sz="4" w:space="0" w:color="auto"/>
            </w:tcBorders>
            <w:vAlign w:val="center"/>
          </w:tcPr>
          <w:p w14:paraId="6B91EC1C" w14:textId="77777777" w:rsidR="007B0FCC" w:rsidRPr="009770C7" w:rsidRDefault="007B0FCC" w:rsidP="00F34A32">
            <w:pPr>
              <w:rPr>
                <w:sz w:val="18"/>
                <w:szCs w:val="18"/>
              </w:rPr>
            </w:pPr>
            <w:r w:rsidRPr="009770C7">
              <w:rPr>
                <w:sz w:val="18"/>
                <w:szCs w:val="18"/>
              </w:rPr>
              <w:t>Rebate * Smart AC</w:t>
            </w:r>
          </w:p>
        </w:tc>
        <w:tc>
          <w:tcPr>
            <w:tcW w:w="2119" w:type="dxa"/>
            <w:tcBorders>
              <w:left w:val="single" w:sz="4" w:space="0" w:color="auto"/>
            </w:tcBorders>
            <w:vAlign w:val="bottom"/>
          </w:tcPr>
          <w:p w14:paraId="581BEC20" w14:textId="77777777" w:rsidR="007B0FCC" w:rsidRPr="00027043" w:rsidRDefault="007B0FCC" w:rsidP="00F34A32">
            <w:pPr>
              <w:rPr>
                <w:sz w:val="18"/>
                <w:szCs w:val="18"/>
              </w:rPr>
            </w:pPr>
            <w:r w:rsidRPr="000154C3">
              <w:rPr>
                <w:color w:val="000000"/>
                <w:sz w:val="18"/>
                <w:szCs w:val="18"/>
              </w:rPr>
              <w:t>-4.6e-02</w:t>
            </w:r>
            <w:r w:rsidRPr="000154C3">
              <w:rPr>
                <w:color w:val="000000"/>
                <w:sz w:val="18"/>
                <w:szCs w:val="18"/>
              </w:rPr>
              <w:br/>
              <w:t>(2.6e-02)</w:t>
            </w:r>
          </w:p>
        </w:tc>
        <w:tc>
          <w:tcPr>
            <w:tcW w:w="2116" w:type="dxa"/>
            <w:tcBorders>
              <w:left w:val="single" w:sz="4" w:space="0" w:color="auto"/>
            </w:tcBorders>
            <w:vAlign w:val="bottom"/>
          </w:tcPr>
          <w:p w14:paraId="423E6E80" w14:textId="77777777" w:rsidR="007B0FCC" w:rsidRPr="00027043" w:rsidRDefault="007B0FCC" w:rsidP="00F34A32">
            <w:pPr>
              <w:rPr>
                <w:color w:val="000000"/>
                <w:sz w:val="18"/>
                <w:szCs w:val="18"/>
              </w:rPr>
            </w:pPr>
            <w:r w:rsidRPr="000154C3">
              <w:rPr>
                <w:color w:val="000000"/>
                <w:sz w:val="18"/>
                <w:szCs w:val="18"/>
              </w:rPr>
              <w:t>-4.4e-02</w:t>
            </w:r>
            <w:r w:rsidRPr="000154C3">
              <w:rPr>
                <w:color w:val="000000"/>
                <w:sz w:val="18"/>
                <w:szCs w:val="18"/>
              </w:rPr>
              <w:br/>
              <w:t>(2.9e-02)</w:t>
            </w:r>
          </w:p>
        </w:tc>
        <w:tc>
          <w:tcPr>
            <w:tcW w:w="2116" w:type="dxa"/>
            <w:tcBorders>
              <w:left w:val="single" w:sz="4" w:space="0" w:color="auto"/>
            </w:tcBorders>
            <w:vAlign w:val="bottom"/>
          </w:tcPr>
          <w:p w14:paraId="70220D66" w14:textId="77777777" w:rsidR="007B0FCC" w:rsidRPr="00027043" w:rsidRDefault="007B0FCC" w:rsidP="00F34A32">
            <w:pPr>
              <w:rPr>
                <w:color w:val="000000"/>
                <w:sz w:val="18"/>
                <w:szCs w:val="18"/>
              </w:rPr>
            </w:pPr>
            <w:r w:rsidRPr="000154C3">
              <w:rPr>
                <w:color w:val="000000"/>
                <w:sz w:val="18"/>
                <w:szCs w:val="18"/>
              </w:rPr>
              <w:t xml:space="preserve">-6.1e-02   </w:t>
            </w:r>
            <w:r w:rsidRPr="000154C3">
              <w:rPr>
                <w:color w:val="000000"/>
                <w:sz w:val="18"/>
                <w:szCs w:val="18"/>
              </w:rPr>
              <w:br/>
              <w:t xml:space="preserve">(4.8e-02)   </w:t>
            </w:r>
          </w:p>
        </w:tc>
      </w:tr>
      <w:tr w:rsidR="007B0FCC" w:rsidRPr="00BD31E7" w14:paraId="5EEA4528" w14:textId="77777777" w:rsidTr="00F34A32">
        <w:trPr>
          <w:jc w:val="center"/>
        </w:trPr>
        <w:tc>
          <w:tcPr>
            <w:tcW w:w="2571" w:type="dxa"/>
            <w:tcBorders>
              <w:right w:val="single" w:sz="4" w:space="0" w:color="auto"/>
            </w:tcBorders>
            <w:vAlign w:val="center"/>
          </w:tcPr>
          <w:p w14:paraId="047D9E49" w14:textId="77777777" w:rsidR="007B0FCC" w:rsidRPr="009770C7" w:rsidRDefault="007B0FCC" w:rsidP="00F34A32">
            <w:pPr>
              <w:rPr>
                <w:sz w:val="18"/>
                <w:szCs w:val="18"/>
              </w:rPr>
            </w:pPr>
            <w:r w:rsidRPr="009770C7">
              <w:rPr>
                <w:sz w:val="18"/>
                <w:szCs w:val="18"/>
              </w:rPr>
              <w:t>Rebate * Smart Rate</w:t>
            </w:r>
          </w:p>
        </w:tc>
        <w:tc>
          <w:tcPr>
            <w:tcW w:w="2119" w:type="dxa"/>
            <w:tcBorders>
              <w:left w:val="single" w:sz="4" w:space="0" w:color="auto"/>
            </w:tcBorders>
            <w:vAlign w:val="bottom"/>
          </w:tcPr>
          <w:p w14:paraId="622E03ED" w14:textId="77777777" w:rsidR="007B0FCC" w:rsidRPr="00027043" w:rsidRDefault="007B0FCC" w:rsidP="00F34A32">
            <w:pPr>
              <w:rPr>
                <w:sz w:val="18"/>
                <w:szCs w:val="18"/>
              </w:rPr>
            </w:pPr>
            <w:r w:rsidRPr="000154C3">
              <w:rPr>
                <w:color w:val="000000"/>
                <w:sz w:val="18"/>
                <w:szCs w:val="18"/>
              </w:rPr>
              <w:t>1.0e-01***</w:t>
            </w:r>
            <w:r w:rsidRPr="000154C3">
              <w:rPr>
                <w:color w:val="000000"/>
                <w:sz w:val="18"/>
                <w:szCs w:val="18"/>
              </w:rPr>
              <w:br/>
              <w:t>(2.7e-02)</w:t>
            </w:r>
          </w:p>
        </w:tc>
        <w:tc>
          <w:tcPr>
            <w:tcW w:w="2116" w:type="dxa"/>
            <w:tcBorders>
              <w:left w:val="single" w:sz="4" w:space="0" w:color="auto"/>
            </w:tcBorders>
            <w:vAlign w:val="bottom"/>
          </w:tcPr>
          <w:p w14:paraId="1A5977C9" w14:textId="77777777" w:rsidR="007B0FCC" w:rsidRPr="00027043" w:rsidRDefault="007B0FCC" w:rsidP="00F34A32">
            <w:pPr>
              <w:rPr>
                <w:color w:val="000000"/>
                <w:sz w:val="18"/>
                <w:szCs w:val="18"/>
              </w:rPr>
            </w:pPr>
            <w:r w:rsidRPr="000154C3">
              <w:rPr>
                <w:color w:val="000000"/>
                <w:sz w:val="18"/>
                <w:szCs w:val="18"/>
              </w:rPr>
              <w:t>Omitted</w:t>
            </w:r>
          </w:p>
        </w:tc>
        <w:tc>
          <w:tcPr>
            <w:tcW w:w="2116" w:type="dxa"/>
            <w:tcBorders>
              <w:left w:val="single" w:sz="4" w:space="0" w:color="auto"/>
            </w:tcBorders>
            <w:vAlign w:val="bottom"/>
          </w:tcPr>
          <w:p w14:paraId="755527F1" w14:textId="77777777" w:rsidR="007B0FCC" w:rsidRPr="00027043" w:rsidRDefault="007B0FCC" w:rsidP="00F34A32">
            <w:pPr>
              <w:rPr>
                <w:color w:val="000000"/>
                <w:sz w:val="18"/>
                <w:szCs w:val="18"/>
              </w:rPr>
            </w:pPr>
            <w:r w:rsidRPr="000154C3">
              <w:rPr>
                <w:color w:val="000000"/>
                <w:sz w:val="18"/>
                <w:szCs w:val="18"/>
              </w:rPr>
              <w:t xml:space="preserve">5.4e-02   </w:t>
            </w:r>
            <w:r w:rsidRPr="000154C3">
              <w:rPr>
                <w:color w:val="000000"/>
                <w:sz w:val="18"/>
                <w:szCs w:val="18"/>
              </w:rPr>
              <w:br/>
              <w:t xml:space="preserve">(5.2e-02)   </w:t>
            </w:r>
          </w:p>
        </w:tc>
      </w:tr>
      <w:tr w:rsidR="007B0FCC" w:rsidRPr="00BD31E7" w14:paraId="3151578B" w14:textId="77777777" w:rsidTr="00F34A32">
        <w:trPr>
          <w:jc w:val="center"/>
        </w:trPr>
        <w:tc>
          <w:tcPr>
            <w:tcW w:w="2571" w:type="dxa"/>
            <w:tcBorders>
              <w:right w:val="single" w:sz="4" w:space="0" w:color="auto"/>
            </w:tcBorders>
            <w:vAlign w:val="center"/>
          </w:tcPr>
          <w:p w14:paraId="5C6BEC11" w14:textId="77777777" w:rsidR="007B0FCC" w:rsidRPr="009770C7" w:rsidRDefault="007B0FCC" w:rsidP="00F34A32">
            <w:pPr>
              <w:rPr>
                <w:sz w:val="18"/>
                <w:szCs w:val="18"/>
              </w:rPr>
            </w:pPr>
            <w:r w:rsidRPr="009770C7">
              <w:rPr>
                <w:sz w:val="18"/>
                <w:szCs w:val="18"/>
              </w:rPr>
              <w:t>Linear Time Trend by Day</w:t>
            </w:r>
          </w:p>
        </w:tc>
        <w:tc>
          <w:tcPr>
            <w:tcW w:w="2119" w:type="dxa"/>
            <w:tcBorders>
              <w:left w:val="single" w:sz="4" w:space="0" w:color="auto"/>
            </w:tcBorders>
            <w:vAlign w:val="bottom"/>
          </w:tcPr>
          <w:p w14:paraId="334C2E87" w14:textId="77777777" w:rsidR="007B0FCC" w:rsidRPr="00027043" w:rsidRDefault="007B0FCC" w:rsidP="00F34A32">
            <w:pPr>
              <w:rPr>
                <w:color w:val="000000"/>
                <w:sz w:val="18"/>
                <w:szCs w:val="18"/>
              </w:rPr>
            </w:pPr>
            <w:r w:rsidRPr="000154C3">
              <w:rPr>
                <w:color w:val="000000"/>
                <w:sz w:val="18"/>
                <w:szCs w:val="18"/>
              </w:rPr>
              <w:t>-2.0e-05*</w:t>
            </w:r>
            <w:r w:rsidRPr="000154C3">
              <w:rPr>
                <w:color w:val="000000"/>
                <w:sz w:val="18"/>
                <w:szCs w:val="18"/>
              </w:rPr>
              <w:br/>
              <w:t>(7.8e-06)</w:t>
            </w:r>
          </w:p>
        </w:tc>
        <w:tc>
          <w:tcPr>
            <w:tcW w:w="2116" w:type="dxa"/>
            <w:tcBorders>
              <w:left w:val="single" w:sz="4" w:space="0" w:color="auto"/>
            </w:tcBorders>
            <w:vAlign w:val="bottom"/>
          </w:tcPr>
          <w:p w14:paraId="0CA1CF88" w14:textId="77777777" w:rsidR="007B0FCC" w:rsidRPr="00027043" w:rsidRDefault="007B0FCC" w:rsidP="00F34A32">
            <w:pPr>
              <w:rPr>
                <w:color w:val="000000"/>
                <w:sz w:val="18"/>
                <w:szCs w:val="18"/>
              </w:rPr>
            </w:pPr>
            <w:r w:rsidRPr="000154C3">
              <w:rPr>
                <w:color w:val="000000"/>
                <w:sz w:val="18"/>
                <w:szCs w:val="18"/>
              </w:rPr>
              <w:t>-3.1e-05**</w:t>
            </w:r>
            <w:r w:rsidRPr="000154C3">
              <w:rPr>
                <w:color w:val="000000"/>
                <w:sz w:val="18"/>
                <w:szCs w:val="18"/>
              </w:rPr>
              <w:br/>
              <w:t>(9.7e-06)</w:t>
            </w:r>
          </w:p>
        </w:tc>
        <w:tc>
          <w:tcPr>
            <w:tcW w:w="2116" w:type="dxa"/>
            <w:tcBorders>
              <w:left w:val="single" w:sz="4" w:space="0" w:color="auto"/>
            </w:tcBorders>
            <w:vAlign w:val="bottom"/>
          </w:tcPr>
          <w:p w14:paraId="36A349C2" w14:textId="77777777" w:rsidR="007B0FCC" w:rsidRPr="00027043" w:rsidRDefault="007B0FCC" w:rsidP="00F34A32">
            <w:pPr>
              <w:rPr>
                <w:color w:val="000000"/>
                <w:sz w:val="18"/>
                <w:szCs w:val="18"/>
              </w:rPr>
            </w:pPr>
            <w:r w:rsidRPr="000154C3">
              <w:rPr>
                <w:color w:val="000000"/>
                <w:sz w:val="18"/>
                <w:szCs w:val="18"/>
              </w:rPr>
              <w:t xml:space="preserve">2.9e-06   </w:t>
            </w:r>
            <w:r w:rsidRPr="000154C3">
              <w:rPr>
                <w:color w:val="000000"/>
                <w:sz w:val="18"/>
                <w:szCs w:val="18"/>
              </w:rPr>
              <w:br/>
              <w:t xml:space="preserve">(1.3e-05)   </w:t>
            </w:r>
          </w:p>
        </w:tc>
      </w:tr>
      <w:tr w:rsidR="007B0FCC" w:rsidRPr="00BD31E7" w14:paraId="219D712E" w14:textId="77777777" w:rsidTr="00F34A32">
        <w:trPr>
          <w:jc w:val="center"/>
        </w:trPr>
        <w:tc>
          <w:tcPr>
            <w:tcW w:w="2571" w:type="dxa"/>
            <w:tcBorders>
              <w:right w:val="single" w:sz="4" w:space="0" w:color="auto"/>
            </w:tcBorders>
            <w:vAlign w:val="center"/>
          </w:tcPr>
          <w:p w14:paraId="18982E97" w14:textId="77777777" w:rsidR="007B0FCC" w:rsidRPr="009770C7" w:rsidRDefault="007B0FCC" w:rsidP="00F34A32">
            <w:pPr>
              <w:rPr>
                <w:sz w:val="18"/>
                <w:szCs w:val="18"/>
              </w:rPr>
            </w:pPr>
            <w:r w:rsidRPr="009770C7">
              <w:rPr>
                <w:sz w:val="18"/>
                <w:szCs w:val="18"/>
              </w:rPr>
              <w:t>Daily Temperature Controls</w:t>
            </w:r>
          </w:p>
        </w:tc>
        <w:tc>
          <w:tcPr>
            <w:tcW w:w="2119" w:type="dxa"/>
            <w:tcBorders>
              <w:left w:val="single" w:sz="4" w:space="0" w:color="auto"/>
            </w:tcBorders>
            <w:vAlign w:val="center"/>
          </w:tcPr>
          <w:p w14:paraId="21400816" w14:textId="77777777" w:rsidR="007B0FCC" w:rsidRPr="00027043" w:rsidRDefault="007B0FCC" w:rsidP="00F34A32">
            <w:pPr>
              <w:rPr>
                <w:sz w:val="18"/>
                <w:szCs w:val="18"/>
              </w:rPr>
            </w:pPr>
            <w:r w:rsidRPr="00444EAD">
              <w:rPr>
                <w:sz w:val="18"/>
                <w:szCs w:val="18"/>
              </w:rPr>
              <w:t>Included</w:t>
            </w:r>
          </w:p>
        </w:tc>
        <w:tc>
          <w:tcPr>
            <w:tcW w:w="2116" w:type="dxa"/>
            <w:tcBorders>
              <w:left w:val="single" w:sz="4" w:space="0" w:color="auto"/>
            </w:tcBorders>
            <w:vAlign w:val="center"/>
          </w:tcPr>
          <w:p w14:paraId="3082F46F" w14:textId="77777777" w:rsidR="007B0FCC" w:rsidRPr="00027043" w:rsidRDefault="007B0FCC" w:rsidP="00F34A32">
            <w:pPr>
              <w:rPr>
                <w:sz w:val="18"/>
                <w:szCs w:val="18"/>
              </w:rPr>
            </w:pPr>
            <w:r w:rsidRPr="00027043">
              <w:rPr>
                <w:sz w:val="18"/>
                <w:szCs w:val="18"/>
              </w:rPr>
              <w:t>Included</w:t>
            </w:r>
          </w:p>
        </w:tc>
        <w:tc>
          <w:tcPr>
            <w:tcW w:w="2116" w:type="dxa"/>
            <w:tcBorders>
              <w:left w:val="single" w:sz="4" w:space="0" w:color="auto"/>
            </w:tcBorders>
            <w:vAlign w:val="center"/>
          </w:tcPr>
          <w:p w14:paraId="2AE801E5" w14:textId="77777777" w:rsidR="007B0FCC" w:rsidRPr="00027043" w:rsidRDefault="007B0FCC" w:rsidP="00F34A32">
            <w:pPr>
              <w:rPr>
                <w:sz w:val="18"/>
                <w:szCs w:val="18"/>
              </w:rPr>
            </w:pPr>
            <w:r w:rsidRPr="00027043">
              <w:rPr>
                <w:sz w:val="18"/>
                <w:szCs w:val="18"/>
              </w:rPr>
              <w:t>Included</w:t>
            </w:r>
          </w:p>
        </w:tc>
      </w:tr>
      <w:tr w:rsidR="007B0FCC" w:rsidRPr="00BD31E7" w14:paraId="67B30DF2" w14:textId="77777777" w:rsidTr="00F34A32">
        <w:trPr>
          <w:jc w:val="center"/>
        </w:trPr>
        <w:tc>
          <w:tcPr>
            <w:tcW w:w="2571" w:type="dxa"/>
            <w:tcBorders>
              <w:right w:val="single" w:sz="4" w:space="0" w:color="auto"/>
            </w:tcBorders>
            <w:vAlign w:val="center"/>
          </w:tcPr>
          <w:p w14:paraId="300BB406" w14:textId="77777777" w:rsidR="007B0FCC" w:rsidRPr="009770C7" w:rsidRDefault="007B0FCC" w:rsidP="00F34A32">
            <w:pPr>
              <w:rPr>
                <w:sz w:val="18"/>
                <w:szCs w:val="18"/>
              </w:rPr>
            </w:pPr>
            <w:r w:rsidRPr="009770C7">
              <w:rPr>
                <w:sz w:val="18"/>
                <w:szCs w:val="18"/>
              </w:rPr>
              <w:t>Month Dummies</w:t>
            </w:r>
          </w:p>
        </w:tc>
        <w:tc>
          <w:tcPr>
            <w:tcW w:w="2119" w:type="dxa"/>
            <w:tcBorders>
              <w:left w:val="single" w:sz="4" w:space="0" w:color="auto"/>
            </w:tcBorders>
            <w:vAlign w:val="center"/>
          </w:tcPr>
          <w:p w14:paraId="4C061A81" w14:textId="77777777" w:rsidR="007B0FCC" w:rsidRPr="00027043" w:rsidRDefault="007B0FCC" w:rsidP="00F34A32">
            <w:pPr>
              <w:rPr>
                <w:sz w:val="18"/>
                <w:szCs w:val="18"/>
              </w:rPr>
            </w:pPr>
            <w:r w:rsidRPr="00444EAD">
              <w:rPr>
                <w:sz w:val="18"/>
                <w:szCs w:val="18"/>
              </w:rPr>
              <w:t>Included</w:t>
            </w:r>
          </w:p>
        </w:tc>
        <w:tc>
          <w:tcPr>
            <w:tcW w:w="2116" w:type="dxa"/>
            <w:tcBorders>
              <w:left w:val="single" w:sz="4" w:space="0" w:color="auto"/>
            </w:tcBorders>
            <w:vAlign w:val="center"/>
          </w:tcPr>
          <w:p w14:paraId="213395EA" w14:textId="77777777" w:rsidR="007B0FCC" w:rsidRPr="00027043" w:rsidRDefault="007B0FCC" w:rsidP="00F34A32">
            <w:pPr>
              <w:rPr>
                <w:sz w:val="18"/>
                <w:szCs w:val="18"/>
              </w:rPr>
            </w:pPr>
            <w:r w:rsidRPr="00027043">
              <w:rPr>
                <w:sz w:val="18"/>
                <w:szCs w:val="18"/>
              </w:rPr>
              <w:t>Included</w:t>
            </w:r>
          </w:p>
        </w:tc>
        <w:tc>
          <w:tcPr>
            <w:tcW w:w="2116" w:type="dxa"/>
            <w:tcBorders>
              <w:left w:val="single" w:sz="4" w:space="0" w:color="auto"/>
            </w:tcBorders>
            <w:vAlign w:val="center"/>
          </w:tcPr>
          <w:p w14:paraId="530AFDAF" w14:textId="77777777" w:rsidR="007B0FCC" w:rsidRPr="00027043" w:rsidRDefault="007B0FCC" w:rsidP="00F34A32">
            <w:pPr>
              <w:rPr>
                <w:sz w:val="18"/>
                <w:szCs w:val="18"/>
              </w:rPr>
            </w:pPr>
            <w:r w:rsidRPr="00027043">
              <w:rPr>
                <w:sz w:val="18"/>
                <w:szCs w:val="18"/>
              </w:rPr>
              <w:t>Included</w:t>
            </w:r>
          </w:p>
        </w:tc>
      </w:tr>
      <w:tr w:rsidR="007B0FCC" w:rsidRPr="00BD31E7" w14:paraId="76F2A33E" w14:textId="77777777" w:rsidTr="00F34A32">
        <w:trPr>
          <w:jc w:val="center"/>
        </w:trPr>
        <w:tc>
          <w:tcPr>
            <w:tcW w:w="2571" w:type="dxa"/>
            <w:tcBorders>
              <w:right w:val="single" w:sz="4" w:space="0" w:color="auto"/>
            </w:tcBorders>
            <w:vAlign w:val="center"/>
          </w:tcPr>
          <w:p w14:paraId="5B2AE1EB" w14:textId="77777777" w:rsidR="007B0FCC" w:rsidRPr="009770C7" w:rsidRDefault="007B0FCC" w:rsidP="00F34A32">
            <w:pPr>
              <w:rPr>
                <w:sz w:val="18"/>
                <w:szCs w:val="18"/>
              </w:rPr>
            </w:pPr>
            <w:r w:rsidRPr="009770C7">
              <w:rPr>
                <w:sz w:val="18"/>
                <w:szCs w:val="18"/>
              </w:rPr>
              <w:t>Day of Week Dummies</w:t>
            </w:r>
          </w:p>
        </w:tc>
        <w:tc>
          <w:tcPr>
            <w:tcW w:w="2119" w:type="dxa"/>
            <w:tcBorders>
              <w:left w:val="single" w:sz="4" w:space="0" w:color="auto"/>
            </w:tcBorders>
            <w:vAlign w:val="center"/>
          </w:tcPr>
          <w:p w14:paraId="1729C885" w14:textId="77777777" w:rsidR="007B0FCC" w:rsidRPr="00027043" w:rsidRDefault="007B0FCC" w:rsidP="00F34A32">
            <w:pPr>
              <w:rPr>
                <w:sz w:val="18"/>
                <w:szCs w:val="18"/>
              </w:rPr>
            </w:pPr>
            <w:r w:rsidRPr="00444EAD">
              <w:rPr>
                <w:sz w:val="18"/>
                <w:szCs w:val="18"/>
              </w:rPr>
              <w:t>Included</w:t>
            </w:r>
          </w:p>
        </w:tc>
        <w:tc>
          <w:tcPr>
            <w:tcW w:w="2116" w:type="dxa"/>
            <w:tcBorders>
              <w:left w:val="single" w:sz="4" w:space="0" w:color="auto"/>
            </w:tcBorders>
            <w:vAlign w:val="center"/>
          </w:tcPr>
          <w:p w14:paraId="38FE491E" w14:textId="77777777" w:rsidR="007B0FCC" w:rsidRPr="00027043" w:rsidRDefault="007B0FCC" w:rsidP="00F34A32">
            <w:pPr>
              <w:rPr>
                <w:sz w:val="18"/>
                <w:szCs w:val="18"/>
              </w:rPr>
            </w:pPr>
            <w:r w:rsidRPr="00027043">
              <w:rPr>
                <w:sz w:val="18"/>
                <w:szCs w:val="18"/>
              </w:rPr>
              <w:t>Included</w:t>
            </w:r>
          </w:p>
        </w:tc>
        <w:tc>
          <w:tcPr>
            <w:tcW w:w="2116" w:type="dxa"/>
            <w:tcBorders>
              <w:left w:val="single" w:sz="4" w:space="0" w:color="auto"/>
            </w:tcBorders>
            <w:vAlign w:val="center"/>
          </w:tcPr>
          <w:p w14:paraId="0E47E396" w14:textId="77777777" w:rsidR="007B0FCC" w:rsidRPr="00027043" w:rsidRDefault="007B0FCC" w:rsidP="00F34A32">
            <w:pPr>
              <w:rPr>
                <w:sz w:val="18"/>
                <w:szCs w:val="18"/>
              </w:rPr>
            </w:pPr>
            <w:r w:rsidRPr="00027043">
              <w:rPr>
                <w:sz w:val="18"/>
                <w:szCs w:val="18"/>
              </w:rPr>
              <w:t>Included</w:t>
            </w:r>
          </w:p>
        </w:tc>
      </w:tr>
      <w:tr w:rsidR="007B0FCC" w:rsidRPr="00BD31E7" w14:paraId="3C2A3848" w14:textId="77777777" w:rsidTr="00F34A32">
        <w:trPr>
          <w:jc w:val="center"/>
        </w:trPr>
        <w:tc>
          <w:tcPr>
            <w:tcW w:w="2571" w:type="dxa"/>
            <w:tcBorders>
              <w:bottom w:val="single" w:sz="4" w:space="0" w:color="auto"/>
              <w:right w:val="single" w:sz="4" w:space="0" w:color="auto"/>
            </w:tcBorders>
            <w:vAlign w:val="center"/>
          </w:tcPr>
          <w:p w14:paraId="556D72BD" w14:textId="77777777" w:rsidR="007B0FCC" w:rsidRPr="009770C7" w:rsidRDefault="007B0FCC" w:rsidP="00F34A32">
            <w:pPr>
              <w:rPr>
                <w:sz w:val="18"/>
                <w:szCs w:val="18"/>
              </w:rPr>
            </w:pPr>
            <w:r w:rsidRPr="009770C7">
              <w:rPr>
                <w:sz w:val="18"/>
                <w:szCs w:val="18"/>
              </w:rPr>
              <w:t>Intercept</w:t>
            </w:r>
          </w:p>
        </w:tc>
        <w:tc>
          <w:tcPr>
            <w:tcW w:w="2119" w:type="dxa"/>
            <w:tcBorders>
              <w:left w:val="single" w:sz="4" w:space="0" w:color="auto"/>
              <w:bottom w:val="single" w:sz="4" w:space="0" w:color="auto"/>
            </w:tcBorders>
            <w:vAlign w:val="center"/>
          </w:tcPr>
          <w:p w14:paraId="62D7A82E" w14:textId="77777777" w:rsidR="007B0FCC" w:rsidRPr="000154C3" w:rsidRDefault="007B0FCC" w:rsidP="00F34A32">
            <w:pPr>
              <w:rPr>
                <w:color w:val="000000"/>
                <w:sz w:val="18"/>
                <w:szCs w:val="18"/>
              </w:rPr>
            </w:pPr>
            <w:r w:rsidRPr="000154C3">
              <w:rPr>
                <w:color w:val="000000"/>
                <w:sz w:val="18"/>
                <w:szCs w:val="18"/>
              </w:rPr>
              <w:t>2.7e+00***</w:t>
            </w:r>
            <w:r w:rsidRPr="000154C3">
              <w:rPr>
                <w:color w:val="000000"/>
                <w:sz w:val="18"/>
                <w:szCs w:val="18"/>
              </w:rPr>
              <w:br/>
              <w:t>(1.1e-02)</w:t>
            </w:r>
          </w:p>
          <w:p w14:paraId="065BDFA8" w14:textId="77777777" w:rsidR="007B0FCC" w:rsidRPr="00027043" w:rsidRDefault="007B0FCC" w:rsidP="00F34A32">
            <w:pPr>
              <w:rPr>
                <w:color w:val="000000"/>
                <w:sz w:val="18"/>
                <w:szCs w:val="18"/>
              </w:rPr>
            </w:pPr>
          </w:p>
        </w:tc>
        <w:tc>
          <w:tcPr>
            <w:tcW w:w="2116" w:type="dxa"/>
            <w:tcBorders>
              <w:left w:val="single" w:sz="4" w:space="0" w:color="auto"/>
              <w:bottom w:val="single" w:sz="4" w:space="0" w:color="auto"/>
            </w:tcBorders>
            <w:vAlign w:val="bottom"/>
          </w:tcPr>
          <w:p w14:paraId="0D9FD593" w14:textId="77777777" w:rsidR="007B0FCC" w:rsidRPr="00027043" w:rsidRDefault="007B0FCC" w:rsidP="00F34A32">
            <w:pPr>
              <w:rPr>
                <w:color w:val="000000"/>
                <w:sz w:val="18"/>
                <w:szCs w:val="18"/>
              </w:rPr>
            </w:pPr>
            <w:r w:rsidRPr="000154C3">
              <w:rPr>
                <w:color w:val="000000"/>
                <w:sz w:val="18"/>
                <w:szCs w:val="18"/>
              </w:rPr>
              <w:t>2.9e+00***</w:t>
            </w:r>
            <w:r w:rsidRPr="000154C3">
              <w:rPr>
                <w:color w:val="000000"/>
                <w:sz w:val="18"/>
                <w:szCs w:val="18"/>
              </w:rPr>
              <w:br/>
              <w:t>(1.3e-02)</w:t>
            </w:r>
          </w:p>
        </w:tc>
        <w:tc>
          <w:tcPr>
            <w:tcW w:w="2116" w:type="dxa"/>
            <w:tcBorders>
              <w:left w:val="single" w:sz="4" w:space="0" w:color="auto"/>
              <w:bottom w:val="single" w:sz="4" w:space="0" w:color="auto"/>
            </w:tcBorders>
            <w:vAlign w:val="bottom"/>
          </w:tcPr>
          <w:p w14:paraId="47D11BF4" w14:textId="77777777" w:rsidR="007B0FCC" w:rsidRPr="00027043" w:rsidRDefault="007B0FCC" w:rsidP="00F34A32">
            <w:pPr>
              <w:rPr>
                <w:color w:val="000000"/>
                <w:sz w:val="18"/>
                <w:szCs w:val="18"/>
              </w:rPr>
            </w:pPr>
            <w:r w:rsidRPr="000154C3">
              <w:rPr>
                <w:color w:val="000000"/>
                <w:sz w:val="18"/>
                <w:szCs w:val="18"/>
              </w:rPr>
              <w:t>2.4e+00***</w:t>
            </w:r>
            <w:r w:rsidRPr="000154C3">
              <w:rPr>
                <w:color w:val="000000"/>
                <w:sz w:val="18"/>
                <w:szCs w:val="18"/>
              </w:rPr>
              <w:br/>
              <w:t xml:space="preserve">(1.7e-02)   </w:t>
            </w:r>
          </w:p>
        </w:tc>
      </w:tr>
      <w:tr w:rsidR="007B0FCC" w:rsidRPr="009018A4" w14:paraId="58DF5172" w14:textId="77777777" w:rsidTr="00F34A32">
        <w:trPr>
          <w:jc w:val="center"/>
        </w:trPr>
        <w:tc>
          <w:tcPr>
            <w:tcW w:w="2571" w:type="dxa"/>
            <w:tcBorders>
              <w:top w:val="single" w:sz="4" w:space="0" w:color="auto"/>
              <w:right w:val="single" w:sz="4" w:space="0" w:color="auto"/>
            </w:tcBorders>
            <w:vAlign w:val="center"/>
          </w:tcPr>
          <w:p w14:paraId="3ABDF76D" w14:textId="77777777" w:rsidR="007B0FCC" w:rsidRPr="009770C7" w:rsidRDefault="007B0FCC" w:rsidP="00F34A32">
            <w:pPr>
              <w:rPr>
                <w:sz w:val="18"/>
                <w:szCs w:val="18"/>
              </w:rPr>
            </w:pPr>
            <w:r w:rsidRPr="009770C7">
              <w:rPr>
                <w:sz w:val="18"/>
                <w:szCs w:val="18"/>
              </w:rPr>
              <w:t>Observations</w:t>
            </w:r>
          </w:p>
        </w:tc>
        <w:tc>
          <w:tcPr>
            <w:tcW w:w="2119" w:type="dxa"/>
            <w:tcBorders>
              <w:top w:val="single" w:sz="4" w:space="0" w:color="auto"/>
              <w:left w:val="single" w:sz="4" w:space="0" w:color="auto"/>
            </w:tcBorders>
            <w:vAlign w:val="bottom"/>
          </w:tcPr>
          <w:p w14:paraId="24C9DF33" w14:textId="77777777" w:rsidR="007B0FCC" w:rsidRPr="00027043" w:rsidRDefault="007B0FCC" w:rsidP="00F34A32">
            <w:pPr>
              <w:rPr>
                <w:sz w:val="18"/>
                <w:szCs w:val="18"/>
              </w:rPr>
            </w:pPr>
            <w:r w:rsidRPr="000154C3">
              <w:rPr>
                <w:color w:val="000000"/>
                <w:sz w:val="18"/>
                <w:szCs w:val="18"/>
              </w:rPr>
              <w:t>18,306,105</w:t>
            </w:r>
          </w:p>
        </w:tc>
        <w:tc>
          <w:tcPr>
            <w:tcW w:w="2116" w:type="dxa"/>
            <w:tcBorders>
              <w:top w:val="single" w:sz="4" w:space="0" w:color="auto"/>
              <w:left w:val="single" w:sz="4" w:space="0" w:color="auto"/>
            </w:tcBorders>
            <w:vAlign w:val="bottom"/>
          </w:tcPr>
          <w:p w14:paraId="6F846FC1" w14:textId="77777777" w:rsidR="007B0FCC" w:rsidRPr="00027043" w:rsidRDefault="007B0FCC" w:rsidP="00F34A32">
            <w:pPr>
              <w:rPr>
                <w:sz w:val="18"/>
                <w:szCs w:val="18"/>
              </w:rPr>
            </w:pPr>
            <w:r w:rsidRPr="000154C3">
              <w:rPr>
                <w:color w:val="000000"/>
                <w:sz w:val="18"/>
                <w:szCs w:val="18"/>
              </w:rPr>
              <w:t>11,876,198</w:t>
            </w:r>
          </w:p>
        </w:tc>
        <w:tc>
          <w:tcPr>
            <w:tcW w:w="2116" w:type="dxa"/>
            <w:tcBorders>
              <w:top w:val="single" w:sz="4" w:space="0" w:color="auto"/>
              <w:left w:val="single" w:sz="4" w:space="0" w:color="auto"/>
            </w:tcBorders>
            <w:vAlign w:val="bottom"/>
          </w:tcPr>
          <w:p w14:paraId="46C04336" w14:textId="77777777" w:rsidR="007B0FCC" w:rsidRPr="00027043" w:rsidRDefault="007B0FCC" w:rsidP="00F34A32">
            <w:pPr>
              <w:rPr>
                <w:sz w:val="18"/>
                <w:szCs w:val="18"/>
              </w:rPr>
            </w:pPr>
            <w:r w:rsidRPr="000154C3">
              <w:rPr>
                <w:color w:val="000000"/>
                <w:sz w:val="18"/>
                <w:szCs w:val="18"/>
              </w:rPr>
              <w:t xml:space="preserve">6,429,907   </w:t>
            </w:r>
          </w:p>
        </w:tc>
      </w:tr>
      <w:tr w:rsidR="007B0FCC" w:rsidRPr="009018A4" w14:paraId="01BD5219" w14:textId="77777777" w:rsidTr="00F34A32">
        <w:trPr>
          <w:jc w:val="center"/>
        </w:trPr>
        <w:tc>
          <w:tcPr>
            <w:tcW w:w="2571" w:type="dxa"/>
            <w:tcBorders>
              <w:right w:val="single" w:sz="4" w:space="0" w:color="auto"/>
            </w:tcBorders>
            <w:vAlign w:val="center"/>
          </w:tcPr>
          <w:p w14:paraId="0A4472A9" w14:textId="77777777" w:rsidR="007B0FCC" w:rsidRPr="009770C7" w:rsidRDefault="007B0FCC" w:rsidP="00F34A32">
            <w:pPr>
              <w:rPr>
                <w:sz w:val="18"/>
                <w:szCs w:val="18"/>
              </w:rPr>
            </w:pPr>
            <w:r w:rsidRPr="009770C7">
              <w:rPr>
                <w:sz w:val="18"/>
                <w:szCs w:val="18"/>
              </w:rPr>
              <w:t># of groups, total</w:t>
            </w:r>
          </w:p>
        </w:tc>
        <w:tc>
          <w:tcPr>
            <w:tcW w:w="2119" w:type="dxa"/>
            <w:tcBorders>
              <w:left w:val="single" w:sz="4" w:space="0" w:color="auto"/>
            </w:tcBorders>
            <w:vAlign w:val="bottom"/>
          </w:tcPr>
          <w:p w14:paraId="7EEF749D" w14:textId="77777777" w:rsidR="007B0FCC" w:rsidRPr="00027043" w:rsidRDefault="007B0FCC" w:rsidP="00F34A32">
            <w:pPr>
              <w:rPr>
                <w:sz w:val="18"/>
                <w:szCs w:val="18"/>
              </w:rPr>
            </w:pPr>
            <w:r w:rsidRPr="000154C3">
              <w:rPr>
                <w:color w:val="000000"/>
                <w:sz w:val="18"/>
                <w:szCs w:val="18"/>
              </w:rPr>
              <w:t>30,349</w:t>
            </w:r>
          </w:p>
        </w:tc>
        <w:tc>
          <w:tcPr>
            <w:tcW w:w="2116" w:type="dxa"/>
            <w:tcBorders>
              <w:left w:val="single" w:sz="4" w:space="0" w:color="auto"/>
            </w:tcBorders>
            <w:vAlign w:val="bottom"/>
          </w:tcPr>
          <w:p w14:paraId="4359A638" w14:textId="77777777" w:rsidR="007B0FCC" w:rsidRPr="00027043" w:rsidRDefault="007B0FCC" w:rsidP="00F34A32">
            <w:pPr>
              <w:rPr>
                <w:sz w:val="18"/>
                <w:szCs w:val="18"/>
              </w:rPr>
            </w:pPr>
            <w:r w:rsidRPr="000154C3">
              <w:rPr>
                <w:color w:val="000000"/>
                <w:sz w:val="18"/>
                <w:szCs w:val="18"/>
              </w:rPr>
              <w:t>18,743</w:t>
            </w:r>
          </w:p>
        </w:tc>
        <w:tc>
          <w:tcPr>
            <w:tcW w:w="2116" w:type="dxa"/>
            <w:tcBorders>
              <w:left w:val="single" w:sz="4" w:space="0" w:color="auto"/>
            </w:tcBorders>
            <w:vAlign w:val="bottom"/>
          </w:tcPr>
          <w:p w14:paraId="614A7D7F" w14:textId="77777777" w:rsidR="007B0FCC" w:rsidRPr="00027043" w:rsidRDefault="007B0FCC" w:rsidP="00F34A32">
            <w:pPr>
              <w:rPr>
                <w:sz w:val="18"/>
                <w:szCs w:val="18"/>
              </w:rPr>
            </w:pPr>
            <w:r w:rsidRPr="000154C3">
              <w:rPr>
                <w:color w:val="000000"/>
                <w:sz w:val="18"/>
                <w:szCs w:val="18"/>
              </w:rPr>
              <w:t xml:space="preserve">11,606   </w:t>
            </w:r>
          </w:p>
        </w:tc>
      </w:tr>
      <w:tr w:rsidR="007B0FCC" w:rsidRPr="009018A4" w14:paraId="08F9C713" w14:textId="77777777" w:rsidTr="00F34A32">
        <w:trPr>
          <w:jc w:val="center"/>
        </w:trPr>
        <w:tc>
          <w:tcPr>
            <w:tcW w:w="2571" w:type="dxa"/>
            <w:tcBorders>
              <w:right w:val="single" w:sz="4" w:space="0" w:color="auto"/>
            </w:tcBorders>
            <w:vAlign w:val="center"/>
          </w:tcPr>
          <w:p w14:paraId="57033E35" w14:textId="77777777" w:rsidR="007B0FCC" w:rsidRPr="00970468" w:rsidRDefault="007B0FCC" w:rsidP="00F34A32">
            <w:pPr>
              <w:rPr>
                <w:sz w:val="18"/>
                <w:szCs w:val="18"/>
              </w:rPr>
            </w:pPr>
            <w:r w:rsidRPr="009770C7">
              <w:rPr>
                <w:sz w:val="18"/>
                <w:szCs w:val="18"/>
              </w:rPr>
              <w:t># of groups with rebate</w:t>
            </w:r>
          </w:p>
        </w:tc>
        <w:tc>
          <w:tcPr>
            <w:tcW w:w="2119" w:type="dxa"/>
            <w:tcBorders>
              <w:left w:val="single" w:sz="4" w:space="0" w:color="auto"/>
            </w:tcBorders>
            <w:vAlign w:val="bottom"/>
          </w:tcPr>
          <w:p w14:paraId="327648C8" w14:textId="77777777" w:rsidR="007B0FCC" w:rsidRPr="00027043" w:rsidRDefault="007B0FCC" w:rsidP="00F34A32">
            <w:pPr>
              <w:rPr>
                <w:sz w:val="18"/>
                <w:szCs w:val="18"/>
              </w:rPr>
            </w:pPr>
            <w:r w:rsidRPr="000154C3">
              <w:rPr>
                <w:color w:val="000000"/>
                <w:sz w:val="18"/>
                <w:szCs w:val="18"/>
              </w:rPr>
              <w:t>0.057</w:t>
            </w:r>
          </w:p>
        </w:tc>
        <w:tc>
          <w:tcPr>
            <w:tcW w:w="2116" w:type="dxa"/>
            <w:tcBorders>
              <w:left w:val="single" w:sz="4" w:space="0" w:color="auto"/>
            </w:tcBorders>
            <w:vAlign w:val="bottom"/>
          </w:tcPr>
          <w:p w14:paraId="7ED2DCBF" w14:textId="77777777" w:rsidR="007B0FCC" w:rsidRPr="00027043" w:rsidRDefault="007B0FCC" w:rsidP="00F34A32">
            <w:pPr>
              <w:rPr>
                <w:sz w:val="18"/>
                <w:szCs w:val="18"/>
              </w:rPr>
            </w:pPr>
            <w:r w:rsidRPr="000154C3">
              <w:rPr>
                <w:color w:val="000000"/>
                <w:sz w:val="18"/>
                <w:szCs w:val="18"/>
              </w:rPr>
              <w:t>0.062</w:t>
            </w:r>
          </w:p>
        </w:tc>
        <w:tc>
          <w:tcPr>
            <w:tcW w:w="2116" w:type="dxa"/>
            <w:tcBorders>
              <w:left w:val="single" w:sz="4" w:space="0" w:color="auto"/>
            </w:tcBorders>
            <w:vAlign w:val="bottom"/>
          </w:tcPr>
          <w:p w14:paraId="7A6B7F26" w14:textId="77777777" w:rsidR="007B0FCC" w:rsidRPr="00027043" w:rsidRDefault="007B0FCC" w:rsidP="00F34A32">
            <w:pPr>
              <w:rPr>
                <w:sz w:val="18"/>
                <w:szCs w:val="18"/>
              </w:rPr>
            </w:pPr>
            <w:r w:rsidRPr="000154C3">
              <w:rPr>
                <w:color w:val="000000"/>
                <w:sz w:val="18"/>
                <w:szCs w:val="18"/>
              </w:rPr>
              <w:t xml:space="preserve">0.050   </w:t>
            </w:r>
          </w:p>
        </w:tc>
      </w:tr>
      <w:tr w:rsidR="007B0FCC" w:rsidRPr="009018A4" w14:paraId="5AC3DAA0" w14:textId="77777777" w:rsidTr="00F34A32">
        <w:trPr>
          <w:jc w:val="center"/>
        </w:trPr>
        <w:tc>
          <w:tcPr>
            <w:tcW w:w="2571" w:type="dxa"/>
            <w:tcBorders>
              <w:right w:val="single" w:sz="4" w:space="0" w:color="auto"/>
            </w:tcBorders>
            <w:vAlign w:val="center"/>
          </w:tcPr>
          <w:p w14:paraId="7156D786" w14:textId="77777777" w:rsidR="007B0FCC" w:rsidRPr="009770C7" w:rsidRDefault="007B0FCC" w:rsidP="00F34A32">
            <w:pPr>
              <w:rPr>
                <w:sz w:val="18"/>
                <w:szCs w:val="18"/>
              </w:rPr>
            </w:pPr>
            <w:r w:rsidRPr="009770C7">
              <w:rPr>
                <w:i/>
                <w:sz w:val="18"/>
                <w:szCs w:val="18"/>
              </w:rPr>
              <w:t>R</w:t>
            </w:r>
            <w:r w:rsidRPr="009770C7">
              <w:rPr>
                <w:i/>
                <w:sz w:val="18"/>
                <w:szCs w:val="18"/>
                <w:vertAlign w:val="superscript"/>
              </w:rPr>
              <w:t>2</w:t>
            </w:r>
            <w:r w:rsidRPr="009770C7">
              <w:rPr>
                <w:i/>
                <w:sz w:val="18"/>
                <w:szCs w:val="18"/>
              </w:rPr>
              <w:t xml:space="preserve"> </w:t>
            </w:r>
            <w:r w:rsidRPr="009770C7">
              <w:rPr>
                <w:sz w:val="18"/>
                <w:szCs w:val="18"/>
              </w:rPr>
              <w:t>within</w:t>
            </w:r>
          </w:p>
        </w:tc>
        <w:tc>
          <w:tcPr>
            <w:tcW w:w="2119" w:type="dxa"/>
            <w:tcBorders>
              <w:left w:val="single" w:sz="4" w:space="0" w:color="auto"/>
            </w:tcBorders>
            <w:vAlign w:val="bottom"/>
          </w:tcPr>
          <w:p w14:paraId="2B9735A7" w14:textId="77777777" w:rsidR="007B0FCC" w:rsidRPr="00027043" w:rsidRDefault="007B0FCC" w:rsidP="00F34A32">
            <w:pPr>
              <w:rPr>
                <w:sz w:val="18"/>
                <w:szCs w:val="18"/>
              </w:rPr>
            </w:pPr>
            <w:r w:rsidRPr="000154C3">
              <w:rPr>
                <w:color w:val="000000"/>
                <w:sz w:val="18"/>
                <w:szCs w:val="18"/>
              </w:rPr>
              <w:t>0.031</w:t>
            </w:r>
          </w:p>
        </w:tc>
        <w:tc>
          <w:tcPr>
            <w:tcW w:w="2116" w:type="dxa"/>
            <w:tcBorders>
              <w:left w:val="single" w:sz="4" w:space="0" w:color="auto"/>
            </w:tcBorders>
            <w:vAlign w:val="bottom"/>
          </w:tcPr>
          <w:p w14:paraId="62F218D0" w14:textId="77777777" w:rsidR="007B0FCC" w:rsidRPr="00027043" w:rsidRDefault="007B0FCC" w:rsidP="00F34A32">
            <w:pPr>
              <w:rPr>
                <w:sz w:val="18"/>
                <w:szCs w:val="18"/>
              </w:rPr>
            </w:pPr>
            <w:r w:rsidRPr="000154C3">
              <w:rPr>
                <w:color w:val="000000"/>
                <w:sz w:val="18"/>
                <w:szCs w:val="18"/>
              </w:rPr>
              <w:t>0.025</w:t>
            </w:r>
          </w:p>
        </w:tc>
        <w:tc>
          <w:tcPr>
            <w:tcW w:w="2116" w:type="dxa"/>
            <w:tcBorders>
              <w:left w:val="single" w:sz="4" w:space="0" w:color="auto"/>
            </w:tcBorders>
            <w:vAlign w:val="bottom"/>
          </w:tcPr>
          <w:p w14:paraId="7CAED8E6" w14:textId="77777777" w:rsidR="007B0FCC" w:rsidRPr="00027043" w:rsidRDefault="007B0FCC" w:rsidP="00F34A32">
            <w:pPr>
              <w:rPr>
                <w:sz w:val="18"/>
                <w:szCs w:val="18"/>
              </w:rPr>
            </w:pPr>
            <w:r w:rsidRPr="000154C3">
              <w:rPr>
                <w:color w:val="000000"/>
                <w:sz w:val="18"/>
                <w:szCs w:val="18"/>
              </w:rPr>
              <w:t xml:space="preserve">0.045   </w:t>
            </w:r>
          </w:p>
        </w:tc>
      </w:tr>
      <w:tr w:rsidR="007B0FCC" w:rsidRPr="009018A4" w14:paraId="46AD673B" w14:textId="77777777" w:rsidTr="00F34A32">
        <w:trPr>
          <w:jc w:val="center"/>
        </w:trPr>
        <w:tc>
          <w:tcPr>
            <w:tcW w:w="2571" w:type="dxa"/>
            <w:tcBorders>
              <w:right w:val="single" w:sz="4" w:space="0" w:color="auto"/>
            </w:tcBorders>
            <w:vAlign w:val="center"/>
          </w:tcPr>
          <w:p w14:paraId="26A71BB2" w14:textId="77777777" w:rsidR="007B0FCC" w:rsidRPr="009770C7" w:rsidRDefault="007B0FCC" w:rsidP="00F34A32">
            <w:pPr>
              <w:rPr>
                <w:sz w:val="18"/>
                <w:szCs w:val="18"/>
              </w:rPr>
            </w:pPr>
            <w:r w:rsidRPr="009770C7">
              <w:rPr>
                <w:i/>
                <w:sz w:val="18"/>
                <w:szCs w:val="18"/>
              </w:rPr>
              <w:t>R</w:t>
            </w:r>
            <w:r w:rsidRPr="009770C7">
              <w:rPr>
                <w:i/>
                <w:sz w:val="18"/>
                <w:szCs w:val="18"/>
                <w:vertAlign w:val="superscript"/>
              </w:rPr>
              <w:t>2</w:t>
            </w:r>
            <w:r w:rsidRPr="009770C7">
              <w:rPr>
                <w:sz w:val="18"/>
                <w:szCs w:val="18"/>
              </w:rPr>
              <w:t xml:space="preserve"> between</w:t>
            </w:r>
          </w:p>
        </w:tc>
        <w:tc>
          <w:tcPr>
            <w:tcW w:w="2119" w:type="dxa"/>
            <w:tcBorders>
              <w:left w:val="single" w:sz="4" w:space="0" w:color="auto"/>
            </w:tcBorders>
            <w:vAlign w:val="bottom"/>
          </w:tcPr>
          <w:p w14:paraId="73DE40E5" w14:textId="77777777" w:rsidR="007B0FCC" w:rsidRPr="00027043" w:rsidRDefault="007B0FCC" w:rsidP="00F34A32">
            <w:pPr>
              <w:rPr>
                <w:sz w:val="18"/>
                <w:szCs w:val="18"/>
              </w:rPr>
            </w:pPr>
            <w:r w:rsidRPr="000154C3">
              <w:rPr>
                <w:color w:val="000000"/>
                <w:sz w:val="18"/>
                <w:szCs w:val="18"/>
              </w:rPr>
              <w:t>0.045</w:t>
            </w:r>
          </w:p>
        </w:tc>
        <w:tc>
          <w:tcPr>
            <w:tcW w:w="2116" w:type="dxa"/>
            <w:tcBorders>
              <w:left w:val="single" w:sz="4" w:space="0" w:color="auto"/>
            </w:tcBorders>
            <w:vAlign w:val="bottom"/>
          </w:tcPr>
          <w:p w14:paraId="306C8B1A" w14:textId="77777777" w:rsidR="007B0FCC" w:rsidRPr="00027043" w:rsidRDefault="007B0FCC" w:rsidP="00F34A32">
            <w:pPr>
              <w:rPr>
                <w:sz w:val="18"/>
                <w:szCs w:val="18"/>
              </w:rPr>
            </w:pPr>
            <w:r w:rsidRPr="000154C3">
              <w:rPr>
                <w:color w:val="000000"/>
                <w:sz w:val="18"/>
                <w:szCs w:val="18"/>
              </w:rPr>
              <w:t>0.044</w:t>
            </w:r>
          </w:p>
        </w:tc>
        <w:tc>
          <w:tcPr>
            <w:tcW w:w="2116" w:type="dxa"/>
            <w:tcBorders>
              <w:left w:val="single" w:sz="4" w:space="0" w:color="auto"/>
            </w:tcBorders>
            <w:vAlign w:val="bottom"/>
          </w:tcPr>
          <w:p w14:paraId="4F212C4D" w14:textId="77777777" w:rsidR="007B0FCC" w:rsidRPr="00027043" w:rsidRDefault="007B0FCC" w:rsidP="00F34A32">
            <w:pPr>
              <w:rPr>
                <w:sz w:val="18"/>
                <w:szCs w:val="18"/>
              </w:rPr>
            </w:pPr>
            <w:r w:rsidRPr="000154C3">
              <w:rPr>
                <w:color w:val="000000"/>
                <w:sz w:val="18"/>
                <w:szCs w:val="18"/>
              </w:rPr>
              <w:t xml:space="preserve">0.056   </w:t>
            </w:r>
          </w:p>
        </w:tc>
      </w:tr>
      <w:tr w:rsidR="007B0FCC" w:rsidRPr="009018A4" w14:paraId="0D26484F" w14:textId="77777777" w:rsidTr="00F34A32">
        <w:trPr>
          <w:trHeight w:val="77"/>
          <w:jc w:val="center"/>
        </w:trPr>
        <w:tc>
          <w:tcPr>
            <w:tcW w:w="2571" w:type="dxa"/>
            <w:tcBorders>
              <w:right w:val="single" w:sz="4" w:space="0" w:color="auto"/>
            </w:tcBorders>
            <w:vAlign w:val="center"/>
          </w:tcPr>
          <w:p w14:paraId="055E136F" w14:textId="77777777" w:rsidR="007B0FCC" w:rsidRPr="009770C7" w:rsidRDefault="007B0FCC" w:rsidP="00F34A32">
            <w:pPr>
              <w:rPr>
                <w:sz w:val="18"/>
                <w:szCs w:val="18"/>
              </w:rPr>
            </w:pPr>
            <w:r w:rsidRPr="009770C7">
              <w:rPr>
                <w:i/>
                <w:sz w:val="18"/>
                <w:szCs w:val="18"/>
              </w:rPr>
              <w:t>R</w:t>
            </w:r>
            <w:r w:rsidRPr="009770C7">
              <w:rPr>
                <w:i/>
                <w:sz w:val="18"/>
                <w:szCs w:val="18"/>
                <w:vertAlign w:val="superscript"/>
              </w:rPr>
              <w:t>2</w:t>
            </w:r>
            <w:r w:rsidRPr="009770C7">
              <w:rPr>
                <w:sz w:val="18"/>
                <w:szCs w:val="18"/>
              </w:rPr>
              <w:t xml:space="preserve"> overall</w:t>
            </w:r>
          </w:p>
        </w:tc>
        <w:tc>
          <w:tcPr>
            <w:tcW w:w="2119" w:type="dxa"/>
            <w:tcBorders>
              <w:left w:val="single" w:sz="4" w:space="0" w:color="auto"/>
            </w:tcBorders>
            <w:vAlign w:val="bottom"/>
          </w:tcPr>
          <w:p w14:paraId="051C4A5E" w14:textId="77777777" w:rsidR="007B0FCC" w:rsidRPr="00027043" w:rsidRDefault="007B0FCC" w:rsidP="00F34A32">
            <w:pPr>
              <w:rPr>
                <w:sz w:val="18"/>
                <w:szCs w:val="18"/>
              </w:rPr>
            </w:pPr>
            <w:r w:rsidRPr="000154C3">
              <w:rPr>
                <w:color w:val="000000"/>
                <w:sz w:val="18"/>
                <w:szCs w:val="18"/>
              </w:rPr>
              <w:t>18,306,105</w:t>
            </w:r>
          </w:p>
        </w:tc>
        <w:tc>
          <w:tcPr>
            <w:tcW w:w="2116" w:type="dxa"/>
            <w:tcBorders>
              <w:left w:val="single" w:sz="4" w:space="0" w:color="auto"/>
            </w:tcBorders>
            <w:vAlign w:val="bottom"/>
          </w:tcPr>
          <w:p w14:paraId="295D9EBD" w14:textId="77777777" w:rsidR="007B0FCC" w:rsidRPr="00027043" w:rsidRDefault="007B0FCC" w:rsidP="00F34A32">
            <w:pPr>
              <w:rPr>
                <w:sz w:val="18"/>
                <w:szCs w:val="18"/>
              </w:rPr>
            </w:pPr>
            <w:r w:rsidRPr="000154C3">
              <w:rPr>
                <w:color w:val="000000"/>
                <w:sz w:val="18"/>
                <w:szCs w:val="18"/>
              </w:rPr>
              <w:t>11,876,198</w:t>
            </w:r>
          </w:p>
        </w:tc>
        <w:tc>
          <w:tcPr>
            <w:tcW w:w="2116" w:type="dxa"/>
            <w:tcBorders>
              <w:left w:val="single" w:sz="4" w:space="0" w:color="auto"/>
            </w:tcBorders>
            <w:vAlign w:val="bottom"/>
          </w:tcPr>
          <w:p w14:paraId="079F810B" w14:textId="77777777" w:rsidR="007B0FCC" w:rsidRPr="00027043" w:rsidRDefault="007B0FCC" w:rsidP="00F34A32">
            <w:pPr>
              <w:rPr>
                <w:sz w:val="18"/>
                <w:szCs w:val="18"/>
              </w:rPr>
            </w:pPr>
            <w:r w:rsidRPr="000154C3">
              <w:rPr>
                <w:color w:val="000000"/>
                <w:sz w:val="18"/>
                <w:szCs w:val="18"/>
              </w:rPr>
              <w:t xml:space="preserve">6,429,907   </w:t>
            </w:r>
          </w:p>
        </w:tc>
      </w:tr>
      <w:tr w:rsidR="007B0FCC" w:rsidRPr="009018A4" w14:paraId="280D72C2" w14:textId="77777777" w:rsidTr="00F34A32">
        <w:trPr>
          <w:trHeight w:val="198"/>
          <w:jc w:val="center"/>
        </w:trPr>
        <w:tc>
          <w:tcPr>
            <w:tcW w:w="2571" w:type="dxa"/>
            <w:tcBorders>
              <w:right w:val="single" w:sz="4" w:space="0" w:color="auto"/>
            </w:tcBorders>
            <w:vAlign w:val="center"/>
          </w:tcPr>
          <w:p w14:paraId="10B0B2DA" w14:textId="77777777" w:rsidR="007B0FCC" w:rsidRPr="0093475E" w:rsidRDefault="007B0FCC" w:rsidP="00F34A32">
            <w:pPr>
              <w:rPr>
                <w:szCs w:val="20"/>
              </w:rPr>
            </w:pPr>
          </w:p>
        </w:tc>
        <w:tc>
          <w:tcPr>
            <w:tcW w:w="2119" w:type="dxa"/>
            <w:tcBorders>
              <w:left w:val="single" w:sz="4" w:space="0" w:color="auto"/>
            </w:tcBorders>
            <w:vAlign w:val="center"/>
          </w:tcPr>
          <w:p w14:paraId="65CA18DB" w14:textId="77777777" w:rsidR="007B0FCC" w:rsidRPr="009018A4" w:rsidRDefault="007B0FCC" w:rsidP="00F34A32">
            <w:pPr>
              <w:rPr>
                <w:szCs w:val="20"/>
              </w:rPr>
            </w:pPr>
          </w:p>
        </w:tc>
        <w:tc>
          <w:tcPr>
            <w:tcW w:w="2116" w:type="dxa"/>
            <w:tcBorders>
              <w:left w:val="single" w:sz="4" w:space="0" w:color="auto"/>
            </w:tcBorders>
          </w:tcPr>
          <w:p w14:paraId="1528643A" w14:textId="77777777" w:rsidR="007B0FCC" w:rsidRPr="00BE4819" w:rsidRDefault="007B0FCC" w:rsidP="00F34A32">
            <w:pPr>
              <w:rPr>
                <w:szCs w:val="20"/>
              </w:rPr>
            </w:pPr>
          </w:p>
        </w:tc>
        <w:tc>
          <w:tcPr>
            <w:tcW w:w="2116" w:type="dxa"/>
            <w:tcBorders>
              <w:left w:val="single" w:sz="4" w:space="0" w:color="auto"/>
            </w:tcBorders>
          </w:tcPr>
          <w:p w14:paraId="4999B04E" w14:textId="77777777" w:rsidR="007B0FCC" w:rsidRPr="00BE4819" w:rsidRDefault="007B0FCC" w:rsidP="00F34A32">
            <w:pPr>
              <w:rPr>
                <w:szCs w:val="20"/>
              </w:rPr>
            </w:pPr>
          </w:p>
        </w:tc>
      </w:tr>
    </w:tbl>
    <w:p w14:paraId="26F84ED3" w14:textId="77777777" w:rsidR="007B0FCC" w:rsidRPr="002D3F50" w:rsidRDefault="007B0FCC" w:rsidP="007B0FCC">
      <w:pPr>
        <w:jc w:val="center"/>
        <w:rPr>
          <w:szCs w:val="20"/>
        </w:rPr>
      </w:pPr>
      <w:r w:rsidRPr="002D3F50">
        <w:rPr>
          <w:szCs w:val="20"/>
        </w:rPr>
        <w:t>Robust standard errors in parentheses</w:t>
      </w:r>
      <w:r>
        <w:rPr>
          <w:szCs w:val="20"/>
        </w:rPr>
        <w:t>.</w:t>
      </w:r>
      <w:r w:rsidRPr="006E3D64">
        <w:t xml:space="preserve"> </w:t>
      </w:r>
      <w:r>
        <w:t>An observation is a day of electricity consumption for a single dwelling.</w:t>
      </w:r>
    </w:p>
    <w:p w14:paraId="1EF4C008" w14:textId="77777777" w:rsidR="007B0FCC" w:rsidRPr="002D3F50" w:rsidRDefault="007B0FCC" w:rsidP="007B0FCC">
      <w:pPr>
        <w:jc w:val="center"/>
        <w:rPr>
          <w:szCs w:val="20"/>
        </w:rPr>
      </w:pPr>
      <w:r w:rsidRPr="002D3F50">
        <w:rPr>
          <w:szCs w:val="20"/>
        </w:rPr>
        <w:t xml:space="preserve">*** </w:t>
      </w:r>
      <w:r w:rsidRPr="002D3F50">
        <w:rPr>
          <w:i/>
          <w:szCs w:val="20"/>
        </w:rPr>
        <w:t>p</w:t>
      </w:r>
      <w:r w:rsidRPr="002D3F50">
        <w:rPr>
          <w:szCs w:val="20"/>
        </w:rPr>
        <w:t>&lt;0.01, **</w:t>
      </w:r>
      <w:r w:rsidRPr="002D3F50">
        <w:rPr>
          <w:i/>
          <w:szCs w:val="20"/>
        </w:rPr>
        <w:t>p</w:t>
      </w:r>
      <w:r w:rsidRPr="002D3F50">
        <w:rPr>
          <w:szCs w:val="20"/>
        </w:rPr>
        <w:t>&lt;0.05, *</w:t>
      </w:r>
      <w:r w:rsidRPr="002D3F50">
        <w:rPr>
          <w:i/>
          <w:szCs w:val="20"/>
        </w:rPr>
        <w:t>p</w:t>
      </w:r>
      <w:r w:rsidRPr="002D3F50">
        <w:rPr>
          <w:szCs w:val="20"/>
        </w:rPr>
        <w:t>&lt;0.1</w:t>
      </w:r>
    </w:p>
    <w:p w14:paraId="2E77C268" w14:textId="77777777" w:rsidR="007B0FCC" w:rsidRDefault="007B0FCC" w:rsidP="007B0FCC">
      <w:r>
        <w:br w:type="page"/>
      </w:r>
    </w:p>
    <w:p w14:paraId="4369DEE8" w14:textId="77777777" w:rsidR="007B0FCC" w:rsidRDefault="007B0FCC" w:rsidP="007B0FCC">
      <w:r>
        <w:rPr>
          <w:shd w:val="clear" w:color="auto" w:fill="FFFFFF"/>
        </w:rPr>
        <w:t xml:space="preserve">In our sample, 30,000 accounts were randomly selected from PG&amp;E’s 4.5 million residential electric customers. Some of these accounts, such as those corresponding to landlords, are associated with different service points, i.e. dwellings. In our sample, 4,200 accounts are associated with 10,065 dwellings, roughly one third of the sample. The remaining accounts are associated with only one dwelling. Because of the sampling method, we cannot distinguish a household moving from one dwelling to another from an account that simply covers multiple dwellings, e.g. an apartment building. On average, 10% of US households moved within the same state in 2011, 80% of whom stayed within the same county </w:t>
      </w:r>
      <w:r>
        <w:rPr>
          <w:shd w:val="clear" w:color="auto" w:fill="FFFFFF"/>
        </w:rPr>
        <w:fldChar w:fldCharType="begin"/>
      </w:r>
      <w:r>
        <w:rPr>
          <w:shd w:val="clear" w:color="auto" w:fill="FFFFFF"/>
        </w:rPr>
        <w:instrText xml:space="preserve"> ADDIN ZOTERO_ITEM CSL_CITATION {"citationID":"c2dJdABd","properties":{"formattedCitation":"(Census, 2018)","plainCitation":"(Census, 2018)","noteIndex":0},"citationItems":[{"id":2749,"uris":["http://zotero.org/users/local/t3WaJ8Yd/items/IY397CMI"],"uri":["http://zotero.org/users/local/t3WaJ8Yd/items/IY397CMI"],"itemData":{"id":2749,"type":"report","note":"https://www.census.gov/data/tables/time-series/demo/geographic-mobility/historic.html","publisher":"United States Census Bureau","title":"CPS Historical Migration/Geographic Mobility Tables: Table A-1. Annual Geographical Mobility Rates, By Type of Movement: 1948-2017","URL":"https://www2.census.gov/programs-surveys/demo/tables/geographic-mobility/time-series/historic/tab-a-1.xls","author":[{"family":"Census","given":""}],"issued":{"date-parts":[["2018",11,27]]}}}],"schema":"https://github.com/citation-style-language/schema/raw/master/csl-citation.json"} </w:instrText>
      </w:r>
      <w:r>
        <w:rPr>
          <w:shd w:val="clear" w:color="auto" w:fill="FFFFFF"/>
        </w:rPr>
        <w:fldChar w:fldCharType="separate"/>
      </w:r>
      <w:r>
        <w:t>(Census, 2018)</w:t>
      </w:r>
      <w:r>
        <w:rPr>
          <w:shd w:val="clear" w:color="auto" w:fill="FFFFFF"/>
        </w:rPr>
        <w:fldChar w:fldCharType="end"/>
      </w:r>
      <w:r>
        <w:rPr>
          <w:shd w:val="clear" w:color="auto" w:fill="FFFFFF"/>
        </w:rPr>
        <w:t>. This translates to roughly 20-30% of our sample moving within the study period (the number is rough due to the staged deployment of smart-meters). This suggests that the majority of the 10,065 dwellings above were the result of moves within PG&amp;E territory, rather than landlords with multiple units. Post-move households will be followed for a shorter period of time, making it more difficult to determine changes in electricity consumption associated with rebate participation. Also, we acknowledge that households may experience changes in electricity consumption during the first year in a new dwelling, as they purchase new appliances and learn to operate the building more efficiently, potentially introducing a temporary negative trend in electricity consumption during the first year or two of occupancy.</w:t>
      </w:r>
    </w:p>
    <w:p w14:paraId="4F993CED" w14:textId="77777777" w:rsidR="007B0FCC" w:rsidRPr="000762AF" w:rsidRDefault="007B0FCC" w:rsidP="007B0FCC"/>
    <w:p w14:paraId="44C33759" w14:textId="77777777" w:rsidR="007B0FCC" w:rsidRDefault="007B0FCC" w:rsidP="007B0FCC">
      <w:pPr>
        <w:pStyle w:val="Heading5"/>
      </w:pPr>
      <w:bookmarkStart w:id="31" w:name="_Ref11846057"/>
      <w:r>
        <w:t>Rebate application breakdown over time</w:t>
      </w:r>
      <w:bookmarkEnd w:id="31"/>
    </w:p>
    <w:p w14:paraId="102F36B7" w14:textId="77777777" w:rsidR="007B0FCC" w:rsidRDefault="007B0FCC" w:rsidP="007B0FCC">
      <w:pPr>
        <w:rPr>
          <w:highlight w:val="yellow"/>
        </w:rPr>
      </w:pPr>
      <w:r w:rsidRPr="004546CC">
        <w:rPr>
          <w:noProof/>
          <w:lang w:val="en-IN" w:eastAsia="en-IN"/>
        </w:rPr>
        <w:drawing>
          <wp:inline distT="0" distB="0" distL="0" distR="0" wp14:anchorId="28A32BB9" wp14:editId="16D12742">
            <wp:extent cx="5943600" cy="3406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406140"/>
                    </a:xfrm>
                    <a:prstGeom prst="rect">
                      <a:avLst/>
                    </a:prstGeom>
                  </pic:spPr>
                </pic:pic>
              </a:graphicData>
            </a:graphic>
          </wp:inline>
        </w:drawing>
      </w:r>
    </w:p>
    <w:p w14:paraId="7E52B4BD" w14:textId="77777777" w:rsidR="007B0FCC" w:rsidRDefault="007B0FCC" w:rsidP="007B0FCC">
      <w:pPr>
        <w:pStyle w:val="Caption"/>
      </w:pPr>
      <w:r w:rsidRPr="00345517">
        <w:rPr>
          <w:b/>
          <w:bCs/>
        </w:rPr>
        <w:t xml:space="preserve">Figure </w:t>
      </w:r>
      <w:r>
        <w:rPr>
          <w:b/>
          <w:bCs/>
        </w:rPr>
        <w:t>A3</w:t>
      </w:r>
      <w:r w:rsidRPr="00345517">
        <w:rPr>
          <w:b/>
          <w:bCs/>
        </w:rPr>
        <w:t>.</w:t>
      </w:r>
      <w:r>
        <w:rPr>
          <w:b/>
        </w:rPr>
        <w:t xml:space="preserve"> </w:t>
      </w:r>
      <w:r w:rsidRPr="00AD7F96">
        <w:t xml:space="preserve">Energy </w:t>
      </w:r>
      <w:r>
        <w:t>e</w:t>
      </w:r>
      <w:r w:rsidRPr="00AD7F96">
        <w:t xml:space="preserve">fficiency </w:t>
      </w:r>
      <w:r>
        <w:t>r</w:t>
      </w:r>
      <w:r w:rsidRPr="00AD7F96">
        <w:t xml:space="preserve">ebate applications </w:t>
      </w:r>
      <w:r>
        <w:t xml:space="preserve">over time </w:t>
      </w:r>
      <w:r w:rsidRPr="00AD7F96">
        <w:t xml:space="preserve">by </w:t>
      </w:r>
      <w:r>
        <w:t>category.</w:t>
      </w:r>
    </w:p>
    <w:p w14:paraId="45ECA195" w14:textId="77777777" w:rsidR="007B0FCC" w:rsidRDefault="007B0FCC" w:rsidP="007B0FCC">
      <w:r>
        <w:br w:type="page"/>
      </w:r>
    </w:p>
    <w:p w14:paraId="21FFB2C3" w14:textId="77777777" w:rsidR="007B0FCC" w:rsidRDefault="007B0FCC" w:rsidP="007B0FCC">
      <w:pPr>
        <w:pStyle w:val="Caption"/>
      </w:pPr>
      <w:r w:rsidRPr="00345517">
        <w:rPr>
          <w:b/>
          <w:bCs/>
        </w:rPr>
        <w:t xml:space="preserve">Table </w:t>
      </w:r>
      <w:r>
        <w:rPr>
          <w:b/>
          <w:bCs/>
        </w:rPr>
        <w:t>A12</w:t>
      </w:r>
      <w:r w:rsidRPr="00345517">
        <w:rPr>
          <w:b/>
          <w:bCs/>
        </w:rPr>
        <w:t>.</w:t>
      </w:r>
      <w:r>
        <w:t xml:space="preserve"> </w:t>
      </w:r>
      <w:r>
        <w:rPr>
          <w:b/>
        </w:rPr>
        <w:t xml:space="preserve"> </w:t>
      </w:r>
      <w:r>
        <w:t>Rebate counts by appliance type and region. A disproportionate number of HVAC rebates are in the Central Valley.</w:t>
      </w:r>
    </w:p>
    <w:tbl>
      <w:tblPr>
        <w:tblStyle w:val="TableGrid"/>
        <w:tblW w:w="0" w:type="auto"/>
        <w:tblLook w:val="04A0" w:firstRow="1" w:lastRow="0" w:firstColumn="1" w:lastColumn="0" w:noHBand="0" w:noVBand="1"/>
      </w:tblPr>
      <w:tblGrid>
        <w:gridCol w:w="2245"/>
        <w:gridCol w:w="1710"/>
        <w:gridCol w:w="1655"/>
        <w:gridCol w:w="1945"/>
        <w:gridCol w:w="1795"/>
      </w:tblGrid>
      <w:tr w:rsidR="007B0FCC" w14:paraId="2BFA4A88" w14:textId="77777777" w:rsidTr="00F34A32">
        <w:tc>
          <w:tcPr>
            <w:tcW w:w="2245" w:type="dxa"/>
          </w:tcPr>
          <w:p w14:paraId="6979B050" w14:textId="77777777" w:rsidR="007B0FCC" w:rsidRDefault="007B0FCC" w:rsidP="00F34A32">
            <w:pPr>
              <w:outlineLvl w:val="0"/>
            </w:pPr>
          </w:p>
        </w:tc>
        <w:tc>
          <w:tcPr>
            <w:tcW w:w="1710" w:type="dxa"/>
          </w:tcPr>
          <w:p w14:paraId="7C6DE638" w14:textId="77777777" w:rsidR="007B0FCC" w:rsidRDefault="007B0FCC" w:rsidP="00F34A32">
            <w:pPr>
              <w:jc w:val="center"/>
              <w:outlineLvl w:val="0"/>
            </w:pPr>
            <w:r>
              <w:t>Central Valley</w:t>
            </w:r>
          </w:p>
        </w:tc>
        <w:tc>
          <w:tcPr>
            <w:tcW w:w="1655" w:type="dxa"/>
          </w:tcPr>
          <w:p w14:paraId="1F25E789" w14:textId="77777777" w:rsidR="007B0FCC" w:rsidRDefault="007B0FCC" w:rsidP="00F34A32">
            <w:pPr>
              <w:jc w:val="center"/>
              <w:outlineLvl w:val="0"/>
            </w:pPr>
            <w:r>
              <w:t>Coast</w:t>
            </w:r>
          </w:p>
        </w:tc>
        <w:tc>
          <w:tcPr>
            <w:tcW w:w="1945" w:type="dxa"/>
          </w:tcPr>
          <w:p w14:paraId="0C30298C" w14:textId="77777777" w:rsidR="007B0FCC" w:rsidRDefault="007B0FCC" w:rsidP="00F34A32">
            <w:pPr>
              <w:jc w:val="center"/>
              <w:outlineLvl w:val="0"/>
            </w:pPr>
            <w:r>
              <w:t>Inland Hills</w:t>
            </w:r>
          </w:p>
        </w:tc>
        <w:tc>
          <w:tcPr>
            <w:tcW w:w="1795" w:type="dxa"/>
          </w:tcPr>
          <w:p w14:paraId="2EB68ADF" w14:textId="77777777" w:rsidR="007B0FCC" w:rsidRDefault="007B0FCC" w:rsidP="00F34A32">
            <w:pPr>
              <w:jc w:val="center"/>
              <w:outlineLvl w:val="0"/>
            </w:pPr>
            <w:r>
              <w:t>Total</w:t>
            </w:r>
          </w:p>
        </w:tc>
      </w:tr>
      <w:tr w:rsidR="007B0FCC" w14:paraId="55795905" w14:textId="77777777" w:rsidTr="00F34A32">
        <w:tc>
          <w:tcPr>
            <w:tcW w:w="2245" w:type="dxa"/>
          </w:tcPr>
          <w:p w14:paraId="3C09FBC1" w14:textId="77777777" w:rsidR="007B0FCC" w:rsidRDefault="007B0FCC" w:rsidP="00F34A32">
            <w:pPr>
              <w:outlineLvl w:val="0"/>
            </w:pPr>
            <w:r>
              <w:t>Water Heating</w:t>
            </w:r>
          </w:p>
        </w:tc>
        <w:tc>
          <w:tcPr>
            <w:tcW w:w="1710" w:type="dxa"/>
          </w:tcPr>
          <w:p w14:paraId="660BE55D" w14:textId="77777777" w:rsidR="007B0FCC" w:rsidRDefault="007B0FCC" w:rsidP="00F34A32">
            <w:pPr>
              <w:outlineLvl w:val="0"/>
            </w:pPr>
            <w:r>
              <w:t>11</w:t>
            </w:r>
          </w:p>
        </w:tc>
        <w:tc>
          <w:tcPr>
            <w:tcW w:w="1655" w:type="dxa"/>
          </w:tcPr>
          <w:p w14:paraId="716B2136" w14:textId="77777777" w:rsidR="007B0FCC" w:rsidRDefault="007B0FCC" w:rsidP="00F34A32">
            <w:pPr>
              <w:outlineLvl w:val="0"/>
            </w:pPr>
            <w:r>
              <w:t xml:space="preserve">21 </w:t>
            </w:r>
          </w:p>
        </w:tc>
        <w:tc>
          <w:tcPr>
            <w:tcW w:w="1945" w:type="dxa"/>
          </w:tcPr>
          <w:p w14:paraId="35E5FB32" w14:textId="77777777" w:rsidR="007B0FCC" w:rsidRDefault="007B0FCC" w:rsidP="00F34A32">
            <w:pPr>
              <w:outlineLvl w:val="0"/>
            </w:pPr>
            <w:r>
              <w:t>21</w:t>
            </w:r>
          </w:p>
        </w:tc>
        <w:tc>
          <w:tcPr>
            <w:tcW w:w="1795" w:type="dxa"/>
          </w:tcPr>
          <w:p w14:paraId="52E27A44" w14:textId="77777777" w:rsidR="007B0FCC" w:rsidRDefault="007B0FCC" w:rsidP="00F34A32">
            <w:pPr>
              <w:outlineLvl w:val="0"/>
            </w:pPr>
            <w:r>
              <w:t>53</w:t>
            </w:r>
          </w:p>
        </w:tc>
      </w:tr>
      <w:tr w:rsidR="007B0FCC" w14:paraId="5F45C606" w14:textId="77777777" w:rsidTr="00F34A32">
        <w:tc>
          <w:tcPr>
            <w:tcW w:w="2245" w:type="dxa"/>
          </w:tcPr>
          <w:p w14:paraId="2B58F83F" w14:textId="77777777" w:rsidR="007B0FCC" w:rsidRDefault="007B0FCC" w:rsidP="00F34A32">
            <w:pPr>
              <w:outlineLvl w:val="0"/>
            </w:pPr>
            <w:r>
              <w:t>Unknown</w:t>
            </w:r>
          </w:p>
        </w:tc>
        <w:tc>
          <w:tcPr>
            <w:tcW w:w="1710" w:type="dxa"/>
          </w:tcPr>
          <w:p w14:paraId="0F386427" w14:textId="77777777" w:rsidR="007B0FCC" w:rsidRDefault="007B0FCC" w:rsidP="00F34A32">
            <w:pPr>
              <w:outlineLvl w:val="0"/>
            </w:pPr>
            <w:r>
              <w:t>326</w:t>
            </w:r>
          </w:p>
        </w:tc>
        <w:tc>
          <w:tcPr>
            <w:tcW w:w="1655" w:type="dxa"/>
          </w:tcPr>
          <w:p w14:paraId="0166E8CA" w14:textId="77777777" w:rsidR="007B0FCC" w:rsidRDefault="007B0FCC" w:rsidP="00F34A32">
            <w:pPr>
              <w:outlineLvl w:val="0"/>
            </w:pPr>
            <w:r>
              <w:t>217</w:t>
            </w:r>
          </w:p>
        </w:tc>
        <w:tc>
          <w:tcPr>
            <w:tcW w:w="1945" w:type="dxa"/>
          </w:tcPr>
          <w:p w14:paraId="63FD3ED5" w14:textId="77777777" w:rsidR="007B0FCC" w:rsidRDefault="007B0FCC" w:rsidP="00F34A32">
            <w:pPr>
              <w:outlineLvl w:val="0"/>
            </w:pPr>
            <w:r>
              <w:t xml:space="preserve">392 </w:t>
            </w:r>
          </w:p>
        </w:tc>
        <w:tc>
          <w:tcPr>
            <w:tcW w:w="1795" w:type="dxa"/>
          </w:tcPr>
          <w:p w14:paraId="05606D17" w14:textId="77777777" w:rsidR="007B0FCC" w:rsidRDefault="007B0FCC" w:rsidP="00F34A32">
            <w:pPr>
              <w:outlineLvl w:val="0"/>
            </w:pPr>
            <w:r>
              <w:t>935</w:t>
            </w:r>
          </w:p>
        </w:tc>
      </w:tr>
      <w:tr w:rsidR="007B0FCC" w14:paraId="2D20C9E0" w14:textId="77777777" w:rsidTr="00F34A32">
        <w:tc>
          <w:tcPr>
            <w:tcW w:w="2245" w:type="dxa"/>
          </w:tcPr>
          <w:p w14:paraId="12CAB6A3" w14:textId="77777777" w:rsidR="007B0FCC" w:rsidRDefault="007B0FCC" w:rsidP="00F34A32">
            <w:pPr>
              <w:outlineLvl w:val="0"/>
            </w:pPr>
            <w:r>
              <w:t>Pump/Motor</w:t>
            </w:r>
          </w:p>
        </w:tc>
        <w:tc>
          <w:tcPr>
            <w:tcW w:w="1710" w:type="dxa"/>
          </w:tcPr>
          <w:p w14:paraId="05CD589F" w14:textId="77777777" w:rsidR="007B0FCC" w:rsidRDefault="007B0FCC" w:rsidP="00F34A32">
            <w:pPr>
              <w:outlineLvl w:val="0"/>
            </w:pPr>
            <w:r>
              <w:t>23</w:t>
            </w:r>
          </w:p>
        </w:tc>
        <w:tc>
          <w:tcPr>
            <w:tcW w:w="1655" w:type="dxa"/>
          </w:tcPr>
          <w:p w14:paraId="31CD713A" w14:textId="77777777" w:rsidR="007B0FCC" w:rsidRDefault="007B0FCC" w:rsidP="00F34A32">
            <w:pPr>
              <w:outlineLvl w:val="0"/>
            </w:pPr>
            <w:r>
              <w:t>4</w:t>
            </w:r>
          </w:p>
        </w:tc>
        <w:tc>
          <w:tcPr>
            <w:tcW w:w="1945" w:type="dxa"/>
          </w:tcPr>
          <w:p w14:paraId="317D9104" w14:textId="77777777" w:rsidR="007B0FCC" w:rsidRDefault="007B0FCC" w:rsidP="00F34A32">
            <w:pPr>
              <w:outlineLvl w:val="0"/>
            </w:pPr>
            <w:r>
              <w:t xml:space="preserve">18 </w:t>
            </w:r>
          </w:p>
        </w:tc>
        <w:tc>
          <w:tcPr>
            <w:tcW w:w="1795" w:type="dxa"/>
          </w:tcPr>
          <w:p w14:paraId="39312337" w14:textId="77777777" w:rsidR="007B0FCC" w:rsidRDefault="007B0FCC" w:rsidP="00F34A32">
            <w:pPr>
              <w:outlineLvl w:val="0"/>
            </w:pPr>
            <w:r>
              <w:t>45</w:t>
            </w:r>
          </w:p>
        </w:tc>
      </w:tr>
      <w:tr w:rsidR="007B0FCC" w14:paraId="285F2458" w14:textId="77777777" w:rsidTr="00F34A32">
        <w:tc>
          <w:tcPr>
            <w:tcW w:w="2245" w:type="dxa"/>
          </w:tcPr>
          <w:p w14:paraId="5DED687F" w14:textId="77777777" w:rsidR="007B0FCC" w:rsidRDefault="007B0FCC" w:rsidP="00F34A32">
            <w:pPr>
              <w:outlineLvl w:val="0"/>
            </w:pPr>
            <w:r>
              <w:t>Lighting</w:t>
            </w:r>
          </w:p>
        </w:tc>
        <w:tc>
          <w:tcPr>
            <w:tcW w:w="1710" w:type="dxa"/>
          </w:tcPr>
          <w:p w14:paraId="77CEACF8" w14:textId="77777777" w:rsidR="007B0FCC" w:rsidRDefault="007B0FCC" w:rsidP="00F34A32">
            <w:pPr>
              <w:outlineLvl w:val="0"/>
            </w:pPr>
            <w:r>
              <w:t>260</w:t>
            </w:r>
          </w:p>
        </w:tc>
        <w:tc>
          <w:tcPr>
            <w:tcW w:w="1655" w:type="dxa"/>
          </w:tcPr>
          <w:p w14:paraId="4ECEA852" w14:textId="77777777" w:rsidR="007B0FCC" w:rsidRDefault="007B0FCC" w:rsidP="00F34A32">
            <w:pPr>
              <w:outlineLvl w:val="0"/>
            </w:pPr>
            <w:r>
              <w:t>217</w:t>
            </w:r>
          </w:p>
        </w:tc>
        <w:tc>
          <w:tcPr>
            <w:tcW w:w="1945" w:type="dxa"/>
          </w:tcPr>
          <w:p w14:paraId="691C1FF0" w14:textId="77777777" w:rsidR="007B0FCC" w:rsidRDefault="007B0FCC" w:rsidP="00F34A32">
            <w:pPr>
              <w:outlineLvl w:val="0"/>
            </w:pPr>
            <w:r>
              <w:t xml:space="preserve">88 </w:t>
            </w:r>
          </w:p>
        </w:tc>
        <w:tc>
          <w:tcPr>
            <w:tcW w:w="1795" w:type="dxa"/>
          </w:tcPr>
          <w:p w14:paraId="77022555" w14:textId="77777777" w:rsidR="007B0FCC" w:rsidRDefault="007B0FCC" w:rsidP="00F34A32">
            <w:pPr>
              <w:outlineLvl w:val="0"/>
            </w:pPr>
            <w:r>
              <w:t>561</w:t>
            </w:r>
          </w:p>
        </w:tc>
      </w:tr>
      <w:tr w:rsidR="007B0FCC" w14:paraId="6755471F" w14:textId="77777777" w:rsidTr="00F34A32">
        <w:tc>
          <w:tcPr>
            <w:tcW w:w="2245" w:type="dxa"/>
          </w:tcPr>
          <w:p w14:paraId="6501FE30" w14:textId="77777777" w:rsidR="007B0FCC" w:rsidRDefault="007B0FCC" w:rsidP="00F34A32">
            <w:pPr>
              <w:outlineLvl w:val="0"/>
            </w:pPr>
            <w:r>
              <w:t>Integrated Building</w:t>
            </w:r>
          </w:p>
        </w:tc>
        <w:tc>
          <w:tcPr>
            <w:tcW w:w="1710" w:type="dxa"/>
          </w:tcPr>
          <w:p w14:paraId="18815673" w14:textId="77777777" w:rsidR="007B0FCC" w:rsidRDefault="007B0FCC" w:rsidP="00F34A32">
            <w:pPr>
              <w:outlineLvl w:val="0"/>
            </w:pPr>
            <w:r>
              <w:t>6</w:t>
            </w:r>
          </w:p>
        </w:tc>
        <w:tc>
          <w:tcPr>
            <w:tcW w:w="1655" w:type="dxa"/>
          </w:tcPr>
          <w:p w14:paraId="34DE398B" w14:textId="77777777" w:rsidR="007B0FCC" w:rsidRDefault="007B0FCC" w:rsidP="00F34A32">
            <w:pPr>
              <w:outlineLvl w:val="0"/>
            </w:pPr>
            <w:r>
              <w:t>18</w:t>
            </w:r>
          </w:p>
        </w:tc>
        <w:tc>
          <w:tcPr>
            <w:tcW w:w="1945" w:type="dxa"/>
          </w:tcPr>
          <w:p w14:paraId="4C525313" w14:textId="77777777" w:rsidR="007B0FCC" w:rsidRDefault="007B0FCC" w:rsidP="00F34A32">
            <w:pPr>
              <w:outlineLvl w:val="0"/>
            </w:pPr>
            <w:r>
              <w:t>0</w:t>
            </w:r>
          </w:p>
        </w:tc>
        <w:tc>
          <w:tcPr>
            <w:tcW w:w="1795" w:type="dxa"/>
          </w:tcPr>
          <w:p w14:paraId="0D49E7FB" w14:textId="77777777" w:rsidR="007B0FCC" w:rsidRDefault="007B0FCC" w:rsidP="00F34A32">
            <w:pPr>
              <w:outlineLvl w:val="0"/>
            </w:pPr>
            <w:r>
              <w:t>24</w:t>
            </w:r>
          </w:p>
        </w:tc>
      </w:tr>
      <w:tr w:rsidR="007B0FCC" w14:paraId="3DD31A63" w14:textId="77777777" w:rsidTr="00F34A32">
        <w:tc>
          <w:tcPr>
            <w:tcW w:w="2245" w:type="dxa"/>
          </w:tcPr>
          <w:p w14:paraId="4D966047" w14:textId="77777777" w:rsidR="007B0FCC" w:rsidRDefault="007B0FCC" w:rsidP="00F34A32">
            <w:pPr>
              <w:outlineLvl w:val="0"/>
            </w:pPr>
            <w:r>
              <w:t>HVAC</w:t>
            </w:r>
          </w:p>
        </w:tc>
        <w:tc>
          <w:tcPr>
            <w:tcW w:w="1710" w:type="dxa"/>
          </w:tcPr>
          <w:p w14:paraId="1CF872D7" w14:textId="77777777" w:rsidR="007B0FCC" w:rsidRDefault="007B0FCC" w:rsidP="00F34A32">
            <w:pPr>
              <w:outlineLvl w:val="0"/>
            </w:pPr>
            <w:r>
              <w:t>459</w:t>
            </w:r>
          </w:p>
        </w:tc>
        <w:tc>
          <w:tcPr>
            <w:tcW w:w="1655" w:type="dxa"/>
          </w:tcPr>
          <w:p w14:paraId="025A5CEE" w14:textId="77777777" w:rsidR="007B0FCC" w:rsidRDefault="007B0FCC" w:rsidP="00F34A32">
            <w:pPr>
              <w:outlineLvl w:val="0"/>
            </w:pPr>
            <w:r>
              <w:t>41</w:t>
            </w:r>
          </w:p>
        </w:tc>
        <w:tc>
          <w:tcPr>
            <w:tcW w:w="1945" w:type="dxa"/>
          </w:tcPr>
          <w:p w14:paraId="5FABBA20" w14:textId="77777777" w:rsidR="007B0FCC" w:rsidRDefault="007B0FCC" w:rsidP="00F34A32">
            <w:pPr>
              <w:outlineLvl w:val="0"/>
            </w:pPr>
            <w:r>
              <w:t>212</w:t>
            </w:r>
          </w:p>
        </w:tc>
        <w:tc>
          <w:tcPr>
            <w:tcW w:w="1795" w:type="dxa"/>
          </w:tcPr>
          <w:p w14:paraId="5A104926" w14:textId="77777777" w:rsidR="007B0FCC" w:rsidRDefault="007B0FCC" w:rsidP="00F34A32">
            <w:pPr>
              <w:outlineLvl w:val="0"/>
            </w:pPr>
            <w:r>
              <w:t>712</w:t>
            </w:r>
          </w:p>
        </w:tc>
      </w:tr>
      <w:tr w:rsidR="007B0FCC" w14:paraId="55384C70" w14:textId="77777777" w:rsidTr="00F34A32">
        <w:tc>
          <w:tcPr>
            <w:tcW w:w="2245" w:type="dxa"/>
          </w:tcPr>
          <w:p w14:paraId="66A80ACD" w14:textId="77777777" w:rsidR="007B0FCC" w:rsidRDefault="007B0FCC" w:rsidP="00F34A32">
            <w:pPr>
              <w:outlineLvl w:val="0"/>
            </w:pPr>
            <w:r>
              <w:t>Custom</w:t>
            </w:r>
          </w:p>
        </w:tc>
        <w:tc>
          <w:tcPr>
            <w:tcW w:w="1710" w:type="dxa"/>
          </w:tcPr>
          <w:p w14:paraId="57B33536" w14:textId="77777777" w:rsidR="007B0FCC" w:rsidRDefault="007B0FCC" w:rsidP="00F34A32">
            <w:pPr>
              <w:outlineLvl w:val="0"/>
            </w:pPr>
            <w:r>
              <w:t>44</w:t>
            </w:r>
          </w:p>
        </w:tc>
        <w:tc>
          <w:tcPr>
            <w:tcW w:w="1655" w:type="dxa"/>
          </w:tcPr>
          <w:p w14:paraId="110D3130" w14:textId="77777777" w:rsidR="007B0FCC" w:rsidRDefault="007B0FCC" w:rsidP="00F34A32">
            <w:pPr>
              <w:outlineLvl w:val="0"/>
            </w:pPr>
            <w:r>
              <w:t>33</w:t>
            </w:r>
          </w:p>
        </w:tc>
        <w:tc>
          <w:tcPr>
            <w:tcW w:w="1945" w:type="dxa"/>
          </w:tcPr>
          <w:p w14:paraId="4224A660" w14:textId="77777777" w:rsidR="007B0FCC" w:rsidRDefault="007B0FCC" w:rsidP="00F34A32">
            <w:pPr>
              <w:outlineLvl w:val="0"/>
            </w:pPr>
            <w:r>
              <w:t>75</w:t>
            </w:r>
          </w:p>
        </w:tc>
        <w:tc>
          <w:tcPr>
            <w:tcW w:w="1795" w:type="dxa"/>
          </w:tcPr>
          <w:p w14:paraId="130F8399" w14:textId="77777777" w:rsidR="007B0FCC" w:rsidRDefault="007B0FCC" w:rsidP="00F34A32">
            <w:pPr>
              <w:outlineLvl w:val="0"/>
            </w:pPr>
            <w:r>
              <w:t>152</w:t>
            </w:r>
          </w:p>
        </w:tc>
      </w:tr>
      <w:tr w:rsidR="007B0FCC" w14:paraId="09002BEE" w14:textId="77777777" w:rsidTr="00F34A32">
        <w:tc>
          <w:tcPr>
            <w:tcW w:w="2245" w:type="dxa"/>
          </w:tcPr>
          <w:p w14:paraId="6BD945F1" w14:textId="77777777" w:rsidR="007B0FCC" w:rsidRDefault="007B0FCC" w:rsidP="00F34A32">
            <w:pPr>
              <w:outlineLvl w:val="0"/>
            </w:pPr>
            <w:r>
              <w:t>Building Shell</w:t>
            </w:r>
          </w:p>
        </w:tc>
        <w:tc>
          <w:tcPr>
            <w:tcW w:w="1710" w:type="dxa"/>
          </w:tcPr>
          <w:p w14:paraId="095D25EA" w14:textId="77777777" w:rsidR="007B0FCC" w:rsidRDefault="007B0FCC" w:rsidP="00F34A32">
            <w:pPr>
              <w:outlineLvl w:val="0"/>
            </w:pPr>
            <w:r>
              <w:t>13</w:t>
            </w:r>
          </w:p>
        </w:tc>
        <w:tc>
          <w:tcPr>
            <w:tcW w:w="1655" w:type="dxa"/>
          </w:tcPr>
          <w:p w14:paraId="5584431F" w14:textId="77777777" w:rsidR="007B0FCC" w:rsidRDefault="007B0FCC" w:rsidP="00F34A32">
            <w:pPr>
              <w:outlineLvl w:val="0"/>
            </w:pPr>
            <w:r>
              <w:t>31</w:t>
            </w:r>
          </w:p>
        </w:tc>
        <w:tc>
          <w:tcPr>
            <w:tcW w:w="1945" w:type="dxa"/>
          </w:tcPr>
          <w:p w14:paraId="4E0FD02E" w14:textId="77777777" w:rsidR="007B0FCC" w:rsidRDefault="007B0FCC" w:rsidP="00F34A32">
            <w:pPr>
              <w:outlineLvl w:val="0"/>
            </w:pPr>
            <w:r>
              <w:t>55</w:t>
            </w:r>
          </w:p>
        </w:tc>
        <w:tc>
          <w:tcPr>
            <w:tcW w:w="1795" w:type="dxa"/>
          </w:tcPr>
          <w:p w14:paraId="4FB25F55" w14:textId="77777777" w:rsidR="007B0FCC" w:rsidRDefault="007B0FCC" w:rsidP="00F34A32">
            <w:pPr>
              <w:outlineLvl w:val="0"/>
            </w:pPr>
            <w:r>
              <w:t>99</w:t>
            </w:r>
          </w:p>
        </w:tc>
      </w:tr>
      <w:tr w:rsidR="007B0FCC" w14:paraId="614BDAA3" w14:textId="77777777" w:rsidTr="00F34A32">
        <w:tc>
          <w:tcPr>
            <w:tcW w:w="2245" w:type="dxa"/>
          </w:tcPr>
          <w:p w14:paraId="66A1FA16" w14:textId="77777777" w:rsidR="007B0FCC" w:rsidRDefault="007B0FCC" w:rsidP="00F34A32">
            <w:pPr>
              <w:outlineLvl w:val="0"/>
            </w:pPr>
            <w:r>
              <w:t>Appliance</w:t>
            </w:r>
          </w:p>
        </w:tc>
        <w:tc>
          <w:tcPr>
            <w:tcW w:w="1710" w:type="dxa"/>
          </w:tcPr>
          <w:p w14:paraId="6F0419C5" w14:textId="77777777" w:rsidR="007B0FCC" w:rsidRDefault="007B0FCC" w:rsidP="00F34A32">
            <w:pPr>
              <w:outlineLvl w:val="0"/>
            </w:pPr>
            <w:r>
              <w:t>391</w:t>
            </w:r>
          </w:p>
        </w:tc>
        <w:tc>
          <w:tcPr>
            <w:tcW w:w="1655" w:type="dxa"/>
          </w:tcPr>
          <w:p w14:paraId="0B5D9D78" w14:textId="77777777" w:rsidR="007B0FCC" w:rsidRDefault="007B0FCC" w:rsidP="00F34A32">
            <w:pPr>
              <w:outlineLvl w:val="0"/>
            </w:pPr>
            <w:r>
              <w:t>837</w:t>
            </w:r>
          </w:p>
        </w:tc>
        <w:tc>
          <w:tcPr>
            <w:tcW w:w="1945" w:type="dxa"/>
          </w:tcPr>
          <w:p w14:paraId="216EC4A9" w14:textId="77777777" w:rsidR="007B0FCC" w:rsidRDefault="007B0FCC" w:rsidP="00F34A32">
            <w:pPr>
              <w:outlineLvl w:val="0"/>
            </w:pPr>
            <w:r>
              <w:t>1201</w:t>
            </w:r>
          </w:p>
        </w:tc>
        <w:tc>
          <w:tcPr>
            <w:tcW w:w="1795" w:type="dxa"/>
          </w:tcPr>
          <w:p w14:paraId="317B467C" w14:textId="77777777" w:rsidR="007B0FCC" w:rsidRDefault="007B0FCC" w:rsidP="00F34A32">
            <w:pPr>
              <w:outlineLvl w:val="0"/>
            </w:pPr>
            <w:r>
              <w:t>2429</w:t>
            </w:r>
          </w:p>
        </w:tc>
      </w:tr>
      <w:tr w:rsidR="007B0FCC" w14:paraId="093485C9" w14:textId="77777777" w:rsidTr="00F34A32">
        <w:tc>
          <w:tcPr>
            <w:tcW w:w="2245" w:type="dxa"/>
          </w:tcPr>
          <w:p w14:paraId="360F8604" w14:textId="77777777" w:rsidR="007B0FCC" w:rsidRDefault="007B0FCC" w:rsidP="00F34A32">
            <w:pPr>
              <w:outlineLvl w:val="0"/>
            </w:pPr>
            <w:r>
              <w:t>Appliance Recycling</w:t>
            </w:r>
          </w:p>
        </w:tc>
        <w:tc>
          <w:tcPr>
            <w:tcW w:w="1710" w:type="dxa"/>
          </w:tcPr>
          <w:p w14:paraId="0C952963" w14:textId="77777777" w:rsidR="007B0FCC" w:rsidRDefault="007B0FCC" w:rsidP="00F34A32">
            <w:pPr>
              <w:outlineLvl w:val="0"/>
            </w:pPr>
            <w:r>
              <w:t>117</w:t>
            </w:r>
          </w:p>
        </w:tc>
        <w:tc>
          <w:tcPr>
            <w:tcW w:w="1655" w:type="dxa"/>
          </w:tcPr>
          <w:p w14:paraId="51617DF3" w14:textId="77777777" w:rsidR="007B0FCC" w:rsidRDefault="007B0FCC" w:rsidP="00F34A32">
            <w:pPr>
              <w:outlineLvl w:val="0"/>
            </w:pPr>
            <w:r>
              <w:t>139</w:t>
            </w:r>
          </w:p>
        </w:tc>
        <w:tc>
          <w:tcPr>
            <w:tcW w:w="1945" w:type="dxa"/>
          </w:tcPr>
          <w:p w14:paraId="2429BBF4" w14:textId="77777777" w:rsidR="007B0FCC" w:rsidRDefault="007B0FCC" w:rsidP="00F34A32">
            <w:pPr>
              <w:outlineLvl w:val="0"/>
            </w:pPr>
            <w:r>
              <w:t>218</w:t>
            </w:r>
          </w:p>
        </w:tc>
        <w:tc>
          <w:tcPr>
            <w:tcW w:w="1795" w:type="dxa"/>
          </w:tcPr>
          <w:p w14:paraId="701C4FF6" w14:textId="77777777" w:rsidR="007B0FCC" w:rsidRDefault="007B0FCC" w:rsidP="00F34A32">
            <w:pPr>
              <w:outlineLvl w:val="0"/>
            </w:pPr>
            <w:r>
              <w:t>474</w:t>
            </w:r>
          </w:p>
        </w:tc>
      </w:tr>
      <w:tr w:rsidR="007B0FCC" w14:paraId="47FFF32B" w14:textId="77777777" w:rsidTr="00F34A32">
        <w:tc>
          <w:tcPr>
            <w:tcW w:w="2245" w:type="dxa"/>
          </w:tcPr>
          <w:p w14:paraId="3EFD1569" w14:textId="77777777" w:rsidR="007B0FCC" w:rsidRDefault="007B0FCC" w:rsidP="00F34A32">
            <w:pPr>
              <w:outlineLvl w:val="0"/>
            </w:pPr>
            <w:r>
              <w:t>Total</w:t>
            </w:r>
          </w:p>
        </w:tc>
        <w:tc>
          <w:tcPr>
            <w:tcW w:w="1710" w:type="dxa"/>
          </w:tcPr>
          <w:p w14:paraId="0E2B2920" w14:textId="77777777" w:rsidR="007B0FCC" w:rsidRDefault="007B0FCC" w:rsidP="00F34A32">
            <w:pPr>
              <w:outlineLvl w:val="0"/>
            </w:pPr>
            <w:r>
              <w:t>1650</w:t>
            </w:r>
          </w:p>
        </w:tc>
        <w:tc>
          <w:tcPr>
            <w:tcW w:w="1655" w:type="dxa"/>
          </w:tcPr>
          <w:p w14:paraId="28D56B25" w14:textId="77777777" w:rsidR="007B0FCC" w:rsidRDefault="007B0FCC" w:rsidP="00F34A32">
            <w:pPr>
              <w:outlineLvl w:val="0"/>
            </w:pPr>
            <w:r>
              <w:t>1554</w:t>
            </w:r>
          </w:p>
        </w:tc>
        <w:tc>
          <w:tcPr>
            <w:tcW w:w="1945" w:type="dxa"/>
          </w:tcPr>
          <w:p w14:paraId="1E7C3EF7" w14:textId="77777777" w:rsidR="007B0FCC" w:rsidRDefault="007B0FCC" w:rsidP="00F34A32">
            <w:pPr>
              <w:outlineLvl w:val="0"/>
            </w:pPr>
            <w:r>
              <w:t>2280</w:t>
            </w:r>
          </w:p>
        </w:tc>
        <w:tc>
          <w:tcPr>
            <w:tcW w:w="1795" w:type="dxa"/>
          </w:tcPr>
          <w:p w14:paraId="1F883903" w14:textId="77777777" w:rsidR="007B0FCC" w:rsidRDefault="007B0FCC" w:rsidP="00F34A32">
            <w:pPr>
              <w:outlineLvl w:val="0"/>
            </w:pPr>
            <w:r>
              <w:t>5484</w:t>
            </w:r>
          </w:p>
        </w:tc>
      </w:tr>
    </w:tbl>
    <w:p w14:paraId="4120929C" w14:textId="77777777" w:rsidR="007B0FCC" w:rsidRDefault="007B0FCC" w:rsidP="007B0FCC">
      <w:pPr>
        <w:rPr>
          <w:rFonts w:eastAsiaTheme="majorEastAsia" w:cstheme="majorBidi"/>
          <w:b/>
          <w:sz w:val="28"/>
          <w:szCs w:val="26"/>
        </w:rPr>
      </w:pPr>
      <w:bookmarkStart w:id="32" w:name="_Ref11846177"/>
    </w:p>
    <w:p w14:paraId="19A54A48" w14:textId="77777777" w:rsidR="007B0FCC" w:rsidRDefault="007B0FCC" w:rsidP="007B0FCC">
      <w:pPr>
        <w:pStyle w:val="Heading5"/>
      </w:pPr>
      <w:bookmarkStart w:id="33" w:name="_Ref11938543"/>
      <w:r>
        <w:t>Online household survey results</w:t>
      </w:r>
      <w:bookmarkEnd w:id="32"/>
      <w:bookmarkEnd w:id="33"/>
    </w:p>
    <w:p w14:paraId="751F7D4D" w14:textId="77777777" w:rsidR="007B0FCC" w:rsidRDefault="007B0FCC" w:rsidP="007B0FCC">
      <w:r>
        <w:t xml:space="preserve">In the panel regressions in this paper, we observe an increase in electricity consumption associated with participation in energy efficiency rebate programs. This motivates several hypotheses: </w:t>
      </w:r>
    </w:p>
    <w:p w14:paraId="5416E84F" w14:textId="77777777" w:rsidR="007B0FCC" w:rsidRDefault="007B0FCC" w:rsidP="007B0FCC">
      <w:pPr>
        <w:pStyle w:val="ListParagraph"/>
        <w:numPr>
          <w:ilvl w:val="0"/>
          <w:numId w:val="9"/>
        </w:numPr>
      </w:pPr>
      <w:r>
        <w:t xml:space="preserve">Households that apply for rebates keep and continue to use an existing older, less efficient version of the same appliance. </w:t>
      </w:r>
    </w:p>
    <w:p w14:paraId="0DDB09ED" w14:textId="77777777" w:rsidR="007B0FCC" w:rsidRDefault="007B0FCC" w:rsidP="007B0FCC">
      <w:pPr>
        <w:pStyle w:val="ListParagraph"/>
        <w:numPr>
          <w:ilvl w:val="0"/>
          <w:numId w:val="9"/>
        </w:numPr>
      </w:pPr>
      <w:r>
        <w:t>Households use rebates to purchase appliances they did not already possess.</w:t>
      </w:r>
    </w:p>
    <w:p w14:paraId="271879CE" w14:textId="77777777" w:rsidR="007B0FCC" w:rsidRDefault="007B0FCC" w:rsidP="007B0FCC">
      <w:pPr>
        <w:pStyle w:val="ListParagraph"/>
        <w:numPr>
          <w:ilvl w:val="0"/>
          <w:numId w:val="9"/>
        </w:numPr>
      </w:pPr>
      <w:r>
        <w:t>Households purchase appliances at the same time as increases in household size.</w:t>
      </w:r>
    </w:p>
    <w:p w14:paraId="710589DB" w14:textId="77777777" w:rsidR="007B0FCC" w:rsidRDefault="007B0FCC" w:rsidP="007B0FCC">
      <w:pPr>
        <w:pStyle w:val="ListParagraph"/>
        <w:numPr>
          <w:ilvl w:val="0"/>
          <w:numId w:val="9"/>
        </w:numPr>
      </w:pPr>
      <w:r>
        <w:t>Households purchase appliances at the same time as major building renovations or additions.</w:t>
      </w:r>
    </w:p>
    <w:p w14:paraId="7C869555" w14:textId="77777777" w:rsidR="007B0FCC" w:rsidRDefault="007B0FCC" w:rsidP="007B0FCC">
      <w:pPr>
        <w:pStyle w:val="ListParagraph"/>
        <w:numPr>
          <w:ilvl w:val="0"/>
          <w:numId w:val="9"/>
        </w:numPr>
      </w:pPr>
      <w:r>
        <w:t>Households use rebates to purchase more consumptive, but more efficient appliances, e.g. refrigerators with ice-makers.</w:t>
      </w:r>
    </w:p>
    <w:p w14:paraId="521BEAF8" w14:textId="77777777" w:rsidR="007B0FCC" w:rsidRDefault="007B0FCC" w:rsidP="007B0FCC">
      <w:pPr>
        <w:pStyle w:val="ListParagraph"/>
        <w:numPr>
          <w:ilvl w:val="0"/>
          <w:numId w:val="9"/>
        </w:numPr>
      </w:pPr>
      <w:r>
        <w:t>Households purchase additional appliances or equipment at the same time as any rebates.</w:t>
      </w:r>
    </w:p>
    <w:p w14:paraId="14120722" w14:textId="77777777" w:rsidR="007B0FCC" w:rsidRDefault="007B0FCC" w:rsidP="007B0FCC"/>
    <w:p w14:paraId="12A8716E" w14:textId="77777777" w:rsidR="007B0FCC" w:rsidRDefault="007B0FCC" w:rsidP="007B0FCC">
      <w:r>
        <w:t>We investigate the first four hypotheses using a survey of California residents using Amazon’s Mechanical Turk platform.</w:t>
      </w:r>
    </w:p>
    <w:p w14:paraId="631446C6" w14:textId="77777777" w:rsidR="007B0FCC" w:rsidRDefault="007B0FCC" w:rsidP="007B0FCC"/>
    <w:p w14:paraId="1BEC1484" w14:textId="77777777" w:rsidR="007B0FCC" w:rsidRPr="009770C7" w:rsidRDefault="007B0FCC" w:rsidP="007B0FCC">
      <w:pPr>
        <w:pStyle w:val="Heading6"/>
      </w:pPr>
      <w:r>
        <w:t xml:space="preserve">Methodological </w:t>
      </w:r>
      <w:r w:rsidRPr="0021645D">
        <w:t>details</w:t>
      </w:r>
    </w:p>
    <w:p w14:paraId="4ADBC5B9" w14:textId="77777777" w:rsidR="007B0FCC" w:rsidRDefault="007B0FCC" w:rsidP="007B0FCC">
      <w:r>
        <w:t xml:space="preserve">The survey was collected in two batches with the first collecting 101 samples, and the second 564 samples. This fell short of the planned 1000 responses. We terminated data collection after not receiving new responses after a full week. Respondents were required to have a Human Intelligence Task rating of 90% or greater. </w:t>
      </w:r>
    </w:p>
    <w:p w14:paraId="6C3D25C4" w14:textId="77777777" w:rsidR="007B0FCC" w:rsidRDefault="007B0FCC" w:rsidP="007B0FCC"/>
    <w:p w14:paraId="00DECF10" w14:textId="77777777" w:rsidR="007B0FCC" w:rsidRDefault="007B0FCC" w:rsidP="007B0FCC">
      <w:r>
        <w:t>The second round of the survey asked an additional set of questions about household renovations and changes in household size, which were not asked in the first 101 samples.</w:t>
      </w:r>
    </w:p>
    <w:p w14:paraId="7EBA39DA" w14:textId="77777777" w:rsidR="007B0FCC" w:rsidRDefault="007B0FCC" w:rsidP="007B0FCC"/>
    <w:p w14:paraId="494A645F" w14:textId="77777777" w:rsidR="007B0FCC" w:rsidRPr="009770C7" w:rsidRDefault="007B0FCC" w:rsidP="007B0FCC">
      <w:pPr>
        <w:pStyle w:val="Heading6"/>
      </w:pPr>
      <w:r w:rsidRPr="0021645D">
        <w:t>Summary statistics and demographics</w:t>
      </w:r>
    </w:p>
    <w:p w14:paraId="45F95F69" w14:textId="77777777" w:rsidR="007B0FCC" w:rsidRDefault="007B0FCC" w:rsidP="007B0FCC">
      <w:r>
        <w:t>39% of the sample is between the ages of 21 and 30. 72% of the sample is between 21 and 40. 53% of the sample is female. 54% of the sample is white and reports no other race or ethnicity. A further 18% report Asian, 11% report Hispanic or Latino, and 6% report Black as their race or ethnicity (while reporting no other race or ethnicity). 59% of the sample has annual household income between $21,000 and $80,000, while 21% has annual income of $81,000-$160,000. 11% has income below $20,000 per year. 58% of the sample has at least a bachelor’s degree, and 33% has attended some college. The median household size is three, with 44% at one or two occupants and 53% with three or more occupants (the remaining 3% declined to respond). 66% of respondents pay their own electricity bill, while in 24% of households the bill is paid by a spouse, domestic partner or roommate. In 5% of cases the landlord pays the electric bill.</w:t>
      </w:r>
    </w:p>
    <w:p w14:paraId="0ACE2341" w14:textId="77777777" w:rsidR="007B0FCC" w:rsidRDefault="007B0FCC" w:rsidP="007B0FCC"/>
    <w:p w14:paraId="212B1B81" w14:textId="77777777" w:rsidR="007B0FCC" w:rsidRDefault="007B0FCC" w:rsidP="007B0FCC">
      <w:r>
        <w:t>58% of respondents who pay their own electricity bill applied for rebates. 46% of respondents whose landlord pays their electricity bill applied for rebates. This may be an indication of a split incentive, discouraging investment in energy efficiency because the household will not benefit from the electric bill savings. See Table A13 for further summary statistics from our sample.</w:t>
      </w:r>
    </w:p>
    <w:p w14:paraId="0DCAE1C2" w14:textId="77777777" w:rsidR="007B0FCC" w:rsidRDefault="007B0FCC" w:rsidP="007B0FCC"/>
    <w:p w14:paraId="3B43844D" w14:textId="77777777" w:rsidR="007B0FCC" w:rsidRDefault="007B0FCC" w:rsidP="007B0FCC">
      <w:pPr>
        <w:rPr>
          <w:b/>
        </w:rPr>
      </w:pPr>
    </w:p>
    <w:p w14:paraId="283759FD" w14:textId="77777777" w:rsidR="007B0FCC" w:rsidRPr="00484595" w:rsidRDefault="007B0FCC" w:rsidP="007B0FCC">
      <w:pPr>
        <w:pStyle w:val="Caption"/>
        <w:rPr>
          <w:b/>
        </w:rPr>
      </w:pPr>
      <w:bookmarkStart w:id="34" w:name="_Ref11774078"/>
      <w:r w:rsidRPr="00345517">
        <w:rPr>
          <w:b/>
          <w:bCs/>
        </w:rPr>
        <w:t>Table</w:t>
      </w:r>
      <w:r>
        <w:rPr>
          <w:b/>
          <w:bCs/>
        </w:rPr>
        <w:t xml:space="preserve"> A13</w:t>
      </w:r>
      <w:bookmarkEnd w:id="34"/>
      <w:r w:rsidRPr="00345517">
        <w:rPr>
          <w:b/>
          <w:bCs/>
        </w:rPr>
        <w:t>.</w:t>
      </w:r>
      <w:r>
        <w:t xml:space="preserve"> Demographic and other summary statistics from the survey sample. The first 101 respondents were not asked questions about building retrofits and changes in household size. CARE is the fraction of the sample enrolled in the California Alternate Rates for Energy program. ESAP is the fraction enrolled in the Energy Savings Assistance Program. PG&amp;E is the fraction served by PG&amp;E. White is the fraction reporting their race or ethnicity as “White” and nothing else. “Age ≤ 30” is the fraction aged 30 years or younger. “Income ≤ $80k$ is the fraction with income at or below $80,000. “≥ Bachelor’s” is the fraction with a bachelor’s degree or higher. “Hhld size ≤ 2” is households consisting of two or fewer people. “Pays bill” is the fraction of respondents that pay their own electricity bill (for most of the remainder, 24%, the bill is paid by a spouse, domestic partner, or roommate). Results for the first 101 respondents are similar to the full set of respondents.</w:t>
      </w:r>
    </w:p>
    <w:tbl>
      <w:tblPr>
        <w:tblStyle w:val="TableGrid"/>
        <w:tblW w:w="0" w:type="auto"/>
        <w:tblLook w:val="04A0" w:firstRow="1" w:lastRow="0" w:firstColumn="1" w:lastColumn="0" w:noHBand="0" w:noVBand="1"/>
      </w:tblPr>
      <w:tblGrid>
        <w:gridCol w:w="1705"/>
        <w:gridCol w:w="1440"/>
        <w:gridCol w:w="1440"/>
      </w:tblGrid>
      <w:tr w:rsidR="007B0FCC" w14:paraId="5C15D4F3" w14:textId="77777777" w:rsidTr="00F34A32">
        <w:tc>
          <w:tcPr>
            <w:tcW w:w="1705" w:type="dxa"/>
          </w:tcPr>
          <w:p w14:paraId="6E83F47B" w14:textId="77777777" w:rsidR="007B0FCC" w:rsidRDefault="007B0FCC" w:rsidP="00F34A32"/>
        </w:tc>
        <w:tc>
          <w:tcPr>
            <w:tcW w:w="1440" w:type="dxa"/>
          </w:tcPr>
          <w:p w14:paraId="57470E04" w14:textId="77777777" w:rsidR="007B0FCC" w:rsidRDefault="007B0FCC" w:rsidP="00F34A32">
            <w:r>
              <w:t>% of sample</w:t>
            </w:r>
          </w:p>
        </w:tc>
        <w:tc>
          <w:tcPr>
            <w:tcW w:w="1440" w:type="dxa"/>
          </w:tcPr>
          <w:p w14:paraId="5BF188B1" w14:textId="77777777" w:rsidR="007B0FCC" w:rsidRDefault="007B0FCC" w:rsidP="00F34A32">
            <w:r>
              <w:t>First 101 respondents</w:t>
            </w:r>
          </w:p>
        </w:tc>
      </w:tr>
      <w:tr w:rsidR="007B0FCC" w14:paraId="75930C2F" w14:textId="77777777" w:rsidTr="00F34A32">
        <w:tc>
          <w:tcPr>
            <w:tcW w:w="1705" w:type="dxa"/>
          </w:tcPr>
          <w:p w14:paraId="4C9768A3" w14:textId="77777777" w:rsidR="007B0FCC" w:rsidRDefault="007B0FCC" w:rsidP="00F34A32">
            <w:r>
              <w:t>CARE</w:t>
            </w:r>
          </w:p>
        </w:tc>
        <w:tc>
          <w:tcPr>
            <w:tcW w:w="1440" w:type="dxa"/>
          </w:tcPr>
          <w:p w14:paraId="67960071" w14:textId="77777777" w:rsidR="007B0FCC" w:rsidRDefault="007B0FCC" w:rsidP="00F34A32">
            <w:r>
              <w:t>20%</w:t>
            </w:r>
          </w:p>
        </w:tc>
        <w:tc>
          <w:tcPr>
            <w:tcW w:w="1440" w:type="dxa"/>
          </w:tcPr>
          <w:p w14:paraId="009BD6FB" w14:textId="77777777" w:rsidR="007B0FCC" w:rsidRDefault="007B0FCC" w:rsidP="00F34A32">
            <w:r>
              <w:t>24%</w:t>
            </w:r>
          </w:p>
        </w:tc>
      </w:tr>
      <w:tr w:rsidR="007B0FCC" w14:paraId="33CF9F8C" w14:textId="77777777" w:rsidTr="00F34A32">
        <w:tc>
          <w:tcPr>
            <w:tcW w:w="1705" w:type="dxa"/>
          </w:tcPr>
          <w:p w14:paraId="25475F56" w14:textId="77777777" w:rsidR="007B0FCC" w:rsidRDefault="007B0FCC" w:rsidP="00F34A32">
            <w:r>
              <w:t>ESAP</w:t>
            </w:r>
          </w:p>
        </w:tc>
        <w:tc>
          <w:tcPr>
            <w:tcW w:w="1440" w:type="dxa"/>
          </w:tcPr>
          <w:p w14:paraId="3E2139CA" w14:textId="77777777" w:rsidR="007B0FCC" w:rsidRDefault="007B0FCC" w:rsidP="00F34A32">
            <w:r>
              <w:t>10%</w:t>
            </w:r>
          </w:p>
        </w:tc>
        <w:tc>
          <w:tcPr>
            <w:tcW w:w="1440" w:type="dxa"/>
          </w:tcPr>
          <w:p w14:paraId="1BB2C22B" w14:textId="77777777" w:rsidR="007B0FCC" w:rsidRDefault="007B0FCC" w:rsidP="00F34A32">
            <w:r>
              <w:t>13%</w:t>
            </w:r>
          </w:p>
        </w:tc>
      </w:tr>
      <w:tr w:rsidR="007B0FCC" w14:paraId="653D4D52" w14:textId="77777777" w:rsidTr="00F34A32">
        <w:tc>
          <w:tcPr>
            <w:tcW w:w="1705" w:type="dxa"/>
          </w:tcPr>
          <w:p w14:paraId="3F2892FA" w14:textId="77777777" w:rsidR="007B0FCC" w:rsidRDefault="007B0FCC" w:rsidP="00F34A32">
            <w:r>
              <w:t>PG&amp;E</w:t>
            </w:r>
          </w:p>
        </w:tc>
        <w:tc>
          <w:tcPr>
            <w:tcW w:w="1440" w:type="dxa"/>
          </w:tcPr>
          <w:p w14:paraId="129B67DA" w14:textId="77777777" w:rsidR="007B0FCC" w:rsidRDefault="007B0FCC" w:rsidP="00F34A32">
            <w:r>
              <w:t>31%</w:t>
            </w:r>
          </w:p>
        </w:tc>
        <w:tc>
          <w:tcPr>
            <w:tcW w:w="1440" w:type="dxa"/>
          </w:tcPr>
          <w:p w14:paraId="6EEBC04D" w14:textId="77777777" w:rsidR="007B0FCC" w:rsidRDefault="007B0FCC" w:rsidP="00F34A32">
            <w:r>
              <w:t>36%</w:t>
            </w:r>
          </w:p>
        </w:tc>
      </w:tr>
      <w:tr w:rsidR="007B0FCC" w14:paraId="1E059E24" w14:textId="77777777" w:rsidTr="00F34A32">
        <w:tc>
          <w:tcPr>
            <w:tcW w:w="1705" w:type="dxa"/>
          </w:tcPr>
          <w:p w14:paraId="7BCC2CA9" w14:textId="77777777" w:rsidR="007B0FCC" w:rsidRDefault="007B0FCC" w:rsidP="00F34A32">
            <w:r>
              <w:t>Age ≤ 30</w:t>
            </w:r>
          </w:p>
        </w:tc>
        <w:tc>
          <w:tcPr>
            <w:tcW w:w="1440" w:type="dxa"/>
          </w:tcPr>
          <w:p w14:paraId="62DA427C" w14:textId="77777777" w:rsidR="007B0FCC" w:rsidRDefault="007B0FCC" w:rsidP="00F34A32">
            <w:r>
              <w:t>39%</w:t>
            </w:r>
          </w:p>
        </w:tc>
        <w:tc>
          <w:tcPr>
            <w:tcW w:w="1440" w:type="dxa"/>
          </w:tcPr>
          <w:p w14:paraId="6A3568E2" w14:textId="77777777" w:rsidR="007B0FCC" w:rsidRDefault="007B0FCC" w:rsidP="00F34A32">
            <w:r>
              <w:t>40%</w:t>
            </w:r>
          </w:p>
        </w:tc>
      </w:tr>
      <w:tr w:rsidR="007B0FCC" w14:paraId="571EC328" w14:textId="77777777" w:rsidTr="00F34A32">
        <w:tc>
          <w:tcPr>
            <w:tcW w:w="1705" w:type="dxa"/>
          </w:tcPr>
          <w:p w14:paraId="58907E1A" w14:textId="77777777" w:rsidR="007B0FCC" w:rsidRDefault="007B0FCC" w:rsidP="00F34A32">
            <w:r>
              <w:t>White</w:t>
            </w:r>
          </w:p>
        </w:tc>
        <w:tc>
          <w:tcPr>
            <w:tcW w:w="1440" w:type="dxa"/>
          </w:tcPr>
          <w:p w14:paraId="3A42A009" w14:textId="77777777" w:rsidR="007B0FCC" w:rsidRDefault="007B0FCC" w:rsidP="00F34A32">
            <w:r>
              <w:t>54%</w:t>
            </w:r>
          </w:p>
        </w:tc>
        <w:tc>
          <w:tcPr>
            <w:tcW w:w="1440" w:type="dxa"/>
          </w:tcPr>
          <w:p w14:paraId="29024506" w14:textId="77777777" w:rsidR="007B0FCC" w:rsidRDefault="007B0FCC" w:rsidP="00F34A32">
            <w:r>
              <w:t>51%</w:t>
            </w:r>
          </w:p>
        </w:tc>
      </w:tr>
      <w:tr w:rsidR="007B0FCC" w14:paraId="777A5383" w14:textId="77777777" w:rsidTr="00F34A32">
        <w:tc>
          <w:tcPr>
            <w:tcW w:w="1705" w:type="dxa"/>
          </w:tcPr>
          <w:p w14:paraId="5231B66A" w14:textId="77777777" w:rsidR="007B0FCC" w:rsidRDefault="007B0FCC" w:rsidP="00F34A32">
            <w:r>
              <w:t>Income ≤ $80k</w:t>
            </w:r>
          </w:p>
        </w:tc>
        <w:tc>
          <w:tcPr>
            <w:tcW w:w="1440" w:type="dxa"/>
          </w:tcPr>
          <w:p w14:paraId="582FD507" w14:textId="77777777" w:rsidR="007B0FCC" w:rsidRDefault="007B0FCC" w:rsidP="00F34A32">
            <w:r>
              <w:t>70%</w:t>
            </w:r>
          </w:p>
        </w:tc>
        <w:tc>
          <w:tcPr>
            <w:tcW w:w="1440" w:type="dxa"/>
          </w:tcPr>
          <w:p w14:paraId="3E0C4330" w14:textId="77777777" w:rsidR="007B0FCC" w:rsidRDefault="007B0FCC" w:rsidP="00F34A32">
            <w:r>
              <w:t>70%</w:t>
            </w:r>
          </w:p>
        </w:tc>
      </w:tr>
      <w:tr w:rsidR="007B0FCC" w14:paraId="51A9C9DC" w14:textId="77777777" w:rsidTr="00F34A32">
        <w:tc>
          <w:tcPr>
            <w:tcW w:w="1705" w:type="dxa"/>
          </w:tcPr>
          <w:p w14:paraId="2AE2C8F2" w14:textId="77777777" w:rsidR="007B0FCC" w:rsidRDefault="007B0FCC" w:rsidP="00F34A32">
            <w:r>
              <w:t>≥ Bachelor’s</w:t>
            </w:r>
          </w:p>
        </w:tc>
        <w:tc>
          <w:tcPr>
            <w:tcW w:w="1440" w:type="dxa"/>
          </w:tcPr>
          <w:p w14:paraId="5943A53C" w14:textId="77777777" w:rsidR="007B0FCC" w:rsidRDefault="007B0FCC" w:rsidP="00F34A32">
            <w:r>
              <w:t>58%</w:t>
            </w:r>
          </w:p>
        </w:tc>
        <w:tc>
          <w:tcPr>
            <w:tcW w:w="1440" w:type="dxa"/>
          </w:tcPr>
          <w:p w14:paraId="1326C6EA" w14:textId="77777777" w:rsidR="007B0FCC" w:rsidRDefault="007B0FCC" w:rsidP="00F34A32">
            <w:r>
              <w:t>58%</w:t>
            </w:r>
          </w:p>
        </w:tc>
      </w:tr>
      <w:tr w:rsidR="007B0FCC" w14:paraId="543844EE" w14:textId="77777777" w:rsidTr="00F34A32">
        <w:tc>
          <w:tcPr>
            <w:tcW w:w="1705" w:type="dxa"/>
          </w:tcPr>
          <w:p w14:paraId="79B1E85E" w14:textId="77777777" w:rsidR="007B0FCC" w:rsidRDefault="007B0FCC" w:rsidP="00F34A32">
            <w:r>
              <w:t>Hhld size ≤ 2</w:t>
            </w:r>
          </w:p>
        </w:tc>
        <w:tc>
          <w:tcPr>
            <w:tcW w:w="1440" w:type="dxa"/>
          </w:tcPr>
          <w:p w14:paraId="392C4A1F" w14:textId="77777777" w:rsidR="007B0FCC" w:rsidRDefault="007B0FCC" w:rsidP="00F34A32">
            <w:r>
              <w:t>44%</w:t>
            </w:r>
          </w:p>
        </w:tc>
        <w:tc>
          <w:tcPr>
            <w:tcW w:w="1440" w:type="dxa"/>
          </w:tcPr>
          <w:p w14:paraId="7324575B" w14:textId="77777777" w:rsidR="007B0FCC" w:rsidRDefault="007B0FCC" w:rsidP="00F34A32">
            <w:r>
              <w:t>44%</w:t>
            </w:r>
          </w:p>
        </w:tc>
      </w:tr>
      <w:tr w:rsidR="007B0FCC" w14:paraId="0316F83E" w14:textId="77777777" w:rsidTr="00F34A32">
        <w:tc>
          <w:tcPr>
            <w:tcW w:w="1705" w:type="dxa"/>
          </w:tcPr>
          <w:p w14:paraId="0DB93681" w14:textId="77777777" w:rsidR="007B0FCC" w:rsidRDefault="007B0FCC" w:rsidP="00F34A32">
            <w:r>
              <w:t>Pays bill</w:t>
            </w:r>
          </w:p>
        </w:tc>
        <w:tc>
          <w:tcPr>
            <w:tcW w:w="1440" w:type="dxa"/>
          </w:tcPr>
          <w:p w14:paraId="156CB6C0" w14:textId="77777777" w:rsidR="007B0FCC" w:rsidRDefault="007B0FCC" w:rsidP="00F34A32">
            <w:r>
              <w:t>67%</w:t>
            </w:r>
          </w:p>
        </w:tc>
        <w:tc>
          <w:tcPr>
            <w:tcW w:w="1440" w:type="dxa"/>
          </w:tcPr>
          <w:p w14:paraId="06ABACF5" w14:textId="77777777" w:rsidR="007B0FCC" w:rsidRDefault="007B0FCC" w:rsidP="00F34A32">
            <w:r>
              <w:t>66%</w:t>
            </w:r>
          </w:p>
        </w:tc>
      </w:tr>
      <w:tr w:rsidR="007B0FCC" w14:paraId="17FBD0DE" w14:textId="77777777" w:rsidTr="00F34A32">
        <w:tc>
          <w:tcPr>
            <w:tcW w:w="1705" w:type="dxa"/>
          </w:tcPr>
          <w:p w14:paraId="233E0FB5" w14:textId="77777777" w:rsidR="007B0FCC" w:rsidRDefault="007B0FCC" w:rsidP="00F34A32">
            <w:r>
              <w:t>Sample size</w:t>
            </w:r>
          </w:p>
        </w:tc>
        <w:tc>
          <w:tcPr>
            <w:tcW w:w="1440" w:type="dxa"/>
          </w:tcPr>
          <w:p w14:paraId="1EED5A8A" w14:textId="77777777" w:rsidR="007B0FCC" w:rsidRDefault="007B0FCC" w:rsidP="00F34A32">
            <w:r>
              <w:t>665</w:t>
            </w:r>
          </w:p>
        </w:tc>
        <w:tc>
          <w:tcPr>
            <w:tcW w:w="1440" w:type="dxa"/>
          </w:tcPr>
          <w:p w14:paraId="12B72B10" w14:textId="77777777" w:rsidR="007B0FCC" w:rsidRDefault="007B0FCC" w:rsidP="00F34A32">
            <w:r>
              <w:t>101</w:t>
            </w:r>
          </w:p>
        </w:tc>
      </w:tr>
    </w:tbl>
    <w:p w14:paraId="32889623" w14:textId="77777777" w:rsidR="007B0FCC" w:rsidRDefault="007B0FCC" w:rsidP="007B0FCC"/>
    <w:p w14:paraId="3CF48D1D" w14:textId="77777777" w:rsidR="007B0FCC" w:rsidRDefault="007B0FCC" w:rsidP="007B0FCC"/>
    <w:p w14:paraId="0CD6678E" w14:textId="77777777" w:rsidR="007B0FCC" w:rsidRDefault="007B0FCC" w:rsidP="007B0FCC">
      <w:r>
        <w:t>31% of the sample is served by Pacific Gas and Electric, 35% by Southern California Edison, 13% by the Los Angeles District of Water and Power, 10% by San Diego Gas and Electric, and 6% by the Sacramento Municipal Utility District. This roughly corresponds to the distribution of utility customers in California.</w:t>
      </w:r>
    </w:p>
    <w:p w14:paraId="184F7A25" w14:textId="77777777" w:rsidR="007B0FCC" w:rsidRDefault="007B0FCC" w:rsidP="007B0FCC"/>
    <w:p w14:paraId="3C0DA2D3" w14:textId="77777777" w:rsidR="007B0FCC" w:rsidRDefault="007B0FCC" w:rsidP="007B0FCC">
      <w:r>
        <w:t>20% of the survey sample report enrollment in the California Alternate Rates for Energy (CARE) low-income subsidy, while just under 1/3 are enrolled in the data provided by PG&amp;E. 10% of the sample reports participation in the Energy Savings Assistance Program, free energy efficiency measures for low-income households.</w:t>
      </w:r>
    </w:p>
    <w:p w14:paraId="722C5A22" w14:textId="77777777" w:rsidR="007B0FCC" w:rsidRDefault="007B0FCC" w:rsidP="007B0FCC"/>
    <w:p w14:paraId="2A8AB041" w14:textId="77777777" w:rsidR="007B0FCC" w:rsidRDefault="007B0FCC" w:rsidP="007B0FCC">
      <w:r>
        <w:t xml:space="preserve">These responses are similar for the first 101 respondents, who were not asked questions about renovations and changes in household size. The primary deviations between samples are modestly higher enrollment enrollment (up to 30%) in low-income energy assistance programs, which may simply be explained by the larger proportion of respondents in the PG&amp;E service territory (36% v. 31%), which has higher rates of enrollment in its low-income energy assistance programs </w:t>
      </w:r>
      <w:r>
        <w:fldChar w:fldCharType="begin"/>
      </w:r>
      <w:r>
        <w:instrText xml:space="preserve"> ADDIN ZOTERO_ITEM CSL_CITATION {"citationID":"anafdugn3q","properties":{"formattedCitation":"(Evergreen, 2013; Sherwin and Azevedo, 2020)","plainCitation":"(Evergreen, 2013; Sherwin and Azevedo, 2020)","noteIndex":0},"citationItems":[{"id":2005,"uris":["http://zotero.org/users/local/t3WaJ8Yd/items/J9NBA3HM"],"uri":["http://zotero.org/users/local/t3WaJ8Yd/items/J9NBA3HM"],"itemData":{"id":2005,"type":"report","number":"SDG0273.01","publisher":"Evergreen Economics","title":"PY2011 Energy Savings Assistance Program Impact Evaluation","URL":"http://calmac.org/startDownload.asp?Name=2011%5FESA%5FImpact%5FEvaluation%5FFINAL%2Epdf&amp;Size=4904KB","author":[{"family":"Evergreen","given":""}],"issued":{"date-parts":[["2013",8,20]]}},"label":"page"},{"id":6147,"uris":["http://zotero.org/users/local/t3WaJ8Yd/items/FWIP37Q3"],"uri":["http://zotero.org/users/local/t3WaJ8Yd/items/FWIP37Q3"],"itemData":{"id":6147,"type":"article-journal","container-title":"Environmental Research Letters","DOI":"10.1088/1748-9326/aba030","ISSN":"1748-9326","issue":"9","journalAbbreviation":"Environ. Res. Lett.","language":"en","page":"094089","source":"DOI.org (Crossref)","title":"Characterizing the association between low-income electric subsidies and the intra-day timing of electricity consumption","volume":"15","author":[{"family":"Sherwin","given":"Evan D"},{"family":"Azevedo","given":"Inês M L"}],"issued":{"date-parts":[["2020",9,7]]}},"label":"page"}],"schema":"https://github.com/citation-style-language/schema/raw/master/csl-citation.json"} </w:instrText>
      </w:r>
      <w:r>
        <w:fldChar w:fldCharType="separate"/>
      </w:r>
      <w:r w:rsidRPr="006F26C6">
        <w:t>(Evergreen, 2013; Sherwin and Azevedo, 2020)</w:t>
      </w:r>
      <w:r>
        <w:fldChar w:fldCharType="end"/>
      </w:r>
      <w:r>
        <w:t>. There is almost perfect agreement between samples for household size, income, education, and who pays the bill. This suggests that combining these responses with the remaining 564 responses is justified for questions asked to all respondents.</w:t>
      </w:r>
    </w:p>
    <w:p w14:paraId="259888A7" w14:textId="77777777" w:rsidR="007B0FCC" w:rsidRDefault="007B0FCC" w:rsidP="007B0FCC"/>
    <w:p w14:paraId="67BF3CBE" w14:textId="77777777" w:rsidR="007B0FCC" w:rsidRDefault="007B0FCC" w:rsidP="007B0FCC">
      <w:r>
        <w:t>Households that apply for multiple rebates tend to do so in the same year. 357 of 665 households applied for at least one rebate. Of these, 109 applied for more than one rebate. Of these, only thirty-four, just over 5% of all households that applied for rebates, did so in different years. This suggests that our use of only the most recent rebate in analysis of the timing of rebates to test hypotheses 3 and 4 is reasonable.</w:t>
      </w:r>
    </w:p>
    <w:p w14:paraId="2E8A2934" w14:textId="77777777" w:rsidR="007B0FCC" w:rsidRDefault="007B0FCC" w:rsidP="007B0FCC">
      <w:pPr>
        <w:rPr>
          <w:b/>
        </w:rPr>
      </w:pPr>
    </w:p>
    <w:p w14:paraId="055B841D" w14:textId="77777777" w:rsidR="007B0FCC" w:rsidRPr="009770C7" w:rsidRDefault="007B0FCC" w:rsidP="007B0FCC">
      <w:pPr>
        <w:pStyle w:val="Heading6"/>
      </w:pPr>
      <w:r w:rsidRPr="0021645D">
        <w:t xml:space="preserve">Limitations </w:t>
      </w:r>
    </w:p>
    <w:p w14:paraId="22E8064F" w14:textId="77777777" w:rsidR="007B0FCC" w:rsidRDefault="007B0FCC" w:rsidP="007B0FCC">
      <w:r>
        <w:t xml:space="preserve">The sample of California respondents was collected through the Amazon Mechanical Turk online platform, and thus may not be representative of the general population, e.g. because respondents must have access to a computer and the internet. </w:t>
      </w:r>
    </w:p>
    <w:p w14:paraId="3A46B9E6" w14:textId="77777777" w:rsidR="007B0FCC" w:rsidRDefault="007B0FCC" w:rsidP="007B0FCC"/>
    <w:p w14:paraId="4656850C" w14:textId="77777777" w:rsidR="007B0FCC" w:rsidRDefault="007B0FCC" w:rsidP="007B0FCC">
      <w:r>
        <w:t>Of the 208 respondents in Pacific Gas &amp; Electric (PG&amp;E) territory, thirty-four report applying for utility rebates for refrigerators less than one year ago. Refrigerator rebates were discontinued at the beginning of 2016 in PG&amp;E territory. We suspect respondents may have confused utility rebates with manufacturer or retailer rebates. Still insights about behavior associated with retailer or manufacturer rebates, which may or not be associated with increased efficiency, provide some insight into behavior associated with utility rebates for efficient appliances.</w:t>
      </w:r>
    </w:p>
    <w:p w14:paraId="003AE4B2" w14:textId="77777777" w:rsidR="007B0FCC" w:rsidRDefault="007B0FCC" w:rsidP="007B0FCC"/>
    <w:p w14:paraId="6E643124" w14:textId="77777777" w:rsidR="007B0FCC" w:rsidRPr="00AA5B69" w:rsidRDefault="007B0FCC" w:rsidP="007B0FCC">
      <w:pPr>
        <w:pStyle w:val="Heading6"/>
      </w:pPr>
      <w:r>
        <w:t>Assessing hypothesi</w:t>
      </w:r>
      <w:r w:rsidRPr="00AA5B69">
        <w:t>s 1: Households keep old appliances</w:t>
      </w:r>
    </w:p>
    <w:p w14:paraId="14BE1FED" w14:textId="77777777" w:rsidR="007B0FCC" w:rsidRDefault="007B0FCC" w:rsidP="007B0FCC">
      <w:r>
        <w:t xml:space="preserve">The survey asks respondents about appliance purchases in the past ten years, rebate participation, and what they did with any old versions of the purchased appliances. </w:t>
      </w:r>
      <w:r w:rsidRPr="00F34A32">
        <w:rPr>
          <w:b/>
          <w:bCs/>
        </w:rPr>
        <w:t>Table A14</w:t>
      </w:r>
      <w:r>
        <w:t xml:space="preserve"> shows the breakdown of appliance ownership, purchasing, rebate application, and the presence of a corresponding old and functioning appliance.</w:t>
      </w:r>
    </w:p>
    <w:p w14:paraId="5CDB93E6" w14:textId="77777777" w:rsidR="007B0FCC" w:rsidRDefault="007B0FCC" w:rsidP="007B0FCC"/>
    <w:p w14:paraId="6EC5BF5C" w14:textId="77777777" w:rsidR="007B0FCC" w:rsidRDefault="007B0FCC" w:rsidP="007B0FCC">
      <w:pPr>
        <w:rPr>
          <w:b/>
          <w:bCs/>
          <w:iCs/>
          <w:sz w:val="18"/>
          <w:szCs w:val="18"/>
        </w:rPr>
      </w:pPr>
      <w:bookmarkStart w:id="35" w:name="_Ref11774057"/>
      <w:r>
        <w:rPr>
          <w:b/>
          <w:bCs/>
        </w:rPr>
        <w:br w:type="page"/>
      </w:r>
    </w:p>
    <w:p w14:paraId="334B2056" w14:textId="77777777" w:rsidR="007B0FCC" w:rsidRDefault="007B0FCC" w:rsidP="007B0FCC">
      <w:pPr>
        <w:pStyle w:val="Caption"/>
        <w:keepNext/>
        <w:jc w:val="center"/>
      </w:pPr>
      <w:r w:rsidRPr="00345517">
        <w:rPr>
          <w:b/>
          <w:bCs/>
        </w:rPr>
        <w:t>Table</w:t>
      </w:r>
      <w:r>
        <w:rPr>
          <w:b/>
          <w:bCs/>
        </w:rPr>
        <w:t xml:space="preserve"> A14</w:t>
      </w:r>
      <w:bookmarkEnd w:id="35"/>
      <w:r w:rsidRPr="00345517">
        <w:rPr>
          <w:b/>
          <w:bCs/>
        </w:rPr>
        <w:t>.</w:t>
      </w:r>
      <w:r>
        <w:t xml:space="preserve"> Reported appliance ownership, purchasing, rebate application, and presence of an old and functioning appliance in the case of rebate application for six major household appliances, reported as a percent of the total of 665 respondents. Nearly half of those that bought a refrigerator applied for a rebate. Less than half of those had an old working refrigerator.</w:t>
      </w:r>
    </w:p>
    <w:tbl>
      <w:tblPr>
        <w:tblStyle w:val="TableGrid"/>
        <w:tblW w:w="0" w:type="auto"/>
        <w:tblLook w:val="04A0" w:firstRow="1" w:lastRow="0" w:firstColumn="1" w:lastColumn="0" w:noHBand="0" w:noVBand="1"/>
      </w:tblPr>
      <w:tblGrid>
        <w:gridCol w:w="1705"/>
        <w:gridCol w:w="1411"/>
        <w:gridCol w:w="1558"/>
        <w:gridCol w:w="1558"/>
        <w:gridCol w:w="1559"/>
      </w:tblGrid>
      <w:tr w:rsidR="007B0FCC" w14:paraId="60A78D72" w14:textId="77777777" w:rsidTr="00F34A32">
        <w:tc>
          <w:tcPr>
            <w:tcW w:w="1705" w:type="dxa"/>
          </w:tcPr>
          <w:p w14:paraId="64245D14" w14:textId="77777777" w:rsidR="007B0FCC" w:rsidRDefault="007B0FCC" w:rsidP="00F34A32"/>
        </w:tc>
        <w:tc>
          <w:tcPr>
            <w:tcW w:w="1411" w:type="dxa"/>
          </w:tcPr>
          <w:p w14:paraId="6213C04D" w14:textId="77777777" w:rsidR="007B0FCC" w:rsidRDefault="007B0FCC" w:rsidP="00F34A32">
            <w:r>
              <w:t>Have</w:t>
            </w:r>
          </w:p>
        </w:tc>
        <w:tc>
          <w:tcPr>
            <w:tcW w:w="1558" w:type="dxa"/>
          </w:tcPr>
          <w:p w14:paraId="2AC5235D" w14:textId="77777777" w:rsidR="007B0FCC" w:rsidRDefault="007B0FCC" w:rsidP="00F34A32">
            <w:r>
              <w:t>Bought</w:t>
            </w:r>
          </w:p>
        </w:tc>
        <w:tc>
          <w:tcPr>
            <w:tcW w:w="1558" w:type="dxa"/>
          </w:tcPr>
          <w:p w14:paraId="67EA7502" w14:textId="77777777" w:rsidR="007B0FCC" w:rsidRDefault="007B0FCC" w:rsidP="00F34A32">
            <w:r>
              <w:t>Rebate</w:t>
            </w:r>
          </w:p>
        </w:tc>
        <w:tc>
          <w:tcPr>
            <w:tcW w:w="1559" w:type="dxa"/>
          </w:tcPr>
          <w:p w14:paraId="2897BFD8" w14:textId="77777777" w:rsidR="007B0FCC" w:rsidRDefault="007B0FCC" w:rsidP="00F34A32">
            <w:r>
              <w:t>Had old</w:t>
            </w:r>
          </w:p>
        </w:tc>
      </w:tr>
      <w:tr w:rsidR="007B0FCC" w14:paraId="7C734620" w14:textId="77777777" w:rsidTr="00F34A32">
        <w:tc>
          <w:tcPr>
            <w:tcW w:w="1705" w:type="dxa"/>
          </w:tcPr>
          <w:p w14:paraId="16EA2F4D" w14:textId="77777777" w:rsidR="007B0FCC" w:rsidRDefault="007B0FCC" w:rsidP="00F34A32">
            <w:r>
              <w:t>Refrigerator</w:t>
            </w:r>
          </w:p>
        </w:tc>
        <w:tc>
          <w:tcPr>
            <w:tcW w:w="1411" w:type="dxa"/>
          </w:tcPr>
          <w:p w14:paraId="31254B21" w14:textId="77777777" w:rsidR="007B0FCC" w:rsidRDefault="007B0FCC" w:rsidP="00F34A32">
            <w:r>
              <w:t>99%</w:t>
            </w:r>
          </w:p>
        </w:tc>
        <w:tc>
          <w:tcPr>
            <w:tcW w:w="1558" w:type="dxa"/>
          </w:tcPr>
          <w:p w14:paraId="7EC006A1" w14:textId="77777777" w:rsidR="007B0FCC" w:rsidRDefault="007B0FCC" w:rsidP="00F34A32">
            <w:r>
              <w:t>69%</w:t>
            </w:r>
          </w:p>
        </w:tc>
        <w:tc>
          <w:tcPr>
            <w:tcW w:w="1558" w:type="dxa"/>
          </w:tcPr>
          <w:p w14:paraId="27CB3FEE" w14:textId="77777777" w:rsidR="007B0FCC" w:rsidRDefault="007B0FCC" w:rsidP="00F34A32">
            <w:r>
              <w:t>30%</w:t>
            </w:r>
          </w:p>
        </w:tc>
        <w:tc>
          <w:tcPr>
            <w:tcW w:w="1559" w:type="dxa"/>
          </w:tcPr>
          <w:p w14:paraId="3B60679A" w14:textId="77777777" w:rsidR="007B0FCC" w:rsidRDefault="007B0FCC" w:rsidP="00F34A32">
            <w:r>
              <w:t>11%</w:t>
            </w:r>
          </w:p>
        </w:tc>
      </w:tr>
      <w:tr w:rsidR="007B0FCC" w14:paraId="2A654510" w14:textId="77777777" w:rsidTr="00F34A32">
        <w:tc>
          <w:tcPr>
            <w:tcW w:w="1705" w:type="dxa"/>
          </w:tcPr>
          <w:p w14:paraId="6D5628E4" w14:textId="77777777" w:rsidR="007B0FCC" w:rsidRDefault="007B0FCC" w:rsidP="00F34A32">
            <w:r>
              <w:t>Window AC</w:t>
            </w:r>
          </w:p>
        </w:tc>
        <w:tc>
          <w:tcPr>
            <w:tcW w:w="1411" w:type="dxa"/>
          </w:tcPr>
          <w:p w14:paraId="1D6BA8FE" w14:textId="77777777" w:rsidR="007B0FCC" w:rsidRDefault="007B0FCC" w:rsidP="00F34A32">
            <w:r>
              <w:t>30%</w:t>
            </w:r>
          </w:p>
        </w:tc>
        <w:tc>
          <w:tcPr>
            <w:tcW w:w="1558" w:type="dxa"/>
          </w:tcPr>
          <w:p w14:paraId="463EDCFC" w14:textId="77777777" w:rsidR="007B0FCC" w:rsidRDefault="007B0FCC" w:rsidP="00F34A32">
            <w:r>
              <w:t>25%</w:t>
            </w:r>
          </w:p>
        </w:tc>
        <w:tc>
          <w:tcPr>
            <w:tcW w:w="1558" w:type="dxa"/>
          </w:tcPr>
          <w:p w14:paraId="74B078AD" w14:textId="77777777" w:rsidR="007B0FCC" w:rsidRDefault="007B0FCC" w:rsidP="00F34A32">
            <w:r>
              <w:t>6%</w:t>
            </w:r>
          </w:p>
        </w:tc>
        <w:tc>
          <w:tcPr>
            <w:tcW w:w="1559" w:type="dxa"/>
          </w:tcPr>
          <w:p w14:paraId="3112697A" w14:textId="77777777" w:rsidR="007B0FCC" w:rsidRDefault="007B0FCC" w:rsidP="00F34A32">
            <w:r>
              <w:t>6%</w:t>
            </w:r>
          </w:p>
        </w:tc>
      </w:tr>
      <w:tr w:rsidR="007B0FCC" w14:paraId="4790554B" w14:textId="77777777" w:rsidTr="00F34A32">
        <w:tc>
          <w:tcPr>
            <w:tcW w:w="1705" w:type="dxa"/>
          </w:tcPr>
          <w:p w14:paraId="0A174531" w14:textId="77777777" w:rsidR="007B0FCC" w:rsidRDefault="007B0FCC" w:rsidP="00F34A32">
            <w:r>
              <w:t>Clothes dryer</w:t>
            </w:r>
          </w:p>
        </w:tc>
        <w:tc>
          <w:tcPr>
            <w:tcW w:w="1411" w:type="dxa"/>
          </w:tcPr>
          <w:p w14:paraId="39C61C21" w14:textId="77777777" w:rsidR="007B0FCC" w:rsidRDefault="007B0FCC" w:rsidP="00F34A32">
            <w:r>
              <w:t>85%</w:t>
            </w:r>
          </w:p>
        </w:tc>
        <w:tc>
          <w:tcPr>
            <w:tcW w:w="1558" w:type="dxa"/>
          </w:tcPr>
          <w:p w14:paraId="0031E1BA" w14:textId="77777777" w:rsidR="007B0FCC" w:rsidRDefault="007B0FCC" w:rsidP="00F34A32">
            <w:r>
              <w:t>62%</w:t>
            </w:r>
          </w:p>
        </w:tc>
        <w:tc>
          <w:tcPr>
            <w:tcW w:w="1558" w:type="dxa"/>
          </w:tcPr>
          <w:p w14:paraId="14AD57D7" w14:textId="77777777" w:rsidR="007B0FCC" w:rsidRDefault="007B0FCC" w:rsidP="00F34A32">
            <w:r>
              <w:t>15%</w:t>
            </w:r>
          </w:p>
        </w:tc>
        <w:tc>
          <w:tcPr>
            <w:tcW w:w="1559" w:type="dxa"/>
          </w:tcPr>
          <w:p w14:paraId="590FA095" w14:textId="77777777" w:rsidR="007B0FCC" w:rsidRDefault="007B0FCC" w:rsidP="00F34A32">
            <w:r>
              <w:t>5%</w:t>
            </w:r>
          </w:p>
        </w:tc>
      </w:tr>
      <w:tr w:rsidR="007B0FCC" w14:paraId="5B62154A" w14:textId="77777777" w:rsidTr="00F34A32">
        <w:tc>
          <w:tcPr>
            <w:tcW w:w="1705" w:type="dxa"/>
          </w:tcPr>
          <w:p w14:paraId="0724F026" w14:textId="77777777" w:rsidR="007B0FCC" w:rsidRDefault="007B0FCC" w:rsidP="00F34A32">
            <w:r>
              <w:t>Clothes washer</w:t>
            </w:r>
          </w:p>
        </w:tc>
        <w:tc>
          <w:tcPr>
            <w:tcW w:w="1411" w:type="dxa"/>
          </w:tcPr>
          <w:p w14:paraId="2F1D8360" w14:textId="77777777" w:rsidR="007B0FCC" w:rsidRDefault="007B0FCC" w:rsidP="00F34A32">
            <w:r>
              <w:t>88%</w:t>
            </w:r>
          </w:p>
        </w:tc>
        <w:tc>
          <w:tcPr>
            <w:tcW w:w="1558" w:type="dxa"/>
          </w:tcPr>
          <w:p w14:paraId="1A45BBBD" w14:textId="77777777" w:rsidR="007B0FCC" w:rsidRDefault="007B0FCC" w:rsidP="00F34A32">
            <w:r>
              <w:t>62%</w:t>
            </w:r>
          </w:p>
        </w:tc>
        <w:tc>
          <w:tcPr>
            <w:tcW w:w="1558" w:type="dxa"/>
          </w:tcPr>
          <w:p w14:paraId="00400E8A" w14:textId="77777777" w:rsidR="007B0FCC" w:rsidRDefault="007B0FCC" w:rsidP="00F34A32">
            <w:r>
              <w:t>17%</w:t>
            </w:r>
          </w:p>
        </w:tc>
        <w:tc>
          <w:tcPr>
            <w:tcW w:w="1559" w:type="dxa"/>
          </w:tcPr>
          <w:p w14:paraId="347A858C" w14:textId="77777777" w:rsidR="007B0FCC" w:rsidRDefault="007B0FCC" w:rsidP="00F34A32">
            <w:r>
              <w:t>7%</w:t>
            </w:r>
          </w:p>
        </w:tc>
      </w:tr>
      <w:tr w:rsidR="007B0FCC" w14:paraId="12FAF2F1" w14:textId="77777777" w:rsidTr="00F34A32">
        <w:tc>
          <w:tcPr>
            <w:tcW w:w="1705" w:type="dxa"/>
          </w:tcPr>
          <w:p w14:paraId="5CD7A068" w14:textId="77777777" w:rsidR="007B0FCC" w:rsidRDefault="007B0FCC" w:rsidP="00F34A32">
            <w:r>
              <w:t>Water heater</w:t>
            </w:r>
          </w:p>
        </w:tc>
        <w:tc>
          <w:tcPr>
            <w:tcW w:w="1411" w:type="dxa"/>
          </w:tcPr>
          <w:p w14:paraId="57319E88" w14:textId="77777777" w:rsidR="007B0FCC" w:rsidRDefault="007B0FCC" w:rsidP="00F34A32">
            <w:r>
              <w:t>82%</w:t>
            </w:r>
          </w:p>
        </w:tc>
        <w:tc>
          <w:tcPr>
            <w:tcW w:w="1558" w:type="dxa"/>
          </w:tcPr>
          <w:p w14:paraId="259B9EB3" w14:textId="77777777" w:rsidR="007B0FCC" w:rsidRDefault="007B0FCC" w:rsidP="00F34A32">
            <w:r>
              <w:t>29%</w:t>
            </w:r>
          </w:p>
        </w:tc>
        <w:tc>
          <w:tcPr>
            <w:tcW w:w="1558" w:type="dxa"/>
          </w:tcPr>
          <w:p w14:paraId="5E2403F4" w14:textId="77777777" w:rsidR="007B0FCC" w:rsidRDefault="007B0FCC" w:rsidP="00F34A32">
            <w:r>
              <w:t>9%</w:t>
            </w:r>
          </w:p>
        </w:tc>
        <w:tc>
          <w:tcPr>
            <w:tcW w:w="1559" w:type="dxa"/>
          </w:tcPr>
          <w:p w14:paraId="26B89A0F" w14:textId="77777777" w:rsidR="007B0FCC" w:rsidRDefault="007B0FCC" w:rsidP="00F34A32">
            <w:r>
              <w:t>4%</w:t>
            </w:r>
          </w:p>
        </w:tc>
      </w:tr>
      <w:tr w:rsidR="007B0FCC" w14:paraId="01E69A0A" w14:textId="77777777" w:rsidTr="00F34A32">
        <w:tc>
          <w:tcPr>
            <w:tcW w:w="1705" w:type="dxa"/>
          </w:tcPr>
          <w:p w14:paraId="4046B196" w14:textId="77777777" w:rsidR="007B0FCC" w:rsidRDefault="007B0FCC" w:rsidP="00F34A32">
            <w:r>
              <w:t>Pool pump</w:t>
            </w:r>
          </w:p>
        </w:tc>
        <w:tc>
          <w:tcPr>
            <w:tcW w:w="1411" w:type="dxa"/>
          </w:tcPr>
          <w:p w14:paraId="73179D82" w14:textId="77777777" w:rsidR="007B0FCC" w:rsidRDefault="007B0FCC" w:rsidP="00F34A32">
            <w:r>
              <w:t>14%</w:t>
            </w:r>
          </w:p>
        </w:tc>
        <w:tc>
          <w:tcPr>
            <w:tcW w:w="1558" w:type="dxa"/>
          </w:tcPr>
          <w:p w14:paraId="6C027225" w14:textId="77777777" w:rsidR="007B0FCC" w:rsidRDefault="007B0FCC" w:rsidP="00F34A32">
            <w:r>
              <w:t>8%</w:t>
            </w:r>
          </w:p>
        </w:tc>
        <w:tc>
          <w:tcPr>
            <w:tcW w:w="1558" w:type="dxa"/>
          </w:tcPr>
          <w:p w14:paraId="34E1E144" w14:textId="77777777" w:rsidR="007B0FCC" w:rsidRDefault="007B0FCC" w:rsidP="00F34A32">
            <w:r>
              <w:t>2%</w:t>
            </w:r>
          </w:p>
        </w:tc>
        <w:tc>
          <w:tcPr>
            <w:tcW w:w="1559" w:type="dxa"/>
          </w:tcPr>
          <w:p w14:paraId="588BAFDD" w14:textId="77777777" w:rsidR="007B0FCC" w:rsidRDefault="007B0FCC" w:rsidP="00F34A32">
            <w:r>
              <w:t>1%</w:t>
            </w:r>
          </w:p>
        </w:tc>
      </w:tr>
    </w:tbl>
    <w:p w14:paraId="06B02291" w14:textId="77777777" w:rsidR="007B0FCC" w:rsidRDefault="007B0FCC" w:rsidP="007B0FCC"/>
    <w:p w14:paraId="2E2AB93F" w14:textId="77777777" w:rsidR="007B0FCC" w:rsidRDefault="007B0FCC" w:rsidP="007B0FCC">
      <w:r>
        <w:t>99% of respondents had a refrigerator in their home, while a substantial majority had a clothes washer, clothes dryer, and water heater in their home. A smaller number had a window air conditioning unit or pool pump. The survey did not ask about the presence of central air conditioning, as the probability of a household retaining an old central air conditioning unit at the same dwelling after procuring a new unit is very low.</w:t>
      </w:r>
    </w:p>
    <w:p w14:paraId="38116292" w14:textId="77777777" w:rsidR="007B0FCC" w:rsidRDefault="007B0FCC" w:rsidP="007B0FCC"/>
    <w:p w14:paraId="0DFF4A94" w14:textId="77777777" w:rsidR="007B0FCC" w:rsidRDefault="007B0FCC" w:rsidP="007B0FCC">
      <w:r>
        <w:t xml:space="preserve">For households that applied for energy efficiency rebates and report having an old version of the same appliance, </w:t>
      </w:r>
      <w:r w:rsidRPr="00F34A32">
        <w:rPr>
          <w:b/>
          <w:bCs/>
        </w:rPr>
        <w:t>Table A15</w:t>
      </w:r>
      <w:r>
        <w:t xml:space="preserve"> shows what households report doing with the old appliance.</w:t>
      </w:r>
    </w:p>
    <w:p w14:paraId="15DCCF28" w14:textId="77777777" w:rsidR="007B0FCC" w:rsidRDefault="007B0FCC" w:rsidP="007B0FCC"/>
    <w:p w14:paraId="5303FEA2" w14:textId="77777777" w:rsidR="007B0FCC" w:rsidRDefault="007B0FCC" w:rsidP="007B0FCC">
      <w:pPr>
        <w:pStyle w:val="Caption"/>
        <w:keepNext/>
        <w:jc w:val="center"/>
      </w:pPr>
      <w:bookmarkStart w:id="36" w:name="_Ref11774042"/>
      <w:r w:rsidRPr="00345517">
        <w:rPr>
          <w:b/>
          <w:bCs/>
        </w:rPr>
        <w:t>Table</w:t>
      </w:r>
      <w:r>
        <w:rPr>
          <w:b/>
          <w:bCs/>
        </w:rPr>
        <w:t xml:space="preserve"> A15</w:t>
      </w:r>
      <w:bookmarkEnd w:id="36"/>
      <w:r w:rsidRPr="00345517">
        <w:rPr>
          <w:b/>
          <w:bCs/>
        </w:rPr>
        <w:t>.</w:t>
      </w:r>
      <w:r>
        <w:t xml:space="preserve"> A count of the actions that households that applied for a rebate and report having an old and working version of the same appliance report taking with the old appliance. In the vast majority of cases, respondents report not keeping old appliances. Roughly a quarter of households that had applied for a rebate and had an old refrigerator report keeping the old appliance.</w:t>
      </w:r>
    </w:p>
    <w:tbl>
      <w:tblPr>
        <w:tblStyle w:val="TableGrid"/>
        <w:tblW w:w="0" w:type="auto"/>
        <w:tblLook w:val="04A0" w:firstRow="1" w:lastRow="0" w:firstColumn="1" w:lastColumn="0" w:noHBand="0" w:noVBand="1"/>
      </w:tblPr>
      <w:tblGrid>
        <w:gridCol w:w="1705"/>
        <w:gridCol w:w="900"/>
        <w:gridCol w:w="1289"/>
        <w:gridCol w:w="1140"/>
        <w:gridCol w:w="1081"/>
        <w:gridCol w:w="819"/>
      </w:tblGrid>
      <w:tr w:rsidR="007B0FCC" w14:paraId="76DE9858" w14:textId="77777777" w:rsidTr="00F34A32">
        <w:tc>
          <w:tcPr>
            <w:tcW w:w="1705" w:type="dxa"/>
          </w:tcPr>
          <w:p w14:paraId="5B4C632B" w14:textId="77777777" w:rsidR="007B0FCC" w:rsidRDefault="007B0FCC" w:rsidP="00F34A32"/>
        </w:tc>
        <w:tc>
          <w:tcPr>
            <w:tcW w:w="900" w:type="dxa"/>
          </w:tcPr>
          <w:p w14:paraId="1C854C0E" w14:textId="77777777" w:rsidR="007B0FCC" w:rsidRDefault="007B0FCC" w:rsidP="00F34A32">
            <w:r>
              <w:t>Kept</w:t>
            </w:r>
          </w:p>
        </w:tc>
        <w:tc>
          <w:tcPr>
            <w:tcW w:w="1289" w:type="dxa"/>
          </w:tcPr>
          <w:p w14:paraId="40C369FC" w14:textId="77777777" w:rsidR="007B0FCC" w:rsidRDefault="007B0FCC" w:rsidP="00F34A32">
            <w:r>
              <w:t>Recycled</w:t>
            </w:r>
          </w:p>
        </w:tc>
        <w:tc>
          <w:tcPr>
            <w:tcW w:w="1140" w:type="dxa"/>
          </w:tcPr>
          <w:p w14:paraId="23C5CB87" w14:textId="77777777" w:rsidR="007B0FCC" w:rsidRDefault="007B0FCC" w:rsidP="00F34A32">
            <w:r>
              <w:t>Scrapped</w:t>
            </w:r>
          </w:p>
        </w:tc>
        <w:tc>
          <w:tcPr>
            <w:tcW w:w="1081" w:type="dxa"/>
          </w:tcPr>
          <w:p w14:paraId="761DD1DB" w14:textId="77777777" w:rsidR="007B0FCC" w:rsidRDefault="007B0FCC" w:rsidP="00F34A32">
            <w:r>
              <w:t>Sold</w:t>
            </w:r>
          </w:p>
        </w:tc>
        <w:tc>
          <w:tcPr>
            <w:tcW w:w="819" w:type="dxa"/>
          </w:tcPr>
          <w:p w14:paraId="7108BA43" w14:textId="77777777" w:rsidR="007B0FCC" w:rsidRDefault="007B0FCC" w:rsidP="00F34A32">
            <w:r>
              <w:t>Total</w:t>
            </w:r>
          </w:p>
        </w:tc>
      </w:tr>
      <w:tr w:rsidR="007B0FCC" w14:paraId="2D0F192D" w14:textId="77777777" w:rsidTr="00F34A32">
        <w:tc>
          <w:tcPr>
            <w:tcW w:w="1705" w:type="dxa"/>
          </w:tcPr>
          <w:p w14:paraId="5487597C" w14:textId="77777777" w:rsidR="007B0FCC" w:rsidRDefault="007B0FCC" w:rsidP="00F34A32">
            <w:r>
              <w:t>Refrigerator</w:t>
            </w:r>
          </w:p>
        </w:tc>
        <w:tc>
          <w:tcPr>
            <w:tcW w:w="900" w:type="dxa"/>
          </w:tcPr>
          <w:p w14:paraId="6780CB14" w14:textId="77777777" w:rsidR="007B0FCC" w:rsidRDefault="007B0FCC" w:rsidP="00F34A32">
            <w:r>
              <w:t>14</w:t>
            </w:r>
          </w:p>
        </w:tc>
        <w:tc>
          <w:tcPr>
            <w:tcW w:w="1289" w:type="dxa"/>
          </w:tcPr>
          <w:p w14:paraId="52FBA0B8" w14:textId="77777777" w:rsidR="007B0FCC" w:rsidRDefault="007B0FCC" w:rsidP="00F34A32">
            <w:r>
              <w:t>38</w:t>
            </w:r>
          </w:p>
        </w:tc>
        <w:tc>
          <w:tcPr>
            <w:tcW w:w="1140" w:type="dxa"/>
          </w:tcPr>
          <w:p w14:paraId="1A51A69C" w14:textId="77777777" w:rsidR="007B0FCC" w:rsidRDefault="007B0FCC" w:rsidP="00F34A32">
            <w:r>
              <w:t>6</w:t>
            </w:r>
          </w:p>
        </w:tc>
        <w:tc>
          <w:tcPr>
            <w:tcW w:w="1081" w:type="dxa"/>
          </w:tcPr>
          <w:p w14:paraId="49717A80" w14:textId="77777777" w:rsidR="007B0FCC" w:rsidRDefault="007B0FCC" w:rsidP="00F34A32">
            <w:r>
              <w:t>17</w:t>
            </w:r>
          </w:p>
        </w:tc>
        <w:tc>
          <w:tcPr>
            <w:tcW w:w="819" w:type="dxa"/>
          </w:tcPr>
          <w:p w14:paraId="21755373" w14:textId="77777777" w:rsidR="007B0FCC" w:rsidRDefault="007B0FCC" w:rsidP="00F34A32">
            <w:r>
              <w:t>75</w:t>
            </w:r>
          </w:p>
        </w:tc>
      </w:tr>
      <w:tr w:rsidR="007B0FCC" w14:paraId="2CF1479C" w14:textId="77777777" w:rsidTr="00F34A32">
        <w:tc>
          <w:tcPr>
            <w:tcW w:w="1705" w:type="dxa"/>
          </w:tcPr>
          <w:p w14:paraId="3745A83E" w14:textId="77777777" w:rsidR="007B0FCC" w:rsidRDefault="007B0FCC" w:rsidP="00F34A32">
            <w:r>
              <w:t>Window AC</w:t>
            </w:r>
          </w:p>
        </w:tc>
        <w:tc>
          <w:tcPr>
            <w:tcW w:w="900" w:type="dxa"/>
          </w:tcPr>
          <w:p w14:paraId="065424A6" w14:textId="77777777" w:rsidR="007B0FCC" w:rsidRDefault="007B0FCC" w:rsidP="00F34A32">
            <w:r>
              <w:t>7</w:t>
            </w:r>
          </w:p>
        </w:tc>
        <w:tc>
          <w:tcPr>
            <w:tcW w:w="1289" w:type="dxa"/>
          </w:tcPr>
          <w:p w14:paraId="650EAAC7" w14:textId="77777777" w:rsidR="007B0FCC" w:rsidRDefault="007B0FCC" w:rsidP="00F34A32">
            <w:r>
              <w:t>21</w:t>
            </w:r>
          </w:p>
        </w:tc>
        <w:tc>
          <w:tcPr>
            <w:tcW w:w="1140" w:type="dxa"/>
          </w:tcPr>
          <w:p w14:paraId="7EBA7027" w14:textId="77777777" w:rsidR="007B0FCC" w:rsidRDefault="007B0FCC" w:rsidP="00F34A32">
            <w:r>
              <w:t>6</w:t>
            </w:r>
          </w:p>
        </w:tc>
        <w:tc>
          <w:tcPr>
            <w:tcW w:w="1081" w:type="dxa"/>
          </w:tcPr>
          <w:p w14:paraId="516D7C88" w14:textId="77777777" w:rsidR="007B0FCC" w:rsidRDefault="007B0FCC" w:rsidP="00F34A32">
            <w:r>
              <w:t>4</w:t>
            </w:r>
          </w:p>
        </w:tc>
        <w:tc>
          <w:tcPr>
            <w:tcW w:w="819" w:type="dxa"/>
          </w:tcPr>
          <w:p w14:paraId="704F4AB0" w14:textId="77777777" w:rsidR="007B0FCC" w:rsidRDefault="007B0FCC" w:rsidP="00F34A32">
            <w:r>
              <w:t>38</w:t>
            </w:r>
          </w:p>
        </w:tc>
      </w:tr>
      <w:tr w:rsidR="007B0FCC" w14:paraId="3A9EE59E" w14:textId="77777777" w:rsidTr="00F34A32">
        <w:tc>
          <w:tcPr>
            <w:tcW w:w="1705" w:type="dxa"/>
          </w:tcPr>
          <w:p w14:paraId="3F55074F" w14:textId="77777777" w:rsidR="007B0FCC" w:rsidRDefault="007B0FCC" w:rsidP="00F34A32">
            <w:r>
              <w:t>Clothes dryer</w:t>
            </w:r>
          </w:p>
        </w:tc>
        <w:tc>
          <w:tcPr>
            <w:tcW w:w="900" w:type="dxa"/>
          </w:tcPr>
          <w:p w14:paraId="3C064129" w14:textId="77777777" w:rsidR="007B0FCC" w:rsidRDefault="007B0FCC" w:rsidP="00F34A32">
            <w:r>
              <w:t>3</w:t>
            </w:r>
          </w:p>
        </w:tc>
        <w:tc>
          <w:tcPr>
            <w:tcW w:w="1289" w:type="dxa"/>
          </w:tcPr>
          <w:p w14:paraId="56FE851B" w14:textId="77777777" w:rsidR="007B0FCC" w:rsidRDefault="007B0FCC" w:rsidP="00F34A32">
            <w:r>
              <w:t>11</w:t>
            </w:r>
          </w:p>
        </w:tc>
        <w:tc>
          <w:tcPr>
            <w:tcW w:w="1140" w:type="dxa"/>
          </w:tcPr>
          <w:p w14:paraId="7D453406" w14:textId="77777777" w:rsidR="007B0FCC" w:rsidRDefault="007B0FCC" w:rsidP="00F34A32">
            <w:r>
              <w:t>8</w:t>
            </w:r>
          </w:p>
        </w:tc>
        <w:tc>
          <w:tcPr>
            <w:tcW w:w="1081" w:type="dxa"/>
          </w:tcPr>
          <w:p w14:paraId="62E9B480" w14:textId="77777777" w:rsidR="007B0FCC" w:rsidRDefault="007B0FCC" w:rsidP="00F34A32">
            <w:r>
              <w:t>10</w:t>
            </w:r>
          </w:p>
        </w:tc>
        <w:tc>
          <w:tcPr>
            <w:tcW w:w="819" w:type="dxa"/>
          </w:tcPr>
          <w:p w14:paraId="3ABE891D" w14:textId="77777777" w:rsidR="007B0FCC" w:rsidRDefault="007B0FCC" w:rsidP="00F34A32">
            <w:r>
              <w:t>32</w:t>
            </w:r>
          </w:p>
        </w:tc>
      </w:tr>
      <w:tr w:rsidR="007B0FCC" w14:paraId="4D4079CD" w14:textId="77777777" w:rsidTr="00F34A32">
        <w:tc>
          <w:tcPr>
            <w:tcW w:w="1705" w:type="dxa"/>
          </w:tcPr>
          <w:p w14:paraId="7CDBAE32" w14:textId="77777777" w:rsidR="007B0FCC" w:rsidRDefault="007B0FCC" w:rsidP="00F34A32">
            <w:r>
              <w:t>Clothes washer</w:t>
            </w:r>
          </w:p>
        </w:tc>
        <w:tc>
          <w:tcPr>
            <w:tcW w:w="900" w:type="dxa"/>
          </w:tcPr>
          <w:p w14:paraId="12B69F2A" w14:textId="77777777" w:rsidR="007B0FCC" w:rsidRDefault="007B0FCC" w:rsidP="00F34A32">
            <w:r>
              <w:t>2</w:t>
            </w:r>
          </w:p>
        </w:tc>
        <w:tc>
          <w:tcPr>
            <w:tcW w:w="1289" w:type="dxa"/>
          </w:tcPr>
          <w:p w14:paraId="0304D06C" w14:textId="77777777" w:rsidR="007B0FCC" w:rsidRDefault="007B0FCC" w:rsidP="00F34A32">
            <w:r>
              <w:t>19</w:t>
            </w:r>
          </w:p>
        </w:tc>
        <w:tc>
          <w:tcPr>
            <w:tcW w:w="1140" w:type="dxa"/>
          </w:tcPr>
          <w:p w14:paraId="6ABC819E" w14:textId="77777777" w:rsidR="007B0FCC" w:rsidRDefault="007B0FCC" w:rsidP="00F34A32">
            <w:r>
              <w:t>7</w:t>
            </w:r>
          </w:p>
        </w:tc>
        <w:tc>
          <w:tcPr>
            <w:tcW w:w="1081" w:type="dxa"/>
          </w:tcPr>
          <w:p w14:paraId="5CC5880E" w14:textId="77777777" w:rsidR="007B0FCC" w:rsidRDefault="007B0FCC" w:rsidP="00F34A32">
            <w:r>
              <w:t>17</w:t>
            </w:r>
          </w:p>
        </w:tc>
        <w:tc>
          <w:tcPr>
            <w:tcW w:w="819" w:type="dxa"/>
          </w:tcPr>
          <w:p w14:paraId="21016305" w14:textId="77777777" w:rsidR="007B0FCC" w:rsidRDefault="007B0FCC" w:rsidP="00F34A32">
            <w:r>
              <w:t>45</w:t>
            </w:r>
          </w:p>
        </w:tc>
      </w:tr>
      <w:tr w:rsidR="007B0FCC" w14:paraId="5CC8779A" w14:textId="77777777" w:rsidTr="00F34A32">
        <w:tc>
          <w:tcPr>
            <w:tcW w:w="1705" w:type="dxa"/>
          </w:tcPr>
          <w:p w14:paraId="3D8D9626" w14:textId="77777777" w:rsidR="007B0FCC" w:rsidRDefault="007B0FCC" w:rsidP="00F34A32">
            <w:r>
              <w:t>Water heater</w:t>
            </w:r>
          </w:p>
        </w:tc>
        <w:tc>
          <w:tcPr>
            <w:tcW w:w="900" w:type="dxa"/>
          </w:tcPr>
          <w:p w14:paraId="7BC60020" w14:textId="77777777" w:rsidR="007B0FCC" w:rsidRDefault="007B0FCC" w:rsidP="00F34A32">
            <w:r>
              <w:t>1</w:t>
            </w:r>
          </w:p>
        </w:tc>
        <w:tc>
          <w:tcPr>
            <w:tcW w:w="1289" w:type="dxa"/>
          </w:tcPr>
          <w:p w14:paraId="75FFC109" w14:textId="77777777" w:rsidR="007B0FCC" w:rsidRDefault="007B0FCC" w:rsidP="00F34A32">
            <w:r>
              <w:t>11</w:t>
            </w:r>
          </w:p>
        </w:tc>
        <w:tc>
          <w:tcPr>
            <w:tcW w:w="1140" w:type="dxa"/>
          </w:tcPr>
          <w:p w14:paraId="6F9D6862" w14:textId="77777777" w:rsidR="007B0FCC" w:rsidRDefault="007B0FCC" w:rsidP="00F34A32">
            <w:r>
              <w:t>6</w:t>
            </w:r>
          </w:p>
        </w:tc>
        <w:tc>
          <w:tcPr>
            <w:tcW w:w="1081" w:type="dxa"/>
          </w:tcPr>
          <w:p w14:paraId="04BA6A05" w14:textId="77777777" w:rsidR="007B0FCC" w:rsidRDefault="007B0FCC" w:rsidP="00F34A32">
            <w:r>
              <w:t>7</w:t>
            </w:r>
          </w:p>
        </w:tc>
        <w:tc>
          <w:tcPr>
            <w:tcW w:w="819" w:type="dxa"/>
          </w:tcPr>
          <w:p w14:paraId="7E820360" w14:textId="77777777" w:rsidR="007B0FCC" w:rsidRDefault="007B0FCC" w:rsidP="00F34A32">
            <w:r>
              <w:t>25</w:t>
            </w:r>
          </w:p>
        </w:tc>
      </w:tr>
      <w:tr w:rsidR="007B0FCC" w14:paraId="5E7EE318" w14:textId="77777777" w:rsidTr="00F34A32">
        <w:tc>
          <w:tcPr>
            <w:tcW w:w="1705" w:type="dxa"/>
          </w:tcPr>
          <w:p w14:paraId="11A1475C" w14:textId="77777777" w:rsidR="007B0FCC" w:rsidRDefault="007B0FCC" w:rsidP="00F34A32">
            <w:r>
              <w:t>Pool pump</w:t>
            </w:r>
          </w:p>
        </w:tc>
        <w:tc>
          <w:tcPr>
            <w:tcW w:w="900" w:type="dxa"/>
          </w:tcPr>
          <w:p w14:paraId="733B43EC" w14:textId="77777777" w:rsidR="007B0FCC" w:rsidRDefault="007B0FCC" w:rsidP="00F34A32">
            <w:r>
              <w:t>0</w:t>
            </w:r>
          </w:p>
        </w:tc>
        <w:tc>
          <w:tcPr>
            <w:tcW w:w="1289" w:type="dxa"/>
          </w:tcPr>
          <w:p w14:paraId="43A9BB15" w14:textId="77777777" w:rsidR="007B0FCC" w:rsidRDefault="007B0FCC" w:rsidP="00F34A32">
            <w:r>
              <w:t>6</w:t>
            </w:r>
          </w:p>
        </w:tc>
        <w:tc>
          <w:tcPr>
            <w:tcW w:w="1140" w:type="dxa"/>
          </w:tcPr>
          <w:p w14:paraId="617AE254" w14:textId="77777777" w:rsidR="007B0FCC" w:rsidRDefault="007B0FCC" w:rsidP="00F34A32">
            <w:r>
              <w:t>1</w:t>
            </w:r>
          </w:p>
        </w:tc>
        <w:tc>
          <w:tcPr>
            <w:tcW w:w="1081" w:type="dxa"/>
          </w:tcPr>
          <w:p w14:paraId="42499837" w14:textId="77777777" w:rsidR="007B0FCC" w:rsidRDefault="007B0FCC" w:rsidP="00F34A32">
            <w:r>
              <w:t>0</w:t>
            </w:r>
          </w:p>
        </w:tc>
        <w:tc>
          <w:tcPr>
            <w:tcW w:w="819" w:type="dxa"/>
          </w:tcPr>
          <w:p w14:paraId="1C615ECF" w14:textId="77777777" w:rsidR="007B0FCC" w:rsidRDefault="007B0FCC" w:rsidP="00F34A32">
            <w:r>
              <w:t>7</w:t>
            </w:r>
          </w:p>
        </w:tc>
      </w:tr>
      <w:tr w:rsidR="007B0FCC" w14:paraId="192CAF10" w14:textId="77777777" w:rsidTr="00F34A32">
        <w:tc>
          <w:tcPr>
            <w:tcW w:w="1705" w:type="dxa"/>
          </w:tcPr>
          <w:p w14:paraId="44DAFCE4" w14:textId="77777777" w:rsidR="007B0FCC" w:rsidRDefault="007B0FCC" w:rsidP="00F34A32">
            <w:r>
              <w:t>Total</w:t>
            </w:r>
          </w:p>
        </w:tc>
        <w:tc>
          <w:tcPr>
            <w:tcW w:w="900" w:type="dxa"/>
          </w:tcPr>
          <w:p w14:paraId="20248342" w14:textId="77777777" w:rsidR="007B0FCC" w:rsidRDefault="007B0FCC" w:rsidP="00F34A32">
            <w:r>
              <w:t>27</w:t>
            </w:r>
          </w:p>
        </w:tc>
        <w:tc>
          <w:tcPr>
            <w:tcW w:w="1289" w:type="dxa"/>
          </w:tcPr>
          <w:p w14:paraId="33CC38F1" w14:textId="77777777" w:rsidR="007B0FCC" w:rsidRDefault="007B0FCC" w:rsidP="00F34A32">
            <w:r>
              <w:t>106</w:t>
            </w:r>
          </w:p>
        </w:tc>
        <w:tc>
          <w:tcPr>
            <w:tcW w:w="1140" w:type="dxa"/>
          </w:tcPr>
          <w:p w14:paraId="3CB157B5" w14:textId="77777777" w:rsidR="007B0FCC" w:rsidRDefault="007B0FCC" w:rsidP="00F34A32">
            <w:r>
              <w:t>34</w:t>
            </w:r>
          </w:p>
        </w:tc>
        <w:tc>
          <w:tcPr>
            <w:tcW w:w="1081" w:type="dxa"/>
          </w:tcPr>
          <w:p w14:paraId="7A7E92A4" w14:textId="77777777" w:rsidR="007B0FCC" w:rsidRDefault="007B0FCC" w:rsidP="00F34A32">
            <w:r>
              <w:t>55</w:t>
            </w:r>
          </w:p>
        </w:tc>
        <w:tc>
          <w:tcPr>
            <w:tcW w:w="819" w:type="dxa"/>
          </w:tcPr>
          <w:p w14:paraId="64CCA040" w14:textId="77777777" w:rsidR="007B0FCC" w:rsidRDefault="007B0FCC" w:rsidP="00F34A32">
            <w:r>
              <w:t>222</w:t>
            </w:r>
          </w:p>
        </w:tc>
      </w:tr>
    </w:tbl>
    <w:p w14:paraId="6244BD4C" w14:textId="77777777" w:rsidR="007B0FCC" w:rsidRDefault="007B0FCC" w:rsidP="007B0FCC"/>
    <w:p w14:paraId="021EE734" w14:textId="77777777" w:rsidR="007B0FCC" w:rsidRDefault="007B0FCC" w:rsidP="007B0FCC">
      <w:r>
        <w:t xml:space="preserve">14 of 200 households that applied for a refrigerator rebate report keeping the old appliance. 61 of these households disposed of an old, working refrigerator. Given the 99% penetration of refrigerators, purchases of refrigerators where households did not have an old working refrigerator likely took place after an old refrigerator broke down, or shortly after moving into a new residence. </w:t>
      </w:r>
    </w:p>
    <w:p w14:paraId="76985A27" w14:textId="77777777" w:rsidR="007B0FCC" w:rsidRDefault="007B0FCC" w:rsidP="007B0FCC"/>
    <w:p w14:paraId="4DC78713" w14:textId="77777777" w:rsidR="007B0FCC" w:rsidRDefault="007B0FCC" w:rsidP="007B0FCC">
      <w:r>
        <w:t>Refrigerators constitute the plurality of cases in which a rebate applicant had an old and working version of the same appliance. In 51% of cases where a household applied for a rebate and had an old working refrigerator, respondents report recycling it. Replacement of an older, less efficient refrigerator with a new, more efficient version should result in household energy savings, unless the new version is larger or more consumptive, e.g. if it has an ice-maker.</w:t>
      </w:r>
    </w:p>
    <w:p w14:paraId="7A95CCE0" w14:textId="77777777" w:rsidR="007B0FCC" w:rsidRDefault="007B0FCC" w:rsidP="007B0FCC"/>
    <w:p w14:paraId="5FE19992" w14:textId="77777777" w:rsidR="007B0FCC" w:rsidRDefault="007B0FCC" w:rsidP="007B0FCC">
      <w:r>
        <w:t>In only 27 of 222 cases in which a household had an old and working appliance did respondents report keeping it after applying for a rebate. Paired with the energy savings from refrigerator recycling, this relatively small number of cases in which households kept older appliances likely would not result in the observed increase in household electricity consumption associated with participation in rebate programs.</w:t>
      </w:r>
    </w:p>
    <w:p w14:paraId="6CCD5AF7" w14:textId="77777777" w:rsidR="007B0FCC" w:rsidRDefault="007B0FCC" w:rsidP="007B0FCC"/>
    <w:p w14:paraId="1D27A946" w14:textId="77777777" w:rsidR="007B0FCC" w:rsidRDefault="007B0FCC" w:rsidP="007B0FCC">
      <w:r>
        <w:t>7 of 38 households that applied for window air conditioner rebates report keeping the old appliance. For all other appliances, only one to three of the full sample report keeping the old appliance. This suggests that it is unlikely that the observed increase in electricity consumption associated with rebate participation is due to households keeping and using an old version of the same appliance.</w:t>
      </w:r>
    </w:p>
    <w:p w14:paraId="15959981" w14:textId="77777777" w:rsidR="007B0FCC" w:rsidRPr="00A00502" w:rsidRDefault="007B0FCC" w:rsidP="007B0FCC"/>
    <w:p w14:paraId="272EB0BF" w14:textId="77777777" w:rsidR="007B0FCC" w:rsidRPr="00864EA7" w:rsidRDefault="007B0FCC" w:rsidP="007B0FCC">
      <w:pPr>
        <w:pStyle w:val="Heading6"/>
      </w:pPr>
      <w:r>
        <w:t>Assessing h</w:t>
      </w:r>
      <w:r w:rsidRPr="00864EA7">
        <w:t>ypothesis 2: Purchase of new appliances not previously in the household</w:t>
      </w:r>
    </w:p>
    <w:p w14:paraId="453F62C8" w14:textId="77777777" w:rsidR="007B0FCC" w:rsidRDefault="007B0FCC" w:rsidP="007B0FCC">
      <w:r>
        <w:t xml:space="preserve">One possible explanation for the observed increase in electricity consumption is that households used rebates to acquire appliances that they did not own previously. For only 42% of rebates did the household have a working version of the same appliance. </w:t>
      </w:r>
    </w:p>
    <w:p w14:paraId="2BBD72DE" w14:textId="77777777" w:rsidR="007B0FCC" w:rsidRDefault="007B0FCC" w:rsidP="007B0FCC"/>
    <w:p w14:paraId="1DEC6AD1" w14:textId="77777777" w:rsidR="007B0FCC" w:rsidRDefault="007B0FCC" w:rsidP="007B0FCC">
      <w:r>
        <w:t xml:space="preserve">Our survey does not differentiate between households that had a broken version of the purchased appliance, and households that did not have the appliance before purchase. 99% of households report having a refrigerator, while 88% report owning a clothes washer, 85% report owning a clothes dryer, and 82% report owning a water heater. These high rates of ownership suggest that purchases of these appliances likely replaced old, perhaps broken, versions of the same appliance </w:t>
      </w:r>
    </w:p>
    <w:p w14:paraId="11CAA84C" w14:textId="77777777" w:rsidR="007B0FCC" w:rsidRDefault="007B0FCC" w:rsidP="007B0FCC"/>
    <w:p w14:paraId="26A73351" w14:textId="77777777" w:rsidR="007B0FCC" w:rsidRDefault="007B0FCC" w:rsidP="007B0FCC">
      <w:r>
        <w:t>Still, with these data, we cannot reject the hypothesis that the observed increase in electricity consumption associated with rebates is due at least in part to the purchase of new appliances not previously owned by the household.</w:t>
      </w:r>
    </w:p>
    <w:p w14:paraId="77687DBE" w14:textId="77777777" w:rsidR="007B0FCC" w:rsidRDefault="007B0FCC" w:rsidP="007B0FCC"/>
    <w:p w14:paraId="7EACE19F" w14:textId="77777777" w:rsidR="007B0FCC" w:rsidRPr="002463FE" w:rsidRDefault="007B0FCC" w:rsidP="007B0FCC">
      <w:pPr>
        <w:pStyle w:val="Heading6"/>
      </w:pPr>
      <w:r>
        <w:t>Assessing h</w:t>
      </w:r>
      <w:r w:rsidRPr="002463FE">
        <w:t>ypothesis 3: Simultaneous increases in household size</w:t>
      </w:r>
    </w:p>
    <w:p w14:paraId="49589DDA" w14:textId="77777777" w:rsidR="007B0FCC" w:rsidRDefault="007B0FCC" w:rsidP="007B0FCC">
      <w:r>
        <w:t>One possible explanation for the observed increase in electricity consumption is that households tend to apply for rebates simultaneously with increases in household size. Within the sample, 20% of respondents who were asked questions about changes in household size report an increase in household size</w:t>
      </w:r>
      <w:r w:rsidRPr="004D1AA2">
        <w:t xml:space="preserve"> </w:t>
      </w:r>
      <w:r>
        <w:t>over the past ten years, while 14% report a decrease. Only 13 of these 564 respondents reported an increase in household size during the same period they applied for a rebate, with 13 also reporting a simultaneous decrease, or 2.3% in each case. Questions about changes in household size and building renovations were added after the first 101 responses had been collected. These questions were asked to only the final 562 respondents. Only thirteen of 562 respondents who were asked questions about changes in household size report applying for their most recent rebate within the same period (&lt;1 year, 1-3 years, 4-6 years, or 7-10 years) as an increase in household size, while thirteen report applying for a rebate during the same period as a decrease in household size.</w:t>
      </w:r>
    </w:p>
    <w:p w14:paraId="67AC8F3B" w14:textId="77777777" w:rsidR="007B0FCC" w:rsidRDefault="007B0FCC" w:rsidP="007B0FCC"/>
    <w:p w14:paraId="61FFBEDF" w14:textId="77777777" w:rsidR="007B0FCC" w:rsidRDefault="007B0FCC" w:rsidP="007B0FCC">
      <w:r>
        <w:t>These results suggest that households do not tend to apply for rebates disproportionately during times of increasing household size. It is unlikely that this hypothesis explains the observed increase in electricity consumption.</w:t>
      </w:r>
    </w:p>
    <w:p w14:paraId="2B4A5531" w14:textId="77777777" w:rsidR="007B0FCC" w:rsidRDefault="007B0FCC" w:rsidP="007B0FCC"/>
    <w:p w14:paraId="5DB30D05" w14:textId="77777777" w:rsidR="007B0FCC" w:rsidRPr="001C37F2" w:rsidRDefault="007B0FCC" w:rsidP="007B0FCC">
      <w:pPr>
        <w:pStyle w:val="Heading6"/>
      </w:pPr>
      <w:r>
        <w:t>Assessing h</w:t>
      </w:r>
      <w:r w:rsidRPr="001C37F2">
        <w:t>ypothesis 4: Simultaneous renovations</w:t>
      </w:r>
    </w:p>
    <w:p w14:paraId="390758F3" w14:textId="77777777" w:rsidR="007B0FCC" w:rsidRDefault="007B0FCC" w:rsidP="007B0FCC">
      <w:r>
        <w:t xml:space="preserve">A similar potential explanation for the observed increase in electricity consumption is that households tend to apply for rebates simultaneously with building renovations. 20% of respondents report renovations, such as room remodels and building additions, with 12% reporting both renovations and energy efficiency rebates. </w:t>
      </w:r>
    </w:p>
    <w:p w14:paraId="69EC3DD6" w14:textId="77777777" w:rsidR="007B0FCC" w:rsidRDefault="007B0FCC" w:rsidP="007B0FCC"/>
    <w:p w14:paraId="270D3999" w14:textId="77777777" w:rsidR="007B0FCC" w:rsidRDefault="007B0FCC" w:rsidP="007B0FCC">
      <w:r>
        <w:t xml:space="preserve">Building renovations generally did not occur at the same time as appliance rebates. Only 25 respondents had their most recent appliance rebates and building upgrades in the same time period (less than 1 year, 1-3 years, 4-6 years or 7-10 years). </w:t>
      </w:r>
    </w:p>
    <w:p w14:paraId="416769EA" w14:textId="77777777" w:rsidR="007B0FCC" w:rsidRDefault="007B0FCC" w:rsidP="007B0FCC"/>
    <w:p w14:paraId="37570CDA" w14:textId="77777777" w:rsidR="007B0FCC" w:rsidRDefault="007B0FCC" w:rsidP="007B0FCC">
      <w:r>
        <w:t>The remaining renovations took place either before or after application for appliance rebates. Several of the 111 respondents that report renovations also report applying for rebates for building-related energy efficiency measures, such as building insulation. Several respondents report efficiency upgrades, such as installing efficient windows, and upgrading the home AC system. As a result, it is unclear whether renovations would tend to increase or decrease household electricity consumption.</w:t>
      </w:r>
    </w:p>
    <w:p w14:paraId="2194CEAE" w14:textId="77777777" w:rsidR="007B0FCC" w:rsidRDefault="007B0FCC" w:rsidP="007B0FCC"/>
    <w:p w14:paraId="64C9A7A0" w14:textId="77777777" w:rsidR="007B0FCC" w:rsidRDefault="007B0FCC" w:rsidP="007B0FCC">
      <w:r>
        <w:t>Given the relatively small number of households that applied for appliance rebates and report simultaneous renovations, and the ambiguous direction of the effect of renovations on household electricity consumption, it is unlikely that simultaneous renovations explain the observed increase in electricity consumption associated with rebate participation.</w:t>
      </w:r>
    </w:p>
    <w:p w14:paraId="27308ABB" w14:textId="77777777" w:rsidR="007B0FCC" w:rsidRDefault="007B0FCC" w:rsidP="007B0FCC"/>
    <w:p w14:paraId="0C46E71A" w14:textId="77777777" w:rsidR="007B0FCC" w:rsidRDefault="007B0FCC" w:rsidP="007B0FCC">
      <w:pPr>
        <w:pStyle w:val="Heading6"/>
      </w:pPr>
      <w:r>
        <w:t>Assessing h</w:t>
      </w:r>
      <w:r w:rsidRPr="000738FF">
        <w:t>ypotheses 5 and 6</w:t>
      </w:r>
    </w:p>
    <w:p w14:paraId="171C88A5" w14:textId="77777777" w:rsidR="007B0FCC" w:rsidRPr="00BB1802" w:rsidRDefault="007B0FCC" w:rsidP="007B0FCC">
      <w:r w:rsidRPr="00BB1802">
        <w:t xml:space="preserve">We do not have data to assess the effect of increasing appliance electricity consumption, or simultaneous purchase of other new appliances or equipment. </w:t>
      </w:r>
    </w:p>
    <w:p w14:paraId="3CB2DE42" w14:textId="77777777" w:rsidR="007B0FCC" w:rsidRPr="009B21AD" w:rsidRDefault="007B0FCC" w:rsidP="007B0FCC"/>
    <w:p w14:paraId="35056C49" w14:textId="77777777" w:rsidR="007B0FCC" w:rsidRDefault="007B0FCC" w:rsidP="007B0FCC">
      <w:pPr>
        <w:pStyle w:val="Heading5"/>
      </w:pPr>
      <w:bookmarkStart w:id="37" w:name="_Ref11846431"/>
      <w:r>
        <w:t>Approximate lognormality of electricity consumption</w:t>
      </w:r>
      <w:bookmarkEnd w:id="37"/>
    </w:p>
    <w:p w14:paraId="2C17EBFC" w14:textId="77777777" w:rsidR="007B0FCC" w:rsidRDefault="007B0FCC" w:rsidP="007B0FCC">
      <w:pPr>
        <w:rPr>
          <w:shd w:val="clear" w:color="auto" w:fill="FFFFFF"/>
        </w:rPr>
      </w:pPr>
      <w:r>
        <w:rPr>
          <w:shd w:val="clear" w:color="auto" w:fill="FFFFFF"/>
        </w:rPr>
        <w:t xml:space="preserve">We use log electricity consumption in our model because the distribution of household electricity consumption, shown in Figure A4, more closely approximates a normal distribution when in log form. Neither log or untransformed electricity consumption is perfectly normal, and our sample size of over 30,000 dwellings means that any standard statistical test will reject normality in both cases. </w:t>
      </w:r>
    </w:p>
    <w:p w14:paraId="2CC4F69E" w14:textId="77777777" w:rsidR="007B0FCC" w:rsidRDefault="007B0FCC" w:rsidP="007B0FCC">
      <w:pPr>
        <w:rPr>
          <w:shd w:val="clear" w:color="auto" w:fill="FFFFFF"/>
        </w:rPr>
      </w:pPr>
    </w:p>
    <w:p w14:paraId="1B35DD99" w14:textId="77777777" w:rsidR="007B0FCC" w:rsidRDefault="007B0FCC" w:rsidP="007B0FCC">
      <w:pPr>
        <w:rPr>
          <w:shd w:val="clear" w:color="auto" w:fill="FFFFFF"/>
        </w:rPr>
      </w:pPr>
      <w:r>
        <w:rPr>
          <w:shd w:val="clear" w:color="auto" w:fill="FFFFFF"/>
        </w:rPr>
        <w:t>One metric that demonstrates that log electricity consumption is closer to normal is a comparison of skewness and kurtosis of both distributions. A normal distribution has zero skewness, and kurtosis of three. We compute the skewness and kurtosis of average daily household electricity consumption, and the log of average daily household electricity consumption. We use average daily dwelling electricity consumption to test normality, rather than daily or hourly interval data from the panel because average dwelling data more fully represents the actual distribution of electricity consumption across our sample, as our panel is unbalanced across regions.</w:t>
      </w:r>
    </w:p>
    <w:p w14:paraId="7C82F405" w14:textId="77777777" w:rsidR="007B0FCC" w:rsidRDefault="007B0FCC" w:rsidP="007B0FCC">
      <w:pPr>
        <w:rPr>
          <w:shd w:val="clear" w:color="auto" w:fill="FFFFFF"/>
        </w:rPr>
      </w:pPr>
    </w:p>
    <w:p w14:paraId="46D861EC" w14:textId="77777777" w:rsidR="007B0FCC" w:rsidRDefault="007B0FCC" w:rsidP="007B0FCC">
      <w:pPr>
        <w:rPr>
          <w:shd w:val="clear" w:color="auto" w:fill="FFFFFF"/>
        </w:rPr>
      </w:pPr>
      <w:r w:rsidRPr="009770C7">
        <w:rPr>
          <w:noProof/>
          <w:shd w:val="clear" w:color="auto" w:fill="FFFFFF"/>
          <w:lang w:val="en-IN" w:eastAsia="en-IN"/>
        </w:rPr>
        <w:drawing>
          <wp:inline distT="0" distB="0" distL="0" distR="0" wp14:anchorId="70DBDAA7" wp14:editId="3D60240A">
            <wp:extent cx="5943600" cy="21659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65985"/>
                    </a:xfrm>
                    <a:prstGeom prst="rect">
                      <a:avLst/>
                    </a:prstGeom>
                  </pic:spPr>
                </pic:pic>
              </a:graphicData>
            </a:graphic>
          </wp:inline>
        </w:drawing>
      </w:r>
    </w:p>
    <w:p w14:paraId="7631692E" w14:textId="450EAB42" w:rsidR="007B0FCC" w:rsidRPr="00074B13" w:rsidRDefault="007B0FCC" w:rsidP="007B0FCC">
      <w:pPr>
        <w:pStyle w:val="Caption"/>
      </w:pPr>
      <w:bookmarkStart w:id="38" w:name="_Ref11774017"/>
      <w:r w:rsidRPr="00345517">
        <w:rPr>
          <w:b/>
          <w:bCs/>
        </w:rPr>
        <w:t>Figure</w:t>
      </w:r>
      <w:r>
        <w:rPr>
          <w:b/>
          <w:bCs/>
        </w:rPr>
        <w:t xml:space="preserve"> A4</w:t>
      </w:r>
      <w:bookmarkEnd w:id="38"/>
      <w:r w:rsidRPr="00345517">
        <w:rPr>
          <w:b/>
          <w:bCs/>
        </w:rPr>
        <w:t>.</w:t>
      </w:r>
      <w:r>
        <w:t xml:space="preserve"> </w:t>
      </w:r>
      <w:r>
        <w:rPr>
          <w:shd w:val="clear" w:color="auto" w:fill="FFFFFF"/>
        </w:rPr>
        <w:t>A) A histogram of average daily dwelling electricity consumption from the full panel, with a cutoff at 100 kWh/day. B) A histogram of the log of average daily dwelling electricity consumption, with no cutoff and a fitted normal distribution for comparison.</w:t>
      </w:r>
      <w:r w:rsidRPr="00BC032B">
        <w:t xml:space="preserve"> </w:t>
      </w:r>
      <w:r w:rsidRPr="00B16220">
        <w:t xml:space="preserve">© </w:t>
      </w:r>
      <w:r>
        <w:t>2020</w:t>
      </w:r>
      <w:r w:rsidRPr="00B16220">
        <w:t xml:space="preserve">, Sherwin, E.D., Azevedo, I.M.L. </w:t>
      </w:r>
      <w:r>
        <w:t>Adapted</w:t>
      </w:r>
      <w:r w:rsidRPr="00B16220">
        <w:t xml:space="preserve"> from Figure </w:t>
      </w:r>
      <w:r>
        <w:t>S6</w:t>
      </w:r>
      <w:r w:rsidRPr="00B16220">
        <w:t xml:space="preserve"> in </w:t>
      </w:r>
      <w:r>
        <w:rPr>
          <w:iCs w:val="0"/>
        </w:rPr>
        <w:fldChar w:fldCharType="begin"/>
      </w:r>
      <w:r w:rsidR="00023879">
        <w:instrText xml:space="preserve"> ADDIN ZOTERO_ITEM CSL_CITATION {"citationID":"mUWZtgqN","properties":{"formattedCitation":"(Sherwin and Azevedo, 2020)","plainCitation":"(Sherwin and Azevedo, 2020)","noteIndex":0},"citationItems":[{"id":6147,"uris":["http://zotero.org/users/local/t3WaJ8Yd/items/FWIP37Q3"],"uri":["http://zotero.org/users/local/t3WaJ8Yd/items/FWIP37Q3"],"itemData":{"id":6147,"type":"article-journal","container-title":"Environmental Research Letters","DOI":"10.1088/1748-9326/aba030","ISSN":"1748-9326","issue":"9","journalAbbreviation":"Environ. Res. Lett.","language":"en","page":"094089","source":"DOI.org (Crossref)","title":"Characterizing the association between low-income electric subsidies and the intra-day timing of electricity consumption","volume":"15","author":[{"family":"Sherwin","given":"Evan D"},{"family":"Azevedo","given":"Inês M L"}],"issued":{"date-parts":[["2020",9,7]]}}}],"schema":"https://github.com/citation-style-language/schema/raw/master/csl-citation.json"} </w:instrText>
      </w:r>
      <w:r>
        <w:rPr>
          <w:iCs w:val="0"/>
        </w:rPr>
        <w:fldChar w:fldCharType="separate"/>
      </w:r>
      <w:r w:rsidR="00023879" w:rsidRPr="00023879">
        <w:t>(Sherwin and Azevedo, 2020)</w:t>
      </w:r>
      <w:r>
        <w:rPr>
          <w:iCs w:val="0"/>
        </w:rPr>
        <w:fldChar w:fldCharType="end"/>
      </w:r>
      <w:r w:rsidRPr="00B16220">
        <w:t xml:space="preserve">. </w:t>
      </w:r>
      <w:r>
        <w:t>Originally p</w:t>
      </w:r>
      <w:r w:rsidRPr="00B16220">
        <w:t>ublished under a Creative Commons Attribution License 4.0.</w:t>
      </w:r>
    </w:p>
    <w:p w14:paraId="609D10BB" w14:textId="77777777" w:rsidR="007B0FCC" w:rsidRDefault="007B0FCC" w:rsidP="007B0FCC">
      <w:pPr>
        <w:rPr>
          <w:shd w:val="clear" w:color="auto" w:fill="FFFFFF"/>
        </w:rPr>
      </w:pPr>
      <w:r>
        <w:rPr>
          <w:shd w:val="clear" w:color="auto" w:fill="FFFFFF"/>
        </w:rPr>
        <w:t>We find that the distribution of average daily electricity consumption across all dwellings in the sample has skewness 142 and kurtosis 23,076. The distribution of log average daily electricity consumption has skewness -3, and kurtosis 37. In both cases, these parameters are different than their counterparts in a normal distribution, but the log parameters are two to three orders of magnitude closer than their untransformed counterparts. Therefore, we conclude that log electricity consumption more closely matches a normal distribution, and therefore is more correct as the independent variable in our analysis.</w:t>
      </w:r>
    </w:p>
    <w:p w14:paraId="0497BC11" w14:textId="77777777" w:rsidR="007B0FCC" w:rsidRPr="009B21AD" w:rsidRDefault="007B0FCC" w:rsidP="007B0FCC"/>
    <w:p w14:paraId="4C167B64" w14:textId="77777777" w:rsidR="007B0FCC" w:rsidRDefault="007B0FCC" w:rsidP="007B0FCC">
      <w:pPr>
        <w:rPr>
          <w:rFonts w:eastAsiaTheme="majorEastAsia" w:cstheme="majorBidi"/>
          <w:b/>
          <w:sz w:val="28"/>
          <w:szCs w:val="26"/>
        </w:rPr>
      </w:pPr>
      <w:bookmarkStart w:id="39" w:name="_Ref11846486"/>
      <w:r>
        <w:br w:type="page"/>
      </w:r>
    </w:p>
    <w:p w14:paraId="15889368" w14:textId="77777777" w:rsidR="007B0FCC" w:rsidRDefault="007B0FCC" w:rsidP="007B0FCC">
      <w:pPr>
        <w:pStyle w:val="Heading5"/>
      </w:pPr>
      <w:bookmarkStart w:id="40" w:name="_Ref11940984"/>
      <w:r>
        <w:t xml:space="preserve">Online household survey </w:t>
      </w:r>
      <w:r w:rsidRPr="00BB1802">
        <w:t>instrument</w:t>
      </w:r>
      <w:bookmarkEnd w:id="39"/>
      <w:bookmarkEnd w:id="40"/>
    </w:p>
    <w:p w14:paraId="338BBBB9" w14:textId="77777777" w:rsidR="007B0FCC" w:rsidRDefault="007B0FCC" w:rsidP="007B0FCC">
      <w:pPr>
        <w:keepNext/>
      </w:pPr>
      <w:r w:rsidRPr="004A3FB1">
        <w:t xml:space="preserve">Q1 </w:t>
      </w:r>
      <w:r w:rsidRPr="004A3FB1">
        <w:rPr>
          <w:b/>
        </w:rPr>
        <w:t>Welcome to our survey!</w:t>
      </w:r>
      <w:r w:rsidRPr="004A3FB1">
        <w:br/>
        <w:t xml:space="preserve">  </w:t>
      </w:r>
      <w:r w:rsidRPr="004A3FB1">
        <w:br/>
        <w:t xml:space="preserve"> We are studying what people do when they buy new household appliances. </w:t>
      </w:r>
      <w:r w:rsidRPr="004A3FB1">
        <w:br/>
        <w:t xml:space="preserve">  </w:t>
      </w:r>
      <w:r w:rsidRPr="004A3FB1">
        <w:br/>
        <w:t xml:space="preserve"> You will receive $1 in compensation for participating in our survey even if there are some questions in the survey that do not apply to you. We expect the survey to take about ten minutes to complete.  </w:t>
      </w:r>
    </w:p>
    <w:p w14:paraId="12AD71DD" w14:textId="77777777" w:rsidR="007B0FCC" w:rsidRDefault="007B0FCC" w:rsidP="007B0FCC">
      <w:pPr>
        <w:keepNext/>
      </w:pPr>
      <w:r w:rsidRPr="004A3FB1">
        <w:br/>
      </w:r>
    </w:p>
    <w:p w14:paraId="22F5F3F8" w14:textId="77777777" w:rsidR="007B0FCC" w:rsidRDefault="007B0FCC" w:rsidP="007B0FCC">
      <w:pPr>
        <w:keepNext/>
      </w:pPr>
      <w:r w:rsidRPr="004A3FB1">
        <w:t xml:space="preserve"> Your response will assist ongoing research at Carnegie Mellon University.      </w:t>
      </w:r>
    </w:p>
    <w:p w14:paraId="509D2BE9" w14:textId="77777777" w:rsidR="007B0FCC" w:rsidRDefault="007B0FCC" w:rsidP="007B0FCC">
      <w:pPr>
        <w:keepNext/>
      </w:pPr>
    </w:p>
    <w:p w14:paraId="38AA7A0A" w14:textId="77777777" w:rsidR="007B0FCC" w:rsidRDefault="007B0FCC" w:rsidP="007B0FCC">
      <w:pPr>
        <w:keepNext/>
      </w:pPr>
      <w:r w:rsidRPr="004A3FB1">
        <w:t xml:space="preserve">All responses will remain anonymous, and will be used only for research purposes.     </w:t>
      </w:r>
    </w:p>
    <w:p w14:paraId="7F1896CA" w14:textId="77777777" w:rsidR="007B0FCC" w:rsidRDefault="007B0FCC" w:rsidP="007B0FCC">
      <w:pPr>
        <w:keepNext/>
      </w:pPr>
    </w:p>
    <w:p w14:paraId="6D5DB652" w14:textId="77777777" w:rsidR="007B0FCC" w:rsidRDefault="007B0FCC" w:rsidP="007B0FCC">
      <w:pPr>
        <w:keepNext/>
      </w:pPr>
      <w:r w:rsidRPr="004A3FB1">
        <w:t xml:space="preserve">Participation in the survey is voluntary. You may stop at any time.     </w:t>
      </w:r>
    </w:p>
    <w:p w14:paraId="3F285A34" w14:textId="77777777" w:rsidR="007B0FCC" w:rsidRDefault="007B0FCC" w:rsidP="007B0FCC">
      <w:pPr>
        <w:keepNext/>
      </w:pPr>
    </w:p>
    <w:p w14:paraId="0A1964D2" w14:textId="77777777" w:rsidR="007B0FCC" w:rsidRPr="004A3FB1" w:rsidRDefault="007B0FCC" w:rsidP="007B0FCC">
      <w:pPr>
        <w:keepNext/>
      </w:pPr>
      <w:r w:rsidRPr="004A3FB1">
        <w:t>Thank you!</w:t>
      </w:r>
    </w:p>
    <w:p w14:paraId="0B3D7D4C" w14:textId="77777777" w:rsidR="007B0FCC" w:rsidRPr="004A3FB1" w:rsidRDefault="007B0FCC" w:rsidP="007B0FCC"/>
    <w:p w14:paraId="50FC7824" w14:textId="77777777" w:rsidR="007B0FCC" w:rsidRPr="009770C7" w:rsidRDefault="007B0FCC" w:rsidP="007B0FCC">
      <w:pPr>
        <w:pStyle w:val="QuestionSeparator"/>
        <w:spacing w:line="240" w:lineRule="auto"/>
        <w:rPr>
          <w:rFonts w:ascii="Times New Roman" w:hAnsi="Times New Roman"/>
        </w:rPr>
      </w:pPr>
    </w:p>
    <w:tbl>
      <w:tblPr>
        <w:tblW w:w="0" w:type="auto"/>
        <w:tblInd w:w="10" w:type="dxa"/>
        <w:tblCellMar>
          <w:left w:w="10" w:type="dxa"/>
          <w:right w:w="10" w:type="dxa"/>
        </w:tblCellMar>
        <w:tblLook w:val="0000" w:firstRow="0" w:lastRow="0" w:firstColumn="0" w:lastColumn="0" w:noHBand="0" w:noVBand="0"/>
      </w:tblPr>
      <w:tblGrid>
        <w:gridCol w:w="1348"/>
        <w:gridCol w:w="8002"/>
      </w:tblGrid>
      <w:tr w:rsidR="007B0FCC" w:rsidRPr="004861D9" w14:paraId="6BB5B689" w14:textId="77777777" w:rsidTr="00F34A32">
        <w:trPr>
          <w:trHeight w:val="300"/>
        </w:trPr>
        <w:tc>
          <w:tcPr>
            <w:tcW w:w="1368" w:type="dxa"/>
            <w:tcBorders>
              <w:top w:val="nil"/>
              <w:left w:val="nil"/>
              <w:bottom w:val="nil"/>
              <w:right w:val="nil"/>
            </w:tcBorders>
          </w:tcPr>
          <w:p w14:paraId="0099EB60" w14:textId="77777777" w:rsidR="007B0FCC" w:rsidRPr="004A3FB1" w:rsidRDefault="007B0FCC" w:rsidP="00F34A32">
            <w:pPr>
              <w:rPr>
                <w:color w:val="CCCCCC"/>
              </w:rPr>
            </w:pPr>
            <w:r w:rsidRPr="004A3FB1">
              <w:rPr>
                <w:color w:val="CCCCCC"/>
              </w:rPr>
              <w:t>Page Break</w:t>
            </w:r>
          </w:p>
        </w:tc>
        <w:tc>
          <w:tcPr>
            <w:tcW w:w="8208" w:type="dxa"/>
            <w:tcBorders>
              <w:top w:val="nil"/>
              <w:left w:val="nil"/>
              <w:bottom w:val="nil"/>
              <w:right w:val="nil"/>
            </w:tcBorders>
          </w:tcPr>
          <w:p w14:paraId="2BE783BD" w14:textId="77777777" w:rsidR="007B0FCC" w:rsidRPr="004A3FB1" w:rsidRDefault="007B0FCC" w:rsidP="00F34A32">
            <w:pPr>
              <w:pBdr>
                <w:top w:val="single" w:sz="8" w:space="0" w:color="CCCCCC"/>
              </w:pBdr>
              <w:spacing w:before="120" w:after="120"/>
              <w:jc w:val="center"/>
              <w:rPr>
                <w:color w:val="CCCCCC"/>
              </w:rPr>
            </w:pPr>
          </w:p>
        </w:tc>
      </w:tr>
    </w:tbl>
    <w:p w14:paraId="3528990C" w14:textId="77777777" w:rsidR="007B0FCC" w:rsidRPr="004861D9" w:rsidRDefault="007B0FCC" w:rsidP="007B0FCC">
      <w:r w:rsidRPr="004861D9">
        <w:br w:type="page"/>
      </w:r>
    </w:p>
    <w:p w14:paraId="7184398C" w14:textId="77777777" w:rsidR="007B0FCC" w:rsidRPr="004861D9" w:rsidRDefault="007B0FCC" w:rsidP="007B0FCC">
      <w:pPr>
        <w:keepNext/>
      </w:pPr>
      <w:r w:rsidRPr="004861D9">
        <w:t>Q42 Let's get started! Which of the following appliances do you have in your home (primary residence)? You can select multiple appliances, including those you own or rent, and also those that belong to your landlord or someone else.</w:t>
      </w:r>
    </w:p>
    <w:p w14:paraId="78A0A80B" w14:textId="77777777" w:rsidR="007B0FCC" w:rsidRPr="004861D9" w:rsidRDefault="007B0FCC" w:rsidP="007B0FCC">
      <w:pPr>
        <w:pStyle w:val="ListParagraph"/>
        <w:keepNext/>
        <w:numPr>
          <w:ilvl w:val="0"/>
          <w:numId w:val="11"/>
        </w:numPr>
        <w:contextualSpacing w:val="0"/>
      </w:pPr>
      <w:r w:rsidRPr="004861D9">
        <w:t xml:space="preserve">Window Air Conditioner  (3) </w:t>
      </w:r>
    </w:p>
    <w:p w14:paraId="465B9552" w14:textId="77777777" w:rsidR="007B0FCC" w:rsidRPr="004861D9" w:rsidRDefault="007B0FCC" w:rsidP="007B0FCC">
      <w:pPr>
        <w:pStyle w:val="ListParagraph"/>
        <w:keepNext/>
        <w:numPr>
          <w:ilvl w:val="0"/>
          <w:numId w:val="11"/>
        </w:numPr>
        <w:contextualSpacing w:val="0"/>
      </w:pPr>
      <w:r w:rsidRPr="004861D9">
        <w:t xml:space="preserve">Clothes Dryer  (4) </w:t>
      </w:r>
    </w:p>
    <w:p w14:paraId="427C5736" w14:textId="77777777" w:rsidR="007B0FCC" w:rsidRPr="004861D9" w:rsidRDefault="007B0FCC" w:rsidP="007B0FCC">
      <w:pPr>
        <w:pStyle w:val="ListParagraph"/>
        <w:keepNext/>
        <w:numPr>
          <w:ilvl w:val="0"/>
          <w:numId w:val="11"/>
        </w:numPr>
        <w:contextualSpacing w:val="0"/>
      </w:pPr>
      <w:r w:rsidRPr="004861D9">
        <w:t xml:space="preserve">Clothes Washer  (5) </w:t>
      </w:r>
    </w:p>
    <w:p w14:paraId="372A8617" w14:textId="77777777" w:rsidR="007B0FCC" w:rsidRPr="004861D9" w:rsidRDefault="007B0FCC" w:rsidP="007B0FCC">
      <w:pPr>
        <w:pStyle w:val="ListParagraph"/>
        <w:keepNext/>
        <w:numPr>
          <w:ilvl w:val="0"/>
          <w:numId w:val="11"/>
        </w:numPr>
        <w:contextualSpacing w:val="0"/>
      </w:pPr>
      <w:r w:rsidRPr="004861D9">
        <w:t xml:space="preserve">Water Heater  (6) </w:t>
      </w:r>
    </w:p>
    <w:p w14:paraId="7566E12A" w14:textId="77777777" w:rsidR="007B0FCC" w:rsidRPr="004861D9" w:rsidRDefault="007B0FCC" w:rsidP="007B0FCC">
      <w:pPr>
        <w:pStyle w:val="ListParagraph"/>
        <w:keepNext/>
        <w:numPr>
          <w:ilvl w:val="0"/>
          <w:numId w:val="11"/>
        </w:numPr>
        <w:contextualSpacing w:val="0"/>
      </w:pPr>
      <w:r w:rsidRPr="004861D9">
        <w:t xml:space="preserve">Pool pump/motor  (7) </w:t>
      </w:r>
    </w:p>
    <w:p w14:paraId="06D90D09" w14:textId="77777777" w:rsidR="007B0FCC" w:rsidRPr="004861D9" w:rsidRDefault="007B0FCC" w:rsidP="007B0FCC">
      <w:pPr>
        <w:pStyle w:val="ListParagraph"/>
        <w:keepNext/>
        <w:numPr>
          <w:ilvl w:val="0"/>
          <w:numId w:val="11"/>
        </w:numPr>
        <w:contextualSpacing w:val="0"/>
      </w:pPr>
      <w:r w:rsidRPr="004861D9">
        <w:t xml:space="preserve">Refrigerator  (2) </w:t>
      </w:r>
    </w:p>
    <w:p w14:paraId="4FD5C0A6" w14:textId="77777777" w:rsidR="007B0FCC" w:rsidRPr="004861D9" w:rsidRDefault="007B0FCC" w:rsidP="007B0FCC">
      <w:pPr>
        <w:pStyle w:val="ListParagraph"/>
        <w:keepNext/>
        <w:numPr>
          <w:ilvl w:val="0"/>
          <w:numId w:val="11"/>
        </w:numPr>
        <w:contextualSpacing w:val="0"/>
      </w:pPr>
      <w:r w:rsidRPr="004861D9">
        <w:t xml:space="preserve">I do not have any of these  (8) </w:t>
      </w:r>
    </w:p>
    <w:p w14:paraId="564C8ADA" w14:textId="77777777" w:rsidR="007B0FCC" w:rsidRPr="004861D9" w:rsidRDefault="007B0FCC" w:rsidP="007B0FCC"/>
    <w:p w14:paraId="5177B246" w14:textId="77777777" w:rsidR="007B0FCC" w:rsidRPr="009770C7" w:rsidRDefault="007B0FCC" w:rsidP="007B0FCC">
      <w:pPr>
        <w:pStyle w:val="QuestionSeparator"/>
        <w:spacing w:line="240" w:lineRule="auto"/>
        <w:rPr>
          <w:rFonts w:ascii="Times New Roman" w:hAnsi="Times New Roman"/>
        </w:rPr>
      </w:pPr>
    </w:p>
    <w:tbl>
      <w:tblPr>
        <w:tblW w:w="0" w:type="auto"/>
        <w:tblInd w:w="10" w:type="dxa"/>
        <w:tblCellMar>
          <w:left w:w="10" w:type="dxa"/>
          <w:right w:w="10" w:type="dxa"/>
        </w:tblCellMar>
        <w:tblLook w:val="0000" w:firstRow="0" w:lastRow="0" w:firstColumn="0" w:lastColumn="0" w:noHBand="0" w:noVBand="0"/>
      </w:tblPr>
      <w:tblGrid>
        <w:gridCol w:w="1348"/>
        <w:gridCol w:w="8002"/>
      </w:tblGrid>
      <w:tr w:rsidR="007B0FCC" w:rsidRPr="004861D9" w14:paraId="6F248543" w14:textId="77777777" w:rsidTr="00F34A32">
        <w:trPr>
          <w:trHeight w:val="300"/>
        </w:trPr>
        <w:tc>
          <w:tcPr>
            <w:tcW w:w="1368" w:type="dxa"/>
            <w:tcBorders>
              <w:top w:val="nil"/>
              <w:left w:val="nil"/>
              <w:bottom w:val="nil"/>
              <w:right w:val="nil"/>
            </w:tcBorders>
          </w:tcPr>
          <w:p w14:paraId="77FF028A" w14:textId="77777777" w:rsidR="007B0FCC" w:rsidRPr="004A3FB1" w:rsidRDefault="007B0FCC" w:rsidP="00F34A32">
            <w:pPr>
              <w:rPr>
                <w:color w:val="CCCCCC"/>
              </w:rPr>
            </w:pPr>
            <w:r w:rsidRPr="004A3FB1">
              <w:rPr>
                <w:color w:val="CCCCCC"/>
              </w:rPr>
              <w:t>Page Break</w:t>
            </w:r>
          </w:p>
        </w:tc>
        <w:tc>
          <w:tcPr>
            <w:tcW w:w="8208" w:type="dxa"/>
            <w:tcBorders>
              <w:top w:val="nil"/>
              <w:left w:val="nil"/>
              <w:bottom w:val="nil"/>
              <w:right w:val="nil"/>
            </w:tcBorders>
          </w:tcPr>
          <w:p w14:paraId="0D11638B" w14:textId="77777777" w:rsidR="007B0FCC" w:rsidRPr="004A3FB1" w:rsidRDefault="007B0FCC" w:rsidP="00F34A32">
            <w:pPr>
              <w:pBdr>
                <w:top w:val="single" w:sz="8" w:space="0" w:color="CCCCCC"/>
              </w:pBdr>
              <w:spacing w:before="120" w:after="120"/>
              <w:jc w:val="center"/>
              <w:rPr>
                <w:color w:val="CCCCCC"/>
              </w:rPr>
            </w:pPr>
          </w:p>
        </w:tc>
      </w:tr>
    </w:tbl>
    <w:p w14:paraId="67195D43" w14:textId="77777777" w:rsidR="007B0FCC" w:rsidRPr="004861D9" w:rsidRDefault="007B0FCC" w:rsidP="007B0FCC">
      <w:r w:rsidRPr="004861D9">
        <w:br w:type="page"/>
      </w:r>
    </w:p>
    <w:p w14:paraId="531BD258" w14:textId="77777777" w:rsidR="007B0FCC" w:rsidRPr="004861D9" w:rsidRDefault="007B0FCC" w:rsidP="007B0FCC"/>
    <w:p w14:paraId="6D614F3C" w14:textId="77777777" w:rsidR="007B0FCC" w:rsidRPr="004861D9" w:rsidRDefault="007B0FCC" w:rsidP="007B0FCC">
      <w:pPr>
        <w:keepNext/>
      </w:pPr>
      <w:r w:rsidRPr="004861D9">
        <w:t>Q45 Between 2007 and now, have you or someone in your household purchased any of the following appliances? Please select appliances you purchased even if you do not own them anymore. You can select multiple appliances, so please select all that apply.</w:t>
      </w:r>
    </w:p>
    <w:p w14:paraId="4929A5C2" w14:textId="77777777" w:rsidR="007B0FCC" w:rsidRPr="004861D9" w:rsidRDefault="007B0FCC" w:rsidP="007B0FCC">
      <w:pPr>
        <w:pStyle w:val="ListParagraph"/>
        <w:keepNext/>
        <w:numPr>
          <w:ilvl w:val="0"/>
          <w:numId w:val="11"/>
        </w:numPr>
        <w:contextualSpacing w:val="0"/>
      </w:pPr>
      <w:r w:rsidRPr="004861D9">
        <w:t xml:space="preserve">Window Air Conditioner  (3) </w:t>
      </w:r>
    </w:p>
    <w:p w14:paraId="5DC8F225" w14:textId="77777777" w:rsidR="007B0FCC" w:rsidRPr="004861D9" w:rsidRDefault="007B0FCC" w:rsidP="007B0FCC">
      <w:pPr>
        <w:pStyle w:val="ListParagraph"/>
        <w:keepNext/>
        <w:numPr>
          <w:ilvl w:val="0"/>
          <w:numId w:val="11"/>
        </w:numPr>
        <w:contextualSpacing w:val="0"/>
      </w:pPr>
      <w:r w:rsidRPr="004861D9">
        <w:t xml:space="preserve">Clothes Dryer  (4) </w:t>
      </w:r>
    </w:p>
    <w:p w14:paraId="00FE5A26" w14:textId="77777777" w:rsidR="007B0FCC" w:rsidRPr="004861D9" w:rsidRDefault="007B0FCC" w:rsidP="007B0FCC">
      <w:pPr>
        <w:pStyle w:val="ListParagraph"/>
        <w:keepNext/>
        <w:numPr>
          <w:ilvl w:val="0"/>
          <w:numId w:val="11"/>
        </w:numPr>
        <w:contextualSpacing w:val="0"/>
      </w:pPr>
      <w:r w:rsidRPr="004861D9">
        <w:t xml:space="preserve">Clothes Washer  (5) </w:t>
      </w:r>
    </w:p>
    <w:p w14:paraId="38D51C14" w14:textId="77777777" w:rsidR="007B0FCC" w:rsidRPr="004861D9" w:rsidRDefault="007B0FCC" w:rsidP="007B0FCC">
      <w:pPr>
        <w:pStyle w:val="ListParagraph"/>
        <w:keepNext/>
        <w:numPr>
          <w:ilvl w:val="0"/>
          <w:numId w:val="11"/>
        </w:numPr>
        <w:contextualSpacing w:val="0"/>
      </w:pPr>
      <w:r w:rsidRPr="004861D9">
        <w:t xml:space="preserve">Water Heater  (6) </w:t>
      </w:r>
    </w:p>
    <w:p w14:paraId="62A2EE8D" w14:textId="77777777" w:rsidR="007B0FCC" w:rsidRPr="004861D9" w:rsidRDefault="007B0FCC" w:rsidP="007B0FCC">
      <w:pPr>
        <w:pStyle w:val="ListParagraph"/>
        <w:keepNext/>
        <w:numPr>
          <w:ilvl w:val="0"/>
          <w:numId w:val="11"/>
        </w:numPr>
        <w:contextualSpacing w:val="0"/>
      </w:pPr>
      <w:r w:rsidRPr="004861D9">
        <w:t xml:space="preserve">Pool pump/motor  (7) </w:t>
      </w:r>
    </w:p>
    <w:p w14:paraId="1FA680E0" w14:textId="77777777" w:rsidR="007B0FCC" w:rsidRPr="004861D9" w:rsidRDefault="007B0FCC" w:rsidP="007B0FCC">
      <w:pPr>
        <w:pStyle w:val="ListParagraph"/>
        <w:keepNext/>
        <w:numPr>
          <w:ilvl w:val="0"/>
          <w:numId w:val="11"/>
        </w:numPr>
        <w:contextualSpacing w:val="0"/>
      </w:pPr>
      <w:r w:rsidRPr="004861D9">
        <w:t xml:space="preserve">Refrigerator  (2) </w:t>
      </w:r>
    </w:p>
    <w:p w14:paraId="51AAC932" w14:textId="77777777" w:rsidR="007B0FCC" w:rsidRPr="004861D9" w:rsidRDefault="007B0FCC" w:rsidP="007B0FCC">
      <w:pPr>
        <w:pStyle w:val="ListParagraph"/>
        <w:keepNext/>
        <w:numPr>
          <w:ilvl w:val="0"/>
          <w:numId w:val="11"/>
        </w:numPr>
        <w:contextualSpacing w:val="0"/>
      </w:pPr>
      <w:r w:rsidRPr="004861D9">
        <w:t xml:space="preserve">I did not purchase any of these  (8) </w:t>
      </w:r>
    </w:p>
    <w:p w14:paraId="1FF5695E" w14:textId="77777777" w:rsidR="007B0FCC" w:rsidRPr="004861D9" w:rsidRDefault="007B0FCC" w:rsidP="007B0FCC"/>
    <w:p w14:paraId="24D80BB3" w14:textId="77777777" w:rsidR="007B0FCC" w:rsidRPr="009770C7" w:rsidRDefault="007B0FCC" w:rsidP="007B0FCC">
      <w:pPr>
        <w:pStyle w:val="QuestionSeparator"/>
        <w:spacing w:line="240" w:lineRule="auto"/>
        <w:rPr>
          <w:rFonts w:ascii="Times New Roman" w:hAnsi="Times New Roman"/>
        </w:rPr>
      </w:pPr>
    </w:p>
    <w:tbl>
      <w:tblPr>
        <w:tblW w:w="0" w:type="auto"/>
        <w:tblInd w:w="10" w:type="dxa"/>
        <w:tblCellMar>
          <w:left w:w="10" w:type="dxa"/>
          <w:right w:w="10" w:type="dxa"/>
        </w:tblCellMar>
        <w:tblLook w:val="0000" w:firstRow="0" w:lastRow="0" w:firstColumn="0" w:lastColumn="0" w:noHBand="0" w:noVBand="0"/>
      </w:tblPr>
      <w:tblGrid>
        <w:gridCol w:w="1348"/>
        <w:gridCol w:w="8002"/>
      </w:tblGrid>
      <w:tr w:rsidR="007B0FCC" w:rsidRPr="004861D9" w14:paraId="6E5B7365" w14:textId="77777777" w:rsidTr="00F34A32">
        <w:trPr>
          <w:trHeight w:val="300"/>
        </w:trPr>
        <w:tc>
          <w:tcPr>
            <w:tcW w:w="1368" w:type="dxa"/>
            <w:tcBorders>
              <w:top w:val="nil"/>
              <w:left w:val="nil"/>
              <w:bottom w:val="nil"/>
              <w:right w:val="nil"/>
            </w:tcBorders>
          </w:tcPr>
          <w:p w14:paraId="0F458F9F" w14:textId="77777777" w:rsidR="007B0FCC" w:rsidRPr="004A3FB1" w:rsidRDefault="007B0FCC" w:rsidP="00F34A32">
            <w:pPr>
              <w:rPr>
                <w:color w:val="CCCCCC"/>
              </w:rPr>
            </w:pPr>
            <w:r w:rsidRPr="004A3FB1">
              <w:rPr>
                <w:color w:val="CCCCCC"/>
              </w:rPr>
              <w:t>Page Break</w:t>
            </w:r>
          </w:p>
        </w:tc>
        <w:tc>
          <w:tcPr>
            <w:tcW w:w="8208" w:type="dxa"/>
            <w:tcBorders>
              <w:top w:val="nil"/>
              <w:left w:val="nil"/>
              <w:bottom w:val="nil"/>
              <w:right w:val="nil"/>
            </w:tcBorders>
          </w:tcPr>
          <w:p w14:paraId="7AA38613" w14:textId="77777777" w:rsidR="007B0FCC" w:rsidRPr="004A3FB1" w:rsidRDefault="007B0FCC" w:rsidP="00F34A32">
            <w:pPr>
              <w:pBdr>
                <w:top w:val="single" w:sz="8" w:space="0" w:color="CCCCCC"/>
              </w:pBdr>
              <w:spacing w:before="120" w:after="120"/>
              <w:jc w:val="center"/>
              <w:rPr>
                <w:color w:val="CCCCCC"/>
              </w:rPr>
            </w:pPr>
          </w:p>
        </w:tc>
      </w:tr>
    </w:tbl>
    <w:p w14:paraId="4566EA7E" w14:textId="77777777" w:rsidR="007B0FCC" w:rsidRPr="004861D9" w:rsidRDefault="007B0FCC" w:rsidP="007B0FCC">
      <w:r w:rsidRPr="004861D9">
        <w:br w:type="page"/>
      </w:r>
    </w:p>
    <w:p w14:paraId="183EC6E8" w14:textId="77777777" w:rsidR="007B0FCC" w:rsidRPr="004861D9" w:rsidRDefault="007B0FCC" w:rsidP="007B0FCC"/>
    <w:p w14:paraId="3B6171AC" w14:textId="77777777" w:rsidR="007B0FCC" w:rsidRPr="004861D9" w:rsidRDefault="007B0FCC" w:rsidP="007B0FCC">
      <w:pPr>
        <w:keepNext/>
      </w:pPr>
      <w:r w:rsidRPr="004861D9">
        <w:t xml:space="preserve">Q35 </w:t>
      </w:r>
      <w:r w:rsidRPr="004861D9">
        <w:br/>
      </w:r>
      <w:r w:rsidRPr="004861D9">
        <w:rPr>
          <w:b/>
        </w:rPr>
        <w:t>Background Information: Energy efficiency rebates</w:t>
      </w:r>
      <w:r w:rsidRPr="004861D9">
        <w:t xml:space="preserve">  </w:t>
      </w:r>
      <w:r w:rsidRPr="004861D9">
        <w:br/>
        <w:t>  Your electric and natural gas utility (or utilities) may offer rebates, which reduce the amount you pay for an appliance you purchase. You generally have to fill out a form online or on paper to get the amount of the rebate back. </w:t>
      </w:r>
      <w:r w:rsidRPr="004861D9">
        <w:br/>
      </w:r>
      <w:r w:rsidRPr="004861D9">
        <w:br/>
      </w:r>
      <w:r w:rsidRPr="004861D9">
        <w:br/>
        <w:t>The forms look roughly like the one shown below, but forms may differ from utility to utility.</w:t>
      </w:r>
    </w:p>
    <w:p w14:paraId="2452A096" w14:textId="77777777" w:rsidR="007B0FCC" w:rsidRPr="004861D9" w:rsidRDefault="007B0FCC" w:rsidP="007B0FCC"/>
    <w:p w14:paraId="10E770D0" w14:textId="77777777" w:rsidR="007B0FCC" w:rsidRPr="009770C7" w:rsidRDefault="007B0FCC" w:rsidP="007B0FCC">
      <w:pPr>
        <w:pStyle w:val="QuestionSeparator"/>
        <w:spacing w:line="240" w:lineRule="auto"/>
        <w:rPr>
          <w:rFonts w:ascii="Times New Roman" w:hAnsi="Times New Roman"/>
        </w:rPr>
      </w:pPr>
    </w:p>
    <w:p w14:paraId="19DF98A2" w14:textId="77777777" w:rsidR="007B0FCC" w:rsidRPr="004A3FB1" w:rsidRDefault="007B0FCC" w:rsidP="007B0FCC"/>
    <w:p w14:paraId="31EF33C1" w14:textId="77777777" w:rsidR="007B0FCC" w:rsidRPr="004A3FB1" w:rsidRDefault="007B0FCC" w:rsidP="007B0FCC">
      <w:pPr>
        <w:keepNext/>
      </w:pPr>
      <w:r w:rsidRPr="004A3FB1">
        <w:t>Q41</w:t>
      </w:r>
    </w:p>
    <w:p w14:paraId="40A12FBB" w14:textId="77777777" w:rsidR="007B0FCC" w:rsidRPr="004A3FB1" w:rsidRDefault="007B0FCC" w:rsidP="007B0FCC">
      <w:pPr>
        <w:keepNext/>
      </w:pPr>
      <w:r w:rsidRPr="004A3FB1">
        <w:rPr>
          <w:noProof/>
          <w:lang w:val="en-IN" w:eastAsia="en-IN"/>
        </w:rPr>
        <w:drawing>
          <wp:inline distT="0" distB="0" distL="0" distR="0" wp14:anchorId="2C5378B6" wp14:editId="194AB93C">
            <wp:extent cx="4852035" cy="6285177"/>
            <wp:effectExtent l="0" t="0" r="0" b="0"/>
            <wp:docPr id="8" name="Graphic.php?IM=IM_9p00gsqVbFYDUt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php?IM=IM_9p00gsqVbFYDUt7" descr="Graphical user interface, text, application&#10;&#10;Description automatically generated"/>
                    <pic:cNvPicPr/>
                  </pic:nvPicPr>
                  <pic:blipFill>
                    <a:blip r:embed="rId12"/>
                    <a:stretch>
                      <a:fillRect/>
                    </a:stretch>
                  </pic:blipFill>
                  <pic:spPr>
                    <a:xfrm>
                      <a:off x="0" y="0"/>
                      <a:ext cx="4884685" cy="6327471"/>
                    </a:xfrm>
                    <a:prstGeom prst="rect">
                      <a:avLst/>
                    </a:prstGeom>
                  </pic:spPr>
                </pic:pic>
              </a:graphicData>
            </a:graphic>
          </wp:inline>
        </w:drawing>
      </w:r>
    </w:p>
    <w:p w14:paraId="02B0F0C1" w14:textId="77777777" w:rsidR="007B0FCC" w:rsidRPr="009770C7" w:rsidRDefault="007B0FCC" w:rsidP="007B0FCC">
      <w:pPr>
        <w:pStyle w:val="QuestionSeparator"/>
        <w:spacing w:line="240" w:lineRule="auto"/>
        <w:rPr>
          <w:rFonts w:ascii="Times New Roman" w:hAnsi="Times New Roman"/>
        </w:rPr>
      </w:pPr>
    </w:p>
    <w:p w14:paraId="5910CB18" w14:textId="77777777" w:rsidR="007B0FCC" w:rsidRPr="004A3FB1" w:rsidRDefault="007B0FCC" w:rsidP="007B0FCC">
      <w:pPr>
        <w:keepNext/>
      </w:pPr>
      <w:r w:rsidRPr="004A3FB1">
        <w:t>Q45 Please press "Next Page" to continue the survey.</w:t>
      </w:r>
    </w:p>
    <w:tbl>
      <w:tblPr>
        <w:tblW w:w="0" w:type="auto"/>
        <w:tblInd w:w="10" w:type="dxa"/>
        <w:tblCellMar>
          <w:left w:w="10" w:type="dxa"/>
          <w:right w:w="10" w:type="dxa"/>
        </w:tblCellMar>
        <w:tblLook w:val="0000" w:firstRow="0" w:lastRow="0" w:firstColumn="0" w:lastColumn="0" w:noHBand="0" w:noVBand="0"/>
      </w:tblPr>
      <w:tblGrid>
        <w:gridCol w:w="1348"/>
        <w:gridCol w:w="8002"/>
      </w:tblGrid>
      <w:tr w:rsidR="007B0FCC" w:rsidRPr="004861D9" w14:paraId="20B3EDAF" w14:textId="77777777" w:rsidTr="00F34A32">
        <w:trPr>
          <w:trHeight w:val="300"/>
        </w:trPr>
        <w:tc>
          <w:tcPr>
            <w:tcW w:w="1368" w:type="dxa"/>
            <w:tcBorders>
              <w:top w:val="nil"/>
              <w:left w:val="nil"/>
              <w:bottom w:val="nil"/>
              <w:right w:val="nil"/>
            </w:tcBorders>
          </w:tcPr>
          <w:p w14:paraId="744C2D49" w14:textId="77777777" w:rsidR="007B0FCC" w:rsidRPr="004A3FB1" w:rsidRDefault="007B0FCC" w:rsidP="00F34A32">
            <w:pPr>
              <w:rPr>
                <w:color w:val="CCCCCC"/>
              </w:rPr>
            </w:pPr>
            <w:r w:rsidRPr="004A3FB1">
              <w:rPr>
                <w:color w:val="CCCCCC"/>
              </w:rPr>
              <w:t>Page Break</w:t>
            </w:r>
          </w:p>
        </w:tc>
        <w:tc>
          <w:tcPr>
            <w:tcW w:w="8208" w:type="dxa"/>
            <w:tcBorders>
              <w:top w:val="nil"/>
              <w:left w:val="nil"/>
              <w:bottom w:val="nil"/>
              <w:right w:val="nil"/>
            </w:tcBorders>
          </w:tcPr>
          <w:p w14:paraId="29724AFF" w14:textId="77777777" w:rsidR="007B0FCC" w:rsidRPr="004A3FB1" w:rsidRDefault="007B0FCC" w:rsidP="00F34A32">
            <w:pPr>
              <w:pBdr>
                <w:top w:val="single" w:sz="8" w:space="0" w:color="CCCCCC"/>
              </w:pBdr>
              <w:spacing w:before="120" w:after="120"/>
              <w:jc w:val="center"/>
              <w:rPr>
                <w:color w:val="CCCCCC"/>
              </w:rPr>
            </w:pPr>
          </w:p>
        </w:tc>
      </w:tr>
    </w:tbl>
    <w:p w14:paraId="31B20C45" w14:textId="77777777" w:rsidR="007B0FCC" w:rsidRPr="004861D9" w:rsidRDefault="007B0FCC" w:rsidP="007B0FCC">
      <w:pPr>
        <w:keepNext/>
      </w:pPr>
      <w:r w:rsidRPr="004861D9">
        <w:t>Q3 You just told us that you, or someone in your household, bought the appliance(s) below. For which appliance(s) do you recall applying for a utility rebate? If you bought more than one of an appliance, please consider the most recent purchase. Please select all that apply.</w:t>
      </w:r>
    </w:p>
    <w:p w14:paraId="168D87AA" w14:textId="77777777" w:rsidR="007B0FCC" w:rsidRPr="004861D9" w:rsidRDefault="007B0FCC" w:rsidP="007B0FCC">
      <w:pPr>
        <w:pStyle w:val="ListParagraph"/>
        <w:keepNext/>
        <w:numPr>
          <w:ilvl w:val="0"/>
          <w:numId w:val="11"/>
        </w:numPr>
        <w:contextualSpacing w:val="0"/>
      </w:pPr>
      <w:r w:rsidRPr="004861D9">
        <w:t xml:space="preserve">Window Air Conditioner  (11) </w:t>
      </w:r>
    </w:p>
    <w:p w14:paraId="4E9A3B01" w14:textId="77777777" w:rsidR="007B0FCC" w:rsidRPr="004861D9" w:rsidRDefault="007B0FCC" w:rsidP="007B0FCC">
      <w:pPr>
        <w:pStyle w:val="ListParagraph"/>
        <w:keepNext/>
        <w:numPr>
          <w:ilvl w:val="0"/>
          <w:numId w:val="11"/>
        </w:numPr>
        <w:contextualSpacing w:val="0"/>
      </w:pPr>
      <w:r w:rsidRPr="004861D9">
        <w:t xml:space="preserve">Clothes Dryer  (13) </w:t>
      </w:r>
    </w:p>
    <w:p w14:paraId="0DD682B0" w14:textId="77777777" w:rsidR="007B0FCC" w:rsidRPr="004861D9" w:rsidRDefault="007B0FCC" w:rsidP="007B0FCC">
      <w:pPr>
        <w:pStyle w:val="ListParagraph"/>
        <w:keepNext/>
        <w:numPr>
          <w:ilvl w:val="0"/>
          <w:numId w:val="11"/>
        </w:numPr>
        <w:contextualSpacing w:val="0"/>
      </w:pPr>
      <w:r w:rsidRPr="004861D9">
        <w:t xml:space="preserve">Clothes Washer  (18) </w:t>
      </w:r>
    </w:p>
    <w:p w14:paraId="79604DEF" w14:textId="77777777" w:rsidR="007B0FCC" w:rsidRPr="004861D9" w:rsidRDefault="007B0FCC" w:rsidP="007B0FCC">
      <w:pPr>
        <w:pStyle w:val="ListParagraph"/>
        <w:keepNext/>
        <w:numPr>
          <w:ilvl w:val="0"/>
          <w:numId w:val="11"/>
        </w:numPr>
        <w:contextualSpacing w:val="0"/>
      </w:pPr>
      <w:r w:rsidRPr="004861D9">
        <w:t xml:space="preserve">Water Heater  (14) </w:t>
      </w:r>
    </w:p>
    <w:p w14:paraId="7E9ACC45" w14:textId="77777777" w:rsidR="007B0FCC" w:rsidRPr="004861D9" w:rsidRDefault="007B0FCC" w:rsidP="007B0FCC">
      <w:pPr>
        <w:pStyle w:val="ListParagraph"/>
        <w:keepNext/>
        <w:numPr>
          <w:ilvl w:val="0"/>
          <w:numId w:val="11"/>
        </w:numPr>
        <w:contextualSpacing w:val="0"/>
      </w:pPr>
      <w:r w:rsidRPr="004861D9">
        <w:t xml:space="preserve">Pool pump/motor  (15) </w:t>
      </w:r>
    </w:p>
    <w:p w14:paraId="139B7C6A" w14:textId="77777777" w:rsidR="007B0FCC" w:rsidRPr="004861D9" w:rsidRDefault="007B0FCC" w:rsidP="007B0FCC">
      <w:pPr>
        <w:pStyle w:val="ListParagraph"/>
        <w:keepNext/>
        <w:numPr>
          <w:ilvl w:val="0"/>
          <w:numId w:val="11"/>
        </w:numPr>
        <w:contextualSpacing w:val="0"/>
      </w:pPr>
      <w:r w:rsidRPr="004861D9">
        <w:t xml:space="preserve">Refrigerator  (10) </w:t>
      </w:r>
    </w:p>
    <w:p w14:paraId="4F00A009" w14:textId="77777777" w:rsidR="007B0FCC" w:rsidRPr="004861D9" w:rsidRDefault="007B0FCC" w:rsidP="007B0FCC"/>
    <w:p w14:paraId="66085594" w14:textId="77777777" w:rsidR="007B0FCC" w:rsidRPr="009770C7" w:rsidRDefault="007B0FCC" w:rsidP="007B0FCC">
      <w:pPr>
        <w:pStyle w:val="QuestionSeparator"/>
        <w:spacing w:line="240" w:lineRule="auto"/>
        <w:rPr>
          <w:rFonts w:ascii="Times New Roman" w:hAnsi="Times New Roman"/>
        </w:rPr>
      </w:pPr>
    </w:p>
    <w:tbl>
      <w:tblPr>
        <w:tblW w:w="0" w:type="auto"/>
        <w:tblInd w:w="10" w:type="dxa"/>
        <w:tblCellMar>
          <w:left w:w="10" w:type="dxa"/>
          <w:right w:w="10" w:type="dxa"/>
        </w:tblCellMar>
        <w:tblLook w:val="0000" w:firstRow="0" w:lastRow="0" w:firstColumn="0" w:lastColumn="0" w:noHBand="0" w:noVBand="0"/>
      </w:tblPr>
      <w:tblGrid>
        <w:gridCol w:w="1348"/>
        <w:gridCol w:w="8002"/>
      </w:tblGrid>
      <w:tr w:rsidR="007B0FCC" w:rsidRPr="004861D9" w14:paraId="122F11D7" w14:textId="77777777" w:rsidTr="00F34A32">
        <w:trPr>
          <w:trHeight w:val="300"/>
        </w:trPr>
        <w:tc>
          <w:tcPr>
            <w:tcW w:w="1368" w:type="dxa"/>
            <w:tcBorders>
              <w:top w:val="nil"/>
              <w:left w:val="nil"/>
              <w:bottom w:val="nil"/>
              <w:right w:val="nil"/>
            </w:tcBorders>
          </w:tcPr>
          <w:p w14:paraId="68C80693" w14:textId="77777777" w:rsidR="007B0FCC" w:rsidRPr="004A3FB1" w:rsidRDefault="007B0FCC" w:rsidP="00F34A32">
            <w:pPr>
              <w:rPr>
                <w:color w:val="CCCCCC"/>
              </w:rPr>
            </w:pPr>
            <w:r w:rsidRPr="004A3FB1">
              <w:rPr>
                <w:color w:val="CCCCCC"/>
              </w:rPr>
              <w:t>Page Break</w:t>
            </w:r>
          </w:p>
        </w:tc>
        <w:tc>
          <w:tcPr>
            <w:tcW w:w="8208" w:type="dxa"/>
            <w:tcBorders>
              <w:top w:val="nil"/>
              <w:left w:val="nil"/>
              <w:bottom w:val="nil"/>
              <w:right w:val="nil"/>
            </w:tcBorders>
          </w:tcPr>
          <w:p w14:paraId="5CB12040" w14:textId="77777777" w:rsidR="007B0FCC" w:rsidRPr="004A3FB1" w:rsidRDefault="007B0FCC" w:rsidP="00F34A32">
            <w:pPr>
              <w:pBdr>
                <w:top w:val="single" w:sz="8" w:space="0" w:color="CCCCCC"/>
              </w:pBdr>
              <w:spacing w:before="120" w:after="120"/>
              <w:jc w:val="center"/>
              <w:rPr>
                <w:color w:val="CCCCCC"/>
              </w:rPr>
            </w:pPr>
          </w:p>
        </w:tc>
      </w:tr>
    </w:tbl>
    <w:p w14:paraId="32CC2FBC" w14:textId="77777777" w:rsidR="007B0FCC" w:rsidRPr="004861D9" w:rsidRDefault="007B0FCC" w:rsidP="007B0FCC">
      <w:r w:rsidRPr="004861D9">
        <w:br w:type="page"/>
      </w:r>
    </w:p>
    <w:p w14:paraId="5E5015D6" w14:textId="77777777" w:rsidR="007B0FCC" w:rsidRPr="004861D9" w:rsidRDefault="007B0FCC" w:rsidP="007B0FCC"/>
    <w:p w14:paraId="4162AB14" w14:textId="77777777" w:rsidR="007B0FCC" w:rsidRPr="004861D9" w:rsidRDefault="007B0FCC" w:rsidP="007B0FCC">
      <w:pPr>
        <w:keepNext/>
      </w:pPr>
      <w:r w:rsidRPr="004861D9">
        <w:t>Q37 Before taking this survey, were you aware of the rebate programs offered by electric and gas utilities?</w:t>
      </w:r>
    </w:p>
    <w:p w14:paraId="0149ED2B" w14:textId="77777777" w:rsidR="007B0FCC" w:rsidRPr="004861D9" w:rsidRDefault="007B0FCC" w:rsidP="007B0FCC">
      <w:pPr>
        <w:pStyle w:val="ListParagraph"/>
        <w:keepNext/>
        <w:numPr>
          <w:ilvl w:val="0"/>
          <w:numId w:val="13"/>
        </w:numPr>
        <w:contextualSpacing w:val="0"/>
      </w:pPr>
      <w:r w:rsidRPr="004861D9">
        <w:t xml:space="preserve">Yes  (1) </w:t>
      </w:r>
    </w:p>
    <w:p w14:paraId="0C1C485E" w14:textId="77777777" w:rsidR="007B0FCC" w:rsidRPr="004861D9" w:rsidRDefault="007B0FCC" w:rsidP="007B0FCC">
      <w:pPr>
        <w:pStyle w:val="ListParagraph"/>
        <w:keepNext/>
        <w:numPr>
          <w:ilvl w:val="0"/>
          <w:numId w:val="13"/>
        </w:numPr>
        <w:contextualSpacing w:val="0"/>
      </w:pPr>
      <w:r w:rsidRPr="004861D9">
        <w:t xml:space="preserve">No  (2) </w:t>
      </w:r>
    </w:p>
    <w:p w14:paraId="3410E50A" w14:textId="77777777" w:rsidR="007B0FCC" w:rsidRPr="004861D9" w:rsidRDefault="007B0FCC" w:rsidP="007B0FCC"/>
    <w:p w14:paraId="072F7A07" w14:textId="77777777" w:rsidR="007B0FCC" w:rsidRPr="009770C7" w:rsidRDefault="007B0FCC" w:rsidP="007B0FCC">
      <w:pPr>
        <w:pStyle w:val="QuestionSeparator"/>
        <w:spacing w:line="240" w:lineRule="auto"/>
        <w:rPr>
          <w:rFonts w:ascii="Times New Roman" w:hAnsi="Times New Roman"/>
        </w:rPr>
      </w:pPr>
    </w:p>
    <w:p w14:paraId="43692204" w14:textId="77777777" w:rsidR="007B0FCC" w:rsidRPr="004A3FB1" w:rsidRDefault="007B0FCC" w:rsidP="007B0FCC"/>
    <w:p w14:paraId="334ACFE1" w14:textId="77777777" w:rsidR="007B0FCC" w:rsidRPr="004512F6" w:rsidRDefault="007B0FCC" w:rsidP="007B0FCC">
      <w:pPr>
        <w:keepNext/>
      </w:pPr>
      <w:r w:rsidRPr="004A3FB1">
        <w:t>Q38 Do you think there were times when you were eligible for an appliance rebate, but did not apply? If so, what were the reasons?</w:t>
      </w:r>
    </w:p>
    <w:p w14:paraId="5815B36B"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5390F10D"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7A7C701D"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12E5F40F"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1AD0B01A"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5300A851" w14:textId="77777777" w:rsidR="007B0FCC" w:rsidRPr="004A3FB1" w:rsidRDefault="007B0FCC" w:rsidP="007B0FCC"/>
    <w:p w14:paraId="5B460138" w14:textId="77777777" w:rsidR="007B0FCC" w:rsidRPr="009770C7" w:rsidRDefault="007B0FCC" w:rsidP="007B0FCC">
      <w:pPr>
        <w:pStyle w:val="QuestionSeparator"/>
        <w:spacing w:line="240" w:lineRule="auto"/>
        <w:rPr>
          <w:rFonts w:ascii="Times New Roman" w:hAnsi="Times New Roman"/>
        </w:rPr>
      </w:pPr>
    </w:p>
    <w:tbl>
      <w:tblPr>
        <w:tblW w:w="0" w:type="auto"/>
        <w:tblInd w:w="10" w:type="dxa"/>
        <w:tblCellMar>
          <w:left w:w="10" w:type="dxa"/>
          <w:right w:w="10" w:type="dxa"/>
        </w:tblCellMar>
        <w:tblLook w:val="0000" w:firstRow="0" w:lastRow="0" w:firstColumn="0" w:lastColumn="0" w:noHBand="0" w:noVBand="0"/>
      </w:tblPr>
      <w:tblGrid>
        <w:gridCol w:w="1348"/>
        <w:gridCol w:w="8002"/>
      </w:tblGrid>
      <w:tr w:rsidR="007B0FCC" w:rsidRPr="004861D9" w14:paraId="279B8AFB" w14:textId="77777777" w:rsidTr="00F34A32">
        <w:trPr>
          <w:trHeight w:val="300"/>
        </w:trPr>
        <w:tc>
          <w:tcPr>
            <w:tcW w:w="1368" w:type="dxa"/>
            <w:tcBorders>
              <w:top w:val="nil"/>
              <w:left w:val="nil"/>
              <w:bottom w:val="nil"/>
              <w:right w:val="nil"/>
            </w:tcBorders>
          </w:tcPr>
          <w:p w14:paraId="27A99A5C" w14:textId="77777777" w:rsidR="007B0FCC" w:rsidRPr="004A3FB1" w:rsidRDefault="007B0FCC" w:rsidP="00F34A32">
            <w:pPr>
              <w:rPr>
                <w:color w:val="CCCCCC"/>
              </w:rPr>
            </w:pPr>
            <w:r w:rsidRPr="004A3FB1">
              <w:rPr>
                <w:color w:val="CCCCCC"/>
              </w:rPr>
              <w:t>Page Break</w:t>
            </w:r>
          </w:p>
        </w:tc>
        <w:tc>
          <w:tcPr>
            <w:tcW w:w="8208" w:type="dxa"/>
            <w:tcBorders>
              <w:top w:val="nil"/>
              <w:left w:val="nil"/>
              <w:bottom w:val="nil"/>
              <w:right w:val="nil"/>
            </w:tcBorders>
          </w:tcPr>
          <w:p w14:paraId="30938D2B" w14:textId="77777777" w:rsidR="007B0FCC" w:rsidRPr="004A3FB1" w:rsidRDefault="007B0FCC" w:rsidP="00F34A32">
            <w:pPr>
              <w:pBdr>
                <w:top w:val="single" w:sz="8" w:space="0" w:color="CCCCCC"/>
              </w:pBdr>
              <w:spacing w:before="120" w:after="120"/>
              <w:jc w:val="center"/>
              <w:rPr>
                <w:color w:val="CCCCCC"/>
              </w:rPr>
            </w:pPr>
          </w:p>
        </w:tc>
      </w:tr>
    </w:tbl>
    <w:p w14:paraId="152F894A" w14:textId="77777777" w:rsidR="007B0FCC" w:rsidRPr="004861D9" w:rsidRDefault="007B0FCC" w:rsidP="007B0FCC">
      <w:r w:rsidRPr="004861D9">
        <w:br w:type="page"/>
      </w:r>
    </w:p>
    <w:p w14:paraId="5BB2A802" w14:textId="77777777" w:rsidR="007B0FCC" w:rsidRPr="004861D9" w:rsidRDefault="007B0FCC" w:rsidP="007B0FCC"/>
    <w:p w14:paraId="6FE4438B" w14:textId="77777777" w:rsidR="007B0FCC" w:rsidRPr="004861D9" w:rsidRDefault="007B0FCC" w:rsidP="007B0FCC">
      <w:pPr>
        <w:keepNext/>
      </w:pPr>
      <w:r w:rsidRPr="004861D9">
        <w:t>Q25 Please tell us a bit more about these rebates:</w:t>
      </w:r>
    </w:p>
    <w:tbl>
      <w:tblPr>
        <w:tblStyle w:val="QQuestionTable"/>
        <w:tblW w:w="9576" w:type="auto"/>
        <w:tblLook w:val="07E0" w:firstRow="1" w:lastRow="1" w:firstColumn="1" w:lastColumn="1" w:noHBand="1" w:noVBand="1"/>
      </w:tblPr>
      <w:tblGrid>
        <w:gridCol w:w="1715"/>
        <w:gridCol w:w="1192"/>
        <w:gridCol w:w="1023"/>
        <w:gridCol w:w="1006"/>
        <w:gridCol w:w="1192"/>
        <w:gridCol w:w="1192"/>
        <w:gridCol w:w="1030"/>
        <w:gridCol w:w="1010"/>
      </w:tblGrid>
      <w:tr w:rsidR="007B0FCC" w:rsidRPr="004861D9" w14:paraId="1D786696" w14:textId="77777777" w:rsidTr="00F34A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14:paraId="23001E23" w14:textId="77777777" w:rsidR="007B0FCC" w:rsidRPr="009770C7" w:rsidRDefault="007B0FCC" w:rsidP="00F34A32">
            <w:pPr>
              <w:rPr>
                <w:rFonts w:ascii="Times New Roman" w:hAnsi="Times New Roman"/>
              </w:rPr>
            </w:pPr>
          </w:p>
        </w:tc>
        <w:tc>
          <w:tcPr>
            <w:tcW w:w="1197" w:type="dxa"/>
          </w:tcPr>
          <w:p w14:paraId="5690FB42" w14:textId="77777777" w:rsidR="007B0FCC" w:rsidRPr="009770C7" w:rsidRDefault="007B0FCC" w:rsidP="00F34A32">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A3FB1">
              <w:t>How long ago did you apply?</w:t>
            </w:r>
          </w:p>
        </w:tc>
        <w:tc>
          <w:tcPr>
            <w:tcW w:w="1197" w:type="dxa"/>
            <w:gridSpan w:val="2"/>
          </w:tcPr>
          <w:p w14:paraId="1303E4F4" w14:textId="77777777" w:rsidR="007B0FCC" w:rsidRPr="009770C7" w:rsidRDefault="007B0FCC" w:rsidP="00F34A32">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A3FB1">
              <w:t>Did you already have another working appliance of this type in your home?</w:t>
            </w:r>
          </w:p>
        </w:tc>
        <w:tc>
          <w:tcPr>
            <w:tcW w:w="1197" w:type="dxa"/>
          </w:tcPr>
          <w:p w14:paraId="17730D2E" w14:textId="77777777" w:rsidR="007B0FCC" w:rsidRPr="009770C7" w:rsidRDefault="007B0FCC" w:rsidP="00F34A32">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A3FB1">
              <w:t>What was the rebate amount?</w:t>
            </w:r>
          </w:p>
        </w:tc>
        <w:tc>
          <w:tcPr>
            <w:tcW w:w="1197" w:type="dxa"/>
          </w:tcPr>
          <w:p w14:paraId="33CD5B74" w14:textId="77777777" w:rsidR="007B0FCC" w:rsidRPr="009770C7" w:rsidRDefault="007B0FCC" w:rsidP="00F34A32">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A3FB1">
              <w:t>How long after purchase did you apply for the rebate?</w:t>
            </w:r>
          </w:p>
        </w:tc>
        <w:tc>
          <w:tcPr>
            <w:tcW w:w="1197" w:type="dxa"/>
            <w:gridSpan w:val="2"/>
          </w:tcPr>
          <w:p w14:paraId="683A3E64" w14:textId="77777777" w:rsidR="007B0FCC" w:rsidRPr="009770C7" w:rsidRDefault="007B0FCC" w:rsidP="00F34A32">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A3FB1">
              <w:t>Did you receive the rebate payment?</w:t>
            </w:r>
          </w:p>
        </w:tc>
      </w:tr>
      <w:tr w:rsidR="007B0FCC" w:rsidRPr="004861D9" w14:paraId="2A0DE3C1" w14:textId="77777777" w:rsidTr="00F34A32">
        <w:tc>
          <w:tcPr>
            <w:cnfStyle w:val="001000000000" w:firstRow="0" w:lastRow="0" w:firstColumn="1" w:lastColumn="0" w:oddVBand="0" w:evenVBand="0" w:oddHBand="0" w:evenHBand="0" w:firstRowFirstColumn="0" w:firstRowLastColumn="0" w:lastRowFirstColumn="0" w:lastRowLastColumn="0"/>
            <w:tcW w:w="1197" w:type="dxa"/>
          </w:tcPr>
          <w:p w14:paraId="2F043D51" w14:textId="77777777" w:rsidR="007B0FCC" w:rsidRPr="009770C7" w:rsidRDefault="007B0FCC" w:rsidP="00F34A32">
            <w:pPr>
              <w:rPr>
                <w:rFonts w:ascii="Times New Roman" w:hAnsi="Times New Roman"/>
              </w:rPr>
            </w:pPr>
          </w:p>
        </w:tc>
        <w:tc>
          <w:tcPr>
            <w:tcW w:w="1197" w:type="dxa"/>
          </w:tcPr>
          <w:p w14:paraId="50B12870" w14:textId="77777777" w:rsidR="007B0FCC" w:rsidRPr="009770C7" w:rsidRDefault="007B0FCC" w:rsidP="00F34A3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97" w:type="dxa"/>
          </w:tcPr>
          <w:p w14:paraId="37692CA0" w14:textId="77777777" w:rsidR="007B0FCC" w:rsidRPr="009770C7" w:rsidRDefault="007B0FCC" w:rsidP="00F34A3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FB1">
              <w:t>Yes (1)</w:t>
            </w:r>
          </w:p>
        </w:tc>
        <w:tc>
          <w:tcPr>
            <w:tcW w:w="1197" w:type="dxa"/>
          </w:tcPr>
          <w:p w14:paraId="58E1CB18" w14:textId="77777777" w:rsidR="007B0FCC" w:rsidRPr="009770C7" w:rsidRDefault="007B0FCC" w:rsidP="00F34A3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FB1">
              <w:t>No (2)</w:t>
            </w:r>
          </w:p>
        </w:tc>
        <w:tc>
          <w:tcPr>
            <w:tcW w:w="1197" w:type="dxa"/>
          </w:tcPr>
          <w:p w14:paraId="693930CE" w14:textId="77777777" w:rsidR="007B0FCC" w:rsidRPr="009770C7" w:rsidRDefault="007B0FCC" w:rsidP="00F34A3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97" w:type="dxa"/>
          </w:tcPr>
          <w:p w14:paraId="52124DEA" w14:textId="77777777" w:rsidR="007B0FCC" w:rsidRPr="009770C7" w:rsidRDefault="007B0FCC" w:rsidP="00F34A3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97" w:type="dxa"/>
          </w:tcPr>
          <w:p w14:paraId="2343E63F" w14:textId="77777777" w:rsidR="007B0FCC" w:rsidRPr="009770C7" w:rsidRDefault="007B0FCC" w:rsidP="00F34A3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FB1">
              <w:t>Yes (1)</w:t>
            </w:r>
          </w:p>
        </w:tc>
        <w:tc>
          <w:tcPr>
            <w:tcW w:w="1197" w:type="dxa"/>
          </w:tcPr>
          <w:p w14:paraId="7EE4C95D" w14:textId="77777777" w:rsidR="007B0FCC" w:rsidRPr="009770C7" w:rsidRDefault="007B0FCC" w:rsidP="00F34A3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FB1">
              <w:t>No (2)</w:t>
            </w:r>
          </w:p>
        </w:tc>
      </w:tr>
      <w:tr w:rsidR="007B0FCC" w:rsidRPr="004861D9" w14:paraId="7E33ACDD" w14:textId="77777777" w:rsidTr="00F34A32">
        <w:tc>
          <w:tcPr>
            <w:cnfStyle w:val="001000000000" w:firstRow="0" w:lastRow="0" w:firstColumn="1" w:lastColumn="0" w:oddVBand="0" w:evenVBand="0" w:oddHBand="0" w:evenHBand="0" w:firstRowFirstColumn="0" w:firstRowLastColumn="0" w:lastRowFirstColumn="0" w:lastRowLastColumn="0"/>
            <w:tcW w:w="1197" w:type="dxa"/>
          </w:tcPr>
          <w:p w14:paraId="71E73D66" w14:textId="77777777" w:rsidR="007B0FCC" w:rsidRPr="009770C7" w:rsidRDefault="007B0FCC" w:rsidP="00F34A32">
            <w:pPr>
              <w:keepNext/>
              <w:rPr>
                <w:rFonts w:ascii="Times New Roman" w:hAnsi="Times New Roman"/>
              </w:rPr>
            </w:pPr>
            <w:r w:rsidRPr="009770C7">
              <w:rPr>
                <w:rFonts w:ascii="MS Mincho" w:eastAsia="MS Mincho" w:hAnsi="MS Mincho" w:cs="MS Mincho"/>
                <w:color w:val="2054AF"/>
                <w:sz w:val="40"/>
                <w:szCs w:val="40"/>
              </w:rPr>
              <w:t>⊗</w:t>
            </w:r>
            <w:r w:rsidRPr="004A3FB1">
              <w:t xml:space="preserve">Window Air Conditioner (3) </w:t>
            </w:r>
          </w:p>
        </w:tc>
        <w:tc>
          <w:tcPr>
            <w:tcW w:w="1197" w:type="dxa"/>
          </w:tcPr>
          <w:p w14:paraId="4F2B6D89" w14:textId="77777777" w:rsidR="007B0FCC" w:rsidRPr="009770C7" w:rsidRDefault="007B0FCC" w:rsidP="00F34A3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FB1">
              <w:rPr>
                <w:rFonts w:ascii="Arial" w:hAnsi="Arial" w:cs="Arial"/>
              </w:rPr>
              <w:t>▼</w:t>
            </w:r>
            <w:r w:rsidRPr="004A3FB1">
              <w:t xml:space="preserve"> Less than 1 year (1) ... Don't remember (5)</w:t>
            </w:r>
          </w:p>
        </w:tc>
        <w:tc>
          <w:tcPr>
            <w:tcW w:w="1197" w:type="dxa"/>
          </w:tcPr>
          <w:p w14:paraId="501607CC"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97" w:type="dxa"/>
          </w:tcPr>
          <w:p w14:paraId="7835ED94"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97" w:type="dxa"/>
          </w:tcPr>
          <w:p w14:paraId="47E84A1D" w14:textId="77777777" w:rsidR="007B0FCC" w:rsidRPr="009770C7" w:rsidRDefault="007B0FCC" w:rsidP="00F34A3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FB1">
              <w:rPr>
                <w:rFonts w:ascii="Arial" w:hAnsi="Arial" w:cs="Arial"/>
              </w:rPr>
              <w:t>▼</w:t>
            </w:r>
            <w:r w:rsidRPr="004A3FB1">
              <w:t xml:space="preserve"> $50 or less (1) ... Don't remember (5)</w:t>
            </w:r>
          </w:p>
        </w:tc>
        <w:tc>
          <w:tcPr>
            <w:tcW w:w="1197" w:type="dxa"/>
          </w:tcPr>
          <w:p w14:paraId="35702469" w14:textId="77777777" w:rsidR="007B0FCC" w:rsidRPr="009770C7" w:rsidRDefault="007B0FCC" w:rsidP="00F34A3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FB1">
              <w:rPr>
                <w:rFonts w:ascii="Arial" w:hAnsi="Arial" w:cs="Arial"/>
              </w:rPr>
              <w:t>▼</w:t>
            </w:r>
            <w:r w:rsidRPr="004A3FB1">
              <w:t xml:space="preserve"> 0-30 days (1) ... Don't remember (4)</w:t>
            </w:r>
          </w:p>
        </w:tc>
        <w:tc>
          <w:tcPr>
            <w:tcW w:w="1197" w:type="dxa"/>
          </w:tcPr>
          <w:p w14:paraId="2A319CDF"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97" w:type="dxa"/>
          </w:tcPr>
          <w:p w14:paraId="4C5BF0DA"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B0FCC" w:rsidRPr="004861D9" w14:paraId="1D18868C" w14:textId="77777777" w:rsidTr="00F34A32">
        <w:tc>
          <w:tcPr>
            <w:cnfStyle w:val="001000000000" w:firstRow="0" w:lastRow="0" w:firstColumn="1" w:lastColumn="0" w:oddVBand="0" w:evenVBand="0" w:oddHBand="0" w:evenHBand="0" w:firstRowFirstColumn="0" w:firstRowLastColumn="0" w:lastRowFirstColumn="0" w:lastRowLastColumn="0"/>
            <w:tcW w:w="1197" w:type="dxa"/>
          </w:tcPr>
          <w:p w14:paraId="1F7B9A0A" w14:textId="77777777" w:rsidR="007B0FCC" w:rsidRPr="009770C7" w:rsidRDefault="007B0FCC" w:rsidP="00F34A32">
            <w:pPr>
              <w:keepNext/>
              <w:rPr>
                <w:rFonts w:ascii="Times New Roman" w:hAnsi="Times New Roman"/>
              </w:rPr>
            </w:pPr>
            <w:r w:rsidRPr="004A3FB1">
              <w:t xml:space="preserve">Clothes Dryer (33) </w:t>
            </w:r>
          </w:p>
        </w:tc>
        <w:tc>
          <w:tcPr>
            <w:tcW w:w="1197" w:type="dxa"/>
          </w:tcPr>
          <w:p w14:paraId="63D13FEE" w14:textId="77777777" w:rsidR="007B0FCC" w:rsidRPr="009770C7" w:rsidRDefault="007B0FCC" w:rsidP="00F34A3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FB1">
              <w:rPr>
                <w:rFonts w:ascii="Arial" w:hAnsi="Arial" w:cs="Arial"/>
              </w:rPr>
              <w:t>▼</w:t>
            </w:r>
            <w:r w:rsidRPr="004A3FB1">
              <w:t xml:space="preserve"> Less than 1 year (1) ... Don't remember (5)</w:t>
            </w:r>
          </w:p>
        </w:tc>
        <w:tc>
          <w:tcPr>
            <w:tcW w:w="1197" w:type="dxa"/>
          </w:tcPr>
          <w:p w14:paraId="6D8E868B"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97" w:type="dxa"/>
          </w:tcPr>
          <w:p w14:paraId="0FCC70B8"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97" w:type="dxa"/>
          </w:tcPr>
          <w:p w14:paraId="310CFDD0" w14:textId="77777777" w:rsidR="007B0FCC" w:rsidRPr="009770C7" w:rsidRDefault="007B0FCC" w:rsidP="00F34A3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FB1">
              <w:rPr>
                <w:rFonts w:ascii="Arial" w:hAnsi="Arial" w:cs="Arial"/>
              </w:rPr>
              <w:t>▼</w:t>
            </w:r>
            <w:r w:rsidRPr="004A3FB1">
              <w:t xml:space="preserve"> $50 or less (1) ... Don't remember (5)</w:t>
            </w:r>
          </w:p>
        </w:tc>
        <w:tc>
          <w:tcPr>
            <w:tcW w:w="1197" w:type="dxa"/>
          </w:tcPr>
          <w:p w14:paraId="5A71EC87" w14:textId="77777777" w:rsidR="007B0FCC" w:rsidRPr="009770C7" w:rsidRDefault="007B0FCC" w:rsidP="00F34A3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FB1">
              <w:rPr>
                <w:rFonts w:ascii="Arial" w:hAnsi="Arial" w:cs="Arial"/>
              </w:rPr>
              <w:t>▼</w:t>
            </w:r>
            <w:r w:rsidRPr="004A3FB1">
              <w:t xml:space="preserve"> 0-30 days (1) ... Don't remember (4)</w:t>
            </w:r>
          </w:p>
        </w:tc>
        <w:tc>
          <w:tcPr>
            <w:tcW w:w="1197" w:type="dxa"/>
          </w:tcPr>
          <w:p w14:paraId="5F8BDA52"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97" w:type="dxa"/>
          </w:tcPr>
          <w:p w14:paraId="13436F7B"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B0FCC" w:rsidRPr="004861D9" w14:paraId="76F7E73A" w14:textId="77777777" w:rsidTr="00F34A32">
        <w:tc>
          <w:tcPr>
            <w:cnfStyle w:val="001000000000" w:firstRow="0" w:lastRow="0" w:firstColumn="1" w:lastColumn="0" w:oddVBand="0" w:evenVBand="0" w:oddHBand="0" w:evenHBand="0" w:firstRowFirstColumn="0" w:firstRowLastColumn="0" w:lastRowFirstColumn="0" w:lastRowLastColumn="0"/>
            <w:tcW w:w="1197" w:type="dxa"/>
          </w:tcPr>
          <w:p w14:paraId="50EE5990" w14:textId="77777777" w:rsidR="007B0FCC" w:rsidRPr="009770C7" w:rsidRDefault="007B0FCC" w:rsidP="00F34A32">
            <w:pPr>
              <w:keepNext/>
              <w:rPr>
                <w:rFonts w:ascii="Times New Roman" w:hAnsi="Times New Roman"/>
              </w:rPr>
            </w:pPr>
            <w:r w:rsidRPr="004A3FB1">
              <w:t xml:space="preserve">Clothes Washer (37) </w:t>
            </w:r>
          </w:p>
        </w:tc>
        <w:tc>
          <w:tcPr>
            <w:tcW w:w="1197" w:type="dxa"/>
          </w:tcPr>
          <w:p w14:paraId="62EEC5B3" w14:textId="77777777" w:rsidR="007B0FCC" w:rsidRPr="009770C7" w:rsidRDefault="007B0FCC" w:rsidP="00F34A3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FB1">
              <w:rPr>
                <w:rFonts w:ascii="Arial" w:hAnsi="Arial" w:cs="Arial"/>
              </w:rPr>
              <w:t>▼</w:t>
            </w:r>
            <w:r w:rsidRPr="004A3FB1">
              <w:t xml:space="preserve"> Less than 1 year (1) ... Don't remember (5)</w:t>
            </w:r>
          </w:p>
        </w:tc>
        <w:tc>
          <w:tcPr>
            <w:tcW w:w="1197" w:type="dxa"/>
          </w:tcPr>
          <w:p w14:paraId="7D233C70"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97" w:type="dxa"/>
          </w:tcPr>
          <w:p w14:paraId="4BD2A1C7"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97" w:type="dxa"/>
          </w:tcPr>
          <w:p w14:paraId="6A952A54" w14:textId="77777777" w:rsidR="007B0FCC" w:rsidRPr="009770C7" w:rsidRDefault="007B0FCC" w:rsidP="00F34A3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FB1">
              <w:rPr>
                <w:rFonts w:ascii="Arial" w:hAnsi="Arial" w:cs="Arial"/>
              </w:rPr>
              <w:t>▼</w:t>
            </w:r>
            <w:r w:rsidRPr="004A3FB1">
              <w:t xml:space="preserve"> $50 or less (1) ... Don't remember (5)</w:t>
            </w:r>
          </w:p>
        </w:tc>
        <w:tc>
          <w:tcPr>
            <w:tcW w:w="1197" w:type="dxa"/>
          </w:tcPr>
          <w:p w14:paraId="7785CCF3" w14:textId="77777777" w:rsidR="007B0FCC" w:rsidRPr="009770C7" w:rsidRDefault="007B0FCC" w:rsidP="00F34A3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FB1">
              <w:rPr>
                <w:rFonts w:ascii="Arial" w:hAnsi="Arial" w:cs="Arial"/>
              </w:rPr>
              <w:t>▼</w:t>
            </w:r>
            <w:r w:rsidRPr="004A3FB1">
              <w:t xml:space="preserve"> 0-30 days (1) ... Don't remember (4)</w:t>
            </w:r>
          </w:p>
        </w:tc>
        <w:tc>
          <w:tcPr>
            <w:tcW w:w="1197" w:type="dxa"/>
          </w:tcPr>
          <w:p w14:paraId="631490D1"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97" w:type="dxa"/>
          </w:tcPr>
          <w:p w14:paraId="27049C96"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B0FCC" w:rsidRPr="004861D9" w14:paraId="2BA43610" w14:textId="77777777" w:rsidTr="00F34A32">
        <w:tc>
          <w:tcPr>
            <w:cnfStyle w:val="001000000000" w:firstRow="0" w:lastRow="0" w:firstColumn="1" w:lastColumn="0" w:oddVBand="0" w:evenVBand="0" w:oddHBand="0" w:evenHBand="0" w:firstRowFirstColumn="0" w:firstRowLastColumn="0" w:lastRowFirstColumn="0" w:lastRowLastColumn="0"/>
            <w:tcW w:w="1197" w:type="dxa"/>
          </w:tcPr>
          <w:p w14:paraId="1F6E99E1" w14:textId="77777777" w:rsidR="007B0FCC" w:rsidRPr="009770C7" w:rsidRDefault="007B0FCC" w:rsidP="00F34A32">
            <w:pPr>
              <w:keepNext/>
              <w:rPr>
                <w:rFonts w:ascii="Times New Roman" w:hAnsi="Times New Roman"/>
              </w:rPr>
            </w:pPr>
            <w:r w:rsidRPr="009770C7">
              <w:rPr>
                <w:rFonts w:ascii="MS Mincho" w:eastAsia="MS Mincho" w:hAnsi="MS Mincho" w:cs="MS Mincho"/>
                <w:color w:val="2054AF"/>
                <w:sz w:val="40"/>
                <w:szCs w:val="40"/>
              </w:rPr>
              <w:t>⊗</w:t>
            </w:r>
            <w:r w:rsidRPr="004A3FB1">
              <w:t xml:space="preserve">Water Heater (6) </w:t>
            </w:r>
          </w:p>
        </w:tc>
        <w:tc>
          <w:tcPr>
            <w:tcW w:w="1197" w:type="dxa"/>
          </w:tcPr>
          <w:p w14:paraId="7111FF50" w14:textId="77777777" w:rsidR="007B0FCC" w:rsidRPr="009770C7" w:rsidRDefault="007B0FCC" w:rsidP="00F34A3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FB1">
              <w:rPr>
                <w:rFonts w:ascii="Arial" w:hAnsi="Arial" w:cs="Arial"/>
              </w:rPr>
              <w:t>▼</w:t>
            </w:r>
            <w:r w:rsidRPr="004A3FB1">
              <w:t xml:space="preserve"> Less than 1 year (1) ... Don't remember (5)</w:t>
            </w:r>
          </w:p>
        </w:tc>
        <w:tc>
          <w:tcPr>
            <w:tcW w:w="1197" w:type="dxa"/>
          </w:tcPr>
          <w:p w14:paraId="5A7C9134"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97" w:type="dxa"/>
          </w:tcPr>
          <w:p w14:paraId="77DB5C84"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97" w:type="dxa"/>
          </w:tcPr>
          <w:p w14:paraId="357931FC" w14:textId="77777777" w:rsidR="007B0FCC" w:rsidRPr="009770C7" w:rsidRDefault="007B0FCC" w:rsidP="00F34A3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FB1">
              <w:rPr>
                <w:rFonts w:ascii="Arial" w:hAnsi="Arial" w:cs="Arial"/>
              </w:rPr>
              <w:t>▼</w:t>
            </w:r>
            <w:r w:rsidRPr="004A3FB1">
              <w:t xml:space="preserve"> $50 or less (1) ... Don't remember (5)</w:t>
            </w:r>
          </w:p>
        </w:tc>
        <w:tc>
          <w:tcPr>
            <w:tcW w:w="1197" w:type="dxa"/>
          </w:tcPr>
          <w:p w14:paraId="057F581B" w14:textId="77777777" w:rsidR="007B0FCC" w:rsidRPr="009770C7" w:rsidRDefault="007B0FCC" w:rsidP="00F34A3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FB1">
              <w:rPr>
                <w:rFonts w:ascii="Arial" w:hAnsi="Arial" w:cs="Arial"/>
              </w:rPr>
              <w:t>▼</w:t>
            </w:r>
            <w:r w:rsidRPr="004A3FB1">
              <w:t xml:space="preserve"> 0-30 days (1) ... Don't remember (4)</w:t>
            </w:r>
          </w:p>
        </w:tc>
        <w:tc>
          <w:tcPr>
            <w:tcW w:w="1197" w:type="dxa"/>
          </w:tcPr>
          <w:p w14:paraId="0163C932"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97" w:type="dxa"/>
          </w:tcPr>
          <w:p w14:paraId="6C2A3E48"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B0FCC" w:rsidRPr="004861D9" w14:paraId="0E902DDF" w14:textId="77777777" w:rsidTr="00F34A32">
        <w:tc>
          <w:tcPr>
            <w:cnfStyle w:val="001000000000" w:firstRow="0" w:lastRow="0" w:firstColumn="1" w:lastColumn="0" w:oddVBand="0" w:evenVBand="0" w:oddHBand="0" w:evenHBand="0" w:firstRowFirstColumn="0" w:firstRowLastColumn="0" w:lastRowFirstColumn="0" w:lastRowLastColumn="0"/>
            <w:tcW w:w="1197" w:type="dxa"/>
          </w:tcPr>
          <w:p w14:paraId="55BAC406" w14:textId="77777777" w:rsidR="007B0FCC" w:rsidRPr="009770C7" w:rsidRDefault="007B0FCC" w:rsidP="00F34A32">
            <w:pPr>
              <w:keepNext/>
              <w:rPr>
                <w:rFonts w:ascii="Times New Roman" w:hAnsi="Times New Roman"/>
              </w:rPr>
            </w:pPr>
            <w:r w:rsidRPr="009770C7">
              <w:rPr>
                <w:rFonts w:ascii="MS Mincho" w:eastAsia="MS Mincho" w:hAnsi="MS Mincho" w:cs="MS Mincho"/>
                <w:color w:val="2054AF"/>
                <w:sz w:val="40"/>
                <w:szCs w:val="40"/>
              </w:rPr>
              <w:t>⊗</w:t>
            </w:r>
            <w:r w:rsidRPr="004A3FB1">
              <w:t xml:space="preserve">Pool pump/ motor (7) </w:t>
            </w:r>
          </w:p>
        </w:tc>
        <w:tc>
          <w:tcPr>
            <w:tcW w:w="1197" w:type="dxa"/>
          </w:tcPr>
          <w:p w14:paraId="78FF0D91" w14:textId="77777777" w:rsidR="007B0FCC" w:rsidRPr="009770C7" w:rsidRDefault="007B0FCC" w:rsidP="00F34A3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FB1">
              <w:rPr>
                <w:rFonts w:ascii="Arial" w:hAnsi="Arial" w:cs="Arial"/>
              </w:rPr>
              <w:t>▼</w:t>
            </w:r>
            <w:r w:rsidRPr="004A3FB1">
              <w:t xml:space="preserve"> Less than 1 year (1) ... Don't remember (5)</w:t>
            </w:r>
          </w:p>
        </w:tc>
        <w:tc>
          <w:tcPr>
            <w:tcW w:w="1197" w:type="dxa"/>
          </w:tcPr>
          <w:p w14:paraId="6BB86963"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97" w:type="dxa"/>
          </w:tcPr>
          <w:p w14:paraId="1CAFE298"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97" w:type="dxa"/>
          </w:tcPr>
          <w:p w14:paraId="22949CCA" w14:textId="77777777" w:rsidR="007B0FCC" w:rsidRPr="009770C7" w:rsidRDefault="007B0FCC" w:rsidP="00F34A3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FB1">
              <w:rPr>
                <w:rFonts w:ascii="Arial" w:hAnsi="Arial" w:cs="Arial"/>
              </w:rPr>
              <w:t>▼</w:t>
            </w:r>
            <w:r w:rsidRPr="004A3FB1">
              <w:t xml:space="preserve"> $50 or less (1) ... Don't remember (5)</w:t>
            </w:r>
          </w:p>
        </w:tc>
        <w:tc>
          <w:tcPr>
            <w:tcW w:w="1197" w:type="dxa"/>
          </w:tcPr>
          <w:p w14:paraId="3A4FB45F" w14:textId="77777777" w:rsidR="007B0FCC" w:rsidRPr="009770C7" w:rsidRDefault="007B0FCC" w:rsidP="00F34A3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FB1">
              <w:rPr>
                <w:rFonts w:ascii="Arial" w:hAnsi="Arial" w:cs="Arial"/>
              </w:rPr>
              <w:t>▼</w:t>
            </w:r>
            <w:r w:rsidRPr="004A3FB1">
              <w:t xml:space="preserve"> 0-30 days (1) ... Don't remember (4)</w:t>
            </w:r>
          </w:p>
        </w:tc>
        <w:tc>
          <w:tcPr>
            <w:tcW w:w="1197" w:type="dxa"/>
          </w:tcPr>
          <w:p w14:paraId="1EC762D3"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97" w:type="dxa"/>
          </w:tcPr>
          <w:p w14:paraId="622708F9"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B0FCC" w:rsidRPr="004861D9" w14:paraId="3DD4BCA1" w14:textId="77777777" w:rsidTr="00F34A32">
        <w:tc>
          <w:tcPr>
            <w:cnfStyle w:val="001000000000" w:firstRow="0" w:lastRow="0" w:firstColumn="1" w:lastColumn="0" w:oddVBand="0" w:evenVBand="0" w:oddHBand="0" w:evenHBand="0" w:firstRowFirstColumn="0" w:firstRowLastColumn="0" w:lastRowFirstColumn="0" w:lastRowLastColumn="0"/>
            <w:tcW w:w="1197" w:type="dxa"/>
          </w:tcPr>
          <w:p w14:paraId="4C3C8FB0" w14:textId="77777777" w:rsidR="007B0FCC" w:rsidRPr="009770C7" w:rsidRDefault="007B0FCC" w:rsidP="00F34A32">
            <w:pPr>
              <w:keepNext/>
              <w:rPr>
                <w:rFonts w:ascii="Times New Roman" w:hAnsi="Times New Roman"/>
              </w:rPr>
            </w:pPr>
            <w:r w:rsidRPr="009770C7">
              <w:rPr>
                <w:rFonts w:ascii="MS Mincho" w:eastAsia="MS Mincho" w:hAnsi="MS Mincho" w:cs="MS Mincho"/>
                <w:color w:val="2054AF"/>
                <w:sz w:val="40"/>
                <w:szCs w:val="40"/>
              </w:rPr>
              <w:t>⊗</w:t>
            </w:r>
            <w:r w:rsidRPr="004A3FB1">
              <w:t xml:space="preserve">Refrigerator (2) </w:t>
            </w:r>
          </w:p>
        </w:tc>
        <w:tc>
          <w:tcPr>
            <w:tcW w:w="1197" w:type="dxa"/>
          </w:tcPr>
          <w:p w14:paraId="4A613E4F" w14:textId="77777777" w:rsidR="007B0FCC" w:rsidRPr="009770C7" w:rsidRDefault="007B0FCC" w:rsidP="00F34A3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FB1">
              <w:rPr>
                <w:rFonts w:ascii="Arial" w:hAnsi="Arial" w:cs="Arial"/>
              </w:rPr>
              <w:t>▼</w:t>
            </w:r>
            <w:r w:rsidRPr="004A3FB1">
              <w:t xml:space="preserve"> Less than 1 year (1) ... Don't remember (5)</w:t>
            </w:r>
          </w:p>
        </w:tc>
        <w:tc>
          <w:tcPr>
            <w:tcW w:w="1197" w:type="dxa"/>
          </w:tcPr>
          <w:p w14:paraId="0FA041B5"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97" w:type="dxa"/>
          </w:tcPr>
          <w:p w14:paraId="12056A8A"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97" w:type="dxa"/>
          </w:tcPr>
          <w:p w14:paraId="74D4E2EE" w14:textId="77777777" w:rsidR="007B0FCC" w:rsidRPr="009770C7" w:rsidRDefault="007B0FCC" w:rsidP="00F34A3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FB1">
              <w:rPr>
                <w:rFonts w:ascii="Arial" w:hAnsi="Arial" w:cs="Arial"/>
              </w:rPr>
              <w:t>▼</w:t>
            </w:r>
            <w:r w:rsidRPr="004A3FB1">
              <w:t xml:space="preserve"> $50 or less (1) ... Don't remember (5)</w:t>
            </w:r>
          </w:p>
        </w:tc>
        <w:tc>
          <w:tcPr>
            <w:tcW w:w="1197" w:type="dxa"/>
          </w:tcPr>
          <w:p w14:paraId="2612CA82" w14:textId="77777777" w:rsidR="007B0FCC" w:rsidRPr="009770C7" w:rsidRDefault="007B0FCC" w:rsidP="00F34A3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FB1">
              <w:rPr>
                <w:rFonts w:ascii="Arial" w:hAnsi="Arial" w:cs="Arial"/>
              </w:rPr>
              <w:t>▼</w:t>
            </w:r>
            <w:r w:rsidRPr="004A3FB1">
              <w:t xml:space="preserve"> 0-30 days (1) ... Don't remember (4)</w:t>
            </w:r>
          </w:p>
        </w:tc>
        <w:tc>
          <w:tcPr>
            <w:tcW w:w="1197" w:type="dxa"/>
          </w:tcPr>
          <w:p w14:paraId="39EFB56B"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97" w:type="dxa"/>
          </w:tcPr>
          <w:p w14:paraId="3C0F9BB1"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bl>
    <w:p w14:paraId="25553279" w14:textId="77777777" w:rsidR="007B0FCC" w:rsidRPr="004861D9" w:rsidRDefault="007B0FCC" w:rsidP="007B0FCC"/>
    <w:p w14:paraId="507E1875" w14:textId="77777777" w:rsidR="007B0FCC" w:rsidRPr="004861D9" w:rsidRDefault="007B0FCC" w:rsidP="007B0FCC"/>
    <w:p w14:paraId="107D2BCE" w14:textId="77777777" w:rsidR="007B0FCC" w:rsidRPr="009770C7" w:rsidRDefault="007B0FCC" w:rsidP="007B0FCC">
      <w:pPr>
        <w:pStyle w:val="QuestionSeparator"/>
        <w:spacing w:line="240" w:lineRule="auto"/>
        <w:rPr>
          <w:rFonts w:ascii="Times New Roman" w:hAnsi="Times New Roman"/>
        </w:rPr>
      </w:pPr>
    </w:p>
    <w:p w14:paraId="2D063582" w14:textId="77777777" w:rsidR="007B0FCC" w:rsidRPr="004A3FB1" w:rsidRDefault="007B0FCC" w:rsidP="007B0FCC"/>
    <w:p w14:paraId="623F947E" w14:textId="77777777" w:rsidR="007B0FCC" w:rsidRPr="004A3FB1" w:rsidRDefault="007B0FCC" w:rsidP="007B0FCC">
      <w:pPr>
        <w:keepNext/>
      </w:pPr>
      <w:r w:rsidRPr="004A3FB1">
        <w:t>Q34 What did you do with your old working appliance?</w:t>
      </w:r>
    </w:p>
    <w:tbl>
      <w:tblPr>
        <w:tblStyle w:val="QQuestionTable"/>
        <w:tblW w:w="9576" w:type="auto"/>
        <w:tblLook w:val="07E0" w:firstRow="1" w:lastRow="1" w:firstColumn="1" w:lastColumn="1" w:noHBand="1" w:noVBand="1"/>
      </w:tblPr>
      <w:tblGrid>
        <w:gridCol w:w="1906"/>
        <w:gridCol w:w="1855"/>
        <w:gridCol w:w="1874"/>
        <w:gridCol w:w="1872"/>
        <w:gridCol w:w="1853"/>
      </w:tblGrid>
      <w:tr w:rsidR="007B0FCC" w:rsidRPr="004861D9" w14:paraId="2568DDAD" w14:textId="77777777" w:rsidTr="00F34A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3C307E90" w14:textId="77777777" w:rsidR="007B0FCC" w:rsidRPr="009770C7" w:rsidRDefault="007B0FCC" w:rsidP="00F34A32">
            <w:pPr>
              <w:rPr>
                <w:rFonts w:ascii="Times New Roman" w:hAnsi="Times New Roman"/>
              </w:rPr>
            </w:pPr>
          </w:p>
        </w:tc>
        <w:tc>
          <w:tcPr>
            <w:tcW w:w="1915" w:type="dxa"/>
            <w:gridSpan w:val="4"/>
          </w:tcPr>
          <w:p w14:paraId="2B743D85" w14:textId="77777777" w:rsidR="007B0FCC" w:rsidRPr="009770C7" w:rsidRDefault="007B0FCC" w:rsidP="00F34A32">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A3FB1">
              <w:t> </w:t>
            </w:r>
          </w:p>
        </w:tc>
      </w:tr>
      <w:tr w:rsidR="007B0FCC" w:rsidRPr="004861D9" w14:paraId="3FB7ECFE" w14:textId="77777777" w:rsidTr="00F34A32">
        <w:tc>
          <w:tcPr>
            <w:cnfStyle w:val="001000000000" w:firstRow="0" w:lastRow="0" w:firstColumn="1" w:lastColumn="0" w:oddVBand="0" w:evenVBand="0" w:oddHBand="0" w:evenHBand="0" w:firstRowFirstColumn="0" w:firstRowLastColumn="0" w:lastRowFirstColumn="0" w:lastRowLastColumn="0"/>
            <w:tcW w:w="1915" w:type="dxa"/>
          </w:tcPr>
          <w:p w14:paraId="430CFED4" w14:textId="77777777" w:rsidR="007B0FCC" w:rsidRPr="009770C7" w:rsidRDefault="007B0FCC" w:rsidP="00F34A32">
            <w:pPr>
              <w:rPr>
                <w:rFonts w:ascii="Times New Roman" w:hAnsi="Times New Roman"/>
              </w:rPr>
            </w:pPr>
          </w:p>
        </w:tc>
        <w:tc>
          <w:tcPr>
            <w:tcW w:w="1915" w:type="dxa"/>
          </w:tcPr>
          <w:p w14:paraId="6498E1B5" w14:textId="77777777" w:rsidR="007B0FCC" w:rsidRPr="009770C7" w:rsidRDefault="007B0FCC" w:rsidP="00F34A3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FB1">
              <w:t>Kept it (1)</w:t>
            </w:r>
          </w:p>
        </w:tc>
        <w:tc>
          <w:tcPr>
            <w:tcW w:w="1915" w:type="dxa"/>
          </w:tcPr>
          <w:p w14:paraId="5817BCA9" w14:textId="77777777" w:rsidR="007B0FCC" w:rsidRPr="009770C7" w:rsidRDefault="007B0FCC" w:rsidP="00F34A3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FB1">
              <w:t>Scrapped it (2)</w:t>
            </w:r>
          </w:p>
        </w:tc>
        <w:tc>
          <w:tcPr>
            <w:tcW w:w="1915" w:type="dxa"/>
          </w:tcPr>
          <w:p w14:paraId="21AD8C6B" w14:textId="77777777" w:rsidR="007B0FCC" w:rsidRPr="009770C7" w:rsidRDefault="007B0FCC" w:rsidP="00F34A3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FB1">
              <w:t>Recycled it (3)</w:t>
            </w:r>
          </w:p>
        </w:tc>
        <w:tc>
          <w:tcPr>
            <w:tcW w:w="1915" w:type="dxa"/>
          </w:tcPr>
          <w:p w14:paraId="19F0A35D" w14:textId="77777777" w:rsidR="007B0FCC" w:rsidRPr="009770C7" w:rsidRDefault="007B0FCC" w:rsidP="00F34A3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FB1">
              <w:t>Sold it (4)</w:t>
            </w:r>
          </w:p>
        </w:tc>
      </w:tr>
      <w:tr w:rsidR="007B0FCC" w:rsidRPr="004861D9" w14:paraId="1DC0230F" w14:textId="77777777" w:rsidTr="00F34A32">
        <w:tc>
          <w:tcPr>
            <w:cnfStyle w:val="001000000000" w:firstRow="0" w:lastRow="0" w:firstColumn="1" w:lastColumn="0" w:oddVBand="0" w:evenVBand="0" w:oddHBand="0" w:evenHBand="0" w:firstRowFirstColumn="0" w:firstRowLastColumn="0" w:lastRowFirstColumn="0" w:lastRowLastColumn="0"/>
            <w:tcW w:w="1915" w:type="dxa"/>
          </w:tcPr>
          <w:p w14:paraId="0E0BADAF" w14:textId="77777777" w:rsidR="007B0FCC" w:rsidRPr="009770C7" w:rsidRDefault="007B0FCC" w:rsidP="00F34A32">
            <w:pPr>
              <w:keepNext/>
              <w:rPr>
                <w:rFonts w:ascii="Times New Roman" w:hAnsi="Times New Roman"/>
              </w:rPr>
            </w:pPr>
            <w:r w:rsidRPr="009770C7">
              <w:rPr>
                <w:rFonts w:ascii="MS Mincho" w:eastAsia="MS Mincho" w:hAnsi="MS Mincho" w:cs="MS Mincho"/>
                <w:color w:val="2054AF"/>
                <w:sz w:val="40"/>
                <w:szCs w:val="40"/>
              </w:rPr>
              <w:t>⊗</w:t>
            </w:r>
            <w:r w:rsidRPr="004A3FB1">
              <w:t xml:space="preserve">Window Air Conditioner (3) </w:t>
            </w:r>
          </w:p>
        </w:tc>
        <w:tc>
          <w:tcPr>
            <w:tcW w:w="1915" w:type="dxa"/>
          </w:tcPr>
          <w:p w14:paraId="7112CB24"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915" w:type="dxa"/>
          </w:tcPr>
          <w:p w14:paraId="79082999"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915" w:type="dxa"/>
          </w:tcPr>
          <w:p w14:paraId="4930C6CC"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915" w:type="dxa"/>
          </w:tcPr>
          <w:p w14:paraId="6F474F75"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B0FCC" w:rsidRPr="004861D9" w14:paraId="5D286A15" w14:textId="77777777" w:rsidTr="00F34A32">
        <w:tc>
          <w:tcPr>
            <w:cnfStyle w:val="001000000000" w:firstRow="0" w:lastRow="0" w:firstColumn="1" w:lastColumn="0" w:oddVBand="0" w:evenVBand="0" w:oddHBand="0" w:evenHBand="0" w:firstRowFirstColumn="0" w:firstRowLastColumn="0" w:lastRowFirstColumn="0" w:lastRowLastColumn="0"/>
            <w:tcW w:w="1915" w:type="dxa"/>
          </w:tcPr>
          <w:p w14:paraId="6F0DAB1F" w14:textId="77777777" w:rsidR="007B0FCC" w:rsidRPr="009770C7" w:rsidRDefault="007B0FCC" w:rsidP="00F34A32">
            <w:pPr>
              <w:keepNext/>
              <w:rPr>
                <w:rFonts w:ascii="Times New Roman" w:hAnsi="Times New Roman"/>
              </w:rPr>
            </w:pPr>
            <w:r w:rsidRPr="004A3FB1">
              <w:t xml:space="preserve">Clothes Dryer (33) </w:t>
            </w:r>
          </w:p>
        </w:tc>
        <w:tc>
          <w:tcPr>
            <w:tcW w:w="1915" w:type="dxa"/>
          </w:tcPr>
          <w:p w14:paraId="7A6AB8B2"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915" w:type="dxa"/>
          </w:tcPr>
          <w:p w14:paraId="6B3C8F5B"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915" w:type="dxa"/>
          </w:tcPr>
          <w:p w14:paraId="0D54784B"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915" w:type="dxa"/>
          </w:tcPr>
          <w:p w14:paraId="7C978DD0"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B0FCC" w:rsidRPr="004861D9" w14:paraId="5A9E9092" w14:textId="77777777" w:rsidTr="00F34A32">
        <w:tc>
          <w:tcPr>
            <w:cnfStyle w:val="001000000000" w:firstRow="0" w:lastRow="0" w:firstColumn="1" w:lastColumn="0" w:oddVBand="0" w:evenVBand="0" w:oddHBand="0" w:evenHBand="0" w:firstRowFirstColumn="0" w:firstRowLastColumn="0" w:lastRowFirstColumn="0" w:lastRowLastColumn="0"/>
            <w:tcW w:w="1915" w:type="dxa"/>
          </w:tcPr>
          <w:p w14:paraId="727A9BD7" w14:textId="77777777" w:rsidR="007B0FCC" w:rsidRPr="009770C7" w:rsidRDefault="007B0FCC" w:rsidP="00F34A32">
            <w:pPr>
              <w:keepNext/>
              <w:rPr>
                <w:rFonts w:ascii="Times New Roman" w:hAnsi="Times New Roman"/>
              </w:rPr>
            </w:pPr>
            <w:r w:rsidRPr="004A3FB1">
              <w:t xml:space="preserve">Clothes Washer (37) </w:t>
            </w:r>
          </w:p>
        </w:tc>
        <w:tc>
          <w:tcPr>
            <w:tcW w:w="1915" w:type="dxa"/>
          </w:tcPr>
          <w:p w14:paraId="64B97CBE"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915" w:type="dxa"/>
          </w:tcPr>
          <w:p w14:paraId="3AF365C2"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915" w:type="dxa"/>
          </w:tcPr>
          <w:p w14:paraId="26938A10"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915" w:type="dxa"/>
          </w:tcPr>
          <w:p w14:paraId="05243F57"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B0FCC" w:rsidRPr="004861D9" w14:paraId="48835A53" w14:textId="77777777" w:rsidTr="00F34A32">
        <w:tc>
          <w:tcPr>
            <w:cnfStyle w:val="001000000000" w:firstRow="0" w:lastRow="0" w:firstColumn="1" w:lastColumn="0" w:oddVBand="0" w:evenVBand="0" w:oddHBand="0" w:evenHBand="0" w:firstRowFirstColumn="0" w:firstRowLastColumn="0" w:lastRowFirstColumn="0" w:lastRowLastColumn="0"/>
            <w:tcW w:w="1915" w:type="dxa"/>
          </w:tcPr>
          <w:p w14:paraId="101D1213" w14:textId="77777777" w:rsidR="007B0FCC" w:rsidRPr="009770C7" w:rsidRDefault="007B0FCC" w:rsidP="00F34A32">
            <w:pPr>
              <w:keepNext/>
              <w:rPr>
                <w:rFonts w:ascii="Times New Roman" w:hAnsi="Times New Roman"/>
              </w:rPr>
            </w:pPr>
            <w:r w:rsidRPr="009770C7">
              <w:rPr>
                <w:rFonts w:ascii="MS Mincho" w:eastAsia="MS Mincho" w:hAnsi="MS Mincho" w:cs="MS Mincho"/>
                <w:color w:val="2054AF"/>
                <w:sz w:val="40"/>
                <w:szCs w:val="40"/>
              </w:rPr>
              <w:t>⊗</w:t>
            </w:r>
            <w:r w:rsidRPr="004A3FB1">
              <w:t xml:space="preserve">Water Heater (6) </w:t>
            </w:r>
          </w:p>
        </w:tc>
        <w:tc>
          <w:tcPr>
            <w:tcW w:w="1915" w:type="dxa"/>
          </w:tcPr>
          <w:p w14:paraId="464B1EFF"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915" w:type="dxa"/>
          </w:tcPr>
          <w:p w14:paraId="4AF0EA0A"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915" w:type="dxa"/>
          </w:tcPr>
          <w:p w14:paraId="174F4D77"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915" w:type="dxa"/>
          </w:tcPr>
          <w:p w14:paraId="585B7AD0"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B0FCC" w:rsidRPr="004861D9" w14:paraId="34568767" w14:textId="77777777" w:rsidTr="00F34A32">
        <w:tc>
          <w:tcPr>
            <w:cnfStyle w:val="001000000000" w:firstRow="0" w:lastRow="0" w:firstColumn="1" w:lastColumn="0" w:oddVBand="0" w:evenVBand="0" w:oddHBand="0" w:evenHBand="0" w:firstRowFirstColumn="0" w:firstRowLastColumn="0" w:lastRowFirstColumn="0" w:lastRowLastColumn="0"/>
            <w:tcW w:w="1915" w:type="dxa"/>
          </w:tcPr>
          <w:p w14:paraId="722CF70B" w14:textId="77777777" w:rsidR="007B0FCC" w:rsidRPr="009770C7" w:rsidRDefault="007B0FCC" w:rsidP="00F34A32">
            <w:pPr>
              <w:keepNext/>
              <w:rPr>
                <w:rFonts w:ascii="Times New Roman" w:hAnsi="Times New Roman"/>
              </w:rPr>
            </w:pPr>
            <w:r w:rsidRPr="009770C7">
              <w:rPr>
                <w:rFonts w:ascii="MS Mincho" w:eastAsia="MS Mincho" w:hAnsi="MS Mincho" w:cs="MS Mincho"/>
                <w:color w:val="2054AF"/>
                <w:sz w:val="40"/>
                <w:szCs w:val="40"/>
              </w:rPr>
              <w:t>⊗</w:t>
            </w:r>
            <w:r w:rsidRPr="004A3FB1">
              <w:t xml:space="preserve">Pool pump/ motor (7) </w:t>
            </w:r>
          </w:p>
        </w:tc>
        <w:tc>
          <w:tcPr>
            <w:tcW w:w="1915" w:type="dxa"/>
          </w:tcPr>
          <w:p w14:paraId="420E597B"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915" w:type="dxa"/>
          </w:tcPr>
          <w:p w14:paraId="3B8BA085"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915" w:type="dxa"/>
          </w:tcPr>
          <w:p w14:paraId="7699EA2D"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915" w:type="dxa"/>
          </w:tcPr>
          <w:p w14:paraId="09B9B4B7"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B0FCC" w:rsidRPr="004861D9" w14:paraId="7ECCD27A" w14:textId="77777777" w:rsidTr="00F34A32">
        <w:tc>
          <w:tcPr>
            <w:cnfStyle w:val="001000000000" w:firstRow="0" w:lastRow="0" w:firstColumn="1" w:lastColumn="0" w:oddVBand="0" w:evenVBand="0" w:oddHBand="0" w:evenHBand="0" w:firstRowFirstColumn="0" w:firstRowLastColumn="0" w:lastRowFirstColumn="0" w:lastRowLastColumn="0"/>
            <w:tcW w:w="1915" w:type="dxa"/>
          </w:tcPr>
          <w:p w14:paraId="769559B9" w14:textId="77777777" w:rsidR="007B0FCC" w:rsidRPr="009770C7" w:rsidRDefault="007B0FCC" w:rsidP="00F34A32">
            <w:pPr>
              <w:keepNext/>
              <w:rPr>
                <w:rFonts w:ascii="Times New Roman" w:hAnsi="Times New Roman"/>
              </w:rPr>
            </w:pPr>
            <w:r w:rsidRPr="009770C7">
              <w:rPr>
                <w:rFonts w:ascii="MS Mincho" w:eastAsia="MS Mincho" w:hAnsi="MS Mincho" w:cs="MS Mincho"/>
                <w:color w:val="2054AF"/>
                <w:sz w:val="40"/>
                <w:szCs w:val="40"/>
              </w:rPr>
              <w:t>⊗</w:t>
            </w:r>
            <w:r w:rsidRPr="004A3FB1">
              <w:t xml:space="preserve">Refrigerator (2) </w:t>
            </w:r>
          </w:p>
        </w:tc>
        <w:tc>
          <w:tcPr>
            <w:tcW w:w="1915" w:type="dxa"/>
          </w:tcPr>
          <w:p w14:paraId="5AA01035"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915" w:type="dxa"/>
          </w:tcPr>
          <w:p w14:paraId="499AA0CA"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915" w:type="dxa"/>
          </w:tcPr>
          <w:p w14:paraId="4C172F90"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915" w:type="dxa"/>
          </w:tcPr>
          <w:p w14:paraId="30887A69" w14:textId="77777777" w:rsidR="007B0FCC" w:rsidRPr="009770C7" w:rsidRDefault="007B0FCC" w:rsidP="007B0FCC">
            <w:pPr>
              <w:pStyle w:val="ListParagraph"/>
              <w:numPr>
                <w:ilvl w:val="0"/>
                <w:numId w:val="13"/>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bl>
    <w:p w14:paraId="12B38557" w14:textId="77777777" w:rsidR="007B0FCC" w:rsidRPr="004861D9" w:rsidRDefault="007B0FCC" w:rsidP="007B0FCC"/>
    <w:p w14:paraId="0C0F0731" w14:textId="77777777" w:rsidR="007B0FCC" w:rsidRPr="009770C7" w:rsidRDefault="007B0FCC" w:rsidP="007B0FCC">
      <w:pPr>
        <w:pStyle w:val="QuestionSeparator"/>
        <w:spacing w:line="240" w:lineRule="auto"/>
        <w:rPr>
          <w:rFonts w:ascii="Times New Roman" w:hAnsi="Times New Roman"/>
        </w:rPr>
      </w:pPr>
    </w:p>
    <w:tbl>
      <w:tblPr>
        <w:tblW w:w="0" w:type="auto"/>
        <w:tblInd w:w="10" w:type="dxa"/>
        <w:tblCellMar>
          <w:left w:w="10" w:type="dxa"/>
          <w:right w:w="10" w:type="dxa"/>
        </w:tblCellMar>
        <w:tblLook w:val="0000" w:firstRow="0" w:lastRow="0" w:firstColumn="0" w:lastColumn="0" w:noHBand="0" w:noVBand="0"/>
      </w:tblPr>
      <w:tblGrid>
        <w:gridCol w:w="1348"/>
        <w:gridCol w:w="8002"/>
      </w:tblGrid>
      <w:tr w:rsidR="007B0FCC" w:rsidRPr="004861D9" w14:paraId="3D5B175B" w14:textId="77777777" w:rsidTr="00F34A32">
        <w:trPr>
          <w:trHeight w:val="300"/>
        </w:trPr>
        <w:tc>
          <w:tcPr>
            <w:tcW w:w="1368" w:type="dxa"/>
            <w:tcBorders>
              <w:top w:val="nil"/>
              <w:left w:val="nil"/>
              <w:bottom w:val="nil"/>
              <w:right w:val="nil"/>
            </w:tcBorders>
          </w:tcPr>
          <w:p w14:paraId="37939933" w14:textId="77777777" w:rsidR="007B0FCC" w:rsidRPr="004A3FB1" w:rsidRDefault="007B0FCC" w:rsidP="00F34A32">
            <w:pPr>
              <w:rPr>
                <w:color w:val="CCCCCC"/>
              </w:rPr>
            </w:pPr>
            <w:r w:rsidRPr="004A3FB1">
              <w:rPr>
                <w:color w:val="CCCCCC"/>
              </w:rPr>
              <w:t>Page Break</w:t>
            </w:r>
          </w:p>
        </w:tc>
        <w:tc>
          <w:tcPr>
            <w:tcW w:w="8208" w:type="dxa"/>
            <w:tcBorders>
              <w:top w:val="nil"/>
              <w:left w:val="nil"/>
              <w:bottom w:val="nil"/>
              <w:right w:val="nil"/>
            </w:tcBorders>
          </w:tcPr>
          <w:p w14:paraId="34690E6C" w14:textId="77777777" w:rsidR="007B0FCC" w:rsidRPr="004A3FB1" w:rsidRDefault="007B0FCC" w:rsidP="00F34A32">
            <w:pPr>
              <w:pBdr>
                <w:top w:val="single" w:sz="8" w:space="0" w:color="CCCCCC"/>
              </w:pBdr>
              <w:spacing w:before="120" w:after="120"/>
              <w:jc w:val="center"/>
              <w:rPr>
                <w:color w:val="CCCCCC"/>
              </w:rPr>
            </w:pPr>
          </w:p>
        </w:tc>
      </w:tr>
    </w:tbl>
    <w:p w14:paraId="6A9BDAE4" w14:textId="77777777" w:rsidR="007B0FCC" w:rsidRPr="004861D9" w:rsidRDefault="007B0FCC" w:rsidP="007B0FCC">
      <w:pPr>
        <w:keepNext/>
      </w:pPr>
      <w:r w:rsidRPr="004861D9">
        <w:t>Q36 Do you own or rent your home?</w:t>
      </w:r>
    </w:p>
    <w:p w14:paraId="78295F0D" w14:textId="77777777" w:rsidR="007B0FCC" w:rsidRPr="004861D9" w:rsidRDefault="007B0FCC" w:rsidP="007B0FCC">
      <w:pPr>
        <w:pStyle w:val="ListParagraph"/>
        <w:keepNext/>
        <w:numPr>
          <w:ilvl w:val="0"/>
          <w:numId w:val="13"/>
        </w:numPr>
        <w:contextualSpacing w:val="0"/>
      </w:pPr>
      <w:r w:rsidRPr="004861D9">
        <w:t xml:space="preserve">Own  (1) </w:t>
      </w:r>
    </w:p>
    <w:p w14:paraId="66306A16" w14:textId="77777777" w:rsidR="007B0FCC" w:rsidRPr="004861D9" w:rsidRDefault="007B0FCC" w:rsidP="007B0FCC">
      <w:pPr>
        <w:pStyle w:val="ListParagraph"/>
        <w:keepNext/>
        <w:numPr>
          <w:ilvl w:val="0"/>
          <w:numId w:val="13"/>
        </w:numPr>
        <w:contextualSpacing w:val="0"/>
      </w:pPr>
      <w:r w:rsidRPr="004861D9">
        <w:t xml:space="preserve">Rent  (2) </w:t>
      </w:r>
    </w:p>
    <w:p w14:paraId="6A62AB47" w14:textId="77777777" w:rsidR="007B0FCC" w:rsidRPr="004861D9" w:rsidRDefault="007B0FCC" w:rsidP="007B0FCC">
      <w:pPr>
        <w:pStyle w:val="ListParagraph"/>
        <w:keepNext/>
        <w:numPr>
          <w:ilvl w:val="0"/>
          <w:numId w:val="13"/>
        </w:numPr>
        <w:contextualSpacing w:val="0"/>
      </w:pPr>
      <w:r w:rsidRPr="004861D9">
        <w:t>Other  (3) ________________________________________________</w:t>
      </w:r>
    </w:p>
    <w:p w14:paraId="6651A21A" w14:textId="77777777" w:rsidR="007B0FCC" w:rsidRPr="004861D9" w:rsidRDefault="007B0FCC" w:rsidP="007B0FCC"/>
    <w:p w14:paraId="64C49B15" w14:textId="77777777" w:rsidR="007B0FCC" w:rsidRPr="009770C7" w:rsidRDefault="007B0FCC" w:rsidP="007B0FCC">
      <w:pPr>
        <w:pStyle w:val="QuestionSeparator"/>
        <w:spacing w:line="240" w:lineRule="auto"/>
        <w:rPr>
          <w:rFonts w:ascii="Times New Roman" w:hAnsi="Times New Roman"/>
        </w:rPr>
      </w:pPr>
    </w:p>
    <w:p w14:paraId="657E5416" w14:textId="77777777" w:rsidR="007B0FCC" w:rsidRPr="004A3FB1" w:rsidRDefault="007B0FCC" w:rsidP="007B0FCC"/>
    <w:p w14:paraId="3A6CB991" w14:textId="77777777" w:rsidR="007B0FCC" w:rsidRPr="004A3FB1" w:rsidRDefault="007B0FCC" w:rsidP="007B0FCC">
      <w:pPr>
        <w:keepNext/>
      </w:pPr>
      <w:r w:rsidRPr="004A3FB1">
        <w:t>Q30 Have you moved residences since 2007?</w:t>
      </w:r>
    </w:p>
    <w:p w14:paraId="7817C6E4" w14:textId="77777777" w:rsidR="007B0FCC" w:rsidRPr="004512F6" w:rsidRDefault="007B0FCC" w:rsidP="007B0FCC">
      <w:pPr>
        <w:pStyle w:val="ListParagraph"/>
        <w:keepNext/>
        <w:numPr>
          <w:ilvl w:val="0"/>
          <w:numId w:val="13"/>
        </w:numPr>
        <w:contextualSpacing w:val="0"/>
      </w:pPr>
      <w:r w:rsidRPr="004512F6">
        <w:t xml:space="preserve">Yes  (1) </w:t>
      </w:r>
    </w:p>
    <w:p w14:paraId="43360327" w14:textId="77777777" w:rsidR="007B0FCC" w:rsidRPr="004861D9" w:rsidRDefault="007B0FCC" w:rsidP="007B0FCC">
      <w:pPr>
        <w:pStyle w:val="ListParagraph"/>
        <w:keepNext/>
        <w:numPr>
          <w:ilvl w:val="0"/>
          <w:numId w:val="13"/>
        </w:numPr>
        <w:contextualSpacing w:val="0"/>
      </w:pPr>
      <w:r w:rsidRPr="004861D9">
        <w:t xml:space="preserve">No  (2) </w:t>
      </w:r>
    </w:p>
    <w:p w14:paraId="0A23BF6B" w14:textId="77777777" w:rsidR="007B0FCC" w:rsidRPr="004861D9" w:rsidRDefault="007B0FCC" w:rsidP="007B0FCC">
      <w:pPr>
        <w:pStyle w:val="ListParagraph"/>
        <w:keepNext/>
        <w:numPr>
          <w:ilvl w:val="0"/>
          <w:numId w:val="13"/>
        </w:numPr>
        <w:contextualSpacing w:val="0"/>
      </w:pPr>
      <w:r w:rsidRPr="004861D9">
        <w:t xml:space="preserve">Prefer not to answer  (3) </w:t>
      </w:r>
    </w:p>
    <w:p w14:paraId="187333F4" w14:textId="77777777" w:rsidR="007B0FCC" w:rsidRPr="004861D9" w:rsidRDefault="007B0FCC" w:rsidP="007B0FCC"/>
    <w:p w14:paraId="169CE771" w14:textId="77777777" w:rsidR="007B0FCC" w:rsidRPr="009770C7" w:rsidRDefault="007B0FCC" w:rsidP="007B0FCC">
      <w:pPr>
        <w:pStyle w:val="QuestionSeparator"/>
        <w:spacing w:line="240" w:lineRule="auto"/>
        <w:rPr>
          <w:rFonts w:ascii="Times New Roman" w:hAnsi="Times New Roman"/>
        </w:rPr>
      </w:pPr>
    </w:p>
    <w:p w14:paraId="1C679EB0" w14:textId="77777777" w:rsidR="007B0FCC" w:rsidRPr="004A3FB1" w:rsidRDefault="007B0FCC" w:rsidP="007B0FCC"/>
    <w:p w14:paraId="4E3F8819" w14:textId="77777777" w:rsidR="007B0FCC" w:rsidRPr="004A3FB1" w:rsidRDefault="007B0FCC" w:rsidP="007B0FCC">
      <w:pPr>
        <w:keepNext/>
      </w:pPr>
      <w:r w:rsidRPr="004A3FB1">
        <w:t>Q31 When did you move to your current residence?</w:t>
      </w:r>
    </w:p>
    <w:p w14:paraId="76550FD4" w14:textId="77777777" w:rsidR="007B0FCC" w:rsidRPr="009770C7" w:rsidRDefault="007B0FCC" w:rsidP="007B0FCC">
      <w:pPr>
        <w:pStyle w:val="Dropdown"/>
        <w:keepNext/>
        <w:rPr>
          <w:rFonts w:ascii="Times New Roman" w:hAnsi="Times New Roman"/>
        </w:rPr>
      </w:pPr>
      <w:r w:rsidRPr="009770C7">
        <w:rPr>
          <w:rFonts w:ascii="Times New Roman" w:hAnsi="Times New Roman"/>
        </w:rPr>
        <w:t>▼ 2007 (1) ... Prefer not to answer (12)</w:t>
      </w:r>
    </w:p>
    <w:p w14:paraId="384D35AC" w14:textId="77777777" w:rsidR="007B0FCC" w:rsidRPr="004A3FB1" w:rsidRDefault="007B0FCC" w:rsidP="007B0FCC"/>
    <w:p w14:paraId="0510D27E" w14:textId="77777777" w:rsidR="007B0FCC" w:rsidRPr="009770C7" w:rsidRDefault="007B0FCC" w:rsidP="007B0FCC">
      <w:pPr>
        <w:pStyle w:val="QuestionSeparator"/>
        <w:spacing w:line="240" w:lineRule="auto"/>
        <w:rPr>
          <w:rFonts w:ascii="Times New Roman" w:hAnsi="Times New Roman"/>
        </w:rPr>
      </w:pPr>
    </w:p>
    <w:p w14:paraId="7167D86E" w14:textId="77777777" w:rsidR="007B0FCC" w:rsidRPr="004A3FB1" w:rsidRDefault="007B0FCC" w:rsidP="007B0FCC"/>
    <w:p w14:paraId="37E6D7B1" w14:textId="77777777" w:rsidR="007B0FCC" w:rsidRPr="004512F6" w:rsidRDefault="007B0FCC" w:rsidP="007B0FCC">
      <w:pPr>
        <w:keepNext/>
      </w:pPr>
      <w:r w:rsidRPr="004A3FB1">
        <w:t>Q39 Are the major appliances in your home (the appliances we asked about in this survey) mostly newer or older?</w:t>
      </w:r>
    </w:p>
    <w:p w14:paraId="2DED7226" w14:textId="77777777" w:rsidR="007B0FCC" w:rsidRPr="004861D9" w:rsidRDefault="007B0FCC" w:rsidP="007B0FCC">
      <w:pPr>
        <w:pStyle w:val="ListParagraph"/>
        <w:keepNext/>
        <w:numPr>
          <w:ilvl w:val="0"/>
          <w:numId w:val="13"/>
        </w:numPr>
        <w:contextualSpacing w:val="0"/>
      </w:pPr>
      <w:r w:rsidRPr="004861D9">
        <w:t xml:space="preserve">Mostly newer (5 years old or less)  (1) </w:t>
      </w:r>
    </w:p>
    <w:p w14:paraId="0940F546" w14:textId="77777777" w:rsidR="007B0FCC" w:rsidRPr="004861D9" w:rsidRDefault="007B0FCC" w:rsidP="007B0FCC">
      <w:pPr>
        <w:pStyle w:val="ListParagraph"/>
        <w:keepNext/>
        <w:numPr>
          <w:ilvl w:val="0"/>
          <w:numId w:val="13"/>
        </w:numPr>
        <w:contextualSpacing w:val="0"/>
      </w:pPr>
      <w:r w:rsidRPr="004861D9">
        <w:t xml:space="preserve">Mostly older (more than 5 years)  (2) </w:t>
      </w:r>
    </w:p>
    <w:p w14:paraId="1C0E2D43" w14:textId="77777777" w:rsidR="007B0FCC" w:rsidRPr="004861D9" w:rsidRDefault="007B0FCC" w:rsidP="007B0FCC">
      <w:pPr>
        <w:pStyle w:val="ListParagraph"/>
        <w:keepNext/>
        <w:numPr>
          <w:ilvl w:val="0"/>
          <w:numId w:val="13"/>
        </w:numPr>
        <w:contextualSpacing w:val="0"/>
      </w:pPr>
      <w:r w:rsidRPr="004861D9">
        <w:t xml:space="preserve">Don't know  (4) </w:t>
      </w:r>
    </w:p>
    <w:p w14:paraId="66EB2AF8" w14:textId="77777777" w:rsidR="007B0FCC" w:rsidRPr="004861D9" w:rsidRDefault="007B0FCC" w:rsidP="007B0FCC">
      <w:pPr>
        <w:pStyle w:val="ListParagraph"/>
        <w:keepNext/>
        <w:numPr>
          <w:ilvl w:val="0"/>
          <w:numId w:val="13"/>
        </w:numPr>
        <w:contextualSpacing w:val="0"/>
      </w:pPr>
      <w:r w:rsidRPr="004861D9">
        <w:t xml:space="preserve">Prefer not to answer  (3) </w:t>
      </w:r>
    </w:p>
    <w:p w14:paraId="66DC5ECF" w14:textId="77777777" w:rsidR="007B0FCC" w:rsidRPr="004861D9" w:rsidRDefault="007B0FCC" w:rsidP="007B0FCC"/>
    <w:p w14:paraId="2F2E0890" w14:textId="77777777" w:rsidR="007B0FCC" w:rsidRPr="009770C7" w:rsidRDefault="007B0FCC" w:rsidP="007B0FCC">
      <w:pPr>
        <w:pStyle w:val="QuestionSeparator"/>
        <w:spacing w:line="240" w:lineRule="auto"/>
        <w:rPr>
          <w:rFonts w:ascii="Times New Roman" w:hAnsi="Times New Roman"/>
        </w:rPr>
      </w:pPr>
    </w:p>
    <w:tbl>
      <w:tblPr>
        <w:tblW w:w="0" w:type="auto"/>
        <w:tblInd w:w="10" w:type="dxa"/>
        <w:tblCellMar>
          <w:left w:w="10" w:type="dxa"/>
          <w:right w:w="10" w:type="dxa"/>
        </w:tblCellMar>
        <w:tblLook w:val="0000" w:firstRow="0" w:lastRow="0" w:firstColumn="0" w:lastColumn="0" w:noHBand="0" w:noVBand="0"/>
      </w:tblPr>
      <w:tblGrid>
        <w:gridCol w:w="1348"/>
        <w:gridCol w:w="8002"/>
      </w:tblGrid>
      <w:tr w:rsidR="007B0FCC" w:rsidRPr="004861D9" w14:paraId="7043DE53" w14:textId="77777777" w:rsidTr="00F34A32">
        <w:trPr>
          <w:trHeight w:val="300"/>
        </w:trPr>
        <w:tc>
          <w:tcPr>
            <w:tcW w:w="1368" w:type="dxa"/>
            <w:tcBorders>
              <w:top w:val="nil"/>
              <w:left w:val="nil"/>
              <w:bottom w:val="nil"/>
              <w:right w:val="nil"/>
            </w:tcBorders>
          </w:tcPr>
          <w:p w14:paraId="140B3C3B" w14:textId="77777777" w:rsidR="007B0FCC" w:rsidRPr="004A3FB1" w:rsidRDefault="007B0FCC" w:rsidP="00F34A32">
            <w:pPr>
              <w:rPr>
                <w:color w:val="CCCCCC"/>
              </w:rPr>
            </w:pPr>
            <w:r w:rsidRPr="004A3FB1">
              <w:rPr>
                <w:color w:val="CCCCCC"/>
              </w:rPr>
              <w:t>Page Break</w:t>
            </w:r>
          </w:p>
        </w:tc>
        <w:tc>
          <w:tcPr>
            <w:tcW w:w="8208" w:type="dxa"/>
            <w:tcBorders>
              <w:top w:val="nil"/>
              <w:left w:val="nil"/>
              <w:bottom w:val="nil"/>
              <w:right w:val="nil"/>
            </w:tcBorders>
          </w:tcPr>
          <w:p w14:paraId="0E125497" w14:textId="77777777" w:rsidR="007B0FCC" w:rsidRPr="004A3FB1" w:rsidRDefault="007B0FCC" w:rsidP="00F34A32">
            <w:pPr>
              <w:pBdr>
                <w:top w:val="single" w:sz="8" w:space="0" w:color="CCCCCC"/>
              </w:pBdr>
              <w:spacing w:before="120" w:after="120"/>
              <w:jc w:val="center"/>
              <w:rPr>
                <w:color w:val="CCCCCC"/>
              </w:rPr>
            </w:pPr>
          </w:p>
        </w:tc>
      </w:tr>
    </w:tbl>
    <w:p w14:paraId="76B4FC34" w14:textId="77777777" w:rsidR="007B0FCC" w:rsidRPr="004861D9" w:rsidRDefault="007B0FCC" w:rsidP="007B0FCC">
      <w:r w:rsidRPr="004861D9">
        <w:br w:type="page"/>
      </w:r>
    </w:p>
    <w:p w14:paraId="183C4005" w14:textId="77777777" w:rsidR="007B0FCC" w:rsidRPr="004861D9" w:rsidRDefault="007B0FCC" w:rsidP="007B0FCC"/>
    <w:p w14:paraId="5A70AD4C" w14:textId="77777777" w:rsidR="007B0FCC" w:rsidRPr="004861D9" w:rsidRDefault="007B0FCC" w:rsidP="007B0FCC">
      <w:pPr>
        <w:keepNext/>
      </w:pPr>
      <w:r w:rsidRPr="004861D9">
        <w:t xml:space="preserve">Q48 Since 2007, have there been any major renovations to your home? </w:t>
      </w:r>
      <w:r w:rsidRPr="004861D9">
        <w:br/>
        <w:t>E.g. a room remodel or an addition to the building.</w:t>
      </w:r>
    </w:p>
    <w:p w14:paraId="2FB52044" w14:textId="77777777" w:rsidR="007B0FCC" w:rsidRPr="004861D9" w:rsidRDefault="007B0FCC" w:rsidP="007B0FCC">
      <w:pPr>
        <w:pStyle w:val="ListParagraph"/>
        <w:keepNext/>
        <w:numPr>
          <w:ilvl w:val="0"/>
          <w:numId w:val="13"/>
        </w:numPr>
        <w:contextualSpacing w:val="0"/>
      </w:pPr>
      <w:r w:rsidRPr="004861D9">
        <w:t xml:space="preserve">Yes  (1) </w:t>
      </w:r>
    </w:p>
    <w:p w14:paraId="52A39A82" w14:textId="77777777" w:rsidR="007B0FCC" w:rsidRPr="004861D9" w:rsidRDefault="007B0FCC" w:rsidP="007B0FCC">
      <w:pPr>
        <w:pStyle w:val="ListParagraph"/>
        <w:keepNext/>
        <w:numPr>
          <w:ilvl w:val="0"/>
          <w:numId w:val="13"/>
        </w:numPr>
        <w:contextualSpacing w:val="0"/>
      </w:pPr>
      <w:r w:rsidRPr="004861D9">
        <w:t xml:space="preserve">No  (2) </w:t>
      </w:r>
    </w:p>
    <w:p w14:paraId="696B43D7" w14:textId="77777777" w:rsidR="007B0FCC" w:rsidRPr="004861D9" w:rsidRDefault="007B0FCC" w:rsidP="007B0FCC">
      <w:pPr>
        <w:pStyle w:val="ListParagraph"/>
        <w:keepNext/>
        <w:numPr>
          <w:ilvl w:val="0"/>
          <w:numId w:val="13"/>
        </w:numPr>
        <w:contextualSpacing w:val="0"/>
      </w:pPr>
      <w:r w:rsidRPr="004861D9">
        <w:t xml:space="preserve">Prefer no to answer  (3) </w:t>
      </w:r>
    </w:p>
    <w:p w14:paraId="53168E68" w14:textId="77777777" w:rsidR="007B0FCC" w:rsidRPr="004861D9" w:rsidRDefault="007B0FCC" w:rsidP="007B0FCC"/>
    <w:p w14:paraId="23621CED" w14:textId="77777777" w:rsidR="007B0FCC" w:rsidRPr="009770C7" w:rsidRDefault="007B0FCC" w:rsidP="007B0FCC">
      <w:pPr>
        <w:pStyle w:val="QuestionSeparator"/>
        <w:spacing w:line="240" w:lineRule="auto"/>
        <w:rPr>
          <w:rFonts w:ascii="Times New Roman" w:hAnsi="Times New Roman"/>
        </w:rPr>
      </w:pPr>
    </w:p>
    <w:p w14:paraId="05FC6E38" w14:textId="77777777" w:rsidR="007B0FCC" w:rsidRPr="004A3FB1" w:rsidRDefault="007B0FCC" w:rsidP="007B0FCC"/>
    <w:p w14:paraId="401CFDB6" w14:textId="77777777" w:rsidR="007B0FCC" w:rsidRPr="004512F6" w:rsidRDefault="007B0FCC" w:rsidP="007B0FCC">
      <w:pPr>
        <w:keepNext/>
      </w:pPr>
      <w:r w:rsidRPr="004A3FB1">
        <w:t>Q49 How long ago did these renovations take place? If there was more than one set of renovations, when did the most recent set take place?</w:t>
      </w:r>
    </w:p>
    <w:p w14:paraId="333DFEC4" w14:textId="77777777" w:rsidR="007B0FCC" w:rsidRPr="009770C7" w:rsidRDefault="007B0FCC" w:rsidP="007B0FCC">
      <w:pPr>
        <w:pStyle w:val="Dropdown"/>
        <w:keepNext/>
        <w:rPr>
          <w:rFonts w:ascii="Times New Roman" w:hAnsi="Times New Roman"/>
        </w:rPr>
      </w:pPr>
      <w:r w:rsidRPr="009770C7">
        <w:rPr>
          <w:rFonts w:ascii="Times New Roman" w:hAnsi="Times New Roman"/>
        </w:rPr>
        <w:t>▼ Less than 1 year (1) ... Prefer not to answer (6)</w:t>
      </w:r>
    </w:p>
    <w:p w14:paraId="6C638243" w14:textId="77777777" w:rsidR="007B0FCC" w:rsidRPr="004A3FB1" w:rsidRDefault="007B0FCC" w:rsidP="007B0FCC"/>
    <w:p w14:paraId="4089351B" w14:textId="77777777" w:rsidR="007B0FCC" w:rsidRPr="009770C7" w:rsidRDefault="007B0FCC" w:rsidP="007B0FCC">
      <w:pPr>
        <w:pStyle w:val="QuestionSeparator"/>
        <w:spacing w:line="240" w:lineRule="auto"/>
        <w:rPr>
          <w:rFonts w:ascii="Times New Roman" w:hAnsi="Times New Roman"/>
        </w:rPr>
      </w:pPr>
    </w:p>
    <w:p w14:paraId="6AC734E2" w14:textId="77777777" w:rsidR="007B0FCC" w:rsidRPr="004A3FB1" w:rsidRDefault="007B0FCC" w:rsidP="007B0FCC"/>
    <w:p w14:paraId="7744A767" w14:textId="77777777" w:rsidR="007B0FCC" w:rsidRPr="004512F6" w:rsidRDefault="007B0FCC" w:rsidP="007B0FCC">
      <w:pPr>
        <w:keepNext/>
      </w:pPr>
      <w:r w:rsidRPr="004A3FB1">
        <w:t>Q50 Did you apply for any energy efficiency rebates from your utility, e.g. for building insulation, as part of these renovations?</w:t>
      </w:r>
    </w:p>
    <w:p w14:paraId="1FD70A70" w14:textId="77777777" w:rsidR="007B0FCC" w:rsidRPr="004861D9" w:rsidRDefault="007B0FCC" w:rsidP="007B0FCC">
      <w:pPr>
        <w:pStyle w:val="ListParagraph"/>
        <w:keepNext/>
        <w:numPr>
          <w:ilvl w:val="0"/>
          <w:numId w:val="13"/>
        </w:numPr>
        <w:contextualSpacing w:val="0"/>
      </w:pPr>
      <w:r w:rsidRPr="004861D9">
        <w:t xml:space="preserve">Yes  (1) </w:t>
      </w:r>
    </w:p>
    <w:p w14:paraId="17B83372" w14:textId="77777777" w:rsidR="007B0FCC" w:rsidRPr="004861D9" w:rsidRDefault="007B0FCC" w:rsidP="007B0FCC">
      <w:pPr>
        <w:pStyle w:val="ListParagraph"/>
        <w:keepNext/>
        <w:numPr>
          <w:ilvl w:val="0"/>
          <w:numId w:val="13"/>
        </w:numPr>
        <w:contextualSpacing w:val="0"/>
      </w:pPr>
      <w:r w:rsidRPr="004861D9">
        <w:t xml:space="preserve">No  (2) </w:t>
      </w:r>
    </w:p>
    <w:p w14:paraId="109A5E34" w14:textId="77777777" w:rsidR="007B0FCC" w:rsidRPr="004861D9" w:rsidRDefault="007B0FCC" w:rsidP="007B0FCC">
      <w:pPr>
        <w:pStyle w:val="ListParagraph"/>
        <w:keepNext/>
        <w:numPr>
          <w:ilvl w:val="0"/>
          <w:numId w:val="13"/>
        </w:numPr>
        <w:contextualSpacing w:val="0"/>
      </w:pPr>
      <w:r w:rsidRPr="004861D9">
        <w:t xml:space="preserve">Prefer not to answer  (3) </w:t>
      </w:r>
    </w:p>
    <w:p w14:paraId="0D1CB6CD" w14:textId="77777777" w:rsidR="007B0FCC" w:rsidRPr="004861D9" w:rsidRDefault="007B0FCC" w:rsidP="007B0FCC"/>
    <w:p w14:paraId="219D9C02" w14:textId="77777777" w:rsidR="007B0FCC" w:rsidRPr="009770C7" w:rsidRDefault="007B0FCC" w:rsidP="007B0FCC">
      <w:pPr>
        <w:pStyle w:val="QuestionSeparator"/>
        <w:spacing w:line="240" w:lineRule="auto"/>
        <w:rPr>
          <w:rFonts w:ascii="Times New Roman" w:hAnsi="Times New Roman"/>
        </w:rPr>
      </w:pPr>
    </w:p>
    <w:p w14:paraId="3676C1C8" w14:textId="77777777" w:rsidR="007B0FCC" w:rsidRPr="004A3FB1" w:rsidRDefault="007B0FCC" w:rsidP="007B0FCC"/>
    <w:p w14:paraId="04F4F352" w14:textId="77777777" w:rsidR="007B0FCC" w:rsidRPr="004A3FB1" w:rsidRDefault="007B0FCC" w:rsidP="007B0FCC">
      <w:pPr>
        <w:keepNext/>
      </w:pPr>
      <w:r w:rsidRPr="004A3FB1">
        <w:t>Q51 How large were these renovation-related rebates?</w:t>
      </w:r>
    </w:p>
    <w:p w14:paraId="44274637" w14:textId="77777777" w:rsidR="007B0FCC" w:rsidRPr="009770C7" w:rsidRDefault="007B0FCC" w:rsidP="007B0FCC">
      <w:pPr>
        <w:pStyle w:val="Dropdown"/>
        <w:keepNext/>
        <w:rPr>
          <w:rFonts w:ascii="Times New Roman" w:hAnsi="Times New Roman"/>
        </w:rPr>
      </w:pPr>
      <w:r w:rsidRPr="009770C7">
        <w:rPr>
          <w:rFonts w:ascii="Times New Roman" w:hAnsi="Times New Roman"/>
        </w:rPr>
        <w:t>▼ $50 or less (1) ... Prefer not to answer (6)</w:t>
      </w:r>
    </w:p>
    <w:p w14:paraId="31BD7304" w14:textId="77777777" w:rsidR="007B0FCC" w:rsidRPr="004A3FB1" w:rsidRDefault="007B0FCC" w:rsidP="007B0FCC"/>
    <w:p w14:paraId="4BF21B6C" w14:textId="77777777" w:rsidR="007B0FCC" w:rsidRPr="009770C7" w:rsidRDefault="007B0FCC" w:rsidP="007B0FCC">
      <w:pPr>
        <w:pStyle w:val="QuestionSeparator"/>
        <w:spacing w:line="240" w:lineRule="auto"/>
        <w:rPr>
          <w:rFonts w:ascii="Times New Roman" w:hAnsi="Times New Roman"/>
        </w:rPr>
      </w:pPr>
    </w:p>
    <w:p w14:paraId="2212D634" w14:textId="77777777" w:rsidR="007B0FCC" w:rsidRPr="004A3FB1" w:rsidRDefault="007B0FCC" w:rsidP="007B0FCC"/>
    <w:p w14:paraId="47B045CF" w14:textId="77777777" w:rsidR="007B0FCC" w:rsidRPr="004A3FB1" w:rsidRDefault="007B0FCC" w:rsidP="007B0FCC">
      <w:pPr>
        <w:keepNext/>
      </w:pPr>
      <w:r w:rsidRPr="004A3FB1">
        <w:t>Q53 Did you receive the rebate payment?</w:t>
      </w:r>
    </w:p>
    <w:p w14:paraId="5072E386" w14:textId="77777777" w:rsidR="007B0FCC" w:rsidRPr="004A3FB1" w:rsidRDefault="007B0FCC" w:rsidP="007B0FCC">
      <w:pPr>
        <w:pStyle w:val="ListParagraph"/>
        <w:keepNext/>
        <w:numPr>
          <w:ilvl w:val="0"/>
          <w:numId w:val="13"/>
        </w:numPr>
        <w:contextualSpacing w:val="0"/>
      </w:pPr>
      <w:r w:rsidRPr="004A3FB1">
        <w:t xml:space="preserve">Yes  (1) </w:t>
      </w:r>
    </w:p>
    <w:p w14:paraId="628F76E6" w14:textId="77777777" w:rsidR="007B0FCC" w:rsidRPr="004512F6" w:rsidRDefault="007B0FCC" w:rsidP="007B0FCC">
      <w:pPr>
        <w:pStyle w:val="ListParagraph"/>
        <w:keepNext/>
        <w:numPr>
          <w:ilvl w:val="0"/>
          <w:numId w:val="13"/>
        </w:numPr>
        <w:contextualSpacing w:val="0"/>
      </w:pPr>
      <w:r w:rsidRPr="004512F6">
        <w:t xml:space="preserve">No  (2) </w:t>
      </w:r>
    </w:p>
    <w:p w14:paraId="34D152FC" w14:textId="77777777" w:rsidR="007B0FCC" w:rsidRPr="004861D9" w:rsidRDefault="007B0FCC" w:rsidP="007B0FCC">
      <w:pPr>
        <w:pStyle w:val="ListParagraph"/>
        <w:keepNext/>
        <w:numPr>
          <w:ilvl w:val="0"/>
          <w:numId w:val="13"/>
        </w:numPr>
        <w:contextualSpacing w:val="0"/>
      </w:pPr>
      <w:r w:rsidRPr="004861D9">
        <w:t xml:space="preserve">Prefer not to answer  (3) </w:t>
      </w:r>
    </w:p>
    <w:p w14:paraId="5D6969EF" w14:textId="77777777" w:rsidR="007B0FCC" w:rsidRPr="004861D9" w:rsidRDefault="007B0FCC" w:rsidP="007B0FCC"/>
    <w:p w14:paraId="3011CE3E" w14:textId="77777777" w:rsidR="007B0FCC" w:rsidRPr="009770C7" w:rsidRDefault="007B0FCC" w:rsidP="007B0FCC">
      <w:pPr>
        <w:pStyle w:val="QuestionSeparator"/>
        <w:spacing w:line="240" w:lineRule="auto"/>
        <w:rPr>
          <w:rFonts w:ascii="Times New Roman" w:hAnsi="Times New Roman"/>
        </w:rPr>
      </w:pPr>
    </w:p>
    <w:p w14:paraId="3621E0E3" w14:textId="77777777" w:rsidR="007B0FCC" w:rsidRPr="004A3FB1" w:rsidRDefault="007B0FCC" w:rsidP="007B0FCC"/>
    <w:p w14:paraId="4CBD3F6D" w14:textId="77777777" w:rsidR="007B0FCC" w:rsidRPr="004A3FB1" w:rsidRDefault="007B0FCC" w:rsidP="007B0FCC">
      <w:pPr>
        <w:keepNext/>
      </w:pPr>
      <w:r w:rsidRPr="004A3FB1">
        <w:t>Q55 Please briefly describe these renovation-related rebates.</w:t>
      </w:r>
    </w:p>
    <w:p w14:paraId="13372612"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tbl>
      <w:tblPr>
        <w:tblW w:w="0" w:type="auto"/>
        <w:tblInd w:w="10" w:type="dxa"/>
        <w:tblCellMar>
          <w:left w:w="10" w:type="dxa"/>
          <w:right w:w="10" w:type="dxa"/>
        </w:tblCellMar>
        <w:tblLook w:val="0000" w:firstRow="0" w:lastRow="0" w:firstColumn="0" w:lastColumn="0" w:noHBand="0" w:noVBand="0"/>
      </w:tblPr>
      <w:tblGrid>
        <w:gridCol w:w="1348"/>
        <w:gridCol w:w="8002"/>
      </w:tblGrid>
      <w:tr w:rsidR="007B0FCC" w:rsidRPr="004861D9" w14:paraId="0F122CEA" w14:textId="77777777" w:rsidTr="00F34A32">
        <w:trPr>
          <w:trHeight w:val="300"/>
        </w:trPr>
        <w:tc>
          <w:tcPr>
            <w:tcW w:w="1368" w:type="dxa"/>
            <w:tcBorders>
              <w:top w:val="nil"/>
              <w:left w:val="nil"/>
              <w:bottom w:val="nil"/>
              <w:right w:val="nil"/>
            </w:tcBorders>
          </w:tcPr>
          <w:p w14:paraId="45BC427A" w14:textId="77777777" w:rsidR="007B0FCC" w:rsidRPr="004A3FB1" w:rsidRDefault="007B0FCC" w:rsidP="00F34A32">
            <w:pPr>
              <w:rPr>
                <w:color w:val="CCCCCC"/>
              </w:rPr>
            </w:pPr>
            <w:r w:rsidRPr="004A3FB1">
              <w:rPr>
                <w:color w:val="CCCCCC"/>
              </w:rPr>
              <w:t>Page Break</w:t>
            </w:r>
          </w:p>
        </w:tc>
        <w:tc>
          <w:tcPr>
            <w:tcW w:w="8208" w:type="dxa"/>
            <w:tcBorders>
              <w:top w:val="nil"/>
              <w:left w:val="nil"/>
              <w:bottom w:val="nil"/>
              <w:right w:val="nil"/>
            </w:tcBorders>
          </w:tcPr>
          <w:p w14:paraId="624F162A" w14:textId="77777777" w:rsidR="007B0FCC" w:rsidRPr="004A3FB1" w:rsidRDefault="007B0FCC" w:rsidP="00F34A32">
            <w:pPr>
              <w:pBdr>
                <w:top w:val="single" w:sz="8" w:space="0" w:color="CCCCCC"/>
              </w:pBdr>
              <w:spacing w:before="120" w:after="120"/>
              <w:jc w:val="center"/>
              <w:rPr>
                <w:color w:val="CCCCCC"/>
              </w:rPr>
            </w:pPr>
          </w:p>
        </w:tc>
      </w:tr>
    </w:tbl>
    <w:p w14:paraId="4751D6D0" w14:textId="77777777" w:rsidR="007B0FCC" w:rsidRPr="004861D9" w:rsidRDefault="007B0FCC" w:rsidP="007B0FCC">
      <w:r w:rsidRPr="004861D9">
        <w:br w:type="page"/>
      </w:r>
    </w:p>
    <w:p w14:paraId="29AAC02E" w14:textId="77777777" w:rsidR="007B0FCC" w:rsidRPr="004861D9" w:rsidRDefault="007B0FCC" w:rsidP="007B0FCC"/>
    <w:p w14:paraId="169B7DA7" w14:textId="77777777" w:rsidR="007B0FCC" w:rsidRPr="004861D9" w:rsidRDefault="007B0FCC" w:rsidP="007B0FCC">
      <w:pPr>
        <w:keepNext/>
      </w:pPr>
      <w:r w:rsidRPr="004861D9">
        <w:t>Q17 Please specify your electric utility:</w:t>
      </w:r>
    </w:p>
    <w:p w14:paraId="66303A72" w14:textId="77777777" w:rsidR="007B0FCC" w:rsidRPr="004861D9" w:rsidRDefault="007B0FCC" w:rsidP="007B0FCC">
      <w:pPr>
        <w:pStyle w:val="ListParagraph"/>
        <w:keepNext/>
        <w:numPr>
          <w:ilvl w:val="0"/>
          <w:numId w:val="13"/>
        </w:numPr>
        <w:contextualSpacing w:val="0"/>
      </w:pPr>
      <w:r w:rsidRPr="004861D9">
        <w:t xml:space="preserve">Pacific Gas and Electric Company (PG&amp;E)  (32) </w:t>
      </w:r>
    </w:p>
    <w:p w14:paraId="633F0BE4" w14:textId="77777777" w:rsidR="007B0FCC" w:rsidRPr="004861D9" w:rsidRDefault="007B0FCC" w:rsidP="007B0FCC">
      <w:pPr>
        <w:pStyle w:val="ListParagraph"/>
        <w:keepNext/>
        <w:numPr>
          <w:ilvl w:val="0"/>
          <w:numId w:val="13"/>
        </w:numPr>
        <w:contextualSpacing w:val="0"/>
      </w:pPr>
      <w:r w:rsidRPr="004861D9">
        <w:t xml:space="preserve">San Diego Gas &amp; Electric (SDG&amp;E)  (33) </w:t>
      </w:r>
    </w:p>
    <w:p w14:paraId="04B819ED" w14:textId="77777777" w:rsidR="007B0FCC" w:rsidRPr="004861D9" w:rsidRDefault="007B0FCC" w:rsidP="007B0FCC">
      <w:pPr>
        <w:pStyle w:val="ListParagraph"/>
        <w:keepNext/>
        <w:numPr>
          <w:ilvl w:val="0"/>
          <w:numId w:val="13"/>
        </w:numPr>
        <w:contextualSpacing w:val="0"/>
      </w:pPr>
      <w:r w:rsidRPr="004861D9">
        <w:t xml:space="preserve">Southern California Edison (SCE)  (34) </w:t>
      </w:r>
    </w:p>
    <w:p w14:paraId="25C74263" w14:textId="77777777" w:rsidR="007B0FCC" w:rsidRPr="004861D9" w:rsidRDefault="007B0FCC" w:rsidP="007B0FCC">
      <w:pPr>
        <w:pStyle w:val="ListParagraph"/>
        <w:keepNext/>
        <w:numPr>
          <w:ilvl w:val="0"/>
          <w:numId w:val="13"/>
        </w:numPr>
        <w:contextualSpacing w:val="0"/>
      </w:pPr>
      <w:r w:rsidRPr="004861D9">
        <w:t xml:space="preserve">Sacramento Municipal Utility District (SMUD)  (36) </w:t>
      </w:r>
    </w:p>
    <w:p w14:paraId="684A86A9" w14:textId="77777777" w:rsidR="007B0FCC" w:rsidRPr="004861D9" w:rsidRDefault="007B0FCC" w:rsidP="007B0FCC">
      <w:pPr>
        <w:pStyle w:val="ListParagraph"/>
        <w:keepNext/>
        <w:numPr>
          <w:ilvl w:val="0"/>
          <w:numId w:val="13"/>
        </w:numPr>
        <w:contextualSpacing w:val="0"/>
      </w:pPr>
      <w:r w:rsidRPr="004861D9">
        <w:t xml:space="preserve">Los Angeles Department of Water and Power (LADWP)  (37) </w:t>
      </w:r>
    </w:p>
    <w:p w14:paraId="0E1CF22A" w14:textId="77777777" w:rsidR="007B0FCC" w:rsidRPr="004861D9" w:rsidRDefault="007B0FCC" w:rsidP="007B0FCC">
      <w:pPr>
        <w:pStyle w:val="ListParagraph"/>
        <w:keepNext/>
        <w:numPr>
          <w:ilvl w:val="0"/>
          <w:numId w:val="13"/>
        </w:numPr>
        <w:contextualSpacing w:val="0"/>
      </w:pPr>
      <w:r w:rsidRPr="004861D9">
        <w:t xml:space="preserve">Other  (35) </w:t>
      </w:r>
    </w:p>
    <w:p w14:paraId="0782F6E6" w14:textId="77777777" w:rsidR="007B0FCC" w:rsidRPr="004861D9" w:rsidRDefault="007B0FCC" w:rsidP="007B0FCC"/>
    <w:p w14:paraId="46468D87" w14:textId="77777777" w:rsidR="007B0FCC" w:rsidRPr="009770C7" w:rsidRDefault="007B0FCC" w:rsidP="007B0FCC">
      <w:pPr>
        <w:pStyle w:val="QuestionSeparator"/>
        <w:spacing w:line="240" w:lineRule="auto"/>
        <w:rPr>
          <w:rFonts w:ascii="Times New Roman" w:hAnsi="Times New Roman"/>
        </w:rPr>
      </w:pPr>
    </w:p>
    <w:p w14:paraId="1BB041D2" w14:textId="77777777" w:rsidR="007B0FCC" w:rsidRPr="004A3FB1" w:rsidRDefault="007B0FCC" w:rsidP="007B0FCC"/>
    <w:p w14:paraId="53D9DD98" w14:textId="77777777" w:rsidR="007B0FCC" w:rsidRPr="004A3FB1" w:rsidRDefault="007B0FCC" w:rsidP="007B0FCC">
      <w:pPr>
        <w:keepNext/>
      </w:pPr>
      <w:r w:rsidRPr="004A3FB1">
        <w:t>Q18 Please specify your utility:</w:t>
      </w:r>
    </w:p>
    <w:p w14:paraId="6816F4EC"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53BEE05E" w14:textId="77777777" w:rsidR="007B0FCC" w:rsidRPr="004A3FB1" w:rsidRDefault="007B0FCC" w:rsidP="007B0FCC"/>
    <w:p w14:paraId="5CB25FCC" w14:textId="77777777" w:rsidR="007B0FCC" w:rsidRPr="009770C7" w:rsidRDefault="007B0FCC" w:rsidP="007B0FCC">
      <w:pPr>
        <w:pStyle w:val="QuestionSeparator"/>
        <w:spacing w:line="240" w:lineRule="auto"/>
        <w:rPr>
          <w:rFonts w:ascii="Times New Roman" w:hAnsi="Times New Roman"/>
        </w:rPr>
      </w:pPr>
    </w:p>
    <w:p w14:paraId="4211F34B" w14:textId="77777777" w:rsidR="007B0FCC" w:rsidRPr="004A3FB1" w:rsidRDefault="007B0FCC" w:rsidP="007B0FCC"/>
    <w:p w14:paraId="45AF6A73" w14:textId="77777777" w:rsidR="007B0FCC" w:rsidRPr="004A3FB1" w:rsidRDefault="007B0FCC" w:rsidP="007B0FCC">
      <w:pPr>
        <w:keepNext/>
      </w:pPr>
      <w:r w:rsidRPr="004A3FB1">
        <w:t>Q9 Please specify any utility program(s) that you are currently enrolled in:</w:t>
      </w:r>
    </w:p>
    <w:p w14:paraId="75938E53" w14:textId="77777777" w:rsidR="007B0FCC" w:rsidRPr="004512F6" w:rsidRDefault="007B0FCC" w:rsidP="007B0FCC">
      <w:pPr>
        <w:pStyle w:val="ListParagraph"/>
        <w:keepNext/>
        <w:numPr>
          <w:ilvl w:val="0"/>
          <w:numId w:val="11"/>
        </w:numPr>
        <w:contextualSpacing w:val="0"/>
      </w:pPr>
      <w:r w:rsidRPr="004512F6">
        <w:t xml:space="preserve">California Alternate Rates for Energy (CARE)  (4) </w:t>
      </w:r>
    </w:p>
    <w:p w14:paraId="38C7EA1C" w14:textId="77777777" w:rsidR="007B0FCC" w:rsidRPr="004861D9" w:rsidRDefault="007B0FCC" w:rsidP="007B0FCC">
      <w:pPr>
        <w:pStyle w:val="ListParagraph"/>
        <w:keepNext/>
        <w:numPr>
          <w:ilvl w:val="0"/>
          <w:numId w:val="11"/>
        </w:numPr>
        <w:contextualSpacing w:val="0"/>
      </w:pPr>
      <w:r w:rsidRPr="004861D9">
        <w:t xml:space="preserve">Energy Savings Assistance Program  (6) </w:t>
      </w:r>
    </w:p>
    <w:p w14:paraId="686CF3A2" w14:textId="77777777" w:rsidR="007B0FCC" w:rsidRPr="004861D9" w:rsidRDefault="007B0FCC" w:rsidP="007B0FCC">
      <w:pPr>
        <w:pStyle w:val="ListParagraph"/>
        <w:keepNext/>
        <w:numPr>
          <w:ilvl w:val="0"/>
          <w:numId w:val="11"/>
        </w:numPr>
        <w:contextualSpacing w:val="0"/>
      </w:pPr>
      <w:r w:rsidRPr="004861D9">
        <w:t xml:space="preserve">SmartAC  (1) </w:t>
      </w:r>
    </w:p>
    <w:p w14:paraId="36CB8849" w14:textId="77777777" w:rsidR="007B0FCC" w:rsidRPr="004861D9" w:rsidRDefault="007B0FCC" w:rsidP="007B0FCC">
      <w:pPr>
        <w:pStyle w:val="ListParagraph"/>
        <w:keepNext/>
        <w:numPr>
          <w:ilvl w:val="0"/>
          <w:numId w:val="11"/>
        </w:numPr>
        <w:contextualSpacing w:val="0"/>
      </w:pPr>
      <w:r w:rsidRPr="004861D9">
        <w:t xml:space="preserve">SmartRate  (2) </w:t>
      </w:r>
    </w:p>
    <w:p w14:paraId="39382AB7" w14:textId="77777777" w:rsidR="007B0FCC" w:rsidRPr="004861D9" w:rsidRDefault="007B0FCC" w:rsidP="007B0FCC">
      <w:pPr>
        <w:pStyle w:val="ListParagraph"/>
        <w:keepNext/>
        <w:numPr>
          <w:ilvl w:val="0"/>
          <w:numId w:val="11"/>
        </w:numPr>
        <w:contextualSpacing w:val="0"/>
      </w:pPr>
      <w:r w:rsidRPr="004861D9">
        <w:t xml:space="preserve">AC Quality Care Program  (3) </w:t>
      </w:r>
    </w:p>
    <w:p w14:paraId="3ACB9249" w14:textId="77777777" w:rsidR="007B0FCC" w:rsidRPr="004861D9" w:rsidRDefault="007B0FCC" w:rsidP="007B0FCC">
      <w:pPr>
        <w:pStyle w:val="ListParagraph"/>
        <w:keepNext/>
        <w:numPr>
          <w:ilvl w:val="0"/>
          <w:numId w:val="11"/>
        </w:numPr>
        <w:contextualSpacing w:val="0"/>
      </w:pPr>
      <w:r w:rsidRPr="004861D9">
        <w:t xml:space="preserve">Family Electric Rate Assistance (FERA)  (5) </w:t>
      </w:r>
    </w:p>
    <w:p w14:paraId="2EB7D243" w14:textId="77777777" w:rsidR="007B0FCC" w:rsidRPr="004861D9" w:rsidRDefault="007B0FCC" w:rsidP="007B0FCC">
      <w:pPr>
        <w:pStyle w:val="ListParagraph"/>
        <w:keepNext/>
        <w:numPr>
          <w:ilvl w:val="0"/>
          <w:numId w:val="11"/>
        </w:numPr>
        <w:contextualSpacing w:val="0"/>
      </w:pPr>
      <w:r w:rsidRPr="004861D9">
        <w:t xml:space="preserve">Other  (7) </w:t>
      </w:r>
    </w:p>
    <w:p w14:paraId="5D0A22B7" w14:textId="77777777" w:rsidR="007B0FCC" w:rsidRPr="004861D9" w:rsidRDefault="007B0FCC" w:rsidP="007B0FCC"/>
    <w:p w14:paraId="68E2A02B" w14:textId="77777777" w:rsidR="007B0FCC" w:rsidRPr="009770C7" w:rsidRDefault="007B0FCC" w:rsidP="007B0FCC">
      <w:pPr>
        <w:pStyle w:val="QuestionSeparator"/>
        <w:spacing w:line="240" w:lineRule="auto"/>
        <w:rPr>
          <w:rFonts w:ascii="Times New Roman" w:hAnsi="Times New Roman"/>
        </w:rPr>
      </w:pPr>
    </w:p>
    <w:p w14:paraId="59277BB8" w14:textId="77777777" w:rsidR="007B0FCC" w:rsidRPr="004A3FB1" w:rsidRDefault="007B0FCC" w:rsidP="007B0FCC"/>
    <w:p w14:paraId="5AC22379" w14:textId="77777777" w:rsidR="007B0FCC" w:rsidRPr="004A3FB1" w:rsidRDefault="007B0FCC" w:rsidP="007B0FCC">
      <w:pPr>
        <w:keepNext/>
      </w:pPr>
      <w:r w:rsidRPr="004A3FB1">
        <w:t>Q32 Please specify the program(s):</w:t>
      </w:r>
    </w:p>
    <w:p w14:paraId="64D7CCCB"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45D880E8"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1DD6131C"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38A7CFF2"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18E1484A"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159EFC67" w14:textId="77777777" w:rsidR="007B0FCC" w:rsidRPr="004A3FB1" w:rsidRDefault="007B0FCC" w:rsidP="007B0FCC"/>
    <w:p w14:paraId="0F45B3C4" w14:textId="77777777" w:rsidR="007B0FCC" w:rsidRPr="009770C7" w:rsidRDefault="007B0FCC" w:rsidP="007B0FCC">
      <w:pPr>
        <w:pStyle w:val="QuestionSeparator"/>
        <w:spacing w:line="240" w:lineRule="auto"/>
        <w:rPr>
          <w:rFonts w:ascii="Times New Roman" w:hAnsi="Times New Roman"/>
        </w:rPr>
      </w:pPr>
    </w:p>
    <w:p w14:paraId="000E3076" w14:textId="77777777" w:rsidR="007B0FCC" w:rsidRPr="004A3FB1" w:rsidRDefault="007B0FCC" w:rsidP="007B0FCC"/>
    <w:p w14:paraId="3B65D291" w14:textId="77777777" w:rsidR="007B0FCC" w:rsidRPr="004A3FB1" w:rsidRDefault="007B0FCC" w:rsidP="007B0FCC">
      <w:pPr>
        <w:keepNext/>
      </w:pPr>
      <w:r w:rsidRPr="004A3FB1">
        <w:t>Q47 How long ago did you first enroll in CARE?</w:t>
      </w:r>
    </w:p>
    <w:p w14:paraId="4C4BEB41" w14:textId="77777777" w:rsidR="007B0FCC" w:rsidRPr="009770C7" w:rsidRDefault="007B0FCC" w:rsidP="007B0FCC">
      <w:pPr>
        <w:pStyle w:val="Dropdown"/>
        <w:keepNext/>
        <w:rPr>
          <w:rFonts w:ascii="Times New Roman" w:hAnsi="Times New Roman"/>
        </w:rPr>
      </w:pPr>
      <w:r w:rsidRPr="009770C7">
        <w:rPr>
          <w:rFonts w:ascii="Times New Roman" w:hAnsi="Times New Roman"/>
        </w:rPr>
        <w:t>▼ 1-6 months (1) ... 10+ years (7)</w:t>
      </w:r>
    </w:p>
    <w:p w14:paraId="178CF748" w14:textId="77777777" w:rsidR="007B0FCC" w:rsidRPr="004A3FB1" w:rsidRDefault="007B0FCC" w:rsidP="007B0FCC"/>
    <w:p w14:paraId="15F73065" w14:textId="77777777" w:rsidR="007B0FCC" w:rsidRPr="009770C7" w:rsidRDefault="007B0FCC" w:rsidP="007B0FCC">
      <w:pPr>
        <w:pStyle w:val="QuestionSeparator"/>
        <w:spacing w:line="240" w:lineRule="auto"/>
        <w:rPr>
          <w:rFonts w:ascii="Times New Roman" w:hAnsi="Times New Roman"/>
        </w:rPr>
      </w:pPr>
    </w:p>
    <w:p w14:paraId="47083EC0" w14:textId="77777777" w:rsidR="007B0FCC" w:rsidRPr="004A3FB1" w:rsidRDefault="007B0FCC" w:rsidP="007B0FCC"/>
    <w:p w14:paraId="225C1E19" w14:textId="77777777" w:rsidR="007B0FCC" w:rsidRPr="004A3FB1" w:rsidRDefault="007B0FCC" w:rsidP="007B0FCC">
      <w:pPr>
        <w:keepNext/>
      </w:pPr>
      <w:r w:rsidRPr="004A3FB1">
        <w:t>Q31 Please specify any utility program(s) that you are currently enrolled in:</w:t>
      </w:r>
    </w:p>
    <w:p w14:paraId="42FB7076" w14:textId="77777777" w:rsidR="007B0FCC" w:rsidRPr="004512F6" w:rsidRDefault="007B0FCC" w:rsidP="007B0FCC">
      <w:pPr>
        <w:pStyle w:val="ListParagraph"/>
        <w:keepNext/>
        <w:numPr>
          <w:ilvl w:val="0"/>
          <w:numId w:val="11"/>
        </w:numPr>
        <w:contextualSpacing w:val="0"/>
      </w:pPr>
      <w:r w:rsidRPr="004512F6">
        <w:t xml:space="preserve">California Alternate Rates for Energy (CARE)  (1) </w:t>
      </w:r>
    </w:p>
    <w:p w14:paraId="43162E5E" w14:textId="77777777" w:rsidR="007B0FCC" w:rsidRPr="004861D9" w:rsidRDefault="007B0FCC" w:rsidP="007B0FCC">
      <w:pPr>
        <w:pStyle w:val="ListParagraph"/>
        <w:keepNext/>
        <w:numPr>
          <w:ilvl w:val="0"/>
          <w:numId w:val="11"/>
        </w:numPr>
        <w:contextualSpacing w:val="0"/>
      </w:pPr>
      <w:r w:rsidRPr="004861D9">
        <w:t xml:space="preserve">Energy Savings Assistance Program  (3) </w:t>
      </w:r>
    </w:p>
    <w:p w14:paraId="44FD9B46" w14:textId="77777777" w:rsidR="007B0FCC" w:rsidRPr="004861D9" w:rsidRDefault="007B0FCC" w:rsidP="007B0FCC">
      <w:pPr>
        <w:pStyle w:val="ListParagraph"/>
        <w:keepNext/>
        <w:numPr>
          <w:ilvl w:val="0"/>
          <w:numId w:val="11"/>
        </w:numPr>
        <w:contextualSpacing w:val="0"/>
      </w:pPr>
      <w:r w:rsidRPr="004861D9">
        <w:t xml:space="preserve">Family Electric Rate Assistance (FERA)  (2) </w:t>
      </w:r>
    </w:p>
    <w:p w14:paraId="503A9F13" w14:textId="77777777" w:rsidR="007B0FCC" w:rsidRPr="004861D9" w:rsidRDefault="007B0FCC" w:rsidP="007B0FCC">
      <w:pPr>
        <w:pStyle w:val="ListParagraph"/>
        <w:keepNext/>
        <w:numPr>
          <w:ilvl w:val="0"/>
          <w:numId w:val="11"/>
        </w:numPr>
        <w:contextualSpacing w:val="0"/>
      </w:pPr>
      <w:r w:rsidRPr="004861D9">
        <w:t xml:space="preserve">New Solar Homes Partnership (NSHP)  (4) </w:t>
      </w:r>
    </w:p>
    <w:p w14:paraId="73F58327" w14:textId="77777777" w:rsidR="007B0FCC" w:rsidRPr="004861D9" w:rsidRDefault="007B0FCC" w:rsidP="007B0FCC">
      <w:pPr>
        <w:pStyle w:val="ListParagraph"/>
        <w:keepNext/>
        <w:numPr>
          <w:ilvl w:val="0"/>
          <w:numId w:val="11"/>
        </w:numPr>
        <w:contextualSpacing w:val="0"/>
      </w:pPr>
      <w:r w:rsidRPr="004861D9">
        <w:t xml:space="preserve">Energy Upgrade California® Home Upgrade  (5) </w:t>
      </w:r>
    </w:p>
    <w:p w14:paraId="2CB5548C" w14:textId="77777777" w:rsidR="007B0FCC" w:rsidRPr="004861D9" w:rsidRDefault="007B0FCC" w:rsidP="007B0FCC">
      <w:pPr>
        <w:pStyle w:val="ListParagraph"/>
        <w:keepNext/>
        <w:numPr>
          <w:ilvl w:val="0"/>
          <w:numId w:val="11"/>
        </w:numPr>
        <w:contextualSpacing w:val="0"/>
      </w:pPr>
      <w:r w:rsidRPr="004861D9">
        <w:t xml:space="preserve">Other  (6) </w:t>
      </w:r>
    </w:p>
    <w:p w14:paraId="43794F8F" w14:textId="77777777" w:rsidR="007B0FCC" w:rsidRPr="004861D9" w:rsidRDefault="007B0FCC" w:rsidP="007B0FCC"/>
    <w:p w14:paraId="1FEDEC7B" w14:textId="77777777" w:rsidR="007B0FCC" w:rsidRPr="009770C7" w:rsidRDefault="007B0FCC" w:rsidP="007B0FCC">
      <w:pPr>
        <w:pStyle w:val="QuestionSeparator"/>
        <w:spacing w:line="240" w:lineRule="auto"/>
        <w:rPr>
          <w:rFonts w:ascii="Times New Roman" w:hAnsi="Times New Roman"/>
        </w:rPr>
      </w:pPr>
    </w:p>
    <w:p w14:paraId="0595E1C3" w14:textId="77777777" w:rsidR="007B0FCC" w:rsidRPr="004A3FB1" w:rsidRDefault="007B0FCC" w:rsidP="007B0FCC"/>
    <w:p w14:paraId="6202965B" w14:textId="77777777" w:rsidR="007B0FCC" w:rsidRPr="004A3FB1" w:rsidRDefault="007B0FCC" w:rsidP="007B0FCC">
      <w:pPr>
        <w:keepNext/>
      </w:pPr>
      <w:r w:rsidRPr="004A3FB1">
        <w:t>Q33 Please specify the program(s):</w:t>
      </w:r>
    </w:p>
    <w:p w14:paraId="184F1AD2"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2DC4A423"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6BD98EE1"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144B4879"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272811D1"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474039D2" w14:textId="77777777" w:rsidR="007B0FCC" w:rsidRPr="004A3FB1" w:rsidRDefault="007B0FCC" w:rsidP="007B0FCC"/>
    <w:p w14:paraId="05F6FE4A" w14:textId="77777777" w:rsidR="007B0FCC" w:rsidRPr="009770C7" w:rsidRDefault="007B0FCC" w:rsidP="007B0FCC">
      <w:pPr>
        <w:pStyle w:val="QuestionSeparator"/>
        <w:spacing w:line="240" w:lineRule="auto"/>
        <w:rPr>
          <w:rFonts w:ascii="Times New Roman" w:hAnsi="Times New Roman"/>
        </w:rPr>
      </w:pPr>
    </w:p>
    <w:p w14:paraId="6F861DEB" w14:textId="77777777" w:rsidR="007B0FCC" w:rsidRPr="004A3FB1" w:rsidRDefault="007B0FCC" w:rsidP="007B0FCC"/>
    <w:p w14:paraId="0736B3B1" w14:textId="77777777" w:rsidR="007B0FCC" w:rsidRPr="004A3FB1" w:rsidRDefault="007B0FCC" w:rsidP="007B0FCC">
      <w:pPr>
        <w:keepNext/>
      </w:pPr>
      <w:r w:rsidRPr="004A3FB1">
        <w:t>Q48 How long ago did you first enroll in CARE?</w:t>
      </w:r>
    </w:p>
    <w:p w14:paraId="58982F64" w14:textId="77777777" w:rsidR="007B0FCC" w:rsidRPr="009770C7" w:rsidRDefault="007B0FCC" w:rsidP="007B0FCC">
      <w:pPr>
        <w:pStyle w:val="Dropdown"/>
        <w:keepNext/>
        <w:rPr>
          <w:rFonts w:ascii="Times New Roman" w:hAnsi="Times New Roman"/>
        </w:rPr>
      </w:pPr>
      <w:r w:rsidRPr="009770C7">
        <w:rPr>
          <w:rFonts w:ascii="Times New Roman" w:hAnsi="Times New Roman"/>
        </w:rPr>
        <w:t>▼ 1-6 months (1) ... 10+ years (7)</w:t>
      </w:r>
    </w:p>
    <w:p w14:paraId="615F01F7" w14:textId="77777777" w:rsidR="007B0FCC" w:rsidRPr="004A3FB1" w:rsidRDefault="007B0FCC" w:rsidP="007B0FCC"/>
    <w:p w14:paraId="14DB5D7D" w14:textId="77777777" w:rsidR="007B0FCC" w:rsidRPr="009770C7" w:rsidRDefault="007B0FCC" w:rsidP="007B0FCC">
      <w:pPr>
        <w:pStyle w:val="QuestionSeparator"/>
        <w:spacing w:line="240" w:lineRule="auto"/>
        <w:rPr>
          <w:rFonts w:ascii="Times New Roman" w:hAnsi="Times New Roman"/>
        </w:rPr>
      </w:pPr>
    </w:p>
    <w:p w14:paraId="3E9E4872" w14:textId="77777777" w:rsidR="007B0FCC" w:rsidRPr="004A3FB1" w:rsidRDefault="007B0FCC" w:rsidP="007B0FCC"/>
    <w:p w14:paraId="594E148E" w14:textId="77777777" w:rsidR="007B0FCC" w:rsidRPr="004A3FB1" w:rsidRDefault="007B0FCC" w:rsidP="007B0FCC">
      <w:pPr>
        <w:keepNext/>
      </w:pPr>
      <w:r w:rsidRPr="004A3FB1">
        <w:t>Q34 Please specify any utility program(s) that you are currently enrolled in:</w:t>
      </w:r>
    </w:p>
    <w:p w14:paraId="23776EF1" w14:textId="77777777" w:rsidR="007B0FCC" w:rsidRPr="004512F6" w:rsidRDefault="007B0FCC" w:rsidP="007B0FCC">
      <w:pPr>
        <w:pStyle w:val="ListParagraph"/>
        <w:keepNext/>
        <w:numPr>
          <w:ilvl w:val="0"/>
          <w:numId w:val="11"/>
        </w:numPr>
        <w:contextualSpacing w:val="0"/>
      </w:pPr>
      <w:r w:rsidRPr="004512F6">
        <w:t xml:space="preserve">California Alternate Rates for Energy (CARE)  (2) </w:t>
      </w:r>
    </w:p>
    <w:p w14:paraId="37E7E7D9" w14:textId="77777777" w:rsidR="007B0FCC" w:rsidRPr="004861D9" w:rsidRDefault="007B0FCC" w:rsidP="007B0FCC">
      <w:pPr>
        <w:pStyle w:val="ListParagraph"/>
        <w:keepNext/>
        <w:numPr>
          <w:ilvl w:val="0"/>
          <w:numId w:val="11"/>
        </w:numPr>
        <w:contextualSpacing w:val="0"/>
      </w:pPr>
      <w:r w:rsidRPr="004861D9">
        <w:t xml:space="preserve">Energy Savings Assistance Program  (1) </w:t>
      </w:r>
    </w:p>
    <w:p w14:paraId="56B63092" w14:textId="77777777" w:rsidR="007B0FCC" w:rsidRPr="004861D9" w:rsidRDefault="007B0FCC" w:rsidP="007B0FCC">
      <w:pPr>
        <w:pStyle w:val="ListParagraph"/>
        <w:keepNext/>
        <w:numPr>
          <w:ilvl w:val="0"/>
          <w:numId w:val="11"/>
        </w:numPr>
        <w:contextualSpacing w:val="0"/>
      </w:pPr>
      <w:r w:rsidRPr="004861D9">
        <w:t xml:space="preserve">Family Electric Rate Assistance (FERA)  (3) </w:t>
      </w:r>
    </w:p>
    <w:p w14:paraId="2672287B" w14:textId="77777777" w:rsidR="007B0FCC" w:rsidRPr="004861D9" w:rsidRDefault="007B0FCC" w:rsidP="007B0FCC">
      <w:pPr>
        <w:pStyle w:val="ListParagraph"/>
        <w:keepNext/>
        <w:numPr>
          <w:ilvl w:val="0"/>
          <w:numId w:val="11"/>
        </w:numPr>
        <w:contextualSpacing w:val="0"/>
      </w:pPr>
      <w:r w:rsidRPr="004861D9">
        <w:t xml:space="preserve">Other  (4) </w:t>
      </w:r>
    </w:p>
    <w:p w14:paraId="0487CF8D" w14:textId="77777777" w:rsidR="007B0FCC" w:rsidRPr="004861D9" w:rsidRDefault="007B0FCC" w:rsidP="007B0FCC"/>
    <w:p w14:paraId="69321808" w14:textId="77777777" w:rsidR="007B0FCC" w:rsidRPr="009770C7" w:rsidRDefault="007B0FCC" w:rsidP="007B0FCC">
      <w:pPr>
        <w:pStyle w:val="QuestionSeparator"/>
        <w:spacing w:line="240" w:lineRule="auto"/>
        <w:rPr>
          <w:rFonts w:ascii="Times New Roman" w:hAnsi="Times New Roman"/>
        </w:rPr>
      </w:pPr>
    </w:p>
    <w:p w14:paraId="41D0D382" w14:textId="77777777" w:rsidR="007B0FCC" w:rsidRPr="004A3FB1" w:rsidRDefault="007B0FCC" w:rsidP="007B0FCC"/>
    <w:p w14:paraId="034EEB96" w14:textId="77777777" w:rsidR="007B0FCC" w:rsidRPr="004A3FB1" w:rsidRDefault="007B0FCC" w:rsidP="007B0FCC">
      <w:pPr>
        <w:keepNext/>
      </w:pPr>
      <w:r w:rsidRPr="004A3FB1">
        <w:t>Q35 Please specify the program(s):</w:t>
      </w:r>
    </w:p>
    <w:p w14:paraId="05B0864E"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601D0347"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54139A51"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0F13F6B0"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0BEB6893"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61179070" w14:textId="77777777" w:rsidR="007B0FCC" w:rsidRPr="004A3FB1" w:rsidRDefault="007B0FCC" w:rsidP="007B0FCC"/>
    <w:p w14:paraId="600D0C00" w14:textId="77777777" w:rsidR="007B0FCC" w:rsidRPr="009770C7" w:rsidRDefault="007B0FCC" w:rsidP="007B0FCC">
      <w:pPr>
        <w:pStyle w:val="QuestionSeparator"/>
        <w:spacing w:line="240" w:lineRule="auto"/>
        <w:rPr>
          <w:rFonts w:ascii="Times New Roman" w:hAnsi="Times New Roman"/>
        </w:rPr>
      </w:pPr>
    </w:p>
    <w:p w14:paraId="6F924ABE" w14:textId="77777777" w:rsidR="007B0FCC" w:rsidRPr="004A3FB1" w:rsidRDefault="007B0FCC" w:rsidP="007B0FCC"/>
    <w:p w14:paraId="5A4A46B2" w14:textId="77777777" w:rsidR="007B0FCC" w:rsidRPr="004A3FB1" w:rsidRDefault="007B0FCC" w:rsidP="007B0FCC">
      <w:pPr>
        <w:keepNext/>
      </w:pPr>
      <w:r w:rsidRPr="004A3FB1">
        <w:t>Q49 How long ago did you first enroll in CARE?</w:t>
      </w:r>
    </w:p>
    <w:p w14:paraId="6E86F540" w14:textId="77777777" w:rsidR="007B0FCC" w:rsidRPr="009770C7" w:rsidRDefault="007B0FCC" w:rsidP="007B0FCC">
      <w:pPr>
        <w:pStyle w:val="Dropdown"/>
        <w:keepNext/>
        <w:rPr>
          <w:rFonts w:ascii="Times New Roman" w:hAnsi="Times New Roman"/>
        </w:rPr>
      </w:pPr>
      <w:r w:rsidRPr="009770C7">
        <w:rPr>
          <w:rFonts w:ascii="Times New Roman" w:hAnsi="Times New Roman"/>
        </w:rPr>
        <w:t>▼ 1-6 months (1) ... 10+ years (7)</w:t>
      </w:r>
    </w:p>
    <w:p w14:paraId="4A7B893E" w14:textId="77777777" w:rsidR="007B0FCC" w:rsidRPr="004A3FB1" w:rsidRDefault="007B0FCC" w:rsidP="007B0FCC"/>
    <w:p w14:paraId="004CE612" w14:textId="77777777" w:rsidR="007B0FCC" w:rsidRPr="009770C7" w:rsidRDefault="007B0FCC" w:rsidP="007B0FCC">
      <w:pPr>
        <w:pStyle w:val="QuestionSeparator"/>
        <w:spacing w:line="240" w:lineRule="auto"/>
        <w:rPr>
          <w:rFonts w:ascii="Times New Roman" w:hAnsi="Times New Roman"/>
        </w:rPr>
      </w:pPr>
    </w:p>
    <w:p w14:paraId="2122EC26" w14:textId="77777777" w:rsidR="007B0FCC" w:rsidRPr="004A3FB1" w:rsidRDefault="007B0FCC" w:rsidP="007B0FCC"/>
    <w:p w14:paraId="53CA3CB4" w14:textId="77777777" w:rsidR="007B0FCC" w:rsidRPr="004A3FB1" w:rsidRDefault="007B0FCC" w:rsidP="007B0FCC">
      <w:pPr>
        <w:keepNext/>
      </w:pPr>
      <w:r w:rsidRPr="004A3FB1">
        <w:t>Q19 Who is responsible for the electricity bill payment for your household?</w:t>
      </w:r>
    </w:p>
    <w:p w14:paraId="1087B7E2" w14:textId="77777777" w:rsidR="007B0FCC" w:rsidRPr="004A3FB1" w:rsidRDefault="007B0FCC" w:rsidP="007B0FCC">
      <w:pPr>
        <w:pStyle w:val="ListParagraph"/>
        <w:keepNext/>
        <w:numPr>
          <w:ilvl w:val="0"/>
          <w:numId w:val="13"/>
        </w:numPr>
        <w:contextualSpacing w:val="0"/>
      </w:pPr>
      <w:r w:rsidRPr="004A3FB1">
        <w:t xml:space="preserve">You  (1) </w:t>
      </w:r>
    </w:p>
    <w:p w14:paraId="41A6218F" w14:textId="77777777" w:rsidR="007B0FCC" w:rsidRPr="00CD67A4" w:rsidRDefault="007B0FCC" w:rsidP="007B0FCC">
      <w:pPr>
        <w:pStyle w:val="ListParagraph"/>
        <w:keepNext/>
        <w:numPr>
          <w:ilvl w:val="0"/>
          <w:numId w:val="13"/>
        </w:numPr>
        <w:contextualSpacing w:val="0"/>
      </w:pPr>
      <w:r w:rsidRPr="004512F6">
        <w:t>Spouse, domestic partner, or roommate  (2</w:t>
      </w:r>
      <w:r w:rsidRPr="00CD67A4">
        <w:t xml:space="preserve">) </w:t>
      </w:r>
    </w:p>
    <w:p w14:paraId="1D62373B" w14:textId="77777777" w:rsidR="007B0FCC" w:rsidRPr="004861D9" w:rsidRDefault="007B0FCC" w:rsidP="007B0FCC">
      <w:pPr>
        <w:pStyle w:val="ListParagraph"/>
        <w:keepNext/>
        <w:numPr>
          <w:ilvl w:val="0"/>
          <w:numId w:val="13"/>
        </w:numPr>
        <w:contextualSpacing w:val="0"/>
      </w:pPr>
      <w:r w:rsidRPr="004861D9">
        <w:t xml:space="preserve">Landlord  (3) </w:t>
      </w:r>
    </w:p>
    <w:p w14:paraId="5BED8276" w14:textId="77777777" w:rsidR="007B0FCC" w:rsidRPr="004861D9" w:rsidRDefault="007B0FCC" w:rsidP="007B0FCC">
      <w:pPr>
        <w:pStyle w:val="ListParagraph"/>
        <w:keepNext/>
        <w:numPr>
          <w:ilvl w:val="0"/>
          <w:numId w:val="13"/>
        </w:numPr>
        <w:contextualSpacing w:val="0"/>
      </w:pPr>
      <w:r w:rsidRPr="004861D9">
        <w:t xml:space="preserve">Other  (4) </w:t>
      </w:r>
    </w:p>
    <w:p w14:paraId="41B2D344" w14:textId="77777777" w:rsidR="007B0FCC" w:rsidRPr="004861D9" w:rsidRDefault="007B0FCC" w:rsidP="007B0FCC"/>
    <w:p w14:paraId="045FAED9" w14:textId="77777777" w:rsidR="007B0FCC" w:rsidRPr="009770C7" w:rsidRDefault="007B0FCC" w:rsidP="007B0FCC">
      <w:pPr>
        <w:pStyle w:val="QuestionSeparator"/>
        <w:spacing w:line="240" w:lineRule="auto"/>
        <w:rPr>
          <w:rFonts w:ascii="Times New Roman" w:hAnsi="Times New Roman"/>
        </w:rPr>
      </w:pPr>
    </w:p>
    <w:p w14:paraId="65C377D2" w14:textId="77777777" w:rsidR="007B0FCC" w:rsidRPr="004A3FB1" w:rsidRDefault="007B0FCC" w:rsidP="007B0FCC"/>
    <w:p w14:paraId="16D8ADF3" w14:textId="77777777" w:rsidR="007B0FCC" w:rsidRPr="004A3FB1" w:rsidRDefault="007B0FCC" w:rsidP="007B0FCC">
      <w:pPr>
        <w:keepNext/>
      </w:pPr>
      <w:r w:rsidRPr="004A3FB1">
        <w:t>Q20 Please specify:</w:t>
      </w:r>
    </w:p>
    <w:p w14:paraId="11960405"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4324E4E5" w14:textId="77777777" w:rsidR="007B0FCC" w:rsidRPr="004A3FB1" w:rsidRDefault="007B0FCC" w:rsidP="007B0FCC"/>
    <w:p w14:paraId="796DFE0E" w14:textId="77777777" w:rsidR="007B0FCC" w:rsidRPr="009770C7" w:rsidRDefault="007B0FCC" w:rsidP="007B0FCC">
      <w:pPr>
        <w:pStyle w:val="BlockEndLabel"/>
        <w:rPr>
          <w:rFonts w:ascii="Times New Roman" w:hAnsi="Times New Roman"/>
        </w:rPr>
      </w:pPr>
      <w:r w:rsidRPr="009770C7">
        <w:rPr>
          <w:rFonts w:ascii="Times New Roman" w:hAnsi="Times New Roman"/>
        </w:rPr>
        <w:t>End of Block: Introduction</w:t>
      </w:r>
    </w:p>
    <w:p w14:paraId="0BB84943" w14:textId="77777777" w:rsidR="007B0FCC" w:rsidRPr="009770C7" w:rsidRDefault="007B0FCC" w:rsidP="007B0FCC">
      <w:pPr>
        <w:pStyle w:val="BlockSeparator"/>
        <w:spacing w:line="240" w:lineRule="auto"/>
        <w:rPr>
          <w:rFonts w:ascii="Times New Roman" w:hAnsi="Times New Roman"/>
        </w:rPr>
      </w:pPr>
    </w:p>
    <w:p w14:paraId="37DF51A7" w14:textId="77777777" w:rsidR="007B0FCC" w:rsidRPr="009770C7" w:rsidRDefault="007B0FCC" w:rsidP="007B0FCC">
      <w:pPr>
        <w:pStyle w:val="BlockStartLabel"/>
        <w:rPr>
          <w:rFonts w:ascii="Times New Roman" w:hAnsi="Times New Roman"/>
        </w:rPr>
      </w:pPr>
      <w:r w:rsidRPr="009770C7">
        <w:rPr>
          <w:rFonts w:ascii="Times New Roman" w:hAnsi="Times New Roman"/>
        </w:rPr>
        <w:t>Start of Block: Block 3</w:t>
      </w:r>
    </w:p>
    <w:p w14:paraId="0D4C43FF" w14:textId="77777777" w:rsidR="007B0FCC" w:rsidRPr="004A3FB1" w:rsidRDefault="007B0FCC" w:rsidP="007B0FCC"/>
    <w:p w14:paraId="41D93653" w14:textId="77777777" w:rsidR="007B0FCC" w:rsidRPr="004A3FB1" w:rsidRDefault="007B0FCC" w:rsidP="007B0FCC">
      <w:pPr>
        <w:keepNext/>
      </w:pPr>
      <w:r w:rsidRPr="004A3FB1">
        <w:t>Q37 What is your age?</w:t>
      </w:r>
    </w:p>
    <w:p w14:paraId="4505D9D4" w14:textId="77777777" w:rsidR="007B0FCC" w:rsidRPr="009770C7" w:rsidRDefault="007B0FCC" w:rsidP="007B0FCC">
      <w:pPr>
        <w:pStyle w:val="Dropdown"/>
        <w:keepNext/>
        <w:rPr>
          <w:rFonts w:ascii="Times New Roman" w:hAnsi="Times New Roman"/>
        </w:rPr>
      </w:pPr>
      <w:r w:rsidRPr="009770C7">
        <w:rPr>
          <w:rFonts w:ascii="Times New Roman" w:hAnsi="Times New Roman"/>
        </w:rPr>
        <w:t>▼ Under 20 years old (1) ... Prefer not to answer (8)</w:t>
      </w:r>
    </w:p>
    <w:p w14:paraId="0C828564" w14:textId="77777777" w:rsidR="007B0FCC" w:rsidRPr="004A3FB1" w:rsidRDefault="007B0FCC" w:rsidP="007B0FCC"/>
    <w:p w14:paraId="06440BF9" w14:textId="77777777" w:rsidR="007B0FCC" w:rsidRPr="009770C7" w:rsidRDefault="007B0FCC" w:rsidP="007B0FCC">
      <w:pPr>
        <w:pStyle w:val="QuestionSeparator"/>
        <w:spacing w:line="240" w:lineRule="auto"/>
        <w:rPr>
          <w:rFonts w:ascii="Times New Roman" w:hAnsi="Times New Roman"/>
        </w:rPr>
      </w:pPr>
    </w:p>
    <w:p w14:paraId="7B8BFD3C" w14:textId="77777777" w:rsidR="007B0FCC" w:rsidRPr="004A3FB1" w:rsidRDefault="007B0FCC" w:rsidP="007B0FCC"/>
    <w:p w14:paraId="447EE653" w14:textId="77777777" w:rsidR="007B0FCC" w:rsidRPr="004A3FB1" w:rsidRDefault="007B0FCC" w:rsidP="007B0FCC">
      <w:pPr>
        <w:keepNext/>
      </w:pPr>
      <w:r w:rsidRPr="004A3FB1">
        <w:t>Q38 Please select your gender:</w:t>
      </w:r>
    </w:p>
    <w:p w14:paraId="5356DDFC" w14:textId="77777777" w:rsidR="007B0FCC" w:rsidRPr="009770C7" w:rsidRDefault="007B0FCC" w:rsidP="007B0FCC">
      <w:pPr>
        <w:pStyle w:val="Dropdown"/>
        <w:keepNext/>
        <w:rPr>
          <w:rFonts w:ascii="Times New Roman" w:hAnsi="Times New Roman"/>
        </w:rPr>
      </w:pPr>
      <w:r w:rsidRPr="009770C7">
        <w:rPr>
          <w:rFonts w:ascii="Times New Roman" w:hAnsi="Times New Roman"/>
        </w:rPr>
        <w:t>▼ Male (1) ... Prefer not to answer (4)</w:t>
      </w:r>
    </w:p>
    <w:p w14:paraId="468EF299" w14:textId="77777777" w:rsidR="007B0FCC" w:rsidRPr="004A3FB1" w:rsidRDefault="007B0FCC" w:rsidP="007B0FCC"/>
    <w:p w14:paraId="74FDC08E" w14:textId="77777777" w:rsidR="007B0FCC" w:rsidRPr="009770C7" w:rsidRDefault="007B0FCC" w:rsidP="007B0FCC">
      <w:pPr>
        <w:pStyle w:val="QuestionSeparator"/>
        <w:spacing w:line="240" w:lineRule="auto"/>
        <w:rPr>
          <w:rFonts w:ascii="Times New Roman" w:hAnsi="Times New Roman"/>
        </w:rPr>
      </w:pPr>
    </w:p>
    <w:p w14:paraId="45D0F3C8" w14:textId="77777777" w:rsidR="007B0FCC" w:rsidRPr="004A3FB1" w:rsidRDefault="007B0FCC" w:rsidP="007B0FCC"/>
    <w:p w14:paraId="7C252495" w14:textId="77777777" w:rsidR="007B0FCC" w:rsidRPr="004A3FB1" w:rsidRDefault="007B0FCC" w:rsidP="007B0FCC">
      <w:pPr>
        <w:keepNext/>
      </w:pPr>
      <w:r w:rsidRPr="004A3FB1">
        <w:t>Q39 Please specify your race or ethnicity:</w:t>
      </w:r>
    </w:p>
    <w:p w14:paraId="37F95BAB" w14:textId="77777777" w:rsidR="007B0FCC" w:rsidRPr="004A3FB1" w:rsidRDefault="007B0FCC" w:rsidP="007B0FCC">
      <w:pPr>
        <w:pStyle w:val="ListParagraph"/>
        <w:keepNext/>
        <w:numPr>
          <w:ilvl w:val="0"/>
          <w:numId w:val="11"/>
        </w:numPr>
        <w:contextualSpacing w:val="0"/>
      </w:pPr>
      <w:r w:rsidRPr="004A3FB1">
        <w:t xml:space="preserve">White  (1) </w:t>
      </w:r>
    </w:p>
    <w:p w14:paraId="743E8C8E" w14:textId="77777777" w:rsidR="007B0FCC" w:rsidRPr="004512F6" w:rsidRDefault="007B0FCC" w:rsidP="007B0FCC">
      <w:pPr>
        <w:pStyle w:val="ListParagraph"/>
        <w:keepNext/>
        <w:numPr>
          <w:ilvl w:val="0"/>
          <w:numId w:val="11"/>
        </w:numPr>
        <w:contextualSpacing w:val="0"/>
      </w:pPr>
      <w:r w:rsidRPr="004512F6">
        <w:t xml:space="preserve">Hispanic or Latino  (2) </w:t>
      </w:r>
    </w:p>
    <w:p w14:paraId="1EA310D5" w14:textId="77777777" w:rsidR="007B0FCC" w:rsidRPr="004861D9" w:rsidRDefault="007B0FCC" w:rsidP="007B0FCC">
      <w:pPr>
        <w:pStyle w:val="ListParagraph"/>
        <w:keepNext/>
        <w:numPr>
          <w:ilvl w:val="0"/>
          <w:numId w:val="11"/>
        </w:numPr>
        <w:contextualSpacing w:val="0"/>
      </w:pPr>
      <w:r w:rsidRPr="004861D9">
        <w:t xml:space="preserve">Black or African American  (3) </w:t>
      </w:r>
    </w:p>
    <w:p w14:paraId="70C98EEC" w14:textId="77777777" w:rsidR="007B0FCC" w:rsidRPr="004861D9" w:rsidRDefault="007B0FCC" w:rsidP="007B0FCC">
      <w:pPr>
        <w:pStyle w:val="ListParagraph"/>
        <w:keepNext/>
        <w:numPr>
          <w:ilvl w:val="0"/>
          <w:numId w:val="11"/>
        </w:numPr>
        <w:contextualSpacing w:val="0"/>
      </w:pPr>
      <w:r w:rsidRPr="004861D9">
        <w:t xml:space="preserve">American Indian or Alaska Native  (4) </w:t>
      </w:r>
    </w:p>
    <w:p w14:paraId="7F7CE1E0" w14:textId="77777777" w:rsidR="007B0FCC" w:rsidRPr="004861D9" w:rsidRDefault="007B0FCC" w:rsidP="007B0FCC">
      <w:pPr>
        <w:pStyle w:val="ListParagraph"/>
        <w:keepNext/>
        <w:numPr>
          <w:ilvl w:val="0"/>
          <w:numId w:val="11"/>
        </w:numPr>
        <w:contextualSpacing w:val="0"/>
      </w:pPr>
      <w:r w:rsidRPr="004861D9">
        <w:t xml:space="preserve">Asian  (5) </w:t>
      </w:r>
    </w:p>
    <w:p w14:paraId="74F24F2D" w14:textId="77777777" w:rsidR="007B0FCC" w:rsidRPr="004861D9" w:rsidRDefault="007B0FCC" w:rsidP="007B0FCC">
      <w:pPr>
        <w:pStyle w:val="ListParagraph"/>
        <w:keepNext/>
        <w:numPr>
          <w:ilvl w:val="0"/>
          <w:numId w:val="11"/>
        </w:numPr>
        <w:contextualSpacing w:val="0"/>
      </w:pPr>
      <w:r w:rsidRPr="004861D9">
        <w:t xml:space="preserve">Other  (6) </w:t>
      </w:r>
    </w:p>
    <w:p w14:paraId="0ED4547B" w14:textId="77777777" w:rsidR="007B0FCC" w:rsidRPr="004861D9" w:rsidRDefault="007B0FCC" w:rsidP="007B0FCC">
      <w:pPr>
        <w:pStyle w:val="ListParagraph"/>
        <w:keepNext/>
        <w:numPr>
          <w:ilvl w:val="0"/>
          <w:numId w:val="11"/>
        </w:numPr>
        <w:contextualSpacing w:val="0"/>
      </w:pPr>
      <w:r w:rsidRPr="004861D9">
        <w:t xml:space="preserve">Prefer not to answer  (7) </w:t>
      </w:r>
    </w:p>
    <w:p w14:paraId="02B9B227" w14:textId="77777777" w:rsidR="007B0FCC" w:rsidRPr="004861D9" w:rsidRDefault="007B0FCC" w:rsidP="007B0FCC"/>
    <w:p w14:paraId="28F42FE0" w14:textId="77777777" w:rsidR="007B0FCC" w:rsidRPr="009770C7" w:rsidRDefault="007B0FCC" w:rsidP="007B0FCC">
      <w:pPr>
        <w:pStyle w:val="QuestionSeparator"/>
        <w:spacing w:line="240" w:lineRule="auto"/>
        <w:rPr>
          <w:rFonts w:ascii="Times New Roman" w:hAnsi="Times New Roman"/>
        </w:rPr>
      </w:pPr>
    </w:p>
    <w:p w14:paraId="3ADD7693" w14:textId="77777777" w:rsidR="007B0FCC" w:rsidRPr="004A3FB1" w:rsidRDefault="007B0FCC" w:rsidP="007B0FCC"/>
    <w:p w14:paraId="5D1AB9D8" w14:textId="77777777" w:rsidR="007B0FCC" w:rsidRPr="004A3FB1" w:rsidRDefault="007B0FCC" w:rsidP="007B0FCC">
      <w:pPr>
        <w:keepNext/>
      </w:pPr>
      <w:r w:rsidRPr="004A3FB1">
        <w:t>Q40 What is your annual household income?</w:t>
      </w:r>
    </w:p>
    <w:p w14:paraId="65588881" w14:textId="77777777" w:rsidR="007B0FCC" w:rsidRPr="009770C7" w:rsidRDefault="007B0FCC" w:rsidP="007B0FCC">
      <w:pPr>
        <w:pStyle w:val="Dropdown"/>
        <w:keepNext/>
        <w:rPr>
          <w:rFonts w:ascii="Times New Roman" w:hAnsi="Times New Roman"/>
        </w:rPr>
      </w:pPr>
      <w:r w:rsidRPr="009770C7">
        <w:rPr>
          <w:rFonts w:ascii="Times New Roman" w:hAnsi="Times New Roman"/>
        </w:rPr>
        <w:t>▼  (1) ... Prefer not to answer (5)</w:t>
      </w:r>
    </w:p>
    <w:p w14:paraId="1079B26E" w14:textId="77777777" w:rsidR="007B0FCC" w:rsidRPr="004A3FB1" w:rsidRDefault="007B0FCC" w:rsidP="007B0FCC"/>
    <w:p w14:paraId="27BED937" w14:textId="77777777" w:rsidR="007B0FCC" w:rsidRPr="009770C7" w:rsidRDefault="007B0FCC" w:rsidP="007B0FCC">
      <w:pPr>
        <w:pStyle w:val="QuestionSeparator"/>
        <w:spacing w:line="240" w:lineRule="auto"/>
        <w:rPr>
          <w:rFonts w:ascii="Times New Roman" w:hAnsi="Times New Roman"/>
        </w:rPr>
      </w:pPr>
    </w:p>
    <w:p w14:paraId="5F9FCFBF" w14:textId="77777777" w:rsidR="007B0FCC" w:rsidRPr="004A3FB1" w:rsidRDefault="007B0FCC" w:rsidP="007B0FCC"/>
    <w:p w14:paraId="10F1B824" w14:textId="77777777" w:rsidR="007B0FCC" w:rsidRPr="004A3FB1" w:rsidRDefault="007B0FCC" w:rsidP="007B0FCC">
      <w:pPr>
        <w:keepNext/>
      </w:pPr>
      <w:r w:rsidRPr="004A3FB1">
        <w:t>Q44 What is your highest level of education attained?</w:t>
      </w:r>
    </w:p>
    <w:p w14:paraId="24320A2E" w14:textId="77777777" w:rsidR="007B0FCC" w:rsidRPr="009770C7" w:rsidRDefault="007B0FCC" w:rsidP="007B0FCC">
      <w:pPr>
        <w:pStyle w:val="Dropdown"/>
        <w:keepNext/>
        <w:rPr>
          <w:rFonts w:ascii="Times New Roman" w:hAnsi="Times New Roman"/>
        </w:rPr>
      </w:pPr>
      <w:r w:rsidRPr="009770C7">
        <w:rPr>
          <w:rFonts w:ascii="Times New Roman" w:hAnsi="Times New Roman"/>
        </w:rPr>
        <w:t>▼ 8th grade or less (1) ... Prefer not to answer (6)</w:t>
      </w:r>
    </w:p>
    <w:p w14:paraId="2EBD5D08" w14:textId="77777777" w:rsidR="007B0FCC" w:rsidRPr="004A3FB1" w:rsidRDefault="007B0FCC" w:rsidP="007B0FCC"/>
    <w:p w14:paraId="31A6B8F9" w14:textId="77777777" w:rsidR="007B0FCC" w:rsidRPr="009770C7" w:rsidRDefault="007B0FCC" w:rsidP="007B0FCC">
      <w:pPr>
        <w:pStyle w:val="QuestionSeparator"/>
        <w:spacing w:line="240" w:lineRule="auto"/>
        <w:rPr>
          <w:rFonts w:ascii="Times New Roman" w:hAnsi="Times New Roman"/>
        </w:rPr>
      </w:pPr>
    </w:p>
    <w:p w14:paraId="641303B8" w14:textId="77777777" w:rsidR="007B0FCC" w:rsidRPr="004A3FB1" w:rsidRDefault="007B0FCC" w:rsidP="007B0FCC"/>
    <w:p w14:paraId="48828CD3" w14:textId="77777777" w:rsidR="007B0FCC" w:rsidRPr="004A3FB1" w:rsidRDefault="007B0FCC" w:rsidP="007B0FCC">
      <w:pPr>
        <w:keepNext/>
      </w:pPr>
      <w:r w:rsidRPr="004A3FB1">
        <w:t>Q41 What is your household size?</w:t>
      </w:r>
    </w:p>
    <w:p w14:paraId="53615278" w14:textId="77777777" w:rsidR="007B0FCC" w:rsidRPr="009770C7" w:rsidRDefault="007B0FCC" w:rsidP="007B0FCC">
      <w:pPr>
        <w:pStyle w:val="Dropdown"/>
        <w:keepNext/>
        <w:rPr>
          <w:rFonts w:ascii="Times New Roman" w:hAnsi="Times New Roman"/>
        </w:rPr>
      </w:pPr>
      <w:r w:rsidRPr="009770C7">
        <w:rPr>
          <w:rFonts w:ascii="Times New Roman" w:hAnsi="Times New Roman"/>
        </w:rPr>
        <w:t>▼ 1 (1) ... Prefer not to answer (6)</w:t>
      </w:r>
    </w:p>
    <w:p w14:paraId="57A59AF0" w14:textId="77777777" w:rsidR="007B0FCC" w:rsidRPr="004A3FB1" w:rsidRDefault="007B0FCC" w:rsidP="007B0FCC"/>
    <w:p w14:paraId="0735BEC2" w14:textId="77777777" w:rsidR="007B0FCC" w:rsidRPr="009770C7" w:rsidRDefault="007B0FCC" w:rsidP="007B0FCC">
      <w:pPr>
        <w:pStyle w:val="QuestionSeparator"/>
        <w:spacing w:line="240" w:lineRule="auto"/>
        <w:rPr>
          <w:rFonts w:ascii="Times New Roman" w:hAnsi="Times New Roman"/>
        </w:rPr>
      </w:pPr>
    </w:p>
    <w:p w14:paraId="33E3DC96" w14:textId="77777777" w:rsidR="007B0FCC" w:rsidRPr="004A3FB1" w:rsidRDefault="007B0FCC" w:rsidP="007B0FCC"/>
    <w:p w14:paraId="4792449A" w14:textId="77777777" w:rsidR="007B0FCC" w:rsidRPr="004A3FB1" w:rsidRDefault="007B0FCC" w:rsidP="007B0FCC">
      <w:pPr>
        <w:keepNext/>
      </w:pPr>
      <w:r w:rsidRPr="004A3FB1">
        <w:t>Q56 Has your household size changed since 2007?</w:t>
      </w:r>
    </w:p>
    <w:p w14:paraId="515EA72E" w14:textId="77777777" w:rsidR="007B0FCC" w:rsidRPr="004A3FB1" w:rsidRDefault="007B0FCC" w:rsidP="007B0FCC">
      <w:pPr>
        <w:pStyle w:val="ListParagraph"/>
        <w:keepNext/>
        <w:numPr>
          <w:ilvl w:val="0"/>
          <w:numId w:val="13"/>
        </w:numPr>
        <w:contextualSpacing w:val="0"/>
      </w:pPr>
      <w:r w:rsidRPr="004A3FB1">
        <w:t xml:space="preserve">Yes  (1) </w:t>
      </w:r>
    </w:p>
    <w:p w14:paraId="37406461" w14:textId="77777777" w:rsidR="007B0FCC" w:rsidRPr="004512F6" w:rsidRDefault="007B0FCC" w:rsidP="007B0FCC">
      <w:pPr>
        <w:pStyle w:val="ListParagraph"/>
        <w:keepNext/>
        <w:numPr>
          <w:ilvl w:val="0"/>
          <w:numId w:val="13"/>
        </w:numPr>
        <w:contextualSpacing w:val="0"/>
      </w:pPr>
      <w:r w:rsidRPr="004512F6">
        <w:t xml:space="preserve">No  (2) </w:t>
      </w:r>
    </w:p>
    <w:p w14:paraId="3C57C0D2" w14:textId="77777777" w:rsidR="007B0FCC" w:rsidRPr="004861D9" w:rsidRDefault="007B0FCC" w:rsidP="007B0FCC">
      <w:pPr>
        <w:pStyle w:val="ListParagraph"/>
        <w:keepNext/>
        <w:numPr>
          <w:ilvl w:val="0"/>
          <w:numId w:val="13"/>
        </w:numPr>
        <w:contextualSpacing w:val="0"/>
      </w:pPr>
      <w:r w:rsidRPr="004861D9">
        <w:t xml:space="preserve">Prefer not to answer  (3) </w:t>
      </w:r>
    </w:p>
    <w:p w14:paraId="0D8CFB21" w14:textId="77777777" w:rsidR="007B0FCC" w:rsidRPr="004861D9" w:rsidRDefault="007B0FCC" w:rsidP="007B0FCC"/>
    <w:p w14:paraId="748AD55C" w14:textId="77777777" w:rsidR="007B0FCC" w:rsidRPr="009770C7" w:rsidRDefault="007B0FCC" w:rsidP="007B0FCC">
      <w:pPr>
        <w:pStyle w:val="QuestionSeparator"/>
        <w:spacing w:line="240" w:lineRule="auto"/>
        <w:rPr>
          <w:rFonts w:ascii="Times New Roman" w:hAnsi="Times New Roman"/>
        </w:rPr>
      </w:pPr>
    </w:p>
    <w:p w14:paraId="0D28295B" w14:textId="77777777" w:rsidR="007B0FCC" w:rsidRPr="004A3FB1" w:rsidRDefault="007B0FCC" w:rsidP="007B0FCC"/>
    <w:p w14:paraId="58C73025" w14:textId="77777777" w:rsidR="007B0FCC" w:rsidRPr="004A3FB1" w:rsidRDefault="007B0FCC" w:rsidP="007B0FCC">
      <w:pPr>
        <w:keepNext/>
      </w:pPr>
      <w:r w:rsidRPr="004A3FB1">
        <w:t>Q58 When was the most recent change in your household size?</w:t>
      </w:r>
    </w:p>
    <w:p w14:paraId="6C8EDC19" w14:textId="77777777" w:rsidR="007B0FCC" w:rsidRPr="009770C7" w:rsidRDefault="007B0FCC" w:rsidP="007B0FCC">
      <w:pPr>
        <w:pStyle w:val="Dropdown"/>
        <w:keepNext/>
        <w:rPr>
          <w:rFonts w:ascii="Times New Roman" w:hAnsi="Times New Roman"/>
        </w:rPr>
      </w:pPr>
      <w:r w:rsidRPr="009770C7">
        <w:rPr>
          <w:rFonts w:ascii="Times New Roman" w:hAnsi="Times New Roman"/>
        </w:rPr>
        <w:t>▼ 2007 (1) ... Prefer not to answer (12)</w:t>
      </w:r>
    </w:p>
    <w:p w14:paraId="3F9E910F" w14:textId="77777777" w:rsidR="007B0FCC" w:rsidRPr="004A3FB1" w:rsidRDefault="007B0FCC" w:rsidP="007B0FCC"/>
    <w:p w14:paraId="412FCE88" w14:textId="77777777" w:rsidR="007B0FCC" w:rsidRPr="009770C7" w:rsidRDefault="007B0FCC" w:rsidP="007B0FCC">
      <w:pPr>
        <w:pStyle w:val="QuestionSeparator"/>
        <w:spacing w:line="240" w:lineRule="auto"/>
        <w:rPr>
          <w:rFonts w:ascii="Times New Roman" w:hAnsi="Times New Roman"/>
        </w:rPr>
      </w:pPr>
    </w:p>
    <w:p w14:paraId="62130854" w14:textId="77777777" w:rsidR="007B0FCC" w:rsidRPr="004A3FB1" w:rsidRDefault="007B0FCC" w:rsidP="007B0FCC"/>
    <w:p w14:paraId="0F335EF4" w14:textId="77777777" w:rsidR="007B0FCC" w:rsidRPr="004A3FB1" w:rsidRDefault="007B0FCC" w:rsidP="007B0FCC">
      <w:pPr>
        <w:keepNext/>
      </w:pPr>
      <w:r w:rsidRPr="004A3FB1">
        <w:t>Q57 What was your household size before the most recent change?</w:t>
      </w:r>
    </w:p>
    <w:p w14:paraId="40CE615A" w14:textId="77777777" w:rsidR="007B0FCC" w:rsidRPr="009770C7" w:rsidRDefault="007B0FCC" w:rsidP="007B0FCC">
      <w:pPr>
        <w:pStyle w:val="Dropdown"/>
        <w:keepNext/>
        <w:rPr>
          <w:rFonts w:ascii="Times New Roman" w:hAnsi="Times New Roman"/>
        </w:rPr>
      </w:pPr>
      <w:r w:rsidRPr="009770C7">
        <w:rPr>
          <w:rFonts w:ascii="Times New Roman" w:hAnsi="Times New Roman"/>
        </w:rPr>
        <w:t>▼ 1 (1) ... Prefer not to answer (6)</w:t>
      </w:r>
    </w:p>
    <w:p w14:paraId="487981B4" w14:textId="77777777" w:rsidR="007B0FCC" w:rsidRPr="004A3FB1" w:rsidRDefault="007B0FCC" w:rsidP="007B0FCC"/>
    <w:p w14:paraId="78719F38" w14:textId="77777777" w:rsidR="007B0FCC" w:rsidRPr="009770C7" w:rsidRDefault="007B0FCC" w:rsidP="007B0FCC">
      <w:pPr>
        <w:pStyle w:val="QuestionSeparator"/>
        <w:spacing w:line="240" w:lineRule="auto"/>
        <w:rPr>
          <w:rFonts w:ascii="Times New Roman" w:hAnsi="Times New Roman"/>
        </w:rPr>
      </w:pPr>
    </w:p>
    <w:tbl>
      <w:tblPr>
        <w:tblStyle w:val="QQuestionIconTable"/>
        <w:tblW w:w="50" w:type="auto"/>
        <w:tblLook w:val="07E0" w:firstRow="1" w:lastRow="1" w:firstColumn="1" w:lastColumn="1" w:noHBand="1" w:noVBand="1"/>
      </w:tblPr>
      <w:tblGrid>
        <w:gridCol w:w="360"/>
      </w:tblGrid>
      <w:tr w:rsidR="007B0FCC" w:rsidRPr="004861D9" w14:paraId="30C89518" w14:textId="77777777" w:rsidTr="00F34A32">
        <w:tc>
          <w:tcPr>
            <w:tcW w:w="50" w:type="dxa"/>
          </w:tcPr>
          <w:p w14:paraId="39F61677" w14:textId="77777777" w:rsidR="007B0FCC" w:rsidRPr="009770C7" w:rsidRDefault="007B0FCC" w:rsidP="00F34A32">
            <w:pPr>
              <w:keepNext/>
              <w:rPr>
                <w:rFonts w:ascii="Times New Roman" w:hAnsi="Times New Roman"/>
              </w:rPr>
            </w:pPr>
            <w:r w:rsidRPr="00EE3C1C">
              <w:rPr>
                <w:noProof/>
                <w:lang w:val="en-IN" w:eastAsia="en-IN"/>
              </w:rPr>
              <w:drawing>
                <wp:inline distT="0" distB="0" distL="0" distR="0" wp14:anchorId="62B0E17A" wp14:editId="36C6E561">
                  <wp:extent cx="228600" cy="228600"/>
                  <wp:effectExtent l="0" t="0" r="0" b="0"/>
                  <wp:docPr id="9"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QuestionValidation.png"/>
                          <pic:cNvPicPr/>
                        </pic:nvPicPr>
                        <pic:blipFill>
                          <a:blip r:embed="rId13"/>
                          <a:stretch>
                            <a:fillRect/>
                          </a:stretch>
                        </pic:blipFill>
                        <pic:spPr>
                          <a:xfrm>
                            <a:off x="0" y="0"/>
                            <a:ext cx="228600" cy="228600"/>
                          </a:xfrm>
                          <a:prstGeom prst="rect">
                            <a:avLst/>
                          </a:prstGeom>
                        </pic:spPr>
                      </pic:pic>
                    </a:graphicData>
                  </a:graphic>
                </wp:inline>
              </w:drawing>
            </w:r>
          </w:p>
        </w:tc>
      </w:tr>
    </w:tbl>
    <w:p w14:paraId="1A0C8699" w14:textId="77777777" w:rsidR="007B0FCC" w:rsidRPr="004861D9" w:rsidRDefault="007B0FCC" w:rsidP="007B0FCC"/>
    <w:p w14:paraId="6D945CFE" w14:textId="77777777" w:rsidR="007B0FCC" w:rsidRPr="004861D9" w:rsidRDefault="007B0FCC" w:rsidP="007B0FCC">
      <w:pPr>
        <w:keepNext/>
      </w:pPr>
      <w:r w:rsidRPr="004861D9">
        <w:t>Q42 Please provide your zip code:</w:t>
      </w:r>
    </w:p>
    <w:p w14:paraId="6FC06C10"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43FEA251" w14:textId="77777777" w:rsidR="007B0FCC" w:rsidRPr="004A3FB1" w:rsidRDefault="007B0FCC" w:rsidP="007B0FCC"/>
    <w:p w14:paraId="1AA5C4AF" w14:textId="77777777" w:rsidR="007B0FCC" w:rsidRPr="009770C7" w:rsidRDefault="007B0FCC" w:rsidP="007B0FCC">
      <w:pPr>
        <w:pStyle w:val="QuestionSeparator"/>
        <w:spacing w:line="240" w:lineRule="auto"/>
        <w:rPr>
          <w:rFonts w:ascii="Times New Roman" w:hAnsi="Times New Roman"/>
        </w:rPr>
      </w:pPr>
    </w:p>
    <w:p w14:paraId="64773D72" w14:textId="77777777" w:rsidR="007B0FCC" w:rsidRPr="004A3FB1" w:rsidRDefault="007B0FCC" w:rsidP="007B0FCC"/>
    <w:p w14:paraId="4D7D3061" w14:textId="77777777" w:rsidR="007B0FCC" w:rsidRPr="004A3FB1" w:rsidRDefault="007B0FCC" w:rsidP="007B0FCC">
      <w:pPr>
        <w:keepNext/>
      </w:pPr>
      <w:r w:rsidRPr="004A3FB1">
        <w:t>Q43 Is there anything else you would like to tell us?</w:t>
      </w:r>
    </w:p>
    <w:p w14:paraId="56B5DDA4"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1A04C5B5"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44215E29"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4F262795"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05C94D0F"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169DE855" w14:textId="77777777" w:rsidR="007B0FCC" w:rsidRPr="004A3FB1" w:rsidRDefault="007B0FCC" w:rsidP="007B0FCC"/>
    <w:p w14:paraId="42E6BAFA" w14:textId="77777777" w:rsidR="007B0FCC" w:rsidRPr="009770C7" w:rsidRDefault="007B0FCC" w:rsidP="007B0FCC">
      <w:pPr>
        <w:pStyle w:val="QuestionSeparator"/>
        <w:spacing w:line="240" w:lineRule="auto"/>
        <w:rPr>
          <w:rFonts w:ascii="Times New Roman" w:hAnsi="Times New Roman"/>
        </w:rPr>
      </w:pPr>
    </w:p>
    <w:p w14:paraId="289FE835" w14:textId="77777777" w:rsidR="007B0FCC" w:rsidRPr="004A3FB1" w:rsidRDefault="007B0FCC" w:rsidP="007B0FCC"/>
    <w:p w14:paraId="199BF580" w14:textId="77777777" w:rsidR="007B0FCC" w:rsidRPr="004A3FB1" w:rsidRDefault="007B0FCC" w:rsidP="007B0FCC">
      <w:pPr>
        <w:keepNext/>
      </w:pPr>
      <w:r w:rsidRPr="004A3FB1">
        <w:t>Q43 Please enter your MTurk ID:</w:t>
      </w:r>
    </w:p>
    <w:p w14:paraId="0F25E47A" w14:textId="77777777" w:rsidR="007B0FCC" w:rsidRPr="009770C7" w:rsidRDefault="007B0FCC" w:rsidP="007B0FCC">
      <w:pPr>
        <w:pStyle w:val="TextEntryLine"/>
        <w:ind w:firstLine="400"/>
        <w:rPr>
          <w:rFonts w:ascii="Times New Roman" w:hAnsi="Times New Roman"/>
        </w:rPr>
      </w:pPr>
      <w:r w:rsidRPr="009770C7">
        <w:rPr>
          <w:rFonts w:ascii="Times New Roman" w:hAnsi="Times New Roman"/>
        </w:rPr>
        <w:t>________________________________________________________________</w:t>
      </w:r>
    </w:p>
    <w:p w14:paraId="3BBADFE8" w14:textId="77777777" w:rsidR="007B0FCC" w:rsidRPr="004A3FB1" w:rsidRDefault="007B0FCC" w:rsidP="007B0FCC"/>
    <w:p w14:paraId="0B2C9AFB" w14:textId="77777777" w:rsidR="007B0FCC" w:rsidRPr="009770C7" w:rsidRDefault="007B0FCC" w:rsidP="007B0FCC">
      <w:pPr>
        <w:pStyle w:val="BlockEndLabel"/>
        <w:rPr>
          <w:rFonts w:ascii="Times New Roman" w:hAnsi="Times New Roman"/>
        </w:rPr>
      </w:pPr>
      <w:r w:rsidRPr="009770C7">
        <w:rPr>
          <w:rFonts w:ascii="Times New Roman" w:hAnsi="Times New Roman"/>
        </w:rPr>
        <w:t>End of Block: Block 3</w:t>
      </w:r>
    </w:p>
    <w:p w14:paraId="49423E8A" w14:textId="77777777" w:rsidR="007B0FCC" w:rsidRPr="009770C7" w:rsidRDefault="007B0FCC" w:rsidP="007B0FCC">
      <w:pPr>
        <w:pStyle w:val="BlockSeparator"/>
        <w:spacing w:line="240" w:lineRule="auto"/>
        <w:rPr>
          <w:rFonts w:ascii="Times New Roman" w:hAnsi="Times New Roman"/>
        </w:rPr>
      </w:pPr>
    </w:p>
    <w:p w14:paraId="0D66062F" w14:textId="77777777" w:rsidR="007B0FCC" w:rsidRPr="009770C7" w:rsidRDefault="007B0FCC" w:rsidP="007B0FCC">
      <w:pPr>
        <w:pStyle w:val="BlockStartLabel"/>
        <w:rPr>
          <w:rFonts w:ascii="Times New Roman" w:hAnsi="Times New Roman"/>
        </w:rPr>
      </w:pPr>
      <w:r w:rsidRPr="009770C7">
        <w:rPr>
          <w:rFonts w:ascii="Times New Roman" w:hAnsi="Times New Roman"/>
        </w:rPr>
        <w:t>Start of Block: Block 2</w:t>
      </w:r>
    </w:p>
    <w:p w14:paraId="1E07E895" w14:textId="77777777" w:rsidR="007B0FCC" w:rsidRPr="004A3FB1" w:rsidRDefault="007B0FCC" w:rsidP="007B0FCC"/>
    <w:p w14:paraId="307255C0" w14:textId="77777777" w:rsidR="007B0FCC" w:rsidRPr="004512F6" w:rsidRDefault="007B0FCC" w:rsidP="007B0FCC">
      <w:pPr>
        <w:keepNext/>
      </w:pPr>
      <w:r w:rsidRPr="004A3FB1">
        <w:t>Q30 You have reached the end of the survey. Feel free to go back and review or update your answers using the "Previous Page" buttons. When you are ready, please click “Submit” to record your response and receive your MTurk verification code</w:t>
      </w:r>
      <w:r w:rsidRPr="004512F6">
        <w:t>. </w:t>
      </w:r>
    </w:p>
    <w:p w14:paraId="2D507461" w14:textId="77777777" w:rsidR="007B0FCC" w:rsidRPr="004861D9" w:rsidRDefault="007B0FCC" w:rsidP="007B0FCC"/>
    <w:p w14:paraId="028D679D" w14:textId="77777777" w:rsidR="007B0FCC" w:rsidRPr="009770C7" w:rsidRDefault="007B0FCC" w:rsidP="007B0FCC">
      <w:pPr>
        <w:pStyle w:val="BlockEndLabel"/>
        <w:rPr>
          <w:rFonts w:ascii="Times New Roman" w:hAnsi="Times New Roman"/>
        </w:rPr>
      </w:pPr>
      <w:r w:rsidRPr="009770C7">
        <w:rPr>
          <w:rFonts w:ascii="Times New Roman" w:hAnsi="Times New Roman"/>
        </w:rPr>
        <w:t>End of Block: Block 2</w:t>
      </w:r>
    </w:p>
    <w:p w14:paraId="05CC9242" w14:textId="77777777" w:rsidR="007B0FCC" w:rsidRDefault="007B0FCC" w:rsidP="007B0FCC"/>
    <w:p w14:paraId="1023DF2F" w14:textId="5A636DCD" w:rsidR="007B0FCC" w:rsidRDefault="007B0FCC" w:rsidP="007B0FCC">
      <w:pPr>
        <w:pStyle w:val="Heading1"/>
      </w:pPr>
      <w:r>
        <w:t>References</w:t>
      </w:r>
    </w:p>
    <w:p w14:paraId="326B0280" w14:textId="77777777" w:rsidR="00023879" w:rsidRPr="00023879" w:rsidRDefault="00023879" w:rsidP="00023879">
      <w:pPr>
        <w:pStyle w:val="Bibliography"/>
      </w:pPr>
      <w:r>
        <w:fldChar w:fldCharType="begin"/>
      </w:r>
      <w:r>
        <w:instrText xml:space="preserve"> ADDIN ZOTERO_BIBL {"uncited":[],"omitted":[],"custom":[]} CSL_BIBLIOGRAPHY </w:instrText>
      </w:r>
      <w:r>
        <w:fldChar w:fldCharType="separate"/>
      </w:r>
      <w:r w:rsidRPr="00023879">
        <w:t>Borgeson, S.D., 2013. Targeted Efficiency: Using Customer Meter Data to Improve Efficiency Program Outcomes.</w:t>
      </w:r>
    </w:p>
    <w:p w14:paraId="4E4BBB12" w14:textId="77777777" w:rsidR="00023879" w:rsidRPr="00023879" w:rsidRDefault="00023879" w:rsidP="00023879">
      <w:pPr>
        <w:pStyle w:val="Bibliography"/>
      </w:pPr>
      <w:r w:rsidRPr="00023879">
        <w:t>CEC, 2014. California Energy Commission – Tracking Progress: American Recovery and Reinvestment Act of 2009. California Energy Commission.</w:t>
      </w:r>
    </w:p>
    <w:p w14:paraId="4A5481D2" w14:textId="77777777" w:rsidR="00023879" w:rsidRPr="00023879" w:rsidRDefault="00023879" w:rsidP="00023879">
      <w:pPr>
        <w:pStyle w:val="Bibliography"/>
      </w:pPr>
      <w:r w:rsidRPr="00023879">
        <w:t>Census, 2018. CPS Historical Migration/Geographic Mobility Tables: Table A-1. Annual Geographical Mobility Rates, By Type of Movement: 1948-2017. United States Census Bureau.</w:t>
      </w:r>
    </w:p>
    <w:p w14:paraId="27053ECA" w14:textId="77777777" w:rsidR="00023879" w:rsidRPr="00023879" w:rsidRDefault="00023879" w:rsidP="00023879">
      <w:pPr>
        <w:pStyle w:val="Bibliography"/>
      </w:pPr>
      <w:r w:rsidRPr="00023879">
        <w:t>Census, 2012. United States Summary: 2010 Population and Housing Unit Counts. U.S. Census Bureau, Washington, D.C.</w:t>
      </w:r>
    </w:p>
    <w:p w14:paraId="0F469BA2" w14:textId="77777777" w:rsidR="00023879" w:rsidRPr="00023879" w:rsidRDefault="00023879" w:rsidP="00023879">
      <w:pPr>
        <w:pStyle w:val="Bibliography"/>
      </w:pPr>
      <w:r w:rsidRPr="00023879">
        <w:t>Evergreen, 2013. PY2011 Energy Savings Assistance Program Impact Evaluation (No. SDG0273.01). Evergreen Economics.</w:t>
      </w:r>
    </w:p>
    <w:p w14:paraId="22CD5DEF" w14:textId="77777777" w:rsidR="00023879" w:rsidRPr="00023879" w:rsidRDefault="00023879" w:rsidP="00023879">
      <w:pPr>
        <w:pStyle w:val="Bibliography"/>
      </w:pPr>
      <w:r w:rsidRPr="00023879">
        <w:t>Evergreen Economics, 2013. Needs Assessment for the Energy Savings Assistance and the California Alternate Rates for Energy Programs (No. SCE0342). Evergreen Economics.</w:t>
      </w:r>
    </w:p>
    <w:p w14:paraId="3B9969A0" w14:textId="77777777" w:rsidR="00023879" w:rsidRPr="00023879" w:rsidRDefault="00023879" w:rsidP="00023879">
      <w:pPr>
        <w:pStyle w:val="Bibliography"/>
      </w:pPr>
      <w:r w:rsidRPr="00023879">
        <w:t>Menne, M.J., Durre, I., Korzeniewski, B., McNeal, S., Thoma, K., Yin, X., Anthony, S., Ray, R., Vose, R.S., Gleason, B.E., Houston, T.G., 2012. Global Historical Climatology Network - Daily, Version 3 [California].</w:t>
      </w:r>
    </w:p>
    <w:p w14:paraId="0775E3C3" w14:textId="77777777" w:rsidR="00023879" w:rsidRPr="00023879" w:rsidRDefault="00023879" w:rsidP="00023879">
      <w:pPr>
        <w:pStyle w:val="Bibliography"/>
      </w:pPr>
      <w:r w:rsidRPr="00023879">
        <w:t>Meyer, R.M., 2014. Analysis of Selected Regulatory Interventions to Improve Energy Efficiency. Carnegie Mellon University, Pittsburgh, PA, USA.</w:t>
      </w:r>
    </w:p>
    <w:p w14:paraId="50AF7200" w14:textId="77777777" w:rsidR="00023879" w:rsidRPr="00023879" w:rsidRDefault="00023879" w:rsidP="00023879">
      <w:pPr>
        <w:pStyle w:val="Bibliography"/>
      </w:pPr>
      <w:r w:rsidRPr="00023879">
        <w:t>Sherwin, E.D., Azevedo, I.M.L., 2020. Characterizing the association between low-income electric subsidies and the intra-day timing of electricity consumption. Environ. Res. Lett. 15, 094089. https://doi.org/10.1088/1748-9326/aba030</w:t>
      </w:r>
    </w:p>
    <w:p w14:paraId="75B552BF" w14:textId="77777777" w:rsidR="00023879" w:rsidRPr="00023879" w:rsidRDefault="00023879" w:rsidP="00023879">
      <w:pPr>
        <w:pStyle w:val="Bibliography"/>
      </w:pPr>
      <w:r w:rsidRPr="00023879">
        <w:t>Sherwin, E.D., Azevedo, I.M.L., Meyer, R.M., 2017. Characterization of utility programs’ enrollment  by income and region, in: Consumption, Efficiency &amp; Limits. Presented at the ECEEE 2017 Summer Study on energy efficiency, European Council for an Energy Efficient Economy, Hyères, France.</w:t>
      </w:r>
    </w:p>
    <w:p w14:paraId="42E1B6BD" w14:textId="7B11EFF5" w:rsidR="00B33620" w:rsidRDefault="00023879">
      <w:r>
        <w:fldChar w:fldCharType="end"/>
      </w:r>
    </w:p>
    <w:sectPr w:rsidR="00B33620" w:rsidSect="007B0FCC">
      <w:pgSz w:w="12240" w:h="15840"/>
      <w:pgMar w:top="1440" w:right="1440" w:bottom="1440" w:left="1440" w:header="720" w:footer="720" w:gutter="0"/>
      <w:lnNumType w:countBy="1" w:restart="continuous"/>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
    <w:altName w:val="Times"/>
    <w:panose1 w:val="02020603050405020304"/>
    <w:charset w:val="00"/>
    <w:family w:val="auto"/>
    <w:pitch w:val="variable"/>
    <w:sig w:usb0="E00002FF" w:usb1="5000205A" w:usb2="00000000" w:usb3="00000000" w:csb0="0000019F" w:csb1="00000000"/>
  </w:font>
  <w:font w:name="Helvetica">
    <w:panose1 w:val="020B0504020202020204"/>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Latha">
    <w:altName w:val="Helvetica LT Std Light"/>
    <w:panose1 w:val="020004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9666D"/>
    <w:multiLevelType w:val="multilevel"/>
    <w:tmpl w:val="9A0414E6"/>
    <w:lvl w:ilvl="0">
      <w:start w:val="1"/>
      <w:numFmt w:val="none"/>
      <w:lvlText w:val="S"/>
      <w:lvlJc w:val="left"/>
      <w:pPr>
        <w:ind w:left="-720" w:hanging="360"/>
      </w:pPr>
      <w:rPr>
        <w:rFonts w:hint="default"/>
      </w:rPr>
    </w:lvl>
    <w:lvl w:ilvl="1">
      <w:start w:val="1"/>
      <w:numFmt w:val="decimal"/>
      <w:lvlText w:val="%1S%2."/>
      <w:lvlJc w:val="left"/>
      <w:pPr>
        <w:ind w:left="-288" w:hanging="432"/>
      </w:pPr>
      <w:rPr>
        <w:rFonts w:hint="default"/>
      </w:rPr>
    </w:lvl>
    <w:lvl w:ilvl="2">
      <w:start w:val="1"/>
      <w:numFmt w:val="decimal"/>
      <w:lvlText w:val="%1S%2.%3."/>
      <w:lvlJc w:val="left"/>
      <w:pPr>
        <w:ind w:left="144" w:hanging="504"/>
      </w:pPr>
      <w:rPr>
        <w:rFonts w:hint="default"/>
      </w:rPr>
    </w:lvl>
    <w:lvl w:ilvl="3">
      <w:start w:val="1"/>
      <w:numFmt w:val="none"/>
      <w:lvlText w:val="A"/>
      <w:lvlJc w:val="left"/>
      <w:pPr>
        <w:ind w:left="648" w:hanging="648"/>
      </w:pPr>
      <w:rPr>
        <w:rFonts w:hint="default"/>
      </w:rPr>
    </w:lvl>
    <w:lvl w:ilvl="4">
      <w:start w:val="1"/>
      <w:numFmt w:val="decimal"/>
      <w:lvlText w:val="%1A%5."/>
      <w:lvlJc w:val="left"/>
      <w:pPr>
        <w:ind w:left="1152" w:hanging="792"/>
      </w:pPr>
      <w:rPr>
        <w:rFonts w:hint="default"/>
      </w:rPr>
    </w:lvl>
    <w:lvl w:ilvl="5">
      <w:start w:val="1"/>
      <w:numFmt w:val="decimal"/>
      <w:lvlText w:val="%1A%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1" w15:restartNumberingAfterBreak="0">
    <w:nsid w:val="02BE68AB"/>
    <w:multiLevelType w:val="hybridMultilevel"/>
    <w:tmpl w:val="83ACF66E"/>
    <w:lvl w:ilvl="0" w:tplc="0F0ED23A">
      <w:start w:val="6"/>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EA0BF6"/>
    <w:multiLevelType w:val="multilevel"/>
    <w:tmpl w:val="0409001D"/>
    <w:numStyleLink w:val="Singlepunch"/>
  </w:abstractNum>
  <w:abstractNum w:abstractNumId="3" w15:restartNumberingAfterBreak="0">
    <w:nsid w:val="1A2B0936"/>
    <w:multiLevelType w:val="multilevel"/>
    <w:tmpl w:val="AA62FF5C"/>
    <w:lvl w:ilvl="0">
      <w:start w:val="1"/>
      <w:numFmt w:val="none"/>
      <w:lvlText w:val="S"/>
      <w:lvlJc w:val="left"/>
      <w:pPr>
        <w:ind w:left="-720" w:hanging="360"/>
      </w:pPr>
      <w:rPr>
        <w:rFonts w:hint="default"/>
      </w:rPr>
    </w:lvl>
    <w:lvl w:ilvl="1">
      <w:start w:val="1"/>
      <w:numFmt w:val="decimal"/>
      <w:lvlText w:val="%1S%2."/>
      <w:lvlJc w:val="left"/>
      <w:pPr>
        <w:ind w:left="-288" w:hanging="432"/>
      </w:pPr>
      <w:rPr>
        <w:rFonts w:hint="default"/>
      </w:rPr>
    </w:lvl>
    <w:lvl w:ilvl="2">
      <w:start w:val="1"/>
      <w:numFmt w:val="decimal"/>
      <w:lvlText w:val="%1S%2.%3."/>
      <w:lvlJc w:val="left"/>
      <w:pPr>
        <w:ind w:left="144" w:hanging="504"/>
      </w:pPr>
      <w:rPr>
        <w:rFonts w:hint="default"/>
      </w:rPr>
    </w:lvl>
    <w:lvl w:ilvl="3">
      <w:start w:val="1"/>
      <w:numFmt w:val="none"/>
      <w:lvlText w:val="S"/>
      <w:lvlJc w:val="left"/>
      <w:pPr>
        <w:ind w:left="648" w:hanging="648"/>
      </w:pPr>
      <w:rPr>
        <w:rFonts w:hint="default"/>
      </w:rPr>
    </w:lvl>
    <w:lvl w:ilvl="4">
      <w:start w:val="1"/>
      <w:numFmt w:val="decimal"/>
      <w:lvlText w:val="%1S%5."/>
      <w:lvlJc w:val="left"/>
      <w:pPr>
        <w:ind w:left="115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4" w15:restartNumberingAfterBreak="0">
    <w:nsid w:val="233A23D0"/>
    <w:multiLevelType w:val="hybridMultilevel"/>
    <w:tmpl w:val="8610A9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A10435"/>
    <w:multiLevelType w:val="multilevel"/>
    <w:tmpl w:val="C9624C9C"/>
    <w:lvl w:ilvl="0">
      <w:start w:val="1"/>
      <w:numFmt w:val="none"/>
      <w:lvlText w:val="S"/>
      <w:lvlJc w:val="left"/>
      <w:pPr>
        <w:ind w:left="0" w:hanging="360"/>
      </w:pPr>
      <w:rPr>
        <w:rFonts w:hint="default"/>
      </w:rPr>
    </w:lvl>
    <w:lvl w:ilvl="1">
      <w:start w:val="1"/>
      <w:numFmt w:val="decimal"/>
      <w:lvlText w:val="%1S%2."/>
      <w:lvlJc w:val="left"/>
      <w:pPr>
        <w:ind w:left="432" w:hanging="432"/>
      </w:pPr>
      <w:rPr>
        <w:rFonts w:hint="default"/>
      </w:rPr>
    </w:lvl>
    <w:lvl w:ilvl="2">
      <w:start w:val="1"/>
      <w:numFmt w:val="decimal"/>
      <w:lvlText w:val="%1S%2.%3."/>
      <w:lvlJc w:val="left"/>
      <w:pPr>
        <w:ind w:left="864" w:hanging="504"/>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S"/>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 w15:restartNumberingAfterBreak="0">
    <w:nsid w:val="288E1CE2"/>
    <w:multiLevelType w:val="multilevel"/>
    <w:tmpl w:val="0409001D"/>
    <w:numStyleLink w:val="Multipunch"/>
  </w:abstractNum>
  <w:abstractNum w:abstractNumId="7" w15:restartNumberingAfterBreak="0">
    <w:nsid w:val="296C5710"/>
    <w:multiLevelType w:val="hybridMultilevel"/>
    <w:tmpl w:val="EBFCB7D6"/>
    <w:lvl w:ilvl="0" w:tplc="876E2000">
      <w:start w:val="1"/>
      <w:numFmt w:val="decimal"/>
      <w:pStyle w:val="References"/>
      <w:lvlText w:val="[%1]"/>
      <w:lvlJc w:val="left"/>
      <w:pPr>
        <w:tabs>
          <w:tab w:val="num" w:pos="72"/>
        </w:tabs>
        <w:ind w:left="216" w:hanging="216"/>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98C0D7E"/>
    <w:multiLevelType w:val="hybridMultilevel"/>
    <w:tmpl w:val="F7E80530"/>
    <w:lvl w:ilvl="0" w:tplc="BF3A9386">
      <w:start w:val="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83214D3"/>
    <w:multiLevelType w:val="multilevel"/>
    <w:tmpl w:val="CF84A120"/>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B8D40A0"/>
    <w:multiLevelType w:val="hybridMultilevel"/>
    <w:tmpl w:val="71E6E08E"/>
    <w:lvl w:ilvl="0" w:tplc="7E9C8BD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F2548C"/>
    <w:multiLevelType w:val="multilevel"/>
    <w:tmpl w:val="72EEA3A2"/>
    <w:lvl w:ilvl="0">
      <w:start w:val="1"/>
      <w:numFmt w:val="decimal"/>
      <w:lvlText w:val="%1. "/>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58B22F0"/>
    <w:multiLevelType w:val="multilevel"/>
    <w:tmpl w:val="48F2CAFA"/>
    <w:lvl w:ilvl="0">
      <w:start w:val="1"/>
      <w:numFmt w:val="none"/>
      <w:lvlText w:val="S"/>
      <w:lvlJc w:val="left"/>
      <w:pPr>
        <w:ind w:left="-720" w:hanging="360"/>
      </w:pPr>
      <w:rPr>
        <w:rFonts w:hint="default"/>
      </w:rPr>
    </w:lvl>
    <w:lvl w:ilvl="1">
      <w:start w:val="1"/>
      <w:numFmt w:val="decimal"/>
      <w:lvlText w:val="%1S%2."/>
      <w:lvlJc w:val="left"/>
      <w:pPr>
        <w:ind w:left="-288" w:hanging="432"/>
      </w:pPr>
      <w:rPr>
        <w:rFonts w:hint="default"/>
      </w:rPr>
    </w:lvl>
    <w:lvl w:ilvl="2">
      <w:start w:val="1"/>
      <w:numFmt w:val="decimal"/>
      <w:lvlText w:val="%1S%2.%3."/>
      <w:lvlJc w:val="left"/>
      <w:pPr>
        <w:ind w:left="144" w:hanging="504"/>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S"/>
      <w:lvlJc w:val="left"/>
      <w:pPr>
        <w:ind w:left="648" w:hanging="648"/>
      </w:pPr>
      <w:rPr>
        <w:rFonts w:hint="default"/>
      </w:rPr>
    </w:lvl>
    <w:lvl w:ilvl="4">
      <w:start w:val="1"/>
      <w:numFmt w:val="decimal"/>
      <w:lvlText w:val="%1S%5."/>
      <w:lvlJc w:val="left"/>
      <w:pPr>
        <w:ind w:left="115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14" w15:restartNumberingAfterBreak="0">
    <w:nsid w:val="47461AA3"/>
    <w:multiLevelType w:val="hybridMultilevel"/>
    <w:tmpl w:val="51105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A96045"/>
    <w:multiLevelType w:val="multilevel"/>
    <w:tmpl w:val="C9624C9C"/>
    <w:lvl w:ilvl="0">
      <w:start w:val="1"/>
      <w:numFmt w:val="none"/>
      <w:lvlText w:val="S"/>
      <w:lvlJc w:val="left"/>
      <w:pPr>
        <w:ind w:left="0" w:hanging="360"/>
      </w:pPr>
      <w:rPr>
        <w:rFonts w:hint="default"/>
      </w:rPr>
    </w:lvl>
    <w:lvl w:ilvl="1">
      <w:start w:val="1"/>
      <w:numFmt w:val="decimal"/>
      <w:lvlText w:val="%1S%2."/>
      <w:lvlJc w:val="left"/>
      <w:pPr>
        <w:ind w:left="432" w:hanging="432"/>
      </w:pPr>
      <w:rPr>
        <w:rFonts w:hint="default"/>
      </w:rPr>
    </w:lvl>
    <w:lvl w:ilvl="2">
      <w:start w:val="1"/>
      <w:numFmt w:val="decimal"/>
      <w:lvlText w:val="%1S%2.%3."/>
      <w:lvlJc w:val="left"/>
      <w:pPr>
        <w:ind w:left="864" w:hanging="504"/>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S"/>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6"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E7F3643"/>
    <w:multiLevelType w:val="hybridMultilevel"/>
    <w:tmpl w:val="CA7454F8"/>
    <w:lvl w:ilvl="0" w:tplc="AD44782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07E042E"/>
    <w:multiLevelType w:val="multilevel"/>
    <w:tmpl w:val="9A60C0F4"/>
    <w:lvl w:ilvl="0">
      <w:start w:val="1"/>
      <w:numFmt w:val="none"/>
      <w:lvlText w:val="S"/>
      <w:lvlJc w:val="left"/>
      <w:pPr>
        <w:ind w:left="-720" w:hanging="360"/>
      </w:pPr>
      <w:rPr>
        <w:rFonts w:hint="default"/>
      </w:rPr>
    </w:lvl>
    <w:lvl w:ilvl="1">
      <w:start w:val="1"/>
      <w:numFmt w:val="decimal"/>
      <w:lvlText w:val="%1S%2."/>
      <w:lvlJc w:val="left"/>
      <w:pPr>
        <w:ind w:left="-288" w:hanging="432"/>
      </w:pPr>
      <w:rPr>
        <w:rFonts w:hint="default"/>
      </w:rPr>
    </w:lvl>
    <w:lvl w:ilvl="2">
      <w:start w:val="1"/>
      <w:numFmt w:val="decimal"/>
      <w:lvlText w:val="%1S%2.%3."/>
      <w:lvlJc w:val="left"/>
      <w:pPr>
        <w:ind w:left="144" w:hanging="504"/>
      </w:pPr>
      <w:rPr>
        <w:rFonts w:hint="default"/>
      </w:rPr>
    </w:lvl>
    <w:lvl w:ilvl="3">
      <w:start w:val="1"/>
      <w:numFmt w:val="none"/>
      <w:pStyle w:val="Heading4"/>
      <w:lvlText w:val="A"/>
      <w:lvlJc w:val="left"/>
      <w:pPr>
        <w:ind w:left="648" w:hanging="648"/>
      </w:pPr>
      <w:rPr>
        <w:rFonts w:hint="default"/>
      </w:rPr>
    </w:lvl>
    <w:lvl w:ilvl="4">
      <w:start w:val="1"/>
      <w:numFmt w:val="decimal"/>
      <w:pStyle w:val="Heading5"/>
      <w:lvlText w:val="%1A%5."/>
      <w:lvlJc w:val="left"/>
      <w:pPr>
        <w:ind w:left="1152" w:hanging="792"/>
      </w:pPr>
      <w:rPr>
        <w:rFonts w:hint="default"/>
      </w:rPr>
    </w:lvl>
    <w:lvl w:ilvl="5">
      <w:start w:val="1"/>
      <w:numFmt w:val="decimal"/>
      <w:pStyle w:val="Heading6"/>
      <w:lvlText w:val="%1A%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19" w15:restartNumberingAfterBreak="0">
    <w:nsid w:val="631266FF"/>
    <w:multiLevelType w:val="multilevel"/>
    <w:tmpl w:val="288E4182"/>
    <w:lvl w:ilvl="0">
      <w:start w:val="1"/>
      <w:numFmt w:val="none"/>
      <w:lvlText w:val="S"/>
      <w:lvlJc w:val="left"/>
      <w:pPr>
        <w:ind w:left="360" w:hanging="360"/>
      </w:pPr>
      <w:rPr>
        <w:rFonts w:hint="default"/>
      </w:rPr>
    </w:lvl>
    <w:lvl w:ilvl="1">
      <w:start w:val="1"/>
      <w:numFmt w:val="decimal"/>
      <w:lvlText w:val="%1S%2."/>
      <w:lvlJc w:val="left"/>
      <w:pPr>
        <w:ind w:left="792" w:hanging="432"/>
      </w:pPr>
      <w:rPr>
        <w:rFonts w:hint="default"/>
      </w:rPr>
    </w:lvl>
    <w:lvl w:ilvl="2">
      <w:start w:val="1"/>
      <w:numFmt w:val="decimal"/>
      <w:lvlText w:val="%1S%2.%3."/>
      <w:lvlJc w:val="left"/>
      <w:pPr>
        <w:ind w:left="1224" w:hanging="504"/>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S"/>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8"/>
  </w:num>
  <w:num w:numId="3">
    <w:abstractNumId w:val="1"/>
  </w:num>
  <w:num w:numId="4">
    <w:abstractNumId w:val="11"/>
  </w:num>
  <w:num w:numId="5">
    <w:abstractNumId w:val="17"/>
  </w:num>
  <w:num w:numId="6">
    <w:abstractNumId w:val="7"/>
  </w:num>
  <w:num w:numId="7">
    <w:abstractNumId w:val="12"/>
  </w:num>
  <w:num w:numId="8">
    <w:abstractNumId w:val="14"/>
  </w:num>
  <w:num w:numId="9">
    <w:abstractNumId w:val="4"/>
  </w:num>
  <w:num w:numId="10">
    <w:abstractNumId w:val="9"/>
  </w:num>
  <w:num w:numId="11">
    <w:abstractNumId w:val="6"/>
  </w:num>
  <w:num w:numId="12">
    <w:abstractNumId w:val="16"/>
  </w:num>
  <w:num w:numId="13">
    <w:abstractNumId w:val="2"/>
  </w:num>
  <w:num w:numId="14">
    <w:abstractNumId w:val="10"/>
  </w:num>
  <w:num w:numId="15">
    <w:abstractNumId w:val="15"/>
  </w:num>
  <w:num w:numId="16">
    <w:abstractNumId w:val="5"/>
  </w:num>
  <w:num w:numId="17">
    <w:abstractNumId w:val="19"/>
  </w:num>
  <w:num w:numId="18">
    <w:abstractNumId w:val="0"/>
  </w:num>
  <w:num w:numId="19">
    <w:abstractNumId w:val="3"/>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FCC"/>
    <w:rsid w:val="0001657B"/>
    <w:rsid w:val="00017438"/>
    <w:rsid w:val="00023879"/>
    <w:rsid w:val="00033438"/>
    <w:rsid w:val="00033F5D"/>
    <w:rsid w:val="00047934"/>
    <w:rsid w:val="000523E2"/>
    <w:rsid w:val="000604F9"/>
    <w:rsid w:val="00061227"/>
    <w:rsid w:val="00072B52"/>
    <w:rsid w:val="00076C4E"/>
    <w:rsid w:val="000E2791"/>
    <w:rsid w:val="000F2834"/>
    <w:rsid w:val="000F2D30"/>
    <w:rsid w:val="00141FC5"/>
    <w:rsid w:val="00151793"/>
    <w:rsid w:val="00165191"/>
    <w:rsid w:val="0017779C"/>
    <w:rsid w:val="00183E34"/>
    <w:rsid w:val="001A7C6E"/>
    <w:rsid w:val="001D1592"/>
    <w:rsid w:val="001D2375"/>
    <w:rsid w:val="001F6661"/>
    <w:rsid w:val="00234716"/>
    <w:rsid w:val="002377A2"/>
    <w:rsid w:val="00251C7C"/>
    <w:rsid w:val="00270B44"/>
    <w:rsid w:val="00282CB2"/>
    <w:rsid w:val="002B2DB1"/>
    <w:rsid w:val="002B7B75"/>
    <w:rsid w:val="002C0862"/>
    <w:rsid w:val="002C4D3F"/>
    <w:rsid w:val="002E74CE"/>
    <w:rsid w:val="00307B07"/>
    <w:rsid w:val="00307E80"/>
    <w:rsid w:val="003267E7"/>
    <w:rsid w:val="0033557F"/>
    <w:rsid w:val="00352CC5"/>
    <w:rsid w:val="00375A33"/>
    <w:rsid w:val="00386079"/>
    <w:rsid w:val="00395336"/>
    <w:rsid w:val="0039541C"/>
    <w:rsid w:val="003A7778"/>
    <w:rsid w:val="003C18A9"/>
    <w:rsid w:val="003E7590"/>
    <w:rsid w:val="003F3827"/>
    <w:rsid w:val="00421450"/>
    <w:rsid w:val="00444069"/>
    <w:rsid w:val="004451F1"/>
    <w:rsid w:val="004561D8"/>
    <w:rsid w:val="004874E6"/>
    <w:rsid w:val="00492322"/>
    <w:rsid w:val="004C5707"/>
    <w:rsid w:val="004E75D8"/>
    <w:rsid w:val="004F141E"/>
    <w:rsid w:val="005015BD"/>
    <w:rsid w:val="00503C5C"/>
    <w:rsid w:val="005274BB"/>
    <w:rsid w:val="00531444"/>
    <w:rsid w:val="0055007E"/>
    <w:rsid w:val="0055634D"/>
    <w:rsid w:val="005A076C"/>
    <w:rsid w:val="005C113C"/>
    <w:rsid w:val="005C1C38"/>
    <w:rsid w:val="005D176C"/>
    <w:rsid w:val="005F226D"/>
    <w:rsid w:val="005F6CC0"/>
    <w:rsid w:val="006257F0"/>
    <w:rsid w:val="00674D91"/>
    <w:rsid w:val="00676410"/>
    <w:rsid w:val="006775C3"/>
    <w:rsid w:val="00695EC8"/>
    <w:rsid w:val="006A39DC"/>
    <w:rsid w:val="006B4795"/>
    <w:rsid w:val="006B5A9C"/>
    <w:rsid w:val="006D1C1F"/>
    <w:rsid w:val="006D6CD6"/>
    <w:rsid w:val="006E4BBF"/>
    <w:rsid w:val="006F075D"/>
    <w:rsid w:val="00706EE5"/>
    <w:rsid w:val="007231AD"/>
    <w:rsid w:val="007247BF"/>
    <w:rsid w:val="007251A6"/>
    <w:rsid w:val="007251BA"/>
    <w:rsid w:val="00725690"/>
    <w:rsid w:val="00726704"/>
    <w:rsid w:val="007352F7"/>
    <w:rsid w:val="00745B8B"/>
    <w:rsid w:val="00771243"/>
    <w:rsid w:val="00771794"/>
    <w:rsid w:val="007804AC"/>
    <w:rsid w:val="007A1E56"/>
    <w:rsid w:val="007B0FCC"/>
    <w:rsid w:val="007C3CBE"/>
    <w:rsid w:val="008074DB"/>
    <w:rsid w:val="00823874"/>
    <w:rsid w:val="008476E6"/>
    <w:rsid w:val="008617AB"/>
    <w:rsid w:val="008727B5"/>
    <w:rsid w:val="00891D3F"/>
    <w:rsid w:val="008D3ADA"/>
    <w:rsid w:val="008E123B"/>
    <w:rsid w:val="008F4804"/>
    <w:rsid w:val="00923E70"/>
    <w:rsid w:val="009327A5"/>
    <w:rsid w:val="00943B58"/>
    <w:rsid w:val="00957D5B"/>
    <w:rsid w:val="00960888"/>
    <w:rsid w:val="009638D5"/>
    <w:rsid w:val="009674D8"/>
    <w:rsid w:val="00974C76"/>
    <w:rsid w:val="00987D41"/>
    <w:rsid w:val="00990625"/>
    <w:rsid w:val="00990D64"/>
    <w:rsid w:val="00994EBD"/>
    <w:rsid w:val="009A03C0"/>
    <w:rsid w:val="00A0279A"/>
    <w:rsid w:val="00A14395"/>
    <w:rsid w:val="00A3116F"/>
    <w:rsid w:val="00A376E2"/>
    <w:rsid w:val="00A46250"/>
    <w:rsid w:val="00A77755"/>
    <w:rsid w:val="00A80EDE"/>
    <w:rsid w:val="00A9749A"/>
    <w:rsid w:val="00AA6422"/>
    <w:rsid w:val="00AE5112"/>
    <w:rsid w:val="00B062E2"/>
    <w:rsid w:val="00B169C2"/>
    <w:rsid w:val="00B30AD1"/>
    <w:rsid w:val="00B33620"/>
    <w:rsid w:val="00B434E2"/>
    <w:rsid w:val="00B56B27"/>
    <w:rsid w:val="00B703E4"/>
    <w:rsid w:val="00B75FCC"/>
    <w:rsid w:val="00B85AC6"/>
    <w:rsid w:val="00B904D3"/>
    <w:rsid w:val="00BA36B2"/>
    <w:rsid w:val="00BB43CC"/>
    <w:rsid w:val="00BD0B4A"/>
    <w:rsid w:val="00BD73C8"/>
    <w:rsid w:val="00BE03C9"/>
    <w:rsid w:val="00C23DBD"/>
    <w:rsid w:val="00C24A8C"/>
    <w:rsid w:val="00C41DC0"/>
    <w:rsid w:val="00C44C0C"/>
    <w:rsid w:val="00C45AF3"/>
    <w:rsid w:val="00C469EE"/>
    <w:rsid w:val="00C60EE4"/>
    <w:rsid w:val="00C61F54"/>
    <w:rsid w:val="00C62873"/>
    <w:rsid w:val="00C86783"/>
    <w:rsid w:val="00C92C1B"/>
    <w:rsid w:val="00C93958"/>
    <w:rsid w:val="00CF40CD"/>
    <w:rsid w:val="00D16FA4"/>
    <w:rsid w:val="00D45D6A"/>
    <w:rsid w:val="00D4670E"/>
    <w:rsid w:val="00D500CA"/>
    <w:rsid w:val="00D73541"/>
    <w:rsid w:val="00D810F2"/>
    <w:rsid w:val="00DB17E9"/>
    <w:rsid w:val="00DB7BAF"/>
    <w:rsid w:val="00DC2809"/>
    <w:rsid w:val="00DC3077"/>
    <w:rsid w:val="00DC40EA"/>
    <w:rsid w:val="00DC435B"/>
    <w:rsid w:val="00DD70C7"/>
    <w:rsid w:val="00DE1367"/>
    <w:rsid w:val="00DF5160"/>
    <w:rsid w:val="00E11890"/>
    <w:rsid w:val="00E24137"/>
    <w:rsid w:val="00E24884"/>
    <w:rsid w:val="00E25E76"/>
    <w:rsid w:val="00E309F2"/>
    <w:rsid w:val="00E322FC"/>
    <w:rsid w:val="00E33824"/>
    <w:rsid w:val="00E3598A"/>
    <w:rsid w:val="00E41D35"/>
    <w:rsid w:val="00E43F26"/>
    <w:rsid w:val="00E45D72"/>
    <w:rsid w:val="00EA3033"/>
    <w:rsid w:val="00EA4AB1"/>
    <w:rsid w:val="00ED281F"/>
    <w:rsid w:val="00ED4A7F"/>
    <w:rsid w:val="00ED6A5D"/>
    <w:rsid w:val="00EF2023"/>
    <w:rsid w:val="00EF45DE"/>
    <w:rsid w:val="00EF6914"/>
    <w:rsid w:val="00F06A32"/>
    <w:rsid w:val="00F25773"/>
    <w:rsid w:val="00F91CAE"/>
    <w:rsid w:val="00F938CB"/>
    <w:rsid w:val="00FA065D"/>
    <w:rsid w:val="00FC3B09"/>
    <w:rsid w:val="00FD358F"/>
    <w:rsid w:val="00FE2A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81B23"/>
  <w14:defaultImageDpi w14:val="32767"/>
  <w15:chartTrackingRefBased/>
  <w15:docId w15:val="{598418A7-B8F1-0747-8EBC-A4BD41EAA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FCC"/>
    <w:rPr>
      <w:rFonts w:eastAsia="Times New Roman" w:cs="Times New Roman"/>
    </w:rPr>
  </w:style>
  <w:style w:type="paragraph" w:styleId="Heading1">
    <w:name w:val="heading 1"/>
    <w:basedOn w:val="Normal"/>
    <w:next w:val="Normal"/>
    <w:link w:val="Heading1Char"/>
    <w:uiPriority w:val="9"/>
    <w:qFormat/>
    <w:rsid w:val="007B0FCC"/>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7B0FCC"/>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7B0FCC"/>
    <w:pPr>
      <w:keepNext/>
      <w:keepLines/>
      <w:spacing w:before="40"/>
      <w:outlineLvl w:val="2"/>
    </w:pPr>
    <w:rPr>
      <w:rFonts w:eastAsiaTheme="majorEastAsia" w:cstheme="majorBidi"/>
      <w:b/>
    </w:rPr>
  </w:style>
  <w:style w:type="paragraph" w:styleId="Heading4">
    <w:name w:val="heading 4"/>
    <w:basedOn w:val="Normal"/>
    <w:next w:val="Normal"/>
    <w:link w:val="Heading4Char"/>
    <w:uiPriority w:val="9"/>
    <w:unhideWhenUsed/>
    <w:qFormat/>
    <w:rsid w:val="007B0FCC"/>
    <w:pPr>
      <w:keepNext/>
      <w:keepLines/>
      <w:numPr>
        <w:ilvl w:val="3"/>
        <w:numId w:val="20"/>
      </w:numPr>
      <w:spacing w:before="40"/>
      <w:outlineLvl w:val="3"/>
    </w:pPr>
    <w:rPr>
      <w:rFonts w:eastAsiaTheme="majorEastAsia" w:cstheme="majorBidi"/>
      <w:b/>
      <w:iCs/>
      <w:sz w:val="32"/>
    </w:rPr>
  </w:style>
  <w:style w:type="paragraph" w:styleId="Heading5">
    <w:name w:val="heading 5"/>
    <w:basedOn w:val="Normal"/>
    <w:next w:val="Normal"/>
    <w:link w:val="Heading5Char"/>
    <w:uiPriority w:val="9"/>
    <w:unhideWhenUsed/>
    <w:qFormat/>
    <w:rsid w:val="007B0FCC"/>
    <w:pPr>
      <w:keepNext/>
      <w:keepLines/>
      <w:numPr>
        <w:ilvl w:val="4"/>
        <w:numId w:val="20"/>
      </w:numPr>
      <w:spacing w:before="40"/>
      <w:ind w:left="792"/>
      <w:outlineLvl w:val="4"/>
    </w:pPr>
    <w:rPr>
      <w:rFonts w:eastAsiaTheme="majorEastAsia" w:cstheme="majorBidi"/>
      <w:b/>
      <w:sz w:val="32"/>
    </w:rPr>
  </w:style>
  <w:style w:type="paragraph" w:styleId="Heading6">
    <w:name w:val="heading 6"/>
    <w:basedOn w:val="Normal"/>
    <w:next w:val="Normal"/>
    <w:link w:val="Heading6Char"/>
    <w:uiPriority w:val="9"/>
    <w:unhideWhenUsed/>
    <w:qFormat/>
    <w:rsid w:val="007B0FCC"/>
    <w:pPr>
      <w:keepNext/>
      <w:keepLines/>
      <w:numPr>
        <w:ilvl w:val="5"/>
        <w:numId w:val="20"/>
      </w:numPr>
      <w:spacing w:before="40"/>
      <w:ind w:left="936"/>
      <w:outlineLvl w:val="5"/>
    </w:pPr>
    <w:rPr>
      <w:rFonts w:eastAsiaTheme="majorEastAsia" w:cstheme="majorBidi"/>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FCC"/>
    <w:rPr>
      <w:rFonts w:eastAsiaTheme="majorEastAsia" w:cstheme="majorBidi"/>
      <w:b/>
      <w:sz w:val="32"/>
      <w:szCs w:val="32"/>
    </w:rPr>
  </w:style>
  <w:style w:type="character" w:customStyle="1" w:styleId="Heading2Char">
    <w:name w:val="Heading 2 Char"/>
    <w:basedOn w:val="DefaultParagraphFont"/>
    <w:link w:val="Heading2"/>
    <w:uiPriority w:val="9"/>
    <w:rsid w:val="007B0FCC"/>
    <w:rPr>
      <w:rFonts w:eastAsiaTheme="majorEastAsia" w:cstheme="majorBidi"/>
      <w:b/>
      <w:sz w:val="28"/>
      <w:szCs w:val="26"/>
    </w:rPr>
  </w:style>
  <w:style w:type="character" w:customStyle="1" w:styleId="Heading3Char">
    <w:name w:val="Heading 3 Char"/>
    <w:basedOn w:val="DefaultParagraphFont"/>
    <w:link w:val="Heading3"/>
    <w:uiPriority w:val="9"/>
    <w:rsid w:val="007B0FCC"/>
    <w:rPr>
      <w:rFonts w:eastAsiaTheme="majorEastAsia" w:cstheme="majorBidi"/>
      <w:b/>
    </w:rPr>
  </w:style>
  <w:style w:type="character" w:customStyle="1" w:styleId="Heading4Char">
    <w:name w:val="Heading 4 Char"/>
    <w:basedOn w:val="DefaultParagraphFont"/>
    <w:link w:val="Heading4"/>
    <w:uiPriority w:val="9"/>
    <w:rsid w:val="007B0FCC"/>
    <w:rPr>
      <w:rFonts w:eastAsiaTheme="majorEastAsia" w:cstheme="majorBidi"/>
      <w:b/>
      <w:iCs/>
      <w:sz w:val="32"/>
    </w:rPr>
  </w:style>
  <w:style w:type="character" w:customStyle="1" w:styleId="Heading5Char">
    <w:name w:val="Heading 5 Char"/>
    <w:basedOn w:val="DefaultParagraphFont"/>
    <w:link w:val="Heading5"/>
    <w:uiPriority w:val="9"/>
    <w:rsid w:val="007B0FCC"/>
    <w:rPr>
      <w:rFonts w:eastAsiaTheme="majorEastAsia" w:cstheme="majorBidi"/>
      <w:b/>
      <w:sz w:val="32"/>
    </w:rPr>
  </w:style>
  <w:style w:type="character" w:customStyle="1" w:styleId="Heading6Char">
    <w:name w:val="Heading 6 Char"/>
    <w:basedOn w:val="DefaultParagraphFont"/>
    <w:link w:val="Heading6"/>
    <w:uiPriority w:val="9"/>
    <w:rsid w:val="007B0FCC"/>
    <w:rPr>
      <w:rFonts w:eastAsiaTheme="majorEastAsia" w:cstheme="majorBidi"/>
      <w:b/>
      <w:sz w:val="28"/>
    </w:rPr>
  </w:style>
  <w:style w:type="character" w:styleId="Hyperlink">
    <w:name w:val="Hyperlink"/>
    <w:basedOn w:val="DefaultParagraphFont"/>
    <w:uiPriority w:val="99"/>
    <w:unhideWhenUsed/>
    <w:rsid w:val="007B0FCC"/>
    <w:rPr>
      <w:color w:val="0563C1" w:themeColor="hyperlink"/>
      <w:u w:val="single"/>
    </w:rPr>
  </w:style>
  <w:style w:type="character" w:customStyle="1" w:styleId="UnresolvedMention">
    <w:name w:val="Unresolved Mention"/>
    <w:basedOn w:val="DefaultParagraphFont"/>
    <w:uiPriority w:val="99"/>
    <w:rsid w:val="007B0FCC"/>
    <w:rPr>
      <w:color w:val="605E5C"/>
      <w:shd w:val="clear" w:color="auto" w:fill="E1DFDD"/>
    </w:rPr>
  </w:style>
  <w:style w:type="paragraph" w:styleId="Bibliography">
    <w:name w:val="Bibliography"/>
    <w:basedOn w:val="Normal"/>
    <w:next w:val="Normal"/>
    <w:uiPriority w:val="37"/>
    <w:unhideWhenUsed/>
    <w:rsid w:val="007B0FCC"/>
    <w:pPr>
      <w:ind w:left="720" w:hanging="720"/>
    </w:pPr>
  </w:style>
  <w:style w:type="paragraph" w:styleId="BalloonText">
    <w:name w:val="Balloon Text"/>
    <w:basedOn w:val="Normal"/>
    <w:link w:val="BalloonTextChar"/>
    <w:uiPriority w:val="99"/>
    <w:semiHidden/>
    <w:unhideWhenUsed/>
    <w:rsid w:val="007B0FCC"/>
    <w:rPr>
      <w:sz w:val="18"/>
      <w:szCs w:val="18"/>
    </w:rPr>
  </w:style>
  <w:style w:type="character" w:customStyle="1" w:styleId="BalloonTextChar">
    <w:name w:val="Balloon Text Char"/>
    <w:basedOn w:val="DefaultParagraphFont"/>
    <w:link w:val="BalloonText"/>
    <w:uiPriority w:val="99"/>
    <w:semiHidden/>
    <w:rsid w:val="007B0FCC"/>
    <w:rPr>
      <w:rFonts w:eastAsia="Times New Roman" w:cs="Times New Roman"/>
      <w:sz w:val="18"/>
      <w:szCs w:val="18"/>
    </w:rPr>
  </w:style>
  <w:style w:type="character" w:styleId="CommentReference">
    <w:name w:val="annotation reference"/>
    <w:basedOn w:val="DefaultParagraphFont"/>
    <w:uiPriority w:val="99"/>
    <w:semiHidden/>
    <w:unhideWhenUsed/>
    <w:rsid w:val="007B0FCC"/>
    <w:rPr>
      <w:sz w:val="16"/>
      <w:szCs w:val="16"/>
    </w:rPr>
  </w:style>
  <w:style w:type="paragraph" w:styleId="CommentText">
    <w:name w:val="annotation text"/>
    <w:basedOn w:val="Normal"/>
    <w:link w:val="CommentTextChar"/>
    <w:uiPriority w:val="99"/>
    <w:unhideWhenUsed/>
    <w:rsid w:val="007B0FCC"/>
    <w:rPr>
      <w:szCs w:val="20"/>
    </w:rPr>
  </w:style>
  <w:style w:type="character" w:customStyle="1" w:styleId="CommentTextChar">
    <w:name w:val="Comment Text Char"/>
    <w:basedOn w:val="DefaultParagraphFont"/>
    <w:link w:val="CommentText"/>
    <w:uiPriority w:val="99"/>
    <w:rsid w:val="007B0FCC"/>
    <w:rPr>
      <w:rFonts w:eastAsia="Times New Roman" w:cs="Times New Roman"/>
      <w:szCs w:val="20"/>
    </w:rPr>
  </w:style>
  <w:style w:type="paragraph" w:styleId="CommentSubject">
    <w:name w:val="annotation subject"/>
    <w:basedOn w:val="CommentText"/>
    <w:next w:val="CommentText"/>
    <w:link w:val="CommentSubjectChar"/>
    <w:uiPriority w:val="99"/>
    <w:semiHidden/>
    <w:unhideWhenUsed/>
    <w:rsid w:val="007B0FCC"/>
    <w:rPr>
      <w:b/>
      <w:bCs/>
    </w:rPr>
  </w:style>
  <w:style w:type="character" w:customStyle="1" w:styleId="CommentSubjectChar">
    <w:name w:val="Comment Subject Char"/>
    <w:basedOn w:val="CommentTextChar"/>
    <w:link w:val="CommentSubject"/>
    <w:uiPriority w:val="99"/>
    <w:semiHidden/>
    <w:rsid w:val="007B0FCC"/>
    <w:rPr>
      <w:rFonts w:eastAsia="Times New Roman" w:cs="Times New Roman"/>
      <w:b/>
      <w:bCs/>
      <w:szCs w:val="20"/>
    </w:rPr>
  </w:style>
  <w:style w:type="paragraph" w:styleId="Caption">
    <w:name w:val="caption"/>
    <w:basedOn w:val="Normal"/>
    <w:next w:val="Normal"/>
    <w:uiPriority w:val="35"/>
    <w:unhideWhenUsed/>
    <w:qFormat/>
    <w:rsid w:val="007B0FCC"/>
    <w:pPr>
      <w:spacing w:after="200"/>
    </w:pPr>
    <w:rPr>
      <w:iCs/>
      <w:sz w:val="18"/>
      <w:szCs w:val="18"/>
    </w:rPr>
  </w:style>
  <w:style w:type="table" w:styleId="PlainTable4">
    <w:name w:val="Plain Table 4"/>
    <w:basedOn w:val="TableNormal"/>
    <w:uiPriority w:val="99"/>
    <w:rsid w:val="007B0FCC"/>
    <w:rPr>
      <w:rFonts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otnoteReference">
    <w:name w:val="footnote reference"/>
    <w:basedOn w:val="DefaultParagraphFont"/>
    <w:uiPriority w:val="99"/>
    <w:unhideWhenUsed/>
    <w:rsid w:val="007B0FCC"/>
    <w:rPr>
      <w:vertAlign w:val="superscript"/>
    </w:rPr>
  </w:style>
  <w:style w:type="paragraph" w:styleId="ListParagraph">
    <w:name w:val="List Paragraph"/>
    <w:basedOn w:val="Normal"/>
    <w:uiPriority w:val="34"/>
    <w:qFormat/>
    <w:rsid w:val="007B0FCC"/>
    <w:pPr>
      <w:ind w:left="720"/>
      <w:contextualSpacing/>
    </w:pPr>
  </w:style>
  <w:style w:type="table" w:styleId="TableGrid">
    <w:name w:val="Table Grid"/>
    <w:basedOn w:val="TableNormal"/>
    <w:uiPriority w:val="39"/>
    <w:rsid w:val="007B0FC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B0FCC"/>
    <w:rPr>
      <w:szCs w:val="20"/>
    </w:rPr>
  </w:style>
  <w:style w:type="character" w:customStyle="1" w:styleId="FootnoteTextChar">
    <w:name w:val="Footnote Text Char"/>
    <w:basedOn w:val="DefaultParagraphFont"/>
    <w:link w:val="FootnoteText"/>
    <w:uiPriority w:val="99"/>
    <w:rsid w:val="007B0FCC"/>
    <w:rPr>
      <w:rFonts w:eastAsia="Times New Roman" w:cs="Times New Roman"/>
      <w:szCs w:val="20"/>
    </w:rPr>
  </w:style>
  <w:style w:type="paragraph" w:styleId="Footer">
    <w:name w:val="footer"/>
    <w:basedOn w:val="Normal"/>
    <w:link w:val="FooterChar"/>
    <w:uiPriority w:val="99"/>
    <w:unhideWhenUsed/>
    <w:rsid w:val="007B0FCC"/>
    <w:pPr>
      <w:tabs>
        <w:tab w:val="center" w:pos="4320"/>
        <w:tab w:val="right" w:pos="8640"/>
      </w:tabs>
    </w:pPr>
  </w:style>
  <w:style w:type="character" w:customStyle="1" w:styleId="FooterChar">
    <w:name w:val="Footer Char"/>
    <w:basedOn w:val="DefaultParagraphFont"/>
    <w:link w:val="Footer"/>
    <w:uiPriority w:val="99"/>
    <w:rsid w:val="007B0FCC"/>
    <w:rPr>
      <w:rFonts w:eastAsia="Times New Roman" w:cs="Times New Roman"/>
    </w:rPr>
  </w:style>
  <w:style w:type="character" w:styleId="PageNumber">
    <w:name w:val="page number"/>
    <w:basedOn w:val="DefaultParagraphFont"/>
    <w:uiPriority w:val="99"/>
    <w:semiHidden/>
    <w:unhideWhenUsed/>
    <w:rsid w:val="007B0FCC"/>
  </w:style>
  <w:style w:type="paragraph" w:customStyle="1" w:styleId="References">
    <w:name w:val="References"/>
    <w:basedOn w:val="Normal"/>
    <w:rsid w:val="007B0FCC"/>
    <w:pPr>
      <w:numPr>
        <w:numId w:val="6"/>
      </w:numPr>
      <w:autoSpaceDE w:val="0"/>
      <w:autoSpaceDN w:val="0"/>
      <w:spacing w:after="120" w:line="276" w:lineRule="auto"/>
    </w:pPr>
    <w:rPr>
      <w:szCs w:val="16"/>
    </w:rPr>
  </w:style>
  <w:style w:type="paragraph" w:styleId="NormalWeb">
    <w:name w:val="Normal (Web)"/>
    <w:basedOn w:val="Normal"/>
    <w:uiPriority w:val="99"/>
    <w:unhideWhenUsed/>
    <w:rsid w:val="007B0FCC"/>
    <w:pPr>
      <w:spacing w:before="100" w:beforeAutospacing="1" w:after="100" w:afterAutospacing="1"/>
    </w:pPr>
    <w:rPr>
      <w:rFonts w:ascii="Times" w:hAnsi="Times"/>
      <w:szCs w:val="20"/>
    </w:rPr>
  </w:style>
  <w:style w:type="character" w:styleId="FollowedHyperlink">
    <w:name w:val="FollowedHyperlink"/>
    <w:basedOn w:val="DefaultParagraphFont"/>
    <w:uiPriority w:val="99"/>
    <w:semiHidden/>
    <w:unhideWhenUsed/>
    <w:rsid w:val="007B0FCC"/>
    <w:rPr>
      <w:color w:val="954F72" w:themeColor="followedHyperlink"/>
      <w:u w:val="single"/>
    </w:rPr>
  </w:style>
  <w:style w:type="table" w:styleId="LightList">
    <w:name w:val="Light List"/>
    <w:basedOn w:val="TableNormal"/>
    <w:uiPriority w:val="61"/>
    <w:rsid w:val="007B0FCC"/>
    <w:rPr>
      <w:rFonts w:cs="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7B0FCC"/>
    <w:pPr>
      <w:tabs>
        <w:tab w:val="center" w:pos="4680"/>
        <w:tab w:val="right" w:pos="9360"/>
      </w:tabs>
    </w:pPr>
  </w:style>
  <w:style w:type="character" w:customStyle="1" w:styleId="HeaderChar">
    <w:name w:val="Header Char"/>
    <w:basedOn w:val="DefaultParagraphFont"/>
    <w:link w:val="Header"/>
    <w:uiPriority w:val="99"/>
    <w:rsid w:val="007B0FCC"/>
    <w:rPr>
      <w:rFonts w:eastAsia="Times New Roman" w:cs="Times New Roman"/>
    </w:rPr>
  </w:style>
  <w:style w:type="paragraph" w:styleId="Revision">
    <w:name w:val="Revision"/>
    <w:hidden/>
    <w:uiPriority w:val="99"/>
    <w:semiHidden/>
    <w:rsid w:val="007B0FCC"/>
    <w:rPr>
      <w:rFonts w:cs="Times New Roman"/>
    </w:rPr>
  </w:style>
  <w:style w:type="paragraph" w:styleId="DocumentMap">
    <w:name w:val="Document Map"/>
    <w:basedOn w:val="Normal"/>
    <w:link w:val="DocumentMapChar"/>
    <w:uiPriority w:val="99"/>
    <w:semiHidden/>
    <w:unhideWhenUsed/>
    <w:rsid w:val="007B0FCC"/>
  </w:style>
  <w:style w:type="character" w:customStyle="1" w:styleId="DocumentMapChar">
    <w:name w:val="Document Map Char"/>
    <w:basedOn w:val="DefaultParagraphFont"/>
    <w:link w:val="DocumentMap"/>
    <w:uiPriority w:val="99"/>
    <w:semiHidden/>
    <w:rsid w:val="007B0FCC"/>
    <w:rPr>
      <w:rFonts w:eastAsia="Times New Roman" w:cs="Times New Roman"/>
    </w:rPr>
  </w:style>
  <w:style w:type="character" w:styleId="LineNumber">
    <w:name w:val="line number"/>
    <w:basedOn w:val="DefaultParagraphFont"/>
    <w:uiPriority w:val="99"/>
    <w:semiHidden/>
    <w:unhideWhenUsed/>
    <w:rsid w:val="007B0FCC"/>
  </w:style>
  <w:style w:type="paragraph" w:customStyle="1" w:styleId="p1">
    <w:name w:val="p1"/>
    <w:basedOn w:val="Normal"/>
    <w:rsid w:val="007B0FCC"/>
    <w:rPr>
      <w:rFonts w:ascii="Helvetica" w:hAnsi="Helvetica"/>
      <w:sz w:val="18"/>
      <w:szCs w:val="18"/>
    </w:rPr>
  </w:style>
  <w:style w:type="table" w:customStyle="1" w:styleId="QQuestionTable">
    <w:name w:val="QQuestionTable"/>
    <w:uiPriority w:val="99"/>
    <w:qFormat/>
    <w:rsid w:val="007B0FCC"/>
    <w:pPr>
      <w:jc w:val="center"/>
    </w:pPr>
    <w:rPr>
      <w:rFonts w:asciiTheme="minorHAnsi" w:eastAsiaTheme="minorEastAsia" w:hAnsiTheme="minorHAnsi"/>
      <w:sz w:val="22"/>
      <w:szCs w:val="22"/>
      <w:lang w:val="en-GB" w:eastAsia="en-GB"/>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IconTable">
    <w:name w:val="QQuestionIconTable"/>
    <w:uiPriority w:val="99"/>
    <w:qFormat/>
    <w:rsid w:val="007B0FCC"/>
    <w:pPr>
      <w:jc w:val="center"/>
    </w:pPr>
    <w:rPr>
      <w:rFonts w:asciiTheme="minorHAnsi" w:eastAsiaTheme="minorEastAsia" w:hAnsiTheme="minorHAnsi"/>
      <w:sz w:val="22"/>
      <w:szCs w:val="22"/>
    </w:rPr>
    <w:tblPr>
      <w:tblInd w:w="0" w:type="dxa"/>
      <w:tblCellMar>
        <w:top w:w="0" w:type="dxa"/>
        <w:left w:w="0" w:type="dxa"/>
        <w:bottom w:w="0" w:type="dxa"/>
        <w:right w:w="0" w:type="dxa"/>
      </w:tblCellMar>
    </w:tblPr>
    <w:tcPr>
      <w:shd w:val="clear" w:color="auto" w:fill="auto"/>
      <w:vAlign w:val="center"/>
    </w:tcPr>
  </w:style>
  <w:style w:type="numbering" w:customStyle="1" w:styleId="Multipunch">
    <w:name w:val="Multi punch"/>
    <w:rsid w:val="007B0FCC"/>
    <w:pPr>
      <w:numPr>
        <w:numId w:val="10"/>
      </w:numPr>
    </w:pPr>
  </w:style>
  <w:style w:type="numbering" w:customStyle="1" w:styleId="Singlepunch">
    <w:name w:val="Single punch"/>
    <w:rsid w:val="007B0FCC"/>
    <w:pPr>
      <w:numPr>
        <w:numId w:val="12"/>
      </w:numPr>
    </w:pPr>
  </w:style>
  <w:style w:type="paragraph" w:customStyle="1" w:styleId="H2">
    <w:name w:val="H2"/>
    <w:next w:val="Normal"/>
    <w:rsid w:val="007B0FCC"/>
    <w:pPr>
      <w:spacing w:after="240"/>
    </w:pPr>
    <w:rPr>
      <w:rFonts w:asciiTheme="minorHAnsi" w:eastAsiaTheme="minorEastAsia" w:hAnsiTheme="minorHAnsi"/>
      <w:b/>
      <w:color w:val="000000"/>
      <w:sz w:val="48"/>
      <w:szCs w:val="48"/>
    </w:rPr>
  </w:style>
  <w:style w:type="paragraph" w:customStyle="1" w:styleId="BlockStartLabel">
    <w:name w:val="BlockStartLabel"/>
    <w:basedOn w:val="Normal"/>
    <w:qFormat/>
    <w:rsid w:val="007B0FCC"/>
    <w:pPr>
      <w:spacing w:before="120" w:after="120"/>
    </w:pPr>
    <w:rPr>
      <w:rFonts w:asciiTheme="minorHAnsi" w:eastAsiaTheme="minorEastAsia" w:hAnsiTheme="minorHAnsi"/>
      <w:b/>
      <w:color w:val="CCCCCC"/>
      <w:sz w:val="22"/>
      <w:szCs w:val="22"/>
    </w:rPr>
  </w:style>
  <w:style w:type="paragraph" w:customStyle="1" w:styleId="BlockEndLabel">
    <w:name w:val="BlockEndLabel"/>
    <w:basedOn w:val="Normal"/>
    <w:qFormat/>
    <w:rsid w:val="007B0FCC"/>
    <w:pPr>
      <w:spacing w:before="120"/>
    </w:pPr>
    <w:rPr>
      <w:rFonts w:asciiTheme="minorHAnsi" w:eastAsiaTheme="minorEastAsia" w:hAnsiTheme="minorHAnsi"/>
      <w:b/>
      <w:color w:val="CCCCCC"/>
      <w:sz w:val="22"/>
      <w:szCs w:val="22"/>
    </w:rPr>
  </w:style>
  <w:style w:type="paragraph" w:customStyle="1" w:styleId="BlockSeparator">
    <w:name w:val="BlockSeparator"/>
    <w:basedOn w:val="Normal"/>
    <w:qFormat/>
    <w:rsid w:val="007B0FCC"/>
    <w:pPr>
      <w:pBdr>
        <w:bottom w:val="single" w:sz="8" w:space="0" w:color="CCCCCC"/>
      </w:pBdr>
      <w:spacing w:line="120" w:lineRule="auto"/>
      <w:jc w:val="center"/>
    </w:pPr>
    <w:rPr>
      <w:rFonts w:asciiTheme="minorHAnsi" w:eastAsiaTheme="minorEastAsia" w:hAnsiTheme="minorHAnsi"/>
      <w:b/>
      <w:color w:val="CCCCCC"/>
      <w:sz w:val="22"/>
      <w:szCs w:val="22"/>
    </w:rPr>
  </w:style>
  <w:style w:type="paragraph" w:customStyle="1" w:styleId="QuestionSeparator">
    <w:name w:val="QuestionSeparator"/>
    <w:basedOn w:val="Normal"/>
    <w:qFormat/>
    <w:rsid w:val="007B0FCC"/>
    <w:pPr>
      <w:pBdr>
        <w:top w:val="dashed" w:sz="8" w:space="0" w:color="CCCCCC"/>
      </w:pBdr>
      <w:spacing w:before="120" w:after="120" w:line="120" w:lineRule="auto"/>
    </w:pPr>
    <w:rPr>
      <w:rFonts w:asciiTheme="minorHAnsi" w:eastAsiaTheme="minorEastAsia" w:hAnsiTheme="minorHAnsi"/>
      <w:sz w:val="22"/>
      <w:szCs w:val="22"/>
    </w:rPr>
  </w:style>
  <w:style w:type="paragraph" w:customStyle="1" w:styleId="Dropdown">
    <w:name w:val="Dropdown"/>
    <w:basedOn w:val="Normal"/>
    <w:qFormat/>
    <w:rsid w:val="007B0FCC"/>
    <w:pPr>
      <w:pBdr>
        <w:top w:val="single" w:sz="4" w:space="4" w:color="CCCCCC"/>
        <w:left w:val="single" w:sz="4" w:space="4" w:color="CCCCCC"/>
        <w:bottom w:val="single" w:sz="4" w:space="4" w:color="CCCCCC"/>
        <w:right w:val="single" w:sz="4" w:space="4" w:color="CCCCCC"/>
      </w:pBdr>
      <w:spacing w:before="120" w:after="120"/>
    </w:pPr>
    <w:rPr>
      <w:rFonts w:asciiTheme="minorHAnsi" w:eastAsiaTheme="minorEastAsia" w:hAnsiTheme="minorHAnsi"/>
      <w:sz w:val="22"/>
      <w:szCs w:val="22"/>
    </w:rPr>
  </w:style>
  <w:style w:type="paragraph" w:customStyle="1" w:styleId="TextEntryLine">
    <w:name w:val="TextEntryLine"/>
    <w:basedOn w:val="Normal"/>
    <w:qFormat/>
    <w:rsid w:val="007B0FCC"/>
    <w:pPr>
      <w:spacing w:before="240"/>
    </w:pPr>
    <w:rPr>
      <w:rFonts w:asciiTheme="minorHAnsi" w:eastAsiaTheme="minorEastAsia" w:hAnsiTheme="minorHAnsi"/>
      <w:sz w:val="22"/>
      <w:szCs w:val="22"/>
    </w:rPr>
  </w:style>
  <w:style w:type="paragraph" w:customStyle="1" w:styleId="tabletext">
    <w:name w:val="table text"/>
    <w:basedOn w:val="Normal"/>
    <w:rsid w:val="007B0FCC"/>
    <w:pPr>
      <w:keepLines/>
    </w:pPr>
    <w:rPr>
      <w:rFonts w:ascii="Arial" w:hAnsi="Arial"/>
      <w:szCs w:val="20"/>
      <w:lang w:eastAsia="en-GB"/>
    </w:rPr>
  </w:style>
  <w:style w:type="character" w:styleId="Strong">
    <w:name w:val="Strong"/>
    <w:basedOn w:val="DefaultParagraphFont"/>
    <w:uiPriority w:val="22"/>
    <w:qFormat/>
    <w:rsid w:val="007B0FCC"/>
    <w:rPr>
      <w:b/>
      <w:bCs/>
    </w:rPr>
  </w:style>
  <w:style w:type="paragraph" w:customStyle="1" w:styleId="Authors">
    <w:name w:val="Authors"/>
    <w:rsid w:val="007B0FCC"/>
    <w:pPr>
      <w:spacing w:before="360" w:after="360" w:line="276" w:lineRule="auto"/>
      <w:jc w:val="both"/>
    </w:pPr>
    <w:rPr>
      <w:rFonts w:ascii="Calibri" w:eastAsia="Times New Roman" w:hAnsi="Calibri" w:cs="Latha"/>
      <w:sz w:val="28"/>
      <w:szCs w:val="22"/>
    </w:rPr>
  </w:style>
  <w:style w:type="paragraph" w:customStyle="1" w:styleId="ManuscriptTitle">
    <w:name w:val="ManuscriptTitle"/>
    <w:rsid w:val="007B0FCC"/>
    <w:pPr>
      <w:spacing w:after="240" w:line="276" w:lineRule="auto"/>
    </w:pPr>
    <w:rPr>
      <w:rFonts w:ascii="Calibri" w:eastAsia="Times New Roman" w:hAnsi="Calibri" w:cs="Latha"/>
      <w:sz w:val="44"/>
      <w:szCs w:val="22"/>
    </w:rPr>
  </w:style>
  <w:style w:type="paragraph" w:customStyle="1" w:styleId="AuthorAffiliation">
    <w:name w:val="AuthorAffiliation"/>
    <w:autoRedefine/>
    <w:rsid w:val="007B0FCC"/>
    <w:pPr>
      <w:spacing w:after="200" w:line="276" w:lineRule="auto"/>
      <w:jc w:val="both"/>
    </w:pPr>
    <w:rPr>
      <w:rFonts w:ascii="Calibri" w:eastAsia="Times New Roman" w:hAnsi="Calibri" w:cs="Latha"/>
      <w:sz w:val="22"/>
      <w:szCs w:val="22"/>
    </w:rPr>
  </w:style>
  <w:style w:type="paragraph" w:customStyle="1" w:styleId="Correspondence">
    <w:name w:val="Correspondence"/>
    <w:basedOn w:val="Normal"/>
    <w:rsid w:val="007B0FCC"/>
    <w:pPr>
      <w:spacing w:after="200" w:line="276" w:lineRule="auto"/>
    </w:pPr>
    <w:rPr>
      <w:rFonts w:asciiTheme="minorHAnsi" w:hAnsiTheme="minorHAnsi"/>
      <w:szCs w:val="22"/>
    </w:rPr>
  </w:style>
  <w:style w:type="paragraph" w:customStyle="1" w:styleId="Recto">
    <w:name w:val="Recto"/>
    <w:qFormat/>
    <w:rsid w:val="007B0FCC"/>
    <w:pPr>
      <w:shd w:val="clear" w:color="auto" w:fill="CCC0D9"/>
    </w:pPr>
    <w:rPr>
      <w:rFonts w:ascii="Calibri" w:eastAsia="Times New Roman" w:hAnsi="Calibri" w:cs="Latha"/>
    </w:rPr>
  </w:style>
  <w:style w:type="character" w:customStyle="1" w:styleId="email">
    <w:name w:val="email"/>
    <w:rsid w:val="007B0FCC"/>
    <w:rPr>
      <w:bdr w:val="none" w:sz="0" w:space="0" w:color="auto"/>
      <w:shd w:val="clear" w:color="auto" w:fill="C0C0C0"/>
    </w:rPr>
  </w:style>
  <w:style w:type="paragraph" w:customStyle="1" w:styleId="AbstractText">
    <w:name w:val="AbstractText"/>
    <w:rsid w:val="007B0FCC"/>
    <w:pPr>
      <w:spacing w:after="120" w:line="360" w:lineRule="auto"/>
      <w:ind w:left="544" w:right="544" w:firstLine="357"/>
      <w:jc w:val="both"/>
    </w:pPr>
    <w:rPr>
      <w:rFonts w:ascii="Calibri" w:eastAsia="Times New Roman" w:hAnsi="Calibri" w:cs="Latha"/>
      <w:szCs w:val="22"/>
    </w:rPr>
  </w:style>
  <w:style w:type="character" w:customStyle="1" w:styleId="apple-converted-space">
    <w:name w:val="apple-converted-space"/>
    <w:basedOn w:val="DefaultParagraphFont"/>
    <w:rsid w:val="007B0F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em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8D2C9578948FB4BBDEFA4C115FF2CE8" ma:contentTypeVersion="13" ma:contentTypeDescription="Create a new document." ma:contentTypeScope="" ma:versionID="7a1109de832e2a291192f6df4286ca23">
  <xsd:schema xmlns:xsd="http://www.w3.org/2001/XMLSchema" xmlns:xs="http://www.w3.org/2001/XMLSchema" xmlns:p="http://schemas.microsoft.com/office/2006/metadata/properties" xmlns:ns3="9911a6ce-f3f8-410c-82d6-cdebf25c0ba4" xmlns:ns4="43500f77-5812-4bb6-93cb-fabc4f5716a5" targetNamespace="http://schemas.microsoft.com/office/2006/metadata/properties" ma:root="true" ma:fieldsID="7013f0a97cfbdcea916f6eacddba72ce" ns3:_="" ns4:_="">
    <xsd:import namespace="9911a6ce-f3f8-410c-82d6-cdebf25c0ba4"/>
    <xsd:import namespace="43500f77-5812-4bb6-93cb-fabc4f5716a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11a6ce-f3f8-410c-82d6-cdebf25c0b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500f77-5812-4bb6-93cb-fabc4f5716a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51E2C4-E7BA-4806-8C91-BE5EA7B4B87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43500f77-5812-4bb6-93cb-fabc4f5716a5"/>
    <ds:schemaRef ds:uri="9911a6ce-f3f8-410c-82d6-cdebf25c0ba4"/>
    <ds:schemaRef ds:uri="http://www.w3.org/XML/1998/namespace"/>
    <ds:schemaRef ds:uri="http://purl.org/dc/dcmitype/"/>
  </ds:schemaRefs>
</ds:datastoreItem>
</file>

<file path=customXml/itemProps2.xml><?xml version="1.0" encoding="utf-8"?>
<ds:datastoreItem xmlns:ds="http://schemas.openxmlformats.org/officeDocument/2006/customXml" ds:itemID="{1FB48D4E-38C3-4F74-9E20-8499CB9F5D8C}">
  <ds:schemaRefs>
    <ds:schemaRef ds:uri="http://schemas.microsoft.com/sharepoint/v3/contenttype/forms"/>
  </ds:schemaRefs>
</ds:datastoreItem>
</file>

<file path=customXml/itemProps3.xml><?xml version="1.0" encoding="utf-8"?>
<ds:datastoreItem xmlns:ds="http://schemas.openxmlformats.org/officeDocument/2006/customXml" ds:itemID="{D6B2D9B7-8248-4E60-925B-C8FD6CD70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11a6ce-f3f8-410c-82d6-cdebf25c0ba4"/>
    <ds:schemaRef ds:uri="43500f77-5812-4bb6-93cb-fabc4f5716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13698</Words>
  <Characters>78082</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Sherwin</dc:creator>
  <cp:keywords/>
  <dc:description/>
  <cp:lastModifiedBy>RajalakshmiAliasDevika, Purushothaman</cp:lastModifiedBy>
  <cp:revision>3</cp:revision>
  <dcterms:created xsi:type="dcterms:W3CDTF">2021-11-15T19:59:00Z</dcterms:created>
  <dcterms:modified xsi:type="dcterms:W3CDTF">2022-02-15T13:36:00Z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id="i8HcGk8w"/&gt;&lt;style id="http://www.zotero.org/styles/the-electricity-journal" hasBibliography="1" bibliographyStyleHasBeenSet="1"/&gt;&lt;prefs&gt;&lt;pref name="fieldType" value="Field"/&gt;&lt;/prefs&gt;&lt;/data&gt;</vt:lpwstr>
  </property>
  <property fmtid="{D5CDD505-2E9C-101B-9397-08002B2CF9AE}" pid="3" name="ContentTypeId">
    <vt:lpwstr>0x01010048D2C9578948FB4BBDEFA4C115FF2CE8</vt:lpwstr>
  </property>
</Properties>
</file>