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A0CC9A" w14:textId="77777777" w:rsidR="00C3261F" w:rsidRPr="001A35F9" w:rsidRDefault="00C3261F" w:rsidP="00C3261F">
      <w:pPr>
        <w:pStyle w:val="Title"/>
        <w:spacing w:line="480" w:lineRule="auto"/>
        <w:jc w:val="center"/>
        <w:rPr>
          <w:b/>
          <w:bCs/>
          <w:sz w:val="28"/>
          <w:szCs w:val="28"/>
        </w:rPr>
      </w:pPr>
      <w:r w:rsidRPr="001A35F9">
        <w:rPr>
          <w:b/>
          <w:bCs/>
          <w:sz w:val="28"/>
          <w:szCs w:val="28"/>
        </w:rPr>
        <w:t>Supplementary Information (SI)</w:t>
      </w:r>
    </w:p>
    <w:p w14:paraId="77D5F926" w14:textId="77777777" w:rsidR="00C3261F" w:rsidRPr="00772746" w:rsidRDefault="00C3261F" w:rsidP="00C3261F"/>
    <w:p w14:paraId="6632B742" w14:textId="77777777" w:rsidR="00142E89" w:rsidRDefault="00142E89" w:rsidP="00142E89">
      <w:pPr>
        <w:pStyle w:val="Title"/>
      </w:pPr>
      <w:r>
        <w:t>Automated detection and staging of malaria parasites from cytological smears using convolutional neural networks</w:t>
      </w:r>
    </w:p>
    <w:p w14:paraId="42AD5A75" w14:textId="77777777" w:rsidR="00142E89" w:rsidRDefault="00142E89" w:rsidP="00142E89">
      <w:pPr>
        <w:pStyle w:val="Heading1"/>
        <w:shd w:val="clear" w:color="auto" w:fill="FFFFFF"/>
        <w:spacing w:before="0" w:after="0" w:line="360" w:lineRule="auto"/>
        <w:rPr>
          <w:b/>
          <w:color w:val="323130"/>
          <w:sz w:val="28"/>
          <w:szCs w:val="28"/>
        </w:rPr>
      </w:pPr>
      <w:r>
        <w:rPr>
          <w:b/>
          <w:color w:val="323130"/>
          <w:sz w:val="28"/>
          <w:szCs w:val="28"/>
        </w:rPr>
        <w:t xml:space="preserve"> </w:t>
      </w:r>
    </w:p>
    <w:p w14:paraId="64A29ADB" w14:textId="0F579F1E" w:rsidR="00C3261F" w:rsidRDefault="00142E89" w:rsidP="00E30ADC">
      <w:pPr>
        <w:pStyle w:val="Heading1"/>
        <w:shd w:val="clear" w:color="auto" w:fill="FFFFFF"/>
        <w:spacing w:before="0" w:after="0" w:line="360" w:lineRule="auto"/>
        <w:rPr>
          <w:color w:val="323130"/>
          <w:sz w:val="22"/>
          <w:szCs w:val="22"/>
        </w:rPr>
      </w:pPr>
      <w:r>
        <w:rPr>
          <w:b/>
          <w:color w:val="323130"/>
          <w:sz w:val="22"/>
          <w:szCs w:val="22"/>
        </w:rPr>
        <w:t xml:space="preserve">Authors: </w:t>
      </w:r>
      <w:r>
        <w:rPr>
          <w:color w:val="323130"/>
          <w:sz w:val="22"/>
          <w:szCs w:val="22"/>
        </w:rPr>
        <w:t>Mira S. Davidson</w:t>
      </w:r>
      <w:r>
        <w:rPr>
          <w:color w:val="323130"/>
          <w:sz w:val="22"/>
          <w:szCs w:val="22"/>
          <w:vertAlign w:val="superscript"/>
        </w:rPr>
        <w:t>1</w:t>
      </w:r>
      <w:r>
        <w:rPr>
          <w:color w:val="323130"/>
          <w:sz w:val="22"/>
          <w:szCs w:val="22"/>
        </w:rPr>
        <w:t>, Clare Andradi-Brown</w:t>
      </w:r>
      <w:r>
        <w:rPr>
          <w:color w:val="323130"/>
          <w:sz w:val="22"/>
          <w:szCs w:val="22"/>
          <w:vertAlign w:val="superscript"/>
        </w:rPr>
        <w:t>1,2</w:t>
      </w:r>
      <w:r>
        <w:rPr>
          <w:color w:val="323130"/>
          <w:sz w:val="22"/>
          <w:szCs w:val="22"/>
        </w:rPr>
        <w:t>, Sabrina Yahiya</w:t>
      </w:r>
      <w:r>
        <w:rPr>
          <w:color w:val="323130"/>
          <w:sz w:val="22"/>
          <w:szCs w:val="22"/>
          <w:vertAlign w:val="superscript"/>
        </w:rPr>
        <w:t>1</w:t>
      </w:r>
      <w:r>
        <w:rPr>
          <w:color w:val="323130"/>
          <w:sz w:val="22"/>
          <w:szCs w:val="22"/>
        </w:rPr>
        <w:t>, Jill Chmielewski</w:t>
      </w:r>
      <w:r>
        <w:rPr>
          <w:color w:val="323130"/>
          <w:sz w:val="22"/>
          <w:szCs w:val="22"/>
          <w:vertAlign w:val="superscript"/>
        </w:rPr>
        <w:t>3</w:t>
      </w:r>
      <w:r>
        <w:rPr>
          <w:color w:val="323130"/>
          <w:sz w:val="22"/>
          <w:szCs w:val="22"/>
        </w:rPr>
        <w:t>, Aidan J. O’Donnell</w:t>
      </w:r>
      <w:r>
        <w:rPr>
          <w:color w:val="323130"/>
          <w:sz w:val="22"/>
          <w:szCs w:val="22"/>
          <w:vertAlign w:val="superscript"/>
        </w:rPr>
        <w:t>4</w:t>
      </w:r>
      <w:r>
        <w:rPr>
          <w:color w:val="323130"/>
          <w:sz w:val="22"/>
          <w:szCs w:val="22"/>
        </w:rPr>
        <w:t>, Pratima Gurung</w:t>
      </w:r>
      <w:r>
        <w:rPr>
          <w:color w:val="323130"/>
          <w:sz w:val="22"/>
          <w:szCs w:val="22"/>
          <w:vertAlign w:val="superscript"/>
        </w:rPr>
        <w:t>5</w:t>
      </w:r>
      <w:r>
        <w:rPr>
          <w:color w:val="323130"/>
          <w:sz w:val="22"/>
          <w:szCs w:val="22"/>
        </w:rPr>
        <w:t>, Myriam Jeninga</w:t>
      </w:r>
      <w:r>
        <w:rPr>
          <w:color w:val="323130"/>
          <w:sz w:val="22"/>
          <w:szCs w:val="22"/>
          <w:vertAlign w:val="superscript"/>
        </w:rPr>
        <w:t>6</w:t>
      </w:r>
      <w:r>
        <w:rPr>
          <w:color w:val="323130"/>
          <w:sz w:val="22"/>
          <w:szCs w:val="22"/>
        </w:rPr>
        <w:t xml:space="preserve">, </w:t>
      </w:r>
      <w:proofErr w:type="spellStart"/>
      <w:r>
        <w:rPr>
          <w:color w:val="323130"/>
          <w:sz w:val="22"/>
          <w:szCs w:val="22"/>
        </w:rPr>
        <w:t>Parichat</w:t>
      </w:r>
      <w:proofErr w:type="spellEnd"/>
      <w:r>
        <w:rPr>
          <w:color w:val="323130"/>
          <w:sz w:val="22"/>
          <w:szCs w:val="22"/>
        </w:rPr>
        <w:t xml:space="preserve"> Prommana</w:t>
      </w:r>
      <w:r>
        <w:rPr>
          <w:color w:val="323130"/>
          <w:sz w:val="22"/>
          <w:szCs w:val="22"/>
          <w:vertAlign w:val="superscript"/>
        </w:rPr>
        <w:t>7</w:t>
      </w:r>
      <w:r>
        <w:rPr>
          <w:color w:val="323130"/>
          <w:sz w:val="22"/>
          <w:szCs w:val="22"/>
        </w:rPr>
        <w:t>, Dean Andrew</w:t>
      </w:r>
      <w:r>
        <w:rPr>
          <w:color w:val="323130"/>
          <w:sz w:val="22"/>
          <w:szCs w:val="22"/>
          <w:vertAlign w:val="superscript"/>
        </w:rPr>
        <w:t>8</w:t>
      </w:r>
      <w:r>
        <w:rPr>
          <w:color w:val="323130"/>
          <w:sz w:val="22"/>
          <w:szCs w:val="22"/>
        </w:rPr>
        <w:t>, Michaela Petter</w:t>
      </w:r>
      <w:r>
        <w:rPr>
          <w:color w:val="323130"/>
          <w:sz w:val="22"/>
          <w:szCs w:val="22"/>
          <w:vertAlign w:val="superscript"/>
        </w:rPr>
        <w:t>6</w:t>
      </w:r>
      <w:r>
        <w:rPr>
          <w:color w:val="323130"/>
          <w:sz w:val="22"/>
          <w:szCs w:val="22"/>
        </w:rPr>
        <w:t xml:space="preserve">, </w:t>
      </w:r>
      <w:proofErr w:type="spellStart"/>
      <w:r>
        <w:rPr>
          <w:color w:val="323130"/>
          <w:sz w:val="22"/>
          <w:szCs w:val="22"/>
        </w:rPr>
        <w:t>Chairat</w:t>
      </w:r>
      <w:proofErr w:type="spellEnd"/>
      <w:r>
        <w:rPr>
          <w:color w:val="323130"/>
          <w:sz w:val="22"/>
          <w:szCs w:val="22"/>
        </w:rPr>
        <w:t xml:space="preserve"> </w:t>
      </w:r>
      <w:r w:rsidR="00872AA3" w:rsidRPr="00872AA3">
        <w:rPr>
          <w:color w:val="323130"/>
          <w:sz w:val="22"/>
          <w:szCs w:val="22"/>
        </w:rPr>
        <w:t>Uthaipibull</w:t>
      </w:r>
      <w:r>
        <w:rPr>
          <w:color w:val="323130"/>
          <w:sz w:val="22"/>
          <w:szCs w:val="22"/>
          <w:vertAlign w:val="superscript"/>
        </w:rPr>
        <w:t>7</w:t>
      </w:r>
      <w:r>
        <w:rPr>
          <w:color w:val="323130"/>
          <w:sz w:val="22"/>
          <w:szCs w:val="22"/>
        </w:rPr>
        <w:t>, Michelle Boyle</w:t>
      </w:r>
      <w:r>
        <w:rPr>
          <w:color w:val="323130"/>
          <w:sz w:val="22"/>
          <w:szCs w:val="22"/>
          <w:vertAlign w:val="superscript"/>
        </w:rPr>
        <w:t>8</w:t>
      </w:r>
      <w:r>
        <w:rPr>
          <w:color w:val="323130"/>
          <w:sz w:val="22"/>
          <w:szCs w:val="22"/>
        </w:rPr>
        <w:t>, George W. Ashdown</w:t>
      </w:r>
      <w:r>
        <w:rPr>
          <w:color w:val="323130"/>
          <w:sz w:val="22"/>
          <w:szCs w:val="22"/>
          <w:vertAlign w:val="superscript"/>
        </w:rPr>
        <w:t>1</w:t>
      </w:r>
      <w:r>
        <w:rPr>
          <w:color w:val="323130"/>
          <w:sz w:val="22"/>
          <w:szCs w:val="22"/>
        </w:rPr>
        <w:t>, Jeffrey D. Dvorin</w:t>
      </w:r>
      <w:r>
        <w:rPr>
          <w:color w:val="323130"/>
          <w:sz w:val="22"/>
          <w:szCs w:val="22"/>
          <w:vertAlign w:val="superscript"/>
        </w:rPr>
        <w:t>5</w:t>
      </w:r>
      <w:r>
        <w:rPr>
          <w:color w:val="323130"/>
          <w:sz w:val="22"/>
          <w:szCs w:val="22"/>
        </w:rPr>
        <w:t>, Sarah E. Reece</w:t>
      </w:r>
      <w:r>
        <w:rPr>
          <w:color w:val="323130"/>
          <w:sz w:val="22"/>
          <w:szCs w:val="22"/>
          <w:vertAlign w:val="superscript"/>
        </w:rPr>
        <w:t>4</w:t>
      </w:r>
      <w:r>
        <w:rPr>
          <w:color w:val="323130"/>
          <w:sz w:val="22"/>
          <w:szCs w:val="22"/>
        </w:rPr>
        <w:t>, Danny W. Wilson</w:t>
      </w:r>
      <w:r>
        <w:rPr>
          <w:color w:val="323130"/>
          <w:sz w:val="22"/>
          <w:szCs w:val="22"/>
          <w:vertAlign w:val="superscript"/>
        </w:rPr>
        <w:t>3,9</w:t>
      </w:r>
      <w:r>
        <w:rPr>
          <w:color w:val="323130"/>
          <w:sz w:val="22"/>
          <w:szCs w:val="22"/>
        </w:rPr>
        <w:t>, Kane A. Cunningham</w:t>
      </w:r>
      <w:r w:rsidRPr="00142E89">
        <w:rPr>
          <w:color w:val="323130"/>
          <w:sz w:val="22"/>
          <w:szCs w:val="22"/>
          <w:vertAlign w:val="superscript"/>
        </w:rPr>
        <w:t>10</w:t>
      </w:r>
      <w:r>
        <w:rPr>
          <w:color w:val="323130"/>
          <w:sz w:val="22"/>
          <w:szCs w:val="22"/>
        </w:rPr>
        <w:t>, D. Michael Ando</w:t>
      </w:r>
      <w:r>
        <w:rPr>
          <w:color w:val="323130"/>
          <w:sz w:val="22"/>
          <w:szCs w:val="22"/>
          <w:vertAlign w:val="superscript"/>
        </w:rPr>
        <w:t>1</w:t>
      </w:r>
      <w:r w:rsidR="003D317A">
        <w:rPr>
          <w:color w:val="323130"/>
          <w:sz w:val="22"/>
          <w:szCs w:val="22"/>
          <w:vertAlign w:val="superscript"/>
        </w:rPr>
        <w:t>1</w:t>
      </w:r>
      <w:r>
        <w:rPr>
          <w:color w:val="323130"/>
          <w:sz w:val="22"/>
          <w:szCs w:val="22"/>
        </w:rPr>
        <w:t>, Michelle Dimon</w:t>
      </w:r>
      <w:r>
        <w:rPr>
          <w:color w:val="323130"/>
          <w:sz w:val="22"/>
          <w:szCs w:val="22"/>
          <w:vertAlign w:val="superscript"/>
        </w:rPr>
        <w:t>1</w:t>
      </w:r>
      <w:r w:rsidR="003D317A">
        <w:rPr>
          <w:color w:val="323130"/>
          <w:sz w:val="22"/>
          <w:szCs w:val="22"/>
          <w:vertAlign w:val="superscript"/>
        </w:rPr>
        <w:t>1</w:t>
      </w:r>
      <w:r>
        <w:rPr>
          <w:color w:val="323130"/>
          <w:sz w:val="22"/>
          <w:szCs w:val="22"/>
        </w:rPr>
        <w:t xml:space="preserve"> and Jake Baum</w:t>
      </w:r>
      <w:r>
        <w:rPr>
          <w:color w:val="323130"/>
          <w:sz w:val="22"/>
          <w:szCs w:val="22"/>
          <w:vertAlign w:val="superscript"/>
        </w:rPr>
        <w:t>1*</w:t>
      </w:r>
    </w:p>
    <w:p w14:paraId="4D1BAA96" w14:textId="77777777" w:rsidR="00C3261F" w:rsidRDefault="00C3261F" w:rsidP="00C3261F">
      <w:pPr>
        <w:pStyle w:val="Heading1"/>
        <w:shd w:val="clear" w:color="auto" w:fill="FFFFFF"/>
        <w:spacing w:before="0" w:line="360" w:lineRule="auto"/>
        <w:rPr>
          <w:color w:val="323130"/>
          <w:sz w:val="22"/>
          <w:szCs w:val="22"/>
        </w:rPr>
      </w:pPr>
      <w:r>
        <w:rPr>
          <w:color w:val="323130"/>
          <w:sz w:val="22"/>
          <w:szCs w:val="22"/>
        </w:rPr>
        <w:t xml:space="preserve"> </w:t>
      </w:r>
    </w:p>
    <w:p w14:paraId="396C0CF7" w14:textId="77777777" w:rsidR="00C3261F" w:rsidRDefault="00C3261F" w:rsidP="00C3261F">
      <w:pPr>
        <w:pStyle w:val="Heading1"/>
        <w:shd w:val="clear" w:color="auto" w:fill="FFFFFF"/>
        <w:spacing w:before="0" w:line="360" w:lineRule="auto"/>
        <w:rPr>
          <w:color w:val="0000FF"/>
          <w:sz w:val="22"/>
          <w:szCs w:val="22"/>
        </w:rPr>
      </w:pPr>
      <w:r>
        <w:rPr>
          <w:color w:val="323130"/>
          <w:sz w:val="22"/>
          <w:szCs w:val="22"/>
        </w:rPr>
        <w:t xml:space="preserve">*To whom correspondence should be addressed: Jake Baum, </w:t>
      </w:r>
      <w:r>
        <w:rPr>
          <w:color w:val="0000FF"/>
          <w:sz w:val="22"/>
          <w:szCs w:val="22"/>
        </w:rPr>
        <w:t>jake.baum@imperial.ac.uk</w:t>
      </w:r>
    </w:p>
    <w:p w14:paraId="013A3CB8" w14:textId="77777777" w:rsidR="00C3261F" w:rsidRDefault="00C3261F" w:rsidP="00C3261F">
      <w:pPr>
        <w:pStyle w:val="Heading1"/>
        <w:shd w:val="clear" w:color="auto" w:fill="FFFFFF"/>
        <w:spacing w:before="0" w:line="360" w:lineRule="auto"/>
        <w:rPr>
          <w:color w:val="323130"/>
          <w:sz w:val="22"/>
          <w:szCs w:val="22"/>
        </w:rPr>
      </w:pPr>
    </w:p>
    <w:p w14:paraId="32382248" w14:textId="77777777" w:rsidR="00C3261F" w:rsidRPr="00096497" w:rsidRDefault="00C3261F" w:rsidP="00C3261F">
      <w:pPr>
        <w:pStyle w:val="Heading1"/>
        <w:shd w:val="clear" w:color="auto" w:fill="FFFFFF"/>
        <w:spacing w:before="0" w:line="360" w:lineRule="auto"/>
      </w:pPr>
      <w:r w:rsidRPr="00096497">
        <w:rPr>
          <w:b/>
          <w:color w:val="000000" w:themeColor="text1"/>
          <w:sz w:val="22"/>
          <w:szCs w:val="22"/>
        </w:rPr>
        <w:t>Short Title</w:t>
      </w:r>
      <w:r w:rsidRPr="00096497">
        <w:rPr>
          <w:color w:val="000000" w:themeColor="text1"/>
          <w:sz w:val="22"/>
          <w:szCs w:val="22"/>
        </w:rPr>
        <w:t>: Machine learning for malaria parasite detection</w:t>
      </w:r>
    </w:p>
    <w:p w14:paraId="2E87E9EB" w14:textId="77777777" w:rsidR="00C3261F" w:rsidRDefault="00C3261F" w:rsidP="00C3261F">
      <w:pPr>
        <w:pStyle w:val="Title"/>
        <w:spacing w:line="480" w:lineRule="auto"/>
      </w:pPr>
    </w:p>
    <w:p w14:paraId="2F259F79" w14:textId="77777777" w:rsidR="00C3261F" w:rsidRPr="00772746" w:rsidRDefault="00C3261F" w:rsidP="00C3261F">
      <w:pPr>
        <w:pStyle w:val="Title"/>
        <w:spacing w:line="480" w:lineRule="auto"/>
        <w:rPr>
          <w:b/>
          <w:bCs/>
          <w:sz w:val="28"/>
          <w:szCs w:val="28"/>
        </w:rPr>
      </w:pPr>
      <w:r w:rsidRPr="00772746">
        <w:rPr>
          <w:b/>
          <w:bCs/>
          <w:sz w:val="28"/>
          <w:szCs w:val="28"/>
        </w:rPr>
        <w:t>Supplementary Information</w:t>
      </w:r>
    </w:p>
    <w:p w14:paraId="51639E8A" w14:textId="0B224A32" w:rsidR="00C3261F" w:rsidRDefault="00C3261F" w:rsidP="00C3261F">
      <w:r>
        <w:t>Supplementary Figures S1-</w:t>
      </w:r>
      <w:r w:rsidR="009A1970">
        <w:t>9</w:t>
      </w:r>
    </w:p>
    <w:p w14:paraId="75C5F174" w14:textId="1F041CFA" w:rsidR="00C3261F" w:rsidRDefault="00C3261F" w:rsidP="00C3261F">
      <w:r>
        <w:t>Supplementary Dataset S</w:t>
      </w:r>
      <w:r w:rsidR="009A1970">
        <w:t>10</w:t>
      </w:r>
    </w:p>
    <w:p w14:paraId="00B3B233" w14:textId="3A83D8F5" w:rsidR="00142E89" w:rsidRDefault="00C3261F" w:rsidP="00C3261F">
      <w:r>
        <w:t>Supplementary Table</w:t>
      </w:r>
      <w:r w:rsidR="00142E89">
        <w:t xml:space="preserve"> S1</w:t>
      </w:r>
      <w:r w:rsidR="009A1970">
        <w:t>-2</w:t>
      </w:r>
    </w:p>
    <w:p w14:paraId="795E306D" w14:textId="77777777" w:rsidR="00142E89" w:rsidRDefault="00142E89">
      <w:r>
        <w:br w:type="page"/>
      </w:r>
    </w:p>
    <w:p w14:paraId="5A3D49ED" w14:textId="77777777" w:rsidR="006B7ED6" w:rsidRDefault="006B7ED6" w:rsidP="006B7ED6">
      <w:pPr>
        <w:rPr>
          <w:color w:val="000000"/>
        </w:rPr>
      </w:pPr>
      <w:r>
        <w:rPr>
          <w:noProof/>
        </w:rPr>
        <w:lastRenderedPageBreak/>
        <w:drawing>
          <wp:inline distT="0" distB="0" distL="0" distR="0" wp14:anchorId="3CD57D5B" wp14:editId="6536DF9A">
            <wp:extent cx="5600700" cy="6807200"/>
            <wp:effectExtent l="0" t="0" r="0" b="0"/>
            <wp:docPr id="18" name="Picture 18"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catter chart&#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00700" cy="6807200"/>
                    </a:xfrm>
                    <a:prstGeom prst="rect">
                      <a:avLst/>
                    </a:prstGeom>
                  </pic:spPr>
                </pic:pic>
              </a:graphicData>
            </a:graphic>
          </wp:inline>
        </w:drawing>
      </w:r>
    </w:p>
    <w:p w14:paraId="67251613" w14:textId="77777777" w:rsidR="00771008" w:rsidRDefault="00771008" w:rsidP="00771008">
      <w:pPr>
        <w:spacing w:line="480" w:lineRule="auto"/>
        <w:rPr>
          <w:b/>
          <w:bCs/>
          <w:sz w:val="20"/>
          <w:szCs w:val="20"/>
        </w:rPr>
      </w:pPr>
    </w:p>
    <w:p w14:paraId="45CCE514" w14:textId="325801D7" w:rsidR="00C3261F" w:rsidRPr="006B7ED6" w:rsidRDefault="006B7ED6" w:rsidP="00771008">
      <w:pPr>
        <w:spacing w:line="480" w:lineRule="auto"/>
        <w:rPr>
          <w:sz w:val="20"/>
          <w:szCs w:val="20"/>
        </w:rPr>
      </w:pPr>
      <w:r w:rsidRPr="006B7ED6">
        <w:rPr>
          <w:b/>
          <w:bCs/>
          <w:sz w:val="20"/>
          <w:szCs w:val="20"/>
        </w:rPr>
        <w:t>Supplementary Figure S</w:t>
      </w:r>
      <w:r w:rsidR="004045C0">
        <w:rPr>
          <w:b/>
          <w:bCs/>
          <w:sz w:val="20"/>
          <w:szCs w:val="20"/>
        </w:rPr>
        <w:t>1</w:t>
      </w:r>
      <w:r w:rsidRPr="006B7ED6">
        <w:rPr>
          <w:sz w:val="20"/>
          <w:szCs w:val="20"/>
        </w:rPr>
        <w:t>:</w:t>
      </w:r>
      <w:r w:rsidRPr="006B7ED6">
        <w:rPr>
          <w:b/>
          <w:bCs/>
          <w:sz w:val="20"/>
          <w:szCs w:val="20"/>
        </w:rPr>
        <w:t xml:space="preserve"> Example images from each dataset</w:t>
      </w:r>
      <w:r w:rsidRPr="006B7ED6">
        <w:rPr>
          <w:sz w:val="20"/>
          <w:szCs w:val="20"/>
        </w:rPr>
        <w:t>. Images are in the same order as Supplementary Table S1 (left-to-right; top-to-bottom).</w:t>
      </w:r>
    </w:p>
    <w:p w14:paraId="607D0682" w14:textId="77777777" w:rsidR="00C3261F" w:rsidRDefault="00C3261F" w:rsidP="00C3261F">
      <w:pPr>
        <w:spacing w:line="480" w:lineRule="auto"/>
        <w:jc w:val="center"/>
      </w:pPr>
    </w:p>
    <w:p w14:paraId="376F85B0" w14:textId="77777777" w:rsidR="00C3261F" w:rsidRDefault="00C3261F" w:rsidP="00C3261F">
      <w:pPr>
        <w:spacing w:line="480" w:lineRule="auto"/>
        <w:jc w:val="center"/>
      </w:pPr>
    </w:p>
    <w:p w14:paraId="4C689052" w14:textId="77777777" w:rsidR="00C3261F" w:rsidRDefault="00C3261F" w:rsidP="00C3261F">
      <w:pPr>
        <w:spacing w:line="480" w:lineRule="auto"/>
        <w:jc w:val="center"/>
      </w:pPr>
      <w:r>
        <w:rPr>
          <w:noProof/>
        </w:rPr>
        <w:lastRenderedPageBreak/>
        <w:drawing>
          <wp:inline distT="114300" distB="114300" distL="114300" distR="114300" wp14:anchorId="1AC51B3B" wp14:editId="16B25425">
            <wp:extent cx="4840125" cy="2014440"/>
            <wp:effectExtent l="0" t="0" r="0" b="0"/>
            <wp:docPr id="1" name="image3.png" descr="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3.png" descr="Chart, histogram&#10;&#10;Description automatically generated"/>
                    <pic:cNvPicPr preferRelativeResize="0"/>
                  </pic:nvPicPr>
                  <pic:blipFill>
                    <a:blip r:embed="rId9"/>
                    <a:srcRect/>
                    <a:stretch>
                      <a:fillRect/>
                    </a:stretch>
                  </pic:blipFill>
                  <pic:spPr>
                    <a:xfrm>
                      <a:off x="0" y="0"/>
                      <a:ext cx="4840125" cy="2014440"/>
                    </a:xfrm>
                    <a:prstGeom prst="rect">
                      <a:avLst/>
                    </a:prstGeom>
                    <a:ln/>
                  </pic:spPr>
                </pic:pic>
              </a:graphicData>
            </a:graphic>
          </wp:inline>
        </w:drawing>
      </w:r>
      <w:bookmarkStart w:id="0" w:name="_iw2u289o8pev" w:colFirst="0" w:colLast="0"/>
      <w:bookmarkEnd w:id="0"/>
    </w:p>
    <w:p w14:paraId="62757C65" w14:textId="1B3C0241" w:rsidR="00C3261F" w:rsidRDefault="00C3261F" w:rsidP="00771008">
      <w:pPr>
        <w:pStyle w:val="Heading4"/>
        <w:spacing w:line="480" w:lineRule="auto"/>
        <w:rPr>
          <w:b w:val="0"/>
        </w:rPr>
      </w:pPr>
      <w:r>
        <w:t>Supplementary Figure S</w:t>
      </w:r>
      <w:r w:rsidR="006E5A76">
        <w:t>2</w:t>
      </w:r>
      <w:r>
        <w:t>: Histogram of annotator labels for ground truth labels of intra-erythrocytic developmental cycle (IDC) stages.</w:t>
      </w:r>
      <w:r>
        <w:br/>
      </w:r>
      <w:r>
        <w:rPr>
          <w:b w:val="0"/>
        </w:rPr>
        <w:t>Annotators were shown an image of an RBC infected with a parasite from the IDC. Label options were early ring, late ring, early trophozoite, late trophozoite, early schizont, late schizont; a canonical ring would be annotated by selecting both “early ring” and “late ring”. Annotators were allowed to select multiple values. Labels were converted to a numeric with all labels assigned according to the scale of ring=1, trophozoite=2, schizont=3. All selected labels were merged and averaged to get a ground truth label, as presented on the x-axis. IDC stages are coloured according to individual labels from annotators.</w:t>
      </w:r>
      <w:r>
        <w:br w:type="page"/>
      </w:r>
    </w:p>
    <w:p w14:paraId="50320A07" w14:textId="77777777" w:rsidR="00C3261F" w:rsidRDefault="00C3261F" w:rsidP="00C3261F">
      <w:pPr>
        <w:widowControl w:val="0"/>
        <w:spacing w:after="220" w:line="480" w:lineRule="auto"/>
        <w:jc w:val="center"/>
      </w:pPr>
      <w:bookmarkStart w:id="1" w:name="_uzcxbx8a9dv9" w:colFirst="0" w:colLast="0"/>
      <w:bookmarkEnd w:id="1"/>
      <w:r>
        <w:rPr>
          <w:noProof/>
        </w:rPr>
        <w:lastRenderedPageBreak/>
        <w:drawing>
          <wp:inline distT="114300" distB="114300" distL="114300" distR="114300" wp14:anchorId="5252BB46" wp14:editId="4AE7503C">
            <wp:extent cx="4965863" cy="3942364"/>
            <wp:effectExtent l="0" t="0" r="0" b="0"/>
            <wp:docPr id="2" name="image5.jpg" descr="A picture containing kitchenware&#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5.jpg" descr="A picture containing kitchenware&#10;&#10;Description automatically generated"/>
                    <pic:cNvPicPr preferRelativeResize="0"/>
                  </pic:nvPicPr>
                  <pic:blipFill>
                    <a:blip r:embed="rId10"/>
                    <a:srcRect/>
                    <a:stretch>
                      <a:fillRect/>
                    </a:stretch>
                  </pic:blipFill>
                  <pic:spPr>
                    <a:xfrm>
                      <a:off x="0" y="0"/>
                      <a:ext cx="4965863" cy="3942364"/>
                    </a:xfrm>
                    <a:prstGeom prst="rect">
                      <a:avLst/>
                    </a:prstGeom>
                    <a:ln/>
                  </pic:spPr>
                </pic:pic>
              </a:graphicData>
            </a:graphic>
          </wp:inline>
        </w:drawing>
      </w:r>
    </w:p>
    <w:p w14:paraId="2AB7987E" w14:textId="77777777" w:rsidR="00C3261F" w:rsidRDefault="00C3261F" w:rsidP="00C3261F">
      <w:pPr>
        <w:widowControl w:val="0"/>
        <w:spacing w:after="220" w:line="480" w:lineRule="auto"/>
        <w:jc w:val="center"/>
      </w:pPr>
      <w:r>
        <w:rPr>
          <w:noProof/>
        </w:rPr>
        <w:drawing>
          <wp:inline distT="114300" distB="114300" distL="114300" distR="114300" wp14:anchorId="26FDE58A" wp14:editId="755BAD81">
            <wp:extent cx="4980150" cy="2896020"/>
            <wp:effectExtent l="0" t="0" r="0" b="0"/>
            <wp:docPr id="8" name="image12.png" descr="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8" name="image12.png" descr="Scatter chart&#10;&#10;Description automatically generated"/>
                    <pic:cNvPicPr preferRelativeResize="0"/>
                  </pic:nvPicPr>
                  <pic:blipFill>
                    <a:blip r:embed="rId11"/>
                    <a:srcRect/>
                    <a:stretch>
                      <a:fillRect/>
                    </a:stretch>
                  </pic:blipFill>
                  <pic:spPr>
                    <a:xfrm>
                      <a:off x="0" y="0"/>
                      <a:ext cx="4980150" cy="2896020"/>
                    </a:xfrm>
                    <a:prstGeom prst="rect">
                      <a:avLst/>
                    </a:prstGeom>
                    <a:ln/>
                  </pic:spPr>
                </pic:pic>
              </a:graphicData>
            </a:graphic>
          </wp:inline>
        </w:drawing>
      </w:r>
    </w:p>
    <w:p w14:paraId="6061ED77" w14:textId="46C3FAE6" w:rsidR="000A7F26" w:rsidRDefault="00C3261F" w:rsidP="00797C8C">
      <w:pPr>
        <w:pStyle w:val="Heading4"/>
        <w:widowControl w:val="0"/>
        <w:spacing w:after="220" w:line="480" w:lineRule="auto"/>
        <w:rPr>
          <w:b w:val="0"/>
        </w:rPr>
      </w:pPr>
      <w:bookmarkStart w:id="2" w:name="_66p0tp2nuif5" w:colFirst="0" w:colLast="0"/>
      <w:bookmarkEnd w:id="2"/>
      <w:r>
        <w:t>Supplementary Figure S</w:t>
      </w:r>
      <w:r w:rsidR="006E5A76">
        <w:t>3</w:t>
      </w:r>
      <w:r>
        <w:t>: Labelling variation in parasitaemia calculation.</w:t>
      </w:r>
      <w:r>
        <w:br/>
      </w:r>
      <w:r>
        <w:rPr>
          <w:b w:val="0"/>
        </w:rPr>
        <w:t xml:space="preserve">Five annotators (L1-5) across three different research </w:t>
      </w:r>
      <w:proofErr w:type="spellStart"/>
      <w:r>
        <w:rPr>
          <w:b w:val="0"/>
        </w:rPr>
        <w:t>centers</w:t>
      </w:r>
      <w:proofErr w:type="spellEnd"/>
      <w:r>
        <w:rPr>
          <w:b w:val="0"/>
        </w:rPr>
        <w:t xml:space="preserve"> were asked to correct bounding boxes around RBCs and label those infected. Only cells where all annotators agreed on infection were used for measuring performance. Uninfected cells (green), infected cells (red), and cells labelled as “unsure” (blue) are annotated. M=Model prediction.</w:t>
      </w:r>
    </w:p>
    <w:p w14:paraId="58653B9F" w14:textId="3B480EFC" w:rsidR="00A9110B" w:rsidRDefault="000A7F26" w:rsidP="00A9110B">
      <w:pPr>
        <w:rPr>
          <w:b/>
        </w:rPr>
      </w:pPr>
      <w:r>
        <w:rPr>
          <w:b/>
        </w:rPr>
        <w:br w:type="column"/>
      </w:r>
      <w:r w:rsidR="00A9110B">
        <w:rPr>
          <w:b/>
          <w:noProof/>
        </w:rPr>
        <w:lastRenderedPageBreak/>
        <w:drawing>
          <wp:inline distT="0" distB="0" distL="0" distR="0" wp14:anchorId="50EFC7F1" wp14:editId="01361B2C">
            <wp:extent cx="6118225" cy="3830955"/>
            <wp:effectExtent l="0" t="0" r="317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18225" cy="3830955"/>
                    </a:xfrm>
                    <a:prstGeom prst="rect">
                      <a:avLst/>
                    </a:prstGeom>
                  </pic:spPr>
                </pic:pic>
              </a:graphicData>
            </a:graphic>
          </wp:inline>
        </w:drawing>
      </w:r>
    </w:p>
    <w:p w14:paraId="157A3428" w14:textId="77777777" w:rsidR="00797C8C" w:rsidRDefault="00797C8C" w:rsidP="00797C8C">
      <w:pPr>
        <w:spacing w:line="480" w:lineRule="auto"/>
        <w:rPr>
          <w:b/>
          <w:sz w:val="20"/>
          <w:szCs w:val="20"/>
        </w:rPr>
      </w:pPr>
    </w:p>
    <w:p w14:paraId="5CDD3B4D" w14:textId="49E29BA7" w:rsidR="000A7F26" w:rsidRPr="006E5A76" w:rsidRDefault="00A9110B" w:rsidP="00797C8C">
      <w:pPr>
        <w:spacing w:line="480" w:lineRule="auto"/>
        <w:rPr>
          <w:rFonts w:ascii="Times New Roman" w:eastAsia="Times New Roman" w:hAnsi="Times New Roman" w:cs="Times New Roman"/>
          <w:bCs/>
          <w:sz w:val="21"/>
          <w:szCs w:val="21"/>
          <w:lang w:val="en-US" w:eastAsia="en-US"/>
        </w:rPr>
      </w:pPr>
      <w:r w:rsidRPr="00E860EF">
        <w:rPr>
          <w:b/>
          <w:sz w:val="20"/>
          <w:szCs w:val="20"/>
        </w:rPr>
        <w:t>Supplementary Figure S</w:t>
      </w:r>
      <w:r w:rsidR="006E5A76">
        <w:rPr>
          <w:b/>
          <w:sz w:val="20"/>
          <w:szCs w:val="20"/>
        </w:rPr>
        <w:t>4</w:t>
      </w:r>
      <w:r w:rsidRPr="00E860EF">
        <w:rPr>
          <w:b/>
          <w:sz w:val="20"/>
          <w:szCs w:val="20"/>
        </w:rPr>
        <w:t xml:space="preserve">: </w:t>
      </w:r>
      <w:r w:rsidRPr="006E5A76">
        <w:rPr>
          <w:b/>
          <w:sz w:val="20"/>
          <w:szCs w:val="20"/>
        </w:rPr>
        <w:t>Percentage of predicted infected and uninfected RBCs against proportion of infected labels.</w:t>
      </w:r>
    </w:p>
    <w:p w14:paraId="4BA54402" w14:textId="33C8C019" w:rsidR="00C3261F" w:rsidRDefault="00C3261F" w:rsidP="00C3261F">
      <w:pPr>
        <w:pStyle w:val="Heading4"/>
        <w:widowControl w:val="0"/>
        <w:spacing w:after="220" w:line="480" w:lineRule="auto"/>
        <w:rPr>
          <w:b w:val="0"/>
        </w:rPr>
      </w:pPr>
    </w:p>
    <w:p w14:paraId="27DFEA50" w14:textId="77777777" w:rsidR="00C3261F" w:rsidRDefault="00C3261F" w:rsidP="00C3261F">
      <w:pPr>
        <w:spacing w:line="480" w:lineRule="auto"/>
        <w:rPr>
          <w:b/>
        </w:rPr>
      </w:pPr>
      <w:r>
        <w:br w:type="page"/>
      </w:r>
    </w:p>
    <w:p w14:paraId="542CD11C" w14:textId="77777777" w:rsidR="00C3261F" w:rsidRDefault="00C3261F" w:rsidP="00C3261F">
      <w:pPr>
        <w:spacing w:line="480" w:lineRule="auto"/>
        <w:rPr>
          <w:b/>
        </w:rPr>
      </w:pPr>
      <w:r>
        <w:rPr>
          <w:b/>
          <w:noProof/>
        </w:rPr>
        <w:lastRenderedPageBreak/>
        <w:drawing>
          <wp:inline distT="114300" distB="114300" distL="114300" distR="114300" wp14:anchorId="591C2DEA" wp14:editId="291A542F">
            <wp:extent cx="5734050" cy="5334000"/>
            <wp:effectExtent l="0" t="0" r="0" b="0"/>
            <wp:docPr id="11" name="image1.png" descr="Background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1.png" descr="Background pattern&#10;&#10;Description automatically generated"/>
                    <pic:cNvPicPr preferRelativeResize="0"/>
                  </pic:nvPicPr>
                  <pic:blipFill>
                    <a:blip r:embed="rId13"/>
                    <a:srcRect t="6821"/>
                    <a:stretch>
                      <a:fillRect/>
                    </a:stretch>
                  </pic:blipFill>
                  <pic:spPr>
                    <a:xfrm>
                      <a:off x="0" y="0"/>
                      <a:ext cx="5734050" cy="5334000"/>
                    </a:xfrm>
                    <a:prstGeom prst="rect">
                      <a:avLst/>
                    </a:prstGeom>
                    <a:ln/>
                  </pic:spPr>
                </pic:pic>
              </a:graphicData>
            </a:graphic>
          </wp:inline>
        </w:drawing>
      </w:r>
    </w:p>
    <w:p w14:paraId="565EF50A" w14:textId="219FDAE4" w:rsidR="00C3261F" w:rsidRDefault="00C3261F" w:rsidP="00C3261F">
      <w:pPr>
        <w:pStyle w:val="Heading4"/>
        <w:spacing w:line="480" w:lineRule="auto"/>
        <w:rPr>
          <w:b w:val="0"/>
        </w:rPr>
      </w:pPr>
      <w:bookmarkStart w:id="3" w:name="_kwbgpxmvarcp" w:colFirst="0" w:colLast="0"/>
      <w:bookmarkEnd w:id="3"/>
      <w:r>
        <w:t>Supplementary Figure S</w:t>
      </w:r>
      <w:r w:rsidR="006E5A76">
        <w:t>5</w:t>
      </w:r>
      <w:r>
        <w:t>: Labelling variation in IDC life stage distribution.</w:t>
      </w:r>
      <w:r>
        <w:br/>
      </w:r>
      <w:r>
        <w:rPr>
          <w:b w:val="0"/>
        </w:rPr>
        <w:t xml:space="preserve">Five annotators (L1-5) across three different research </w:t>
      </w:r>
      <w:proofErr w:type="spellStart"/>
      <w:r>
        <w:rPr>
          <w:b w:val="0"/>
        </w:rPr>
        <w:t>centers</w:t>
      </w:r>
      <w:proofErr w:type="spellEnd"/>
      <w:r>
        <w:rPr>
          <w:b w:val="0"/>
        </w:rPr>
        <w:t xml:space="preserve"> were asked to label the same data set for segmented infected RBCs as a combination of early/late ring, trophozoite, and schizont labels. Labels were converted to a numeric scale where ring=1, trophozoite=2, schizont=3; </w:t>
      </w:r>
      <w:proofErr w:type="gramStart"/>
      <w:r>
        <w:rPr>
          <w:b w:val="0"/>
        </w:rPr>
        <w:t>e.g.</w:t>
      </w:r>
      <w:proofErr w:type="gramEnd"/>
      <w:r>
        <w:rPr>
          <w:b w:val="0"/>
        </w:rPr>
        <w:t xml:space="preserve"> a selection of late trophozoite and early schizont results in a value of 2.5. We observe large variability between annotators, highlighting the need for standardisation in the evaluation of blood smears and the potential of using automated methods towards this objective. M=Model prediction.</w:t>
      </w:r>
      <w:r>
        <w:br w:type="page"/>
      </w:r>
    </w:p>
    <w:p w14:paraId="2B1CEFF5" w14:textId="77777777" w:rsidR="006E5A76" w:rsidRDefault="006E5A76" w:rsidP="006E5A76">
      <w:pPr>
        <w:pStyle w:val="Heading4"/>
        <w:spacing w:line="480" w:lineRule="auto"/>
      </w:pPr>
      <w:bookmarkStart w:id="4" w:name="_3dgcu9oyrm2d" w:colFirst="0" w:colLast="0"/>
      <w:bookmarkEnd w:id="4"/>
      <w:r>
        <w:rPr>
          <w:noProof/>
        </w:rPr>
        <w:lastRenderedPageBreak/>
        <w:drawing>
          <wp:inline distT="114300" distB="114300" distL="114300" distR="114300" wp14:anchorId="5B0491D1" wp14:editId="595AE98C">
            <wp:extent cx="6115248" cy="4902200"/>
            <wp:effectExtent l="0" t="0" r="0" b="0"/>
            <wp:docPr id="3" name="image13.png" descr="Map,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13.png" descr="Map, scatter chart&#10;&#10;Description automatically generated"/>
                    <pic:cNvPicPr preferRelativeResize="0"/>
                  </pic:nvPicPr>
                  <pic:blipFill>
                    <a:blip r:embed="rId14"/>
                    <a:srcRect/>
                    <a:stretch>
                      <a:fillRect/>
                    </a:stretch>
                  </pic:blipFill>
                  <pic:spPr>
                    <a:xfrm>
                      <a:off x="0" y="0"/>
                      <a:ext cx="6115248" cy="4902200"/>
                    </a:xfrm>
                    <a:prstGeom prst="rect">
                      <a:avLst/>
                    </a:prstGeom>
                    <a:ln/>
                  </pic:spPr>
                </pic:pic>
              </a:graphicData>
            </a:graphic>
          </wp:inline>
        </w:drawing>
      </w:r>
    </w:p>
    <w:p w14:paraId="1C0A1A47" w14:textId="30D5F026" w:rsidR="006E5A76" w:rsidRDefault="006E5A76" w:rsidP="006E5A76">
      <w:pPr>
        <w:pStyle w:val="Heading4"/>
        <w:spacing w:line="480" w:lineRule="auto"/>
        <w:rPr>
          <w:b w:val="0"/>
        </w:rPr>
      </w:pPr>
      <w:bookmarkStart w:id="5" w:name="_askh43lceizy" w:colFirst="0" w:colLast="0"/>
      <w:bookmarkEnd w:id="5"/>
      <w:r>
        <w:t xml:space="preserve">Supplementary Figure S6: </w:t>
      </w:r>
      <w:proofErr w:type="spellStart"/>
      <w:r>
        <w:t>PlasmoCount</w:t>
      </w:r>
      <w:proofErr w:type="spellEnd"/>
      <w:r>
        <w:t xml:space="preserve"> predictions on </w:t>
      </w:r>
      <w:r>
        <w:rPr>
          <w:i/>
        </w:rPr>
        <w:t xml:space="preserve">P. falciparum </w:t>
      </w:r>
      <w:r>
        <w:t>test set.</w:t>
      </w:r>
      <w:r>
        <w:br/>
      </w:r>
      <w:r>
        <w:rPr>
          <w:b w:val="0"/>
        </w:rPr>
        <w:t xml:space="preserve">Example images are provided as </w:t>
      </w:r>
      <w:r w:rsidRPr="00631EBA">
        <w:rPr>
          <w:bCs/>
          <w:color w:val="0432FF"/>
        </w:rPr>
        <w:t>Supplementary Dataset S</w:t>
      </w:r>
      <w:r w:rsidR="00162535" w:rsidRPr="00631EBA">
        <w:rPr>
          <w:bCs/>
          <w:color w:val="0432FF"/>
        </w:rPr>
        <w:t>10</w:t>
      </w:r>
      <w:r>
        <w:rPr>
          <w:b w:val="0"/>
        </w:rPr>
        <w:t xml:space="preserve"> for testing purposes on </w:t>
      </w:r>
      <w:hyperlink r:id="rId15">
        <w:r>
          <w:rPr>
            <w:b w:val="0"/>
            <w:color w:val="1155CC"/>
            <w:u w:val="single"/>
          </w:rPr>
          <w:t>www.plasmocount.org</w:t>
        </w:r>
      </w:hyperlink>
      <w:r>
        <w:rPr>
          <w:b w:val="0"/>
        </w:rPr>
        <w:t xml:space="preserve"> (login details please visit </w:t>
      </w:r>
      <w:hyperlink r:id="rId16" w:history="1">
        <w:r w:rsidRPr="00213004">
          <w:rPr>
            <w:rStyle w:val="Hyperlink"/>
            <w:b w:val="0"/>
          </w:rPr>
          <w:t>https://www.baumlab.com/plasmocount</w:t>
        </w:r>
      </w:hyperlink>
      <w:r>
        <w:rPr>
          <w:b w:val="0"/>
        </w:rPr>
        <w:t xml:space="preserve">) and expected results are listed in </w:t>
      </w:r>
      <w:r w:rsidRPr="00631EBA">
        <w:rPr>
          <w:bCs/>
          <w:color w:val="0432FF"/>
        </w:rPr>
        <w:t>Supplementary Table S2</w:t>
      </w:r>
      <w:r>
        <w:rPr>
          <w:b w:val="0"/>
        </w:rPr>
        <w:t>.</w:t>
      </w:r>
    </w:p>
    <w:p w14:paraId="4DEC8C34" w14:textId="77777777" w:rsidR="006E5A76" w:rsidRPr="006E5A76" w:rsidRDefault="006E5A76" w:rsidP="006E5A76"/>
    <w:p w14:paraId="13EB609E" w14:textId="0FBE8BE9" w:rsidR="00C3261F" w:rsidRDefault="00C3261F" w:rsidP="006E5A76">
      <w:pPr>
        <w:pStyle w:val="Heading4"/>
        <w:spacing w:line="480" w:lineRule="auto"/>
        <w:rPr>
          <w:b w:val="0"/>
        </w:rPr>
      </w:pPr>
      <w:r>
        <w:rPr>
          <w:b w:val="0"/>
          <w:noProof/>
        </w:rPr>
        <w:lastRenderedPageBreak/>
        <w:drawing>
          <wp:inline distT="114300" distB="114300" distL="114300" distR="114300" wp14:anchorId="721C514F" wp14:editId="4368336B">
            <wp:extent cx="6115248" cy="2692400"/>
            <wp:effectExtent l="0" t="0" r="0" b="0"/>
            <wp:docPr id="6" name="image9.png" descr="A picture containing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6" name="image9.png" descr="A picture containing application&#10;&#10;Description automatically generated"/>
                    <pic:cNvPicPr preferRelativeResize="0"/>
                  </pic:nvPicPr>
                  <pic:blipFill>
                    <a:blip r:embed="rId17"/>
                    <a:srcRect/>
                    <a:stretch>
                      <a:fillRect/>
                    </a:stretch>
                  </pic:blipFill>
                  <pic:spPr>
                    <a:xfrm>
                      <a:off x="0" y="0"/>
                      <a:ext cx="6115248" cy="2692400"/>
                    </a:xfrm>
                    <a:prstGeom prst="rect">
                      <a:avLst/>
                    </a:prstGeom>
                    <a:ln/>
                  </pic:spPr>
                </pic:pic>
              </a:graphicData>
            </a:graphic>
          </wp:inline>
        </w:drawing>
      </w:r>
    </w:p>
    <w:p w14:paraId="70B51E54" w14:textId="020880AF" w:rsidR="008F064C" w:rsidRDefault="00C3261F" w:rsidP="00C3261F">
      <w:pPr>
        <w:pStyle w:val="Heading4"/>
        <w:spacing w:line="480" w:lineRule="auto"/>
        <w:rPr>
          <w:b w:val="0"/>
        </w:rPr>
      </w:pPr>
      <w:bookmarkStart w:id="6" w:name="_2i40wuplpm9d" w:colFirst="0" w:colLast="0"/>
      <w:bookmarkEnd w:id="6"/>
      <w:r>
        <w:t>Supplementary Figure S</w:t>
      </w:r>
      <w:r w:rsidR="00F462CE">
        <w:t>7</w:t>
      </w:r>
      <w:r>
        <w:t xml:space="preserve">: </w:t>
      </w:r>
      <w:proofErr w:type="spellStart"/>
      <w:r>
        <w:t>PlasmoCount</w:t>
      </w:r>
      <w:proofErr w:type="spellEnd"/>
      <w:r>
        <w:t xml:space="preserve"> predictions using mobile phone pipeline.</w:t>
      </w:r>
      <w:r>
        <w:br/>
      </w:r>
      <w:r>
        <w:rPr>
          <w:b w:val="0"/>
        </w:rPr>
        <w:t xml:space="preserve">Images were captured with an iPhone 8+ camera at 2x zoom by aligning the camera with the microscope eyepiece (Nikon Ti2-E). Images were then uploaded to </w:t>
      </w:r>
      <w:proofErr w:type="spellStart"/>
      <w:r>
        <w:rPr>
          <w:b w:val="0"/>
        </w:rPr>
        <w:t>PlasmoCount</w:t>
      </w:r>
      <w:proofErr w:type="spellEnd"/>
      <w:r>
        <w:rPr>
          <w:b w:val="0"/>
        </w:rPr>
        <w:t xml:space="preserve"> for assessment of the blood films (ring=red, trophozoite=green, schizont=blue, uninfected RBC=grey).</w:t>
      </w:r>
    </w:p>
    <w:p w14:paraId="5318DE5F" w14:textId="77777777" w:rsidR="008F064C" w:rsidRDefault="008F064C">
      <w:pPr>
        <w:rPr>
          <w:sz w:val="20"/>
          <w:szCs w:val="20"/>
        </w:rPr>
      </w:pPr>
      <w:r>
        <w:rPr>
          <w:b/>
        </w:rPr>
        <w:br w:type="page"/>
      </w:r>
    </w:p>
    <w:p w14:paraId="7C17C3FD" w14:textId="77777777" w:rsidR="008F064C" w:rsidRDefault="008F064C" w:rsidP="00C451DB">
      <w:pPr>
        <w:pStyle w:val="Heading4"/>
        <w:spacing w:before="0" w:after="0" w:line="480" w:lineRule="auto"/>
        <w:jc w:val="center"/>
      </w:pPr>
      <w:r>
        <w:rPr>
          <w:noProof/>
        </w:rPr>
        <w:lastRenderedPageBreak/>
        <w:drawing>
          <wp:inline distT="114300" distB="114300" distL="114300" distR="114300" wp14:anchorId="03BA1264" wp14:editId="72DC2FB6">
            <wp:extent cx="5395595" cy="8706528"/>
            <wp:effectExtent l="0" t="0" r="1905" b="5715"/>
            <wp:docPr id="7" name="image11.png" descr="A picture containing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11.png" descr="A picture containing scatter chart&#10;&#10;Description automatically generated"/>
                    <pic:cNvPicPr preferRelativeResize="0"/>
                  </pic:nvPicPr>
                  <pic:blipFill>
                    <a:blip r:embed="rId18"/>
                    <a:srcRect/>
                    <a:stretch>
                      <a:fillRect/>
                    </a:stretch>
                  </pic:blipFill>
                  <pic:spPr>
                    <a:xfrm>
                      <a:off x="0" y="0"/>
                      <a:ext cx="5426403" cy="8756240"/>
                    </a:xfrm>
                    <a:prstGeom prst="rect">
                      <a:avLst/>
                    </a:prstGeom>
                    <a:ln/>
                  </pic:spPr>
                </pic:pic>
              </a:graphicData>
            </a:graphic>
          </wp:inline>
        </w:drawing>
      </w:r>
    </w:p>
    <w:p w14:paraId="36C6CD2D" w14:textId="1B3D5D78" w:rsidR="008F064C" w:rsidRDefault="008F064C" w:rsidP="008F064C">
      <w:pPr>
        <w:pStyle w:val="Heading4"/>
        <w:spacing w:line="480" w:lineRule="auto"/>
        <w:rPr>
          <w:b w:val="0"/>
        </w:rPr>
      </w:pPr>
      <w:bookmarkStart w:id="7" w:name="_2emepug2gm2x" w:colFirst="0" w:colLast="0"/>
      <w:bookmarkEnd w:id="7"/>
      <w:r>
        <w:lastRenderedPageBreak/>
        <w:t xml:space="preserve">Supplementary Figure S8: </w:t>
      </w:r>
      <w:proofErr w:type="spellStart"/>
      <w:r>
        <w:t>PlasmoCount</w:t>
      </w:r>
      <w:proofErr w:type="spellEnd"/>
      <w:r>
        <w:t xml:space="preserve"> predictions on </w:t>
      </w:r>
      <w:r>
        <w:rPr>
          <w:i/>
        </w:rPr>
        <w:t xml:space="preserve">P. </w:t>
      </w:r>
      <w:proofErr w:type="spellStart"/>
      <w:r>
        <w:rPr>
          <w:i/>
        </w:rPr>
        <w:t>chabaudi</w:t>
      </w:r>
      <w:proofErr w:type="spellEnd"/>
      <w:r>
        <w:rPr>
          <w:i/>
        </w:rPr>
        <w:t xml:space="preserve"> </w:t>
      </w:r>
      <w:proofErr w:type="spellStart"/>
      <w:r>
        <w:rPr>
          <w:i/>
        </w:rPr>
        <w:t>adami</w:t>
      </w:r>
      <w:proofErr w:type="spellEnd"/>
      <w:r>
        <w:rPr>
          <w:i/>
        </w:rPr>
        <w:t xml:space="preserve"> </w:t>
      </w:r>
      <w:r>
        <w:t>clone DK</w:t>
      </w:r>
      <w:r>
        <w:rPr>
          <w:i/>
        </w:rPr>
        <w:t xml:space="preserve"> </w:t>
      </w:r>
      <w:r>
        <w:t>data.</w:t>
      </w:r>
      <w:r>
        <w:rPr>
          <w:b w:val="0"/>
        </w:rPr>
        <w:br/>
        <w:t xml:space="preserve">Example images (a) show that using a per-image threshold for the area of bounding boxes can be sufficient to eliminate leukocytes and stain precipitation (ring=red, trophozoite=green, schizont=blue, uninfected RBC=grey). (b) Ordering of all detected infected RBCs by </w:t>
      </w:r>
      <w:proofErr w:type="spellStart"/>
      <w:r>
        <w:rPr>
          <w:b w:val="0"/>
        </w:rPr>
        <w:t>PlasmoCount</w:t>
      </w:r>
      <w:proofErr w:type="spellEnd"/>
      <w:r>
        <w:rPr>
          <w:b w:val="0"/>
        </w:rPr>
        <w:t xml:space="preserve"> (left to right; top to bottom). (c) Parasite distribution as predicted by </w:t>
      </w:r>
      <w:proofErr w:type="spellStart"/>
      <w:r>
        <w:rPr>
          <w:b w:val="0"/>
        </w:rPr>
        <w:t>PlasmoCount</w:t>
      </w:r>
      <w:proofErr w:type="spellEnd"/>
      <w:r>
        <w:rPr>
          <w:b w:val="0"/>
        </w:rPr>
        <w:t xml:space="preserve">. Example RBCs are displayed for each bin. Bins shown generally correspond to ring, early trophozoite, mid trophozoite and late trophozoite stages according to our numeric scale (ring=1, trophozoite=2, schizont=3). A few gametocytes have been detected. These are not mistaken for rings and have been approximately placed in between </w:t>
      </w:r>
      <w:proofErr w:type="spellStart"/>
      <w:r>
        <w:rPr>
          <w:b w:val="0"/>
        </w:rPr>
        <w:t>mid trophozoites</w:t>
      </w:r>
      <w:proofErr w:type="spellEnd"/>
      <w:r>
        <w:rPr>
          <w:b w:val="0"/>
        </w:rPr>
        <w:t xml:space="preserve"> and schizonts. This suggests that future optimisation of the model may enable successful differentiation of IDC and gametocytes (which wasn’t attempted here) in other parasite species.</w:t>
      </w:r>
    </w:p>
    <w:p w14:paraId="47E65B06" w14:textId="6F596231" w:rsidR="00C3261F" w:rsidRDefault="00C3261F" w:rsidP="00C3261F">
      <w:pPr>
        <w:pStyle w:val="Heading4"/>
        <w:spacing w:line="480" w:lineRule="auto"/>
        <w:rPr>
          <w:b w:val="0"/>
        </w:rPr>
      </w:pPr>
      <w:r>
        <w:br w:type="page"/>
      </w:r>
    </w:p>
    <w:p w14:paraId="68C11D4D" w14:textId="77777777" w:rsidR="000112B8" w:rsidRPr="00447E41" w:rsidRDefault="000112B8" w:rsidP="000112B8">
      <w:pPr>
        <w:pStyle w:val="ListParagraph"/>
        <w:numPr>
          <w:ilvl w:val="0"/>
          <w:numId w:val="1"/>
        </w:numPr>
        <w:rPr>
          <w:rFonts w:asciiTheme="majorHAnsi" w:hAnsiTheme="majorHAnsi" w:cstheme="majorHAnsi"/>
          <w:b/>
          <w:bCs/>
          <w:color w:val="000000" w:themeColor="text1"/>
          <w:sz w:val="22"/>
          <w:szCs w:val="22"/>
        </w:rPr>
      </w:pPr>
      <w:bookmarkStart w:id="8" w:name="_japdb43t5j4i" w:colFirst="0" w:colLast="0"/>
      <w:bookmarkStart w:id="9" w:name="_kg9d0nviir70" w:colFirst="0" w:colLast="0"/>
      <w:bookmarkEnd w:id="8"/>
      <w:bookmarkEnd w:id="9"/>
      <w:r w:rsidRPr="00447E41">
        <w:rPr>
          <w:rFonts w:asciiTheme="majorHAnsi" w:hAnsiTheme="majorHAnsi" w:cstheme="majorHAnsi"/>
          <w:b/>
          <w:bCs/>
          <w:color w:val="000000" w:themeColor="text1"/>
          <w:sz w:val="22"/>
          <w:szCs w:val="22"/>
        </w:rPr>
        <w:lastRenderedPageBreak/>
        <w:t>Download and install python 3.9.5</w:t>
      </w:r>
    </w:p>
    <w:p w14:paraId="538E0576" w14:textId="77777777" w:rsidR="000112B8" w:rsidRPr="00447E41" w:rsidRDefault="000112B8" w:rsidP="000112B8">
      <w:pPr>
        <w:rPr>
          <w:rFonts w:asciiTheme="majorHAnsi" w:hAnsiTheme="majorHAnsi" w:cstheme="majorHAnsi"/>
          <w:b/>
          <w:bCs/>
          <w:color w:val="000000" w:themeColor="text1"/>
        </w:rPr>
      </w:pPr>
      <w:r w:rsidRPr="00447E41">
        <w:rPr>
          <w:rFonts w:asciiTheme="majorHAnsi" w:hAnsiTheme="majorHAnsi" w:cstheme="majorHAnsi"/>
          <w:color w:val="000000" w:themeColor="text1"/>
        </w:rPr>
        <w:t xml:space="preserve">Download python </w:t>
      </w:r>
      <w:proofErr w:type="gramStart"/>
      <w:r w:rsidRPr="00447E41">
        <w:rPr>
          <w:rFonts w:asciiTheme="majorHAnsi" w:hAnsiTheme="majorHAnsi" w:cstheme="majorHAnsi"/>
          <w:color w:val="000000" w:themeColor="text1"/>
        </w:rPr>
        <w:t>at :</w:t>
      </w:r>
      <w:proofErr w:type="gramEnd"/>
      <w:r w:rsidRPr="00447E41">
        <w:rPr>
          <w:rFonts w:asciiTheme="majorHAnsi" w:hAnsiTheme="majorHAnsi" w:cstheme="majorHAnsi"/>
          <w:b/>
          <w:bCs/>
          <w:color w:val="000000" w:themeColor="text1"/>
        </w:rPr>
        <w:t xml:space="preserve"> </w:t>
      </w:r>
      <w:hyperlink r:id="rId19" w:history="1">
        <w:r w:rsidRPr="00447E41">
          <w:rPr>
            <w:rStyle w:val="Hyperlink"/>
            <w:rFonts w:asciiTheme="majorHAnsi" w:hAnsiTheme="majorHAnsi" w:cstheme="majorHAnsi"/>
            <w:color w:val="000000" w:themeColor="text1"/>
          </w:rPr>
          <w:t>https://www.python.org/downloads/</w:t>
        </w:r>
      </w:hyperlink>
    </w:p>
    <w:p w14:paraId="0A746EB1"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color w:val="000000" w:themeColor="text1"/>
        </w:rPr>
        <w:t>Ensure you can run python, in the command line type:</w:t>
      </w:r>
    </w:p>
    <w:p w14:paraId="2FC72237" w14:textId="77777777" w:rsidR="000112B8" w:rsidRPr="00447E41" w:rsidRDefault="000112B8" w:rsidP="000112B8">
      <w:pPr>
        <w:ind w:firstLine="360"/>
        <w:rPr>
          <w:rFonts w:asciiTheme="majorHAnsi" w:hAnsiTheme="majorHAnsi" w:cstheme="majorHAnsi"/>
          <w:color w:val="000000" w:themeColor="text1"/>
        </w:rPr>
      </w:pPr>
      <w:r w:rsidRPr="00447E41">
        <w:rPr>
          <w:rFonts w:asciiTheme="majorHAnsi" w:hAnsiTheme="majorHAnsi" w:cstheme="majorHAnsi"/>
          <w:noProof/>
          <w:color w:val="000000" w:themeColor="text1"/>
        </w:rPr>
        <mc:AlternateContent>
          <mc:Choice Requires="wps">
            <w:drawing>
              <wp:anchor distT="0" distB="0" distL="114300" distR="114300" simplePos="0" relativeHeight="251659264" behindDoc="0" locked="0" layoutInCell="1" allowOverlap="1" wp14:anchorId="59D4ADBA" wp14:editId="4F198FDC">
                <wp:simplePos x="0" y="0"/>
                <wp:positionH relativeFrom="column">
                  <wp:posOffset>271145</wp:posOffset>
                </wp:positionH>
                <wp:positionV relativeFrom="paragraph">
                  <wp:posOffset>79558</wp:posOffset>
                </wp:positionV>
                <wp:extent cx="3177766" cy="262551"/>
                <wp:effectExtent l="0" t="0" r="10160" b="17145"/>
                <wp:wrapNone/>
                <wp:docPr id="4" name="Text Box 4"/>
                <wp:cNvGraphicFramePr/>
                <a:graphic xmlns:a="http://schemas.openxmlformats.org/drawingml/2006/main">
                  <a:graphicData uri="http://schemas.microsoft.com/office/word/2010/wordprocessingShape">
                    <wps:wsp>
                      <wps:cNvSpPr txBox="1"/>
                      <wps:spPr>
                        <a:xfrm>
                          <a:off x="0" y="0"/>
                          <a:ext cx="3177766" cy="262551"/>
                        </a:xfrm>
                        <a:prstGeom prst="rect">
                          <a:avLst/>
                        </a:prstGeom>
                        <a:solidFill>
                          <a:schemeClr val="accent2">
                            <a:lumMod val="20000"/>
                            <a:lumOff val="80000"/>
                          </a:schemeClr>
                        </a:solidFill>
                        <a:ln w="6350">
                          <a:solidFill>
                            <a:prstClr val="black"/>
                          </a:solidFill>
                        </a:ln>
                      </wps:spPr>
                      <wps:txbx>
                        <w:txbxContent>
                          <w:p w14:paraId="3B983A0F" w14:textId="77777777" w:rsidR="000112B8" w:rsidRPr="00D11115" w:rsidRDefault="000112B8" w:rsidP="000112B8">
                            <w:pPr>
                              <w:rPr>
                                <w:color w:val="000000" w:themeColor="text1"/>
                              </w:rPr>
                            </w:pPr>
                            <w:r w:rsidRPr="00D11115">
                              <w:rPr>
                                <w:color w:val="000000" w:themeColor="text1"/>
                              </w:rPr>
                              <w:t xml:space="preserve">python3 </w:t>
                            </w:r>
                            <w:r>
                              <w:rPr>
                                <w:color w:val="000000" w:themeColor="text1"/>
                              </w:rPr>
                              <w:t>--</w:t>
                            </w:r>
                            <w:r w:rsidRPr="00D11115">
                              <w:rPr>
                                <w:color w:val="000000" w:themeColor="text1"/>
                              </w:rPr>
                              <w:t>version</w:t>
                            </w:r>
                          </w:p>
                          <w:p w14:paraId="59F81AE1" w14:textId="77777777" w:rsidR="000112B8" w:rsidRPr="00D11115" w:rsidRDefault="000112B8" w:rsidP="000112B8">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9D4ADBA" id="_x0000_t202" coordsize="21600,21600" o:spt="202" path="m,l,21600r21600,l21600,xe">
                <v:stroke joinstyle="miter"/>
                <v:path gradientshapeok="t" o:connecttype="rect"/>
              </v:shapetype>
              <v:shape id="Text Box 4" o:spid="_x0000_s1026" type="#_x0000_t202" style="position:absolute;left:0;text-align:left;margin-left:21.35pt;margin-top:6.25pt;width:250.2pt;height:20.6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" fillcolor="#f2dbdb [661]" strokeweight=".5pt">
                <v:textbox>
                  <w:txbxContent>
                    <w:p w14:paraId="3B983A0F" w14:textId="77777777" w:rsidR="000112B8" w:rsidRPr="00D11115" w:rsidRDefault="000112B8" w:rsidP="000112B8">
                      <w:pPr>
                        <w:rPr>
                          <w:color w:val="000000" w:themeColor="text1"/>
                        </w:rPr>
                      </w:pPr>
                      <w:r w:rsidRPr="00D11115">
                        <w:rPr>
                          <w:color w:val="000000" w:themeColor="text1"/>
                        </w:rPr>
                        <w:t xml:space="preserve">python3 </w:t>
                      </w:r>
                      <w:r>
                        <w:rPr>
                          <w:color w:val="000000" w:themeColor="text1"/>
                        </w:rPr>
                        <w:t>--</w:t>
                      </w:r>
                      <w:r w:rsidRPr="00D11115">
                        <w:rPr>
                          <w:color w:val="000000" w:themeColor="text1"/>
                        </w:rPr>
                        <w:t>version</w:t>
                      </w:r>
                    </w:p>
                    <w:p w14:paraId="59F81AE1" w14:textId="77777777" w:rsidR="000112B8" w:rsidRPr="00D11115" w:rsidRDefault="000112B8" w:rsidP="000112B8">
                      <w:pPr>
                        <w:rPr>
                          <w:color w:val="000000" w:themeColor="text1"/>
                        </w:rPr>
                      </w:pPr>
                    </w:p>
                  </w:txbxContent>
                </v:textbox>
              </v:shape>
            </w:pict>
          </mc:Fallback>
        </mc:AlternateContent>
      </w:r>
    </w:p>
    <w:p w14:paraId="05786E60" w14:textId="77777777" w:rsidR="000112B8" w:rsidRPr="00447E41" w:rsidRDefault="000112B8" w:rsidP="000112B8">
      <w:pPr>
        <w:pStyle w:val="ListParagraph"/>
        <w:rPr>
          <w:rFonts w:asciiTheme="majorHAnsi" w:hAnsiTheme="majorHAnsi" w:cstheme="majorHAnsi"/>
          <w:color w:val="000000" w:themeColor="text1"/>
          <w:sz w:val="22"/>
          <w:szCs w:val="22"/>
        </w:rPr>
      </w:pPr>
    </w:p>
    <w:p w14:paraId="782F1CE8" w14:textId="77777777" w:rsidR="000112B8" w:rsidRPr="00447E41" w:rsidRDefault="000112B8" w:rsidP="000112B8">
      <w:pPr>
        <w:pStyle w:val="ListParagraph"/>
        <w:rPr>
          <w:rFonts w:asciiTheme="majorHAnsi" w:hAnsiTheme="majorHAnsi" w:cstheme="majorHAnsi"/>
          <w:color w:val="000000" w:themeColor="text1"/>
          <w:sz w:val="22"/>
          <w:szCs w:val="22"/>
        </w:rPr>
      </w:pPr>
    </w:p>
    <w:p w14:paraId="4274EDC9" w14:textId="77777777" w:rsidR="000112B8" w:rsidRPr="00447E41" w:rsidRDefault="000112B8" w:rsidP="000112B8">
      <w:pPr>
        <w:pStyle w:val="ListParagraph"/>
        <w:numPr>
          <w:ilvl w:val="0"/>
          <w:numId w:val="1"/>
        </w:numPr>
        <w:rPr>
          <w:rFonts w:asciiTheme="majorHAnsi" w:hAnsiTheme="majorHAnsi" w:cstheme="majorHAnsi"/>
          <w:b/>
          <w:bCs/>
          <w:color w:val="000000" w:themeColor="text1"/>
          <w:sz w:val="22"/>
          <w:szCs w:val="22"/>
        </w:rPr>
      </w:pPr>
      <w:r w:rsidRPr="00447E41">
        <w:rPr>
          <w:rFonts w:asciiTheme="majorHAnsi" w:hAnsiTheme="majorHAnsi" w:cstheme="majorHAnsi"/>
          <w:b/>
          <w:bCs/>
          <w:color w:val="000000" w:themeColor="text1"/>
          <w:sz w:val="22"/>
          <w:szCs w:val="22"/>
        </w:rPr>
        <w:t>Download and install Yarn v3.00 and Node.js</w:t>
      </w:r>
    </w:p>
    <w:p w14:paraId="1AD31B74"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color w:val="000000" w:themeColor="text1"/>
        </w:rPr>
        <w:t xml:space="preserve">It is recommended to install Yarn and Node.js together through the </w:t>
      </w:r>
      <w:proofErr w:type="spellStart"/>
      <w:r w:rsidRPr="00447E41">
        <w:rPr>
          <w:rFonts w:asciiTheme="majorHAnsi" w:hAnsiTheme="majorHAnsi" w:cstheme="majorHAnsi"/>
          <w:color w:val="000000" w:themeColor="text1"/>
        </w:rPr>
        <w:t>npm</w:t>
      </w:r>
      <w:proofErr w:type="spellEnd"/>
      <w:r w:rsidRPr="00447E41">
        <w:rPr>
          <w:rFonts w:asciiTheme="majorHAnsi" w:hAnsiTheme="majorHAnsi" w:cstheme="majorHAnsi"/>
          <w:color w:val="000000" w:themeColor="text1"/>
        </w:rPr>
        <w:t xml:space="preserve"> package manager. </w:t>
      </w:r>
    </w:p>
    <w:p w14:paraId="2FD0E60B" w14:textId="77777777" w:rsidR="000112B8" w:rsidRPr="00447E41" w:rsidRDefault="000112B8" w:rsidP="000112B8">
      <w:pPr>
        <w:rPr>
          <w:rFonts w:asciiTheme="majorHAnsi" w:hAnsiTheme="majorHAnsi" w:cstheme="majorHAnsi"/>
          <w:color w:val="000000" w:themeColor="text1"/>
        </w:rPr>
      </w:pPr>
    </w:p>
    <w:p w14:paraId="7C15F09C" w14:textId="77777777" w:rsidR="000112B8" w:rsidRPr="00447E41" w:rsidRDefault="000112B8" w:rsidP="000112B8">
      <w:pPr>
        <w:pStyle w:val="ListParagraph"/>
        <w:numPr>
          <w:ilvl w:val="0"/>
          <w:numId w:val="2"/>
        </w:numPr>
        <w:ind w:left="360"/>
        <w:rPr>
          <w:rFonts w:asciiTheme="majorHAnsi" w:hAnsiTheme="majorHAnsi" w:cstheme="majorHAnsi"/>
          <w:b/>
          <w:bCs/>
          <w:color w:val="000000" w:themeColor="text1"/>
          <w:sz w:val="22"/>
          <w:szCs w:val="22"/>
        </w:rPr>
      </w:pPr>
      <w:r w:rsidRPr="00447E41">
        <w:rPr>
          <w:rFonts w:asciiTheme="majorHAnsi" w:hAnsiTheme="majorHAnsi" w:cstheme="majorHAnsi"/>
          <w:b/>
          <w:bCs/>
          <w:color w:val="000000" w:themeColor="text1"/>
          <w:sz w:val="22"/>
          <w:szCs w:val="22"/>
        </w:rPr>
        <w:t xml:space="preserve">Install </w:t>
      </w:r>
      <w:proofErr w:type="spellStart"/>
      <w:r w:rsidRPr="00447E41">
        <w:rPr>
          <w:rFonts w:asciiTheme="majorHAnsi" w:hAnsiTheme="majorHAnsi" w:cstheme="majorHAnsi"/>
          <w:b/>
          <w:bCs/>
          <w:color w:val="000000" w:themeColor="text1"/>
          <w:sz w:val="22"/>
          <w:szCs w:val="22"/>
        </w:rPr>
        <w:t>npm</w:t>
      </w:r>
      <w:proofErr w:type="spellEnd"/>
      <w:r w:rsidRPr="00447E41">
        <w:rPr>
          <w:rFonts w:asciiTheme="majorHAnsi" w:hAnsiTheme="majorHAnsi" w:cstheme="majorHAnsi"/>
          <w:b/>
          <w:bCs/>
          <w:color w:val="000000" w:themeColor="text1"/>
          <w:sz w:val="22"/>
          <w:szCs w:val="22"/>
        </w:rPr>
        <w:t xml:space="preserve"> and Node.js</w:t>
      </w:r>
    </w:p>
    <w:p w14:paraId="70BC8ED9" w14:textId="77777777" w:rsidR="000112B8" w:rsidRPr="00447E41" w:rsidRDefault="000112B8" w:rsidP="000112B8">
      <w:pPr>
        <w:pStyle w:val="ListParagraph"/>
        <w:ind w:left="0"/>
        <w:rPr>
          <w:rFonts w:asciiTheme="majorHAnsi" w:hAnsiTheme="majorHAnsi" w:cstheme="majorHAnsi"/>
          <w:color w:val="000000" w:themeColor="text1"/>
          <w:sz w:val="22"/>
          <w:szCs w:val="22"/>
        </w:rPr>
      </w:pPr>
      <w:proofErr w:type="spellStart"/>
      <w:r w:rsidRPr="00447E41">
        <w:rPr>
          <w:rFonts w:asciiTheme="majorHAnsi" w:hAnsiTheme="majorHAnsi" w:cstheme="majorHAnsi"/>
          <w:color w:val="000000" w:themeColor="text1"/>
          <w:sz w:val="22"/>
          <w:szCs w:val="22"/>
        </w:rPr>
        <w:t>npm</w:t>
      </w:r>
      <w:proofErr w:type="spellEnd"/>
      <w:r w:rsidRPr="00447E41">
        <w:rPr>
          <w:rFonts w:asciiTheme="majorHAnsi" w:hAnsiTheme="majorHAnsi" w:cstheme="majorHAnsi"/>
          <w:color w:val="000000" w:themeColor="text1"/>
          <w:sz w:val="22"/>
          <w:szCs w:val="22"/>
        </w:rPr>
        <w:t xml:space="preserve"> is distributed with Node.js </w:t>
      </w:r>
    </w:p>
    <w:p w14:paraId="0CC1168B" w14:textId="77777777" w:rsidR="000112B8" w:rsidRPr="00447E41" w:rsidRDefault="000112B8" w:rsidP="000112B8">
      <w:pPr>
        <w:pStyle w:val="ListParagraph"/>
        <w:ind w:left="0"/>
        <w:rPr>
          <w:rFonts w:asciiTheme="majorHAnsi" w:hAnsiTheme="majorHAnsi" w:cstheme="majorHAnsi"/>
          <w:color w:val="000000" w:themeColor="text1"/>
          <w:sz w:val="22"/>
          <w:szCs w:val="22"/>
        </w:rPr>
      </w:pPr>
      <w:r w:rsidRPr="00447E41">
        <w:rPr>
          <w:rFonts w:asciiTheme="majorHAnsi" w:hAnsiTheme="majorHAnsi" w:cstheme="majorHAnsi"/>
          <w:color w:val="000000" w:themeColor="text1"/>
          <w:sz w:val="22"/>
          <w:szCs w:val="22"/>
        </w:rPr>
        <w:t xml:space="preserve">Download both </w:t>
      </w:r>
      <w:proofErr w:type="gramStart"/>
      <w:r w:rsidRPr="00447E41">
        <w:rPr>
          <w:rFonts w:asciiTheme="majorHAnsi" w:hAnsiTheme="majorHAnsi" w:cstheme="majorHAnsi"/>
          <w:color w:val="000000" w:themeColor="text1"/>
          <w:sz w:val="22"/>
          <w:szCs w:val="22"/>
        </w:rPr>
        <w:t>at :</w:t>
      </w:r>
      <w:proofErr w:type="gramEnd"/>
      <w:r w:rsidRPr="00447E41">
        <w:rPr>
          <w:rFonts w:asciiTheme="majorHAnsi" w:hAnsiTheme="majorHAnsi" w:cstheme="majorHAnsi"/>
          <w:color w:val="000000" w:themeColor="text1"/>
          <w:sz w:val="22"/>
          <w:szCs w:val="22"/>
        </w:rPr>
        <w:t xml:space="preserve"> </w:t>
      </w:r>
      <w:hyperlink r:id="rId20" w:history="1">
        <w:r w:rsidRPr="00447E41">
          <w:rPr>
            <w:rStyle w:val="Hyperlink"/>
            <w:rFonts w:asciiTheme="majorHAnsi" w:hAnsiTheme="majorHAnsi" w:cstheme="majorHAnsi"/>
            <w:color w:val="000000" w:themeColor="text1"/>
            <w:sz w:val="22"/>
            <w:szCs w:val="22"/>
          </w:rPr>
          <w:t>https://nodejs.org/en/</w:t>
        </w:r>
      </w:hyperlink>
    </w:p>
    <w:p w14:paraId="668A81C6" w14:textId="77777777" w:rsidR="000112B8" w:rsidRPr="00447E41" w:rsidRDefault="000112B8" w:rsidP="000112B8">
      <w:pPr>
        <w:pStyle w:val="ListParagraph"/>
        <w:ind w:left="0"/>
        <w:rPr>
          <w:rFonts w:asciiTheme="majorHAnsi" w:hAnsiTheme="majorHAnsi" w:cstheme="majorHAnsi"/>
          <w:color w:val="000000" w:themeColor="text1"/>
          <w:sz w:val="22"/>
          <w:szCs w:val="22"/>
        </w:rPr>
      </w:pPr>
      <w:r w:rsidRPr="00447E41">
        <w:rPr>
          <w:rFonts w:asciiTheme="majorHAnsi" w:hAnsiTheme="majorHAnsi" w:cstheme="majorHAnsi"/>
          <w:noProof/>
          <w:color w:val="000000" w:themeColor="text1"/>
          <w:sz w:val="22"/>
          <w:szCs w:val="22"/>
        </w:rPr>
        <mc:AlternateContent>
          <mc:Choice Requires="wps">
            <w:drawing>
              <wp:anchor distT="0" distB="0" distL="114300" distR="114300" simplePos="0" relativeHeight="251661312" behindDoc="0" locked="0" layoutInCell="1" allowOverlap="1" wp14:anchorId="22B0DC37" wp14:editId="75FCF608">
                <wp:simplePos x="0" y="0"/>
                <wp:positionH relativeFrom="column">
                  <wp:posOffset>271780</wp:posOffset>
                </wp:positionH>
                <wp:positionV relativeFrom="paragraph">
                  <wp:posOffset>273396</wp:posOffset>
                </wp:positionV>
                <wp:extent cx="3177766" cy="262551"/>
                <wp:effectExtent l="0" t="0" r="10160" b="17145"/>
                <wp:wrapTopAndBottom/>
                <wp:docPr id="5" name="Text Box 5"/>
                <wp:cNvGraphicFramePr/>
                <a:graphic xmlns:a="http://schemas.openxmlformats.org/drawingml/2006/main">
                  <a:graphicData uri="http://schemas.microsoft.com/office/word/2010/wordprocessingShape">
                    <wps:wsp>
                      <wps:cNvSpPr txBox="1"/>
                      <wps:spPr>
                        <a:xfrm>
                          <a:off x="0" y="0"/>
                          <a:ext cx="3177766" cy="262551"/>
                        </a:xfrm>
                        <a:prstGeom prst="rect">
                          <a:avLst/>
                        </a:prstGeom>
                        <a:solidFill>
                          <a:schemeClr val="accent2">
                            <a:lumMod val="20000"/>
                            <a:lumOff val="80000"/>
                          </a:schemeClr>
                        </a:solidFill>
                        <a:ln w="6350">
                          <a:solidFill>
                            <a:prstClr val="black"/>
                          </a:solidFill>
                        </a:ln>
                      </wps:spPr>
                      <wps:txbx>
                        <w:txbxContent>
                          <w:p w14:paraId="199D95EC" w14:textId="77777777" w:rsidR="000112B8" w:rsidRPr="00D11115" w:rsidRDefault="000112B8" w:rsidP="000112B8">
                            <w:pPr>
                              <w:rPr>
                                <w:color w:val="000000" w:themeColor="text1"/>
                              </w:rPr>
                            </w:pPr>
                            <w:r>
                              <w:rPr>
                                <w:color w:val="000000" w:themeColor="text1"/>
                              </w:rPr>
                              <w:t>node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B0DC37" id="Text Box 5" o:spid="_x0000_s1027" type="#_x0000_t202" style="position:absolute;margin-left:21.4pt;margin-top:21.55pt;width:250.2pt;height:20.6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" fillcolor="#f2dbdb [661]" strokeweight=".5pt">
                <v:textbox>
                  <w:txbxContent>
                    <w:p w14:paraId="199D95EC" w14:textId="77777777" w:rsidR="000112B8" w:rsidRPr="00D11115" w:rsidRDefault="000112B8" w:rsidP="000112B8">
                      <w:pPr>
                        <w:rPr>
                          <w:color w:val="000000" w:themeColor="text1"/>
                        </w:rPr>
                      </w:pPr>
                      <w:r>
                        <w:rPr>
                          <w:color w:val="000000" w:themeColor="text1"/>
                        </w:rPr>
                        <w:t>node -v</w:t>
                      </w:r>
                    </w:p>
                  </w:txbxContent>
                </v:textbox>
                <w10:wrap type="topAndBottom"/>
              </v:shape>
            </w:pict>
          </mc:Fallback>
        </mc:AlternateContent>
      </w:r>
      <w:r w:rsidRPr="00447E41">
        <w:rPr>
          <w:rFonts w:asciiTheme="majorHAnsi" w:hAnsiTheme="majorHAnsi" w:cstheme="majorHAnsi"/>
          <w:color w:val="000000" w:themeColor="text1"/>
          <w:sz w:val="22"/>
          <w:szCs w:val="22"/>
        </w:rPr>
        <w:t xml:space="preserve">To confirm you have Node.js, in the command line run: </w:t>
      </w:r>
    </w:p>
    <w:p w14:paraId="6AA17A5E" w14:textId="77777777" w:rsidR="000112B8" w:rsidRPr="00447E41" w:rsidRDefault="000112B8" w:rsidP="000112B8">
      <w:pPr>
        <w:pStyle w:val="ListParagraph"/>
        <w:ind w:left="0"/>
        <w:rPr>
          <w:rFonts w:asciiTheme="majorHAnsi" w:hAnsiTheme="majorHAnsi" w:cstheme="majorHAnsi"/>
          <w:color w:val="000000" w:themeColor="text1"/>
          <w:sz w:val="22"/>
          <w:szCs w:val="22"/>
        </w:rPr>
      </w:pPr>
    </w:p>
    <w:p w14:paraId="6F15D61B" w14:textId="4B3D00F8" w:rsidR="000112B8" w:rsidRPr="008F064C" w:rsidRDefault="000112B8" w:rsidP="008F064C">
      <w:pPr>
        <w:pStyle w:val="ListParagraph"/>
        <w:ind w:left="0"/>
        <w:rPr>
          <w:rFonts w:asciiTheme="majorHAnsi" w:hAnsiTheme="majorHAnsi" w:cstheme="majorHAnsi"/>
          <w:color w:val="000000" w:themeColor="text1"/>
          <w:sz w:val="22"/>
          <w:szCs w:val="22"/>
        </w:rPr>
      </w:pPr>
      <w:r w:rsidRPr="00447E41">
        <w:rPr>
          <w:rFonts w:asciiTheme="majorHAnsi" w:hAnsiTheme="majorHAnsi" w:cstheme="majorHAnsi"/>
          <w:noProof/>
          <w:color w:val="000000" w:themeColor="text1"/>
          <w:sz w:val="22"/>
          <w:szCs w:val="22"/>
        </w:rPr>
        <mc:AlternateContent>
          <mc:Choice Requires="wps">
            <w:drawing>
              <wp:anchor distT="0" distB="0" distL="114300" distR="114300" simplePos="0" relativeHeight="251660288" behindDoc="0" locked="0" layoutInCell="1" allowOverlap="1" wp14:anchorId="047778C3" wp14:editId="76607B05">
                <wp:simplePos x="0" y="0"/>
                <wp:positionH relativeFrom="column">
                  <wp:posOffset>271145</wp:posOffset>
                </wp:positionH>
                <wp:positionV relativeFrom="paragraph">
                  <wp:posOffset>314960</wp:posOffset>
                </wp:positionV>
                <wp:extent cx="3177766" cy="262551"/>
                <wp:effectExtent l="0" t="0" r="10160" b="17145"/>
                <wp:wrapTopAndBottom/>
                <wp:docPr id="10" name="Text Box 10"/>
                <wp:cNvGraphicFramePr/>
                <a:graphic xmlns:a="http://schemas.openxmlformats.org/drawingml/2006/main">
                  <a:graphicData uri="http://schemas.microsoft.com/office/word/2010/wordprocessingShape">
                    <wps:wsp>
                      <wps:cNvSpPr txBox="1"/>
                      <wps:spPr>
                        <a:xfrm>
                          <a:off x="0" y="0"/>
                          <a:ext cx="3177766" cy="262551"/>
                        </a:xfrm>
                        <a:prstGeom prst="rect">
                          <a:avLst/>
                        </a:prstGeom>
                        <a:solidFill>
                          <a:schemeClr val="accent2">
                            <a:lumMod val="20000"/>
                            <a:lumOff val="80000"/>
                          </a:schemeClr>
                        </a:solidFill>
                        <a:ln w="6350">
                          <a:solidFill>
                            <a:prstClr val="black"/>
                          </a:solidFill>
                        </a:ln>
                      </wps:spPr>
                      <wps:txbx>
                        <w:txbxContent>
                          <w:p w14:paraId="40022E4D" w14:textId="77777777" w:rsidR="000112B8" w:rsidRPr="00D11115" w:rsidRDefault="000112B8" w:rsidP="000112B8">
                            <w:pPr>
                              <w:rPr>
                                <w:color w:val="000000" w:themeColor="text1"/>
                              </w:rPr>
                            </w:pPr>
                            <w:r>
                              <w:rPr>
                                <w:color w:val="000000" w:themeColor="text1"/>
                              </w:rPr>
                              <w:t>npm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7778C3" id="Text Box 10" o:spid="_x0000_s1028" type="#_x0000_t202" style="position:absolute;margin-left:21.35pt;margin-top:24.8pt;width:250.2pt;height:20.6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" fillcolor="#f2dbdb [661]" strokeweight=".5pt">
                <v:textbox>
                  <w:txbxContent>
                    <w:p w14:paraId="40022E4D" w14:textId="77777777" w:rsidR="000112B8" w:rsidRPr="00D11115" w:rsidRDefault="000112B8" w:rsidP="000112B8">
                      <w:pPr>
                        <w:rPr>
                          <w:color w:val="000000" w:themeColor="text1"/>
                        </w:rPr>
                      </w:pPr>
                      <w:proofErr w:type="spellStart"/>
                      <w:r>
                        <w:rPr>
                          <w:color w:val="000000" w:themeColor="text1"/>
                        </w:rPr>
                        <w:t>npm</w:t>
                      </w:r>
                      <w:proofErr w:type="spellEnd"/>
                      <w:r>
                        <w:rPr>
                          <w:color w:val="000000" w:themeColor="text1"/>
                        </w:rPr>
                        <w:t xml:space="preserve"> -v</w:t>
                      </w:r>
                    </w:p>
                  </w:txbxContent>
                </v:textbox>
                <w10:wrap type="topAndBottom"/>
              </v:shape>
            </w:pict>
          </mc:Fallback>
        </mc:AlternateContent>
      </w:r>
      <w:r w:rsidRPr="00447E41">
        <w:rPr>
          <w:rFonts w:asciiTheme="majorHAnsi" w:hAnsiTheme="majorHAnsi" w:cstheme="majorHAnsi"/>
          <w:color w:val="000000" w:themeColor="text1"/>
          <w:sz w:val="22"/>
          <w:szCs w:val="22"/>
        </w:rPr>
        <w:t xml:space="preserve">To confirm you have </w:t>
      </w:r>
      <w:proofErr w:type="spellStart"/>
      <w:r w:rsidRPr="00447E41">
        <w:rPr>
          <w:rFonts w:asciiTheme="majorHAnsi" w:hAnsiTheme="majorHAnsi" w:cstheme="majorHAnsi"/>
          <w:color w:val="000000" w:themeColor="text1"/>
          <w:sz w:val="22"/>
          <w:szCs w:val="22"/>
        </w:rPr>
        <w:t>npm</w:t>
      </w:r>
      <w:proofErr w:type="spellEnd"/>
      <w:r w:rsidRPr="00447E41">
        <w:rPr>
          <w:rFonts w:asciiTheme="majorHAnsi" w:hAnsiTheme="majorHAnsi" w:cstheme="majorHAnsi"/>
          <w:color w:val="000000" w:themeColor="text1"/>
          <w:sz w:val="22"/>
          <w:szCs w:val="22"/>
        </w:rPr>
        <w:t xml:space="preserve"> installed, in the command line run:</w:t>
      </w:r>
    </w:p>
    <w:p w14:paraId="33C3C152" w14:textId="77777777" w:rsidR="000112B8" w:rsidRPr="00447E41" w:rsidRDefault="000112B8" w:rsidP="000112B8">
      <w:pPr>
        <w:pStyle w:val="ListParagraph"/>
        <w:ind w:left="360"/>
        <w:rPr>
          <w:rFonts w:asciiTheme="majorHAnsi" w:hAnsiTheme="majorHAnsi" w:cstheme="majorHAnsi"/>
          <w:color w:val="000000" w:themeColor="text1"/>
          <w:sz w:val="22"/>
          <w:szCs w:val="22"/>
        </w:rPr>
      </w:pPr>
    </w:p>
    <w:p w14:paraId="77DC35D6" w14:textId="77777777" w:rsidR="000112B8" w:rsidRPr="00447E41" w:rsidRDefault="000112B8" w:rsidP="000112B8">
      <w:pPr>
        <w:pStyle w:val="ListParagraph"/>
        <w:numPr>
          <w:ilvl w:val="0"/>
          <w:numId w:val="2"/>
        </w:numPr>
        <w:ind w:left="360"/>
        <w:rPr>
          <w:rFonts w:asciiTheme="majorHAnsi" w:hAnsiTheme="majorHAnsi" w:cstheme="majorHAnsi"/>
          <w:b/>
          <w:bCs/>
          <w:color w:val="000000" w:themeColor="text1"/>
          <w:sz w:val="22"/>
          <w:szCs w:val="22"/>
        </w:rPr>
      </w:pPr>
      <w:r w:rsidRPr="00447E41">
        <w:rPr>
          <w:rFonts w:asciiTheme="majorHAnsi" w:hAnsiTheme="majorHAnsi" w:cstheme="majorHAnsi"/>
          <w:b/>
          <w:bCs/>
          <w:color w:val="000000" w:themeColor="text1"/>
          <w:sz w:val="22"/>
          <w:szCs w:val="22"/>
        </w:rPr>
        <w:t>Install Yarn</w:t>
      </w:r>
    </w:p>
    <w:p w14:paraId="560A44C8" w14:textId="77777777" w:rsidR="000112B8" w:rsidRPr="00447E41" w:rsidRDefault="000112B8" w:rsidP="000112B8">
      <w:pPr>
        <w:pStyle w:val="ListParagraph"/>
        <w:ind w:left="360"/>
        <w:rPr>
          <w:rFonts w:asciiTheme="majorHAnsi" w:hAnsiTheme="majorHAnsi" w:cstheme="majorHAnsi"/>
          <w:b/>
          <w:bCs/>
          <w:color w:val="000000" w:themeColor="text1"/>
          <w:sz w:val="22"/>
          <w:szCs w:val="22"/>
        </w:rPr>
      </w:pPr>
    </w:p>
    <w:p w14:paraId="62FD982D"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noProof/>
          <w:color w:val="000000" w:themeColor="text1"/>
        </w:rPr>
        <mc:AlternateContent>
          <mc:Choice Requires="wps">
            <w:drawing>
              <wp:anchor distT="0" distB="0" distL="114300" distR="114300" simplePos="0" relativeHeight="251662336" behindDoc="0" locked="0" layoutInCell="1" allowOverlap="1" wp14:anchorId="6E5C7922" wp14:editId="6C9FF32D">
                <wp:simplePos x="0" y="0"/>
                <wp:positionH relativeFrom="column">
                  <wp:posOffset>271145</wp:posOffset>
                </wp:positionH>
                <wp:positionV relativeFrom="paragraph">
                  <wp:posOffset>320857</wp:posOffset>
                </wp:positionV>
                <wp:extent cx="3177766" cy="262551"/>
                <wp:effectExtent l="0" t="0" r="10160" b="17145"/>
                <wp:wrapTopAndBottom/>
                <wp:docPr id="12" name="Text Box 12"/>
                <wp:cNvGraphicFramePr/>
                <a:graphic xmlns:a="http://schemas.openxmlformats.org/drawingml/2006/main">
                  <a:graphicData uri="http://schemas.microsoft.com/office/word/2010/wordprocessingShape">
                    <wps:wsp>
                      <wps:cNvSpPr txBox="1"/>
                      <wps:spPr>
                        <a:xfrm>
                          <a:off x="0" y="0"/>
                          <a:ext cx="3177766" cy="262551"/>
                        </a:xfrm>
                        <a:prstGeom prst="rect">
                          <a:avLst/>
                        </a:prstGeom>
                        <a:solidFill>
                          <a:schemeClr val="accent2">
                            <a:lumMod val="20000"/>
                            <a:lumOff val="80000"/>
                          </a:schemeClr>
                        </a:solidFill>
                        <a:ln w="6350">
                          <a:solidFill>
                            <a:prstClr val="black"/>
                          </a:solidFill>
                        </a:ln>
                      </wps:spPr>
                      <wps:txbx>
                        <w:txbxContent>
                          <w:p w14:paraId="42ED00A5" w14:textId="77777777" w:rsidR="000112B8" w:rsidRDefault="000112B8" w:rsidP="000112B8">
                            <w:r>
                              <w:t>npm install –global yarn</w:t>
                            </w:r>
                          </w:p>
                          <w:p w14:paraId="193EA252" w14:textId="77777777" w:rsidR="000112B8" w:rsidRPr="00D11115" w:rsidRDefault="000112B8" w:rsidP="000112B8">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5C7922" id="Text Box 12" o:spid="_x0000_s1029" type="#_x0000_t202" style="position:absolute;margin-left:21.35pt;margin-top:25.25pt;width:250.2pt;height:20.6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" fillcolor="#f2dbdb [661]" strokeweight=".5pt">
                <v:textbox>
                  <w:txbxContent>
                    <w:p w14:paraId="42ED00A5" w14:textId="77777777" w:rsidR="000112B8" w:rsidRDefault="000112B8" w:rsidP="000112B8">
                      <w:proofErr w:type="spellStart"/>
                      <w:r>
                        <w:t>npm</w:t>
                      </w:r>
                      <w:proofErr w:type="spellEnd"/>
                      <w:r>
                        <w:t xml:space="preserve"> install –global yarn</w:t>
                      </w:r>
                    </w:p>
                    <w:p w14:paraId="193EA252" w14:textId="77777777" w:rsidR="000112B8" w:rsidRPr="00D11115" w:rsidRDefault="000112B8" w:rsidP="000112B8">
                      <w:pPr>
                        <w:rPr>
                          <w:color w:val="000000" w:themeColor="text1"/>
                        </w:rPr>
                      </w:pPr>
                    </w:p>
                  </w:txbxContent>
                </v:textbox>
                <w10:wrap type="topAndBottom"/>
              </v:shape>
            </w:pict>
          </mc:Fallback>
        </mc:AlternateContent>
      </w:r>
      <w:r w:rsidRPr="00447E41">
        <w:rPr>
          <w:rFonts w:asciiTheme="majorHAnsi" w:hAnsiTheme="majorHAnsi" w:cstheme="majorHAnsi"/>
          <w:color w:val="000000" w:themeColor="text1"/>
        </w:rPr>
        <w:t xml:space="preserve">Once you have installed </w:t>
      </w:r>
      <w:proofErr w:type="spellStart"/>
      <w:r w:rsidRPr="00447E41">
        <w:rPr>
          <w:rFonts w:asciiTheme="majorHAnsi" w:hAnsiTheme="majorHAnsi" w:cstheme="majorHAnsi"/>
          <w:color w:val="000000" w:themeColor="text1"/>
        </w:rPr>
        <w:t>npm</w:t>
      </w:r>
      <w:proofErr w:type="spellEnd"/>
      <w:r w:rsidRPr="00447E41">
        <w:rPr>
          <w:rFonts w:asciiTheme="majorHAnsi" w:hAnsiTheme="majorHAnsi" w:cstheme="majorHAnsi"/>
          <w:color w:val="000000" w:themeColor="text1"/>
        </w:rPr>
        <w:t xml:space="preserve"> run the following in the command line to install Yarn:</w:t>
      </w:r>
    </w:p>
    <w:p w14:paraId="35C3E94A" w14:textId="77777777" w:rsidR="000112B8" w:rsidRPr="00447E41" w:rsidRDefault="000112B8" w:rsidP="000112B8">
      <w:pPr>
        <w:ind w:firstLine="360"/>
        <w:rPr>
          <w:rFonts w:asciiTheme="majorHAnsi" w:hAnsiTheme="majorHAnsi" w:cstheme="majorHAnsi"/>
          <w:color w:val="000000" w:themeColor="text1"/>
        </w:rPr>
      </w:pPr>
    </w:p>
    <w:p w14:paraId="37D987C9"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noProof/>
          <w:color w:val="000000" w:themeColor="text1"/>
        </w:rPr>
        <mc:AlternateContent>
          <mc:Choice Requires="wps">
            <w:drawing>
              <wp:anchor distT="0" distB="0" distL="114300" distR="114300" simplePos="0" relativeHeight="251663360" behindDoc="0" locked="0" layoutInCell="1" allowOverlap="1" wp14:anchorId="4F40FFDB" wp14:editId="0BA44DCD">
                <wp:simplePos x="0" y="0"/>
                <wp:positionH relativeFrom="column">
                  <wp:posOffset>269240</wp:posOffset>
                </wp:positionH>
                <wp:positionV relativeFrom="paragraph">
                  <wp:posOffset>299613</wp:posOffset>
                </wp:positionV>
                <wp:extent cx="3177766" cy="262551"/>
                <wp:effectExtent l="0" t="0" r="10160" b="17145"/>
                <wp:wrapTopAndBottom/>
                <wp:docPr id="13" name="Text Box 13"/>
                <wp:cNvGraphicFramePr/>
                <a:graphic xmlns:a="http://schemas.openxmlformats.org/drawingml/2006/main">
                  <a:graphicData uri="http://schemas.microsoft.com/office/word/2010/wordprocessingShape">
                    <wps:wsp>
                      <wps:cNvSpPr txBox="1"/>
                      <wps:spPr>
                        <a:xfrm>
                          <a:off x="0" y="0"/>
                          <a:ext cx="3177766" cy="262551"/>
                        </a:xfrm>
                        <a:prstGeom prst="rect">
                          <a:avLst/>
                        </a:prstGeom>
                        <a:solidFill>
                          <a:schemeClr val="accent2">
                            <a:lumMod val="20000"/>
                            <a:lumOff val="80000"/>
                          </a:schemeClr>
                        </a:solidFill>
                        <a:ln w="6350">
                          <a:solidFill>
                            <a:prstClr val="black"/>
                          </a:solidFill>
                        </a:ln>
                      </wps:spPr>
                      <wps:txbx>
                        <w:txbxContent>
                          <w:p w14:paraId="16A57BB2" w14:textId="77777777" w:rsidR="000112B8" w:rsidRPr="00D11115" w:rsidRDefault="000112B8" w:rsidP="000112B8">
                            <w:pPr>
                              <w:rPr>
                                <w:color w:val="000000" w:themeColor="text1"/>
                              </w:rPr>
                            </w:pPr>
                            <w:r>
                              <w:t>yarn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40FFDB" id="Text Box 13" o:spid="_x0000_s1030" type="#_x0000_t202" style="position:absolute;margin-left:21.2pt;margin-top:23.6pt;width:250.2pt;height:20.6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" fillcolor="#f2dbdb [661]" strokeweight=".5pt">
                <v:textbox>
                  <w:txbxContent>
                    <w:p w14:paraId="16A57BB2" w14:textId="77777777" w:rsidR="000112B8" w:rsidRPr="00D11115" w:rsidRDefault="000112B8" w:rsidP="000112B8">
                      <w:pPr>
                        <w:rPr>
                          <w:color w:val="000000" w:themeColor="text1"/>
                        </w:rPr>
                      </w:pPr>
                      <w:r>
                        <w:t>yarn --version</w:t>
                      </w:r>
                    </w:p>
                  </w:txbxContent>
                </v:textbox>
                <w10:wrap type="topAndBottom"/>
              </v:shape>
            </w:pict>
          </mc:Fallback>
        </mc:AlternateContent>
      </w:r>
      <w:r w:rsidRPr="00447E41">
        <w:rPr>
          <w:rFonts w:asciiTheme="majorHAnsi" w:hAnsiTheme="majorHAnsi" w:cstheme="majorHAnsi"/>
          <w:color w:val="000000" w:themeColor="text1"/>
        </w:rPr>
        <w:t>To confirm you have Yarn installed, in the command line run:</w:t>
      </w:r>
    </w:p>
    <w:p w14:paraId="2F3B03EF" w14:textId="77777777" w:rsidR="000112B8" w:rsidRPr="00447E41" w:rsidRDefault="000112B8" w:rsidP="000112B8">
      <w:pPr>
        <w:rPr>
          <w:rFonts w:asciiTheme="majorHAnsi" w:hAnsiTheme="majorHAnsi" w:cstheme="majorHAnsi"/>
          <w:b/>
          <w:bCs/>
          <w:color w:val="000000" w:themeColor="text1"/>
        </w:rPr>
      </w:pPr>
    </w:p>
    <w:p w14:paraId="0612C078" w14:textId="77777777" w:rsidR="000112B8" w:rsidRPr="00447E41" w:rsidRDefault="000112B8" w:rsidP="000112B8">
      <w:pPr>
        <w:rPr>
          <w:rFonts w:asciiTheme="majorHAnsi" w:hAnsiTheme="majorHAnsi" w:cstheme="majorHAnsi"/>
          <w:b/>
          <w:bCs/>
          <w:color w:val="000000" w:themeColor="text1"/>
        </w:rPr>
      </w:pPr>
      <w:r w:rsidRPr="00447E41">
        <w:rPr>
          <w:rFonts w:asciiTheme="majorHAnsi" w:hAnsiTheme="majorHAnsi" w:cstheme="majorHAnsi"/>
          <w:b/>
          <w:bCs/>
          <w:color w:val="000000" w:themeColor="text1"/>
        </w:rPr>
        <w:t>3.  Install pip and python dependencies</w:t>
      </w:r>
    </w:p>
    <w:p w14:paraId="186E6A80"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color w:val="000000" w:themeColor="text1"/>
        </w:rPr>
        <w:t>The recommended way to install Python library de</w:t>
      </w:r>
      <w:r>
        <w:rPr>
          <w:rFonts w:asciiTheme="majorHAnsi" w:hAnsiTheme="majorHAnsi" w:cstheme="majorHAnsi"/>
          <w:color w:val="000000" w:themeColor="text1"/>
        </w:rPr>
        <w:t>p</w:t>
      </w:r>
      <w:r w:rsidRPr="00447E41">
        <w:rPr>
          <w:rFonts w:asciiTheme="majorHAnsi" w:hAnsiTheme="majorHAnsi" w:cstheme="majorHAnsi"/>
          <w:color w:val="000000" w:themeColor="text1"/>
        </w:rPr>
        <w:t>en</w:t>
      </w:r>
      <w:r>
        <w:rPr>
          <w:rFonts w:asciiTheme="majorHAnsi" w:hAnsiTheme="majorHAnsi" w:cstheme="majorHAnsi"/>
          <w:color w:val="000000" w:themeColor="text1"/>
        </w:rPr>
        <w:t>den</w:t>
      </w:r>
      <w:r w:rsidRPr="00447E41">
        <w:rPr>
          <w:rFonts w:asciiTheme="majorHAnsi" w:hAnsiTheme="majorHAnsi" w:cstheme="majorHAnsi"/>
          <w:color w:val="000000" w:themeColor="text1"/>
        </w:rPr>
        <w:t xml:space="preserve">cies is with the pip command. </w:t>
      </w:r>
    </w:p>
    <w:p w14:paraId="5EF87F19" w14:textId="77777777" w:rsidR="000112B8" w:rsidRPr="00447E41" w:rsidRDefault="000112B8" w:rsidP="000112B8">
      <w:pPr>
        <w:pStyle w:val="ListParagraph"/>
        <w:numPr>
          <w:ilvl w:val="0"/>
          <w:numId w:val="3"/>
        </w:numPr>
        <w:rPr>
          <w:rFonts w:asciiTheme="majorHAnsi" w:hAnsiTheme="majorHAnsi" w:cstheme="majorHAnsi"/>
          <w:color w:val="000000" w:themeColor="text1"/>
          <w:sz w:val="22"/>
          <w:szCs w:val="22"/>
        </w:rPr>
      </w:pPr>
      <w:r w:rsidRPr="00447E41">
        <w:rPr>
          <w:rFonts w:asciiTheme="majorHAnsi" w:hAnsiTheme="majorHAnsi" w:cstheme="majorHAnsi"/>
          <w:b/>
          <w:bCs/>
          <w:noProof/>
          <w:color w:val="000000" w:themeColor="text1"/>
          <w:sz w:val="22"/>
          <w:szCs w:val="22"/>
        </w:rPr>
        <mc:AlternateContent>
          <mc:Choice Requires="wps">
            <w:drawing>
              <wp:anchor distT="0" distB="0" distL="114300" distR="114300" simplePos="0" relativeHeight="251664384" behindDoc="0" locked="0" layoutInCell="1" allowOverlap="1" wp14:anchorId="394971C3" wp14:editId="519E19D5">
                <wp:simplePos x="0" y="0"/>
                <wp:positionH relativeFrom="column">
                  <wp:posOffset>271145</wp:posOffset>
                </wp:positionH>
                <wp:positionV relativeFrom="paragraph">
                  <wp:posOffset>267335</wp:posOffset>
                </wp:positionV>
                <wp:extent cx="3177766" cy="262551"/>
                <wp:effectExtent l="0" t="0" r="10160" b="17145"/>
                <wp:wrapTopAndBottom/>
                <wp:docPr id="14" name="Text Box 14"/>
                <wp:cNvGraphicFramePr/>
                <a:graphic xmlns:a="http://schemas.openxmlformats.org/drawingml/2006/main">
                  <a:graphicData uri="http://schemas.microsoft.com/office/word/2010/wordprocessingShape">
                    <wps:wsp>
                      <wps:cNvSpPr txBox="1"/>
                      <wps:spPr>
                        <a:xfrm>
                          <a:off x="0" y="0"/>
                          <a:ext cx="3177766" cy="262551"/>
                        </a:xfrm>
                        <a:prstGeom prst="rect">
                          <a:avLst/>
                        </a:prstGeom>
                        <a:solidFill>
                          <a:schemeClr val="accent2">
                            <a:lumMod val="20000"/>
                            <a:lumOff val="80000"/>
                          </a:schemeClr>
                        </a:solidFill>
                        <a:ln w="6350">
                          <a:solidFill>
                            <a:prstClr val="black"/>
                          </a:solidFill>
                        </a:ln>
                      </wps:spPr>
                      <wps:txbx>
                        <w:txbxContent>
                          <w:p w14:paraId="0CC3A291" w14:textId="77777777" w:rsidR="000112B8" w:rsidRPr="00D11115" w:rsidRDefault="000112B8" w:rsidP="000112B8">
                            <w:pPr>
                              <w:rPr>
                                <w:color w:val="000000" w:themeColor="text1"/>
                              </w:rPr>
                            </w:pPr>
                            <w:r>
                              <w:t>pip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4971C3" id="Text Box 14" o:spid="_x0000_s1031" type="#_x0000_t202" style="position:absolute;left:0;text-align:left;margin-left:21.35pt;margin-top:21.05pt;width:250.2pt;height:20.6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" fillcolor="#f2dbdb [661]" strokeweight=".5pt">
                <v:textbox>
                  <w:txbxContent>
                    <w:p w14:paraId="0CC3A291" w14:textId="77777777" w:rsidR="000112B8" w:rsidRPr="00D11115" w:rsidRDefault="000112B8" w:rsidP="000112B8">
                      <w:pPr>
                        <w:rPr>
                          <w:color w:val="000000" w:themeColor="text1"/>
                        </w:rPr>
                      </w:pPr>
                      <w:r>
                        <w:t>pip --version</w:t>
                      </w:r>
                    </w:p>
                  </w:txbxContent>
                </v:textbox>
                <w10:wrap type="topAndBottom"/>
              </v:shape>
            </w:pict>
          </mc:Fallback>
        </mc:AlternateContent>
      </w:r>
      <w:r w:rsidRPr="00447E41">
        <w:rPr>
          <w:rFonts w:asciiTheme="majorHAnsi" w:hAnsiTheme="majorHAnsi" w:cstheme="majorHAnsi"/>
          <w:b/>
          <w:bCs/>
          <w:color w:val="000000" w:themeColor="text1"/>
          <w:sz w:val="22"/>
          <w:szCs w:val="22"/>
        </w:rPr>
        <w:t>Check pip is installed</w:t>
      </w:r>
      <w:r w:rsidRPr="00447E41">
        <w:rPr>
          <w:rFonts w:asciiTheme="majorHAnsi" w:hAnsiTheme="majorHAnsi" w:cstheme="majorHAnsi"/>
          <w:color w:val="000000" w:themeColor="text1"/>
          <w:sz w:val="22"/>
          <w:szCs w:val="22"/>
        </w:rPr>
        <w:t>, in the command line run</w:t>
      </w:r>
    </w:p>
    <w:p w14:paraId="7E30D0AC" w14:textId="77777777" w:rsidR="000112B8" w:rsidRPr="00447E41" w:rsidRDefault="000112B8" w:rsidP="000112B8">
      <w:pPr>
        <w:pStyle w:val="ListParagraph"/>
        <w:rPr>
          <w:rFonts w:asciiTheme="majorHAnsi" w:hAnsiTheme="majorHAnsi" w:cstheme="majorHAnsi"/>
          <w:color w:val="000000" w:themeColor="text1"/>
          <w:sz w:val="22"/>
          <w:szCs w:val="22"/>
        </w:rPr>
      </w:pPr>
    </w:p>
    <w:p w14:paraId="31C25A96" w14:textId="77777777" w:rsidR="000112B8" w:rsidRPr="00447E41" w:rsidRDefault="000112B8" w:rsidP="000112B8">
      <w:pPr>
        <w:rPr>
          <w:rFonts w:asciiTheme="majorHAnsi" w:hAnsiTheme="majorHAnsi" w:cstheme="majorHAnsi"/>
          <w:color w:val="000000" w:themeColor="text1"/>
          <w:u w:val="single"/>
        </w:rPr>
      </w:pPr>
      <w:r w:rsidRPr="00447E41">
        <w:rPr>
          <w:rFonts w:asciiTheme="majorHAnsi" w:hAnsiTheme="majorHAnsi" w:cstheme="majorHAnsi"/>
          <w:color w:val="000000" w:themeColor="text1"/>
        </w:rPr>
        <w:t xml:space="preserve">If pip is not installed visit: </w:t>
      </w:r>
      <w:hyperlink r:id="rId21" w:anchor="ensure-you-can-run-pip-from-the-command-line" w:history="1">
        <w:r w:rsidRPr="00447E41">
          <w:rPr>
            <w:rStyle w:val="Hyperlink"/>
            <w:rFonts w:asciiTheme="majorHAnsi" w:hAnsiTheme="majorHAnsi" w:cstheme="majorHAnsi"/>
            <w:color w:val="000000" w:themeColor="text1"/>
          </w:rPr>
          <w:t>https://packaging.python.org/tutorials/installing-packages/#ensure-you-can-run-pip-from-the-command-line</w:t>
        </w:r>
      </w:hyperlink>
    </w:p>
    <w:p w14:paraId="0819E8F7"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color w:val="000000" w:themeColor="text1"/>
        </w:rPr>
        <w:t>and go to section: Ensure you can run pip from the command line</w:t>
      </w:r>
    </w:p>
    <w:p w14:paraId="650AEF3F" w14:textId="77777777" w:rsidR="000112B8" w:rsidRPr="00447E41" w:rsidRDefault="000112B8" w:rsidP="000112B8">
      <w:pPr>
        <w:rPr>
          <w:rFonts w:asciiTheme="majorHAnsi" w:hAnsiTheme="majorHAnsi" w:cstheme="majorHAnsi"/>
          <w:color w:val="000000" w:themeColor="text1"/>
        </w:rPr>
      </w:pPr>
    </w:p>
    <w:p w14:paraId="6F892178" w14:textId="77777777" w:rsidR="000112B8" w:rsidRPr="00447E41" w:rsidRDefault="000112B8" w:rsidP="000112B8">
      <w:pPr>
        <w:rPr>
          <w:rFonts w:asciiTheme="majorHAnsi" w:hAnsiTheme="majorHAnsi" w:cstheme="majorHAnsi"/>
          <w:b/>
          <w:bCs/>
          <w:color w:val="000000" w:themeColor="text1"/>
        </w:rPr>
      </w:pPr>
      <w:r w:rsidRPr="00447E41">
        <w:rPr>
          <w:rFonts w:asciiTheme="majorHAnsi" w:hAnsiTheme="majorHAnsi" w:cstheme="majorHAnsi"/>
          <w:b/>
          <w:bCs/>
          <w:color w:val="000000" w:themeColor="text1"/>
        </w:rPr>
        <w:t xml:space="preserve">b.  Install Python dependencies using pip </w:t>
      </w:r>
    </w:p>
    <w:p w14:paraId="7AD5F3C6"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color w:val="000000" w:themeColor="text1"/>
        </w:rPr>
        <w:t xml:space="preserve">requirements.txt is available at </w:t>
      </w:r>
      <w:proofErr w:type="spellStart"/>
      <w:r w:rsidRPr="00447E41">
        <w:rPr>
          <w:rFonts w:asciiTheme="majorHAnsi" w:hAnsiTheme="majorHAnsi" w:cstheme="majorHAnsi"/>
          <w:color w:val="000000" w:themeColor="text1"/>
        </w:rPr>
        <w:t>PlasmoCount</w:t>
      </w:r>
      <w:proofErr w:type="spellEnd"/>
      <w:r w:rsidRPr="00447E41">
        <w:rPr>
          <w:rFonts w:asciiTheme="majorHAnsi" w:hAnsiTheme="majorHAnsi" w:cstheme="majorHAnsi"/>
          <w:color w:val="000000" w:themeColor="text1"/>
        </w:rPr>
        <w:t>/</w:t>
      </w:r>
      <w:proofErr w:type="spellStart"/>
      <w:r w:rsidRPr="00447E41">
        <w:rPr>
          <w:rFonts w:asciiTheme="majorHAnsi" w:hAnsiTheme="majorHAnsi" w:cstheme="majorHAnsi"/>
          <w:color w:val="000000" w:themeColor="text1"/>
        </w:rPr>
        <w:t>api</w:t>
      </w:r>
      <w:proofErr w:type="spellEnd"/>
      <w:r w:rsidRPr="00447E41">
        <w:rPr>
          <w:rFonts w:asciiTheme="majorHAnsi" w:hAnsiTheme="majorHAnsi" w:cstheme="majorHAnsi"/>
          <w:color w:val="000000" w:themeColor="text1"/>
        </w:rPr>
        <w:t>/requirements.txt</w:t>
      </w:r>
    </w:p>
    <w:p w14:paraId="29E859F2" w14:textId="251A849C" w:rsidR="000112B8" w:rsidRPr="006D668B" w:rsidRDefault="000112B8" w:rsidP="006D668B">
      <w:pPr>
        <w:rPr>
          <w:rFonts w:asciiTheme="majorHAnsi" w:hAnsiTheme="majorHAnsi" w:cstheme="majorHAnsi"/>
          <w:color w:val="000000" w:themeColor="text1"/>
        </w:rPr>
      </w:pPr>
      <w:r w:rsidRPr="00447E41">
        <w:rPr>
          <w:rFonts w:asciiTheme="majorHAnsi" w:hAnsiTheme="majorHAnsi" w:cstheme="majorHAnsi"/>
          <w:color w:val="000000" w:themeColor="text1"/>
        </w:rPr>
        <w:t>and contains all the Python dependencies required</w:t>
      </w:r>
    </w:p>
    <w:p w14:paraId="51CF6D49" w14:textId="77777777" w:rsidR="000112B8" w:rsidRPr="00447E41" w:rsidRDefault="000112B8" w:rsidP="000112B8">
      <w:pPr>
        <w:pStyle w:val="ListParagraph"/>
        <w:ind w:left="360"/>
        <w:rPr>
          <w:rFonts w:asciiTheme="majorHAnsi" w:hAnsiTheme="majorHAnsi" w:cstheme="majorHAnsi"/>
          <w:color w:val="000000" w:themeColor="text1"/>
          <w:sz w:val="22"/>
          <w:szCs w:val="22"/>
        </w:rPr>
      </w:pPr>
    </w:p>
    <w:p w14:paraId="1DA05F9D"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color w:val="000000" w:themeColor="text1"/>
        </w:rPr>
        <w:t>On the command line run:</w:t>
      </w:r>
    </w:p>
    <w:p w14:paraId="2C80D890"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noProof/>
          <w:color w:val="000000" w:themeColor="text1"/>
        </w:rPr>
        <mc:AlternateContent>
          <mc:Choice Requires="wps">
            <w:drawing>
              <wp:anchor distT="0" distB="0" distL="114300" distR="114300" simplePos="0" relativeHeight="251665408" behindDoc="0" locked="0" layoutInCell="1" allowOverlap="1" wp14:anchorId="3951F1F9" wp14:editId="17BC9F06">
                <wp:simplePos x="0" y="0"/>
                <wp:positionH relativeFrom="column">
                  <wp:posOffset>0</wp:posOffset>
                </wp:positionH>
                <wp:positionV relativeFrom="paragraph">
                  <wp:posOffset>189230</wp:posOffset>
                </wp:positionV>
                <wp:extent cx="3177766" cy="262551"/>
                <wp:effectExtent l="0" t="0" r="10160" b="17145"/>
                <wp:wrapTopAndBottom/>
                <wp:docPr id="15" name="Text Box 15"/>
                <wp:cNvGraphicFramePr/>
                <a:graphic xmlns:a="http://schemas.openxmlformats.org/drawingml/2006/main">
                  <a:graphicData uri="http://schemas.microsoft.com/office/word/2010/wordprocessingShape">
                    <wps:wsp>
                      <wps:cNvSpPr txBox="1"/>
                      <wps:spPr>
                        <a:xfrm>
                          <a:off x="0" y="0"/>
                          <a:ext cx="3177766" cy="262551"/>
                        </a:xfrm>
                        <a:prstGeom prst="rect">
                          <a:avLst/>
                        </a:prstGeom>
                        <a:solidFill>
                          <a:schemeClr val="accent2">
                            <a:lumMod val="20000"/>
                            <a:lumOff val="80000"/>
                          </a:schemeClr>
                        </a:solidFill>
                        <a:ln w="6350">
                          <a:solidFill>
                            <a:prstClr val="black"/>
                          </a:solidFill>
                        </a:ln>
                      </wps:spPr>
                      <wps:txbx>
                        <w:txbxContent>
                          <w:p w14:paraId="67A394BD" w14:textId="77777777" w:rsidR="000112B8" w:rsidRPr="00D11115" w:rsidRDefault="000112B8" w:rsidP="000112B8">
                            <w:pPr>
                              <w:rPr>
                                <w:color w:val="000000" w:themeColor="text1"/>
                              </w:rPr>
                            </w:pPr>
                            <w:r>
                              <w:t>pip install -r api/requirements.txt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51F1F9" id="Text Box 15" o:spid="_x0000_s1032" type="#_x0000_t202" style="position:absolute;margin-left:0;margin-top:14.9pt;width:250.2pt;height:20.6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" fillcolor="#f2dbdb [661]" strokeweight=".5pt">
                <v:textbox>
                  <w:txbxContent>
                    <w:p w14:paraId="67A394BD" w14:textId="77777777" w:rsidR="000112B8" w:rsidRPr="00D11115" w:rsidRDefault="000112B8" w:rsidP="000112B8">
                      <w:pPr>
                        <w:rPr>
                          <w:color w:val="000000" w:themeColor="text1"/>
                        </w:rPr>
                      </w:pPr>
                      <w:r>
                        <w:t xml:space="preserve">pip install -r </w:t>
                      </w:r>
                      <w:proofErr w:type="spellStart"/>
                      <w:r>
                        <w:t>api</w:t>
                      </w:r>
                      <w:proofErr w:type="spellEnd"/>
                      <w:r>
                        <w:t>/requirements.txt</w:t>
                      </w:r>
                    </w:p>
                  </w:txbxContent>
                </v:textbox>
                <w10:wrap type="topAndBottom"/>
              </v:shape>
            </w:pict>
          </mc:Fallback>
        </mc:AlternateContent>
      </w:r>
    </w:p>
    <w:p w14:paraId="6600CD93" w14:textId="77777777" w:rsidR="000112B8" w:rsidRPr="00447E41" w:rsidRDefault="000112B8" w:rsidP="000112B8">
      <w:pPr>
        <w:rPr>
          <w:rFonts w:asciiTheme="majorHAnsi" w:hAnsiTheme="majorHAnsi" w:cstheme="majorHAnsi"/>
          <w:color w:val="000000" w:themeColor="text1"/>
        </w:rPr>
      </w:pPr>
    </w:p>
    <w:p w14:paraId="47DB6242" w14:textId="77777777" w:rsidR="000112B8" w:rsidRPr="00447E41" w:rsidRDefault="000112B8" w:rsidP="000112B8">
      <w:pPr>
        <w:rPr>
          <w:rFonts w:asciiTheme="majorHAnsi" w:hAnsiTheme="majorHAnsi" w:cstheme="majorHAnsi"/>
          <w:b/>
          <w:bCs/>
          <w:color w:val="000000" w:themeColor="text1"/>
        </w:rPr>
      </w:pPr>
      <w:r w:rsidRPr="00447E41">
        <w:rPr>
          <w:rFonts w:asciiTheme="majorHAnsi" w:hAnsiTheme="majorHAnsi" w:cstheme="majorHAnsi"/>
          <w:b/>
          <w:bCs/>
          <w:color w:val="000000" w:themeColor="text1"/>
        </w:rPr>
        <w:lastRenderedPageBreak/>
        <w:t xml:space="preserve">4. Install Node.js dependencies </w:t>
      </w:r>
    </w:p>
    <w:p w14:paraId="4655605B"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noProof/>
          <w:color w:val="000000" w:themeColor="text1"/>
        </w:rPr>
        <mc:AlternateContent>
          <mc:Choice Requires="wps">
            <w:drawing>
              <wp:anchor distT="0" distB="0" distL="114300" distR="114300" simplePos="0" relativeHeight="251666432" behindDoc="0" locked="0" layoutInCell="1" allowOverlap="1" wp14:anchorId="3A2D5A2F" wp14:editId="78E98EF8">
                <wp:simplePos x="0" y="0"/>
                <wp:positionH relativeFrom="column">
                  <wp:posOffset>0</wp:posOffset>
                </wp:positionH>
                <wp:positionV relativeFrom="paragraph">
                  <wp:posOffset>274590</wp:posOffset>
                </wp:positionV>
                <wp:extent cx="3177766" cy="262551"/>
                <wp:effectExtent l="0" t="0" r="10160" b="17145"/>
                <wp:wrapTopAndBottom/>
                <wp:docPr id="16" name="Text Box 16"/>
                <wp:cNvGraphicFramePr/>
                <a:graphic xmlns:a="http://schemas.openxmlformats.org/drawingml/2006/main">
                  <a:graphicData uri="http://schemas.microsoft.com/office/word/2010/wordprocessingShape">
                    <wps:wsp>
                      <wps:cNvSpPr txBox="1"/>
                      <wps:spPr>
                        <a:xfrm>
                          <a:off x="0" y="0"/>
                          <a:ext cx="3177766" cy="262551"/>
                        </a:xfrm>
                        <a:prstGeom prst="rect">
                          <a:avLst/>
                        </a:prstGeom>
                        <a:solidFill>
                          <a:schemeClr val="accent2">
                            <a:lumMod val="20000"/>
                            <a:lumOff val="80000"/>
                          </a:schemeClr>
                        </a:solidFill>
                        <a:ln w="6350">
                          <a:solidFill>
                            <a:prstClr val="black"/>
                          </a:solidFill>
                        </a:ln>
                      </wps:spPr>
                      <wps:txbx>
                        <w:txbxContent>
                          <w:p w14:paraId="2A0499FC" w14:textId="77777777" w:rsidR="000112B8" w:rsidRPr="00D11115" w:rsidRDefault="000112B8" w:rsidP="000112B8">
                            <w:pPr>
                              <w:rPr>
                                <w:color w:val="000000" w:themeColor="text1"/>
                              </w:rPr>
                            </w:pPr>
                            <w:r>
                              <w:t>npm install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2D5A2F" id="Text Box 16" o:spid="_x0000_s1033" type="#_x0000_t202" style="position:absolute;margin-left:0;margin-top:21.6pt;width:250.2pt;height:20.6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" fillcolor="#f2dbdb [661]" strokeweight=".5pt">
                <v:textbox>
                  <w:txbxContent>
                    <w:p w14:paraId="2A0499FC" w14:textId="77777777" w:rsidR="000112B8" w:rsidRPr="00D11115" w:rsidRDefault="000112B8" w:rsidP="000112B8">
                      <w:pPr>
                        <w:rPr>
                          <w:color w:val="000000" w:themeColor="text1"/>
                        </w:rPr>
                      </w:pPr>
                      <w:proofErr w:type="spellStart"/>
                      <w:r>
                        <w:t>npm</w:t>
                      </w:r>
                      <w:proofErr w:type="spellEnd"/>
                      <w:r>
                        <w:t xml:space="preserve"> install</w:t>
                      </w:r>
                    </w:p>
                  </w:txbxContent>
                </v:textbox>
                <w10:wrap type="topAndBottom"/>
              </v:shape>
            </w:pict>
          </mc:Fallback>
        </mc:AlternateContent>
      </w:r>
      <w:r w:rsidRPr="00447E41">
        <w:rPr>
          <w:rFonts w:asciiTheme="majorHAnsi" w:hAnsiTheme="majorHAnsi" w:cstheme="majorHAnsi"/>
          <w:color w:val="000000" w:themeColor="text1"/>
        </w:rPr>
        <w:t>On the command line run</w:t>
      </w:r>
    </w:p>
    <w:p w14:paraId="545E6FDB" w14:textId="77777777" w:rsidR="000112B8" w:rsidRPr="00447E41" w:rsidRDefault="000112B8" w:rsidP="000112B8">
      <w:pPr>
        <w:ind w:left="1080"/>
        <w:rPr>
          <w:rFonts w:asciiTheme="majorHAnsi" w:hAnsiTheme="majorHAnsi" w:cstheme="majorHAnsi"/>
          <w:color w:val="000000" w:themeColor="text1"/>
        </w:rPr>
      </w:pPr>
    </w:p>
    <w:p w14:paraId="45F5F482"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color w:val="000000" w:themeColor="text1"/>
        </w:rPr>
        <w:t xml:space="preserve">This will install all modules listed as dependencies and </w:t>
      </w:r>
      <w:proofErr w:type="spellStart"/>
      <w:r w:rsidRPr="00447E41">
        <w:rPr>
          <w:rFonts w:asciiTheme="majorHAnsi" w:hAnsiTheme="majorHAnsi" w:cstheme="majorHAnsi"/>
          <w:color w:val="000000" w:themeColor="text1"/>
        </w:rPr>
        <w:t>devDependencies</w:t>
      </w:r>
      <w:proofErr w:type="spellEnd"/>
      <w:r w:rsidRPr="00447E41">
        <w:rPr>
          <w:rFonts w:asciiTheme="majorHAnsi" w:hAnsiTheme="majorHAnsi" w:cstheme="majorHAnsi"/>
          <w:color w:val="000000" w:themeColor="text1"/>
        </w:rPr>
        <w:t xml:space="preserve"> in the </w:t>
      </w:r>
      <w:proofErr w:type="spellStart"/>
      <w:r w:rsidRPr="00447E41">
        <w:rPr>
          <w:rFonts w:asciiTheme="majorHAnsi" w:hAnsiTheme="majorHAnsi" w:cstheme="majorHAnsi"/>
          <w:color w:val="000000" w:themeColor="text1"/>
        </w:rPr>
        <w:t>package.json</w:t>
      </w:r>
      <w:proofErr w:type="spellEnd"/>
      <w:r w:rsidRPr="00447E41">
        <w:rPr>
          <w:rFonts w:asciiTheme="majorHAnsi" w:hAnsiTheme="majorHAnsi" w:cstheme="majorHAnsi"/>
          <w:color w:val="000000" w:themeColor="text1"/>
        </w:rPr>
        <w:t xml:space="preserve"> file (</w:t>
      </w:r>
      <w:proofErr w:type="spellStart"/>
      <w:r w:rsidRPr="00447E41">
        <w:rPr>
          <w:rFonts w:asciiTheme="majorHAnsi" w:hAnsiTheme="majorHAnsi" w:cstheme="majorHAnsi"/>
          <w:color w:val="000000" w:themeColor="text1"/>
        </w:rPr>
        <w:t>Plasmocount</w:t>
      </w:r>
      <w:proofErr w:type="spellEnd"/>
      <w:r w:rsidRPr="00447E41">
        <w:rPr>
          <w:rFonts w:asciiTheme="majorHAnsi" w:hAnsiTheme="majorHAnsi" w:cstheme="majorHAnsi"/>
          <w:color w:val="000000" w:themeColor="text1"/>
        </w:rPr>
        <w:t>/</w:t>
      </w:r>
      <w:proofErr w:type="spellStart"/>
      <w:r w:rsidRPr="00447E41">
        <w:rPr>
          <w:rFonts w:asciiTheme="majorHAnsi" w:hAnsiTheme="majorHAnsi" w:cstheme="majorHAnsi"/>
          <w:color w:val="000000" w:themeColor="text1"/>
        </w:rPr>
        <w:t>package.json</w:t>
      </w:r>
      <w:proofErr w:type="spellEnd"/>
      <w:r w:rsidRPr="00447E41">
        <w:rPr>
          <w:rFonts w:asciiTheme="majorHAnsi" w:hAnsiTheme="majorHAnsi" w:cstheme="majorHAnsi"/>
          <w:color w:val="000000" w:themeColor="text1"/>
        </w:rPr>
        <w:t>).</w:t>
      </w:r>
    </w:p>
    <w:p w14:paraId="07B1F1CD" w14:textId="77777777" w:rsidR="000112B8" w:rsidRPr="00447E41" w:rsidRDefault="000112B8" w:rsidP="000112B8">
      <w:pPr>
        <w:ind w:left="1080"/>
        <w:rPr>
          <w:rFonts w:asciiTheme="majorHAnsi" w:hAnsiTheme="majorHAnsi" w:cstheme="majorHAnsi"/>
          <w:b/>
          <w:bCs/>
          <w:color w:val="000000" w:themeColor="text1"/>
        </w:rPr>
      </w:pPr>
    </w:p>
    <w:p w14:paraId="5095FF64" w14:textId="77777777" w:rsidR="000112B8" w:rsidRPr="00447E41" w:rsidRDefault="000112B8" w:rsidP="000112B8">
      <w:pPr>
        <w:rPr>
          <w:rFonts w:asciiTheme="majorHAnsi" w:hAnsiTheme="majorHAnsi" w:cstheme="majorHAnsi"/>
          <w:b/>
          <w:bCs/>
          <w:color w:val="000000" w:themeColor="text1"/>
        </w:rPr>
      </w:pPr>
      <w:r w:rsidRPr="00447E41">
        <w:rPr>
          <w:rFonts w:asciiTheme="majorHAnsi" w:hAnsiTheme="majorHAnsi" w:cstheme="majorHAnsi"/>
          <w:b/>
          <w:bCs/>
          <w:color w:val="000000" w:themeColor="text1"/>
        </w:rPr>
        <w:t>5. Install Yarn dependencies</w:t>
      </w:r>
    </w:p>
    <w:p w14:paraId="257388D4" w14:textId="77777777" w:rsidR="000112B8" w:rsidRPr="00447E41" w:rsidRDefault="000112B8" w:rsidP="000112B8">
      <w:pPr>
        <w:rPr>
          <w:rFonts w:asciiTheme="majorHAnsi" w:hAnsiTheme="majorHAnsi" w:cstheme="majorHAnsi"/>
          <w:color w:val="000000" w:themeColor="text1"/>
        </w:rPr>
      </w:pPr>
    </w:p>
    <w:p w14:paraId="5C54FD43"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noProof/>
          <w:color w:val="000000" w:themeColor="text1"/>
        </w:rPr>
        <mc:AlternateContent>
          <mc:Choice Requires="wps">
            <w:drawing>
              <wp:anchor distT="0" distB="0" distL="114300" distR="114300" simplePos="0" relativeHeight="251667456" behindDoc="0" locked="0" layoutInCell="1" allowOverlap="1" wp14:anchorId="331EAE64" wp14:editId="3B14F431">
                <wp:simplePos x="0" y="0"/>
                <wp:positionH relativeFrom="column">
                  <wp:posOffset>0</wp:posOffset>
                </wp:positionH>
                <wp:positionV relativeFrom="paragraph">
                  <wp:posOffset>265537</wp:posOffset>
                </wp:positionV>
                <wp:extent cx="3177766" cy="262551"/>
                <wp:effectExtent l="0" t="0" r="10160" b="17145"/>
                <wp:wrapTopAndBottom/>
                <wp:docPr id="17" name="Text Box 17"/>
                <wp:cNvGraphicFramePr/>
                <a:graphic xmlns:a="http://schemas.openxmlformats.org/drawingml/2006/main">
                  <a:graphicData uri="http://schemas.microsoft.com/office/word/2010/wordprocessingShape">
                    <wps:wsp>
                      <wps:cNvSpPr txBox="1"/>
                      <wps:spPr>
                        <a:xfrm>
                          <a:off x="0" y="0"/>
                          <a:ext cx="3177766" cy="262551"/>
                        </a:xfrm>
                        <a:prstGeom prst="rect">
                          <a:avLst/>
                        </a:prstGeom>
                        <a:solidFill>
                          <a:schemeClr val="accent2">
                            <a:lumMod val="20000"/>
                            <a:lumOff val="80000"/>
                          </a:schemeClr>
                        </a:solidFill>
                        <a:ln w="6350">
                          <a:solidFill>
                            <a:prstClr val="black"/>
                          </a:solidFill>
                        </a:ln>
                      </wps:spPr>
                      <wps:txbx>
                        <w:txbxContent>
                          <w:p w14:paraId="093E3310" w14:textId="77777777" w:rsidR="000112B8" w:rsidRPr="00D11115" w:rsidRDefault="000112B8" w:rsidP="000112B8">
                            <w:pPr>
                              <w:rPr>
                                <w:color w:val="000000" w:themeColor="text1"/>
                              </w:rPr>
                            </w:pPr>
                            <w:r>
                              <w:t>yarn install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1EAE64" id="Text Box 17" o:spid="_x0000_s1034" type="#_x0000_t202" style="position:absolute;margin-left:0;margin-top:20.9pt;width:250.2pt;height:20.6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" fillcolor="#f2dbdb [661]" strokeweight=".5pt">
                <v:textbox>
                  <w:txbxContent>
                    <w:p w14:paraId="093E3310" w14:textId="77777777" w:rsidR="000112B8" w:rsidRPr="00D11115" w:rsidRDefault="000112B8" w:rsidP="000112B8">
                      <w:pPr>
                        <w:rPr>
                          <w:color w:val="000000" w:themeColor="text1"/>
                        </w:rPr>
                      </w:pPr>
                      <w:r>
                        <w:t xml:space="preserve">yarn </w:t>
                      </w:r>
                      <w:proofErr w:type="gramStart"/>
                      <w:r>
                        <w:t>install</w:t>
                      </w:r>
                      <w:proofErr w:type="gramEnd"/>
                    </w:p>
                  </w:txbxContent>
                </v:textbox>
                <w10:wrap type="topAndBottom"/>
              </v:shape>
            </w:pict>
          </mc:Fallback>
        </mc:AlternateContent>
      </w:r>
      <w:r w:rsidRPr="00447E41">
        <w:rPr>
          <w:rFonts w:asciiTheme="majorHAnsi" w:hAnsiTheme="majorHAnsi" w:cstheme="majorHAnsi"/>
          <w:color w:val="000000" w:themeColor="text1"/>
        </w:rPr>
        <w:t>On the command line run</w:t>
      </w:r>
    </w:p>
    <w:p w14:paraId="4384E1C9" w14:textId="77777777" w:rsidR="000112B8" w:rsidRPr="00447E41" w:rsidRDefault="000112B8" w:rsidP="000112B8">
      <w:pPr>
        <w:pStyle w:val="ListParagraph"/>
        <w:ind w:left="2160"/>
        <w:rPr>
          <w:rFonts w:asciiTheme="majorHAnsi" w:hAnsiTheme="majorHAnsi" w:cstheme="majorHAnsi"/>
          <w:color w:val="000000" w:themeColor="text1"/>
          <w:sz w:val="22"/>
          <w:szCs w:val="22"/>
        </w:rPr>
      </w:pPr>
    </w:p>
    <w:p w14:paraId="5BD6ABD1" w14:textId="77777777" w:rsidR="000112B8" w:rsidRPr="00447E41" w:rsidRDefault="000112B8" w:rsidP="000112B8">
      <w:pPr>
        <w:rPr>
          <w:rFonts w:asciiTheme="majorHAnsi" w:hAnsiTheme="majorHAnsi" w:cstheme="majorHAnsi"/>
          <w:color w:val="000000" w:themeColor="text1"/>
        </w:rPr>
      </w:pPr>
      <w:r w:rsidRPr="00447E41">
        <w:rPr>
          <w:rFonts w:asciiTheme="majorHAnsi" w:hAnsiTheme="majorHAnsi" w:cstheme="majorHAnsi"/>
          <w:color w:val="000000" w:themeColor="text1"/>
        </w:rPr>
        <w:t xml:space="preserve">to install all Yarn dependencies in the </w:t>
      </w:r>
      <w:proofErr w:type="spellStart"/>
      <w:r w:rsidRPr="00447E41">
        <w:rPr>
          <w:rFonts w:asciiTheme="majorHAnsi" w:hAnsiTheme="majorHAnsi" w:cstheme="majorHAnsi"/>
          <w:color w:val="000000" w:themeColor="text1"/>
        </w:rPr>
        <w:t>package.json</w:t>
      </w:r>
      <w:proofErr w:type="spellEnd"/>
      <w:r w:rsidRPr="00447E41">
        <w:rPr>
          <w:rFonts w:asciiTheme="majorHAnsi" w:hAnsiTheme="majorHAnsi" w:cstheme="majorHAnsi"/>
          <w:color w:val="000000" w:themeColor="text1"/>
        </w:rPr>
        <w:t xml:space="preserve"> file (</w:t>
      </w:r>
      <w:proofErr w:type="spellStart"/>
      <w:r w:rsidRPr="00447E41">
        <w:rPr>
          <w:rFonts w:asciiTheme="majorHAnsi" w:hAnsiTheme="majorHAnsi" w:cstheme="majorHAnsi"/>
          <w:color w:val="000000" w:themeColor="text1"/>
        </w:rPr>
        <w:t>Plasmocount</w:t>
      </w:r>
      <w:proofErr w:type="spellEnd"/>
      <w:r w:rsidRPr="00447E41">
        <w:rPr>
          <w:rFonts w:asciiTheme="majorHAnsi" w:hAnsiTheme="majorHAnsi" w:cstheme="majorHAnsi"/>
          <w:color w:val="000000" w:themeColor="text1"/>
        </w:rPr>
        <w:t>/</w:t>
      </w:r>
      <w:proofErr w:type="spellStart"/>
      <w:r w:rsidRPr="00447E41">
        <w:rPr>
          <w:rFonts w:asciiTheme="majorHAnsi" w:hAnsiTheme="majorHAnsi" w:cstheme="majorHAnsi"/>
          <w:color w:val="000000" w:themeColor="text1"/>
        </w:rPr>
        <w:t>package.json</w:t>
      </w:r>
      <w:proofErr w:type="spellEnd"/>
      <w:r w:rsidRPr="00447E41">
        <w:rPr>
          <w:rFonts w:asciiTheme="majorHAnsi" w:hAnsiTheme="majorHAnsi" w:cstheme="majorHAnsi"/>
          <w:color w:val="000000" w:themeColor="text1"/>
        </w:rPr>
        <w:t>).</w:t>
      </w:r>
    </w:p>
    <w:p w14:paraId="558A5BEC" w14:textId="77777777" w:rsidR="000112B8" w:rsidRDefault="000112B8" w:rsidP="000112B8">
      <w:pPr>
        <w:pStyle w:val="ListParagraph"/>
        <w:ind w:left="2160"/>
      </w:pPr>
    </w:p>
    <w:p w14:paraId="37F55543" w14:textId="51FD75F7" w:rsidR="000112B8" w:rsidRPr="006D668B" w:rsidRDefault="000112B8" w:rsidP="000112B8">
      <w:pPr>
        <w:rPr>
          <w:b/>
          <w:bCs/>
          <w:sz w:val="20"/>
          <w:szCs w:val="20"/>
        </w:rPr>
      </w:pPr>
      <w:r w:rsidRPr="006D668B">
        <w:rPr>
          <w:b/>
          <w:bCs/>
          <w:sz w:val="20"/>
          <w:szCs w:val="20"/>
        </w:rPr>
        <w:t>Supplementary Figure S</w:t>
      </w:r>
      <w:r w:rsidR="000E070C">
        <w:rPr>
          <w:b/>
          <w:bCs/>
          <w:sz w:val="20"/>
          <w:szCs w:val="20"/>
        </w:rPr>
        <w:t>9</w:t>
      </w:r>
      <w:r w:rsidRPr="006D668B">
        <w:rPr>
          <w:b/>
          <w:bCs/>
          <w:sz w:val="20"/>
          <w:szCs w:val="20"/>
        </w:rPr>
        <w:t xml:space="preserve">: Guide to download and install dependencies for </w:t>
      </w:r>
      <w:proofErr w:type="spellStart"/>
      <w:r w:rsidRPr="006D668B">
        <w:rPr>
          <w:b/>
          <w:bCs/>
          <w:sz w:val="20"/>
          <w:szCs w:val="20"/>
        </w:rPr>
        <w:t>PlasmoCount</w:t>
      </w:r>
      <w:proofErr w:type="spellEnd"/>
      <w:r w:rsidRPr="006D668B">
        <w:rPr>
          <w:b/>
          <w:bCs/>
          <w:sz w:val="20"/>
          <w:szCs w:val="20"/>
        </w:rPr>
        <w:t>.</w:t>
      </w:r>
    </w:p>
    <w:p w14:paraId="05292054" w14:textId="15C9F216" w:rsidR="006D668B" w:rsidRDefault="006D668B" w:rsidP="000112B8">
      <w:pPr>
        <w:rPr>
          <w:b/>
          <w:bCs/>
        </w:rPr>
      </w:pPr>
    </w:p>
    <w:p w14:paraId="7F58F8F9" w14:textId="13547780" w:rsidR="006D668B" w:rsidRDefault="006D668B">
      <w:pPr>
        <w:rPr>
          <w:b/>
          <w:bCs/>
        </w:rPr>
      </w:pPr>
      <w:r>
        <w:rPr>
          <w:b/>
          <w:bCs/>
        </w:rPr>
        <w:br w:type="page"/>
      </w:r>
    </w:p>
    <w:p w14:paraId="696E4B78" w14:textId="77777777" w:rsidR="0011489C" w:rsidRDefault="0011489C" w:rsidP="0011489C">
      <w:pPr>
        <w:pStyle w:val="Heading4"/>
        <w:spacing w:line="480" w:lineRule="auto"/>
        <w:rPr>
          <w:b w:val="0"/>
        </w:rPr>
      </w:pPr>
      <w:r>
        <w:lastRenderedPageBreak/>
        <w:t xml:space="preserve">Supplementary Table S1: Dataset specifications. </w:t>
      </w:r>
      <w:r>
        <w:rPr>
          <w:b w:val="0"/>
        </w:rPr>
        <w:t>Test set is highlighted.</w:t>
      </w:r>
    </w:p>
    <w:tbl>
      <w:tblPr>
        <w:tblW w:w="10099" w:type="dxa"/>
        <w:tblBorders>
          <w:top w:val="nil"/>
          <w:left w:val="nil"/>
          <w:bottom w:val="nil"/>
          <w:right w:val="nil"/>
          <w:insideH w:val="nil"/>
          <w:insideV w:val="nil"/>
        </w:tblBorders>
        <w:tblLayout w:type="fixed"/>
        <w:tblLook w:val="0600" w:firstRow="0" w:lastRow="0" w:firstColumn="0" w:lastColumn="0" w:noHBand="1" w:noVBand="1"/>
      </w:tblPr>
      <w:tblGrid>
        <w:gridCol w:w="1153"/>
        <w:gridCol w:w="1023"/>
        <w:gridCol w:w="1082"/>
        <w:gridCol w:w="2703"/>
        <w:gridCol w:w="1262"/>
        <w:gridCol w:w="722"/>
        <w:gridCol w:w="1077"/>
        <w:gridCol w:w="1077"/>
      </w:tblGrid>
      <w:tr w:rsidR="00C83CE0" w14:paraId="42C9D2ED" w14:textId="539B602C" w:rsidTr="009B7DAF">
        <w:trPr>
          <w:trHeight w:val="400"/>
        </w:trPr>
        <w:tc>
          <w:tcPr>
            <w:tcW w:w="1153" w:type="dxa"/>
            <w:tcBorders>
              <w:top w:val="single" w:sz="6" w:space="0" w:color="000000"/>
              <w:left w:val="single" w:sz="6" w:space="0" w:color="000000"/>
              <w:bottom w:val="single" w:sz="8" w:space="0" w:color="000000"/>
              <w:right w:val="single" w:sz="6" w:space="0" w:color="000000"/>
            </w:tcBorders>
            <w:tcMar>
              <w:top w:w="20" w:type="dxa"/>
              <w:left w:w="20" w:type="dxa"/>
              <w:bottom w:w="100" w:type="dxa"/>
              <w:right w:w="20" w:type="dxa"/>
            </w:tcMar>
          </w:tcPr>
          <w:p w14:paraId="0D608E83" w14:textId="77777777" w:rsidR="00C83CE0" w:rsidRDefault="00C83CE0" w:rsidP="009B7DAF">
            <w:pPr>
              <w:widowControl w:val="0"/>
              <w:spacing w:line="480" w:lineRule="auto"/>
              <w:jc w:val="center"/>
              <w:rPr>
                <w:b/>
                <w:sz w:val="20"/>
                <w:szCs w:val="20"/>
              </w:rPr>
            </w:pPr>
            <w:bookmarkStart w:id="10" w:name="_dlc2fxczstcx" w:colFirst="0" w:colLast="0"/>
            <w:bookmarkEnd w:id="10"/>
            <w:r>
              <w:rPr>
                <w:b/>
                <w:sz w:val="20"/>
                <w:szCs w:val="20"/>
              </w:rPr>
              <w:t>Microscope brand +</w:t>
            </w:r>
          </w:p>
          <w:p w14:paraId="4C47F46E" w14:textId="77777777" w:rsidR="00C83CE0" w:rsidRDefault="00C83CE0" w:rsidP="009B7DAF">
            <w:pPr>
              <w:widowControl w:val="0"/>
              <w:spacing w:line="480" w:lineRule="auto"/>
              <w:jc w:val="center"/>
              <w:rPr>
                <w:sz w:val="20"/>
                <w:szCs w:val="20"/>
              </w:rPr>
            </w:pPr>
            <w:r>
              <w:rPr>
                <w:b/>
                <w:sz w:val="20"/>
                <w:szCs w:val="20"/>
              </w:rPr>
              <w:t>model</w:t>
            </w:r>
          </w:p>
        </w:tc>
        <w:tc>
          <w:tcPr>
            <w:tcW w:w="1023" w:type="dxa"/>
            <w:tcBorders>
              <w:top w:val="single" w:sz="6" w:space="0" w:color="000000"/>
              <w:left w:val="single" w:sz="6" w:space="0" w:color="000000"/>
              <w:bottom w:val="single" w:sz="8" w:space="0" w:color="000000"/>
              <w:right w:val="single" w:sz="6" w:space="0" w:color="000000"/>
            </w:tcBorders>
            <w:tcMar>
              <w:top w:w="20" w:type="dxa"/>
              <w:left w:w="20" w:type="dxa"/>
              <w:bottom w:w="100" w:type="dxa"/>
              <w:right w:w="20" w:type="dxa"/>
            </w:tcMar>
          </w:tcPr>
          <w:p w14:paraId="7F790CAE" w14:textId="77777777" w:rsidR="00C83CE0" w:rsidRDefault="00C83CE0" w:rsidP="009B7DAF">
            <w:pPr>
              <w:widowControl w:val="0"/>
              <w:spacing w:line="480" w:lineRule="auto"/>
              <w:jc w:val="center"/>
              <w:rPr>
                <w:sz w:val="20"/>
                <w:szCs w:val="20"/>
              </w:rPr>
            </w:pPr>
            <w:r>
              <w:rPr>
                <w:b/>
                <w:sz w:val="20"/>
                <w:szCs w:val="20"/>
              </w:rPr>
              <w:t>Lens objective (x)</w:t>
            </w:r>
          </w:p>
        </w:tc>
        <w:tc>
          <w:tcPr>
            <w:tcW w:w="1082" w:type="dxa"/>
            <w:tcBorders>
              <w:top w:val="single" w:sz="6" w:space="0" w:color="000000"/>
              <w:left w:val="single" w:sz="6" w:space="0" w:color="000000"/>
              <w:bottom w:val="single" w:sz="8" w:space="0" w:color="000000"/>
              <w:right w:val="single" w:sz="6" w:space="0" w:color="000000"/>
            </w:tcBorders>
            <w:tcMar>
              <w:top w:w="20" w:type="dxa"/>
              <w:left w:w="20" w:type="dxa"/>
              <w:bottom w:w="100" w:type="dxa"/>
              <w:right w:w="20" w:type="dxa"/>
            </w:tcMar>
          </w:tcPr>
          <w:p w14:paraId="61E85E8D" w14:textId="77777777" w:rsidR="00C83CE0" w:rsidRDefault="00C83CE0" w:rsidP="009B7DAF">
            <w:pPr>
              <w:widowControl w:val="0"/>
              <w:spacing w:line="480" w:lineRule="auto"/>
              <w:jc w:val="center"/>
              <w:rPr>
                <w:sz w:val="20"/>
                <w:szCs w:val="20"/>
              </w:rPr>
            </w:pPr>
            <w:r>
              <w:rPr>
                <w:b/>
                <w:sz w:val="20"/>
                <w:szCs w:val="20"/>
              </w:rPr>
              <w:t>Numerical aperture</w:t>
            </w:r>
          </w:p>
        </w:tc>
        <w:tc>
          <w:tcPr>
            <w:tcW w:w="2703" w:type="dxa"/>
            <w:tcBorders>
              <w:top w:val="single" w:sz="6" w:space="0" w:color="000000"/>
              <w:left w:val="single" w:sz="6" w:space="0" w:color="000000"/>
              <w:bottom w:val="single" w:sz="8" w:space="0" w:color="000000"/>
              <w:right w:val="single" w:sz="6" w:space="0" w:color="000000"/>
            </w:tcBorders>
            <w:tcMar>
              <w:top w:w="20" w:type="dxa"/>
              <w:left w:w="20" w:type="dxa"/>
              <w:bottom w:w="100" w:type="dxa"/>
              <w:right w:w="20" w:type="dxa"/>
            </w:tcMar>
          </w:tcPr>
          <w:p w14:paraId="2A80446E" w14:textId="77777777" w:rsidR="00C83CE0" w:rsidRDefault="00C83CE0" w:rsidP="009B7DAF">
            <w:pPr>
              <w:widowControl w:val="0"/>
              <w:spacing w:line="480" w:lineRule="auto"/>
              <w:jc w:val="center"/>
              <w:rPr>
                <w:sz w:val="20"/>
                <w:szCs w:val="20"/>
              </w:rPr>
            </w:pPr>
            <w:r>
              <w:rPr>
                <w:b/>
                <w:sz w:val="20"/>
                <w:szCs w:val="20"/>
              </w:rPr>
              <w:t>Malaria species + strain</w:t>
            </w:r>
          </w:p>
        </w:tc>
        <w:tc>
          <w:tcPr>
            <w:tcW w:w="1262" w:type="dxa"/>
            <w:tcBorders>
              <w:top w:val="single" w:sz="6" w:space="0" w:color="000000"/>
              <w:left w:val="single" w:sz="6" w:space="0" w:color="000000"/>
              <w:bottom w:val="single" w:sz="8" w:space="0" w:color="000000"/>
              <w:right w:val="single" w:sz="6" w:space="0" w:color="000000"/>
            </w:tcBorders>
            <w:tcMar>
              <w:top w:w="20" w:type="dxa"/>
              <w:left w:w="20" w:type="dxa"/>
              <w:bottom w:w="100" w:type="dxa"/>
              <w:right w:w="20" w:type="dxa"/>
            </w:tcMar>
          </w:tcPr>
          <w:p w14:paraId="15CDF772" w14:textId="77777777" w:rsidR="00C83CE0" w:rsidRDefault="00C83CE0" w:rsidP="009B7DAF">
            <w:pPr>
              <w:widowControl w:val="0"/>
              <w:spacing w:line="480" w:lineRule="auto"/>
              <w:jc w:val="center"/>
              <w:rPr>
                <w:sz w:val="20"/>
                <w:szCs w:val="20"/>
              </w:rPr>
            </w:pPr>
            <w:proofErr w:type="spellStart"/>
            <w:r>
              <w:rPr>
                <w:b/>
                <w:sz w:val="20"/>
                <w:szCs w:val="20"/>
              </w:rPr>
              <w:t>Parasitemia</w:t>
            </w:r>
            <w:proofErr w:type="spellEnd"/>
          </w:p>
        </w:tc>
        <w:tc>
          <w:tcPr>
            <w:tcW w:w="722" w:type="dxa"/>
            <w:tcBorders>
              <w:top w:val="single" w:sz="6" w:space="0" w:color="000000"/>
              <w:left w:val="single" w:sz="6" w:space="0" w:color="000000"/>
              <w:bottom w:val="single" w:sz="8" w:space="0" w:color="000000"/>
              <w:right w:val="single" w:sz="6" w:space="0" w:color="000000"/>
            </w:tcBorders>
            <w:tcMar>
              <w:top w:w="20" w:type="dxa"/>
              <w:left w:w="20" w:type="dxa"/>
              <w:bottom w:w="100" w:type="dxa"/>
              <w:right w:w="20" w:type="dxa"/>
            </w:tcMar>
          </w:tcPr>
          <w:p w14:paraId="199A8ED5" w14:textId="77777777" w:rsidR="00C83CE0" w:rsidRDefault="00C83CE0" w:rsidP="009B7DAF">
            <w:pPr>
              <w:widowControl w:val="0"/>
              <w:spacing w:line="480" w:lineRule="auto"/>
              <w:jc w:val="center"/>
              <w:rPr>
                <w:sz w:val="20"/>
                <w:szCs w:val="20"/>
              </w:rPr>
            </w:pPr>
            <w:r>
              <w:rPr>
                <w:b/>
                <w:sz w:val="20"/>
                <w:szCs w:val="20"/>
              </w:rPr>
              <w:t>Donor Blood Group</w:t>
            </w:r>
          </w:p>
        </w:tc>
        <w:tc>
          <w:tcPr>
            <w:tcW w:w="1077" w:type="dxa"/>
            <w:tcBorders>
              <w:top w:val="single" w:sz="6" w:space="0" w:color="000000"/>
              <w:left w:val="single" w:sz="6" w:space="0" w:color="000000"/>
              <w:bottom w:val="single" w:sz="8" w:space="0" w:color="000000"/>
              <w:right w:val="single" w:sz="6" w:space="0" w:color="000000"/>
            </w:tcBorders>
            <w:tcMar>
              <w:top w:w="20" w:type="dxa"/>
              <w:left w:w="20" w:type="dxa"/>
              <w:bottom w:w="100" w:type="dxa"/>
              <w:right w:w="20" w:type="dxa"/>
            </w:tcMar>
          </w:tcPr>
          <w:p w14:paraId="5966409E" w14:textId="77777777" w:rsidR="00C83CE0" w:rsidRDefault="00C83CE0" w:rsidP="009B7DAF">
            <w:pPr>
              <w:widowControl w:val="0"/>
              <w:spacing w:line="480" w:lineRule="auto"/>
              <w:jc w:val="center"/>
              <w:rPr>
                <w:sz w:val="20"/>
                <w:szCs w:val="20"/>
              </w:rPr>
            </w:pPr>
            <w:r>
              <w:rPr>
                <w:b/>
                <w:sz w:val="20"/>
                <w:szCs w:val="20"/>
              </w:rPr>
              <w:t>Cultivation</w:t>
            </w:r>
          </w:p>
        </w:tc>
        <w:tc>
          <w:tcPr>
            <w:tcW w:w="1077" w:type="dxa"/>
            <w:tcBorders>
              <w:top w:val="single" w:sz="6" w:space="0" w:color="000000"/>
              <w:left w:val="single" w:sz="6" w:space="0" w:color="000000"/>
              <w:bottom w:val="single" w:sz="8" w:space="0" w:color="000000"/>
              <w:right w:val="single" w:sz="6" w:space="0" w:color="000000"/>
            </w:tcBorders>
          </w:tcPr>
          <w:p w14:paraId="0AC549A9" w14:textId="70BA50D2" w:rsidR="00C83CE0" w:rsidRDefault="00C83CE0" w:rsidP="009B7DAF">
            <w:pPr>
              <w:widowControl w:val="0"/>
              <w:spacing w:line="480" w:lineRule="auto"/>
              <w:jc w:val="center"/>
              <w:rPr>
                <w:b/>
                <w:sz w:val="20"/>
                <w:szCs w:val="20"/>
              </w:rPr>
            </w:pPr>
            <w:r>
              <w:rPr>
                <w:b/>
                <w:sz w:val="20"/>
                <w:szCs w:val="20"/>
              </w:rPr>
              <w:t># images / # objects</w:t>
            </w:r>
          </w:p>
        </w:tc>
      </w:tr>
      <w:tr w:rsidR="00C83CE0" w14:paraId="2EDD9240" w14:textId="4DA78B6C" w:rsidTr="009B7DAF">
        <w:trPr>
          <w:trHeight w:val="400"/>
        </w:trPr>
        <w:tc>
          <w:tcPr>
            <w:tcW w:w="1153"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53ADACA8" w14:textId="77777777" w:rsidR="00C83CE0" w:rsidRDefault="00C83CE0" w:rsidP="009B7DAF">
            <w:pPr>
              <w:widowControl w:val="0"/>
              <w:spacing w:line="480" w:lineRule="auto"/>
              <w:jc w:val="center"/>
              <w:rPr>
                <w:sz w:val="20"/>
                <w:szCs w:val="20"/>
              </w:rPr>
            </w:pPr>
            <w:r>
              <w:rPr>
                <w:sz w:val="20"/>
                <w:szCs w:val="20"/>
              </w:rPr>
              <w:t>Olympus</w:t>
            </w:r>
          </w:p>
        </w:tc>
        <w:tc>
          <w:tcPr>
            <w:tcW w:w="1023"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48C58BB6" w14:textId="77777777" w:rsidR="00C83CE0" w:rsidRDefault="00C83CE0" w:rsidP="009B7DAF">
            <w:pPr>
              <w:widowControl w:val="0"/>
              <w:spacing w:line="480" w:lineRule="auto"/>
              <w:jc w:val="center"/>
              <w:rPr>
                <w:sz w:val="20"/>
                <w:szCs w:val="20"/>
              </w:rPr>
            </w:pPr>
            <w:r>
              <w:rPr>
                <w:sz w:val="20"/>
                <w:szCs w:val="20"/>
              </w:rPr>
              <w:t>100</w:t>
            </w:r>
          </w:p>
        </w:tc>
        <w:tc>
          <w:tcPr>
            <w:tcW w:w="1082"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5D8DA76C" w14:textId="77777777" w:rsidR="00C83CE0" w:rsidRDefault="00C83CE0" w:rsidP="009B7DAF">
            <w:pPr>
              <w:widowControl w:val="0"/>
              <w:spacing w:line="480" w:lineRule="auto"/>
              <w:jc w:val="center"/>
              <w:rPr>
                <w:sz w:val="20"/>
                <w:szCs w:val="20"/>
              </w:rPr>
            </w:pPr>
            <w:r>
              <w:rPr>
                <w:sz w:val="20"/>
                <w:szCs w:val="20"/>
              </w:rPr>
              <w:t>1.4</w:t>
            </w:r>
          </w:p>
        </w:tc>
        <w:tc>
          <w:tcPr>
            <w:tcW w:w="2703"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1E5CC010" w14:textId="77777777" w:rsidR="00C83CE0" w:rsidRDefault="00C83CE0" w:rsidP="009B7DAF">
            <w:pPr>
              <w:widowControl w:val="0"/>
              <w:spacing w:line="480" w:lineRule="auto"/>
              <w:jc w:val="center"/>
              <w:rPr>
                <w:sz w:val="20"/>
                <w:szCs w:val="20"/>
              </w:rPr>
            </w:pPr>
            <w:r>
              <w:rPr>
                <w:i/>
                <w:sz w:val="20"/>
                <w:szCs w:val="20"/>
              </w:rPr>
              <w:t>Plasmodium falciparum</w:t>
            </w:r>
            <w:r>
              <w:rPr>
                <w:sz w:val="20"/>
                <w:szCs w:val="20"/>
              </w:rPr>
              <w:t xml:space="preserve"> 3D7</w:t>
            </w:r>
          </w:p>
        </w:tc>
        <w:tc>
          <w:tcPr>
            <w:tcW w:w="1262"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6740F9E1" w14:textId="77777777" w:rsidR="00C83CE0" w:rsidRDefault="00C83CE0" w:rsidP="009B7DAF">
            <w:pPr>
              <w:widowControl w:val="0"/>
              <w:spacing w:line="480" w:lineRule="auto"/>
              <w:jc w:val="center"/>
              <w:rPr>
                <w:sz w:val="20"/>
                <w:szCs w:val="20"/>
              </w:rPr>
            </w:pPr>
            <w:r>
              <w:rPr>
                <w:sz w:val="20"/>
                <w:szCs w:val="20"/>
              </w:rPr>
              <w:t>20%</w:t>
            </w:r>
          </w:p>
        </w:tc>
        <w:tc>
          <w:tcPr>
            <w:tcW w:w="722"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42BF254C" w14:textId="77777777" w:rsidR="00C83CE0" w:rsidRDefault="00C83CE0" w:rsidP="009B7DAF">
            <w:pPr>
              <w:widowControl w:val="0"/>
              <w:spacing w:line="480" w:lineRule="auto"/>
              <w:jc w:val="center"/>
              <w:rPr>
                <w:sz w:val="20"/>
                <w:szCs w:val="20"/>
              </w:rPr>
            </w:pPr>
            <w:r>
              <w:rPr>
                <w:sz w:val="20"/>
                <w:szCs w:val="20"/>
              </w:rPr>
              <w:t>O</w:t>
            </w:r>
          </w:p>
        </w:tc>
        <w:tc>
          <w:tcPr>
            <w:tcW w:w="1077"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3A06B86A" w14:textId="77777777" w:rsidR="00C83CE0" w:rsidRDefault="00C83CE0" w:rsidP="009B7DAF">
            <w:pPr>
              <w:widowControl w:val="0"/>
              <w:spacing w:line="480" w:lineRule="auto"/>
              <w:jc w:val="center"/>
              <w:rPr>
                <w:sz w:val="20"/>
                <w:szCs w:val="20"/>
              </w:rPr>
            </w:pPr>
            <w:r>
              <w:rPr>
                <w:sz w:val="20"/>
                <w:szCs w:val="20"/>
              </w:rPr>
              <w:t>Static culture</w:t>
            </w:r>
          </w:p>
        </w:tc>
        <w:tc>
          <w:tcPr>
            <w:tcW w:w="1077" w:type="dxa"/>
            <w:tcBorders>
              <w:top w:val="single" w:sz="6" w:space="0" w:color="000000"/>
              <w:left w:val="single" w:sz="6" w:space="0" w:color="000000"/>
              <w:bottom w:val="single" w:sz="6" w:space="0" w:color="000000"/>
              <w:right w:val="single" w:sz="6" w:space="0" w:color="000000"/>
            </w:tcBorders>
            <w:shd w:val="clear" w:color="auto" w:fill="FFFFFF"/>
          </w:tcPr>
          <w:p w14:paraId="2F9C7C76" w14:textId="51DCC5BF" w:rsidR="00C83CE0" w:rsidRDefault="00C83CE0" w:rsidP="009B7DAF">
            <w:pPr>
              <w:widowControl w:val="0"/>
              <w:spacing w:line="480" w:lineRule="auto"/>
              <w:jc w:val="center"/>
              <w:rPr>
                <w:sz w:val="20"/>
                <w:szCs w:val="20"/>
              </w:rPr>
            </w:pPr>
            <w:r>
              <w:rPr>
                <w:sz w:val="20"/>
                <w:szCs w:val="20"/>
              </w:rPr>
              <w:t>20 / 4414</w:t>
            </w:r>
          </w:p>
        </w:tc>
      </w:tr>
      <w:tr w:rsidR="00C83CE0" w14:paraId="0FAA1601" w14:textId="215F869F" w:rsidTr="009B7DAF">
        <w:trPr>
          <w:trHeight w:val="400"/>
        </w:trPr>
        <w:tc>
          <w:tcPr>
            <w:tcW w:w="1153"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05406FA1" w14:textId="77777777" w:rsidR="00C83CE0" w:rsidRDefault="00C83CE0" w:rsidP="009B7DAF">
            <w:pPr>
              <w:widowControl w:val="0"/>
              <w:spacing w:line="480" w:lineRule="auto"/>
              <w:jc w:val="center"/>
              <w:rPr>
                <w:sz w:val="20"/>
                <w:szCs w:val="20"/>
              </w:rPr>
            </w:pPr>
            <w:r>
              <w:rPr>
                <w:sz w:val="20"/>
                <w:szCs w:val="20"/>
              </w:rPr>
              <w:t xml:space="preserve">Zeiss </w:t>
            </w:r>
            <w:proofErr w:type="spellStart"/>
            <w:r>
              <w:rPr>
                <w:sz w:val="20"/>
                <w:szCs w:val="20"/>
              </w:rPr>
              <w:t>Axioskop</w:t>
            </w:r>
            <w:proofErr w:type="spellEnd"/>
            <w:r>
              <w:rPr>
                <w:sz w:val="20"/>
                <w:szCs w:val="20"/>
              </w:rPr>
              <w:t xml:space="preserve"> 40</w:t>
            </w:r>
          </w:p>
        </w:tc>
        <w:tc>
          <w:tcPr>
            <w:tcW w:w="1023"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140726D1" w14:textId="77777777" w:rsidR="00C83CE0" w:rsidRDefault="00C83CE0" w:rsidP="009B7DAF">
            <w:pPr>
              <w:widowControl w:val="0"/>
              <w:spacing w:line="480" w:lineRule="auto"/>
              <w:jc w:val="center"/>
              <w:rPr>
                <w:sz w:val="20"/>
                <w:szCs w:val="20"/>
              </w:rPr>
            </w:pPr>
            <w:r>
              <w:rPr>
                <w:sz w:val="20"/>
                <w:szCs w:val="20"/>
              </w:rPr>
              <w:t>100</w:t>
            </w:r>
          </w:p>
        </w:tc>
        <w:tc>
          <w:tcPr>
            <w:tcW w:w="1082"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7168E3A9" w14:textId="77777777" w:rsidR="00C83CE0" w:rsidRDefault="00C83CE0" w:rsidP="009B7DAF">
            <w:pPr>
              <w:widowControl w:val="0"/>
              <w:spacing w:line="480" w:lineRule="auto"/>
              <w:jc w:val="center"/>
              <w:rPr>
                <w:sz w:val="20"/>
                <w:szCs w:val="20"/>
              </w:rPr>
            </w:pPr>
            <w:r>
              <w:rPr>
                <w:sz w:val="20"/>
                <w:szCs w:val="20"/>
              </w:rPr>
              <w:t>1.25</w:t>
            </w:r>
          </w:p>
        </w:tc>
        <w:tc>
          <w:tcPr>
            <w:tcW w:w="2703"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5FF2AC06" w14:textId="77777777" w:rsidR="00C83CE0" w:rsidRDefault="00C83CE0" w:rsidP="009B7DAF">
            <w:pPr>
              <w:widowControl w:val="0"/>
              <w:spacing w:line="480" w:lineRule="auto"/>
              <w:jc w:val="center"/>
              <w:rPr>
                <w:sz w:val="20"/>
                <w:szCs w:val="20"/>
              </w:rPr>
            </w:pPr>
            <w:r>
              <w:rPr>
                <w:i/>
                <w:sz w:val="20"/>
                <w:szCs w:val="20"/>
              </w:rPr>
              <w:t xml:space="preserve">Plasmodium falciparum </w:t>
            </w:r>
            <w:r>
              <w:rPr>
                <w:sz w:val="20"/>
                <w:szCs w:val="20"/>
              </w:rPr>
              <w:t>NF54</w:t>
            </w:r>
          </w:p>
        </w:tc>
        <w:tc>
          <w:tcPr>
            <w:tcW w:w="1262"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7BBE5617" w14:textId="77777777" w:rsidR="00C83CE0" w:rsidRDefault="00C83CE0" w:rsidP="009B7DAF">
            <w:pPr>
              <w:widowControl w:val="0"/>
              <w:spacing w:line="480" w:lineRule="auto"/>
              <w:jc w:val="center"/>
              <w:rPr>
                <w:sz w:val="20"/>
                <w:szCs w:val="20"/>
              </w:rPr>
            </w:pPr>
            <w:r>
              <w:rPr>
                <w:sz w:val="20"/>
                <w:szCs w:val="20"/>
              </w:rPr>
              <w:t>10%</w:t>
            </w:r>
          </w:p>
        </w:tc>
        <w:tc>
          <w:tcPr>
            <w:tcW w:w="722"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4FF9B07B" w14:textId="77777777" w:rsidR="00C83CE0" w:rsidRDefault="00C83CE0" w:rsidP="009B7DAF">
            <w:pPr>
              <w:widowControl w:val="0"/>
              <w:spacing w:line="480" w:lineRule="auto"/>
              <w:jc w:val="center"/>
              <w:rPr>
                <w:sz w:val="20"/>
                <w:szCs w:val="20"/>
              </w:rPr>
            </w:pPr>
            <w:r>
              <w:rPr>
                <w:sz w:val="20"/>
                <w:szCs w:val="20"/>
              </w:rPr>
              <w:t>A+</w:t>
            </w:r>
          </w:p>
        </w:tc>
        <w:tc>
          <w:tcPr>
            <w:tcW w:w="1077"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38F44FE7" w14:textId="77777777" w:rsidR="00C83CE0" w:rsidRDefault="00C83CE0" w:rsidP="009B7DAF">
            <w:pPr>
              <w:widowControl w:val="0"/>
              <w:spacing w:line="480" w:lineRule="auto"/>
              <w:jc w:val="center"/>
              <w:rPr>
                <w:sz w:val="20"/>
                <w:szCs w:val="20"/>
              </w:rPr>
            </w:pPr>
            <w:r>
              <w:rPr>
                <w:sz w:val="20"/>
                <w:szCs w:val="20"/>
              </w:rPr>
              <w:t>Static culture</w:t>
            </w:r>
          </w:p>
        </w:tc>
        <w:tc>
          <w:tcPr>
            <w:tcW w:w="1077" w:type="dxa"/>
            <w:tcBorders>
              <w:top w:val="single" w:sz="6" w:space="0" w:color="000000"/>
              <w:left w:val="single" w:sz="6" w:space="0" w:color="000000"/>
              <w:bottom w:val="single" w:sz="6" w:space="0" w:color="000000"/>
              <w:right w:val="single" w:sz="6" w:space="0" w:color="000000"/>
            </w:tcBorders>
            <w:shd w:val="clear" w:color="auto" w:fill="FFFFFF"/>
          </w:tcPr>
          <w:p w14:paraId="68BC4DBD" w14:textId="69DBDDF2" w:rsidR="00C83CE0" w:rsidRDefault="00C83CE0" w:rsidP="009B7DAF">
            <w:pPr>
              <w:widowControl w:val="0"/>
              <w:spacing w:line="480" w:lineRule="auto"/>
              <w:jc w:val="center"/>
              <w:rPr>
                <w:sz w:val="20"/>
                <w:szCs w:val="20"/>
              </w:rPr>
            </w:pPr>
            <w:r>
              <w:rPr>
                <w:sz w:val="20"/>
                <w:szCs w:val="20"/>
              </w:rPr>
              <w:t>66 / 2397</w:t>
            </w:r>
          </w:p>
        </w:tc>
      </w:tr>
      <w:tr w:rsidR="00C83CE0" w14:paraId="5B10B26F" w14:textId="1AFF2C8C" w:rsidTr="009B7DAF">
        <w:trPr>
          <w:trHeight w:val="400"/>
        </w:trPr>
        <w:tc>
          <w:tcPr>
            <w:tcW w:w="1153"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0B1AE9FA" w14:textId="77777777" w:rsidR="00C83CE0" w:rsidRDefault="00C83CE0" w:rsidP="009B7DAF">
            <w:pPr>
              <w:widowControl w:val="0"/>
              <w:spacing w:line="480" w:lineRule="auto"/>
              <w:jc w:val="center"/>
              <w:rPr>
                <w:sz w:val="20"/>
                <w:szCs w:val="20"/>
              </w:rPr>
            </w:pPr>
            <w:r>
              <w:rPr>
                <w:sz w:val="20"/>
                <w:szCs w:val="20"/>
              </w:rPr>
              <w:t>Leica DM750</w:t>
            </w:r>
          </w:p>
        </w:tc>
        <w:tc>
          <w:tcPr>
            <w:tcW w:w="1023"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228EC57C" w14:textId="77777777" w:rsidR="00C83CE0" w:rsidRDefault="00C83CE0" w:rsidP="009B7DAF">
            <w:pPr>
              <w:widowControl w:val="0"/>
              <w:spacing w:line="480" w:lineRule="auto"/>
              <w:jc w:val="center"/>
              <w:rPr>
                <w:sz w:val="20"/>
                <w:szCs w:val="20"/>
              </w:rPr>
            </w:pPr>
            <w:r>
              <w:rPr>
                <w:sz w:val="20"/>
                <w:szCs w:val="20"/>
              </w:rPr>
              <w:t>100</w:t>
            </w:r>
          </w:p>
        </w:tc>
        <w:tc>
          <w:tcPr>
            <w:tcW w:w="1082"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5A3AD939" w14:textId="77777777" w:rsidR="00C83CE0" w:rsidRDefault="00C83CE0" w:rsidP="009B7DAF">
            <w:pPr>
              <w:widowControl w:val="0"/>
              <w:spacing w:line="480" w:lineRule="auto"/>
              <w:jc w:val="center"/>
              <w:rPr>
                <w:sz w:val="20"/>
                <w:szCs w:val="20"/>
              </w:rPr>
            </w:pPr>
            <w:r>
              <w:rPr>
                <w:sz w:val="20"/>
                <w:szCs w:val="20"/>
              </w:rPr>
              <w:t>1.25</w:t>
            </w:r>
          </w:p>
        </w:tc>
        <w:tc>
          <w:tcPr>
            <w:tcW w:w="2703"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1EAC3BDF" w14:textId="77777777" w:rsidR="00C83CE0" w:rsidRDefault="00C83CE0" w:rsidP="009B7DAF">
            <w:pPr>
              <w:widowControl w:val="0"/>
              <w:spacing w:line="480" w:lineRule="auto"/>
              <w:jc w:val="center"/>
              <w:rPr>
                <w:sz w:val="20"/>
                <w:szCs w:val="20"/>
              </w:rPr>
            </w:pPr>
            <w:r>
              <w:rPr>
                <w:i/>
                <w:sz w:val="20"/>
                <w:szCs w:val="20"/>
              </w:rPr>
              <w:t>Plasmodium falciparum</w:t>
            </w:r>
            <w:r>
              <w:rPr>
                <w:sz w:val="20"/>
                <w:szCs w:val="20"/>
              </w:rPr>
              <w:t xml:space="preserve"> 3D7</w:t>
            </w:r>
          </w:p>
        </w:tc>
        <w:tc>
          <w:tcPr>
            <w:tcW w:w="1262"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50819D85" w14:textId="77777777" w:rsidR="00C83CE0" w:rsidRDefault="00C83CE0" w:rsidP="009B7DAF">
            <w:pPr>
              <w:widowControl w:val="0"/>
              <w:spacing w:line="480" w:lineRule="auto"/>
              <w:jc w:val="center"/>
              <w:rPr>
                <w:sz w:val="20"/>
                <w:szCs w:val="20"/>
              </w:rPr>
            </w:pPr>
            <w:r>
              <w:rPr>
                <w:sz w:val="20"/>
                <w:szCs w:val="20"/>
              </w:rPr>
              <w:t>4.4%</w:t>
            </w:r>
          </w:p>
        </w:tc>
        <w:tc>
          <w:tcPr>
            <w:tcW w:w="722"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1784EA69" w14:textId="77777777" w:rsidR="00C83CE0" w:rsidRDefault="00C83CE0" w:rsidP="009B7DAF">
            <w:pPr>
              <w:widowControl w:val="0"/>
              <w:spacing w:line="480" w:lineRule="auto"/>
              <w:jc w:val="center"/>
              <w:rPr>
                <w:sz w:val="20"/>
                <w:szCs w:val="20"/>
              </w:rPr>
            </w:pPr>
            <w:r>
              <w:rPr>
                <w:sz w:val="20"/>
                <w:szCs w:val="20"/>
              </w:rPr>
              <w:t>O+</w:t>
            </w:r>
          </w:p>
        </w:tc>
        <w:tc>
          <w:tcPr>
            <w:tcW w:w="1077" w:type="dxa"/>
            <w:tcBorders>
              <w:top w:val="single" w:sz="6" w:space="0" w:color="000000"/>
              <w:left w:val="single" w:sz="6" w:space="0" w:color="000000"/>
              <w:bottom w:val="single" w:sz="6" w:space="0" w:color="000000"/>
              <w:right w:val="single" w:sz="6" w:space="0" w:color="000000"/>
            </w:tcBorders>
            <w:shd w:val="clear" w:color="auto" w:fill="FFFFFF"/>
            <w:tcMar>
              <w:top w:w="20" w:type="dxa"/>
              <w:left w:w="20" w:type="dxa"/>
              <w:bottom w:w="100" w:type="dxa"/>
              <w:right w:w="20" w:type="dxa"/>
            </w:tcMar>
          </w:tcPr>
          <w:p w14:paraId="6121719E" w14:textId="77777777" w:rsidR="00C83CE0" w:rsidRDefault="00C83CE0" w:rsidP="009B7DAF">
            <w:pPr>
              <w:widowControl w:val="0"/>
              <w:spacing w:line="480" w:lineRule="auto"/>
              <w:jc w:val="center"/>
              <w:rPr>
                <w:sz w:val="20"/>
                <w:szCs w:val="20"/>
              </w:rPr>
            </w:pPr>
            <w:r>
              <w:rPr>
                <w:sz w:val="20"/>
                <w:szCs w:val="20"/>
              </w:rPr>
              <w:t>Static culture</w:t>
            </w:r>
          </w:p>
        </w:tc>
        <w:tc>
          <w:tcPr>
            <w:tcW w:w="1077" w:type="dxa"/>
            <w:tcBorders>
              <w:top w:val="single" w:sz="6" w:space="0" w:color="000000"/>
              <w:left w:val="single" w:sz="6" w:space="0" w:color="000000"/>
              <w:bottom w:val="single" w:sz="6" w:space="0" w:color="000000"/>
              <w:right w:val="single" w:sz="6" w:space="0" w:color="000000"/>
            </w:tcBorders>
            <w:shd w:val="clear" w:color="auto" w:fill="FFFFFF"/>
          </w:tcPr>
          <w:p w14:paraId="4A5CA504" w14:textId="2C02EEE2" w:rsidR="00C83CE0" w:rsidRDefault="00C83CE0" w:rsidP="009B7DAF">
            <w:pPr>
              <w:widowControl w:val="0"/>
              <w:spacing w:line="480" w:lineRule="auto"/>
              <w:jc w:val="center"/>
              <w:rPr>
                <w:sz w:val="20"/>
                <w:szCs w:val="20"/>
              </w:rPr>
            </w:pPr>
            <w:r>
              <w:rPr>
                <w:sz w:val="20"/>
                <w:szCs w:val="20"/>
              </w:rPr>
              <w:t>65 / 9869</w:t>
            </w:r>
          </w:p>
        </w:tc>
      </w:tr>
      <w:tr w:rsidR="00C83CE0" w14:paraId="5A2BE276" w14:textId="5F336018" w:rsidTr="009B7DAF">
        <w:trPr>
          <w:trHeight w:val="400"/>
        </w:trPr>
        <w:tc>
          <w:tcPr>
            <w:tcW w:w="1153"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2A9A25B7" w14:textId="77777777" w:rsidR="00C83CE0" w:rsidRDefault="00C83CE0" w:rsidP="009B7DAF">
            <w:pPr>
              <w:widowControl w:val="0"/>
              <w:spacing w:line="480" w:lineRule="auto"/>
              <w:jc w:val="center"/>
              <w:rPr>
                <w:sz w:val="20"/>
                <w:szCs w:val="20"/>
              </w:rPr>
            </w:pPr>
            <w:r>
              <w:rPr>
                <w:sz w:val="20"/>
                <w:szCs w:val="20"/>
              </w:rPr>
              <w:t>Nikon Ti2-E Inverted Microscope</w:t>
            </w:r>
          </w:p>
        </w:tc>
        <w:tc>
          <w:tcPr>
            <w:tcW w:w="1023"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76A5ABB4" w14:textId="77777777" w:rsidR="00C83CE0" w:rsidRDefault="00C83CE0" w:rsidP="009B7DAF">
            <w:pPr>
              <w:widowControl w:val="0"/>
              <w:spacing w:line="480" w:lineRule="auto"/>
              <w:jc w:val="center"/>
              <w:rPr>
                <w:sz w:val="20"/>
                <w:szCs w:val="20"/>
              </w:rPr>
            </w:pPr>
            <w:r>
              <w:rPr>
                <w:sz w:val="20"/>
                <w:szCs w:val="20"/>
              </w:rPr>
              <w:t>100</w:t>
            </w:r>
          </w:p>
        </w:tc>
        <w:tc>
          <w:tcPr>
            <w:tcW w:w="1082"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4CB90A82" w14:textId="77777777" w:rsidR="00C83CE0" w:rsidRDefault="00C83CE0" w:rsidP="009B7DAF">
            <w:pPr>
              <w:widowControl w:val="0"/>
              <w:spacing w:line="480" w:lineRule="auto"/>
              <w:jc w:val="center"/>
              <w:rPr>
                <w:sz w:val="20"/>
                <w:szCs w:val="20"/>
              </w:rPr>
            </w:pPr>
            <w:r>
              <w:rPr>
                <w:sz w:val="20"/>
                <w:szCs w:val="20"/>
              </w:rPr>
              <w:t>1.45</w:t>
            </w:r>
          </w:p>
        </w:tc>
        <w:tc>
          <w:tcPr>
            <w:tcW w:w="2703"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71D4E947" w14:textId="77777777" w:rsidR="00C83CE0" w:rsidRDefault="00C83CE0" w:rsidP="009B7DAF">
            <w:pPr>
              <w:widowControl w:val="0"/>
              <w:spacing w:line="480" w:lineRule="auto"/>
              <w:jc w:val="center"/>
              <w:rPr>
                <w:sz w:val="20"/>
                <w:szCs w:val="20"/>
              </w:rPr>
            </w:pPr>
            <w:r>
              <w:rPr>
                <w:i/>
                <w:sz w:val="20"/>
                <w:szCs w:val="20"/>
              </w:rPr>
              <w:t xml:space="preserve">Plasmodium falciparum </w:t>
            </w:r>
            <w:r>
              <w:rPr>
                <w:sz w:val="20"/>
                <w:szCs w:val="20"/>
              </w:rPr>
              <w:t>NF54</w:t>
            </w:r>
          </w:p>
        </w:tc>
        <w:tc>
          <w:tcPr>
            <w:tcW w:w="1262"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100630A6" w14:textId="77777777" w:rsidR="00C83CE0" w:rsidRDefault="00C83CE0" w:rsidP="009B7DAF">
            <w:pPr>
              <w:widowControl w:val="0"/>
              <w:spacing w:line="480" w:lineRule="auto"/>
              <w:jc w:val="center"/>
              <w:rPr>
                <w:sz w:val="20"/>
                <w:szCs w:val="20"/>
              </w:rPr>
            </w:pPr>
            <w:r>
              <w:rPr>
                <w:sz w:val="20"/>
                <w:szCs w:val="20"/>
              </w:rPr>
              <w:t>&gt;2%</w:t>
            </w:r>
          </w:p>
        </w:tc>
        <w:tc>
          <w:tcPr>
            <w:tcW w:w="722"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5884FA7D" w14:textId="77777777" w:rsidR="00C83CE0" w:rsidRDefault="00C83CE0" w:rsidP="009B7DAF">
            <w:pPr>
              <w:widowControl w:val="0"/>
              <w:spacing w:line="480" w:lineRule="auto"/>
              <w:jc w:val="center"/>
              <w:rPr>
                <w:sz w:val="20"/>
                <w:szCs w:val="20"/>
              </w:rPr>
            </w:pPr>
            <w:r>
              <w:rPr>
                <w:sz w:val="20"/>
                <w:szCs w:val="20"/>
              </w:rPr>
              <w:t>A+/O+</w:t>
            </w:r>
          </w:p>
        </w:tc>
        <w:tc>
          <w:tcPr>
            <w:tcW w:w="1077"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008A715E" w14:textId="77777777" w:rsidR="00C83CE0" w:rsidRDefault="00C83CE0" w:rsidP="009B7DAF">
            <w:pPr>
              <w:widowControl w:val="0"/>
              <w:spacing w:line="480" w:lineRule="auto"/>
              <w:jc w:val="center"/>
              <w:rPr>
                <w:sz w:val="20"/>
                <w:szCs w:val="20"/>
              </w:rPr>
            </w:pPr>
            <w:r>
              <w:rPr>
                <w:sz w:val="20"/>
                <w:szCs w:val="20"/>
              </w:rPr>
              <w:t>Static culture</w:t>
            </w:r>
          </w:p>
        </w:tc>
        <w:tc>
          <w:tcPr>
            <w:tcW w:w="1077" w:type="dxa"/>
            <w:tcBorders>
              <w:top w:val="single" w:sz="6" w:space="0" w:color="000000"/>
              <w:left w:val="single" w:sz="6" w:space="0" w:color="000000"/>
              <w:bottom w:val="single" w:sz="6" w:space="0" w:color="000000"/>
              <w:right w:val="single" w:sz="6" w:space="0" w:color="000000"/>
            </w:tcBorders>
          </w:tcPr>
          <w:p w14:paraId="50FA6A29" w14:textId="57CE5BA4" w:rsidR="00C83CE0" w:rsidRDefault="00C83CE0" w:rsidP="009B7DAF">
            <w:pPr>
              <w:widowControl w:val="0"/>
              <w:spacing w:line="480" w:lineRule="auto"/>
              <w:jc w:val="center"/>
              <w:rPr>
                <w:sz w:val="20"/>
                <w:szCs w:val="20"/>
              </w:rPr>
            </w:pPr>
            <w:r>
              <w:rPr>
                <w:sz w:val="20"/>
                <w:szCs w:val="20"/>
              </w:rPr>
              <w:t>84 / 8552</w:t>
            </w:r>
          </w:p>
        </w:tc>
      </w:tr>
      <w:tr w:rsidR="00C83CE0" w14:paraId="37106ABD" w14:textId="31C780E2" w:rsidTr="009B7DAF">
        <w:trPr>
          <w:trHeight w:val="400"/>
        </w:trPr>
        <w:tc>
          <w:tcPr>
            <w:tcW w:w="1153"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609BB55D" w14:textId="77777777" w:rsidR="00C83CE0" w:rsidRDefault="00C83CE0" w:rsidP="009B7DAF">
            <w:pPr>
              <w:widowControl w:val="0"/>
              <w:spacing w:line="480" w:lineRule="auto"/>
              <w:jc w:val="center"/>
              <w:rPr>
                <w:sz w:val="20"/>
                <w:szCs w:val="20"/>
              </w:rPr>
            </w:pPr>
            <w:r>
              <w:rPr>
                <w:sz w:val="20"/>
                <w:szCs w:val="20"/>
              </w:rPr>
              <w:t>Olympus LC20</w:t>
            </w:r>
          </w:p>
        </w:tc>
        <w:tc>
          <w:tcPr>
            <w:tcW w:w="1023"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508996B0" w14:textId="77777777" w:rsidR="00C83CE0" w:rsidRDefault="00C83CE0" w:rsidP="009B7DAF">
            <w:pPr>
              <w:widowControl w:val="0"/>
              <w:spacing w:line="480" w:lineRule="auto"/>
              <w:jc w:val="center"/>
              <w:rPr>
                <w:sz w:val="20"/>
                <w:szCs w:val="20"/>
              </w:rPr>
            </w:pPr>
            <w:r>
              <w:rPr>
                <w:sz w:val="20"/>
                <w:szCs w:val="20"/>
              </w:rPr>
              <w:t>100</w:t>
            </w:r>
          </w:p>
        </w:tc>
        <w:tc>
          <w:tcPr>
            <w:tcW w:w="1082"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4966B8FA" w14:textId="77777777" w:rsidR="00C83CE0" w:rsidRDefault="00C83CE0" w:rsidP="009B7DAF">
            <w:pPr>
              <w:widowControl w:val="0"/>
              <w:spacing w:line="480" w:lineRule="auto"/>
              <w:jc w:val="center"/>
              <w:rPr>
                <w:sz w:val="20"/>
                <w:szCs w:val="20"/>
              </w:rPr>
            </w:pPr>
            <w:r>
              <w:rPr>
                <w:sz w:val="20"/>
                <w:szCs w:val="20"/>
              </w:rPr>
              <w:t>1.25</w:t>
            </w:r>
          </w:p>
        </w:tc>
        <w:tc>
          <w:tcPr>
            <w:tcW w:w="2703"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04D31CE6" w14:textId="77777777" w:rsidR="00C83CE0" w:rsidRDefault="00C83CE0" w:rsidP="009B7DAF">
            <w:pPr>
              <w:widowControl w:val="0"/>
              <w:spacing w:line="480" w:lineRule="auto"/>
              <w:jc w:val="center"/>
              <w:rPr>
                <w:i/>
                <w:sz w:val="20"/>
                <w:szCs w:val="20"/>
              </w:rPr>
            </w:pPr>
            <w:r>
              <w:rPr>
                <w:i/>
                <w:sz w:val="20"/>
                <w:szCs w:val="20"/>
              </w:rPr>
              <w:t xml:space="preserve">Plasmodium falciparum </w:t>
            </w:r>
            <w:r>
              <w:rPr>
                <w:sz w:val="20"/>
                <w:szCs w:val="20"/>
              </w:rPr>
              <w:t>3D7, DD2, D10</w:t>
            </w:r>
          </w:p>
        </w:tc>
        <w:tc>
          <w:tcPr>
            <w:tcW w:w="1262"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3208615F" w14:textId="77777777" w:rsidR="00C83CE0" w:rsidRDefault="00C83CE0" w:rsidP="009B7DAF">
            <w:pPr>
              <w:widowControl w:val="0"/>
              <w:spacing w:line="480" w:lineRule="auto"/>
              <w:jc w:val="center"/>
              <w:rPr>
                <w:sz w:val="20"/>
                <w:szCs w:val="20"/>
              </w:rPr>
            </w:pPr>
            <w:r>
              <w:rPr>
                <w:sz w:val="20"/>
                <w:szCs w:val="20"/>
              </w:rPr>
              <w:t>4-6%</w:t>
            </w:r>
          </w:p>
        </w:tc>
        <w:tc>
          <w:tcPr>
            <w:tcW w:w="722"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068C4DBC" w14:textId="1202D555" w:rsidR="00C83CE0" w:rsidRDefault="00C83CE0" w:rsidP="009B7DAF">
            <w:pPr>
              <w:widowControl w:val="0"/>
              <w:spacing w:line="480" w:lineRule="auto"/>
              <w:jc w:val="center"/>
              <w:rPr>
                <w:sz w:val="20"/>
                <w:szCs w:val="20"/>
              </w:rPr>
            </w:pPr>
            <w:r>
              <w:rPr>
                <w:sz w:val="20"/>
                <w:szCs w:val="20"/>
              </w:rPr>
              <w:t>O+</w:t>
            </w:r>
          </w:p>
        </w:tc>
        <w:tc>
          <w:tcPr>
            <w:tcW w:w="1077"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tcPr>
          <w:p w14:paraId="4F8EDF11" w14:textId="77777777" w:rsidR="00C83CE0" w:rsidRDefault="00C83CE0" w:rsidP="009B7DAF">
            <w:pPr>
              <w:widowControl w:val="0"/>
              <w:spacing w:line="480" w:lineRule="auto"/>
              <w:jc w:val="center"/>
              <w:rPr>
                <w:sz w:val="20"/>
                <w:szCs w:val="20"/>
              </w:rPr>
            </w:pPr>
            <w:r>
              <w:rPr>
                <w:sz w:val="20"/>
                <w:szCs w:val="20"/>
              </w:rPr>
              <w:t>Static culture</w:t>
            </w:r>
          </w:p>
        </w:tc>
        <w:tc>
          <w:tcPr>
            <w:tcW w:w="1077" w:type="dxa"/>
            <w:tcBorders>
              <w:top w:val="single" w:sz="6" w:space="0" w:color="000000"/>
              <w:left w:val="single" w:sz="6" w:space="0" w:color="000000"/>
              <w:bottom w:val="single" w:sz="6" w:space="0" w:color="000000"/>
              <w:right w:val="single" w:sz="6" w:space="0" w:color="000000"/>
            </w:tcBorders>
          </w:tcPr>
          <w:p w14:paraId="4DA83DB6" w14:textId="41DA37EB" w:rsidR="00C83CE0" w:rsidRDefault="002224D8" w:rsidP="009B7DAF">
            <w:pPr>
              <w:widowControl w:val="0"/>
              <w:spacing w:line="480" w:lineRule="auto"/>
              <w:jc w:val="center"/>
              <w:rPr>
                <w:sz w:val="20"/>
                <w:szCs w:val="20"/>
              </w:rPr>
            </w:pPr>
            <w:r>
              <w:rPr>
                <w:sz w:val="20"/>
                <w:szCs w:val="20"/>
              </w:rPr>
              <w:t>48 / 3228</w:t>
            </w:r>
          </w:p>
        </w:tc>
      </w:tr>
      <w:tr w:rsidR="00C83CE0" w14:paraId="16B4D54B" w14:textId="4A544044" w:rsidTr="009B7DAF">
        <w:trPr>
          <w:trHeight w:val="400"/>
        </w:trPr>
        <w:tc>
          <w:tcPr>
            <w:tcW w:w="1153" w:type="dxa"/>
            <w:tcBorders>
              <w:top w:val="single" w:sz="6" w:space="0" w:color="000000"/>
              <w:left w:val="single" w:sz="6" w:space="0" w:color="000000"/>
              <w:bottom w:val="single" w:sz="6" w:space="0" w:color="000000"/>
              <w:right w:val="single" w:sz="6" w:space="0" w:color="000000"/>
            </w:tcBorders>
            <w:shd w:val="clear" w:color="auto" w:fill="EFEFEF"/>
            <w:tcMar>
              <w:top w:w="20" w:type="dxa"/>
              <w:left w:w="20" w:type="dxa"/>
              <w:bottom w:w="100" w:type="dxa"/>
              <w:right w:w="20" w:type="dxa"/>
            </w:tcMar>
          </w:tcPr>
          <w:p w14:paraId="0BDBAD27" w14:textId="77777777" w:rsidR="00C83CE0" w:rsidRDefault="00C83CE0" w:rsidP="009B7DAF">
            <w:pPr>
              <w:widowControl w:val="0"/>
              <w:spacing w:line="480" w:lineRule="auto"/>
              <w:jc w:val="center"/>
              <w:rPr>
                <w:sz w:val="20"/>
                <w:szCs w:val="20"/>
              </w:rPr>
            </w:pPr>
            <w:r>
              <w:rPr>
                <w:sz w:val="20"/>
                <w:szCs w:val="20"/>
              </w:rPr>
              <w:t>Olympus BX40 with INFINITY3-6UR camera</w:t>
            </w:r>
          </w:p>
        </w:tc>
        <w:tc>
          <w:tcPr>
            <w:tcW w:w="1023" w:type="dxa"/>
            <w:tcBorders>
              <w:top w:val="single" w:sz="6" w:space="0" w:color="000000"/>
              <w:left w:val="single" w:sz="6" w:space="0" w:color="000000"/>
              <w:bottom w:val="single" w:sz="6" w:space="0" w:color="000000"/>
              <w:right w:val="single" w:sz="6" w:space="0" w:color="000000"/>
            </w:tcBorders>
            <w:shd w:val="clear" w:color="auto" w:fill="EFEFEF"/>
            <w:tcMar>
              <w:top w:w="20" w:type="dxa"/>
              <w:left w:w="20" w:type="dxa"/>
              <w:bottom w:w="100" w:type="dxa"/>
              <w:right w:w="20" w:type="dxa"/>
            </w:tcMar>
          </w:tcPr>
          <w:p w14:paraId="058E7881" w14:textId="77777777" w:rsidR="00C83CE0" w:rsidRDefault="00C83CE0" w:rsidP="009B7DAF">
            <w:pPr>
              <w:widowControl w:val="0"/>
              <w:spacing w:line="480" w:lineRule="auto"/>
              <w:jc w:val="center"/>
              <w:rPr>
                <w:sz w:val="20"/>
                <w:szCs w:val="20"/>
              </w:rPr>
            </w:pPr>
            <w:r>
              <w:rPr>
                <w:sz w:val="20"/>
                <w:szCs w:val="20"/>
              </w:rPr>
              <w:t>100</w:t>
            </w:r>
          </w:p>
        </w:tc>
        <w:tc>
          <w:tcPr>
            <w:tcW w:w="1082" w:type="dxa"/>
            <w:tcBorders>
              <w:top w:val="single" w:sz="6" w:space="0" w:color="000000"/>
              <w:left w:val="single" w:sz="6" w:space="0" w:color="000000"/>
              <w:bottom w:val="single" w:sz="6" w:space="0" w:color="000000"/>
              <w:right w:val="single" w:sz="6" w:space="0" w:color="000000"/>
            </w:tcBorders>
            <w:shd w:val="clear" w:color="auto" w:fill="EFEFEF"/>
            <w:tcMar>
              <w:top w:w="20" w:type="dxa"/>
              <w:left w:w="20" w:type="dxa"/>
              <w:bottom w:w="100" w:type="dxa"/>
              <w:right w:w="20" w:type="dxa"/>
            </w:tcMar>
          </w:tcPr>
          <w:p w14:paraId="45B19D58" w14:textId="77777777" w:rsidR="00C83CE0" w:rsidRDefault="00C83CE0" w:rsidP="009B7DAF">
            <w:pPr>
              <w:widowControl w:val="0"/>
              <w:spacing w:line="480" w:lineRule="auto"/>
              <w:jc w:val="center"/>
              <w:rPr>
                <w:sz w:val="20"/>
                <w:szCs w:val="20"/>
              </w:rPr>
            </w:pPr>
            <w:r>
              <w:rPr>
                <w:sz w:val="20"/>
                <w:szCs w:val="20"/>
              </w:rPr>
              <w:t>1.30</w:t>
            </w:r>
          </w:p>
        </w:tc>
        <w:tc>
          <w:tcPr>
            <w:tcW w:w="2703" w:type="dxa"/>
            <w:tcBorders>
              <w:top w:val="single" w:sz="6" w:space="0" w:color="000000"/>
              <w:left w:val="single" w:sz="6" w:space="0" w:color="000000"/>
              <w:bottom w:val="single" w:sz="6" w:space="0" w:color="000000"/>
              <w:right w:val="single" w:sz="6" w:space="0" w:color="000000"/>
            </w:tcBorders>
            <w:shd w:val="clear" w:color="auto" w:fill="EFEFEF"/>
            <w:tcMar>
              <w:top w:w="20" w:type="dxa"/>
              <w:left w:w="20" w:type="dxa"/>
              <w:bottom w:w="100" w:type="dxa"/>
              <w:right w:w="20" w:type="dxa"/>
            </w:tcMar>
          </w:tcPr>
          <w:p w14:paraId="49EE0073" w14:textId="77777777" w:rsidR="00C83CE0" w:rsidRDefault="00C83CE0" w:rsidP="009B7DAF">
            <w:pPr>
              <w:widowControl w:val="0"/>
              <w:spacing w:line="480" w:lineRule="auto"/>
              <w:jc w:val="center"/>
              <w:rPr>
                <w:i/>
                <w:sz w:val="20"/>
                <w:szCs w:val="20"/>
              </w:rPr>
            </w:pPr>
            <w:r>
              <w:rPr>
                <w:i/>
                <w:sz w:val="20"/>
                <w:szCs w:val="20"/>
              </w:rPr>
              <w:t>Plasmodium falciparum 3D7</w:t>
            </w:r>
          </w:p>
        </w:tc>
        <w:tc>
          <w:tcPr>
            <w:tcW w:w="1262" w:type="dxa"/>
            <w:tcBorders>
              <w:top w:val="single" w:sz="6" w:space="0" w:color="000000"/>
              <w:left w:val="single" w:sz="6" w:space="0" w:color="000000"/>
              <w:bottom w:val="single" w:sz="6" w:space="0" w:color="000000"/>
              <w:right w:val="single" w:sz="6" w:space="0" w:color="000000"/>
            </w:tcBorders>
            <w:shd w:val="clear" w:color="auto" w:fill="EFEFEF"/>
            <w:tcMar>
              <w:top w:w="20" w:type="dxa"/>
              <w:left w:w="20" w:type="dxa"/>
              <w:bottom w:w="100" w:type="dxa"/>
              <w:right w:w="20" w:type="dxa"/>
            </w:tcMar>
          </w:tcPr>
          <w:p w14:paraId="4A94208E" w14:textId="77777777" w:rsidR="00C83CE0" w:rsidRDefault="00C83CE0" w:rsidP="009B7DAF">
            <w:pPr>
              <w:widowControl w:val="0"/>
              <w:spacing w:line="480" w:lineRule="auto"/>
              <w:jc w:val="center"/>
              <w:rPr>
                <w:sz w:val="20"/>
                <w:szCs w:val="20"/>
              </w:rPr>
            </w:pPr>
            <w:r>
              <w:rPr>
                <w:sz w:val="20"/>
                <w:szCs w:val="20"/>
              </w:rPr>
              <w:t>3%</w:t>
            </w:r>
          </w:p>
        </w:tc>
        <w:tc>
          <w:tcPr>
            <w:tcW w:w="722" w:type="dxa"/>
            <w:tcBorders>
              <w:top w:val="single" w:sz="6" w:space="0" w:color="000000"/>
              <w:left w:val="single" w:sz="6" w:space="0" w:color="000000"/>
              <w:bottom w:val="single" w:sz="6" w:space="0" w:color="000000"/>
              <w:right w:val="single" w:sz="6" w:space="0" w:color="000000"/>
            </w:tcBorders>
            <w:shd w:val="clear" w:color="auto" w:fill="EFEFEF"/>
            <w:tcMar>
              <w:top w:w="20" w:type="dxa"/>
              <w:left w:w="20" w:type="dxa"/>
              <w:bottom w:w="100" w:type="dxa"/>
              <w:right w:w="20" w:type="dxa"/>
            </w:tcMar>
          </w:tcPr>
          <w:p w14:paraId="2FB1CD31" w14:textId="77777777" w:rsidR="00C83CE0" w:rsidRDefault="00C83CE0" w:rsidP="009B7DAF">
            <w:pPr>
              <w:widowControl w:val="0"/>
              <w:spacing w:line="480" w:lineRule="auto"/>
              <w:jc w:val="center"/>
              <w:rPr>
                <w:sz w:val="20"/>
                <w:szCs w:val="20"/>
              </w:rPr>
            </w:pPr>
            <w:r>
              <w:rPr>
                <w:sz w:val="20"/>
                <w:szCs w:val="20"/>
              </w:rPr>
              <w:t>O+</w:t>
            </w:r>
          </w:p>
        </w:tc>
        <w:tc>
          <w:tcPr>
            <w:tcW w:w="1077" w:type="dxa"/>
            <w:tcBorders>
              <w:top w:val="single" w:sz="6" w:space="0" w:color="000000"/>
              <w:left w:val="single" w:sz="6" w:space="0" w:color="000000"/>
              <w:bottom w:val="single" w:sz="6" w:space="0" w:color="000000"/>
              <w:right w:val="single" w:sz="6" w:space="0" w:color="000000"/>
            </w:tcBorders>
            <w:shd w:val="clear" w:color="auto" w:fill="EFEFEF"/>
            <w:tcMar>
              <w:top w:w="20" w:type="dxa"/>
              <w:left w:w="20" w:type="dxa"/>
              <w:bottom w:w="100" w:type="dxa"/>
              <w:right w:w="20" w:type="dxa"/>
            </w:tcMar>
          </w:tcPr>
          <w:p w14:paraId="53198FF7" w14:textId="77777777" w:rsidR="00C83CE0" w:rsidRDefault="00C83CE0" w:rsidP="009B7DAF">
            <w:pPr>
              <w:widowControl w:val="0"/>
              <w:spacing w:line="480" w:lineRule="auto"/>
              <w:jc w:val="center"/>
              <w:rPr>
                <w:sz w:val="20"/>
                <w:szCs w:val="20"/>
              </w:rPr>
            </w:pPr>
            <w:r>
              <w:rPr>
                <w:sz w:val="20"/>
                <w:szCs w:val="20"/>
              </w:rPr>
              <w:t>Shaking culture</w:t>
            </w:r>
          </w:p>
        </w:tc>
        <w:tc>
          <w:tcPr>
            <w:tcW w:w="1077" w:type="dxa"/>
            <w:tcBorders>
              <w:top w:val="single" w:sz="6" w:space="0" w:color="000000"/>
              <w:left w:val="single" w:sz="6" w:space="0" w:color="000000"/>
              <w:bottom w:val="single" w:sz="6" w:space="0" w:color="000000"/>
              <w:right w:val="single" w:sz="6" w:space="0" w:color="000000"/>
            </w:tcBorders>
            <w:shd w:val="clear" w:color="auto" w:fill="EFEFEF"/>
          </w:tcPr>
          <w:p w14:paraId="1D323FAE" w14:textId="75000678" w:rsidR="00C83CE0" w:rsidRDefault="002224D8" w:rsidP="009B7DAF">
            <w:pPr>
              <w:widowControl w:val="0"/>
              <w:spacing w:line="480" w:lineRule="auto"/>
              <w:jc w:val="center"/>
              <w:rPr>
                <w:sz w:val="20"/>
                <w:szCs w:val="20"/>
              </w:rPr>
            </w:pPr>
            <w:r>
              <w:rPr>
                <w:sz w:val="20"/>
                <w:szCs w:val="20"/>
              </w:rPr>
              <w:t>121 / 9067</w:t>
            </w:r>
          </w:p>
        </w:tc>
      </w:tr>
    </w:tbl>
    <w:p w14:paraId="146474CA" w14:textId="77777777" w:rsidR="002224D8" w:rsidRDefault="002224D8">
      <w:pPr>
        <w:rPr>
          <w:sz w:val="20"/>
          <w:szCs w:val="20"/>
        </w:rPr>
      </w:pPr>
      <w:bookmarkStart w:id="11" w:name="_b747pyjusgrv" w:colFirst="0" w:colLast="0"/>
      <w:bookmarkEnd w:id="11"/>
      <w:r>
        <w:rPr>
          <w:b/>
        </w:rPr>
        <w:br w:type="page"/>
      </w:r>
    </w:p>
    <w:p w14:paraId="6D2662C0" w14:textId="3CA83F5C" w:rsidR="00C3261F" w:rsidRPr="0011489C" w:rsidRDefault="00403B5D" w:rsidP="00C3261F">
      <w:pPr>
        <w:widowControl w:val="0"/>
        <w:pBdr>
          <w:top w:val="nil"/>
          <w:left w:val="nil"/>
          <w:bottom w:val="nil"/>
          <w:right w:val="nil"/>
          <w:between w:val="nil"/>
        </w:pBdr>
        <w:spacing w:after="220" w:line="240" w:lineRule="auto"/>
        <w:rPr>
          <w:b/>
          <w:bCs/>
          <w:color w:val="000000"/>
          <w:sz w:val="20"/>
          <w:szCs w:val="20"/>
        </w:rPr>
      </w:pPr>
      <w:r w:rsidRPr="0011489C">
        <w:rPr>
          <w:b/>
          <w:bCs/>
          <w:color w:val="000000"/>
          <w:sz w:val="20"/>
          <w:szCs w:val="20"/>
        </w:rPr>
        <w:lastRenderedPageBreak/>
        <w:t xml:space="preserve">Supplementary Table S2: </w:t>
      </w:r>
      <w:proofErr w:type="spellStart"/>
      <w:r w:rsidRPr="0011489C">
        <w:rPr>
          <w:b/>
          <w:bCs/>
          <w:color w:val="000000"/>
          <w:sz w:val="20"/>
          <w:szCs w:val="20"/>
        </w:rPr>
        <w:t>PlasmoCount</w:t>
      </w:r>
      <w:proofErr w:type="spellEnd"/>
      <w:r w:rsidRPr="0011489C">
        <w:rPr>
          <w:b/>
          <w:bCs/>
          <w:color w:val="000000"/>
          <w:sz w:val="20"/>
          <w:szCs w:val="20"/>
        </w:rPr>
        <w:t xml:space="preserve"> results for </w:t>
      </w:r>
      <w:r w:rsidR="002A7A60" w:rsidRPr="0011489C">
        <w:rPr>
          <w:b/>
          <w:bCs/>
          <w:color w:val="000000"/>
          <w:sz w:val="20"/>
          <w:szCs w:val="20"/>
        </w:rPr>
        <w:t xml:space="preserve">Supplementary </w:t>
      </w:r>
      <w:r w:rsidRPr="0011489C">
        <w:rPr>
          <w:b/>
          <w:bCs/>
          <w:color w:val="000000"/>
          <w:sz w:val="20"/>
          <w:szCs w:val="20"/>
        </w:rPr>
        <w:t>Dataset S</w:t>
      </w:r>
      <w:r w:rsidR="00162535" w:rsidRPr="0011489C">
        <w:rPr>
          <w:b/>
          <w:bCs/>
          <w:color w:val="000000"/>
          <w:sz w:val="20"/>
          <w:szCs w:val="20"/>
        </w:rPr>
        <w:t>10</w:t>
      </w:r>
      <w:r w:rsidRPr="0011489C">
        <w:rPr>
          <w:b/>
          <w:bCs/>
          <w:color w:val="000000"/>
          <w:sz w:val="20"/>
          <w:szCs w:val="20"/>
        </w:rPr>
        <w:t>.</w:t>
      </w:r>
    </w:p>
    <w:tbl>
      <w:tblPr>
        <w:tblStyle w:val="TableGrid"/>
        <w:tblW w:w="9474" w:type="dxa"/>
        <w:tblLook w:val="04A0" w:firstRow="1" w:lastRow="0" w:firstColumn="1" w:lastColumn="0" w:noHBand="0" w:noVBand="1"/>
      </w:tblPr>
      <w:tblGrid>
        <w:gridCol w:w="1300"/>
        <w:gridCol w:w="1300"/>
        <w:gridCol w:w="1674"/>
        <w:gridCol w:w="1300"/>
        <w:gridCol w:w="1300"/>
        <w:gridCol w:w="1300"/>
        <w:gridCol w:w="1300"/>
      </w:tblGrid>
      <w:tr w:rsidR="002A7A60" w:rsidRPr="002A7A60" w14:paraId="7BD3D077" w14:textId="77777777" w:rsidTr="009B7DAF">
        <w:trPr>
          <w:trHeight w:val="360"/>
        </w:trPr>
        <w:tc>
          <w:tcPr>
            <w:tcW w:w="1300" w:type="dxa"/>
            <w:noWrap/>
            <w:hideMark/>
          </w:tcPr>
          <w:p w14:paraId="2FB07C2D" w14:textId="77777777" w:rsidR="002A7A60" w:rsidRPr="00771008" w:rsidRDefault="002A7A60" w:rsidP="002A7A60">
            <w:pPr>
              <w:rPr>
                <w:rFonts w:eastAsia="Times New Roman"/>
                <w:b/>
                <w:bCs/>
                <w:color w:val="000000"/>
                <w:sz w:val="20"/>
                <w:szCs w:val="20"/>
                <w:lang w:val="en-US" w:eastAsia="en-US"/>
              </w:rPr>
            </w:pPr>
            <w:r w:rsidRPr="00771008">
              <w:rPr>
                <w:rFonts w:eastAsia="Times New Roman"/>
                <w:b/>
                <w:bCs/>
                <w:color w:val="000000"/>
                <w:sz w:val="20"/>
                <w:szCs w:val="20"/>
                <w:lang w:val="en-US" w:eastAsia="en-US"/>
              </w:rPr>
              <w:t>Name</w:t>
            </w:r>
          </w:p>
        </w:tc>
        <w:tc>
          <w:tcPr>
            <w:tcW w:w="1300" w:type="dxa"/>
            <w:noWrap/>
            <w:hideMark/>
          </w:tcPr>
          <w:p w14:paraId="2098A3F7" w14:textId="77777777" w:rsidR="002A7A60" w:rsidRPr="00771008" w:rsidRDefault="002A7A60" w:rsidP="009B7DAF">
            <w:pPr>
              <w:jc w:val="center"/>
              <w:rPr>
                <w:rFonts w:eastAsia="Times New Roman"/>
                <w:b/>
                <w:bCs/>
                <w:color w:val="000000"/>
                <w:sz w:val="20"/>
                <w:szCs w:val="20"/>
                <w:lang w:val="en-US" w:eastAsia="en-US"/>
              </w:rPr>
            </w:pPr>
            <w:r w:rsidRPr="00771008">
              <w:rPr>
                <w:rFonts w:eastAsia="Times New Roman"/>
                <w:b/>
                <w:bCs/>
                <w:color w:val="000000"/>
                <w:sz w:val="20"/>
                <w:szCs w:val="20"/>
                <w:lang w:val="en-US" w:eastAsia="en-US"/>
              </w:rPr>
              <w:t xml:space="preserve"># </w:t>
            </w:r>
            <w:proofErr w:type="gramStart"/>
            <w:r w:rsidRPr="00771008">
              <w:rPr>
                <w:rFonts w:eastAsia="Times New Roman"/>
                <w:b/>
                <w:bCs/>
                <w:color w:val="000000"/>
                <w:sz w:val="20"/>
                <w:szCs w:val="20"/>
                <w:lang w:val="en-US" w:eastAsia="en-US"/>
              </w:rPr>
              <w:t>cells</w:t>
            </w:r>
            <w:proofErr w:type="gramEnd"/>
          </w:p>
        </w:tc>
        <w:tc>
          <w:tcPr>
            <w:tcW w:w="1674" w:type="dxa"/>
            <w:noWrap/>
            <w:hideMark/>
          </w:tcPr>
          <w:p w14:paraId="1AD6F780" w14:textId="77777777" w:rsidR="002A7A60" w:rsidRPr="00771008" w:rsidRDefault="002A7A60" w:rsidP="009B7DAF">
            <w:pPr>
              <w:jc w:val="center"/>
              <w:rPr>
                <w:rFonts w:eastAsia="Times New Roman"/>
                <w:b/>
                <w:bCs/>
                <w:color w:val="000000"/>
                <w:sz w:val="20"/>
                <w:szCs w:val="20"/>
                <w:lang w:val="en-US" w:eastAsia="en-US"/>
              </w:rPr>
            </w:pPr>
            <w:proofErr w:type="spellStart"/>
            <w:r w:rsidRPr="00771008">
              <w:rPr>
                <w:rFonts w:eastAsia="Times New Roman"/>
                <w:b/>
                <w:bCs/>
                <w:color w:val="000000"/>
                <w:sz w:val="20"/>
                <w:szCs w:val="20"/>
                <w:lang w:val="en-US" w:eastAsia="en-US"/>
              </w:rPr>
              <w:t>Parasitaemia</w:t>
            </w:r>
            <w:proofErr w:type="spellEnd"/>
          </w:p>
        </w:tc>
        <w:tc>
          <w:tcPr>
            <w:tcW w:w="1300" w:type="dxa"/>
            <w:noWrap/>
            <w:hideMark/>
          </w:tcPr>
          <w:p w14:paraId="43E1A8E4" w14:textId="77777777" w:rsidR="002A7A60" w:rsidRPr="00771008" w:rsidRDefault="002A7A60" w:rsidP="009B7DAF">
            <w:pPr>
              <w:jc w:val="center"/>
              <w:rPr>
                <w:rFonts w:eastAsia="Times New Roman"/>
                <w:b/>
                <w:bCs/>
                <w:color w:val="000000"/>
                <w:sz w:val="20"/>
                <w:szCs w:val="20"/>
                <w:lang w:val="en-US" w:eastAsia="en-US"/>
              </w:rPr>
            </w:pPr>
            <w:r w:rsidRPr="00771008">
              <w:rPr>
                <w:rFonts w:eastAsia="Times New Roman"/>
                <w:b/>
                <w:bCs/>
                <w:color w:val="000000"/>
                <w:sz w:val="20"/>
                <w:szCs w:val="20"/>
                <w:lang w:val="en-US" w:eastAsia="en-US"/>
              </w:rPr>
              <w:t>#R</w:t>
            </w:r>
          </w:p>
        </w:tc>
        <w:tc>
          <w:tcPr>
            <w:tcW w:w="1300" w:type="dxa"/>
            <w:noWrap/>
            <w:hideMark/>
          </w:tcPr>
          <w:p w14:paraId="4318FFEE" w14:textId="77777777" w:rsidR="002A7A60" w:rsidRPr="00771008" w:rsidRDefault="002A7A60" w:rsidP="009B7DAF">
            <w:pPr>
              <w:jc w:val="center"/>
              <w:rPr>
                <w:rFonts w:eastAsia="Times New Roman"/>
                <w:b/>
                <w:bCs/>
                <w:color w:val="000000"/>
                <w:sz w:val="20"/>
                <w:szCs w:val="20"/>
                <w:lang w:val="en-US" w:eastAsia="en-US"/>
              </w:rPr>
            </w:pPr>
            <w:r w:rsidRPr="00771008">
              <w:rPr>
                <w:rFonts w:eastAsia="Times New Roman"/>
                <w:b/>
                <w:bCs/>
                <w:color w:val="000000"/>
                <w:sz w:val="20"/>
                <w:szCs w:val="20"/>
                <w:lang w:val="en-US" w:eastAsia="en-US"/>
              </w:rPr>
              <w:t>#T</w:t>
            </w:r>
          </w:p>
        </w:tc>
        <w:tc>
          <w:tcPr>
            <w:tcW w:w="1300" w:type="dxa"/>
            <w:noWrap/>
            <w:hideMark/>
          </w:tcPr>
          <w:p w14:paraId="311F23C8" w14:textId="77777777" w:rsidR="002A7A60" w:rsidRPr="00771008" w:rsidRDefault="002A7A60" w:rsidP="009B7DAF">
            <w:pPr>
              <w:jc w:val="center"/>
              <w:rPr>
                <w:rFonts w:eastAsia="Times New Roman"/>
                <w:b/>
                <w:bCs/>
                <w:color w:val="000000"/>
                <w:sz w:val="20"/>
                <w:szCs w:val="20"/>
                <w:lang w:val="en-US" w:eastAsia="en-US"/>
              </w:rPr>
            </w:pPr>
            <w:r w:rsidRPr="00771008">
              <w:rPr>
                <w:rFonts w:eastAsia="Times New Roman"/>
                <w:b/>
                <w:bCs/>
                <w:color w:val="000000"/>
                <w:sz w:val="20"/>
                <w:szCs w:val="20"/>
                <w:lang w:val="en-US" w:eastAsia="en-US"/>
              </w:rPr>
              <w:t>#S</w:t>
            </w:r>
          </w:p>
        </w:tc>
        <w:tc>
          <w:tcPr>
            <w:tcW w:w="1300" w:type="dxa"/>
            <w:noWrap/>
            <w:hideMark/>
          </w:tcPr>
          <w:p w14:paraId="12AC6CBA" w14:textId="77777777" w:rsidR="002A7A60" w:rsidRPr="00771008" w:rsidRDefault="002A7A60" w:rsidP="009B7DAF">
            <w:pPr>
              <w:jc w:val="center"/>
              <w:rPr>
                <w:rFonts w:eastAsia="Times New Roman"/>
                <w:b/>
                <w:bCs/>
                <w:color w:val="000000"/>
                <w:sz w:val="20"/>
                <w:szCs w:val="20"/>
                <w:lang w:val="en-US" w:eastAsia="en-US"/>
              </w:rPr>
            </w:pPr>
            <w:r w:rsidRPr="00771008">
              <w:rPr>
                <w:rFonts w:eastAsia="Times New Roman"/>
                <w:b/>
                <w:bCs/>
                <w:color w:val="000000"/>
                <w:sz w:val="20"/>
                <w:szCs w:val="20"/>
                <w:lang w:val="en-US" w:eastAsia="en-US"/>
              </w:rPr>
              <w:t>#G</w:t>
            </w:r>
          </w:p>
        </w:tc>
      </w:tr>
      <w:tr w:rsidR="002A7A60" w:rsidRPr="002A7A60" w14:paraId="3E17E949" w14:textId="77777777" w:rsidTr="009B7DAF">
        <w:trPr>
          <w:trHeight w:val="360"/>
        </w:trPr>
        <w:tc>
          <w:tcPr>
            <w:tcW w:w="1300" w:type="dxa"/>
            <w:noWrap/>
            <w:hideMark/>
          </w:tcPr>
          <w:p w14:paraId="07F16E94" w14:textId="77777777" w:rsidR="002A7A60" w:rsidRPr="00771008" w:rsidRDefault="002A7A60" w:rsidP="002A7A60">
            <w:pPr>
              <w:rPr>
                <w:rFonts w:eastAsia="Times New Roman"/>
                <w:color w:val="000000"/>
                <w:sz w:val="20"/>
                <w:szCs w:val="20"/>
                <w:lang w:val="en-US" w:eastAsia="en-US"/>
              </w:rPr>
            </w:pPr>
            <w:r w:rsidRPr="00771008">
              <w:rPr>
                <w:rFonts w:eastAsia="Times New Roman"/>
                <w:color w:val="000000"/>
                <w:sz w:val="20"/>
                <w:szCs w:val="20"/>
                <w:lang w:val="en-US" w:eastAsia="en-US"/>
              </w:rPr>
              <w:t>1.jpg</w:t>
            </w:r>
          </w:p>
        </w:tc>
        <w:tc>
          <w:tcPr>
            <w:tcW w:w="1300" w:type="dxa"/>
            <w:noWrap/>
            <w:hideMark/>
          </w:tcPr>
          <w:p w14:paraId="542BD54B"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58</w:t>
            </w:r>
          </w:p>
        </w:tc>
        <w:tc>
          <w:tcPr>
            <w:tcW w:w="1674" w:type="dxa"/>
            <w:noWrap/>
            <w:hideMark/>
          </w:tcPr>
          <w:p w14:paraId="30A27A8F"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0.03</w:t>
            </w:r>
          </w:p>
        </w:tc>
        <w:tc>
          <w:tcPr>
            <w:tcW w:w="1300" w:type="dxa"/>
            <w:noWrap/>
            <w:hideMark/>
          </w:tcPr>
          <w:p w14:paraId="64449165"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c>
          <w:tcPr>
            <w:tcW w:w="1300" w:type="dxa"/>
            <w:noWrap/>
            <w:hideMark/>
          </w:tcPr>
          <w:p w14:paraId="358ABA8A"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w:t>
            </w:r>
          </w:p>
        </w:tc>
        <w:tc>
          <w:tcPr>
            <w:tcW w:w="1300" w:type="dxa"/>
            <w:noWrap/>
            <w:hideMark/>
          </w:tcPr>
          <w:p w14:paraId="26231AB9"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w:t>
            </w:r>
          </w:p>
        </w:tc>
        <w:tc>
          <w:tcPr>
            <w:tcW w:w="1300" w:type="dxa"/>
            <w:noWrap/>
            <w:hideMark/>
          </w:tcPr>
          <w:p w14:paraId="2BC4F5D6"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r>
      <w:tr w:rsidR="002A7A60" w:rsidRPr="002A7A60" w14:paraId="4589C707" w14:textId="77777777" w:rsidTr="009B7DAF">
        <w:trPr>
          <w:trHeight w:val="360"/>
        </w:trPr>
        <w:tc>
          <w:tcPr>
            <w:tcW w:w="1300" w:type="dxa"/>
            <w:noWrap/>
            <w:hideMark/>
          </w:tcPr>
          <w:p w14:paraId="365D677E" w14:textId="77777777" w:rsidR="002A7A60" w:rsidRPr="00771008" w:rsidRDefault="002A7A60" w:rsidP="002A7A60">
            <w:pPr>
              <w:rPr>
                <w:rFonts w:eastAsia="Times New Roman"/>
                <w:color w:val="000000"/>
                <w:sz w:val="20"/>
                <w:szCs w:val="20"/>
                <w:lang w:val="en-US" w:eastAsia="en-US"/>
              </w:rPr>
            </w:pPr>
            <w:r w:rsidRPr="00771008">
              <w:rPr>
                <w:rFonts w:eastAsia="Times New Roman"/>
                <w:color w:val="000000"/>
                <w:sz w:val="20"/>
                <w:szCs w:val="20"/>
                <w:lang w:val="en-US" w:eastAsia="en-US"/>
              </w:rPr>
              <w:t>2.jpg</w:t>
            </w:r>
          </w:p>
        </w:tc>
        <w:tc>
          <w:tcPr>
            <w:tcW w:w="1300" w:type="dxa"/>
            <w:noWrap/>
            <w:hideMark/>
          </w:tcPr>
          <w:p w14:paraId="38581BAC"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77</w:t>
            </w:r>
          </w:p>
        </w:tc>
        <w:tc>
          <w:tcPr>
            <w:tcW w:w="1674" w:type="dxa"/>
            <w:noWrap/>
            <w:hideMark/>
          </w:tcPr>
          <w:p w14:paraId="272A7997"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0.08</w:t>
            </w:r>
          </w:p>
        </w:tc>
        <w:tc>
          <w:tcPr>
            <w:tcW w:w="1300" w:type="dxa"/>
            <w:noWrap/>
            <w:hideMark/>
          </w:tcPr>
          <w:p w14:paraId="2387631C"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c>
          <w:tcPr>
            <w:tcW w:w="1300" w:type="dxa"/>
            <w:noWrap/>
            <w:hideMark/>
          </w:tcPr>
          <w:p w14:paraId="1BF1E711"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c>
          <w:tcPr>
            <w:tcW w:w="1300" w:type="dxa"/>
            <w:noWrap/>
            <w:hideMark/>
          </w:tcPr>
          <w:p w14:paraId="2A3A2C00"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6</w:t>
            </w:r>
          </w:p>
        </w:tc>
        <w:tc>
          <w:tcPr>
            <w:tcW w:w="1300" w:type="dxa"/>
            <w:noWrap/>
            <w:hideMark/>
          </w:tcPr>
          <w:p w14:paraId="14B6D804"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r>
      <w:tr w:rsidR="002A7A60" w:rsidRPr="002A7A60" w14:paraId="374C643A" w14:textId="77777777" w:rsidTr="009B7DAF">
        <w:trPr>
          <w:trHeight w:val="360"/>
        </w:trPr>
        <w:tc>
          <w:tcPr>
            <w:tcW w:w="1300" w:type="dxa"/>
            <w:noWrap/>
            <w:hideMark/>
          </w:tcPr>
          <w:p w14:paraId="51A52C83" w14:textId="77777777" w:rsidR="002A7A60" w:rsidRPr="00771008" w:rsidRDefault="002A7A60" w:rsidP="002A7A60">
            <w:pPr>
              <w:rPr>
                <w:rFonts w:eastAsia="Times New Roman"/>
                <w:color w:val="000000"/>
                <w:sz w:val="20"/>
                <w:szCs w:val="20"/>
                <w:lang w:val="en-US" w:eastAsia="en-US"/>
              </w:rPr>
            </w:pPr>
            <w:r w:rsidRPr="00771008">
              <w:rPr>
                <w:rFonts w:eastAsia="Times New Roman"/>
                <w:color w:val="000000"/>
                <w:sz w:val="20"/>
                <w:szCs w:val="20"/>
                <w:lang w:val="en-US" w:eastAsia="en-US"/>
              </w:rPr>
              <w:t>3.jpg</w:t>
            </w:r>
          </w:p>
        </w:tc>
        <w:tc>
          <w:tcPr>
            <w:tcW w:w="1300" w:type="dxa"/>
            <w:noWrap/>
            <w:hideMark/>
          </w:tcPr>
          <w:p w14:paraId="48A976AE"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92</w:t>
            </w:r>
          </w:p>
        </w:tc>
        <w:tc>
          <w:tcPr>
            <w:tcW w:w="1674" w:type="dxa"/>
            <w:noWrap/>
            <w:hideMark/>
          </w:tcPr>
          <w:p w14:paraId="283AC9EE"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0.03</w:t>
            </w:r>
          </w:p>
        </w:tc>
        <w:tc>
          <w:tcPr>
            <w:tcW w:w="1300" w:type="dxa"/>
            <w:noWrap/>
            <w:hideMark/>
          </w:tcPr>
          <w:p w14:paraId="72616555"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2</w:t>
            </w:r>
          </w:p>
        </w:tc>
        <w:tc>
          <w:tcPr>
            <w:tcW w:w="1300" w:type="dxa"/>
            <w:noWrap/>
            <w:hideMark/>
          </w:tcPr>
          <w:p w14:paraId="1D795EB9"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c>
          <w:tcPr>
            <w:tcW w:w="1300" w:type="dxa"/>
            <w:noWrap/>
            <w:hideMark/>
          </w:tcPr>
          <w:p w14:paraId="5433A7F6"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w:t>
            </w:r>
          </w:p>
        </w:tc>
        <w:tc>
          <w:tcPr>
            <w:tcW w:w="1300" w:type="dxa"/>
            <w:noWrap/>
            <w:hideMark/>
          </w:tcPr>
          <w:p w14:paraId="5CBF7084"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r>
      <w:tr w:rsidR="002A7A60" w:rsidRPr="002A7A60" w14:paraId="07E54F5D" w14:textId="77777777" w:rsidTr="009B7DAF">
        <w:trPr>
          <w:trHeight w:val="360"/>
        </w:trPr>
        <w:tc>
          <w:tcPr>
            <w:tcW w:w="1300" w:type="dxa"/>
            <w:noWrap/>
            <w:hideMark/>
          </w:tcPr>
          <w:p w14:paraId="08ADCA9C" w14:textId="77777777" w:rsidR="002A7A60" w:rsidRPr="00771008" w:rsidRDefault="002A7A60" w:rsidP="002A7A60">
            <w:pPr>
              <w:rPr>
                <w:rFonts w:eastAsia="Times New Roman"/>
                <w:color w:val="000000"/>
                <w:sz w:val="20"/>
                <w:szCs w:val="20"/>
                <w:lang w:val="en-US" w:eastAsia="en-US"/>
              </w:rPr>
            </w:pPr>
            <w:r w:rsidRPr="00771008">
              <w:rPr>
                <w:rFonts w:eastAsia="Times New Roman"/>
                <w:color w:val="000000"/>
                <w:sz w:val="20"/>
                <w:szCs w:val="20"/>
                <w:lang w:val="en-US" w:eastAsia="en-US"/>
              </w:rPr>
              <w:t>4.jpg</w:t>
            </w:r>
          </w:p>
        </w:tc>
        <w:tc>
          <w:tcPr>
            <w:tcW w:w="1300" w:type="dxa"/>
            <w:noWrap/>
            <w:hideMark/>
          </w:tcPr>
          <w:p w14:paraId="0E42655E"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61</w:t>
            </w:r>
          </w:p>
        </w:tc>
        <w:tc>
          <w:tcPr>
            <w:tcW w:w="1674" w:type="dxa"/>
            <w:noWrap/>
            <w:hideMark/>
          </w:tcPr>
          <w:p w14:paraId="24377E73"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0.08</w:t>
            </w:r>
          </w:p>
        </w:tc>
        <w:tc>
          <w:tcPr>
            <w:tcW w:w="1300" w:type="dxa"/>
            <w:noWrap/>
            <w:hideMark/>
          </w:tcPr>
          <w:p w14:paraId="7FFAB733"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2</w:t>
            </w:r>
          </w:p>
        </w:tc>
        <w:tc>
          <w:tcPr>
            <w:tcW w:w="1300" w:type="dxa"/>
            <w:noWrap/>
            <w:hideMark/>
          </w:tcPr>
          <w:p w14:paraId="50530CEC"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2</w:t>
            </w:r>
          </w:p>
        </w:tc>
        <w:tc>
          <w:tcPr>
            <w:tcW w:w="1300" w:type="dxa"/>
            <w:noWrap/>
            <w:hideMark/>
          </w:tcPr>
          <w:p w14:paraId="1D239B12"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w:t>
            </w:r>
          </w:p>
        </w:tc>
        <w:tc>
          <w:tcPr>
            <w:tcW w:w="1300" w:type="dxa"/>
            <w:noWrap/>
            <w:hideMark/>
          </w:tcPr>
          <w:p w14:paraId="7A00B323"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r>
      <w:tr w:rsidR="002A7A60" w:rsidRPr="002A7A60" w14:paraId="57981319" w14:textId="77777777" w:rsidTr="009B7DAF">
        <w:trPr>
          <w:trHeight w:val="360"/>
        </w:trPr>
        <w:tc>
          <w:tcPr>
            <w:tcW w:w="1300" w:type="dxa"/>
            <w:noWrap/>
            <w:hideMark/>
          </w:tcPr>
          <w:p w14:paraId="032249D4" w14:textId="77777777" w:rsidR="002A7A60" w:rsidRPr="00771008" w:rsidRDefault="002A7A60" w:rsidP="002A7A60">
            <w:pPr>
              <w:rPr>
                <w:rFonts w:eastAsia="Times New Roman"/>
                <w:color w:val="000000"/>
                <w:sz w:val="20"/>
                <w:szCs w:val="20"/>
                <w:lang w:val="en-US" w:eastAsia="en-US"/>
              </w:rPr>
            </w:pPr>
            <w:r w:rsidRPr="00771008">
              <w:rPr>
                <w:rFonts w:eastAsia="Times New Roman"/>
                <w:color w:val="000000"/>
                <w:sz w:val="20"/>
                <w:szCs w:val="20"/>
                <w:lang w:val="en-US" w:eastAsia="en-US"/>
              </w:rPr>
              <w:t>5.jpg</w:t>
            </w:r>
          </w:p>
        </w:tc>
        <w:tc>
          <w:tcPr>
            <w:tcW w:w="1300" w:type="dxa"/>
            <w:noWrap/>
            <w:hideMark/>
          </w:tcPr>
          <w:p w14:paraId="5576EF7B"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82</w:t>
            </w:r>
          </w:p>
        </w:tc>
        <w:tc>
          <w:tcPr>
            <w:tcW w:w="1674" w:type="dxa"/>
            <w:noWrap/>
            <w:hideMark/>
          </w:tcPr>
          <w:p w14:paraId="4ECE14A2"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0.05</w:t>
            </w:r>
          </w:p>
        </w:tc>
        <w:tc>
          <w:tcPr>
            <w:tcW w:w="1300" w:type="dxa"/>
            <w:noWrap/>
            <w:hideMark/>
          </w:tcPr>
          <w:p w14:paraId="52FA5840"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3</w:t>
            </w:r>
          </w:p>
        </w:tc>
        <w:tc>
          <w:tcPr>
            <w:tcW w:w="1300" w:type="dxa"/>
            <w:noWrap/>
            <w:hideMark/>
          </w:tcPr>
          <w:p w14:paraId="69188170"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w:t>
            </w:r>
          </w:p>
        </w:tc>
        <w:tc>
          <w:tcPr>
            <w:tcW w:w="1300" w:type="dxa"/>
            <w:noWrap/>
            <w:hideMark/>
          </w:tcPr>
          <w:p w14:paraId="6C2A9EFE"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c>
          <w:tcPr>
            <w:tcW w:w="1300" w:type="dxa"/>
            <w:noWrap/>
            <w:hideMark/>
          </w:tcPr>
          <w:p w14:paraId="3A227966"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r>
      <w:tr w:rsidR="002A7A60" w:rsidRPr="002A7A60" w14:paraId="4732272D" w14:textId="77777777" w:rsidTr="009B7DAF">
        <w:trPr>
          <w:trHeight w:val="360"/>
        </w:trPr>
        <w:tc>
          <w:tcPr>
            <w:tcW w:w="1300" w:type="dxa"/>
            <w:noWrap/>
            <w:hideMark/>
          </w:tcPr>
          <w:p w14:paraId="00218625" w14:textId="77777777" w:rsidR="002A7A60" w:rsidRPr="00771008" w:rsidRDefault="002A7A60" w:rsidP="002A7A60">
            <w:pPr>
              <w:rPr>
                <w:rFonts w:eastAsia="Times New Roman"/>
                <w:color w:val="000000"/>
                <w:sz w:val="20"/>
                <w:szCs w:val="20"/>
                <w:lang w:val="en-US" w:eastAsia="en-US"/>
              </w:rPr>
            </w:pPr>
            <w:r w:rsidRPr="00771008">
              <w:rPr>
                <w:rFonts w:eastAsia="Times New Roman"/>
                <w:color w:val="000000"/>
                <w:sz w:val="20"/>
                <w:szCs w:val="20"/>
                <w:lang w:val="en-US" w:eastAsia="en-US"/>
              </w:rPr>
              <w:t>6.jpg</w:t>
            </w:r>
          </w:p>
        </w:tc>
        <w:tc>
          <w:tcPr>
            <w:tcW w:w="1300" w:type="dxa"/>
            <w:noWrap/>
            <w:hideMark/>
          </w:tcPr>
          <w:p w14:paraId="2123E7AD"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135</w:t>
            </w:r>
          </w:p>
        </w:tc>
        <w:tc>
          <w:tcPr>
            <w:tcW w:w="1674" w:type="dxa"/>
            <w:noWrap/>
            <w:hideMark/>
          </w:tcPr>
          <w:p w14:paraId="797B8E18"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0.07</w:t>
            </w:r>
          </w:p>
        </w:tc>
        <w:tc>
          <w:tcPr>
            <w:tcW w:w="1300" w:type="dxa"/>
            <w:noWrap/>
            <w:hideMark/>
          </w:tcPr>
          <w:p w14:paraId="14072A6E"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9</w:t>
            </w:r>
          </w:p>
        </w:tc>
        <w:tc>
          <w:tcPr>
            <w:tcW w:w="1300" w:type="dxa"/>
            <w:noWrap/>
            <w:hideMark/>
          </w:tcPr>
          <w:p w14:paraId="71F36D3D"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c>
          <w:tcPr>
            <w:tcW w:w="1300" w:type="dxa"/>
            <w:noWrap/>
            <w:hideMark/>
          </w:tcPr>
          <w:p w14:paraId="22B2AE9B"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c>
          <w:tcPr>
            <w:tcW w:w="1300" w:type="dxa"/>
            <w:noWrap/>
            <w:hideMark/>
          </w:tcPr>
          <w:p w14:paraId="3BE12416"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r>
      <w:tr w:rsidR="002A7A60" w:rsidRPr="002A7A60" w14:paraId="491E57CC" w14:textId="77777777" w:rsidTr="009B7DAF">
        <w:trPr>
          <w:trHeight w:val="360"/>
        </w:trPr>
        <w:tc>
          <w:tcPr>
            <w:tcW w:w="1300" w:type="dxa"/>
            <w:noWrap/>
            <w:hideMark/>
          </w:tcPr>
          <w:p w14:paraId="6A15B240" w14:textId="77777777" w:rsidR="002A7A60" w:rsidRPr="00771008" w:rsidRDefault="002A7A60" w:rsidP="002A7A60">
            <w:pPr>
              <w:rPr>
                <w:rFonts w:eastAsia="Times New Roman"/>
                <w:color w:val="000000"/>
                <w:sz w:val="20"/>
                <w:szCs w:val="20"/>
                <w:lang w:val="en-US" w:eastAsia="en-US"/>
              </w:rPr>
            </w:pPr>
            <w:r w:rsidRPr="00771008">
              <w:rPr>
                <w:rFonts w:eastAsia="Times New Roman"/>
                <w:color w:val="000000"/>
                <w:sz w:val="20"/>
                <w:szCs w:val="20"/>
                <w:lang w:val="en-US" w:eastAsia="en-US"/>
              </w:rPr>
              <w:t>7.jpg</w:t>
            </w:r>
          </w:p>
        </w:tc>
        <w:tc>
          <w:tcPr>
            <w:tcW w:w="1300" w:type="dxa"/>
            <w:noWrap/>
            <w:hideMark/>
          </w:tcPr>
          <w:p w14:paraId="5D643756"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100</w:t>
            </w:r>
          </w:p>
        </w:tc>
        <w:tc>
          <w:tcPr>
            <w:tcW w:w="1674" w:type="dxa"/>
            <w:noWrap/>
            <w:hideMark/>
          </w:tcPr>
          <w:p w14:paraId="68ABC245"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0.02</w:t>
            </w:r>
          </w:p>
        </w:tc>
        <w:tc>
          <w:tcPr>
            <w:tcW w:w="1300" w:type="dxa"/>
            <w:noWrap/>
            <w:hideMark/>
          </w:tcPr>
          <w:p w14:paraId="2048BDB7"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c>
          <w:tcPr>
            <w:tcW w:w="1300" w:type="dxa"/>
            <w:noWrap/>
            <w:hideMark/>
          </w:tcPr>
          <w:p w14:paraId="21A2D77F"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w:t>
            </w:r>
          </w:p>
        </w:tc>
        <w:tc>
          <w:tcPr>
            <w:tcW w:w="1300" w:type="dxa"/>
            <w:noWrap/>
            <w:hideMark/>
          </w:tcPr>
          <w:p w14:paraId="7F31D795"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w:t>
            </w:r>
          </w:p>
        </w:tc>
        <w:tc>
          <w:tcPr>
            <w:tcW w:w="1300" w:type="dxa"/>
            <w:noWrap/>
            <w:hideMark/>
          </w:tcPr>
          <w:p w14:paraId="36287507"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r>
      <w:tr w:rsidR="002A7A60" w:rsidRPr="002A7A60" w14:paraId="718896E3" w14:textId="77777777" w:rsidTr="009B7DAF">
        <w:trPr>
          <w:trHeight w:val="360"/>
        </w:trPr>
        <w:tc>
          <w:tcPr>
            <w:tcW w:w="1300" w:type="dxa"/>
            <w:noWrap/>
            <w:hideMark/>
          </w:tcPr>
          <w:p w14:paraId="2C1B072D" w14:textId="77777777" w:rsidR="002A7A60" w:rsidRPr="00771008" w:rsidRDefault="002A7A60" w:rsidP="002A7A60">
            <w:pPr>
              <w:rPr>
                <w:rFonts w:eastAsia="Times New Roman"/>
                <w:color w:val="000000"/>
                <w:sz w:val="20"/>
                <w:szCs w:val="20"/>
                <w:lang w:val="en-US" w:eastAsia="en-US"/>
              </w:rPr>
            </w:pPr>
            <w:r w:rsidRPr="00771008">
              <w:rPr>
                <w:rFonts w:eastAsia="Times New Roman"/>
                <w:color w:val="000000"/>
                <w:sz w:val="20"/>
                <w:szCs w:val="20"/>
                <w:lang w:val="en-US" w:eastAsia="en-US"/>
              </w:rPr>
              <w:t>8.jpg</w:t>
            </w:r>
          </w:p>
        </w:tc>
        <w:tc>
          <w:tcPr>
            <w:tcW w:w="1300" w:type="dxa"/>
            <w:noWrap/>
            <w:hideMark/>
          </w:tcPr>
          <w:p w14:paraId="23EF0990"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137</w:t>
            </w:r>
          </w:p>
        </w:tc>
        <w:tc>
          <w:tcPr>
            <w:tcW w:w="1674" w:type="dxa"/>
            <w:noWrap/>
            <w:hideMark/>
          </w:tcPr>
          <w:p w14:paraId="244EA657"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0.22</w:t>
            </w:r>
          </w:p>
        </w:tc>
        <w:tc>
          <w:tcPr>
            <w:tcW w:w="1300" w:type="dxa"/>
            <w:noWrap/>
            <w:hideMark/>
          </w:tcPr>
          <w:p w14:paraId="785026F4"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12</w:t>
            </w:r>
          </w:p>
        </w:tc>
        <w:tc>
          <w:tcPr>
            <w:tcW w:w="1300" w:type="dxa"/>
            <w:noWrap/>
            <w:hideMark/>
          </w:tcPr>
          <w:p w14:paraId="35F34631"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18</w:t>
            </w:r>
          </w:p>
        </w:tc>
        <w:tc>
          <w:tcPr>
            <w:tcW w:w="1300" w:type="dxa"/>
            <w:noWrap/>
            <w:hideMark/>
          </w:tcPr>
          <w:p w14:paraId="50D8A0D7"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c>
          <w:tcPr>
            <w:tcW w:w="1300" w:type="dxa"/>
            <w:noWrap/>
            <w:hideMark/>
          </w:tcPr>
          <w:p w14:paraId="219F262F"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r>
      <w:tr w:rsidR="002A7A60" w:rsidRPr="002A7A60" w14:paraId="20E7517B" w14:textId="77777777" w:rsidTr="009B7DAF">
        <w:trPr>
          <w:trHeight w:val="360"/>
        </w:trPr>
        <w:tc>
          <w:tcPr>
            <w:tcW w:w="1300" w:type="dxa"/>
            <w:noWrap/>
            <w:hideMark/>
          </w:tcPr>
          <w:p w14:paraId="20117D0D" w14:textId="77777777" w:rsidR="002A7A60" w:rsidRPr="00771008" w:rsidRDefault="002A7A60" w:rsidP="002A7A60">
            <w:pPr>
              <w:rPr>
                <w:rFonts w:eastAsia="Times New Roman"/>
                <w:color w:val="000000"/>
                <w:sz w:val="20"/>
                <w:szCs w:val="20"/>
                <w:lang w:val="en-US" w:eastAsia="en-US"/>
              </w:rPr>
            </w:pPr>
            <w:r w:rsidRPr="00771008">
              <w:rPr>
                <w:rFonts w:eastAsia="Times New Roman"/>
                <w:color w:val="000000"/>
                <w:sz w:val="20"/>
                <w:szCs w:val="20"/>
                <w:lang w:val="en-US" w:eastAsia="en-US"/>
              </w:rPr>
              <w:t>9.jpg</w:t>
            </w:r>
          </w:p>
        </w:tc>
        <w:tc>
          <w:tcPr>
            <w:tcW w:w="1300" w:type="dxa"/>
            <w:noWrap/>
            <w:hideMark/>
          </w:tcPr>
          <w:p w14:paraId="59F7157E"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131</w:t>
            </w:r>
          </w:p>
        </w:tc>
        <w:tc>
          <w:tcPr>
            <w:tcW w:w="1674" w:type="dxa"/>
            <w:noWrap/>
            <w:hideMark/>
          </w:tcPr>
          <w:p w14:paraId="77005E55"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0.37</w:t>
            </w:r>
          </w:p>
        </w:tc>
        <w:tc>
          <w:tcPr>
            <w:tcW w:w="1300" w:type="dxa"/>
            <w:noWrap/>
            <w:hideMark/>
          </w:tcPr>
          <w:p w14:paraId="642FE1BB"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31</w:t>
            </w:r>
          </w:p>
        </w:tc>
        <w:tc>
          <w:tcPr>
            <w:tcW w:w="1300" w:type="dxa"/>
            <w:noWrap/>
            <w:hideMark/>
          </w:tcPr>
          <w:p w14:paraId="1BF3B0B5"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17</w:t>
            </w:r>
          </w:p>
        </w:tc>
        <w:tc>
          <w:tcPr>
            <w:tcW w:w="1300" w:type="dxa"/>
            <w:noWrap/>
            <w:hideMark/>
          </w:tcPr>
          <w:p w14:paraId="6ECEC733"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c>
          <w:tcPr>
            <w:tcW w:w="1300" w:type="dxa"/>
            <w:noWrap/>
            <w:hideMark/>
          </w:tcPr>
          <w:p w14:paraId="0DBCD941" w14:textId="77777777" w:rsidR="002A7A60" w:rsidRPr="00771008" w:rsidRDefault="002A7A60" w:rsidP="009B7DAF">
            <w:pPr>
              <w:jc w:val="center"/>
              <w:rPr>
                <w:rFonts w:eastAsia="Times New Roman"/>
                <w:color w:val="000000"/>
                <w:sz w:val="20"/>
                <w:szCs w:val="20"/>
                <w:lang w:val="en-US" w:eastAsia="en-US"/>
              </w:rPr>
            </w:pPr>
            <w:r w:rsidRPr="00771008">
              <w:rPr>
                <w:rFonts w:eastAsia="Times New Roman"/>
                <w:color w:val="000000"/>
                <w:sz w:val="20"/>
                <w:szCs w:val="20"/>
                <w:lang w:val="en-US" w:eastAsia="en-US"/>
              </w:rPr>
              <w:t>0</w:t>
            </w:r>
          </w:p>
        </w:tc>
      </w:tr>
    </w:tbl>
    <w:p w14:paraId="439324AB" w14:textId="5161E92A" w:rsidR="00403B5D" w:rsidRPr="00771008" w:rsidRDefault="00403B5D" w:rsidP="00C3261F">
      <w:pPr>
        <w:widowControl w:val="0"/>
        <w:pBdr>
          <w:top w:val="nil"/>
          <w:left w:val="nil"/>
          <w:bottom w:val="nil"/>
          <w:right w:val="nil"/>
          <w:between w:val="nil"/>
        </w:pBdr>
        <w:spacing w:after="220" w:line="240" w:lineRule="auto"/>
        <w:rPr>
          <w:b/>
          <w:bCs/>
          <w:color w:val="000000"/>
        </w:rPr>
      </w:pPr>
    </w:p>
    <w:p w14:paraId="5B578BC4" w14:textId="24095223" w:rsidR="00772746" w:rsidRPr="00C3261F" w:rsidRDefault="00772746" w:rsidP="00C3261F"/>
    <w:sectPr w:rsidR="00772746" w:rsidRPr="00C3261F">
      <w:footerReference w:type="default" r:id="rId22"/>
      <w:pgSz w:w="11909" w:h="16834"/>
      <w:pgMar w:top="1137" w:right="1137" w:bottom="1137" w:left="1137"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9B8105" w14:textId="77777777" w:rsidR="004630B6" w:rsidRDefault="004630B6">
      <w:pPr>
        <w:spacing w:line="240" w:lineRule="auto"/>
      </w:pPr>
      <w:r>
        <w:separator/>
      </w:r>
    </w:p>
  </w:endnote>
  <w:endnote w:type="continuationSeparator" w:id="0">
    <w:p w14:paraId="12FF073D" w14:textId="77777777" w:rsidR="004630B6" w:rsidRDefault="004630B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F97225" w14:textId="707AA470" w:rsidR="009C2F71" w:rsidRDefault="009C2F71">
    <w:pPr>
      <w:jc w:val="center"/>
      <w:rPr>
        <w:sz w:val="18"/>
        <w:szCs w:val="18"/>
      </w:rPr>
    </w:pPr>
    <w:r>
      <w:rPr>
        <w:sz w:val="18"/>
        <w:szCs w:val="18"/>
      </w:rPr>
      <w:t xml:space="preserve">Page </w:t>
    </w:r>
    <w:r w:rsidR="00C3261F">
      <w:rPr>
        <w:sz w:val="18"/>
        <w:szCs w:val="18"/>
      </w:rPr>
      <w:t>S</w:t>
    </w:r>
    <w:r>
      <w:rPr>
        <w:sz w:val="18"/>
        <w:szCs w:val="18"/>
      </w:rPr>
      <w:fldChar w:fldCharType="begin"/>
    </w:r>
    <w:r>
      <w:rPr>
        <w:sz w:val="18"/>
        <w:szCs w:val="18"/>
      </w:rPr>
      <w:instrText>PAGE</w:instrText>
    </w:r>
    <w:r>
      <w:rPr>
        <w:sz w:val="18"/>
        <w:szCs w:val="18"/>
      </w:rPr>
      <w:fldChar w:fldCharType="separate"/>
    </w:r>
    <w:r>
      <w:rPr>
        <w:noProof/>
        <w:sz w:val="18"/>
        <w:szCs w:val="18"/>
      </w:rPr>
      <w:t>1</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DFF654" w14:textId="77777777" w:rsidR="004630B6" w:rsidRDefault="004630B6">
      <w:pPr>
        <w:spacing w:line="240" w:lineRule="auto"/>
      </w:pPr>
      <w:r>
        <w:separator/>
      </w:r>
    </w:p>
  </w:footnote>
  <w:footnote w:type="continuationSeparator" w:id="0">
    <w:p w14:paraId="624E5548" w14:textId="77777777" w:rsidR="004630B6" w:rsidRDefault="004630B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3A55BF"/>
    <w:multiLevelType w:val="hybridMultilevel"/>
    <w:tmpl w:val="6318F03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41D96880"/>
    <w:multiLevelType w:val="hybridMultilevel"/>
    <w:tmpl w:val="C0F4E470"/>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60B95F02"/>
    <w:multiLevelType w:val="hybridMultilevel"/>
    <w:tmpl w:val="E176ED48"/>
    <w:lvl w:ilvl="0" w:tplc="08090019">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paperpile-doc-id" w:val="J268X527M918Q629"/>
    <w:docVar w:name="paperpile-doc-name" w:val="Davidson et al revised SI.docx"/>
  </w:docVars>
  <w:rsids>
    <w:rsidRoot w:val="00A46711"/>
    <w:rsid w:val="000112B8"/>
    <w:rsid w:val="00063BEB"/>
    <w:rsid w:val="0008478A"/>
    <w:rsid w:val="000A7F26"/>
    <w:rsid w:val="000E070C"/>
    <w:rsid w:val="001058CD"/>
    <w:rsid w:val="0011489C"/>
    <w:rsid w:val="00116F40"/>
    <w:rsid w:val="001364E0"/>
    <w:rsid w:val="00142E89"/>
    <w:rsid w:val="00162535"/>
    <w:rsid w:val="0018702D"/>
    <w:rsid w:val="0019719E"/>
    <w:rsid w:val="001A35F9"/>
    <w:rsid w:val="001E1A07"/>
    <w:rsid w:val="002224D8"/>
    <w:rsid w:val="002A7A60"/>
    <w:rsid w:val="003D317A"/>
    <w:rsid w:val="003E149A"/>
    <w:rsid w:val="003F2EA9"/>
    <w:rsid w:val="00403B5D"/>
    <w:rsid w:val="004045C0"/>
    <w:rsid w:val="004630B6"/>
    <w:rsid w:val="004C4FB0"/>
    <w:rsid w:val="005622F0"/>
    <w:rsid w:val="00583A2C"/>
    <w:rsid w:val="005E39B1"/>
    <w:rsid w:val="005E6CF7"/>
    <w:rsid w:val="00631EBA"/>
    <w:rsid w:val="00643580"/>
    <w:rsid w:val="006617EA"/>
    <w:rsid w:val="006B7ED6"/>
    <w:rsid w:val="006D668B"/>
    <w:rsid w:val="006E5A76"/>
    <w:rsid w:val="00713142"/>
    <w:rsid w:val="00745CD2"/>
    <w:rsid w:val="00746147"/>
    <w:rsid w:val="00771008"/>
    <w:rsid w:val="00772746"/>
    <w:rsid w:val="00797C8C"/>
    <w:rsid w:val="007F5E27"/>
    <w:rsid w:val="00811FA5"/>
    <w:rsid w:val="0082311A"/>
    <w:rsid w:val="00827D6A"/>
    <w:rsid w:val="008431ED"/>
    <w:rsid w:val="00872AA3"/>
    <w:rsid w:val="008F064C"/>
    <w:rsid w:val="00961BC4"/>
    <w:rsid w:val="009A1970"/>
    <w:rsid w:val="009B7DAF"/>
    <w:rsid w:val="009C2F71"/>
    <w:rsid w:val="009C500A"/>
    <w:rsid w:val="00A46711"/>
    <w:rsid w:val="00A51853"/>
    <w:rsid w:val="00A8599A"/>
    <w:rsid w:val="00A9110B"/>
    <w:rsid w:val="00AA7D85"/>
    <w:rsid w:val="00AE4621"/>
    <w:rsid w:val="00B224D4"/>
    <w:rsid w:val="00B41FD8"/>
    <w:rsid w:val="00B84805"/>
    <w:rsid w:val="00B94212"/>
    <w:rsid w:val="00C21151"/>
    <w:rsid w:val="00C231D2"/>
    <w:rsid w:val="00C3261F"/>
    <w:rsid w:val="00C451DB"/>
    <w:rsid w:val="00C83CE0"/>
    <w:rsid w:val="00CB6446"/>
    <w:rsid w:val="00CC1AFD"/>
    <w:rsid w:val="00D62C9F"/>
    <w:rsid w:val="00D7741C"/>
    <w:rsid w:val="00DF7763"/>
    <w:rsid w:val="00E30ADC"/>
    <w:rsid w:val="00E425BC"/>
    <w:rsid w:val="00E55F07"/>
    <w:rsid w:val="00E860EF"/>
    <w:rsid w:val="00E92210"/>
    <w:rsid w:val="00EB20B0"/>
    <w:rsid w:val="00EC7F03"/>
    <w:rsid w:val="00F0504A"/>
    <w:rsid w:val="00F462CE"/>
    <w:rsid w:val="00F73CFC"/>
    <w:rsid w:val="00F9567F"/>
    <w:rsid w:val="00FC33B0"/>
    <w:rsid w:val="00FC763B"/>
    <w:rsid w:val="00FE310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FA7DB0"/>
  <w15:docId w15:val="{F01EA7AB-72AC-7740-861E-E73CB0416B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280" w:after="80" w:line="480" w:lineRule="auto"/>
      <w:outlineLvl w:val="2"/>
    </w:pPr>
    <w:rPr>
      <w:b/>
    </w:rPr>
  </w:style>
  <w:style w:type="paragraph" w:styleId="Heading4">
    <w:name w:val="heading 4"/>
    <w:basedOn w:val="Normal"/>
    <w:next w:val="Normal"/>
    <w:uiPriority w:val="9"/>
    <w:unhideWhenUsed/>
    <w:qFormat/>
    <w:pPr>
      <w:keepNext/>
      <w:keepLines/>
      <w:spacing w:before="280" w:after="80"/>
      <w:outlineLvl w:val="3"/>
    </w:pPr>
    <w:rPr>
      <w:b/>
      <w:sz w:val="20"/>
      <w:szCs w:val="20"/>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line="360" w:lineRule="auto"/>
    </w:pPr>
    <w:rPr>
      <w:sz w:val="32"/>
      <w:szCs w:val="3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character" w:customStyle="1" w:styleId="TitleChar">
    <w:name w:val="Title Char"/>
    <w:basedOn w:val="DefaultParagraphFont"/>
    <w:link w:val="Title"/>
    <w:uiPriority w:val="10"/>
    <w:rsid w:val="00772746"/>
    <w:rPr>
      <w:sz w:val="32"/>
      <w:szCs w:val="32"/>
    </w:rPr>
  </w:style>
  <w:style w:type="character" w:styleId="Hyperlink">
    <w:name w:val="Hyperlink"/>
    <w:basedOn w:val="DefaultParagraphFont"/>
    <w:uiPriority w:val="99"/>
    <w:unhideWhenUsed/>
    <w:rsid w:val="0019719E"/>
    <w:rPr>
      <w:color w:val="0000FF" w:themeColor="hyperlink"/>
      <w:u w:val="single"/>
    </w:rPr>
  </w:style>
  <w:style w:type="character" w:styleId="UnresolvedMention">
    <w:name w:val="Unresolved Mention"/>
    <w:basedOn w:val="DefaultParagraphFont"/>
    <w:uiPriority w:val="99"/>
    <w:semiHidden/>
    <w:unhideWhenUsed/>
    <w:rsid w:val="0019719E"/>
    <w:rPr>
      <w:color w:val="605E5C"/>
      <w:shd w:val="clear" w:color="auto" w:fill="E1DFDD"/>
    </w:rPr>
  </w:style>
  <w:style w:type="paragraph" w:styleId="Header">
    <w:name w:val="header"/>
    <w:basedOn w:val="Normal"/>
    <w:link w:val="HeaderChar"/>
    <w:uiPriority w:val="99"/>
    <w:unhideWhenUsed/>
    <w:rsid w:val="00C3261F"/>
    <w:pPr>
      <w:tabs>
        <w:tab w:val="center" w:pos="4513"/>
        <w:tab w:val="right" w:pos="9026"/>
      </w:tabs>
      <w:spacing w:line="240" w:lineRule="auto"/>
    </w:pPr>
  </w:style>
  <w:style w:type="character" w:customStyle="1" w:styleId="HeaderChar">
    <w:name w:val="Header Char"/>
    <w:basedOn w:val="DefaultParagraphFont"/>
    <w:link w:val="Header"/>
    <w:uiPriority w:val="99"/>
    <w:rsid w:val="00C3261F"/>
  </w:style>
  <w:style w:type="paragraph" w:styleId="Footer">
    <w:name w:val="footer"/>
    <w:basedOn w:val="Normal"/>
    <w:link w:val="FooterChar"/>
    <w:uiPriority w:val="99"/>
    <w:unhideWhenUsed/>
    <w:rsid w:val="00C3261F"/>
    <w:pPr>
      <w:tabs>
        <w:tab w:val="center" w:pos="4513"/>
        <w:tab w:val="right" w:pos="9026"/>
      </w:tabs>
      <w:spacing w:line="240" w:lineRule="auto"/>
    </w:pPr>
  </w:style>
  <w:style w:type="character" w:customStyle="1" w:styleId="FooterChar">
    <w:name w:val="Footer Char"/>
    <w:basedOn w:val="DefaultParagraphFont"/>
    <w:link w:val="Footer"/>
    <w:uiPriority w:val="99"/>
    <w:rsid w:val="00C3261F"/>
  </w:style>
  <w:style w:type="table" w:styleId="TableGrid">
    <w:name w:val="Table Grid"/>
    <w:basedOn w:val="TableNormal"/>
    <w:uiPriority w:val="39"/>
    <w:rsid w:val="002A7A6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112B8"/>
    <w:pPr>
      <w:spacing w:line="240" w:lineRule="auto"/>
      <w:ind w:left="720"/>
      <w:contextualSpacing/>
    </w:pPr>
    <w:rPr>
      <w:rFonts w:asciiTheme="minorHAnsi" w:eastAsiaTheme="minorHAnsi" w:hAnsiTheme="minorHAnsi" w:cstheme="minorBidi"/>
      <w:sz w:val="24"/>
      <w:szCs w:val="24"/>
      <w:lang w:eastAsia="en-US"/>
    </w:rPr>
  </w:style>
  <w:style w:type="character" w:styleId="FollowedHyperlink">
    <w:name w:val="FollowedHyperlink"/>
    <w:basedOn w:val="DefaultParagraphFont"/>
    <w:uiPriority w:val="99"/>
    <w:semiHidden/>
    <w:unhideWhenUsed/>
    <w:rsid w:val="006E5A7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429550">
      <w:bodyDiv w:val="1"/>
      <w:marLeft w:val="0"/>
      <w:marRight w:val="0"/>
      <w:marTop w:val="0"/>
      <w:marBottom w:val="0"/>
      <w:divBdr>
        <w:top w:val="none" w:sz="0" w:space="0" w:color="auto"/>
        <w:left w:val="none" w:sz="0" w:space="0" w:color="auto"/>
        <w:bottom w:val="none" w:sz="0" w:space="0" w:color="auto"/>
        <w:right w:val="none" w:sz="0" w:space="0" w:color="auto"/>
      </w:divBdr>
    </w:div>
    <w:div w:id="129977646">
      <w:bodyDiv w:val="1"/>
      <w:marLeft w:val="0"/>
      <w:marRight w:val="0"/>
      <w:marTop w:val="0"/>
      <w:marBottom w:val="0"/>
      <w:divBdr>
        <w:top w:val="none" w:sz="0" w:space="0" w:color="auto"/>
        <w:left w:val="none" w:sz="0" w:space="0" w:color="auto"/>
        <w:bottom w:val="none" w:sz="0" w:space="0" w:color="auto"/>
        <w:right w:val="none" w:sz="0" w:space="0" w:color="auto"/>
      </w:divBdr>
    </w:div>
    <w:div w:id="684938175">
      <w:bodyDiv w:val="1"/>
      <w:marLeft w:val="0"/>
      <w:marRight w:val="0"/>
      <w:marTop w:val="0"/>
      <w:marBottom w:val="0"/>
      <w:divBdr>
        <w:top w:val="none" w:sz="0" w:space="0" w:color="auto"/>
        <w:left w:val="none" w:sz="0" w:space="0" w:color="auto"/>
        <w:bottom w:val="none" w:sz="0" w:space="0" w:color="auto"/>
        <w:right w:val="none" w:sz="0" w:space="0" w:color="auto"/>
      </w:divBdr>
    </w:div>
    <w:div w:id="742265467">
      <w:bodyDiv w:val="1"/>
      <w:marLeft w:val="0"/>
      <w:marRight w:val="0"/>
      <w:marTop w:val="0"/>
      <w:marBottom w:val="0"/>
      <w:divBdr>
        <w:top w:val="none" w:sz="0" w:space="0" w:color="auto"/>
        <w:left w:val="none" w:sz="0" w:space="0" w:color="auto"/>
        <w:bottom w:val="none" w:sz="0" w:space="0" w:color="auto"/>
        <w:right w:val="none" w:sz="0" w:space="0" w:color="auto"/>
      </w:divBdr>
    </w:div>
    <w:div w:id="958028282">
      <w:bodyDiv w:val="1"/>
      <w:marLeft w:val="0"/>
      <w:marRight w:val="0"/>
      <w:marTop w:val="0"/>
      <w:marBottom w:val="0"/>
      <w:divBdr>
        <w:top w:val="none" w:sz="0" w:space="0" w:color="auto"/>
        <w:left w:val="none" w:sz="0" w:space="0" w:color="auto"/>
        <w:bottom w:val="none" w:sz="0" w:space="0" w:color="auto"/>
        <w:right w:val="none" w:sz="0" w:space="0" w:color="auto"/>
      </w:divBdr>
    </w:div>
    <w:div w:id="963316585">
      <w:bodyDiv w:val="1"/>
      <w:marLeft w:val="0"/>
      <w:marRight w:val="0"/>
      <w:marTop w:val="0"/>
      <w:marBottom w:val="0"/>
      <w:divBdr>
        <w:top w:val="none" w:sz="0" w:space="0" w:color="auto"/>
        <w:left w:val="none" w:sz="0" w:space="0" w:color="auto"/>
        <w:bottom w:val="none" w:sz="0" w:space="0" w:color="auto"/>
        <w:right w:val="none" w:sz="0" w:space="0" w:color="auto"/>
      </w:divBdr>
    </w:div>
    <w:div w:id="1179126322">
      <w:bodyDiv w:val="1"/>
      <w:marLeft w:val="0"/>
      <w:marRight w:val="0"/>
      <w:marTop w:val="0"/>
      <w:marBottom w:val="0"/>
      <w:divBdr>
        <w:top w:val="none" w:sz="0" w:space="0" w:color="auto"/>
        <w:left w:val="none" w:sz="0" w:space="0" w:color="auto"/>
        <w:bottom w:val="none" w:sz="0" w:space="0" w:color="auto"/>
        <w:right w:val="none" w:sz="0" w:space="0" w:color="auto"/>
      </w:divBdr>
    </w:div>
    <w:div w:id="1180000033">
      <w:bodyDiv w:val="1"/>
      <w:marLeft w:val="0"/>
      <w:marRight w:val="0"/>
      <w:marTop w:val="0"/>
      <w:marBottom w:val="0"/>
      <w:divBdr>
        <w:top w:val="none" w:sz="0" w:space="0" w:color="auto"/>
        <w:left w:val="none" w:sz="0" w:space="0" w:color="auto"/>
        <w:bottom w:val="none" w:sz="0" w:space="0" w:color="auto"/>
        <w:right w:val="none" w:sz="0" w:space="0" w:color="auto"/>
      </w:divBdr>
    </w:div>
    <w:div w:id="1797941489">
      <w:bodyDiv w:val="1"/>
      <w:marLeft w:val="0"/>
      <w:marRight w:val="0"/>
      <w:marTop w:val="0"/>
      <w:marBottom w:val="0"/>
      <w:divBdr>
        <w:top w:val="none" w:sz="0" w:space="0" w:color="auto"/>
        <w:left w:val="none" w:sz="0" w:space="0" w:color="auto"/>
        <w:bottom w:val="none" w:sz="0" w:space="0" w:color="auto"/>
        <w:right w:val="none" w:sz="0" w:space="0" w:color="auto"/>
      </w:divBdr>
    </w:div>
    <w:div w:id="18374516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s://packaging.python.org/tutorials/installing-packages/"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hyperlink" Target="https://www.baumlab.com/plasmocount" TargetMode="External"/><Relationship Id="rId20" Type="http://schemas.openxmlformats.org/officeDocument/2006/relationships/hyperlink" Target="https://nodejs.org/e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plasmocount.org" TargetMode="External"/><Relationship Id="rId23"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hyperlink" Target="https://www.python.org/download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BD08FC-BC45-634B-A587-7BC956469E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14</Pages>
  <Words>1134</Words>
  <Characters>6465</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Jake Baum</dc:creator>
  <cp:keywords/>
  <dc:description/>
  <cp:lastModifiedBy>Jake Baum</cp:lastModifiedBy>
  <cp:revision>26</cp:revision>
  <cp:lastPrinted>2021-01-20T18:51:00Z</cp:lastPrinted>
  <dcterms:created xsi:type="dcterms:W3CDTF">2021-03-17T19:51:00Z</dcterms:created>
  <dcterms:modified xsi:type="dcterms:W3CDTF">2021-06-24T05:47:00Z</dcterms:modified>
</cp:coreProperties>
</file>