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30766" w14:textId="77777777" w:rsidR="00792D0C" w:rsidRPr="00E32B8A" w:rsidRDefault="00792D0C" w:rsidP="00792D0C">
      <w:pPr>
        <w:spacing w:after="120" w:line="276" w:lineRule="auto"/>
        <w:jc w:val="both"/>
        <w:textAlignment w:val="baseline"/>
        <w:rPr>
          <w:rFonts w:ascii="Times New Roman" w:hAnsi="Times New Roman" w:cs="Times New Roman"/>
          <w:b/>
          <w:sz w:val="28"/>
          <w:szCs w:val="28"/>
        </w:rPr>
      </w:pPr>
      <w:r>
        <w:rPr>
          <w:rFonts w:ascii="Times New Roman" w:hAnsi="Times New Roman" w:cs="Times New Roman"/>
          <w:b/>
          <w:iCs/>
          <w:sz w:val="28"/>
          <w:szCs w:val="28"/>
          <w:bdr w:val="none" w:sz="0" w:space="0" w:color="auto" w:frame="1"/>
        </w:rPr>
        <w:t>Appendix – S1</w:t>
      </w:r>
    </w:p>
    <w:p w14:paraId="03EFA2A9" w14:textId="77777777" w:rsidR="00792D0C" w:rsidRPr="002E6ECE" w:rsidRDefault="00792D0C" w:rsidP="00792D0C">
      <w:pPr>
        <w:spacing w:after="120" w:line="276" w:lineRule="auto"/>
        <w:jc w:val="both"/>
        <w:rPr>
          <w:rFonts w:ascii="Times New Roman" w:hAnsi="Times New Roman" w:cs="Times New Roman"/>
          <w:sz w:val="22"/>
          <w:szCs w:val="22"/>
        </w:rPr>
      </w:pPr>
    </w:p>
    <w:p w14:paraId="1B3FCF44" w14:textId="77777777" w:rsidR="00792D0C" w:rsidRPr="00752A3F" w:rsidRDefault="00792D0C" w:rsidP="00792D0C">
      <w:pPr>
        <w:spacing w:after="120" w:line="276" w:lineRule="auto"/>
        <w:rPr>
          <w:rFonts w:ascii="Times New Roman" w:hAnsi="Times New Roman" w:cs="Times New Roman"/>
          <w:sz w:val="22"/>
          <w:szCs w:val="22"/>
        </w:rPr>
      </w:pPr>
      <w:r w:rsidRPr="00036483">
        <w:rPr>
          <w:rFonts w:ascii="Times New Roman" w:hAnsi="Times New Roman" w:cs="Times New Roman"/>
          <w:b/>
          <w:bCs/>
        </w:rPr>
        <w:t>Sample Questionnaire</w:t>
      </w:r>
      <w:r>
        <w:rPr>
          <w:rFonts w:ascii="Times New Roman" w:hAnsi="Times New Roman" w:cs="Times New Roman"/>
          <w:b/>
          <w:bCs/>
        </w:rPr>
        <w:br/>
      </w:r>
      <w:r>
        <w:rPr>
          <w:rFonts w:ascii="Times New Roman" w:hAnsi="Times New Roman" w:cs="Times New Roman"/>
          <w:sz w:val="22"/>
          <w:szCs w:val="22"/>
        </w:rPr>
        <w:t>The study included three questionnaires that slightly differed in order to adapt them to the different stages of the study and to avoid panel conditioning. Below is a sample questionnaire:</w:t>
      </w:r>
    </w:p>
    <w:p w14:paraId="79FF1B12" w14:textId="77777777" w:rsidR="00792D0C" w:rsidRDefault="00792D0C" w:rsidP="00792D0C">
      <w:pPr>
        <w:spacing w:after="120" w:line="276" w:lineRule="auto"/>
        <w:jc w:val="both"/>
        <w:rPr>
          <w:rFonts w:ascii="Times New Roman" w:hAnsi="Times New Roman" w:cs="Times New Roman"/>
          <w:sz w:val="22"/>
          <w:szCs w:val="22"/>
        </w:rPr>
      </w:pPr>
      <w:r>
        <w:rPr>
          <w:rFonts w:ascii="Times New Roman" w:hAnsi="Times New Roman" w:cs="Times New Roman"/>
          <w:noProof/>
          <w:sz w:val="22"/>
          <w:szCs w:val="22"/>
          <w:lang w:eastAsia="en-GB"/>
        </w:rPr>
        <mc:AlternateContent>
          <mc:Choice Requires="wps">
            <w:drawing>
              <wp:anchor distT="0" distB="0" distL="114300" distR="114300" simplePos="0" relativeHeight="251659264" behindDoc="0" locked="0" layoutInCell="1" allowOverlap="1" wp14:anchorId="1657668D" wp14:editId="3205DE47">
                <wp:simplePos x="0" y="0"/>
                <wp:positionH relativeFrom="column">
                  <wp:posOffset>1570355</wp:posOffset>
                </wp:positionH>
                <wp:positionV relativeFrom="paragraph">
                  <wp:posOffset>2793902</wp:posOffset>
                </wp:positionV>
                <wp:extent cx="3868616" cy="342900"/>
                <wp:effectExtent l="0" t="0" r="5080" b="0"/>
                <wp:wrapNone/>
                <wp:docPr id="7" name="Textfeld 7"/>
                <wp:cNvGraphicFramePr/>
                <a:graphic xmlns:a="http://schemas.openxmlformats.org/drawingml/2006/main">
                  <a:graphicData uri="http://schemas.microsoft.com/office/word/2010/wordprocessingShape">
                    <wps:wsp>
                      <wps:cNvSpPr txBox="1"/>
                      <wps:spPr>
                        <a:xfrm>
                          <a:off x="0" y="0"/>
                          <a:ext cx="3868616" cy="342900"/>
                        </a:xfrm>
                        <a:prstGeom prst="rect">
                          <a:avLst/>
                        </a:prstGeom>
                        <a:solidFill>
                          <a:schemeClr val="lt1"/>
                        </a:solidFill>
                        <a:ln w="6350">
                          <a:noFill/>
                        </a:ln>
                      </wps:spPr>
                      <wps:txbx>
                        <w:txbxContent>
                          <w:p w14:paraId="48C03C18" w14:textId="77777777" w:rsidR="00792D0C" w:rsidRPr="000F29F0" w:rsidRDefault="00792D0C" w:rsidP="00792D0C">
                            <w:pPr>
                              <w:rPr>
                                <w:rFonts w:ascii="Times New Roman" w:hAnsi="Times New Roman" w:cs="Times New Roman"/>
                                <w:sz w:val="20"/>
                                <w:szCs w:val="20"/>
                                <w:lang w:val="en-US"/>
                              </w:rPr>
                            </w:pPr>
                            <w:r w:rsidRPr="000F29F0">
                              <w:rPr>
                                <w:rFonts w:ascii="Times New Roman" w:hAnsi="Times New Roman" w:cs="Times New Roman"/>
                                <w:sz w:val="20"/>
                                <w:szCs w:val="20"/>
                                <w:lang w:val="en-US"/>
                              </w:rPr>
                              <w:t>[This demographics section was only included in the first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7668D" id="_x0000_t202" coordsize="21600,21600" o:spt="202" path="m,l,21600r21600,l21600,xe">
                <v:stroke joinstyle="miter"/>
                <v:path gradientshapeok="t" o:connecttype="rect"/>
              </v:shapetype>
              <v:shape id="Textfeld 7" o:spid="_x0000_s1026" type="#_x0000_t202" style="position:absolute;left:0;text-align:left;margin-left:123.65pt;margin-top:220pt;width:304.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" fillcolor="white [3201]" stroked="f" strokeweight=".5pt">
                <v:textbox>
                  <w:txbxContent>
                    <w:p w14:paraId="48C03C18" w14:textId="77777777" w:rsidR="00792D0C" w:rsidRPr="000F29F0" w:rsidRDefault="00792D0C" w:rsidP="00792D0C">
                      <w:pPr>
                        <w:rPr>
                          <w:rFonts w:ascii="Times New Roman" w:hAnsi="Times New Roman" w:cs="Times New Roman"/>
                          <w:sz w:val="20"/>
                          <w:szCs w:val="20"/>
                          <w:lang w:val="en-US"/>
                        </w:rPr>
                      </w:pPr>
                      <w:r w:rsidRPr="000F29F0">
                        <w:rPr>
                          <w:rFonts w:ascii="Times New Roman" w:hAnsi="Times New Roman" w:cs="Times New Roman"/>
                          <w:sz w:val="20"/>
                          <w:szCs w:val="20"/>
                          <w:lang w:val="en-US"/>
                        </w:rPr>
                        <w:t>[This demographics section was only included in the first questionnaire]</w:t>
                      </w:r>
                    </w:p>
                  </w:txbxContent>
                </v:textbox>
              </v:shape>
            </w:pict>
          </mc:Fallback>
        </mc:AlternateContent>
      </w:r>
      <w:r w:rsidRPr="00036483">
        <w:rPr>
          <w:rFonts w:ascii="Times New Roman" w:hAnsi="Times New Roman" w:cs="Times New Roman"/>
          <w:noProof/>
          <w:sz w:val="22"/>
          <w:szCs w:val="22"/>
          <w:lang w:eastAsia="en-GB"/>
        </w:rPr>
        <w:drawing>
          <wp:inline distT="0" distB="0" distL="0" distR="0" wp14:anchorId="262D2655" wp14:editId="2D244ADF">
            <wp:extent cx="5529269" cy="782489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4177" cy="7845996"/>
                    </a:xfrm>
                    <a:prstGeom prst="rect">
                      <a:avLst/>
                    </a:prstGeom>
                  </pic:spPr>
                </pic:pic>
              </a:graphicData>
            </a:graphic>
          </wp:inline>
        </w:drawing>
      </w:r>
      <w:r>
        <w:rPr>
          <w:rFonts w:ascii="Times New Roman" w:hAnsi="Times New Roman" w:cs="Times New Roman"/>
          <w:sz w:val="22"/>
          <w:szCs w:val="22"/>
        </w:rPr>
        <w:br w:type="page"/>
      </w:r>
    </w:p>
    <w:p w14:paraId="4ABE8AA8" w14:textId="77777777" w:rsidR="00792D0C" w:rsidRDefault="00792D0C" w:rsidP="00792D0C">
      <w:pPr>
        <w:spacing w:after="120" w:line="276" w:lineRule="auto"/>
        <w:jc w:val="both"/>
        <w:rPr>
          <w:rFonts w:ascii="Times New Roman" w:hAnsi="Times New Roman" w:cs="Times New Roman"/>
          <w:sz w:val="22"/>
          <w:szCs w:val="22"/>
        </w:rPr>
      </w:pPr>
      <w:r w:rsidRPr="00036483">
        <w:rPr>
          <w:rFonts w:ascii="Times New Roman" w:hAnsi="Times New Roman" w:cs="Times New Roman"/>
          <w:noProof/>
          <w:sz w:val="22"/>
          <w:szCs w:val="22"/>
          <w:lang w:eastAsia="en-GB"/>
        </w:rPr>
        <w:lastRenderedPageBreak/>
        <w:drawing>
          <wp:inline distT="0" distB="0" distL="0" distR="0" wp14:anchorId="64590522" wp14:editId="4626C510">
            <wp:extent cx="5539154" cy="783888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0950" cy="7841428"/>
                    </a:xfrm>
                    <a:prstGeom prst="rect">
                      <a:avLst/>
                    </a:prstGeom>
                  </pic:spPr>
                </pic:pic>
              </a:graphicData>
            </a:graphic>
          </wp:inline>
        </w:drawing>
      </w:r>
    </w:p>
    <w:p w14:paraId="0ADA3875"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70B4A9C8" w14:textId="77777777" w:rsidR="00792D0C" w:rsidRDefault="00792D0C" w:rsidP="00792D0C">
      <w:pPr>
        <w:spacing w:after="120" w:line="276" w:lineRule="auto"/>
        <w:jc w:val="both"/>
        <w:rPr>
          <w:rFonts w:ascii="Times New Roman" w:hAnsi="Times New Roman" w:cs="Times New Roman"/>
          <w:sz w:val="22"/>
          <w:szCs w:val="22"/>
        </w:rPr>
      </w:pPr>
      <w:r w:rsidRPr="00036483">
        <w:rPr>
          <w:rFonts w:ascii="Times New Roman" w:hAnsi="Times New Roman" w:cs="Times New Roman"/>
          <w:noProof/>
          <w:sz w:val="22"/>
          <w:szCs w:val="22"/>
          <w:lang w:eastAsia="en-GB"/>
        </w:rPr>
        <w:lastRenderedPageBreak/>
        <w:drawing>
          <wp:inline distT="0" distB="0" distL="0" distR="0" wp14:anchorId="5862DD3D" wp14:editId="63CE529C">
            <wp:extent cx="5541876" cy="784273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9747" cy="7853878"/>
                    </a:xfrm>
                    <a:prstGeom prst="rect">
                      <a:avLst/>
                    </a:prstGeom>
                  </pic:spPr>
                </pic:pic>
              </a:graphicData>
            </a:graphic>
          </wp:inline>
        </w:drawing>
      </w:r>
    </w:p>
    <w:p w14:paraId="5DE25038"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4E2C6A35" w14:textId="77777777" w:rsidR="00792D0C" w:rsidRDefault="00792D0C" w:rsidP="00792D0C">
      <w:pPr>
        <w:spacing w:after="120" w:line="276" w:lineRule="auto"/>
        <w:jc w:val="both"/>
        <w:rPr>
          <w:rFonts w:ascii="Times New Roman" w:hAnsi="Times New Roman" w:cs="Times New Roman"/>
          <w:sz w:val="22"/>
          <w:szCs w:val="22"/>
        </w:rPr>
      </w:pPr>
      <w:r w:rsidRPr="00036483">
        <w:rPr>
          <w:rFonts w:ascii="Times New Roman" w:hAnsi="Times New Roman" w:cs="Times New Roman"/>
          <w:noProof/>
          <w:sz w:val="22"/>
          <w:szCs w:val="22"/>
          <w:lang w:eastAsia="en-GB"/>
        </w:rPr>
        <w:lastRenderedPageBreak/>
        <w:drawing>
          <wp:inline distT="0" distB="0" distL="0" distR="0" wp14:anchorId="7D44289F" wp14:editId="3AD768ED">
            <wp:extent cx="5554302" cy="786032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0446" cy="7869017"/>
                    </a:xfrm>
                    <a:prstGeom prst="rect">
                      <a:avLst/>
                    </a:prstGeom>
                  </pic:spPr>
                </pic:pic>
              </a:graphicData>
            </a:graphic>
          </wp:inline>
        </w:drawing>
      </w:r>
    </w:p>
    <w:p w14:paraId="18F34262"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474655E2"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74E12E07" wp14:editId="7DAFABE4">
            <wp:extent cx="5535664" cy="783394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2447" cy="7843546"/>
                    </a:xfrm>
                    <a:prstGeom prst="rect">
                      <a:avLst/>
                    </a:prstGeom>
                  </pic:spPr>
                </pic:pic>
              </a:graphicData>
            </a:graphic>
          </wp:inline>
        </w:drawing>
      </w:r>
    </w:p>
    <w:p w14:paraId="7059A65A"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3A4FB013"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576232A7" wp14:editId="6D3E0F00">
            <wp:extent cx="5560515" cy="786911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4493" cy="7874746"/>
                    </a:xfrm>
                    <a:prstGeom prst="rect">
                      <a:avLst/>
                    </a:prstGeom>
                  </pic:spPr>
                </pic:pic>
              </a:graphicData>
            </a:graphic>
          </wp:inline>
        </w:drawing>
      </w:r>
    </w:p>
    <w:p w14:paraId="1E22999A"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306B7479"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00D26725" wp14:editId="22CB9889">
            <wp:extent cx="5579154" cy="789549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3617" cy="7901809"/>
                    </a:xfrm>
                    <a:prstGeom prst="rect">
                      <a:avLst/>
                    </a:prstGeom>
                  </pic:spPr>
                </pic:pic>
              </a:graphicData>
            </a:graphic>
          </wp:inline>
        </w:drawing>
      </w:r>
    </w:p>
    <w:p w14:paraId="25602365"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743AA092"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77A78C0B" wp14:editId="71B48A40">
            <wp:extent cx="5560515" cy="786911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394" cy="7877437"/>
                    </a:xfrm>
                    <a:prstGeom prst="rect">
                      <a:avLst/>
                    </a:prstGeom>
                  </pic:spPr>
                </pic:pic>
              </a:graphicData>
            </a:graphic>
          </wp:inline>
        </w:drawing>
      </w:r>
    </w:p>
    <w:p w14:paraId="082EFACD"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0D584465"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3628B269" wp14:editId="5251350B">
            <wp:extent cx="5560515" cy="786911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6155" cy="7877098"/>
                    </a:xfrm>
                    <a:prstGeom prst="rect">
                      <a:avLst/>
                    </a:prstGeom>
                  </pic:spPr>
                </pic:pic>
              </a:graphicData>
            </a:graphic>
          </wp:inline>
        </w:drawing>
      </w:r>
    </w:p>
    <w:p w14:paraId="0E4499D5"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78CE2A43" w14:textId="77777777" w:rsidR="00792D0C" w:rsidRDefault="00792D0C" w:rsidP="00792D0C">
      <w:pPr>
        <w:spacing w:after="120" w:line="276" w:lineRule="auto"/>
        <w:jc w:val="both"/>
        <w:rPr>
          <w:rFonts w:ascii="Times New Roman" w:hAnsi="Times New Roman" w:cs="Times New Roman"/>
          <w:sz w:val="22"/>
          <w:szCs w:val="22"/>
        </w:rPr>
      </w:pPr>
      <w:r w:rsidRPr="000F29F0">
        <w:rPr>
          <w:rFonts w:ascii="Times New Roman" w:hAnsi="Times New Roman" w:cs="Times New Roman"/>
          <w:noProof/>
          <w:sz w:val="22"/>
          <w:szCs w:val="22"/>
          <w:lang w:eastAsia="en-GB"/>
        </w:rPr>
        <w:lastRenderedPageBreak/>
        <w:drawing>
          <wp:inline distT="0" distB="0" distL="0" distR="0" wp14:anchorId="106CCB1B" wp14:editId="38B871B2">
            <wp:extent cx="5541530" cy="767599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20"/>
                    <a:stretch/>
                  </pic:blipFill>
                  <pic:spPr bwMode="auto">
                    <a:xfrm>
                      <a:off x="0" y="0"/>
                      <a:ext cx="5549519" cy="7687062"/>
                    </a:xfrm>
                    <a:prstGeom prst="rect">
                      <a:avLst/>
                    </a:prstGeom>
                    <a:ln>
                      <a:noFill/>
                    </a:ln>
                    <a:extLst>
                      <a:ext uri="{53640926-AAD7-44D8-BBD7-CCE9431645EC}">
                        <a14:shadowObscured xmlns:a14="http://schemas.microsoft.com/office/drawing/2010/main"/>
                      </a:ext>
                    </a:extLst>
                  </pic:spPr>
                </pic:pic>
              </a:graphicData>
            </a:graphic>
          </wp:inline>
        </w:drawing>
      </w:r>
    </w:p>
    <w:p w14:paraId="18383AC9"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403400F8" w14:textId="77777777" w:rsidR="00792D0C" w:rsidRDefault="00792D0C" w:rsidP="00792D0C">
      <w:pPr>
        <w:spacing w:after="120" w:line="276" w:lineRule="auto"/>
        <w:jc w:val="both"/>
        <w:rPr>
          <w:rFonts w:ascii="Times New Roman" w:hAnsi="Times New Roman" w:cs="Times New Roman"/>
          <w:sz w:val="22"/>
          <w:szCs w:val="22"/>
        </w:rPr>
      </w:pPr>
      <w:r>
        <w:rPr>
          <w:rFonts w:ascii="Times New Roman" w:hAnsi="Times New Roman" w:cs="Times New Roman"/>
          <w:sz w:val="22"/>
          <w:szCs w:val="22"/>
        </w:rPr>
        <w:lastRenderedPageBreak/>
        <w:t>Additional section in the second questionnaire asking for a reflection of the tools used:</w:t>
      </w:r>
    </w:p>
    <w:p w14:paraId="2615FCAB" w14:textId="77777777" w:rsidR="00792D0C" w:rsidRDefault="00792D0C" w:rsidP="00792D0C">
      <w:pPr>
        <w:spacing w:after="120" w:line="276" w:lineRule="auto"/>
        <w:jc w:val="both"/>
        <w:rPr>
          <w:rFonts w:ascii="Times New Roman" w:hAnsi="Times New Roman" w:cs="Times New Roman"/>
          <w:sz w:val="22"/>
          <w:szCs w:val="22"/>
        </w:rPr>
      </w:pPr>
      <w:r w:rsidRPr="00752A3F">
        <w:rPr>
          <w:rFonts w:ascii="Times New Roman" w:hAnsi="Times New Roman" w:cs="Times New Roman"/>
          <w:noProof/>
          <w:sz w:val="22"/>
          <w:szCs w:val="22"/>
          <w:lang w:eastAsia="en-GB"/>
        </w:rPr>
        <w:drawing>
          <wp:inline distT="0" distB="0" distL="0" distR="0" wp14:anchorId="16EE9DEC" wp14:editId="5B2D1B8F">
            <wp:extent cx="5541876" cy="784273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6630" cy="7849465"/>
                    </a:xfrm>
                    <a:prstGeom prst="rect">
                      <a:avLst/>
                    </a:prstGeom>
                  </pic:spPr>
                </pic:pic>
              </a:graphicData>
            </a:graphic>
          </wp:inline>
        </w:drawing>
      </w:r>
    </w:p>
    <w:p w14:paraId="348AE60B"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4FA7F722" w14:textId="77777777" w:rsidR="00792D0C" w:rsidRDefault="00792D0C" w:rsidP="00792D0C">
      <w:pPr>
        <w:spacing w:after="120" w:line="276" w:lineRule="auto"/>
        <w:jc w:val="both"/>
        <w:rPr>
          <w:rFonts w:ascii="Times New Roman" w:hAnsi="Times New Roman" w:cs="Times New Roman"/>
          <w:sz w:val="22"/>
          <w:szCs w:val="22"/>
        </w:rPr>
      </w:pPr>
      <w:r w:rsidRPr="00752A3F">
        <w:rPr>
          <w:rFonts w:ascii="Times New Roman" w:hAnsi="Times New Roman" w:cs="Times New Roman"/>
          <w:noProof/>
          <w:sz w:val="22"/>
          <w:szCs w:val="22"/>
          <w:lang w:eastAsia="en-GB"/>
        </w:rPr>
        <w:lastRenderedPageBreak/>
        <w:drawing>
          <wp:inline distT="0" distB="0" distL="0" distR="0" wp14:anchorId="6C8718F5" wp14:editId="15D5714F">
            <wp:extent cx="5523238" cy="781636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7416" cy="7822274"/>
                    </a:xfrm>
                    <a:prstGeom prst="rect">
                      <a:avLst/>
                    </a:prstGeom>
                  </pic:spPr>
                </pic:pic>
              </a:graphicData>
            </a:graphic>
          </wp:inline>
        </w:drawing>
      </w:r>
    </w:p>
    <w:p w14:paraId="79C0A399" w14:textId="77777777" w:rsidR="00792D0C" w:rsidRDefault="00792D0C" w:rsidP="00792D0C">
      <w:pPr>
        <w:rPr>
          <w:rFonts w:ascii="Times New Roman" w:hAnsi="Times New Roman" w:cs="Times New Roman"/>
          <w:sz w:val="22"/>
          <w:szCs w:val="22"/>
        </w:rPr>
      </w:pPr>
      <w:r>
        <w:rPr>
          <w:rFonts w:ascii="Times New Roman" w:hAnsi="Times New Roman" w:cs="Times New Roman"/>
          <w:sz w:val="22"/>
          <w:szCs w:val="22"/>
        </w:rPr>
        <w:br w:type="page"/>
      </w:r>
    </w:p>
    <w:p w14:paraId="6E511306" w14:textId="77777777" w:rsidR="00792D0C" w:rsidRPr="00752A3F" w:rsidRDefault="00792D0C" w:rsidP="00792D0C">
      <w:pPr>
        <w:spacing w:after="120" w:line="276" w:lineRule="auto"/>
        <w:jc w:val="both"/>
        <w:rPr>
          <w:rFonts w:ascii="Times New Roman" w:hAnsi="Times New Roman" w:cs="Times New Roman"/>
          <w:b/>
          <w:bCs/>
        </w:rPr>
      </w:pPr>
      <w:r w:rsidRPr="00752A3F">
        <w:rPr>
          <w:rFonts w:ascii="Times New Roman" w:hAnsi="Times New Roman" w:cs="Times New Roman"/>
          <w:b/>
          <w:bCs/>
        </w:rPr>
        <w:lastRenderedPageBreak/>
        <w:t>Sample Interview Guide</w:t>
      </w:r>
    </w:p>
    <w:p w14:paraId="3753C37E" w14:textId="77777777" w:rsidR="00792D0C" w:rsidRDefault="00792D0C" w:rsidP="00792D0C">
      <w:pPr>
        <w:spacing w:after="120" w:line="276" w:lineRule="auto"/>
        <w:jc w:val="both"/>
        <w:rPr>
          <w:rFonts w:ascii="Times New Roman" w:hAnsi="Times New Roman" w:cs="Times New Roman"/>
          <w:sz w:val="22"/>
          <w:szCs w:val="22"/>
        </w:rPr>
      </w:pPr>
      <w:r w:rsidRPr="00752A3F">
        <w:rPr>
          <w:rFonts w:ascii="Times New Roman" w:hAnsi="Times New Roman" w:cs="Times New Roman"/>
          <w:sz w:val="22"/>
          <w:szCs w:val="22"/>
        </w:rPr>
        <w:t>The interview guide</w:t>
      </w:r>
      <w:r>
        <w:rPr>
          <w:rFonts w:ascii="Times New Roman" w:hAnsi="Times New Roman" w:cs="Times New Roman"/>
          <w:sz w:val="22"/>
          <w:szCs w:val="22"/>
        </w:rPr>
        <w:t>s</w:t>
      </w:r>
      <w:r w:rsidRPr="00752A3F">
        <w:rPr>
          <w:rFonts w:ascii="Times New Roman" w:hAnsi="Times New Roman" w:cs="Times New Roman"/>
          <w:sz w:val="22"/>
          <w:szCs w:val="22"/>
        </w:rPr>
        <w:t xml:space="preserve"> used in </w:t>
      </w:r>
      <w:r>
        <w:rPr>
          <w:rFonts w:ascii="Times New Roman" w:hAnsi="Times New Roman" w:cs="Times New Roman"/>
          <w:sz w:val="22"/>
          <w:szCs w:val="22"/>
        </w:rPr>
        <w:t>this</w:t>
      </w:r>
      <w:r w:rsidRPr="00752A3F">
        <w:rPr>
          <w:rFonts w:ascii="Times New Roman" w:hAnsi="Times New Roman" w:cs="Times New Roman"/>
          <w:sz w:val="22"/>
          <w:szCs w:val="22"/>
        </w:rPr>
        <w:t xml:space="preserve"> study varied for each participant, adapting the interview questions to the individual participant based on their prior findings (e.g. asking about changes in their internet usage the participants had intended to make).</w:t>
      </w:r>
      <w:r>
        <w:rPr>
          <w:rFonts w:ascii="Times New Roman" w:hAnsi="Times New Roman" w:cs="Times New Roman"/>
          <w:sz w:val="22"/>
          <w:szCs w:val="22"/>
        </w:rPr>
        <w:t xml:space="preserve"> Below is a sample interview guide.</w:t>
      </w:r>
    </w:p>
    <w:p w14:paraId="237F8B6C" w14:textId="77777777" w:rsidR="00792D0C" w:rsidRDefault="00792D0C" w:rsidP="00792D0C">
      <w:pPr>
        <w:spacing w:after="120" w:line="276" w:lineRule="auto"/>
        <w:jc w:val="both"/>
        <w:rPr>
          <w:rFonts w:ascii="Times New Roman" w:hAnsi="Times New Roman" w:cs="Times New Roman"/>
          <w:sz w:val="22"/>
          <w:szCs w:val="22"/>
        </w:rPr>
      </w:pPr>
    </w:p>
    <w:p w14:paraId="6F146F1F" w14:textId="77777777" w:rsidR="00792D0C" w:rsidRPr="0021538D" w:rsidRDefault="00792D0C" w:rsidP="00792D0C">
      <w:pPr>
        <w:spacing w:line="276" w:lineRule="auto"/>
        <w:rPr>
          <w:rFonts w:ascii="Times New Roman" w:hAnsi="Times New Roman" w:cs="Times New Roman"/>
          <w:i/>
          <w:sz w:val="22"/>
          <w:szCs w:val="22"/>
        </w:rPr>
      </w:pPr>
      <w:r w:rsidRPr="0021538D">
        <w:rPr>
          <w:rFonts w:ascii="Times New Roman" w:hAnsi="Times New Roman" w:cs="Times New Roman"/>
          <w:b/>
          <w:sz w:val="22"/>
          <w:szCs w:val="22"/>
        </w:rPr>
        <w:t>Interview – Topic Guide:</w:t>
      </w:r>
    </w:p>
    <w:p w14:paraId="7DF7DDA3" w14:textId="77777777" w:rsidR="00792D0C" w:rsidRPr="0021538D" w:rsidRDefault="00792D0C" w:rsidP="00792D0C">
      <w:pPr>
        <w:spacing w:line="276" w:lineRule="auto"/>
        <w:rPr>
          <w:rFonts w:ascii="Times New Roman" w:hAnsi="Times New Roman" w:cs="Times New Roman"/>
          <w:sz w:val="22"/>
          <w:szCs w:val="22"/>
        </w:rPr>
      </w:pPr>
      <w:r w:rsidRPr="0021538D">
        <w:rPr>
          <w:rFonts w:ascii="Times New Roman" w:hAnsi="Times New Roman" w:cs="Times New Roman"/>
          <w:sz w:val="22"/>
          <w:szCs w:val="22"/>
        </w:rPr>
        <w:t>Concern for Online Privacy Now</w:t>
      </w:r>
    </w:p>
    <w:p w14:paraId="28FEAD47"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Maybe you could begin by talking a little bit about how you feel / what you think about online privacy?</w:t>
      </w:r>
    </w:p>
    <w:p w14:paraId="4D4A4865"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Do you think other people should be more concerned about online privacy?</w:t>
      </w:r>
    </w:p>
    <w:p w14:paraId="35C82F19"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How do you feel about the collection of personal data online?</w:t>
      </w:r>
    </w:p>
    <w:p w14:paraId="5BC394D7" w14:textId="77777777" w:rsidR="00792D0C"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Would you like to learn more about issues related to online privacy and big data?</w:t>
      </w:r>
    </w:p>
    <w:p w14:paraId="7931F63C" w14:textId="77777777" w:rsidR="00792D0C" w:rsidRPr="00BB24C8" w:rsidRDefault="00792D0C" w:rsidP="00792D0C">
      <w:pPr>
        <w:spacing w:line="276" w:lineRule="auto"/>
        <w:rPr>
          <w:rFonts w:ascii="Times New Roman" w:hAnsi="Times New Roman" w:cs="Times New Roman"/>
          <w:sz w:val="22"/>
          <w:szCs w:val="22"/>
        </w:rPr>
      </w:pPr>
    </w:p>
    <w:p w14:paraId="0CC05EDA" w14:textId="77777777" w:rsidR="00792D0C" w:rsidRPr="00BB24C8" w:rsidRDefault="00792D0C" w:rsidP="00792D0C">
      <w:pPr>
        <w:rPr>
          <w:rFonts w:ascii="Times New Roman" w:hAnsi="Times New Roman" w:cs="Times New Roman"/>
          <w:sz w:val="22"/>
          <w:szCs w:val="22"/>
        </w:rPr>
      </w:pPr>
      <w:r w:rsidRPr="00BB24C8">
        <w:rPr>
          <w:rFonts w:ascii="Times New Roman" w:hAnsi="Times New Roman" w:cs="Times New Roman"/>
          <w:sz w:val="22"/>
          <w:szCs w:val="22"/>
        </w:rPr>
        <w:t>Internet Usage / Privacy Behaviour Now</w:t>
      </w:r>
    </w:p>
    <w:p w14:paraId="4B0378D5"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BB24C8">
        <w:rPr>
          <w:rFonts w:ascii="Times New Roman" w:hAnsi="Times New Roman" w:cs="Times New Roman"/>
          <w:sz w:val="22"/>
          <w:szCs w:val="22"/>
        </w:rPr>
        <w:t>The questionnaire you have completed has asked for some information on the way you use the</w:t>
      </w:r>
      <w:r w:rsidRPr="0021538D">
        <w:rPr>
          <w:rFonts w:ascii="Times New Roman" w:hAnsi="Times New Roman" w:cs="Times New Roman"/>
          <w:sz w:val="22"/>
          <w:szCs w:val="22"/>
        </w:rPr>
        <w:t xml:space="preserve"> internet, but what would you say – how would you describe your internet usage?</w:t>
      </w:r>
    </w:p>
    <w:p w14:paraId="5F3F6097"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A</w:t>
      </w:r>
      <w:r w:rsidRPr="0021538D">
        <w:rPr>
          <w:rFonts w:ascii="Times New Roman" w:hAnsi="Times New Roman" w:cs="Times New Roman"/>
          <w:sz w:val="22"/>
          <w:szCs w:val="22"/>
        </w:rPr>
        <w:t>fter you watched the tools, why did you or did you not make changes to the way you use the internet?</w:t>
      </w:r>
    </w:p>
    <w:p w14:paraId="1D695933"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How did you decide which areas of your internet usage to change / not to change?</w:t>
      </w:r>
    </w:p>
    <w:p w14:paraId="6D8FB2EC"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Why not e-mail provider / instant messenger / search engine?</w:t>
      </w:r>
    </w:p>
    <w:p w14:paraId="3CCFE6D2"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Which factors affected your decision / behaviour?</w:t>
      </w:r>
    </w:p>
    <w:p w14:paraId="0ED6CD1A" w14:textId="77777777" w:rsidR="00792D0C" w:rsidRPr="0021538D" w:rsidRDefault="00792D0C" w:rsidP="00792D0C">
      <w:pPr>
        <w:spacing w:line="276" w:lineRule="auto"/>
        <w:rPr>
          <w:rFonts w:ascii="Times New Roman" w:hAnsi="Times New Roman" w:cs="Times New Roman"/>
          <w:sz w:val="22"/>
          <w:szCs w:val="22"/>
        </w:rPr>
      </w:pPr>
    </w:p>
    <w:p w14:paraId="61870482" w14:textId="77777777" w:rsidR="00792D0C" w:rsidRPr="0021538D" w:rsidRDefault="00792D0C" w:rsidP="00792D0C">
      <w:pPr>
        <w:spacing w:line="276" w:lineRule="auto"/>
        <w:rPr>
          <w:rFonts w:ascii="Times New Roman" w:hAnsi="Times New Roman" w:cs="Times New Roman"/>
          <w:sz w:val="22"/>
          <w:szCs w:val="22"/>
        </w:rPr>
      </w:pPr>
      <w:r w:rsidRPr="0021538D">
        <w:rPr>
          <w:rFonts w:ascii="Times New Roman" w:hAnsi="Times New Roman" w:cs="Times New Roman"/>
          <w:sz w:val="22"/>
          <w:szCs w:val="22"/>
        </w:rPr>
        <w:t>Longer-term changes</w:t>
      </w:r>
    </w:p>
    <w:p w14:paraId="13C4D38F"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Pr>
          <w:rFonts w:ascii="Times New Roman" w:hAnsi="Times New Roman" w:cs="Times New Roman"/>
          <w:sz w:val="22"/>
          <w:szCs w:val="22"/>
        </w:rPr>
        <w:t>D</w:t>
      </w:r>
      <w:r w:rsidRPr="0021538D">
        <w:rPr>
          <w:rFonts w:ascii="Times New Roman" w:hAnsi="Times New Roman" w:cs="Times New Roman"/>
          <w:sz w:val="22"/>
          <w:szCs w:val="22"/>
        </w:rPr>
        <w:t>id the tools you used in my study and this new knowledge affect you, and if yes, how?</w:t>
      </w:r>
    </w:p>
    <w:p w14:paraId="00F4D0BF"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Would you say your concern for online privacy has changed through these tools?</w:t>
      </w:r>
    </w:p>
    <w:p w14:paraId="4AF8E0EA" w14:textId="77777777" w:rsidR="00792D0C" w:rsidRPr="00AF4D45"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21538D">
        <w:rPr>
          <w:rFonts w:ascii="Times New Roman" w:hAnsi="Times New Roman" w:cs="Times New Roman"/>
          <w:sz w:val="22"/>
          <w:szCs w:val="22"/>
        </w:rPr>
        <w:t xml:space="preserve">Is online </w:t>
      </w:r>
      <w:r w:rsidRPr="00AF4D45">
        <w:rPr>
          <w:rFonts w:ascii="Times New Roman" w:hAnsi="Times New Roman" w:cs="Times New Roman"/>
          <w:color w:val="000000" w:themeColor="text1"/>
          <w:sz w:val="22"/>
          <w:szCs w:val="22"/>
        </w:rPr>
        <w:t>privacy something you’ve thought about again in the last few months or not really? Have you thought back at the tools?</w:t>
      </w:r>
    </w:p>
    <w:p w14:paraId="48D94D52" w14:textId="77777777" w:rsidR="00792D0C" w:rsidRPr="00AF4D45"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AF4D45">
        <w:rPr>
          <w:rFonts w:ascii="Times New Roman" w:hAnsi="Times New Roman" w:cs="Times New Roman"/>
          <w:color w:val="000000" w:themeColor="text1"/>
          <w:sz w:val="22"/>
          <w:szCs w:val="22"/>
        </w:rPr>
        <w:t>Have you looked up further information / did you revisit the tools in the last few months?</w:t>
      </w:r>
    </w:p>
    <w:p w14:paraId="53781FB3"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Would you say your concern about online privacy and your interest in the topic has stayed the same since we last met, has de- or increased?</w:t>
      </w:r>
    </w:p>
    <w:p w14:paraId="4264F8DC"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What about the way you use the internet? Have you made further changes in the last 6-9 months?</w:t>
      </w:r>
    </w:p>
    <w:p w14:paraId="36ABD9CD"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 xml:space="preserve">Have there been situations in which </w:t>
      </w:r>
      <w:r>
        <w:rPr>
          <w:rFonts w:ascii="Times New Roman" w:hAnsi="Times New Roman" w:cs="Times New Roman"/>
          <w:sz w:val="22"/>
          <w:szCs w:val="22"/>
        </w:rPr>
        <w:t>the</w:t>
      </w:r>
      <w:r w:rsidRPr="0021538D">
        <w:rPr>
          <w:rFonts w:ascii="Times New Roman" w:hAnsi="Times New Roman" w:cs="Times New Roman"/>
          <w:sz w:val="22"/>
          <w:szCs w:val="22"/>
        </w:rPr>
        <w:t xml:space="preserve"> new knowledge you gained from the tools in this study has affected your behaviour? If yes, please detail.</w:t>
      </w:r>
    </w:p>
    <w:p w14:paraId="79CF6B0E" w14:textId="77777777" w:rsidR="00792D0C" w:rsidRPr="0021538D" w:rsidRDefault="00792D0C" w:rsidP="00792D0C">
      <w:pPr>
        <w:spacing w:line="276" w:lineRule="auto"/>
        <w:rPr>
          <w:rFonts w:ascii="Times New Roman" w:hAnsi="Times New Roman" w:cs="Times New Roman"/>
          <w:sz w:val="22"/>
          <w:szCs w:val="22"/>
        </w:rPr>
      </w:pPr>
    </w:p>
    <w:p w14:paraId="254AF345" w14:textId="77777777" w:rsidR="00792D0C" w:rsidRPr="0021538D" w:rsidRDefault="00792D0C" w:rsidP="00792D0C">
      <w:pPr>
        <w:spacing w:line="276" w:lineRule="auto"/>
        <w:rPr>
          <w:rFonts w:ascii="Times New Roman" w:hAnsi="Times New Roman" w:cs="Times New Roman"/>
          <w:sz w:val="22"/>
          <w:szCs w:val="22"/>
        </w:rPr>
      </w:pPr>
      <w:r w:rsidRPr="0021538D">
        <w:rPr>
          <w:rFonts w:ascii="Times New Roman" w:hAnsi="Times New Roman" w:cs="Times New Roman"/>
          <w:sz w:val="22"/>
          <w:szCs w:val="22"/>
        </w:rPr>
        <w:t>Patterns / Ambiguities</w:t>
      </w:r>
    </w:p>
    <w:p w14:paraId="47636938"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Did you ever feel like there’s no point in trying to protect your data online? Felt resigned / have given up on your online privacy?</w:t>
      </w:r>
    </w:p>
    <w:p w14:paraId="4BC86A4D" w14:textId="77777777" w:rsidR="00792D0C" w:rsidRPr="00AF4D45"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21538D">
        <w:rPr>
          <w:rFonts w:ascii="Times New Roman" w:hAnsi="Times New Roman" w:cs="Times New Roman"/>
          <w:sz w:val="22"/>
          <w:szCs w:val="22"/>
        </w:rPr>
        <w:t xml:space="preserve">If yes, why did you feel </w:t>
      </w:r>
      <w:r w:rsidRPr="00AF4D45">
        <w:rPr>
          <w:rFonts w:ascii="Times New Roman" w:hAnsi="Times New Roman" w:cs="Times New Roman"/>
          <w:color w:val="000000" w:themeColor="text1"/>
          <w:sz w:val="22"/>
          <w:szCs w:val="22"/>
        </w:rPr>
        <w:t>resigned?</w:t>
      </w:r>
    </w:p>
    <w:p w14:paraId="62A2E775" w14:textId="77777777" w:rsidR="00792D0C" w:rsidRPr="00AF4D45" w:rsidRDefault="00792D0C" w:rsidP="00792D0C">
      <w:pPr>
        <w:pStyle w:val="ListParagraph"/>
        <w:numPr>
          <w:ilvl w:val="2"/>
          <w:numId w:val="1"/>
        </w:numPr>
        <w:spacing w:line="276" w:lineRule="auto"/>
        <w:rPr>
          <w:rFonts w:ascii="Times New Roman" w:hAnsi="Times New Roman" w:cs="Times New Roman"/>
          <w:color w:val="000000" w:themeColor="text1"/>
          <w:sz w:val="22"/>
          <w:szCs w:val="22"/>
        </w:rPr>
      </w:pPr>
      <w:r w:rsidRPr="00AF4D45">
        <w:rPr>
          <w:rFonts w:ascii="Times New Roman" w:hAnsi="Times New Roman" w:cs="Times New Roman"/>
          <w:color w:val="000000" w:themeColor="text1"/>
          <w:sz w:val="22"/>
          <w:szCs w:val="22"/>
        </w:rPr>
        <w:t>Was that because you felt like online privacy is not important anyway? Or rather because you thought it was impossible to protect your data?</w:t>
      </w:r>
    </w:p>
    <w:p w14:paraId="1E966B64" w14:textId="77777777" w:rsidR="00792D0C" w:rsidRPr="00AF4D45"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AF4D45">
        <w:rPr>
          <w:rFonts w:ascii="Times New Roman" w:hAnsi="Times New Roman" w:cs="Times New Roman"/>
          <w:color w:val="000000" w:themeColor="text1"/>
          <w:sz w:val="22"/>
          <w:szCs w:val="22"/>
        </w:rPr>
        <w:t>If yes, was that before or after using the tools?</w:t>
      </w:r>
    </w:p>
    <w:p w14:paraId="0BA2A6C9" w14:textId="77777777" w:rsidR="00792D0C" w:rsidRPr="00AF4D45"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AF4D45">
        <w:rPr>
          <w:rFonts w:ascii="Times New Roman" w:hAnsi="Times New Roman" w:cs="Times New Roman"/>
          <w:color w:val="000000" w:themeColor="text1"/>
          <w:sz w:val="22"/>
          <w:szCs w:val="22"/>
        </w:rPr>
        <w:t>How have the tools and the new knowledge you gained through the tools affected this feeling of resignation?</w:t>
      </w:r>
    </w:p>
    <w:p w14:paraId="79E51D1F"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AF4D45">
        <w:rPr>
          <w:rFonts w:ascii="Times New Roman" w:hAnsi="Times New Roman" w:cs="Times New Roman"/>
          <w:color w:val="000000" w:themeColor="text1"/>
          <w:sz w:val="22"/>
          <w:szCs w:val="22"/>
        </w:rPr>
        <w:t>How do you feel about this now</w:t>
      </w:r>
      <w:r w:rsidRPr="0021538D">
        <w:rPr>
          <w:rFonts w:ascii="Times New Roman" w:hAnsi="Times New Roman" w:cs="Times New Roman"/>
          <w:sz w:val="22"/>
          <w:szCs w:val="22"/>
        </w:rPr>
        <w:t>?</w:t>
      </w:r>
    </w:p>
    <w:p w14:paraId="659B1FA0" w14:textId="77777777" w:rsidR="00792D0C" w:rsidRPr="0021538D"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What would you say, what do you worry about more? Or both?</w:t>
      </w:r>
    </w:p>
    <w:p w14:paraId="0B193696"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lastRenderedPageBreak/>
        <w:t xml:space="preserve">A. About whether or not your data is kept safe and protected (e.g. against hackers or data leaks) by the companies who collected and now store it, </w:t>
      </w:r>
    </w:p>
    <w:p w14:paraId="614FDCD3"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B. Or would you say you worry more about what these companies might do with your data and what impact this might have on your life?</w:t>
      </w:r>
    </w:p>
    <w:p w14:paraId="4FD77DAB" w14:textId="77777777" w:rsidR="00792D0C" w:rsidRPr="0021538D" w:rsidRDefault="00792D0C" w:rsidP="00792D0C">
      <w:pPr>
        <w:pStyle w:val="ListParagraph"/>
        <w:numPr>
          <w:ilvl w:val="2"/>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Why (are you more concerned about one)? Why not?</w:t>
      </w:r>
    </w:p>
    <w:p w14:paraId="18FCDBFF" w14:textId="77777777" w:rsidR="00792D0C" w:rsidRPr="0021538D" w:rsidRDefault="00792D0C" w:rsidP="00792D0C">
      <w:pPr>
        <w:pStyle w:val="ListParagraph"/>
        <w:numPr>
          <w:ilvl w:val="2"/>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Would you normally differentiate between the two? Why? / Why not?</w:t>
      </w:r>
    </w:p>
    <w:p w14:paraId="37907511" w14:textId="77777777" w:rsidR="00792D0C" w:rsidRPr="0021538D" w:rsidRDefault="00792D0C" w:rsidP="00792D0C">
      <w:pPr>
        <w:pStyle w:val="ListParagraph"/>
        <w:numPr>
          <w:ilvl w:val="1"/>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Do you think your attitudes towards these two issues have changed through learning more about data collection online through the tools? More aware/concerned of one?</w:t>
      </w:r>
    </w:p>
    <w:p w14:paraId="3BE7E631" w14:textId="77777777" w:rsidR="00792D0C" w:rsidRPr="0021538D" w:rsidRDefault="00792D0C" w:rsidP="00792D0C">
      <w:pPr>
        <w:spacing w:line="276" w:lineRule="auto"/>
        <w:rPr>
          <w:rFonts w:ascii="Times New Roman" w:hAnsi="Times New Roman" w:cs="Times New Roman"/>
          <w:sz w:val="22"/>
          <w:szCs w:val="22"/>
        </w:rPr>
      </w:pPr>
      <w:r w:rsidRPr="0021538D">
        <w:rPr>
          <w:rFonts w:ascii="Times New Roman" w:hAnsi="Times New Roman" w:cs="Times New Roman"/>
          <w:sz w:val="22"/>
          <w:szCs w:val="22"/>
        </w:rPr>
        <w:t>The tools</w:t>
      </w:r>
    </w:p>
    <w:p w14:paraId="4A76B78C" w14:textId="77777777" w:rsidR="00792D0C" w:rsidRPr="00BB24C8" w:rsidRDefault="00792D0C" w:rsidP="00792D0C">
      <w:pPr>
        <w:pStyle w:val="ListParagraph"/>
        <w:numPr>
          <w:ilvl w:val="0"/>
          <w:numId w:val="1"/>
        </w:numPr>
        <w:spacing w:line="276" w:lineRule="auto"/>
        <w:rPr>
          <w:rFonts w:ascii="Times New Roman" w:hAnsi="Times New Roman" w:cs="Times New Roman"/>
          <w:sz w:val="22"/>
          <w:szCs w:val="22"/>
        </w:rPr>
      </w:pPr>
      <w:r w:rsidRPr="0021538D">
        <w:rPr>
          <w:rFonts w:ascii="Times New Roman" w:hAnsi="Times New Roman" w:cs="Times New Roman"/>
          <w:sz w:val="22"/>
          <w:szCs w:val="22"/>
        </w:rPr>
        <w:t>Can you talk a little bit about the tools you used in my study?</w:t>
      </w:r>
    </w:p>
    <w:p w14:paraId="476C5638" w14:textId="77777777" w:rsidR="00792D0C" w:rsidRPr="00BB24C8" w:rsidRDefault="00792D0C" w:rsidP="00792D0C">
      <w:pPr>
        <w:pStyle w:val="ListParagraph"/>
        <w:numPr>
          <w:ilvl w:val="0"/>
          <w:numId w:val="1"/>
        </w:numPr>
        <w:spacing w:line="276" w:lineRule="auto"/>
        <w:rPr>
          <w:rFonts w:ascii="Times New Roman" w:hAnsi="Times New Roman" w:cs="Times New Roman"/>
          <w:color w:val="000000" w:themeColor="text1"/>
          <w:sz w:val="22"/>
          <w:szCs w:val="22"/>
        </w:rPr>
      </w:pPr>
      <w:r w:rsidRPr="0021538D">
        <w:rPr>
          <w:rFonts w:ascii="Times New Roman" w:hAnsi="Times New Roman" w:cs="Times New Roman"/>
          <w:sz w:val="22"/>
          <w:szCs w:val="22"/>
        </w:rPr>
        <w:t xml:space="preserve">What did </w:t>
      </w:r>
      <w:r w:rsidRPr="00BB24C8">
        <w:rPr>
          <w:rFonts w:ascii="Times New Roman" w:hAnsi="Times New Roman" w:cs="Times New Roman"/>
          <w:color w:val="000000" w:themeColor="text1"/>
          <w:sz w:val="22"/>
          <w:szCs w:val="22"/>
        </w:rPr>
        <w:t>you like about the tools? What did you dislike?</w:t>
      </w:r>
    </w:p>
    <w:p w14:paraId="22346C73" w14:textId="77777777" w:rsidR="00792D0C" w:rsidRPr="00BB24C8" w:rsidRDefault="00792D0C" w:rsidP="00792D0C">
      <w:pPr>
        <w:pStyle w:val="ListParagraph"/>
        <w:numPr>
          <w:ilvl w:val="0"/>
          <w:numId w:val="1"/>
        </w:numPr>
        <w:spacing w:line="276" w:lineRule="auto"/>
        <w:rPr>
          <w:rFonts w:ascii="Times New Roman" w:hAnsi="Times New Roman" w:cs="Times New Roman"/>
          <w:color w:val="000000" w:themeColor="text1"/>
          <w:sz w:val="22"/>
          <w:szCs w:val="22"/>
        </w:rPr>
      </w:pPr>
      <w:r w:rsidRPr="00BB24C8">
        <w:rPr>
          <w:rFonts w:ascii="Times New Roman" w:hAnsi="Times New Roman" w:cs="Times New Roman"/>
          <w:color w:val="000000" w:themeColor="text1"/>
          <w:sz w:val="22"/>
          <w:szCs w:val="22"/>
        </w:rPr>
        <w:t>Did you revisit the tools in the last months?</w:t>
      </w:r>
    </w:p>
    <w:p w14:paraId="503143E7" w14:textId="77777777" w:rsidR="00792D0C" w:rsidRPr="00BB24C8" w:rsidRDefault="00792D0C" w:rsidP="00792D0C">
      <w:pPr>
        <w:pStyle w:val="ListParagraph"/>
        <w:numPr>
          <w:ilvl w:val="1"/>
          <w:numId w:val="1"/>
        </w:numPr>
        <w:spacing w:line="276" w:lineRule="auto"/>
        <w:rPr>
          <w:rFonts w:ascii="Times New Roman" w:hAnsi="Times New Roman" w:cs="Times New Roman"/>
          <w:color w:val="000000" w:themeColor="text1"/>
          <w:sz w:val="22"/>
          <w:szCs w:val="22"/>
        </w:rPr>
      </w:pPr>
      <w:r w:rsidRPr="00BB24C8">
        <w:rPr>
          <w:rFonts w:ascii="Times New Roman" w:hAnsi="Times New Roman" w:cs="Times New Roman"/>
          <w:color w:val="000000" w:themeColor="text1"/>
          <w:sz w:val="22"/>
          <w:szCs w:val="22"/>
        </w:rPr>
        <w:t>Would you revisit them in the future?</w:t>
      </w:r>
    </w:p>
    <w:p w14:paraId="0D06E3BE" w14:textId="77777777" w:rsidR="00792D0C" w:rsidRPr="00BB24C8" w:rsidRDefault="00792D0C" w:rsidP="00792D0C">
      <w:pPr>
        <w:spacing w:line="276" w:lineRule="auto"/>
        <w:jc w:val="both"/>
        <w:rPr>
          <w:rFonts w:ascii="Times New Roman" w:hAnsi="Times New Roman" w:cs="Times New Roman"/>
          <w:color w:val="000000" w:themeColor="text1"/>
          <w:sz w:val="22"/>
          <w:szCs w:val="22"/>
        </w:rPr>
      </w:pPr>
    </w:p>
    <w:p w14:paraId="5C5B95F0" w14:textId="77777777" w:rsidR="00792D0C" w:rsidRPr="00026C3E" w:rsidRDefault="00792D0C" w:rsidP="00792D0C">
      <w:pPr>
        <w:spacing w:line="276" w:lineRule="auto"/>
        <w:jc w:val="both"/>
        <w:rPr>
          <w:rFonts w:ascii="Times New Roman" w:hAnsi="Times New Roman" w:cs="Times New Roman"/>
          <w:color w:val="000000" w:themeColor="text1"/>
          <w:sz w:val="22"/>
          <w:szCs w:val="22"/>
        </w:rPr>
      </w:pPr>
      <w:r w:rsidRPr="00026C3E">
        <w:rPr>
          <w:rFonts w:ascii="Times New Roman" w:hAnsi="Times New Roman" w:cs="Times New Roman"/>
          <w:color w:val="000000" w:themeColor="text1"/>
          <w:sz w:val="22"/>
          <w:szCs w:val="22"/>
        </w:rPr>
        <w:t>Individual Questions: [</w:t>
      </w:r>
      <w:r>
        <w:rPr>
          <w:rFonts w:ascii="Times New Roman" w:hAnsi="Times New Roman" w:cs="Times New Roman"/>
          <w:color w:val="000000" w:themeColor="text1"/>
          <w:sz w:val="22"/>
          <w:szCs w:val="22"/>
        </w:rPr>
        <w:t>Example</w:t>
      </w:r>
      <w:r w:rsidRPr="00026C3E">
        <w:rPr>
          <w:rFonts w:ascii="Times New Roman" w:hAnsi="Times New Roman" w:cs="Times New Roman"/>
          <w:color w:val="000000" w:themeColor="text1"/>
          <w:sz w:val="22"/>
          <w:szCs w:val="22"/>
        </w:rPr>
        <w:t>]</w:t>
      </w:r>
    </w:p>
    <w:p w14:paraId="4093EE95" w14:textId="77777777" w:rsidR="00792D0C" w:rsidRPr="00026C3E" w:rsidRDefault="00792D0C" w:rsidP="00792D0C">
      <w:pPr>
        <w:pStyle w:val="ListParagraph"/>
        <w:numPr>
          <w:ilvl w:val="0"/>
          <w:numId w:val="2"/>
        </w:numPr>
        <w:spacing w:after="160"/>
        <w:rPr>
          <w:rFonts w:ascii="Times New Roman" w:hAnsi="Times New Roman" w:cs="Times New Roman"/>
          <w:sz w:val="22"/>
          <w:szCs w:val="22"/>
        </w:rPr>
      </w:pPr>
      <w:r w:rsidRPr="00026C3E">
        <w:rPr>
          <w:rFonts w:ascii="Times New Roman" w:hAnsi="Times New Roman" w:cs="Times New Roman"/>
          <w:sz w:val="22"/>
          <w:szCs w:val="22"/>
        </w:rPr>
        <w:t>In the second questionnaire, you said you started using the Tor Browser – do you still use this? Regularly?</w:t>
      </w:r>
    </w:p>
    <w:p w14:paraId="06348E2B" w14:textId="77777777" w:rsidR="00792D0C" w:rsidRPr="00026C3E" w:rsidRDefault="00792D0C" w:rsidP="00792D0C">
      <w:pPr>
        <w:pStyle w:val="ListParagraph"/>
        <w:numPr>
          <w:ilvl w:val="0"/>
          <w:numId w:val="2"/>
        </w:numPr>
        <w:spacing w:after="160"/>
        <w:rPr>
          <w:rFonts w:ascii="Times New Roman" w:hAnsi="Times New Roman" w:cs="Times New Roman"/>
          <w:sz w:val="22"/>
          <w:szCs w:val="22"/>
        </w:rPr>
      </w:pPr>
      <w:r w:rsidRPr="00026C3E">
        <w:rPr>
          <w:rFonts w:ascii="Times New Roman" w:hAnsi="Times New Roman" w:cs="Times New Roman"/>
          <w:sz w:val="22"/>
          <w:szCs w:val="22"/>
        </w:rPr>
        <w:t>You said you were “now much more likely to say ‘no’ if a device asks me to turn location services on” – did this situation come about?</w:t>
      </w:r>
    </w:p>
    <w:p w14:paraId="293EB867" w14:textId="77777777" w:rsidR="00792D0C" w:rsidRPr="00026C3E" w:rsidRDefault="00792D0C" w:rsidP="00792D0C">
      <w:pPr>
        <w:pStyle w:val="ListParagraph"/>
        <w:numPr>
          <w:ilvl w:val="0"/>
          <w:numId w:val="2"/>
        </w:numPr>
        <w:spacing w:after="160"/>
        <w:rPr>
          <w:rFonts w:ascii="Times New Roman" w:hAnsi="Times New Roman" w:cs="Times New Roman"/>
          <w:sz w:val="22"/>
          <w:szCs w:val="22"/>
        </w:rPr>
      </w:pPr>
      <w:r w:rsidRPr="00026C3E">
        <w:rPr>
          <w:rFonts w:ascii="Times New Roman" w:hAnsi="Times New Roman" w:cs="Times New Roman"/>
          <w:sz w:val="22"/>
          <w:szCs w:val="22"/>
        </w:rPr>
        <w:t>You said you found the new information “slightly scary” and that you thought you were very predictable. Have you made changes to prevent this or just accepted that this is the case?</w:t>
      </w:r>
    </w:p>
    <w:p w14:paraId="66350468" w14:textId="77777777" w:rsidR="00792D0C" w:rsidRPr="00026C3E" w:rsidRDefault="00792D0C" w:rsidP="00792D0C">
      <w:pPr>
        <w:pStyle w:val="ListParagraph"/>
        <w:numPr>
          <w:ilvl w:val="0"/>
          <w:numId w:val="2"/>
        </w:numPr>
        <w:spacing w:after="160"/>
        <w:rPr>
          <w:rFonts w:ascii="Times New Roman" w:hAnsi="Times New Roman" w:cs="Times New Roman"/>
          <w:sz w:val="22"/>
          <w:szCs w:val="22"/>
        </w:rPr>
      </w:pPr>
      <w:r w:rsidRPr="00026C3E">
        <w:rPr>
          <w:rFonts w:ascii="Times New Roman" w:hAnsi="Times New Roman" w:cs="Times New Roman"/>
          <w:sz w:val="22"/>
          <w:szCs w:val="22"/>
        </w:rPr>
        <w:t>You said you didn’t connect with the design approach of the video because it was not interactive / personalised at all – is this something you value a lot when learning new things? Should all tools be interactive and personalised?</w:t>
      </w:r>
    </w:p>
    <w:p w14:paraId="1AF70471" w14:textId="77777777" w:rsidR="00792D0C" w:rsidRPr="00026C3E" w:rsidRDefault="00792D0C" w:rsidP="00792D0C">
      <w:pPr>
        <w:spacing w:line="276" w:lineRule="auto"/>
        <w:jc w:val="both"/>
        <w:rPr>
          <w:rFonts w:ascii="Times New Roman" w:hAnsi="Times New Roman" w:cs="Times New Roman"/>
          <w:color w:val="000000" w:themeColor="text1"/>
          <w:sz w:val="22"/>
          <w:szCs w:val="22"/>
        </w:rPr>
      </w:pPr>
    </w:p>
    <w:p w14:paraId="117223CB" w14:textId="77777777" w:rsidR="005A1984" w:rsidRDefault="005A1984">
      <w:bookmarkStart w:id="0" w:name="_GoBack"/>
      <w:bookmarkEnd w:id="0"/>
    </w:p>
    <w:sectPr w:rsidR="005A1984" w:rsidSect="00313E65">
      <w:footerReference w:type="even" r:id="rId20"/>
      <w:footerReference w:type="default" r:id="rId2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9261" w14:textId="77777777" w:rsidR="008A3DCB" w:rsidRDefault="00792D0C" w:rsidP="006247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C4734C" w14:textId="77777777" w:rsidR="008A3DCB" w:rsidRDefault="00792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64A81" w14:textId="77777777" w:rsidR="008A3DCB" w:rsidRPr="00BE08D2" w:rsidRDefault="00792D0C" w:rsidP="00624714">
    <w:pPr>
      <w:pStyle w:val="Footer"/>
      <w:framePr w:wrap="around" w:vAnchor="text" w:hAnchor="margin" w:xAlign="center" w:y="1"/>
      <w:rPr>
        <w:rStyle w:val="PageNumber"/>
        <w:rFonts w:ascii="Times New Roman" w:hAnsi="Times New Roman" w:cs="Times New Roman"/>
        <w:sz w:val="22"/>
        <w:szCs w:val="22"/>
      </w:rPr>
    </w:pPr>
    <w:r w:rsidRPr="00BE08D2">
      <w:rPr>
        <w:rStyle w:val="PageNumber"/>
        <w:rFonts w:ascii="Times New Roman" w:hAnsi="Times New Roman" w:cs="Times New Roman"/>
        <w:sz w:val="22"/>
        <w:szCs w:val="22"/>
      </w:rPr>
      <w:fldChar w:fldCharType="begin"/>
    </w:r>
    <w:r w:rsidRPr="00BE08D2">
      <w:rPr>
        <w:rStyle w:val="PageNumber"/>
        <w:rFonts w:ascii="Times New Roman" w:hAnsi="Times New Roman" w:cs="Times New Roman"/>
        <w:sz w:val="22"/>
        <w:szCs w:val="22"/>
      </w:rPr>
      <w:instrText xml:space="preserve">PAGE  </w:instrText>
    </w:r>
    <w:r w:rsidRPr="00BE08D2">
      <w:rPr>
        <w:rStyle w:val="PageNumber"/>
        <w:rFonts w:ascii="Times New Roman" w:hAnsi="Times New Roman" w:cs="Times New Roman"/>
        <w:sz w:val="22"/>
        <w:szCs w:val="22"/>
      </w:rPr>
      <w:fldChar w:fldCharType="separate"/>
    </w:r>
    <w:r>
      <w:rPr>
        <w:rStyle w:val="PageNumber"/>
        <w:rFonts w:ascii="Times New Roman" w:hAnsi="Times New Roman" w:cs="Times New Roman"/>
        <w:noProof/>
        <w:sz w:val="22"/>
        <w:szCs w:val="22"/>
      </w:rPr>
      <w:t>1</w:t>
    </w:r>
    <w:r w:rsidRPr="00BE08D2">
      <w:rPr>
        <w:rStyle w:val="PageNumber"/>
        <w:rFonts w:ascii="Times New Roman" w:hAnsi="Times New Roman" w:cs="Times New Roman"/>
        <w:sz w:val="22"/>
        <w:szCs w:val="22"/>
      </w:rPr>
      <w:fldChar w:fldCharType="end"/>
    </w:r>
  </w:p>
  <w:p w14:paraId="4E74FDD2" w14:textId="77777777" w:rsidR="008A3DCB" w:rsidRDefault="00792D0C">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E82BE4"/>
    <w:multiLevelType w:val="hybridMultilevel"/>
    <w:tmpl w:val="05804170"/>
    <w:lvl w:ilvl="0" w:tplc="03820CDE">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0E51B9"/>
    <w:multiLevelType w:val="hybridMultilevel"/>
    <w:tmpl w:val="63182B68"/>
    <w:lvl w:ilvl="0" w:tplc="EE1A083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D0C"/>
    <w:rsid w:val="005A1984"/>
    <w:rsid w:val="00792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79EE"/>
  <w15:chartTrackingRefBased/>
  <w15:docId w15:val="{5C04A051-5993-48CA-A0FC-3EDE2902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D0C"/>
    <w:pPr>
      <w:spacing w:after="0" w:line="240" w:lineRule="auto"/>
    </w:pPr>
    <w:rPr>
      <w:rFonts w:eastAsiaTheme="minorEastAsia"/>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D0C"/>
    <w:pPr>
      <w:ind w:left="720"/>
      <w:contextualSpacing/>
    </w:pPr>
  </w:style>
  <w:style w:type="paragraph" w:styleId="Footer">
    <w:name w:val="footer"/>
    <w:basedOn w:val="Normal"/>
    <w:link w:val="FooterChar"/>
    <w:uiPriority w:val="99"/>
    <w:unhideWhenUsed/>
    <w:rsid w:val="00792D0C"/>
    <w:pPr>
      <w:tabs>
        <w:tab w:val="center" w:pos="4536"/>
        <w:tab w:val="right" w:pos="9072"/>
      </w:tabs>
    </w:pPr>
  </w:style>
  <w:style w:type="character" w:customStyle="1" w:styleId="FooterChar">
    <w:name w:val="Footer Char"/>
    <w:basedOn w:val="DefaultParagraphFont"/>
    <w:link w:val="Footer"/>
    <w:uiPriority w:val="99"/>
    <w:rsid w:val="00792D0C"/>
    <w:rPr>
      <w:rFonts w:eastAsiaTheme="minorEastAsia"/>
      <w:sz w:val="24"/>
      <w:szCs w:val="24"/>
      <w:lang w:eastAsia="de-DE"/>
    </w:rPr>
  </w:style>
  <w:style w:type="character" w:styleId="PageNumber">
    <w:name w:val="page number"/>
    <w:basedOn w:val="DefaultParagraphFont"/>
    <w:uiPriority w:val="99"/>
    <w:semiHidden/>
    <w:unhideWhenUsed/>
    <w:rsid w:val="00792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56C8BC9638549AF746848A98456E2" ma:contentTypeVersion="15" ma:contentTypeDescription="Create a new document." ma:contentTypeScope="" ma:versionID="0254a5061d30e93967c2721afad029c3">
  <xsd:schema xmlns:xsd="http://www.w3.org/2001/XMLSchema" xmlns:xs="http://www.w3.org/2001/XMLSchema" xmlns:p="http://schemas.microsoft.com/office/2006/metadata/properties" xmlns:ns1="http://schemas.microsoft.com/sharepoint/v3" xmlns:ns3="022babb4-717c-4fca-afa0-f8dba9e7e37d" xmlns:ns4="fb56b694-0f57-46a6-97ba-aadcd4eea2be" targetNamespace="http://schemas.microsoft.com/office/2006/metadata/properties" ma:root="true" ma:fieldsID="daf963452019fc50040744ed4a29c5aa" ns1:_="" ns3:_="" ns4:_="">
    <xsd:import namespace="http://schemas.microsoft.com/sharepoint/v3"/>
    <xsd:import namespace="022babb4-717c-4fca-afa0-f8dba9e7e37d"/>
    <xsd:import namespace="fb56b694-0f57-46a6-97ba-aadcd4eea2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babb4-717c-4fca-afa0-f8dba9e7e3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56b694-0f57-46a6-97ba-aadcd4eea2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A1403BB-77E8-4D28-A79E-9793B56A1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2babb4-717c-4fca-afa0-f8dba9e7e37d"/>
    <ds:schemaRef ds:uri="fb56b694-0f57-46a6-97ba-aadcd4ee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4C294-F887-49C6-AD49-689CDB76252F}">
  <ds:schemaRefs>
    <ds:schemaRef ds:uri="http://schemas.microsoft.com/sharepoint/v3/contenttype/forms"/>
  </ds:schemaRefs>
</ds:datastoreItem>
</file>

<file path=customXml/itemProps3.xml><?xml version="1.0" encoding="utf-8"?>
<ds:datastoreItem xmlns:ds="http://schemas.openxmlformats.org/officeDocument/2006/customXml" ds:itemID="{29D1851F-F4E9-454C-94CC-234887BF81AA}">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fb56b694-0f57-46a6-97ba-aadcd4eea2be"/>
    <ds:schemaRef ds:uri="http://www.w3.org/XML/1998/namespace"/>
    <ds:schemaRef ds:uri="http://purl.org/dc/elements/1.1/"/>
    <ds:schemaRef ds:uri="http://schemas.microsoft.com/office/infopath/2007/PartnerControls"/>
    <ds:schemaRef ds:uri="022babb4-717c-4fca-afa0-f8dba9e7e37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655</Words>
  <Characters>3737</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Hyde</dc:creator>
  <cp:keywords/>
  <dc:description/>
  <cp:lastModifiedBy>Andrew Hyde</cp:lastModifiedBy>
  <cp:revision>1</cp:revision>
  <dcterms:created xsi:type="dcterms:W3CDTF">2020-02-04T10:30:00Z</dcterms:created>
  <dcterms:modified xsi:type="dcterms:W3CDTF">2020-02-04T10:30:00Z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0x0101008E456C8BC9638549AF746848A98456E2</vt:lpwstr>
  </property>
</Properties>
</file>