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5025B" w14:textId="77777777" w:rsidR="008A0E79" w:rsidRPr="002B7265" w:rsidRDefault="00351770" w:rsidP="00026868">
      <w:pPr>
        <w:spacing w:after="0"/>
        <w:rPr>
          <w:rFonts w:ascii="Times New Roman" w:hAnsi="Times New Roman" w:cs="Times New Roman"/>
          <w:b/>
          <w:bCs/>
          <w:color w:val="000000" w:themeColor="text1"/>
          <w:sz w:val="24"/>
          <w:szCs w:val="24"/>
        </w:rPr>
      </w:pPr>
      <w:r w:rsidRPr="002B7265">
        <w:rPr>
          <w:rFonts w:ascii="Times New Roman" w:hAnsi="Times New Roman" w:cs="Times New Roman"/>
          <w:b/>
          <w:bCs/>
          <w:color w:val="000000" w:themeColor="text1"/>
          <w:sz w:val="24"/>
          <w:szCs w:val="24"/>
        </w:rPr>
        <w:t>Supplementary Material</w:t>
      </w:r>
    </w:p>
    <w:p w14:paraId="3DCF2DB1" w14:textId="77777777" w:rsidR="008A0E79" w:rsidRPr="002B7265" w:rsidRDefault="008A0E79" w:rsidP="00026868">
      <w:pPr>
        <w:spacing w:after="0"/>
        <w:rPr>
          <w:rFonts w:ascii="Times New Roman" w:hAnsi="Times New Roman" w:cs="Times New Roman"/>
          <w:b/>
          <w:bCs/>
          <w:color w:val="000000" w:themeColor="text1"/>
          <w:sz w:val="24"/>
          <w:szCs w:val="24"/>
        </w:rPr>
      </w:pPr>
    </w:p>
    <w:p w14:paraId="619453F4" w14:textId="77777777" w:rsidR="008A0E79" w:rsidRPr="002B7265" w:rsidRDefault="008A0E79" w:rsidP="00026868">
      <w:pPr>
        <w:spacing w:after="0"/>
        <w:rPr>
          <w:rFonts w:ascii="Times New Roman" w:hAnsi="Times New Roman" w:cs="Times New Roman"/>
          <w:b/>
          <w:bCs/>
          <w:color w:val="000000" w:themeColor="text1"/>
          <w:sz w:val="24"/>
          <w:szCs w:val="24"/>
        </w:rPr>
      </w:pPr>
    </w:p>
    <w:p w14:paraId="5706D0C3" w14:textId="15629705" w:rsidR="00B76D8C" w:rsidRPr="002B7265" w:rsidRDefault="00351770" w:rsidP="00026868">
      <w:pPr>
        <w:spacing w:after="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br/>
      </w:r>
      <w:r w:rsidR="00B76D8C" w:rsidRPr="002B7265">
        <w:rPr>
          <w:rFonts w:ascii="Times New Roman" w:hAnsi="Times New Roman" w:cs="Times New Roman"/>
          <w:color w:val="000000" w:themeColor="text1"/>
          <w:sz w:val="24"/>
          <w:szCs w:val="24"/>
        </w:rPr>
        <w:t xml:space="preserve">Table </w:t>
      </w:r>
      <w:r w:rsidR="000D1673" w:rsidRPr="002B7265">
        <w:rPr>
          <w:rFonts w:ascii="Times New Roman" w:hAnsi="Times New Roman" w:cs="Times New Roman"/>
          <w:color w:val="000000" w:themeColor="text1"/>
          <w:sz w:val="24"/>
          <w:szCs w:val="24"/>
        </w:rPr>
        <w:t>S</w:t>
      </w:r>
      <w:r w:rsidR="00B76D8C" w:rsidRPr="002B7265">
        <w:rPr>
          <w:rFonts w:ascii="Times New Roman" w:hAnsi="Times New Roman" w:cs="Times New Roman"/>
          <w:i/>
          <w:iCs/>
          <w:color w:val="000000" w:themeColor="text1"/>
          <w:sz w:val="24"/>
          <w:szCs w:val="24"/>
        </w:rPr>
        <w:fldChar w:fldCharType="begin"/>
      </w:r>
      <w:r w:rsidR="00B76D8C" w:rsidRPr="002B7265">
        <w:rPr>
          <w:rFonts w:ascii="Times New Roman" w:hAnsi="Times New Roman" w:cs="Times New Roman"/>
          <w:color w:val="000000" w:themeColor="text1"/>
          <w:sz w:val="24"/>
          <w:szCs w:val="24"/>
        </w:rPr>
        <w:instrText xml:space="preserve"> SEQ Table \* ARABIC </w:instrText>
      </w:r>
      <w:r w:rsidR="00B76D8C" w:rsidRPr="002B7265">
        <w:rPr>
          <w:rFonts w:ascii="Times New Roman" w:hAnsi="Times New Roman" w:cs="Times New Roman"/>
          <w:i/>
          <w:iCs/>
          <w:color w:val="000000" w:themeColor="text1"/>
          <w:sz w:val="24"/>
          <w:szCs w:val="24"/>
        </w:rPr>
        <w:fldChar w:fldCharType="separate"/>
      </w:r>
      <w:r w:rsidR="009F61CC" w:rsidRPr="002B7265">
        <w:rPr>
          <w:rFonts w:ascii="Times New Roman" w:hAnsi="Times New Roman" w:cs="Times New Roman"/>
          <w:noProof/>
          <w:color w:val="000000" w:themeColor="text1"/>
          <w:sz w:val="24"/>
          <w:szCs w:val="24"/>
        </w:rPr>
        <w:t>1</w:t>
      </w:r>
      <w:r w:rsidR="00B76D8C" w:rsidRPr="002B7265">
        <w:rPr>
          <w:rFonts w:ascii="Times New Roman" w:hAnsi="Times New Roman" w:cs="Times New Roman"/>
          <w:i/>
          <w:iCs/>
          <w:color w:val="000000" w:themeColor="text1"/>
          <w:sz w:val="24"/>
          <w:szCs w:val="24"/>
        </w:rPr>
        <w:fldChar w:fldCharType="end"/>
      </w:r>
      <w:r w:rsidR="002B7265" w:rsidRPr="002B7265">
        <w:rPr>
          <w:rFonts w:ascii="Times New Roman" w:hAnsi="Times New Roman" w:cs="Times New Roman"/>
          <w:color w:val="000000" w:themeColor="text1"/>
          <w:sz w:val="24"/>
          <w:szCs w:val="24"/>
        </w:rPr>
        <w:t>:</w:t>
      </w:r>
      <w:r w:rsidR="00B76D8C" w:rsidRPr="002B7265">
        <w:rPr>
          <w:rFonts w:ascii="Times New Roman" w:hAnsi="Times New Roman" w:cs="Times New Roman"/>
          <w:color w:val="000000" w:themeColor="text1"/>
          <w:sz w:val="24"/>
          <w:szCs w:val="24"/>
        </w:rPr>
        <w:t xml:space="preserve"> Bayesian factor Pearson correlation analysis for fear and trust</w:t>
      </w:r>
    </w:p>
    <w:tbl>
      <w:tblPr>
        <w:tblStyle w:val="PlainTable31"/>
        <w:tblpPr w:leftFromText="180" w:rightFromText="180" w:vertAnchor="page" w:horzAnchor="margin" w:tblpY="2343"/>
        <w:tblW w:w="14233" w:type="dxa"/>
        <w:tblLook w:val="04A0" w:firstRow="1" w:lastRow="0" w:firstColumn="1" w:lastColumn="0" w:noHBand="0" w:noVBand="1"/>
      </w:tblPr>
      <w:tblGrid>
        <w:gridCol w:w="3330"/>
        <w:gridCol w:w="1350"/>
        <w:gridCol w:w="1980"/>
        <w:gridCol w:w="2430"/>
        <w:gridCol w:w="1890"/>
        <w:gridCol w:w="3253"/>
      </w:tblGrid>
      <w:tr w:rsidR="008A0E79" w:rsidRPr="002B7265" w14:paraId="4DB8680F" w14:textId="77777777" w:rsidTr="008A0E79">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3330" w:type="dxa"/>
            <w:tcBorders>
              <w:top w:val="single" w:sz="8" w:space="0" w:color="auto"/>
              <w:bottom w:val="single" w:sz="8" w:space="0" w:color="auto"/>
              <w:right w:val="single" w:sz="8" w:space="0" w:color="auto"/>
            </w:tcBorders>
            <w:noWrap/>
            <w:hideMark/>
          </w:tcPr>
          <w:p w14:paraId="50D3A6DA" w14:textId="77777777"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Variables</w:t>
            </w:r>
          </w:p>
        </w:tc>
        <w:tc>
          <w:tcPr>
            <w:tcW w:w="1350" w:type="dxa"/>
            <w:tcBorders>
              <w:top w:val="single" w:sz="8" w:space="0" w:color="auto"/>
              <w:left w:val="single" w:sz="8" w:space="0" w:color="auto"/>
              <w:bottom w:val="single" w:sz="8" w:space="0" w:color="auto"/>
            </w:tcBorders>
            <w:noWrap/>
            <w:hideMark/>
          </w:tcPr>
          <w:p w14:paraId="62B4CA91" w14:textId="375B9911" w:rsidR="000D1878" w:rsidRPr="002B7265" w:rsidRDefault="00592F5B" w:rsidP="008A0E7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 xml:space="preserve">ATAI </w:t>
            </w:r>
            <w:r w:rsidRPr="002B7265">
              <w:rPr>
                <w:rFonts w:ascii="Times New Roman" w:eastAsia="Times New Roman" w:hAnsi="Times New Roman" w:cs="Times New Roman"/>
                <w:b w:val="0"/>
                <w:bCs w:val="0"/>
                <w:caps w:val="0"/>
                <w:color w:val="000000" w:themeColor="text1"/>
                <w:sz w:val="24"/>
                <w:szCs w:val="24"/>
              </w:rPr>
              <w:t>fear</w:t>
            </w:r>
          </w:p>
        </w:tc>
        <w:tc>
          <w:tcPr>
            <w:tcW w:w="1980" w:type="dxa"/>
            <w:tcBorders>
              <w:top w:val="single" w:sz="8" w:space="0" w:color="auto"/>
              <w:bottom w:val="single" w:sz="8" w:space="0" w:color="auto"/>
            </w:tcBorders>
            <w:noWrap/>
            <w:hideMark/>
          </w:tcPr>
          <w:p w14:paraId="4CCC008E" w14:textId="681CF5DD" w:rsidR="000D1878" w:rsidRPr="002B7265" w:rsidRDefault="00592F5B" w:rsidP="008A0E7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 xml:space="preserve">ATAI </w:t>
            </w:r>
            <w:r w:rsidR="00C62D59" w:rsidRPr="002B7265">
              <w:rPr>
                <w:rFonts w:ascii="Times New Roman" w:eastAsia="Times New Roman" w:hAnsi="Times New Roman" w:cs="Times New Roman"/>
                <w:b w:val="0"/>
                <w:bCs w:val="0"/>
                <w:caps w:val="0"/>
                <w:color w:val="000000" w:themeColor="text1"/>
                <w:sz w:val="24"/>
                <w:szCs w:val="24"/>
              </w:rPr>
              <w:t>acceptance</w:t>
            </w:r>
          </w:p>
        </w:tc>
        <w:tc>
          <w:tcPr>
            <w:tcW w:w="2430" w:type="dxa"/>
            <w:tcBorders>
              <w:top w:val="single" w:sz="8" w:space="0" w:color="auto"/>
              <w:bottom w:val="single" w:sz="8" w:space="0" w:color="auto"/>
            </w:tcBorders>
            <w:noWrap/>
            <w:hideMark/>
          </w:tcPr>
          <w:p w14:paraId="493E264C" w14:textId="7561BD39" w:rsidR="000D1878" w:rsidRPr="002B7265" w:rsidRDefault="00592F5B" w:rsidP="008A0E7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 xml:space="preserve">ATAI </w:t>
            </w:r>
            <w:r w:rsidRPr="002B7265">
              <w:rPr>
                <w:rFonts w:ascii="Times New Roman" w:eastAsia="Times New Roman" w:hAnsi="Times New Roman" w:cs="Times New Roman"/>
                <w:b w:val="0"/>
                <w:bCs w:val="0"/>
                <w:caps w:val="0"/>
                <w:color w:val="000000" w:themeColor="text1"/>
                <w:sz w:val="24"/>
                <w:szCs w:val="24"/>
              </w:rPr>
              <w:t>single trust item</w:t>
            </w:r>
          </w:p>
        </w:tc>
        <w:tc>
          <w:tcPr>
            <w:tcW w:w="1890" w:type="dxa"/>
            <w:tcBorders>
              <w:top w:val="single" w:sz="8" w:space="0" w:color="auto"/>
              <w:bottom w:val="single" w:sz="8" w:space="0" w:color="auto"/>
            </w:tcBorders>
            <w:noWrap/>
            <w:hideMark/>
          </w:tcPr>
          <w:p w14:paraId="704FFBDC" w14:textId="4C8750C8" w:rsidR="000D1878" w:rsidRPr="002B7265" w:rsidRDefault="008A0E79" w:rsidP="008A0E7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aps w:val="0"/>
                <w:color w:val="000000" w:themeColor="text1"/>
                <w:sz w:val="24"/>
                <w:szCs w:val="24"/>
              </w:rPr>
              <w:t>Trust towards AI product</w:t>
            </w:r>
          </w:p>
        </w:tc>
        <w:tc>
          <w:tcPr>
            <w:tcW w:w="3253" w:type="dxa"/>
            <w:tcBorders>
              <w:top w:val="single" w:sz="8" w:space="0" w:color="auto"/>
              <w:bottom w:val="single" w:sz="8" w:space="0" w:color="auto"/>
            </w:tcBorders>
            <w:noWrap/>
            <w:hideMark/>
          </w:tcPr>
          <w:p w14:paraId="477E2759" w14:textId="7D784521" w:rsidR="000D1878" w:rsidRPr="002B7265" w:rsidRDefault="008A0E79" w:rsidP="008A0E7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aps w:val="0"/>
                <w:color w:val="000000" w:themeColor="text1"/>
                <w:sz w:val="24"/>
                <w:szCs w:val="24"/>
              </w:rPr>
              <w:t>Trust</w:t>
            </w:r>
            <w:r w:rsidR="00592F5B" w:rsidRPr="002B7265">
              <w:rPr>
                <w:rFonts w:ascii="Times New Roman" w:eastAsia="Times New Roman" w:hAnsi="Times New Roman" w:cs="Times New Roman"/>
                <w:b w:val="0"/>
                <w:bCs w:val="0"/>
                <w:color w:val="000000" w:themeColor="text1"/>
                <w:sz w:val="24"/>
                <w:szCs w:val="24"/>
              </w:rPr>
              <w:t xml:space="preserve"> </w:t>
            </w:r>
            <w:r w:rsidR="00592F5B" w:rsidRPr="002B7265">
              <w:rPr>
                <w:rFonts w:ascii="Times New Roman" w:eastAsia="Times New Roman" w:hAnsi="Times New Roman" w:cs="Times New Roman"/>
                <w:b w:val="0"/>
                <w:bCs w:val="0"/>
                <w:caps w:val="0"/>
                <w:color w:val="000000" w:themeColor="text1"/>
                <w:sz w:val="24"/>
                <w:szCs w:val="24"/>
              </w:rPr>
              <w:t xml:space="preserve">in humans </w:t>
            </w:r>
            <w:r w:rsidR="00592F5B" w:rsidRPr="002B7265">
              <w:rPr>
                <w:rFonts w:ascii="Times New Roman" w:eastAsia="Times New Roman" w:hAnsi="Times New Roman" w:cs="Times New Roman"/>
                <w:b w:val="0"/>
                <w:bCs w:val="0"/>
                <w:color w:val="000000" w:themeColor="text1"/>
                <w:sz w:val="24"/>
                <w:szCs w:val="24"/>
              </w:rPr>
              <w:t>(NEO-PI-R)</w:t>
            </w:r>
          </w:p>
        </w:tc>
      </w:tr>
      <w:tr w:rsidR="008A0E79" w:rsidRPr="002B7265" w14:paraId="2EBA6ADE" w14:textId="77777777" w:rsidTr="008A0E7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330" w:type="dxa"/>
            <w:tcBorders>
              <w:top w:val="single" w:sz="8" w:space="0" w:color="auto"/>
              <w:right w:val="single" w:sz="8" w:space="0" w:color="auto"/>
            </w:tcBorders>
            <w:noWrap/>
            <w:hideMark/>
          </w:tcPr>
          <w:p w14:paraId="367CE26A" w14:textId="4F96F168"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 xml:space="preserve">ATAI </w:t>
            </w:r>
            <w:r w:rsidRPr="002B7265">
              <w:rPr>
                <w:rFonts w:ascii="Times New Roman" w:eastAsia="Times New Roman" w:hAnsi="Times New Roman" w:cs="Times New Roman"/>
                <w:b w:val="0"/>
                <w:bCs w:val="0"/>
                <w:caps w:val="0"/>
                <w:color w:val="000000" w:themeColor="text1"/>
                <w:sz w:val="24"/>
                <w:szCs w:val="24"/>
              </w:rPr>
              <w:t>fear</w:t>
            </w:r>
          </w:p>
        </w:tc>
        <w:tc>
          <w:tcPr>
            <w:tcW w:w="1350" w:type="dxa"/>
            <w:tcBorders>
              <w:top w:val="single" w:sz="8" w:space="0" w:color="auto"/>
              <w:left w:val="single" w:sz="8" w:space="0" w:color="auto"/>
            </w:tcBorders>
            <w:noWrap/>
            <w:hideMark/>
          </w:tcPr>
          <w:p w14:paraId="7006C39D"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w:t>
            </w:r>
          </w:p>
        </w:tc>
        <w:tc>
          <w:tcPr>
            <w:tcW w:w="1980" w:type="dxa"/>
            <w:tcBorders>
              <w:top w:val="single" w:sz="8" w:space="0" w:color="auto"/>
            </w:tcBorders>
            <w:noWrap/>
            <w:hideMark/>
          </w:tcPr>
          <w:p w14:paraId="4E8B4656"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2430" w:type="dxa"/>
            <w:tcBorders>
              <w:top w:val="single" w:sz="8" w:space="0" w:color="auto"/>
            </w:tcBorders>
            <w:noWrap/>
            <w:hideMark/>
          </w:tcPr>
          <w:p w14:paraId="50162516"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890" w:type="dxa"/>
            <w:tcBorders>
              <w:top w:val="single" w:sz="8" w:space="0" w:color="auto"/>
            </w:tcBorders>
            <w:noWrap/>
            <w:hideMark/>
          </w:tcPr>
          <w:p w14:paraId="7C99A0A5"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tcBorders>
              <w:top w:val="single" w:sz="8" w:space="0" w:color="auto"/>
            </w:tcBorders>
            <w:noWrap/>
            <w:hideMark/>
          </w:tcPr>
          <w:p w14:paraId="2CB4CA1C"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631BC1E1" w14:textId="77777777" w:rsidTr="008A0E79">
        <w:trPr>
          <w:trHeight w:val="368"/>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40A28032" w14:textId="77777777"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BF</w:t>
            </w:r>
            <w:r w:rsidRPr="002B7265">
              <w:rPr>
                <w:rFonts w:ascii="Times New Roman" w:eastAsia="Times New Roman" w:hAnsi="Times New Roman" w:cs="Times New Roman"/>
                <w:b w:val="0"/>
                <w:bCs w:val="0"/>
                <w:color w:val="000000" w:themeColor="text1"/>
                <w:sz w:val="24"/>
                <w:szCs w:val="24"/>
                <w:vertAlign w:val="subscript"/>
              </w:rPr>
              <w:t>10</w:t>
            </w:r>
          </w:p>
        </w:tc>
        <w:tc>
          <w:tcPr>
            <w:tcW w:w="1350" w:type="dxa"/>
            <w:tcBorders>
              <w:left w:val="single" w:sz="8" w:space="0" w:color="auto"/>
            </w:tcBorders>
            <w:noWrap/>
            <w:hideMark/>
          </w:tcPr>
          <w:p w14:paraId="351CC4D3"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inf</w:t>
            </w:r>
          </w:p>
        </w:tc>
        <w:tc>
          <w:tcPr>
            <w:tcW w:w="1980" w:type="dxa"/>
            <w:noWrap/>
            <w:hideMark/>
          </w:tcPr>
          <w:p w14:paraId="2BB79125"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2430" w:type="dxa"/>
            <w:noWrap/>
            <w:hideMark/>
          </w:tcPr>
          <w:p w14:paraId="3C47FEA6"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890" w:type="dxa"/>
            <w:noWrap/>
            <w:hideMark/>
          </w:tcPr>
          <w:p w14:paraId="310107B6"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noWrap/>
            <w:hideMark/>
          </w:tcPr>
          <w:p w14:paraId="0F91B00E"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33C00AC2" w14:textId="77777777" w:rsidTr="008A0E7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3AE9C8CE" w14:textId="30891F2D"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aps w:val="0"/>
                <w:color w:val="000000" w:themeColor="text1"/>
                <w:sz w:val="24"/>
                <w:szCs w:val="24"/>
              </w:rPr>
              <w:t>p</w:t>
            </w:r>
          </w:p>
        </w:tc>
        <w:tc>
          <w:tcPr>
            <w:tcW w:w="1350" w:type="dxa"/>
            <w:tcBorders>
              <w:left w:val="single" w:sz="8" w:space="0" w:color="auto"/>
            </w:tcBorders>
            <w:noWrap/>
            <w:hideMark/>
          </w:tcPr>
          <w:p w14:paraId="35C9482D"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980" w:type="dxa"/>
            <w:noWrap/>
            <w:hideMark/>
          </w:tcPr>
          <w:p w14:paraId="05E2A8D0"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2430" w:type="dxa"/>
            <w:noWrap/>
            <w:hideMark/>
          </w:tcPr>
          <w:p w14:paraId="6372EB75"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890" w:type="dxa"/>
            <w:noWrap/>
            <w:hideMark/>
          </w:tcPr>
          <w:p w14:paraId="4ABFD4AD"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noWrap/>
            <w:hideMark/>
          </w:tcPr>
          <w:p w14:paraId="3C4EBD46"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14D80F4E" w14:textId="77777777" w:rsidTr="008A0E79">
        <w:trPr>
          <w:trHeight w:val="368"/>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696996A1" w14:textId="69A11839"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 xml:space="preserve">ATAI </w:t>
            </w:r>
            <w:r w:rsidR="00C62D59" w:rsidRPr="002B7265">
              <w:rPr>
                <w:rFonts w:ascii="Times New Roman" w:eastAsia="Times New Roman" w:hAnsi="Times New Roman" w:cs="Times New Roman"/>
                <w:b w:val="0"/>
                <w:bCs w:val="0"/>
                <w:caps w:val="0"/>
                <w:color w:val="000000" w:themeColor="text1"/>
                <w:sz w:val="24"/>
                <w:szCs w:val="24"/>
              </w:rPr>
              <w:t>acceptance</w:t>
            </w:r>
          </w:p>
        </w:tc>
        <w:tc>
          <w:tcPr>
            <w:tcW w:w="1350" w:type="dxa"/>
            <w:tcBorders>
              <w:left w:val="single" w:sz="8" w:space="0" w:color="auto"/>
            </w:tcBorders>
            <w:noWrap/>
            <w:hideMark/>
          </w:tcPr>
          <w:p w14:paraId="12C49CBF"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r=-0.398</w:t>
            </w:r>
          </w:p>
        </w:tc>
        <w:tc>
          <w:tcPr>
            <w:tcW w:w="1980" w:type="dxa"/>
            <w:noWrap/>
            <w:hideMark/>
          </w:tcPr>
          <w:p w14:paraId="1BBE0156"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w:t>
            </w:r>
          </w:p>
        </w:tc>
        <w:tc>
          <w:tcPr>
            <w:tcW w:w="2430" w:type="dxa"/>
            <w:noWrap/>
            <w:hideMark/>
          </w:tcPr>
          <w:p w14:paraId="634611B0"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890" w:type="dxa"/>
            <w:noWrap/>
            <w:hideMark/>
          </w:tcPr>
          <w:p w14:paraId="122177CA"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noWrap/>
            <w:hideMark/>
          </w:tcPr>
          <w:p w14:paraId="28FD349C"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7826FBE9" w14:textId="77777777" w:rsidTr="008A0E7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3FCFD384" w14:textId="77777777"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BF</w:t>
            </w:r>
            <w:r w:rsidRPr="002B7265">
              <w:rPr>
                <w:rFonts w:ascii="Times New Roman" w:eastAsia="Times New Roman" w:hAnsi="Times New Roman" w:cs="Times New Roman"/>
                <w:b w:val="0"/>
                <w:bCs w:val="0"/>
                <w:color w:val="000000" w:themeColor="text1"/>
                <w:sz w:val="24"/>
                <w:szCs w:val="24"/>
                <w:vertAlign w:val="subscript"/>
              </w:rPr>
              <w:t>10</w:t>
            </w:r>
          </w:p>
        </w:tc>
        <w:tc>
          <w:tcPr>
            <w:tcW w:w="1350" w:type="dxa"/>
            <w:tcBorders>
              <w:left w:val="single" w:sz="8" w:space="0" w:color="auto"/>
            </w:tcBorders>
            <w:noWrap/>
            <w:hideMark/>
          </w:tcPr>
          <w:p w14:paraId="22F240ED"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151.349</w:t>
            </w:r>
          </w:p>
        </w:tc>
        <w:tc>
          <w:tcPr>
            <w:tcW w:w="1980" w:type="dxa"/>
            <w:noWrap/>
            <w:hideMark/>
          </w:tcPr>
          <w:p w14:paraId="42B192FF"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2430" w:type="dxa"/>
            <w:noWrap/>
            <w:hideMark/>
          </w:tcPr>
          <w:p w14:paraId="316124BE"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890" w:type="dxa"/>
            <w:noWrap/>
            <w:hideMark/>
          </w:tcPr>
          <w:p w14:paraId="76CB5A46"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noWrap/>
            <w:hideMark/>
          </w:tcPr>
          <w:p w14:paraId="725313AE"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12B69408" w14:textId="77777777" w:rsidTr="008A0E79">
        <w:trPr>
          <w:trHeight w:val="368"/>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0A9B03AC" w14:textId="12E3A2D1"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aps w:val="0"/>
                <w:color w:val="000000" w:themeColor="text1"/>
                <w:sz w:val="24"/>
                <w:szCs w:val="24"/>
              </w:rPr>
              <w:t>p</w:t>
            </w:r>
          </w:p>
        </w:tc>
        <w:tc>
          <w:tcPr>
            <w:tcW w:w="1350" w:type="dxa"/>
            <w:tcBorders>
              <w:left w:val="single" w:sz="8" w:space="0" w:color="auto"/>
            </w:tcBorders>
            <w:noWrap/>
            <w:hideMark/>
          </w:tcPr>
          <w:p w14:paraId="77E891DB" w14:textId="3959795C"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&lt;0.001</w:t>
            </w:r>
          </w:p>
        </w:tc>
        <w:tc>
          <w:tcPr>
            <w:tcW w:w="1980" w:type="dxa"/>
            <w:noWrap/>
            <w:hideMark/>
          </w:tcPr>
          <w:p w14:paraId="30307D7D"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2430" w:type="dxa"/>
            <w:noWrap/>
            <w:hideMark/>
          </w:tcPr>
          <w:p w14:paraId="4F4AF2DC"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890" w:type="dxa"/>
            <w:noWrap/>
            <w:hideMark/>
          </w:tcPr>
          <w:p w14:paraId="0953C295"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noWrap/>
            <w:hideMark/>
          </w:tcPr>
          <w:p w14:paraId="6D5C8DBE"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00740996" w14:textId="77777777" w:rsidTr="008A0E7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0159C0DD" w14:textId="092C31D9"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 xml:space="preserve">ATAI </w:t>
            </w:r>
            <w:r w:rsidRPr="002B7265">
              <w:rPr>
                <w:rFonts w:ascii="Times New Roman" w:eastAsia="Times New Roman" w:hAnsi="Times New Roman" w:cs="Times New Roman"/>
                <w:b w:val="0"/>
                <w:bCs w:val="0"/>
                <w:caps w:val="0"/>
                <w:color w:val="000000" w:themeColor="text1"/>
                <w:sz w:val="24"/>
                <w:szCs w:val="24"/>
              </w:rPr>
              <w:t xml:space="preserve">single trust item </w:t>
            </w:r>
          </w:p>
        </w:tc>
        <w:tc>
          <w:tcPr>
            <w:tcW w:w="1350" w:type="dxa"/>
            <w:tcBorders>
              <w:left w:val="single" w:sz="8" w:space="0" w:color="auto"/>
            </w:tcBorders>
            <w:noWrap/>
            <w:hideMark/>
          </w:tcPr>
          <w:p w14:paraId="6B489C79"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r=-0.401</w:t>
            </w:r>
          </w:p>
        </w:tc>
        <w:tc>
          <w:tcPr>
            <w:tcW w:w="1980" w:type="dxa"/>
            <w:noWrap/>
            <w:hideMark/>
          </w:tcPr>
          <w:p w14:paraId="5BA7C505"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r=0.925</w:t>
            </w:r>
          </w:p>
        </w:tc>
        <w:tc>
          <w:tcPr>
            <w:tcW w:w="2430" w:type="dxa"/>
            <w:noWrap/>
            <w:hideMark/>
          </w:tcPr>
          <w:p w14:paraId="4E3E27F5"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w:t>
            </w:r>
          </w:p>
        </w:tc>
        <w:tc>
          <w:tcPr>
            <w:tcW w:w="1890" w:type="dxa"/>
            <w:noWrap/>
            <w:hideMark/>
          </w:tcPr>
          <w:p w14:paraId="418FC55C"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noWrap/>
            <w:hideMark/>
          </w:tcPr>
          <w:p w14:paraId="43932EB7"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5F359C8C" w14:textId="77777777" w:rsidTr="008A0E79">
        <w:trPr>
          <w:trHeight w:val="415"/>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7EA07091" w14:textId="77777777"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BF</w:t>
            </w:r>
            <w:r w:rsidRPr="002B7265">
              <w:rPr>
                <w:rFonts w:ascii="Times New Roman" w:eastAsia="Times New Roman" w:hAnsi="Times New Roman" w:cs="Times New Roman"/>
                <w:b w:val="0"/>
                <w:bCs w:val="0"/>
                <w:color w:val="000000" w:themeColor="text1"/>
                <w:sz w:val="24"/>
                <w:szCs w:val="24"/>
                <w:vertAlign w:val="subscript"/>
              </w:rPr>
              <w:t>10</w:t>
            </w:r>
          </w:p>
        </w:tc>
        <w:tc>
          <w:tcPr>
            <w:tcW w:w="1350" w:type="dxa"/>
            <w:tcBorders>
              <w:left w:val="single" w:sz="8" w:space="0" w:color="auto"/>
            </w:tcBorders>
            <w:noWrap/>
            <w:hideMark/>
          </w:tcPr>
          <w:p w14:paraId="6C0B69E7"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169.976</w:t>
            </w:r>
          </w:p>
        </w:tc>
        <w:tc>
          <w:tcPr>
            <w:tcW w:w="1980" w:type="dxa"/>
            <w:noWrap/>
            <w:hideMark/>
          </w:tcPr>
          <w:p w14:paraId="0CEAB8A2"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3.06E+35</w:t>
            </w:r>
          </w:p>
        </w:tc>
        <w:tc>
          <w:tcPr>
            <w:tcW w:w="2430" w:type="dxa"/>
            <w:noWrap/>
            <w:hideMark/>
          </w:tcPr>
          <w:p w14:paraId="23B9E01E"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890" w:type="dxa"/>
            <w:noWrap/>
            <w:hideMark/>
          </w:tcPr>
          <w:p w14:paraId="2CD79A65"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noWrap/>
            <w:hideMark/>
          </w:tcPr>
          <w:p w14:paraId="664AD0B5"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01484493" w14:textId="77777777" w:rsidTr="008A0E7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26C39D2C" w14:textId="6994E917"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aps w:val="0"/>
                <w:color w:val="000000" w:themeColor="text1"/>
                <w:sz w:val="24"/>
                <w:szCs w:val="24"/>
              </w:rPr>
              <w:t>p</w:t>
            </w:r>
          </w:p>
        </w:tc>
        <w:tc>
          <w:tcPr>
            <w:tcW w:w="1350" w:type="dxa"/>
            <w:tcBorders>
              <w:left w:val="single" w:sz="8" w:space="0" w:color="auto"/>
            </w:tcBorders>
            <w:noWrap/>
            <w:hideMark/>
          </w:tcPr>
          <w:p w14:paraId="3971738E" w14:textId="73A4311A"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&lt;0.001</w:t>
            </w:r>
          </w:p>
        </w:tc>
        <w:tc>
          <w:tcPr>
            <w:tcW w:w="1980" w:type="dxa"/>
            <w:noWrap/>
            <w:hideMark/>
          </w:tcPr>
          <w:p w14:paraId="506AEEDE" w14:textId="7CFCA83B"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&lt;0.001</w:t>
            </w:r>
          </w:p>
        </w:tc>
        <w:tc>
          <w:tcPr>
            <w:tcW w:w="2430" w:type="dxa"/>
            <w:noWrap/>
            <w:hideMark/>
          </w:tcPr>
          <w:p w14:paraId="315AA426"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890" w:type="dxa"/>
            <w:noWrap/>
            <w:hideMark/>
          </w:tcPr>
          <w:p w14:paraId="7D58160D"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noWrap/>
            <w:hideMark/>
          </w:tcPr>
          <w:p w14:paraId="3752DF2B"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28237491" w14:textId="77777777" w:rsidTr="008A0E79">
        <w:trPr>
          <w:trHeight w:val="368"/>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4C7B679C" w14:textId="26D8E8D8"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 xml:space="preserve">Trust </w:t>
            </w:r>
            <w:r w:rsidRPr="002B7265">
              <w:rPr>
                <w:rFonts w:ascii="Times New Roman" w:eastAsia="Times New Roman" w:hAnsi="Times New Roman" w:cs="Times New Roman"/>
                <w:b w:val="0"/>
                <w:bCs w:val="0"/>
                <w:caps w:val="0"/>
                <w:color w:val="000000" w:themeColor="text1"/>
                <w:sz w:val="24"/>
                <w:szCs w:val="24"/>
              </w:rPr>
              <w:t>towards</w:t>
            </w:r>
            <w:r w:rsidRPr="002B7265">
              <w:rPr>
                <w:rFonts w:ascii="Times New Roman" w:eastAsia="Times New Roman" w:hAnsi="Times New Roman" w:cs="Times New Roman"/>
                <w:b w:val="0"/>
                <w:bCs w:val="0"/>
                <w:color w:val="000000" w:themeColor="text1"/>
                <w:sz w:val="24"/>
                <w:szCs w:val="24"/>
              </w:rPr>
              <w:t xml:space="preserve"> Ai </w:t>
            </w:r>
            <w:r w:rsidRPr="002B7265">
              <w:rPr>
                <w:rFonts w:ascii="Times New Roman" w:eastAsia="Times New Roman" w:hAnsi="Times New Roman" w:cs="Times New Roman"/>
                <w:b w:val="0"/>
                <w:bCs w:val="0"/>
                <w:caps w:val="0"/>
                <w:color w:val="000000" w:themeColor="text1"/>
                <w:sz w:val="24"/>
                <w:szCs w:val="24"/>
              </w:rPr>
              <w:t>product</w:t>
            </w:r>
          </w:p>
        </w:tc>
        <w:tc>
          <w:tcPr>
            <w:tcW w:w="1350" w:type="dxa"/>
            <w:tcBorders>
              <w:left w:val="single" w:sz="8" w:space="0" w:color="auto"/>
            </w:tcBorders>
            <w:noWrap/>
            <w:hideMark/>
          </w:tcPr>
          <w:p w14:paraId="3542ABF5" w14:textId="49E28FE1"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r=-</w:t>
            </w:r>
            <w:r w:rsidR="000529FD" w:rsidRPr="002B7265">
              <w:rPr>
                <w:rFonts w:ascii="Times New Roman" w:eastAsia="Times New Roman" w:hAnsi="Times New Roman" w:cs="Times New Roman"/>
                <w:color w:val="000000" w:themeColor="text1"/>
                <w:sz w:val="24"/>
                <w:szCs w:val="24"/>
              </w:rPr>
              <w:t>0.397</w:t>
            </w:r>
          </w:p>
        </w:tc>
        <w:tc>
          <w:tcPr>
            <w:tcW w:w="1980" w:type="dxa"/>
            <w:noWrap/>
            <w:hideMark/>
          </w:tcPr>
          <w:p w14:paraId="59CBA49A" w14:textId="4997320C"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r=0.6</w:t>
            </w:r>
            <w:r w:rsidR="000529FD" w:rsidRPr="002B7265">
              <w:rPr>
                <w:rFonts w:ascii="Times New Roman" w:eastAsia="Times New Roman" w:hAnsi="Times New Roman" w:cs="Times New Roman"/>
                <w:color w:val="000000" w:themeColor="text1"/>
                <w:sz w:val="24"/>
                <w:szCs w:val="24"/>
              </w:rPr>
              <w:t>98</w:t>
            </w:r>
          </w:p>
        </w:tc>
        <w:tc>
          <w:tcPr>
            <w:tcW w:w="2430" w:type="dxa"/>
            <w:noWrap/>
            <w:hideMark/>
          </w:tcPr>
          <w:p w14:paraId="74769689" w14:textId="54A21840"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r=0.7</w:t>
            </w:r>
            <w:r w:rsidR="000529FD" w:rsidRPr="002B7265">
              <w:rPr>
                <w:rFonts w:ascii="Times New Roman" w:eastAsia="Times New Roman" w:hAnsi="Times New Roman" w:cs="Times New Roman"/>
                <w:color w:val="000000" w:themeColor="text1"/>
                <w:sz w:val="24"/>
                <w:szCs w:val="24"/>
              </w:rPr>
              <w:t>46</w:t>
            </w:r>
          </w:p>
        </w:tc>
        <w:tc>
          <w:tcPr>
            <w:tcW w:w="1890" w:type="dxa"/>
            <w:noWrap/>
            <w:hideMark/>
          </w:tcPr>
          <w:p w14:paraId="047A09DF"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w:t>
            </w:r>
          </w:p>
        </w:tc>
        <w:tc>
          <w:tcPr>
            <w:tcW w:w="3253" w:type="dxa"/>
            <w:noWrap/>
            <w:hideMark/>
          </w:tcPr>
          <w:p w14:paraId="58D96C7A"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5FB485C7" w14:textId="77777777" w:rsidTr="008A0E7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733B95E5" w14:textId="77777777"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BF</w:t>
            </w:r>
            <w:r w:rsidRPr="002B7265">
              <w:rPr>
                <w:rFonts w:ascii="Times New Roman" w:eastAsia="Times New Roman" w:hAnsi="Times New Roman" w:cs="Times New Roman"/>
                <w:b w:val="0"/>
                <w:bCs w:val="0"/>
                <w:color w:val="000000" w:themeColor="text1"/>
                <w:sz w:val="24"/>
                <w:szCs w:val="24"/>
                <w:vertAlign w:val="subscript"/>
              </w:rPr>
              <w:t>10</w:t>
            </w:r>
          </w:p>
        </w:tc>
        <w:tc>
          <w:tcPr>
            <w:tcW w:w="1350" w:type="dxa"/>
            <w:tcBorders>
              <w:left w:val="single" w:sz="8" w:space="0" w:color="auto"/>
            </w:tcBorders>
            <w:noWrap/>
            <w:hideMark/>
          </w:tcPr>
          <w:p w14:paraId="4FF26D5F" w14:textId="783EFF29" w:rsidR="000D1878" w:rsidRPr="002B7265" w:rsidRDefault="00600950"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2.520</w:t>
            </w:r>
          </w:p>
        </w:tc>
        <w:tc>
          <w:tcPr>
            <w:tcW w:w="1980" w:type="dxa"/>
            <w:noWrap/>
            <w:hideMark/>
          </w:tcPr>
          <w:p w14:paraId="225AC708" w14:textId="7B9D114F" w:rsidR="000D1878" w:rsidRPr="002B7265" w:rsidRDefault="000529FD" w:rsidP="008A0E79">
            <w:pPr>
              <w:ind w:right="4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3.56E+11</w:t>
            </w:r>
          </w:p>
        </w:tc>
        <w:tc>
          <w:tcPr>
            <w:tcW w:w="2430" w:type="dxa"/>
            <w:noWrap/>
            <w:hideMark/>
          </w:tcPr>
          <w:p w14:paraId="0F923881" w14:textId="0B8D59B8" w:rsidR="000D1878" w:rsidRPr="002B7265" w:rsidRDefault="000529FD" w:rsidP="008A0E79">
            <w:pPr>
              <w:ind w:right="4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1.98E+14</w:t>
            </w:r>
          </w:p>
        </w:tc>
        <w:tc>
          <w:tcPr>
            <w:tcW w:w="1890" w:type="dxa"/>
            <w:noWrap/>
            <w:hideMark/>
          </w:tcPr>
          <w:p w14:paraId="778E61FC" w14:textId="77777777" w:rsidR="000D1878" w:rsidRPr="002B7265" w:rsidRDefault="000D1878" w:rsidP="008A0E79">
            <w:pPr>
              <w:ind w:right="4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noWrap/>
            <w:hideMark/>
          </w:tcPr>
          <w:p w14:paraId="2C51F86F"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70BD595B" w14:textId="77777777" w:rsidTr="008A0E79">
        <w:trPr>
          <w:trHeight w:val="368"/>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2B7CF9C3" w14:textId="5785A46A"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aps w:val="0"/>
                <w:color w:val="000000" w:themeColor="text1"/>
                <w:sz w:val="24"/>
                <w:szCs w:val="24"/>
              </w:rPr>
              <w:t>p</w:t>
            </w:r>
          </w:p>
        </w:tc>
        <w:tc>
          <w:tcPr>
            <w:tcW w:w="1350" w:type="dxa"/>
            <w:tcBorders>
              <w:left w:val="single" w:sz="8" w:space="0" w:color="auto"/>
            </w:tcBorders>
            <w:noWrap/>
            <w:hideMark/>
          </w:tcPr>
          <w:p w14:paraId="748678D7" w14:textId="21521CAA"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w:t>
            </w:r>
            <w:r w:rsidR="00600950" w:rsidRPr="002B7265">
              <w:rPr>
                <w:rFonts w:ascii="Times New Roman" w:eastAsia="Times New Roman" w:hAnsi="Times New Roman" w:cs="Times New Roman"/>
                <w:color w:val="000000" w:themeColor="text1"/>
                <w:sz w:val="24"/>
                <w:szCs w:val="24"/>
              </w:rPr>
              <w:t>0.009</w:t>
            </w:r>
          </w:p>
        </w:tc>
        <w:tc>
          <w:tcPr>
            <w:tcW w:w="1980" w:type="dxa"/>
            <w:noWrap/>
            <w:hideMark/>
          </w:tcPr>
          <w:p w14:paraId="65D6C97D" w14:textId="7C44BC39"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&lt;0.001</w:t>
            </w:r>
          </w:p>
        </w:tc>
        <w:tc>
          <w:tcPr>
            <w:tcW w:w="2430" w:type="dxa"/>
            <w:noWrap/>
            <w:hideMark/>
          </w:tcPr>
          <w:p w14:paraId="7BFCA423" w14:textId="6D193CF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&lt;0.001</w:t>
            </w:r>
          </w:p>
        </w:tc>
        <w:tc>
          <w:tcPr>
            <w:tcW w:w="1890" w:type="dxa"/>
            <w:noWrap/>
            <w:hideMark/>
          </w:tcPr>
          <w:p w14:paraId="2631C9DA"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53" w:type="dxa"/>
            <w:noWrap/>
            <w:hideMark/>
          </w:tcPr>
          <w:p w14:paraId="5F1982D7"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0343427A" w14:textId="77777777" w:rsidTr="008A0E7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2B19DD70" w14:textId="1495BC2F"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 xml:space="preserve">Trust </w:t>
            </w:r>
            <w:r w:rsidRPr="002B7265">
              <w:rPr>
                <w:rFonts w:ascii="Times New Roman" w:eastAsia="Times New Roman" w:hAnsi="Times New Roman" w:cs="Times New Roman"/>
                <w:b w:val="0"/>
                <w:bCs w:val="0"/>
                <w:caps w:val="0"/>
                <w:color w:val="000000" w:themeColor="text1"/>
                <w:sz w:val="24"/>
                <w:szCs w:val="24"/>
              </w:rPr>
              <w:t xml:space="preserve">in humans </w:t>
            </w:r>
            <w:r w:rsidRPr="002B7265">
              <w:rPr>
                <w:rFonts w:ascii="Times New Roman" w:eastAsia="Times New Roman" w:hAnsi="Times New Roman" w:cs="Times New Roman"/>
                <w:b w:val="0"/>
                <w:bCs w:val="0"/>
                <w:color w:val="000000" w:themeColor="text1"/>
                <w:sz w:val="24"/>
                <w:szCs w:val="24"/>
              </w:rPr>
              <w:t>(NEO-PI-R)</w:t>
            </w:r>
          </w:p>
        </w:tc>
        <w:tc>
          <w:tcPr>
            <w:tcW w:w="1350" w:type="dxa"/>
            <w:tcBorders>
              <w:left w:val="single" w:sz="8" w:space="0" w:color="auto"/>
            </w:tcBorders>
            <w:noWrap/>
            <w:hideMark/>
          </w:tcPr>
          <w:p w14:paraId="1A50E263"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r=0.068</w:t>
            </w:r>
          </w:p>
        </w:tc>
        <w:tc>
          <w:tcPr>
            <w:tcW w:w="1980" w:type="dxa"/>
            <w:noWrap/>
            <w:hideMark/>
          </w:tcPr>
          <w:p w14:paraId="2C09BB7E"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r=0.041</w:t>
            </w:r>
          </w:p>
        </w:tc>
        <w:tc>
          <w:tcPr>
            <w:tcW w:w="2430" w:type="dxa"/>
            <w:noWrap/>
            <w:hideMark/>
          </w:tcPr>
          <w:p w14:paraId="0C6AAE36"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r=-0.013</w:t>
            </w:r>
          </w:p>
        </w:tc>
        <w:tc>
          <w:tcPr>
            <w:tcW w:w="1890" w:type="dxa"/>
            <w:noWrap/>
            <w:hideMark/>
          </w:tcPr>
          <w:p w14:paraId="73AA147F" w14:textId="10F45CF9"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r=0.0</w:t>
            </w:r>
            <w:r w:rsidR="00185A3F" w:rsidRPr="002B7265">
              <w:rPr>
                <w:rFonts w:ascii="Times New Roman" w:eastAsia="Times New Roman" w:hAnsi="Times New Roman" w:cs="Times New Roman"/>
                <w:color w:val="000000" w:themeColor="text1"/>
                <w:sz w:val="24"/>
                <w:szCs w:val="24"/>
              </w:rPr>
              <w:t>59</w:t>
            </w:r>
          </w:p>
        </w:tc>
        <w:tc>
          <w:tcPr>
            <w:tcW w:w="3253" w:type="dxa"/>
            <w:noWrap/>
            <w:hideMark/>
          </w:tcPr>
          <w:p w14:paraId="5EE145E5"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w:t>
            </w:r>
          </w:p>
        </w:tc>
      </w:tr>
      <w:tr w:rsidR="008A0E79" w:rsidRPr="002B7265" w14:paraId="5420EFBB" w14:textId="77777777" w:rsidTr="008A0E79">
        <w:trPr>
          <w:trHeight w:val="415"/>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auto"/>
            </w:tcBorders>
            <w:noWrap/>
            <w:hideMark/>
          </w:tcPr>
          <w:p w14:paraId="465A0575" w14:textId="77777777"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olor w:val="000000" w:themeColor="text1"/>
                <w:sz w:val="24"/>
                <w:szCs w:val="24"/>
              </w:rPr>
              <w:t>BF</w:t>
            </w:r>
            <w:r w:rsidRPr="002B7265">
              <w:rPr>
                <w:rFonts w:ascii="Times New Roman" w:eastAsia="Times New Roman" w:hAnsi="Times New Roman" w:cs="Times New Roman"/>
                <w:b w:val="0"/>
                <w:bCs w:val="0"/>
                <w:color w:val="000000" w:themeColor="text1"/>
                <w:sz w:val="24"/>
                <w:szCs w:val="24"/>
                <w:vertAlign w:val="subscript"/>
              </w:rPr>
              <w:t>10</w:t>
            </w:r>
          </w:p>
        </w:tc>
        <w:tc>
          <w:tcPr>
            <w:tcW w:w="1350" w:type="dxa"/>
            <w:tcBorders>
              <w:left w:val="single" w:sz="8" w:space="0" w:color="auto"/>
            </w:tcBorders>
            <w:noWrap/>
            <w:hideMark/>
          </w:tcPr>
          <w:p w14:paraId="069029C2"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0.102</w:t>
            </w:r>
          </w:p>
        </w:tc>
        <w:tc>
          <w:tcPr>
            <w:tcW w:w="1980" w:type="dxa"/>
            <w:noWrap/>
            <w:hideMark/>
          </w:tcPr>
          <w:p w14:paraId="639EB032"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0.090</w:t>
            </w:r>
          </w:p>
        </w:tc>
        <w:tc>
          <w:tcPr>
            <w:tcW w:w="2430" w:type="dxa"/>
            <w:noWrap/>
            <w:hideMark/>
          </w:tcPr>
          <w:p w14:paraId="59DA5B42" w14:textId="77777777" w:rsidR="000D1878" w:rsidRPr="002B7265" w:rsidRDefault="000D1878" w:rsidP="008A0E79">
            <w:pPr>
              <w:ind w:right="7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0.084</w:t>
            </w:r>
          </w:p>
        </w:tc>
        <w:tc>
          <w:tcPr>
            <w:tcW w:w="1890" w:type="dxa"/>
            <w:noWrap/>
            <w:hideMark/>
          </w:tcPr>
          <w:p w14:paraId="28EBDECD" w14:textId="038C384F"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0.</w:t>
            </w:r>
            <w:r w:rsidR="00185A3F" w:rsidRPr="002B7265">
              <w:rPr>
                <w:rFonts w:ascii="Times New Roman" w:eastAsia="Times New Roman" w:hAnsi="Times New Roman" w:cs="Times New Roman"/>
                <w:color w:val="000000" w:themeColor="text1"/>
                <w:sz w:val="24"/>
                <w:szCs w:val="24"/>
              </w:rPr>
              <w:t>097</w:t>
            </w:r>
          </w:p>
        </w:tc>
        <w:tc>
          <w:tcPr>
            <w:tcW w:w="3253" w:type="dxa"/>
            <w:noWrap/>
            <w:hideMark/>
          </w:tcPr>
          <w:p w14:paraId="7BCF208E" w14:textId="77777777" w:rsidR="000D1878" w:rsidRPr="002B7265" w:rsidRDefault="000D1878" w:rsidP="008A0E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8A0E79" w:rsidRPr="002B7265" w14:paraId="1349B4C4" w14:textId="77777777" w:rsidTr="008A0E7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330" w:type="dxa"/>
            <w:tcBorders>
              <w:bottom w:val="single" w:sz="8" w:space="0" w:color="auto"/>
              <w:right w:val="single" w:sz="8" w:space="0" w:color="auto"/>
            </w:tcBorders>
            <w:noWrap/>
            <w:hideMark/>
          </w:tcPr>
          <w:p w14:paraId="0E99B46D" w14:textId="06739B09" w:rsidR="000D1878" w:rsidRPr="002B7265" w:rsidRDefault="000D1878" w:rsidP="008A0E79">
            <w:pPr>
              <w:rPr>
                <w:rFonts w:ascii="Times New Roman" w:eastAsia="Times New Roman" w:hAnsi="Times New Roman" w:cs="Times New Roman"/>
                <w:b w:val="0"/>
                <w:bCs w:val="0"/>
                <w:color w:val="000000" w:themeColor="text1"/>
                <w:sz w:val="24"/>
                <w:szCs w:val="24"/>
              </w:rPr>
            </w:pPr>
            <w:r w:rsidRPr="002B7265">
              <w:rPr>
                <w:rFonts w:ascii="Times New Roman" w:eastAsia="Times New Roman" w:hAnsi="Times New Roman" w:cs="Times New Roman"/>
                <w:b w:val="0"/>
                <w:bCs w:val="0"/>
                <w:caps w:val="0"/>
                <w:color w:val="000000" w:themeColor="text1"/>
                <w:sz w:val="24"/>
                <w:szCs w:val="24"/>
              </w:rPr>
              <w:t>p</w:t>
            </w:r>
          </w:p>
        </w:tc>
        <w:tc>
          <w:tcPr>
            <w:tcW w:w="1350" w:type="dxa"/>
            <w:tcBorders>
              <w:left w:val="single" w:sz="8" w:space="0" w:color="auto"/>
              <w:bottom w:val="single" w:sz="8" w:space="0" w:color="auto"/>
            </w:tcBorders>
            <w:noWrap/>
            <w:hideMark/>
          </w:tcPr>
          <w:p w14:paraId="39AB64C2" w14:textId="03CECDF5"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=0.525</w:t>
            </w:r>
          </w:p>
        </w:tc>
        <w:tc>
          <w:tcPr>
            <w:tcW w:w="1980" w:type="dxa"/>
            <w:tcBorders>
              <w:bottom w:val="single" w:sz="8" w:space="0" w:color="auto"/>
            </w:tcBorders>
            <w:noWrap/>
            <w:hideMark/>
          </w:tcPr>
          <w:p w14:paraId="7F4531ED" w14:textId="2FBFE07C"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=0.701</w:t>
            </w:r>
          </w:p>
        </w:tc>
        <w:tc>
          <w:tcPr>
            <w:tcW w:w="2430" w:type="dxa"/>
            <w:tcBorders>
              <w:bottom w:val="single" w:sz="8" w:space="0" w:color="auto"/>
            </w:tcBorders>
            <w:noWrap/>
            <w:hideMark/>
          </w:tcPr>
          <w:p w14:paraId="1C994DEE" w14:textId="6F13BC8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=0.903</w:t>
            </w:r>
          </w:p>
        </w:tc>
        <w:tc>
          <w:tcPr>
            <w:tcW w:w="1890" w:type="dxa"/>
            <w:tcBorders>
              <w:bottom w:val="single" w:sz="8" w:space="0" w:color="auto"/>
            </w:tcBorders>
            <w:noWrap/>
            <w:hideMark/>
          </w:tcPr>
          <w:p w14:paraId="404F6E9D" w14:textId="30019580"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2B7265">
              <w:rPr>
                <w:rFonts w:ascii="Times New Roman" w:eastAsia="Times New Roman" w:hAnsi="Times New Roman" w:cs="Times New Roman"/>
                <w:color w:val="000000" w:themeColor="text1"/>
                <w:sz w:val="24"/>
                <w:szCs w:val="24"/>
              </w:rPr>
              <w:t>=0.</w:t>
            </w:r>
            <w:r w:rsidR="00185A3F" w:rsidRPr="002B7265">
              <w:rPr>
                <w:rFonts w:ascii="Times New Roman" w:eastAsia="Times New Roman" w:hAnsi="Times New Roman" w:cs="Times New Roman"/>
                <w:color w:val="000000" w:themeColor="text1"/>
                <w:sz w:val="24"/>
                <w:szCs w:val="24"/>
              </w:rPr>
              <w:t>577</w:t>
            </w:r>
          </w:p>
        </w:tc>
        <w:tc>
          <w:tcPr>
            <w:tcW w:w="3253" w:type="dxa"/>
            <w:tcBorders>
              <w:bottom w:val="single" w:sz="8" w:space="0" w:color="auto"/>
            </w:tcBorders>
            <w:noWrap/>
            <w:hideMark/>
          </w:tcPr>
          <w:p w14:paraId="42535DFE" w14:textId="77777777" w:rsidR="000D1878" w:rsidRPr="002B7265" w:rsidRDefault="000D1878" w:rsidP="008A0E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bl>
    <w:p w14:paraId="752ACBB8" w14:textId="1F9290FC" w:rsidR="00B76D8C" w:rsidRPr="002B7265" w:rsidRDefault="008A0E79">
      <w:pPr>
        <w:rPr>
          <w:color w:val="000000" w:themeColor="text1"/>
        </w:rPr>
      </w:pPr>
      <w:r w:rsidRPr="002B7265">
        <w:rPr>
          <w:rFonts w:ascii="Times New Roman" w:hAnsi="Times New Roman" w:cs="Times New Roman"/>
          <w:color w:val="000000" w:themeColor="text1"/>
          <w:sz w:val="24"/>
          <w:szCs w:val="24"/>
        </w:rPr>
        <w:t>BF; Bayesian factor, * BF₁₀ &gt; 10, ** BF₁₀ &gt; 30, *** BF₁₀ &gt; 100</w:t>
      </w:r>
    </w:p>
    <w:p w14:paraId="06BAEEB4" w14:textId="6BDA44C9" w:rsidR="00B76D8C" w:rsidRPr="002B7265" w:rsidRDefault="00B76D8C">
      <w:pPr>
        <w:rPr>
          <w:color w:val="000000" w:themeColor="text1"/>
        </w:rPr>
      </w:pPr>
    </w:p>
    <w:p w14:paraId="39388935" w14:textId="683B4F5A" w:rsidR="00B76D8C" w:rsidRPr="002B7265" w:rsidRDefault="00B76D8C">
      <w:pPr>
        <w:rPr>
          <w:color w:val="000000" w:themeColor="text1"/>
        </w:rPr>
      </w:pPr>
    </w:p>
    <w:p w14:paraId="46601632" w14:textId="6F406895" w:rsidR="008A0E79" w:rsidRPr="002B7265" w:rsidRDefault="008A0E79">
      <w:pPr>
        <w:rPr>
          <w:color w:val="000000" w:themeColor="text1"/>
        </w:rPr>
      </w:pPr>
    </w:p>
    <w:p w14:paraId="14F915F7" w14:textId="32CC65B2" w:rsidR="008A0E79" w:rsidRPr="002B7265" w:rsidRDefault="008A0E79">
      <w:pPr>
        <w:rPr>
          <w:color w:val="000000" w:themeColor="text1"/>
        </w:rPr>
      </w:pPr>
    </w:p>
    <w:p w14:paraId="666623A5" w14:textId="777263CE" w:rsidR="008A0E79" w:rsidRPr="002B7265" w:rsidRDefault="008A0E79">
      <w:pPr>
        <w:rPr>
          <w:color w:val="000000" w:themeColor="text1"/>
        </w:rPr>
      </w:pPr>
    </w:p>
    <w:p w14:paraId="7A6BC121" w14:textId="12DD1364" w:rsidR="008A0E79" w:rsidRPr="002B7265" w:rsidRDefault="008A0E79">
      <w:pPr>
        <w:rPr>
          <w:color w:val="000000" w:themeColor="text1"/>
        </w:rPr>
      </w:pPr>
    </w:p>
    <w:p w14:paraId="463D954E" w14:textId="4395B118" w:rsidR="008A0E79" w:rsidRPr="002B7265" w:rsidRDefault="008A0E79">
      <w:pPr>
        <w:rPr>
          <w:color w:val="000000" w:themeColor="text1"/>
        </w:rPr>
      </w:pPr>
    </w:p>
    <w:p w14:paraId="60B7C4CD" w14:textId="02A63DDF" w:rsidR="008A0E79" w:rsidRPr="002B7265" w:rsidRDefault="008A0E79">
      <w:pPr>
        <w:rPr>
          <w:color w:val="000000" w:themeColor="text1"/>
        </w:rPr>
      </w:pPr>
    </w:p>
    <w:p w14:paraId="4C787B7F" w14:textId="45269F96" w:rsidR="008A0E79" w:rsidRPr="002B7265" w:rsidRDefault="008A0E79">
      <w:pPr>
        <w:rPr>
          <w:color w:val="000000" w:themeColor="text1"/>
        </w:rPr>
      </w:pPr>
    </w:p>
    <w:p w14:paraId="75C51F45" w14:textId="3EA05187" w:rsidR="008A0E79" w:rsidRPr="002B7265" w:rsidRDefault="008A0E79">
      <w:pPr>
        <w:rPr>
          <w:color w:val="000000" w:themeColor="text1"/>
        </w:rPr>
      </w:pPr>
      <w:r w:rsidRPr="002B7265">
        <w:rPr>
          <w:noProof/>
          <w:color w:val="000000" w:themeColor="text1"/>
        </w:rPr>
        <w:drawing>
          <wp:anchor distT="0" distB="0" distL="114300" distR="114300" simplePos="0" relativeHeight="251658240" behindDoc="0" locked="0" layoutInCell="1" allowOverlap="1" wp14:anchorId="33936100" wp14:editId="4645B5E7">
            <wp:simplePos x="0" y="0"/>
            <wp:positionH relativeFrom="column">
              <wp:posOffset>1000125</wp:posOffset>
            </wp:positionH>
            <wp:positionV relativeFrom="paragraph">
              <wp:posOffset>51435</wp:posOffset>
            </wp:positionV>
            <wp:extent cx="6536690" cy="3981450"/>
            <wp:effectExtent l="19050" t="19050" r="16510"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6536690" cy="3981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607807" w14:textId="31E94DC1" w:rsidR="008A0E79" w:rsidRPr="002B7265" w:rsidRDefault="008A0E79">
      <w:pPr>
        <w:rPr>
          <w:color w:val="000000" w:themeColor="text1"/>
        </w:rPr>
      </w:pPr>
    </w:p>
    <w:p w14:paraId="5E58BB34" w14:textId="77777777" w:rsidR="008A0E79" w:rsidRPr="002B7265" w:rsidRDefault="008A0E79">
      <w:pPr>
        <w:rPr>
          <w:color w:val="000000" w:themeColor="text1"/>
        </w:rPr>
      </w:pPr>
    </w:p>
    <w:p w14:paraId="69BE9516" w14:textId="2B1FCC81" w:rsidR="00B76D8C" w:rsidRPr="002B7265" w:rsidRDefault="00B76D8C">
      <w:pPr>
        <w:rPr>
          <w:color w:val="000000" w:themeColor="text1"/>
        </w:rPr>
      </w:pPr>
    </w:p>
    <w:p w14:paraId="3E87A462" w14:textId="73F36F90" w:rsidR="00B76D8C" w:rsidRPr="002B7265" w:rsidRDefault="00B76D8C">
      <w:pPr>
        <w:rPr>
          <w:color w:val="000000" w:themeColor="text1"/>
        </w:rPr>
      </w:pPr>
    </w:p>
    <w:p w14:paraId="0AD6B8E7" w14:textId="6A802F63" w:rsidR="006B52C1" w:rsidRPr="002B7265" w:rsidRDefault="006B52C1">
      <w:pPr>
        <w:rPr>
          <w:color w:val="000000" w:themeColor="text1"/>
        </w:rPr>
      </w:pPr>
    </w:p>
    <w:p w14:paraId="52A6CF04" w14:textId="6460B56D" w:rsidR="006B52C1" w:rsidRPr="002B7265" w:rsidRDefault="006B52C1">
      <w:pPr>
        <w:rPr>
          <w:color w:val="000000" w:themeColor="text1"/>
        </w:rPr>
      </w:pPr>
    </w:p>
    <w:p w14:paraId="6D1D02CB" w14:textId="0D010AAE" w:rsidR="006B52C1" w:rsidRPr="002B7265" w:rsidRDefault="006B52C1">
      <w:pPr>
        <w:rPr>
          <w:color w:val="000000" w:themeColor="text1"/>
        </w:rPr>
      </w:pPr>
    </w:p>
    <w:p w14:paraId="7C035C18" w14:textId="27F10F57" w:rsidR="006B52C1" w:rsidRPr="002B7265" w:rsidRDefault="006B52C1">
      <w:pPr>
        <w:rPr>
          <w:color w:val="000000" w:themeColor="text1"/>
        </w:rPr>
      </w:pPr>
    </w:p>
    <w:p w14:paraId="65E63194" w14:textId="38917DE3" w:rsidR="006B52C1" w:rsidRPr="002B7265" w:rsidRDefault="006B52C1">
      <w:pPr>
        <w:rPr>
          <w:color w:val="000000" w:themeColor="text1"/>
        </w:rPr>
      </w:pPr>
    </w:p>
    <w:p w14:paraId="40974189" w14:textId="05B9F6F8" w:rsidR="00970F05" w:rsidRPr="002B7265" w:rsidRDefault="00970F05">
      <w:pPr>
        <w:rPr>
          <w:color w:val="000000" w:themeColor="text1"/>
        </w:rPr>
      </w:pPr>
    </w:p>
    <w:p w14:paraId="4A444589" w14:textId="6032B487" w:rsidR="00970F05" w:rsidRPr="002B7265" w:rsidRDefault="00970F05">
      <w:pPr>
        <w:rPr>
          <w:color w:val="000000" w:themeColor="text1"/>
        </w:rPr>
      </w:pPr>
    </w:p>
    <w:p w14:paraId="14447823" w14:textId="70B4B92B" w:rsidR="00B76D8C" w:rsidRPr="002B7265" w:rsidRDefault="00B76D8C">
      <w:pPr>
        <w:rPr>
          <w:color w:val="000000" w:themeColor="text1"/>
        </w:rPr>
      </w:pPr>
    </w:p>
    <w:p w14:paraId="31034562" w14:textId="56C888DE" w:rsidR="00B76D8C" w:rsidRPr="002B7265" w:rsidRDefault="00B76D8C">
      <w:pPr>
        <w:rPr>
          <w:color w:val="000000" w:themeColor="text1"/>
        </w:rPr>
      </w:pPr>
    </w:p>
    <w:p w14:paraId="6B3BAF9E" w14:textId="603093F1" w:rsidR="00B76D8C" w:rsidRPr="002B7265" w:rsidRDefault="008A0E79">
      <w:pPr>
        <w:rPr>
          <w:color w:val="000000" w:themeColor="text1"/>
        </w:rPr>
      </w:pPr>
      <w:r w:rsidRPr="002B7265">
        <w:rPr>
          <w:noProof/>
          <w:color w:val="000000" w:themeColor="text1"/>
        </w:rPr>
        <mc:AlternateContent>
          <mc:Choice Requires="wps">
            <w:drawing>
              <wp:anchor distT="0" distB="0" distL="114300" distR="114300" simplePos="0" relativeHeight="251660288" behindDoc="0" locked="0" layoutInCell="1" allowOverlap="1" wp14:anchorId="6A3A9964" wp14:editId="0547F0A3">
                <wp:simplePos x="0" y="0"/>
                <wp:positionH relativeFrom="margin">
                  <wp:posOffset>1016758</wp:posOffset>
                </wp:positionH>
                <wp:positionV relativeFrom="paragraph">
                  <wp:posOffset>104263</wp:posOffset>
                </wp:positionV>
                <wp:extent cx="6550926" cy="635"/>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6550926" cy="635"/>
                        </a:xfrm>
                        <a:prstGeom prst="rect">
                          <a:avLst/>
                        </a:prstGeom>
                        <a:solidFill>
                          <a:prstClr val="white"/>
                        </a:solidFill>
                        <a:ln>
                          <a:noFill/>
                        </a:ln>
                      </wps:spPr>
                      <wps:txbx>
                        <w:txbxContent>
                          <w:p w14:paraId="66BEDCDA" w14:textId="5F9CFEB6" w:rsidR="00480F26" w:rsidRPr="009F2217" w:rsidRDefault="00480F26" w:rsidP="00480F26">
                            <w:pPr>
                              <w:pStyle w:val="Beschriftung"/>
                              <w:rPr>
                                <w:rFonts w:ascii="Times New Roman" w:hAnsi="Times New Roman" w:cs="Times New Roman"/>
                                <w:i w:val="0"/>
                                <w:iCs w:val="0"/>
                                <w:noProof/>
                                <w:color w:val="000000" w:themeColor="text1"/>
                                <w:sz w:val="24"/>
                                <w:szCs w:val="24"/>
                              </w:rPr>
                            </w:pPr>
                            <w:r w:rsidRPr="009F2217">
                              <w:rPr>
                                <w:rFonts w:ascii="Times New Roman" w:hAnsi="Times New Roman" w:cs="Times New Roman"/>
                                <w:i w:val="0"/>
                                <w:iCs w:val="0"/>
                                <w:color w:val="000000" w:themeColor="text1"/>
                                <w:sz w:val="24"/>
                                <w:szCs w:val="24"/>
                              </w:rPr>
                              <w:t xml:space="preserve">Figure </w:t>
                            </w:r>
                            <w:r w:rsidR="000D1673" w:rsidRPr="009F2217">
                              <w:rPr>
                                <w:rFonts w:ascii="Times New Roman" w:hAnsi="Times New Roman" w:cs="Times New Roman"/>
                                <w:i w:val="0"/>
                                <w:iCs w:val="0"/>
                                <w:color w:val="000000" w:themeColor="text1"/>
                                <w:sz w:val="24"/>
                                <w:szCs w:val="24"/>
                              </w:rPr>
                              <w:t>S</w:t>
                            </w:r>
                            <w:r w:rsidRPr="009F2217">
                              <w:rPr>
                                <w:rFonts w:ascii="Times New Roman" w:hAnsi="Times New Roman" w:cs="Times New Roman"/>
                                <w:i w:val="0"/>
                                <w:iCs w:val="0"/>
                                <w:color w:val="000000" w:themeColor="text1"/>
                                <w:sz w:val="24"/>
                                <w:szCs w:val="24"/>
                              </w:rPr>
                              <w:fldChar w:fldCharType="begin"/>
                            </w:r>
                            <w:r w:rsidRPr="009F2217">
                              <w:rPr>
                                <w:rFonts w:ascii="Times New Roman" w:hAnsi="Times New Roman" w:cs="Times New Roman"/>
                                <w:i w:val="0"/>
                                <w:iCs w:val="0"/>
                                <w:color w:val="000000" w:themeColor="text1"/>
                                <w:sz w:val="24"/>
                                <w:szCs w:val="24"/>
                              </w:rPr>
                              <w:instrText xml:space="preserve"> SEQ Figure \* ARABIC </w:instrText>
                            </w:r>
                            <w:r w:rsidRPr="009F2217">
                              <w:rPr>
                                <w:rFonts w:ascii="Times New Roman" w:hAnsi="Times New Roman" w:cs="Times New Roman"/>
                                <w:i w:val="0"/>
                                <w:iCs w:val="0"/>
                                <w:color w:val="000000" w:themeColor="text1"/>
                                <w:sz w:val="24"/>
                                <w:szCs w:val="24"/>
                              </w:rPr>
                              <w:fldChar w:fldCharType="separate"/>
                            </w:r>
                            <w:r w:rsidR="009F2217" w:rsidRPr="009F2217">
                              <w:rPr>
                                <w:rFonts w:ascii="Times New Roman" w:hAnsi="Times New Roman" w:cs="Times New Roman"/>
                                <w:i w:val="0"/>
                                <w:iCs w:val="0"/>
                                <w:noProof/>
                                <w:color w:val="000000" w:themeColor="text1"/>
                                <w:sz w:val="24"/>
                                <w:szCs w:val="24"/>
                              </w:rPr>
                              <w:t>1</w:t>
                            </w:r>
                            <w:r w:rsidRPr="009F2217">
                              <w:rPr>
                                <w:rFonts w:ascii="Times New Roman" w:hAnsi="Times New Roman" w:cs="Times New Roman"/>
                                <w:i w:val="0"/>
                                <w:iCs w:val="0"/>
                                <w:color w:val="000000" w:themeColor="text1"/>
                                <w:sz w:val="24"/>
                                <w:szCs w:val="24"/>
                              </w:rPr>
                              <w:fldChar w:fldCharType="end"/>
                            </w:r>
                            <w:r w:rsidR="00026868">
                              <w:rPr>
                                <w:rFonts w:ascii="Times New Roman" w:hAnsi="Times New Roman" w:cs="Times New Roman"/>
                                <w:i w:val="0"/>
                                <w:iCs w:val="0"/>
                                <w:color w:val="000000" w:themeColor="text1"/>
                                <w:sz w:val="24"/>
                                <w:szCs w:val="24"/>
                              </w:rPr>
                              <w:t>:</w:t>
                            </w:r>
                            <w:r w:rsidR="00592F5B" w:rsidRPr="009F2217">
                              <w:rPr>
                                <w:rFonts w:ascii="Times New Roman" w:hAnsi="Times New Roman" w:cs="Times New Roman"/>
                                <w:i w:val="0"/>
                                <w:iCs w:val="0"/>
                                <w:color w:val="000000" w:themeColor="text1"/>
                                <w:sz w:val="24"/>
                                <w:szCs w:val="24"/>
                              </w:rPr>
                              <w:t xml:space="preserve"> </w:t>
                            </w:r>
                            <w:r w:rsidRPr="009F2217">
                              <w:rPr>
                                <w:rFonts w:ascii="Times New Roman" w:hAnsi="Times New Roman" w:cs="Times New Roman"/>
                                <w:i w:val="0"/>
                                <w:iCs w:val="0"/>
                                <w:color w:val="000000" w:themeColor="text1"/>
                                <w:sz w:val="24"/>
                                <w:szCs w:val="24"/>
                              </w:rPr>
                              <w:t>Pearson correlation analysis for trust</w:t>
                            </w:r>
                            <w:r w:rsidR="00592F5B" w:rsidRPr="009F2217">
                              <w:rPr>
                                <w:rFonts w:ascii="Times New Roman" w:hAnsi="Times New Roman" w:cs="Times New Roman"/>
                                <w:i w:val="0"/>
                                <w:iCs w:val="0"/>
                                <w:color w:val="000000" w:themeColor="text1"/>
                                <w:sz w:val="24"/>
                                <w:szCs w:val="24"/>
                              </w:rPr>
                              <w:t xml:space="preserve"> in</w:t>
                            </w:r>
                            <w:r w:rsidRPr="009F2217">
                              <w:rPr>
                                <w:rFonts w:ascii="Times New Roman" w:hAnsi="Times New Roman" w:cs="Times New Roman"/>
                                <w:i w:val="0"/>
                                <w:iCs w:val="0"/>
                                <w:color w:val="000000" w:themeColor="text1"/>
                                <w:sz w:val="24"/>
                                <w:szCs w:val="24"/>
                              </w:rPr>
                              <w:t xml:space="preserve"> </w:t>
                            </w:r>
                            <w:r w:rsidR="008370EC" w:rsidRPr="009F2217">
                              <w:rPr>
                                <w:rFonts w:ascii="Times New Roman" w:hAnsi="Times New Roman" w:cs="Times New Roman"/>
                                <w:i w:val="0"/>
                                <w:iCs w:val="0"/>
                                <w:color w:val="000000" w:themeColor="text1"/>
                                <w:sz w:val="24"/>
                                <w:szCs w:val="24"/>
                              </w:rPr>
                              <w:t>eight AI</w:t>
                            </w:r>
                            <w:r w:rsidRPr="009F2217">
                              <w:rPr>
                                <w:rFonts w:ascii="Times New Roman" w:hAnsi="Times New Roman" w:cs="Times New Roman"/>
                                <w:i w:val="0"/>
                                <w:iCs w:val="0"/>
                                <w:color w:val="000000" w:themeColor="text1"/>
                                <w:sz w:val="24"/>
                                <w:szCs w:val="24"/>
                              </w:rPr>
                              <w:t xml:space="preserve"> product</w:t>
                            </w:r>
                            <w:r w:rsidR="00592F5B" w:rsidRPr="009F2217">
                              <w:rPr>
                                <w:rFonts w:ascii="Times New Roman" w:hAnsi="Times New Roman" w:cs="Times New Roman"/>
                                <w:i w:val="0"/>
                                <w:iCs w:val="0"/>
                                <w:color w:val="000000" w:themeColor="text1"/>
                                <w:sz w:val="24"/>
                                <w:szCs w:val="24"/>
                              </w:rPr>
                              <w:t xml:space="preserve"> </w:t>
                            </w:r>
                            <w:r w:rsidR="003D3F7F" w:rsidRPr="009F2217">
                              <w:rPr>
                                <w:rFonts w:ascii="Times New Roman" w:hAnsi="Times New Roman" w:cs="Times New Roman"/>
                                <w:i w:val="0"/>
                                <w:iCs w:val="0"/>
                                <w:color w:val="000000" w:themeColor="text1"/>
                                <w:sz w:val="24"/>
                                <w:szCs w:val="24"/>
                              </w:rPr>
                              <w:t xml:space="preserve">and </w:t>
                            </w:r>
                            <w:proofErr w:type="gramStart"/>
                            <w:r w:rsidR="003D3F7F" w:rsidRPr="009F2217">
                              <w:rPr>
                                <w:rFonts w:ascii="Times New Roman" w:hAnsi="Times New Roman" w:cs="Times New Roman"/>
                                <w:i w:val="0"/>
                                <w:iCs w:val="0"/>
                                <w:color w:val="000000" w:themeColor="text1"/>
                                <w:sz w:val="24"/>
                                <w:szCs w:val="24"/>
                              </w:rPr>
                              <w:t>humans</w:t>
                            </w:r>
                            <w:r w:rsidR="00592F5B" w:rsidRPr="009F2217">
                              <w:rPr>
                                <w:rFonts w:ascii="Times New Roman" w:hAnsi="Times New Roman" w:cs="Times New Roman"/>
                                <w:i w:val="0"/>
                                <w:iCs w:val="0"/>
                                <w:color w:val="000000" w:themeColor="text1"/>
                                <w:sz w:val="24"/>
                                <w:szCs w:val="24"/>
                              </w:rPr>
                              <w:t>(</w:t>
                            </w:r>
                            <w:proofErr w:type="gramEnd"/>
                            <w:r w:rsidR="00592F5B" w:rsidRPr="009F2217">
                              <w:rPr>
                                <w:rFonts w:ascii="Times New Roman" w:hAnsi="Times New Roman" w:cs="Times New Roman"/>
                                <w:i w:val="0"/>
                                <w:iCs w:val="0"/>
                                <w:color w:val="000000" w:themeColor="text1"/>
                                <w:sz w:val="24"/>
                                <w:szCs w:val="24"/>
                              </w:rPr>
                              <w:t>two-tailed tested</w:t>
                            </w:r>
                            <w:r w:rsidR="008370EC" w:rsidRPr="009F2217">
                              <w:rPr>
                                <w:rFonts w:ascii="Times New Roman" w:hAnsi="Times New Roman" w:cs="Times New Roman"/>
                                <w:i w:val="0"/>
                                <w:iCs w:val="0"/>
                                <w:color w:val="000000" w:themeColor="text1"/>
                                <w:sz w:val="24"/>
                                <w:szCs w:val="24"/>
                              </w:rPr>
                              <w:t>). E; Exponent (10</w:t>
                            </w:r>
                            <w:r w:rsidR="008370EC" w:rsidRPr="009F2217">
                              <w:rPr>
                                <w:rFonts w:ascii="Times New Roman" w:hAnsi="Times New Roman" w:cs="Times New Roman"/>
                                <w:i w:val="0"/>
                                <w:iCs w:val="0"/>
                                <w:color w:val="000000" w:themeColor="text1"/>
                                <w:sz w:val="24"/>
                                <w:szCs w:val="24"/>
                                <w:vertAlign w:val="superscript"/>
                              </w:rPr>
                              <w:t>x</w:t>
                            </w:r>
                            <w:r w:rsidR="008370EC" w:rsidRPr="009F2217">
                              <w:rPr>
                                <w:rFonts w:ascii="Times New Roman" w:hAnsi="Times New Roman" w:cs="Times New Roman"/>
                                <w:i w:val="0"/>
                                <w:iCs w:val="0"/>
                                <w:color w:val="000000" w:themeColor="text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3A9964" id="_x0000_t202" coordsize="21600,21600" o:spt="202" path="m,l,21600r21600,l21600,xe">
                <v:stroke joinstyle="miter"/>
                <v:path gradientshapeok="t" o:connecttype="rect"/>
              </v:shapetype>
              <v:shape id="Text Box 2" o:spid="_x0000_s1026" type="#_x0000_t202" style="position:absolute;margin-left:80.05pt;margin-top:8.2pt;width:515.8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" stroked="f">
                <v:textbox style="mso-fit-shape-to-text:t" inset="0,0,0,0">
                  <w:txbxContent>
                    <w:p w14:paraId="66BEDCDA" w14:textId="5F9CFEB6" w:rsidR="00480F26" w:rsidRPr="009F2217" w:rsidRDefault="00480F26" w:rsidP="00480F26">
                      <w:pPr>
                        <w:pStyle w:val="Caption"/>
                        <w:rPr>
                          <w:rFonts w:ascii="Times New Roman" w:hAnsi="Times New Roman" w:cs="Times New Roman"/>
                          <w:i w:val="0"/>
                          <w:iCs w:val="0"/>
                          <w:noProof/>
                          <w:color w:val="000000" w:themeColor="text1"/>
                          <w:sz w:val="24"/>
                          <w:szCs w:val="24"/>
                        </w:rPr>
                      </w:pPr>
                      <w:r w:rsidRPr="009F2217">
                        <w:rPr>
                          <w:rFonts w:ascii="Times New Roman" w:hAnsi="Times New Roman" w:cs="Times New Roman"/>
                          <w:i w:val="0"/>
                          <w:iCs w:val="0"/>
                          <w:color w:val="000000" w:themeColor="text1"/>
                          <w:sz w:val="24"/>
                          <w:szCs w:val="24"/>
                        </w:rPr>
                        <w:t xml:space="preserve">Figure </w:t>
                      </w:r>
                      <w:r w:rsidR="000D1673" w:rsidRPr="009F2217">
                        <w:rPr>
                          <w:rFonts w:ascii="Times New Roman" w:hAnsi="Times New Roman" w:cs="Times New Roman"/>
                          <w:i w:val="0"/>
                          <w:iCs w:val="0"/>
                          <w:color w:val="000000" w:themeColor="text1"/>
                          <w:sz w:val="24"/>
                          <w:szCs w:val="24"/>
                        </w:rPr>
                        <w:t>S</w:t>
                      </w:r>
                      <w:r w:rsidRPr="009F2217">
                        <w:rPr>
                          <w:rFonts w:ascii="Times New Roman" w:hAnsi="Times New Roman" w:cs="Times New Roman"/>
                          <w:i w:val="0"/>
                          <w:iCs w:val="0"/>
                          <w:color w:val="000000" w:themeColor="text1"/>
                          <w:sz w:val="24"/>
                          <w:szCs w:val="24"/>
                        </w:rPr>
                        <w:fldChar w:fldCharType="begin"/>
                      </w:r>
                      <w:r w:rsidRPr="009F2217">
                        <w:rPr>
                          <w:rFonts w:ascii="Times New Roman" w:hAnsi="Times New Roman" w:cs="Times New Roman"/>
                          <w:i w:val="0"/>
                          <w:iCs w:val="0"/>
                          <w:color w:val="000000" w:themeColor="text1"/>
                          <w:sz w:val="24"/>
                          <w:szCs w:val="24"/>
                        </w:rPr>
                        <w:instrText xml:space="preserve"> SEQ Figure \* ARABIC </w:instrText>
                      </w:r>
                      <w:r w:rsidRPr="009F2217">
                        <w:rPr>
                          <w:rFonts w:ascii="Times New Roman" w:hAnsi="Times New Roman" w:cs="Times New Roman"/>
                          <w:i w:val="0"/>
                          <w:iCs w:val="0"/>
                          <w:color w:val="000000" w:themeColor="text1"/>
                          <w:sz w:val="24"/>
                          <w:szCs w:val="24"/>
                        </w:rPr>
                        <w:fldChar w:fldCharType="separate"/>
                      </w:r>
                      <w:r w:rsidR="009F2217" w:rsidRPr="009F2217">
                        <w:rPr>
                          <w:rFonts w:ascii="Times New Roman" w:hAnsi="Times New Roman" w:cs="Times New Roman"/>
                          <w:i w:val="0"/>
                          <w:iCs w:val="0"/>
                          <w:noProof/>
                          <w:color w:val="000000" w:themeColor="text1"/>
                          <w:sz w:val="24"/>
                          <w:szCs w:val="24"/>
                        </w:rPr>
                        <w:t>1</w:t>
                      </w:r>
                      <w:r w:rsidRPr="009F2217">
                        <w:rPr>
                          <w:rFonts w:ascii="Times New Roman" w:hAnsi="Times New Roman" w:cs="Times New Roman"/>
                          <w:i w:val="0"/>
                          <w:iCs w:val="0"/>
                          <w:color w:val="000000" w:themeColor="text1"/>
                          <w:sz w:val="24"/>
                          <w:szCs w:val="24"/>
                        </w:rPr>
                        <w:fldChar w:fldCharType="end"/>
                      </w:r>
                      <w:r w:rsidR="00026868">
                        <w:rPr>
                          <w:rFonts w:ascii="Times New Roman" w:hAnsi="Times New Roman" w:cs="Times New Roman"/>
                          <w:i w:val="0"/>
                          <w:iCs w:val="0"/>
                          <w:color w:val="000000" w:themeColor="text1"/>
                          <w:sz w:val="24"/>
                          <w:szCs w:val="24"/>
                        </w:rPr>
                        <w:t>:</w:t>
                      </w:r>
                      <w:r w:rsidR="00592F5B" w:rsidRPr="009F2217">
                        <w:rPr>
                          <w:rFonts w:ascii="Times New Roman" w:hAnsi="Times New Roman" w:cs="Times New Roman"/>
                          <w:i w:val="0"/>
                          <w:iCs w:val="0"/>
                          <w:color w:val="000000" w:themeColor="text1"/>
                          <w:sz w:val="24"/>
                          <w:szCs w:val="24"/>
                        </w:rPr>
                        <w:t xml:space="preserve"> </w:t>
                      </w:r>
                      <w:r w:rsidRPr="009F2217">
                        <w:rPr>
                          <w:rFonts w:ascii="Times New Roman" w:hAnsi="Times New Roman" w:cs="Times New Roman"/>
                          <w:i w:val="0"/>
                          <w:iCs w:val="0"/>
                          <w:color w:val="000000" w:themeColor="text1"/>
                          <w:sz w:val="24"/>
                          <w:szCs w:val="24"/>
                        </w:rPr>
                        <w:t>Pearson correlation analysis for trust</w:t>
                      </w:r>
                      <w:r w:rsidR="00592F5B" w:rsidRPr="009F2217">
                        <w:rPr>
                          <w:rFonts w:ascii="Times New Roman" w:hAnsi="Times New Roman" w:cs="Times New Roman"/>
                          <w:i w:val="0"/>
                          <w:iCs w:val="0"/>
                          <w:color w:val="000000" w:themeColor="text1"/>
                          <w:sz w:val="24"/>
                          <w:szCs w:val="24"/>
                        </w:rPr>
                        <w:t xml:space="preserve"> in</w:t>
                      </w:r>
                      <w:r w:rsidRPr="009F2217">
                        <w:rPr>
                          <w:rFonts w:ascii="Times New Roman" w:hAnsi="Times New Roman" w:cs="Times New Roman"/>
                          <w:i w:val="0"/>
                          <w:iCs w:val="0"/>
                          <w:color w:val="000000" w:themeColor="text1"/>
                          <w:sz w:val="24"/>
                          <w:szCs w:val="24"/>
                        </w:rPr>
                        <w:t xml:space="preserve"> </w:t>
                      </w:r>
                      <w:r w:rsidR="008370EC" w:rsidRPr="009F2217">
                        <w:rPr>
                          <w:rFonts w:ascii="Times New Roman" w:hAnsi="Times New Roman" w:cs="Times New Roman"/>
                          <w:i w:val="0"/>
                          <w:iCs w:val="0"/>
                          <w:color w:val="000000" w:themeColor="text1"/>
                          <w:sz w:val="24"/>
                          <w:szCs w:val="24"/>
                        </w:rPr>
                        <w:t>eight AI</w:t>
                      </w:r>
                      <w:r w:rsidRPr="009F2217">
                        <w:rPr>
                          <w:rFonts w:ascii="Times New Roman" w:hAnsi="Times New Roman" w:cs="Times New Roman"/>
                          <w:i w:val="0"/>
                          <w:iCs w:val="0"/>
                          <w:color w:val="000000" w:themeColor="text1"/>
                          <w:sz w:val="24"/>
                          <w:szCs w:val="24"/>
                        </w:rPr>
                        <w:t xml:space="preserve"> product</w:t>
                      </w:r>
                      <w:r w:rsidR="00592F5B" w:rsidRPr="009F2217">
                        <w:rPr>
                          <w:rFonts w:ascii="Times New Roman" w:hAnsi="Times New Roman" w:cs="Times New Roman"/>
                          <w:i w:val="0"/>
                          <w:iCs w:val="0"/>
                          <w:color w:val="000000" w:themeColor="text1"/>
                          <w:sz w:val="24"/>
                          <w:szCs w:val="24"/>
                        </w:rPr>
                        <w:t xml:space="preserve"> </w:t>
                      </w:r>
                      <w:r w:rsidR="003D3F7F" w:rsidRPr="009F2217">
                        <w:rPr>
                          <w:rFonts w:ascii="Times New Roman" w:hAnsi="Times New Roman" w:cs="Times New Roman"/>
                          <w:i w:val="0"/>
                          <w:iCs w:val="0"/>
                          <w:color w:val="000000" w:themeColor="text1"/>
                          <w:sz w:val="24"/>
                          <w:szCs w:val="24"/>
                        </w:rPr>
                        <w:t xml:space="preserve">and </w:t>
                      </w:r>
                      <w:proofErr w:type="gramStart"/>
                      <w:r w:rsidR="003D3F7F" w:rsidRPr="009F2217">
                        <w:rPr>
                          <w:rFonts w:ascii="Times New Roman" w:hAnsi="Times New Roman" w:cs="Times New Roman"/>
                          <w:i w:val="0"/>
                          <w:iCs w:val="0"/>
                          <w:color w:val="000000" w:themeColor="text1"/>
                          <w:sz w:val="24"/>
                          <w:szCs w:val="24"/>
                        </w:rPr>
                        <w:t>humans</w:t>
                      </w:r>
                      <w:r w:rsidR="00592F5B" w:rsidRPr="009F2217">
                        <w:rPr>
                          <w:rFonts w:ascii="Times New Roman" w:hAnsi="Times New Roman" w:cs="Times New Roman"/>
                          <w:i w:val="0"/>
                          <w:iCs w:val="0"/>
                          <w:color w:val="000000" w:themeColor="text1"/>
                          <w:sz w:val="24"/>
                          <w:szCs w:val="24"/>
                        </w:rPr>
                        <w:t>(</w:t>
                      </w:r>
                      <w:proofErr w:type="gramEnd"/>
                      <w:r w:rsidR="00592F5B" w:rsidRPr="009F2217">
                        <w:rPr>
                          <w:rFonts w:ascii="Times New Roman" w:hAnsi="Times New Roman" w:cs="Times New Roman"/>
                          <w:i w:val="0"/>
                          <w:iCs w:val="0"/>
                          <w:color w:val="000000" w:themeColor="text1"/>
                          <w:sz w:val="24"/>
                          <w:szCs w:val="24"/>
                        </w:rPr>
                        <w:t>two-tailed tested</w:t>
                      </w:r>
                      <w:r w:rsidR="008370EC" w:rsidRPr="009F2217">
                        <w:rPr>
                          <w:rFonts w:ascii="Times New Roman" w:hAnsi="Times New Roman" w:cs="Times New Roman"/>
                          <w:i w:val="0"/>
                          <w:iCs w:val="0"/>
                          <w:color w:val="000000" w:themeColor="text1"/>
                          <w:sz w:val="24"/>
                          <w:szCs w:val="24"/>
                        </w:rPr>
                        <w:t>). E; Exponent (10</w:t>
                      </w:r>
                      <w:r w:rsidR="008370EC" w:rsidRPr="009F2217">
                        <w:rPr>
                          <w:rFonts w:ascii="Times New Roman" w:hAnsi="Times New Roman" w:cs="Times New Roman"/>
                          <w:i w:val="0"/>
                          <w:iCs w:val="0"/>
                          <w:color w:val="000000" w:themeColor="text1"/>
                          <w:sz w:val="24"/>
                          <w:szCs w:val="24"/>
                          <w:vertAlign w:val="superscript"/>
                        </w:rPr>
                        <w:t>x</w:t>
                      </w:r>
                      <w:r w:rsidR="008370EC" w:rsidRPr="009F2217">
                        <w:rPr>
                          <w:rFonts w:ascii="Times New Roman" w:hAnsi="Times New Roman" w:cs="Times New Roman"/>
                          <w:i w:val="0"/>
                          <w:iCs w:val="0"/>
                          <w:color w:val="000000" w:themeColor="text1"/>
                          <w:sz w:val="24"/>
                          <w:szCs w:val="24"/>
                        </w:rPr>
                        <w:t>)</w:t>
                      </w:r>
                    </w:p>
                  </w:txbxContent>
                </v:textbox>
                <w10:wrap anchorx="margin"/>
              </v:shape>
            </w:pict>
          </mc:Fallback>
        </mc:AlternateContent>
      </w:r>
    </w:p>
    <w:p w14:paraId="2123392B" w14:textId="53385B56" w:rsidR="00B76D8C" w:rsidRPr="002B7265" w:rsidRDefault="00B76D8C">
      <w:pPr>
        <w:rPr>
          <w:color w:val="000000" w:themeColor="text1"/>
        </w:rPr>
      </w:pPr>
    </w:p>
    <w:p w14:paraId="3414C843" w14:textId="1C5379E6" w:rsidR="0029287C" w:rsidRPr="002B7265" w:rsidRDefault="0029287C">
      <w:pPr>
        <w:rPr>
          <w:color w:val="000000" w:themeColor="text1"/>
        </w:rPr>
      </w:pPr>
    </w:p>
    <w:p w14:paraId="497831F0" w14:textId="2320A5AC" w:rsidR="0029287C" w:rsidRPr="002B7265" w:rsidRDefault="0029287C">
      <w:pPr>
        <w:rPr>
          <w:color w:val="000000" w:themeColor="text1"/>
        </w:rPr>
      </w:pPr>
    </w:p>
    <w:p w14:paraId="36807706" w14:textId="6A06552B" w:rsidR="0029287C" w:rsidRPr="002B7265" w:rsidRDefault="0029287C">
      <w:pPr>
        <w:rPr>
          <w:color w:val="000000" w:themeColor="text1"/>
        </w:rPr>
      </w:pPr>
    </w:p>
    <w:p w14:paraId="6572BE6B" w14:textId="7DFFF332" w:rsidR="0029287C" w:rsidRPr="002B7265" w:rsidRDefault="0029287C">
      <w:pPr>
        <w:rPr>
          <w:color w:val="000000" w:themeColor="text1"/>
        </w:rPr>
      </w:pPr>
    </w:p>
    <w:p w14:paraId="5F21CDAF" w14:textId="30CA66C3" w:rsidR="0029287C" w:rsidRPr="002B7265" w:rsidRDefault="009F2217">
      <w:pPr>
        <w:rPr>
          <w:color w:val="000000" w:themeColor="text1"/>
        </w:rPr>
      </w:pPr>
      <w:r w:rsidRPr="002B7265">
        <w:rPr>
          <w:noProof/>
          <w:color w:val="000000" w:themeColor="text1"/>
        </w:rPr>
        <w:lastRenderedPageBreak/>
        <w:drawing>
          <wp:anchor distT="0" distB="0" distL="114300" distR="114300" simplePos="0" relativeHeight="251661312" behindDoc="0" locked="0" layoutInCell="1" allowOverlap="1" wp14:anchorId="320D6662" wp14:editId="3C391D1D">
            <wp:simplePos x="0" y="0"/>
            <wp:positionH relativeFrom="column">
              <wp:posOffset>999490</wp:posOffset>
            </wp:positionH>
            <wp:positionV relativeFrom="paragraph">
              <wp:posOffset>151765</wp:posOffset>
            </wp:positionV>
            <wp:extent cx="6232550" cy="2334535"/>
            <wp:effectExtent l="19050" t="19050" r="15875" b="279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2550" cy="233453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5DBE9348" w14:textId="0279B101" w:rsidR="0029287C" w:rsidRPr="002B7265" w:rsidRDefault="0029287C">
      <w:pPr>
        <w:rPr>
          <w:color w:val="000000" w:themeColor="text1"/>
        </w:rPr>
      </w:pPr>
    </w:p>
    <w:p w14:paraId="593F14B6" w14:textId="7C950E34" w:rsidR="00B76D8C" w:rsidRPr="002B7265" w:rsidRDefault="00B76D8C">
      <w:pPr>
        <w:rPr>
          <w:color w:val="000000" w:themeColor="text1"/>
        </w:rPr>
      </w:pPr>
    </w:p>
    <w:p w14:paraId="2D7C209E" w14:textId="4BA7D1EA" w:rsidR="00B76D8C" w:rsidRPr="002B7265" w:rsidRDefault="00B76D8C">
      <w:pPr>
        <w:rPr>
          <w:color w:val="000000" w:themeColor="text1"/>
        </w:rPr>
      </w:pPr>
    </w:p>
    <w:p w14:paraId="19F66950" w14:textId="1882A30D" w:rsidR="00B76D8C" w:rsidRPr="002B7265" w:rsidRDefault="00B76D8C">
      <w:pPr>
        <w:rPr>
          <w:color w:val="000000" w:themeColor="text1"/>
        </w:rPr>
      </w:pPr>
    </w:p>
    <w:p w14:paraId="45BA9853" w14:textId="22729001" w:rsidR="00B76D8C" w:rsidRPr="002B7265" w:rsidRDefault="00B76D8C">
      <w:pPr>
        <w:rPr>
          <w:color w:val="000000" w:themeColor="text1"/>
        </w:rPr>
      </w:pPr>
    </w:p>
    <w:p w14:paraId="608BD95C" w14:textId="0EB14161" w:rsidR="00001473" w:rsidRPr="002B7265" w:rsidRDefault="00001473">
      <w:pPr>
        <w:rPr>
          <w:color w:val="000000" w:themeColor="text1"/>
        </w:rPr>
      </w:pPr>
    </w:p>
    <w:p w14:paraId="12EDA2B7" w14:textId="55241608" w:rsidR="0029287C" w:rsidRPr="002B7265" w:rsidRDefault="0029287C" w:rsidP="0029287C">
      <w:pPr>
        <w:rPr>
          <w:color w:val="000000" w:themeColor="text1"/>
        </w:rPr>
      </w:pPr>
    </w:p>
    <w:p w14:paraId="1895B44B" w14:textId="79E9979B" w:rsidR="0029287C" w:rsidRPr="002B7265" w:rsidRDefault="009F2217" w:rsidP="0029287C">
      <w:pPr>
        <w:rPr>
          <w:color w:val="000000" w:themeColor="text1"/>
        </w:rPr>
      </w:pPr>
      <w:r w:rsidRPr="002B7265">
        <w:rPr>
          <w:noProof/>
          <w:color w:val="000000" w:themeColor="text1"/>
        </w:rPr>
        <mc:AlternateContent>
          <mc:Choice Requires="wps">
            <w:drawing>
              <wp:anchor distT="0" distB="0" distL="114300" distR="114300" simplePos="0" relativeHeight="251663360" behindDoc="0" locked="0" layoutInCell="1" allowOverlap="1" wp14:anchorId="3F520478" wp14:editId="1D67DEFD">
                <wp:simplePos x="0" y="0"/>
                <wp:positionH relativeFrom="column">
                  <wp:posOffset>1009650</wp:posOffset>
                </wp:positionH>
                <wp:positionV relativeFrom="paragraph">
                  <wp:posOffset>229235</wp:posOffset>
                </wp:positionV>
                <wp:extent cx="6232525" cy="742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32525" cy="742950"/>
                        </a:xfrm>
                        <a:prstGeom prst="rect">
                          <a:avLst/>
                        </a:prstGeom>
                        <a:solidFill>
                          <a:prstClr val="white"/>
                        </a:solidFill>
                        <a:ln>
                          <a:noFill/>
                        </a:ln>
                      </wps:spPr>
                      <wps:txbx>
                        <w:txbxContent>
                          <w:p w14:paraId="69AC4F07" w14:textId="13599A76" w:rsidR="0029287C" w:rsidRPr="00C33E09" w:rsidRDefault="0029287C" w:rsidP="0029287C">
                            <w:pPr>
                              <w:pStyle w:val="Beschriftung"/>
                              <w:jc w:val="both"/>
                              <w:rPr>
                                <w:rFonts w:ascii="Times New Roman" w:hAnsi="Times New Roman" w:cs="Times New Roman"/>
                                <w:i w:val="0"/>
                                <w:iCs w:val="0"/>
                                <w:noProof/>
                                <w:color w:val="000000" w:themeColor="text1"/>
                                <w:sz w:val="22"/>
                                <w:szCs w:val="22"/>
                              </w:rPr>
                            </w:pPr>
                            <w:r w:rsidRPr="009F2217">
                              <w:rPr>
                                <w:rFonts w:ascii="Times New Roman" w:hAnsi="Times New Roman" w:cs="Times New Roman"/>
                                <w:i w:val="0"/>
                                <w:iCs w:val="0"/>
                                <w:color w:val="000000" w:themeColor="text1"/>
                                <w:sz w:val="24"/>
                                <w:szCs w:val="24"/>
                              </w:rPr>
                              <w:t>Figure S</w:t>
                            </w:r>
                            <w:r w:rsidRPr="009F2217">
                              <w:rPr>
                                <w:rFonts w:ascii="Times New Roman" w:hAnsi="Times New Roman" w:cs="Times New Roman"/>
                                <w:i w:val="0"/>
                                <w:iCs w:val="0"/>
                                <w:color w:val="000000" w:themeColor="text1"/>
                                <w:sz w:val="24"/>
                                <w:szCs w:val="24"/>
                              </w:rPr>
                              <w:fldChar w:fldCharType="begin"/>
                            </w:r>
                            <w:r w:rsidRPr="009F2217">
                              <w:rPr>
                                <w:rFonts w:ascii="Times New Roman" w:hAnsi="Times New Roman" w:cs="Times New Roman"/>
                                <w:i w:val="0"/>
                                <w:iCs w:val="0"/>
                                <w:color w:val="000000" w:themeColor="text1"/>
                                <w:sz w:val="24"/>
                                <w:szCs w:val="24"/>
                              </w:rPr>
                              <w:instrText xml:space="preserve"> SEQ Figure \* ARABIC </w:instrText>
                            </w:r>
                            <w:r w:rsidRPr="009F2217">
                              <w:rPr>
                                <w:rFonts w:ascii="Times New Roman" w:hAnsi="Times New Roman" w:cs="Times New Roman"/>
                                <w:i w:val="0"/>
                                <w:iCs w:val="0"/>
                                <w:color w:val="000000" w:themeColor="text1"/>
                                <w:sz w:val="24"/>
                                <w:szCs w:val="24"/>
                              </w:rPr>
                              <w:fldChar w:fldCharType="separate"/>
                            </w:r>
                            <w:r w:rsidR="009F2217">
                              <w:rPr>
                                <w:rFonts w:ascii="Times New Roman" w:hAnsi="Times New Roman" w:cs="Times New Roman"/>
                                <w:i w:val="0"/>
                                <w:iCs w:val="0"/>
                                <w:noProof/>
                                <w:color w:val="000000" w:themeColor="text1"/>
                                <w:sz w:val="24"/>
                                <w:szCs w:val="24"/>
                              </w:rPr>
                              <w:t>2</w:t>
                            </w:r>
                            <w:r w:rsidRPr="009F2217">
                              <w:rPr>
                                <w:rFonts w:ascii="Times New Roman" w:hAnsi="Times New Roman" w:cs="Times New Roman"/>
                                <w:i w:val="0"/>
                                <w:iCs w:val="0"/>
                                <w:color w:val="000000" w:themeColor="text1"/>
                                <w:sz w:val="24"/>
                                <w:szCs w:val="24"/>
                              </w:rPr>
                              <w:fldChar w:fldCharType="end"/>
                            </w:r>
                            <w:r w:rsidR="004236EB" w:rsidRPr="009F2217">
                              <w:rPr>
                                <w:rFonts w:ascii="Times New Roman" w:hAnsi="Times New Roman" w:cs="Times New Roman"/>
                                <w:i w:val="0"/>
                                <w:iCs w:val="0"/>
                                <w:color w:val="000000" w:themeColor="text1"/>
                                <w:sz w:val="24"/>
                                <w:szCs w:val="24"/>
                              </w:rPr>
                              <w:t>:</w:t>
                            </w:r>
                            <w:r w:rsidRPr="009F2217">
                              <w:rPr>
                                <w:rFonts w:ascii="Times New Roman" w:hAnsi="Times New Roman" w:cs="Times New Roman"/>
                                <w:i w:val="0"/>
                                <w:iCs w:val="0"/>
                                <w:color w:val="000000" w:themeColor="text1"/>
                                <w:sz w:val="24"/>
                                <w:szCs w:val="24"/>
                              </w:rPr>
                              <w:t xml:space="preserve"> </w:t>
                            </w:r>
                            <w:r w:rsidR="004236EB" w:rsidRPr="009F2217">
                              <w:rPr>
                                <w:rFonts w:ascii="Times New Roman" w:hAnsi="Times New Roman" w:cs="Times New Roman"/>
                                <w:i w:val="0"/>
                                <w:iCs w:val="0"/>
                                <w:color w:val="000000" w:themeColor="text1"/>
                                <w:sz w:val="24"/>
                                <w:szCs w:val="24"/>
                              </w:rPr>
                              <w:t>R</w:t>
                            </w:r>
                            <w:r w:rsidRPr="009F2217">
                              <w:rPr>
                                <w:rFonts w:ascii="Times New Roman" w:hAnsi="Times New Roman" w:cs="Times New Roman"/>
                                <w:i w:val="0"/>
                                <w:iCs w:val="0"/>
                                <w:color w:val="000000" w:themeColor="text1"/>
                                <w:sz w:val="24"/>
                                <w:szCs w:val="24"/>
                              </w:rPr>
                              <w:t>e-computation of ICA</w:t>
                            </w:r>
                            <w:r w:rsidR="00092935">
                              <w:rPr>
                                <w:rFonts w:ascii="Times New Roman" w:hAnsi="Times New Roman" w:cs="Times New Roman"/>
                                <w:i w:val="0"/>
                                <w:iCs w:val="0"/>
                                <w:color w:val="000000" w:themeColor="text1"/>
                                <w:sz w:val="24"/>
                                <w:szCs w:val="24"/>
                              </w:rPr>
                              <w:t xml:space="preserve"> two data sets</w:t>
                            </w:r>
                            <w:r w:rsidR="004236EB" w:rsidRPr="009F2217">
                              <w:rPr>
                                <w:rFonts w:ascii="Times New Roman" w:hAnsi="Times New Roman" w:cs="Times New Roman"/>
                                <w:i w:val="0"/>
                                <w:iCs w:val="0"/>
                                <w:color w:val="000000" w:themeColor="text1"/>
                                <w:sz w:val="24"/>
                                <w:szCs w:val="24"/>
                              </w:rPr>
                              <w:t>.</w:t>
                            </w:r>
                            <w:r w:rsidRPr="009F2217">
                              <w:rPr>
                                <w:rFonts w:ascii="Times New Roman" w:hAnsi="Times New Roman" w:cs="Times New Roman"/>
                                <w:i w:val="0"/>
                                <w:iCs w:val="0"/>
                                <w:color w:val="000000" w:themeColor="text1"/>
                                <w:sz w:val="24"/>
                                <w:szCs w:val="24"/>
                              </w:rPr>
                              <w:t xml:space="preserve"> A) demonstrate</w:t>
                            </w:r>
                            <w:r w:rsidR="004236EB" w:rsidRPr="009F2217">
                              <w:rPr>
                                <w:rFonts w:ascii="Times New Roman" w:hAnsi="Times New Roman" w:cs="Times New Roman"/>
                                <w:i w:val="0"/>
                                <w:iCs w:val="0"/>
                                <w:color w:val="000000" w:themeColor="text1"/>
                                <w:sz w:val="24"/>
                                <w:szCs w:val="24"/>
                              </w:rPr>
                              <w:t>s</w:t>
                            </w:r>
                            <w:r w:rsidRPr="009F2217">
                              <w:rPr>
                                <w:rFonts w:ascii="Times New Roman" w:hAnsi="Times New Roman" w:cs="Times New Roman"/>
                                <w:i w:val="0"/>
                                <w:iCs w:val="0"/>
                                <w:color w:val="000000" w:themeColor="text1"/>
                                <w:sz w:val="24"/>
                                <w:szCs w:val="24"/>
                              </w:rPr>
                              <w:t xml:space="preserve"> the </w:t>
                            </w:r>
                            <w:r w:rsidR="00092935">
                              <w:rPr>
                                <w:rFonts w:ascii="Times New Roman" w:hAnsi="Times New Roman" w:cs="Times New Roman"/>
                                <w:i w:val="0"/>
                                <w:iCs w:val="0"/>
                                <w:color w:val="000000" w:themeColor="text1"/>
                                <w:sz w:val="24"/>
                                <w:szCs w:val="24"/>
                              </w:rPr>
                              <w:t xml:space="preserve">significant </w:t>
                            </w:r>
                            <w:r w:rsidRPr="009F2217">
                              <w:rPr>
                                <w:rFonts w:ascii="Times New Roman" w:hAnsi="Times New Roman" w:cs="Times New Roman"/>
                                <w:i w:val="0"/>
                                <w:iCs w:val="0"/>
                                <w:color w:val="000000" w:themeColor="text1"/>
                                <w:sz w:val="24"/>
                                <w:szCs w:val="24"/>
                              </w:rPr>
                              <w:t xml:space="preserve">component </w:t>
                            </w:r>
                            <w:r w:rsidR="00092935">
                              <w:rPr>
                                <w:rFonts w:ascii="Times New Roman" w:hAnsi="Times New Roman" w:cs="Times New Roman"/>
                                <w:i w:val="0"/>
                                <w:iCs w:val="0"/>
                                <w:color w:val="000000" w:themeColor="text1"/>
                                <w:sz w:val="24"/>
                                <w:szCs w:val="24"/>
                              </w:rPr>
                              <w:t>estimated</w:t>
                            </w:r>
                            <w:r w:rsidRPr="009F2217">
                              <w:rPr>
                                <w:rFonts w:ascii="Times New Roman" w:hAnsi="Times New Roman" w:cs="Times New Roman"/>
                                <w:i w:val="0"/>
                                <w:iCs w:val="0"/>
                                <w:color w:val="000000" w:themeColor="text1"/>
                                <w:sz w:val="24"/>
                                <w:szCs w:val="24"/>
                              </w:rPr>
                              <w:t xml:space="preserve"> from 82 subjects (subjects used in</w:t>
                            </w:r>
                            <w:r w:rsidR="004236EB" w:rsidRPr="009F2217">
                              <w:rPr>
                                <w:rFonts w:ascii="Times New Roman" w:hAnsi="Times New Roman" w:cs="Times New Roman"/>
                                <w:i w:val="0"/>
                                <w:iCs w:val="0"/>
                                <w:color w:val="000000" w:themeColor="text1"/>
                                <w:sz w:val="24"/>
                                <w:szCs w:val="24"/>
                              </w:rPr>
                              <w:t xml:space="preserve"> the </w:t>
                            </w:r>
                            <w:r w:rsidRPr="009F2217">
                              <w:rPr>
                                <w:rFonts w:ascii="Times New Roman" w:hAnsi="Times New Roman" w:cs="Times New Roman"/>
                                <w:i w:val="0"/>
                                <w:iCs w:val="0"/>
                                <w:color w:val="000000" w:themeColor="text1"/>
                                <w:sz w:val="24"/>
                                <w:szCs w:val="24"/>
                              </w:rPr>
                              <w:t xml:space="preserve">previous work </w:t>
                            </w:r>
                            <w:r w:rsidRPr="009F2217">
                              <w:rPr>
                                <w:rFonts w:ascii="Times New Roman" w:hAnsi="Times New Roman" w:cs="Times New Roman"/>
                                <w:i w:val="0"/>
                                <w:iCs w:val="0"/>
                                <w:color w:val="000000" w:themeColor="text1"/>
                                <w:sz w:val="24"/>
                                <w:szCs w:val="24"/>
                                <w:lang w:val="de-DE"/>
                              </w:rPr>
                              <w:fldChar w:fldCharType="begin"/>
                            </w:r>
                            <w:r w:rsidRPr="009F2217">
                              <w:rPr>
                                <w:rFonts w:ascii="Times New Roman" w:hAnsi="Times New Roman" w:cs="Times New Roman"/>
                                <w:i w:val="0"/>
                                <w:iCs w:val="0"/>
                                <w:color w:val="000000" w:themeColor="text1"/>
                                <w:sz w:val="24"/>
                                <w:szCs w:val="24"/>
                              </w:rPr>
                              <w:instrText xml:space="preserve"> ADDIN ZOTERO_ITEM CSL_CITATION {"citationID":"1ip5q317","properties":{"formattedCitation":"[31]","plainCitation":"[31]","noteIndex":0},"citationItems":[{"id":2708,"uris":["http://zotero.org/groups/2589300/items/8RANIFRH"],"uri":["http://zotero.org/groups/2589300/items/8RANIFRH"],"itemData":{"id":2708,"type":"article-journal","abstract":"&lt;section class=\"abstract\"&gt;&lt;h2 class=\"abstractTitle text-title my-1\" id=\"d1228e2\"&gt;Abstract&lt;/h2&gt;&lt;div id=\"\" class=\"section\"&gt;&lt;h3 class=\"abstractTitle text-title my-1\" id=\"d1228e5\"&gt;Background and aims&lt;/h3&gt;&lt;p&gt;Growing concerns about the addictive nature of Internet and computer games led to the preliminary recognition of Internet Gaming Disorder (IGD) as an emerging disorder by the American Psychiatric Association (APA) and the official recognition of Gaming Disorder (GD) as a new diagnosis by the World Health Organization (WHO). While the definition of clear diagnostic criteria for (I)GD represents an important step for diagnosis and treatment of the disorder, potential neurobiological correlates of the criteria remain to be explored.&lt;/p&gt;&lt;/div&gt;&lt;div id=\"\" class=\"section\"&gt;&lt;h3 class=\"abstractTitle text-title my-1\" id=\"d1228e8\"&gt;Methods&lt;/h3&gt;&lt;p&gt;The present study employed a dimensional Magnetic Resonance Imaging (MRI) approach to determine associations between (I)GD symptom-load according to the APA and WHO diagnostic frameworks and brain structure in a comparably large sample of &lt;em&gt;n&lt;/em&gt; = 82 healthy subjects.&lt;/p&gt;&lt;/div&gt;&lt;div id=\"\" class=\"section\"&gt;&lt;h3 class=\"abstractTitle text-title my-1\" id=\"d1228e15\"&gt;Results&lt;/h3&gt;&lt;p&gt;Higher symptom-load on both, the APA and WHO diagnostic frameworks convergently associated with lower volumes of the striatum.&lt;/p&gt;&lt;/div&gt;&lt;div id=\"\" class=\"section\"&gt;&lt;h3 class=\"abstractTitle text-title my-1\" id=\"d1228e18\"&gt;Discussion&lt;/h3&gt;&lt;p&gt;The results from this exploratory study provide the first initial evidence for a neurobiological foundation of the proposed diagnostic criteria for (I)GD according to both diagnostic classification systems and suggest that the transition from non-disordered to disordered gaming may be accompanied by progressive neuroplastic changes in the striatum, thus resembling progressive changes in other addictive disorders.&lt;/p&gt;&lt;/div&gt;&lt;div id=\"\" class=\"section\"&gt;&lt;h3 class=\"abstractTitle text-title my-1\" id=\"d1228e21\"&gt;Conclusions&lt;/h3&gt;&lt;p&gt;The proposed (I)GD criteria in both diagnostic systems were associated with neurostructural alterations in the striatum, suggesting an association with progressive changes in the motivational systems of the brain.&lt;/p&gt;&lt;/div&gt;&lt;/section&gt;","container-title":"Journal of Behavioral Addictions","DOI":"10.1556/2006.2020.00066","ISSN":"2063-5303, 2062-5871","issue":"3","language":"en_US","note":"publisher: Akadémiai Kiadó\nsection: Journal of Behavioral Addictions","page":"598-605","source":"akjournals.com","title":"Higher levels of (Internet) Gaming Disorder symptoms according to the WHO and APA frameworks associate with lower striatal volume","URL":"https://akjournals.com/view/journals/2006/9/3/article-p598.xml","volume":"9","author":[{"family":"Zhou","given":"Xinqi"},{"family":"Wu","given":"Renjing"},{"family":"Liu","given":"Congcong"},{"family":"Kou","given":"Juan"},{"family":"Chen","given":"Yuanshu"},{"family":"Pontes","given":"Halley M."},{"family":"Yao","given":"Dezhong"},{"family":"Kendrick","given":"Keith M."},{"family":"Becker","given":"Benjamin"},{"family":"Montag","given":"Christian"}],"accessed":{"date-parts":[["2021",1,22]]},"issued":{"date-parts":[["2020",10,2]]}}}],"schema":"https://github.com/citation-style-language/schema/raw/master/csl-citation.json"} </w:instrText>
                            </w:r>
                            <w:r w:rsidRPr="009F2217">
                              <w:rPr>
                                <w:rFonts w:ascii="Times New Roman" w:hAnsi="Times New Roman" w:cs="Times New Roman"/>
                                <w:i w:val="0"/>
                                <w:iCs w:val="0"/>
                                <w:color w:val="000000" w:themeColor="text1"/>
                                <w:sz w:val="24"/>
                                <w:szCs w:val="24"/>
                                <w:lang w:val="de-DE"/>
                              </w:rPr>
                              <w:fldChar w:fldCharType="separate"/>
                            </w:r>
                            <w:r w:rsidRPr="009F2217">
                              <w:rPr>
                                <w:rFonts w:ascii="Times New Roman" w:hAnsi="Times New Roman" w:cs="Times New Roman"/>
                                <w:i w:val="0"/>
                                <w:iCs w:val="0"/>
                                <w:color w:val="000000" w:themeColor="text1"/>
                                <w:sz w:val="24"/>
                                <w:szCs w:val="24"/>
                              </w:rPr>
                              <w:t>[31]</w:t>
                            </w:r>
                            <w:r w:rsidRPr="009F2217">
                              <w:rPr>
                                <w:rFonts w:ascii="Times New Roman" w:hAnsi="Times New Roman" w:cs="Times New Roman"/>
                                <w:i w:val="0"/>
                                <w:iCs w:val="0"/>
                                <w:color w:val="000000" w:themeColor="text1"/>
                                <w:sz w:val="24"/>
                                <w:szCs w:val="24"/>
                              </w:rPr>
                              <w:fldChar w:fldCharType="end"/>
                            </w:r>
                            <w:r w:rsidRPr="009F2217">
                              <w:rPr>
                                <w:rFonts w:ascii="Times New Roman" w:hAnsi="Times New Roman" w:cs="Times New Roman"/>
                                <w:i w:val="0"/>
                                <w:iCs w:val="0"/>
                                <w:color w:val="000000" w:themeColor="text1"/>
                                <w:sz w:val="24"/>
                                <w:szCs w:val="24"/>
                              </w:rPr>
                              <w:t xml:space="preserve">). B) </w:t>
                            </w:r>
                            <w:r w:rsidR="004236EB" w:rsidRPr="009F2217">
                              <w:rPr>
                                <w:rFonts w:ascii="Times New Roman" w:hAnsi="Times New Roman" w:cs="Times New Roman"/>
                                <w:i w:val="0"/>
                                <w:iCs w:val="0"/>
                                <w:color w:val="000000" w:themeColor="text1"/>
                                <w:sz w:val="24"/>
                                <w:szCs w:val="24"/>
                              </w:rPr>
                              <w:t xml:space="preserve">shows the </w:t>
                            </w:r>
                            <w:r w:rsidR="00092935">
                              <w:rPr>
                                <w:rFonts w:ascii="Times New Roman" w:hAnsi="Times New Roman" w:cs="Times New Roman"/>
                                <w:i w:val="0"/>
                                <w:iCs w:val="0"/>
                                <w:color w:val="000000" w:themeColor="text1"/>
                                <w:sz w:val="24"/>
                                <w:szCs w:val="24"/>
                              </w:rPr>
                              <w:t xml:space="preserve">significant </w:t>
                            </w:r>
                            <w:r w:rsidRPr="009F2217">
                              <w:rPr>
                                <w:rFonts w:ascii="Times New Roman" w:hAnsi="Times New Roman" w:cs="Times New Roman"/>
                                <w:i w:val="0"/>
                                <w:iCs w:val="0"/>
                                <w:color w:val="000000" w:themeColor="text1"/>
                                <w:sz w:val="24"/>
                                <w:szCs w:val="24"/>
                              </w:rPr>
                              <w:t xml:space="preserve">component </w:t>
                            </w:r>
                            <w:r w:rsidR="004236EB" w:rsidRPr="009F2217">
                              <w:rPr>
                                <w:rFonts w:ascii="Times New Roman" w:hAnsi="Times New Roman" w:cs="Times New Roman"/>
                                <w:i w:val="0"/>
                                <w:iCs w:val="0"/>
                                <w:color w:val="000000" w:themeColor="text1"/>
                                <w:sz w:val="24"/>
                                <w:szCs w:val="24"/>
                              </w:rPr>
                              <w:t xml:space="preserve">derived </w:t>
                            </w:r>
                            <w:r w:rsidRPr="009F2217">
                              <w:rPr>
                                <w:rFonts w:ascii="Times New Roman" w:hAnsi="Times New Roman" w:cs="Times New Roman"/>
                                <w:i w:val="0"/>
                                <w:iCs w:val="0"/>
                                <w:color w:val="000000" w:themeColor="text1"/>
                                <w:sz w:val="24"/>
                                <w:szCs w:val="24"/>
                              </w:rPr>
                              <w:t xml:space="preserve">from all 90 subjects. C) </w:t>
                            </w:r>
                            <w:r w:rsidR="004236EB" w:rsidRPr="009F2217">
                              <w:rPr>
                                <w:rFonts w:ascii="Times New Roman" w:hAnsi="Times New Roman" w:cs="Times New Roman"/>
                                <w:i w:val="0"/>
                                <w:iCs w:val="0"/>
                                <w:color w:val="000000" w:themeColor="text1"/>
                                <w:sz w:val="24"/>
                                <w:szCs w:val="24"/>
                              </w:rPr>
                              <w:t xml:space="preserve">shows </w:t>
                            </w:r>
                            <w:r w:rsidRPr="009F2217">
                              <w:rPr>
                                <w:rFonts w:ascii="Times New Roman" w:hAnsi="Times New Roman" w:cs="Times New Roman"/>
                                <w:i w:val="0"/>
                                <w:iCs w:val="0"/>
                                <w:color w:val="000000" w:themeColor="text1"/>
                                <w:sz w:val="24"/>
                                <w:szCs w:val="24"/>
                              </w:rPr>
                              <w:t xml:space="preserve">a comparative test </w:t>
                            </w:r>
                            <w:r w:rsidR="00FD6C74">
                              <w:rPr>
                                <w:rFonts w:ascii="Times New Roman" w:hAnsi="Times New Roman" w:cs="Times New Roman"/>
                                <w:i w:val="0"/>
                                <w:iCs w:val="0"/>
                                <w:color w:val="000000" w:themeColor="text1"/>
                                <w:sz w:val="24"/>
                                <w:szCs w:val="24"/>
                              </w:rPr>
                              <w:t xml:space="preserve">of the component loading coefficients </w:t>
                            </w:r>
                            <w:r w:rsidRPr="009F2217">
                              <w:rPr>
                                <w:rFonts w:ascii="Times New Roman" w:hAnsi="Times New Roman" w:cs="Times New Roman"/>
                                <w:i w:val="0"/>
                                <w:iCs w:val="0"/>
                                <w:color w:val="000000" w:themeColor="text1"/>
                                <w:sz w:val="24"/>
                                <w:szCs w:val="24"/>
                              </w:rPr>
                              <w:t>from 82 and 90 subjects respectively</w:t>
                            </w:r>
                            <w:r w:rsidR="004236EB" w:rsidRPr="00C33E09">
                              <w:rPr>
                                <w:rFonts w:ascii="Times New Roman" w:hAnsi="Times New Roman" w:cs="Times New Roman"/>
                                <w:i w:val="0"/>
                                <w:iCs w:val="0"/>
                                <w:color w:val="000000" w:themeColor="text1"/>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20478" id="Text Box 4" o:spid="_x0000_s1027" type="#_x0000_t202" style="position:absolute;margin-left:79.5pt;margin-top:18.05pt;width:490.75pt;height:5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" stroked="f">
                <v:textbox inset="0,0,0,0">
                  <w:txbxContent>
                    <w:p w14:paraId="69AC4F07" w14:textId="13599A76" w:rsidR="0029287C" w:rsidRPr="00C33E09" w:rsidRDefault="0029287C" w:rsidP="0029287C">
                      <w:pPr>
                        <w:pStyle w:val="Caption"/>
                        <w:jc w:val="both"/>
                        <w:rPr>
                          <w:rFonts w:ascii="Times New Roman" w:hAnsi="Times New Roman" w:cs="Times New Roman"/>
                          <w:i w:val="0"/>
                          <w:iCs w:val="0"/>
                          <w:noProof/>
                          <w:color w:val="000000" w:themeColor="text1"/>
                          <w:sz w:val="22"/>
                          <w:szCs w:val="22"/>
                        </w:rPr>
                      </w:pPr>
                      <w:r w:rsidRPr="009F2217">
                        <w:rPr>
                          <w:rFonts w:ascii="Times New Roman" w:hAnsi="Times New Roman" w:cs="Times New Roman"/>
                          <w:i w:val="0"/>
                          <w:iCs w:val="0"/>
                          <w:color w:val="000000" w:themeColor="text1"/>
                          <w:sz w:val="24"/>
                          <w:szCs w:val="24"/>
                        </w:rPr>
                        <w:t>Figure S</w:t>
                      </w:r>
                      <w:r w:rsidRPr="009F2217">
                        <w:rPr>
                          <w:rFonts w:ascii="Times New Roman" w:hAnsi="Times New Roman" w:cs="Times New Roman"/>
                          <w:i w:val="0"/>
                          <w:iCs w:val="0"/>
                          <w:color w:val="000000" w:themeColor="text1"/>
                          <w:sz w:val="24"/>
                          <w:szCs w:val="24"/>
                        </w:rPr>
                        <w:fldChar w:fldCharType="begin"/>
                      </w:r>
                      <w:r w:rsidRPr="009F2217">
                        <w:rPr>
                          <w:rFonts w:ascii="Times New Roman" w:hAnsi="Times New Roman" w:cs="Times New Roman"/>
                          <w:i w:val="0"/>
                          <w:iCs w:val="0"/>
                          <w:color w:val="000000" w:themeColor="text1"/>
                          <w:sz w:val="24"/>
                          <w:szCs w:val="24"/>
                        </w:rPr>
                        <w:instrText xml:space="preserve"> SEQ Figure \* ARABIC </w:instrText>
                      </w:r>
                      <w:r w:rsidRPr="009F2217">
                        <w:rPr>
                          <w:rFonts w:ascii="Times New Roman" w:hAnsi="Times New Roman" w:cs="Times New Roman"/>
                          <w:i w:val="0"/>
                          <w:iCs w:val="0"/>
                          <w:color w:val="000000" w:themeColor="text1"/>
                          <w:sz w:val="24"/>
                          <w:szCs w:val="24"/>
                        </w:rPr>
                        <w:fldChar w:fldCharType="separate"/>
                      </w:r>
                      <w:r w:rsidR="009F2217">
                        <w:rPr>
                          <w:rFonts w:ascii="Times New Roman" w:hAnsi="Times New Roman" w:cs="Times New Roman"/>
                          <w:i w:val="0"/>
                          <w:iCs w:val="0"/>
                          <w:noProof/>
                          <w:color w:val="000000" w:themeColor="text1"/>
                          <w:sz w:val="24"/>
                          <w:szCs w:val="24"/>
                        </w:rPr>
                        <w:t>2</w:t>
                      </w:r>
                      <w:r w:rsidRPr="009F2217">
                        <w:rPr>
                          <w:rFonts w:ascii="Times New Roman" w:hAnsi="Times New Roman" w:cs="Times New Roman"/>
                          <w:i w:val="0"/>
                          <w:iCs w:val="0"/>
                          <w:color w:val="000000" w:themeColor="text1"/>
                          <w:sz w:val="24"/>
                          <w:szCs w:val="24"/>
                        </w:rPr>
                        <w:fldChar w:fldCharType="end"/>
                      </w:r>
                      <w:r w:rsidR="004236EB" w:rsidRPr="009F2217">
                        <w:rPr>
                          <w:rFonts w:ascii="Times New Roman" w:hAnsi="Times New Roman" w:cs="Times New Roman"/>
                          <w:i w:val="0"/>
                          <w:iCs w:val="0"/>
                          <w:color w:val="000000" w:themeColor="text1"/>
                          <w:sz w:val="24"/>
                          <w:szCs w:val="24"/>
                        </w:rPr>
                        <w:t>:</w:t>
                      </w:r>
                      <w:r w:rsidRPr="009F2217">
                        <w:rPr>
                          <w:rFonts w:ascii="Times New Roman" w:hAnsi="Times New Roman" w:cs="Times New Roman"/>
                          <w:i w:val="0"/>
                          <w:iCs w:val="0"/>
                          <w:color w:val="000000" w:themeColor="text1"/>
                          <w:sz w:val="24"/>
                          <w:szCs w:val="24"/>
                        </w:rPr>
                        <w:t xml:space="preserve"> </w:t>
                      </w:r>
                      <w:r w:rsidR="004236EB" w:rsidRPr="009F2217">
                        <w:rPr>
                          <w:rFonts w:ascii="Times New Roman" w:hAnsi="Times New Roman" w:cs="Times New Roman"/>
                          <w:i w:val="0"/>
                          <w:iCs w:val="0"/>
                          <w:color w:val="000000" w:themeColor="text1"/>
                          <w:sz w:val="24"/>
                          <w:szCs w:val="24"/>
                        </w:rPr>
                        <w:t>R</w:t>
                      </w:r>
                      <w:r w:rsidRPr="009F2217">
                        <w:rPr>
                          <w:rFonts w:ascii="Times New Roman" w:hAnsi="Times New Roman" w:cs="Times New Roman"/>
                          <w:i w:val="0"/>
                          <w:iCs w:val="0"/>
                          <w:color w:val="000000" w:themeColor="text1"/>
                          <w:sz w:val="24"/>
                          <w:szCs w:val="24"/>
                        </w:rPr>
                        <w:t>e-computation of ICA</w:t>
                      </w:r>
                      <w:r w:rsidR="00092935">
                        <w:rPr>
                          <w:rFonts w:ascii="Times New Roman" w:hAnsi="Times New Roman" w:cs="Times New Roman"/>
                          <w:i w:val="0"/>
                          <w:iCs w:val="0"/>
                          <w:color w:val="000000" w:themeColor="text1"/>
                          <w:sz w:val="24"/>
                          <w:szCs w:val="24"/>
                        </w:rPr>
                        <w:t xml:space="preserve"> two data sets</w:t>
                      </w:r>
                      <w:r w:rsidR="004236EB" w:rsidRPr="009F2217">
                        <w:rPr>
                          <w:rFonts w:ascii="Times New Roman" w:hAnsi="Times New Roman" w:cs="Times New Roman"/>
                          <w:i w:val="0"/>
                          <w:iCs w:val="0"/>
                          <w:color w:val="000000" w:themeColor="text1"/>
                          <w:sz w:val="24"/>
                          <w:szCs w:val="24"/>
                        </w:rPr>
                        <w:t>.</w:t>
                      </w:r>
                      <w:r w:rsidRPr="009F2217">
                        <w:rPr>
                          <w:rFonts w:ascii="Times New Roman" w:hAnsi="Times New Roman" w:cs="Times New Roman"/>
                          <w:i w:val="0"/>
                          <w:iCs w:val="0"/>
                          <w:color w:val="000000" w:themeColor="text1"/>
                          <w:sz w:val="24"/>
                          <w:szCs w:val="24"/>
                        </w:rPr>
                        <w:t xml:space="preserve"> A) demonstrate</w:t>
                      </w:r>
                      <w:r w:rsidR="004236EB" w:rsidRPr="009F2217">
                        <w:rPr>
                          <w:rFonts w:ascii="Times New Roman" w:hAnsi="Times New Roman" w:cs="Times New Roman"/>
                          <w:i w:val="0"/>
                          <w:iCs w:val="0"/>
                          <w:color w:val="000000" w:themeColor="text1"/>
                          <w:sz w:val="24"/>
                          <w:szCs w:val="24"/>
                        </w:rPr>
                        <w:t>s</w:t>
                      </w:r>
                      <w:r w:rsidRPr="009F2217">
                        <w:rPr>
                          <w:rFonts w:ascii="Times New Roman" w:hAnsi="Times New Roman" w:cs="Times New Roman"/>
                          <w:i w:val="0"/>
                          <w:iCs w:val="0"/>
                          <w:color w:val="000000" w:themeColor="text1"/>
                          <w:sz w:val="24"/>
                          <w:szCs w:val="24"/>
                        </w:rPr>
                        <w:t xml:space="preserve"> the </w:t>
                      </w:r>
                      <w:r w:rsidR="00092935">
                        <w:rPr>
                          <w:rFonts w:ascii="Times New Roman" w:hAnsi="Times New Roman" w:cs="Times New Roman"/>
                          <w:i w:val="0"/>
                          <w:iCs w:val="0"/>
                          <w:color w:val="000000" w:themeColor="text1"/>
                          <w:sz w:val="24"/>
                          <w:szCs w:val="24"/>
                        </w:rPr>
                        <w:t xml:space="preserve">significant </w:t>
                      </w:r>
                      <w:r w:rsidRPr="009F2217">
                        <w:rPr>
                          <w:rFonts w:ascii="Times New Roman" w:hAnsi="Times New Roman" w:cs="Times New Roman"/>
                          <w:i w:val="0"/>
                          <w:iCs w:val="0"/>
                          <w:color w:val="000000" w:themeColor="text1"/>
                          <w:sz w:val="24"/>
                          <w:szCs w:val="24"/>
                        </w:rPr>
                        <w:t xml:space="preserve">component </w:t>
                      </w:r>
                      <w:r w:rsidR="00092935">
                        <w:rPr>
                          <w:rFonts w:ascii="Times New Roman" w:hAnsi="Times New Roman" w:cs="Times New Roman"/>
                          <w:i w:val="0"/>
                          <w:iCs w:val="0"/>
                          <w:color w:val="000000" w:themeColor="text1"/>
                          <w:sz w:val="24"/>
                          <w:szCs w:val="24"/>
                        </w:rPr>
                        <w:t>estimated</w:t>
                      </w:r>
                      <w:r w:rsidRPr="009F2217">
                        <w:rPr>
                          <w:rFonts w:ascii="Times New Roman" w:hAnsi="Times New Roman" w:cs="Times New Roman"/>
                          <w:i w:val="0"/>
                          <w:iCs w:val="0"/>
                          <w:color w:val="000000" w:themeColor="text1"/>
                          <w:sz w:val="24"/>
                          <w:szCs w:val="24"/>
                        </w:rPr>
                        <w:t xml:space="preserve"> from 82 subjects (subjects used in</w:t>
                      </w:r>
                      <w:r w:rsidR="004236EB" w:rsidRPr="009F2217">
                        <w:rPr>
                          <w:rFonts w:ascii="Times New Roman" w:hAnsi="Times New Roman" w:cs="Times New Roman"/>
                          <w:i w:val="0"/>
                          <w:iCs w:val="0"/>
                          <w:color w:val="000000" w:themeColor="text1"/>
                          <w:sz w:val="24"/>
                          <w:szCs w:val="24"/>
                        </w:rPr>
                        <w:t xml:space="preserve"> the </w:t>
                      </w:r>
                      <w:r w:rsidRPr="009F2217">
                        <w:rPr>
                          <w:rFonts w:ascii="Times New Roman" w:hAnsi="Times New Roman" w:cs="Times New Roman"/>
                          <w:i w:val="0"/>
                          <w:iCs w:val="0"/>
                          <w:color w:val="000000" w:themeColor="text1"/>
                          <w:sz w:val="24"/>
                          <w:szCs w:val="24"/>
                        </w:rPr>
                        <w:t xml:space="preserve">previous work </w:t>
                      </w:r>
                      <w:r w:rsidRPr="009F2217">
                        <w:rPr>
                          <w:rFonts w:ascii="Times New Roman" w:hAnsi="Times New Roman" w:cs="Times New Roman"/>
                          <w:i w:val="0"/>
                          <w:iCs w:val="0"/>
                          <w:color w:val="000000" w:themeColor="text1"/>
                          <w:sz w:val="24"/>
                          <w:szCs w:val="24"/>
                          <w:lang w:val="de-DE"/>
                        </w:rPr>
                        <w:fldChar w:fldCharType="begin"/>
                      </w:r>
                      <w:r w:rsidRPr="009F2217">
                        <w:rPr>
                          <w:rFonts w:ascii="Times New Roman" w:hAnsi="Times New Roman" w:cs="Times New Roman"/>
                          <w:i w:val="0"/>
                          <w:iCs w:val="0"/>
                          <w:color w:val="000000" w:themeColor="text1"/>
                          <w:sz w:val="24"/>
                          <w:szCs w:val="24"/>
                        </w:rPr>
                        <w:instrText xml:space="preserve"> ADDIN ZOTERO_ITEM CSL_CITATION {"citationID":"1ip5q317","properties":{"formattedCitation":"[31]","plainCitation":"[31]","noteIndex":0},"citationItems":[{"id":2708,"uris":["http://zotero.org/groups/2589300/items/8RANIFRH"],"uri":["http://zotero.org/groups/2589300/items/8RANIFRH"],"itemData":{"id":2708,"type":"article-journal","abstract":"&lt;section class=\"abstract\"&gt;&lt;h2 class=\"abstractTitle text-title my-1\" id=\"d1228e2\"&gt;Abstract&lt;/h2&gt;&lt;div id=\"\" class=\"section\"&gt;&lt;h3 class=\"abstractTitle text-title my-1\" id=\"d1228e5\"&gt;Background and aims&lt;/h3&gt;&lt;p&gt;Growing concerns about the addictive nature of Internet and computer games led to the preliminary recognition of Internet Gaming Disorder (IGD) as an emerging disorder by the American Psychiatric Association (APA) and the official recognition of Gaming Disorder (GD) as a new diagnosis by the World Health Organization (WHO). While the definition of clear diagnostic criteria for (I)GD represents an important step for diagnosis and treatment of the disorder, potential neurobiological correlates of the criteria remain to be explored.&lt;/p&gt;&lt;/div&gt;&lt;div id=\"\" class=\"section\"&gt;&lt;h3 class=\"abstractTitle text-title my-1\" id=\"d1228e8\"&gt;Methods&lt;/h3&gt;&lt;p&gt;The present study employed a dimensional Magnetic Resonance Imaging (MRI) approach to determine associations between (I)GD symptom-load according to the APA and WHO diagnostic frameworks and brain structure in a comparably large sample of &lt;em&gt;n&lt;/em&gt; = 82 healthy subjects.&lt;/p&gt;&lt;/div&gt;&lt;div id=\"\" class=\"section\"&gt;&lt;h3 class=\"abstractTitle text-title my-1\" id=\"d1228e15\"&gt;Results&lt;/h3&gt;&lt;p&gt;Higher symptom-load on both, the APA and WHO diagnostic frameworks convergently associated with lower volumes of the striatum.&lt;/p&gt;&lt;/div&gt;&lt;div id=\"\" class=\"section\"&gt;&lt;h3 class=\"abstractTitle text-title my-1\" id=\"d1228e18\"&gt;Discussion&lt;/h3&gt;&lt;p&gt;The results from this exploratory study provide the first initial evidence for a neurobiological foundation of the proposed diagnostic criteria for (I)GD according to both diagnostic classification systems and suggest that the transition from non-disordered to disordered gaming may be accompanied by progressive neuroplastic changes in the striatum, thus resembling progressive changes in other addictive disorders.&lt;/p&gt;&lt;/div&gt;&lt;div id=\"\" class=\"section\"&gt;&lt;h3 class=\"abstractTitle text-title my-1\" id=\"d1228e21\"&gt;Conclusions&lt;/h3&gt;&lt;p&gt;The proposed (I)GD criteria in both diagnostic systems were associated with neurostructural alterations in the striatum, suggesting an association with progressive changes in the motivational systems of the brain.&lt;/p&gt;&lt;/div&gt;&lt;/section&gt;","container-title":"Journal of Behavioral Addictions","DOI":"10.1556/2006.2020.00066","ISSN":"2063-5303, 2062-5871","issue":"3","language":"en_US","note":"publisher: Akadémiai Kiadó\nsection: Journal of Behavioral Addictions","page":"598-605","source":"akjournals.com","title":"Higher levels of (Internet) Gaming Disorder symptoms according to the WHO and APA frameworks associate with lower striatal volume","URL":"https://akjournals.com/view/journals/2006/9/3/article-p598.xml","volume":"9","author":[{"family":"Zhou","given":"Xinqi"},{"family":"Wu","given":"Renjing"},{"family":"Liu","given":"Congcong"},{"family":"Kou","given":"Juan"},{"family":"Chen","given":"Yuanshu"},{"family":"Pontes","given":"Halley M."},{"family":"Yao","given":"Dezhong"},{"family":"Kendrick","given":"Keith M."},{"family":"Becker","given":"Benjamin"},{"family":"Montag","given":"Christian"}],"accessed":{"date-parts":[["2021",1,22]]},"issued":{"date-parts":[["2020",10,2]]}}}],"schema":"https://github.com/citation-style-language/schema/raw/master/csl-citation.json"} </w:instrText>
                      </w:r>
                      <w:r w:rsidRPr="009F2217">
                        <w:rPr>
                          <w:rFonts w:ascii="Times New Roman" w:hAnsi="Times New Roman" w:cs="Times New Roman"/>
                          <w:i w:val="0"/>
                          <w:iCs w:val="0"/>
                          <w:color w:val="000000" w:themeColor="text1"/>
                          <w:sz w:val="24"/>
                          <w:szCs w:val="24"/>
                          <w:lang w:val="de-DE"/>
                        </w:rPr>
                        <w:fldChar w:fldCharType="separate"/>
                      </w:r>
                      <w:r w:rsidRPr="009F2217">
                        <w:rPr>
                          <w:rFonts w:ascii="Times New Roman" w:hAnsi="Times New Roman" w:cs="Times New Roman"/>
                          <w:i w:val="0"/>
                          <w:iCs w:val="0"/>
                          <w:color w:val="000000" w:themeColor="text1"/>
                          <w:sz w:val="24"/>
                          <w:szCs w:val="24"/>
                        </w:rPr>
                        <w:t>[31]</w:t>
                      </w:r>
                      <w:r w:rsidRPr="009F2217">
                        <w:rPr>
                          <w:rFonts w:ascii="Times New Roman" w:hAnsi="Times New Roman" w:cs="Times New Roman"/>
                          <w:i w:val="0"/>
                          <w:iCs w:val="0"/>
                          <w:color w:val="000000" w:themeColor="text1"/>
                          <w:sz w:val="24"/>
                          <w:szCs w:val="24"/>
                        </w:rPr>
                        <w:fldChar w:fldCharType="end"/>
                      </w:r>
                      <w:r w:rsidRPr="009F2217">
                        <w:rPr>
                          <w:rFonts w:ascii="Times New Roman" w:hAnsi="Times New Roman" w:cs="Times New Roman"/>
                          <w:i w:val="0"/>
                          <w:iCs w:val="0"/>
                          <w:color w:val="000000" w:themeColor="text1"/>
                          <w:sz w:val="24"/>
                          <w:szCs w:val="24"/>
                        </w:rPr>
                        <w:t xml:space="preserve">). B) </w:t>
                      </w:r>
                      <w:r w:rsidR="004236EB" w:rsidRPr="009F2217">
                        <w:rPr>
                          <w:rFonts w:ascii="Times New Roman" w:hAnsi="Times New Roman" w:cs="Times New Roman"/>
                          <w:i w:val="0"/>
                          <w:iCs w:val="0"/>
                          <w:color w:val="000000" w:themeColor="text1"/>
                          <w:sz w:val="24"/>
                          <w:szCs w:val="24"/>
                        </w:rPr>
                        <w:t xml:space="preserve">shows the </w:t>
                      </w:r>
                      <w:r w:rsidR="00092935">
                        <w:rPr>
                          <w:rFonts w:ascii="Times New Roman" w:hAnsi="Times New Roman" w:cs="Times New Roman"/>
                          <w:i w:val="0"/>
                          <w:iCs w:val="0"/>
                          <w:color w:val="000000" w:themeColor="text1"/>
                          <w:sz w:val="24"/>
                          <w:szCs w:val="24"/>
                        </w:rPr>
                        <w:t xml:space="preserve">significant </w:t>
                      </w:r>
                      <w:r w:rsidRPr="009F2217">
                        <w:rPr>
                          <w:rFonts w:ascii="Times New Roman" w:hAnsi="Times New Roman" w:cs="Times New Roman"/>
                          <w:i w:val="0"/>
                          <w:iCs w:val="0"/>
                          <w:color w:val="000000" w:themeColor="text1"/>
                          <w:sz w:val="24"/>
                          <w:szCs w:val="24"/>
                        </w:rPr>
                        <w:t xml:space="preserve">component </w:t>
                      </w:r>
                      <w:r w:rsidR="004236EB" w:rsidRPr="009F2217">
                        <w:rPr>
                          <w:rFonts w:ascii="Times New Roman" w:hAnsi="Times New Roman" w:cs="Times New Roman"/>
                          <w:i w:val="0"/>
                          <w:iCs w:val="0"/>
                          <w:color w:val="000000" w:themeColor="text1"/>
                          <w:sz w:val="24"/>
                          <w:szCs w:val="24"/>
                        </w:rPr>
                        <w:t xml:space="preserve">derived </w:t>
                      </w:r>
                      <w:r w:rsidRPr="009F2217">
                        <w:rPr>
                          <w:rFonts w:ascii="Times New Roman" w:hAnsi="Times New Roman" w:cs="Times New Roman"/>
                          <w:i w:val="0"/>
                          <w:iCs w:val="0"/>
                          <w:color w:val="000000" w:themeColor="text1"/>
                          <w:sz w:val="24"/>
                          <w:szCs w:val="24"/>
                        </w:rPr>
                        <w:t xml:space="preserve">from all 90 subjects. C) </w:t>
                      </w:r>
                      <w:r w:rsidR="004236EB" w:rsidRPr="009F2217">
                        <w:rPr>
                          <w:rFonts w:ascii="Times New Roman" w:hAnsi="Times New Roman" w:cs="Times New Roman"/>
                          <w:i w:val="0"/>
                          <w:iCs w:val="0"/>
                          <w:color w:val="000000" w:themeColor="text1"/>
                          <w:sz w:val="24"/>
                          <w:szCs w:val="24"/>
                        </w:rPr>
                        <w:t xml:space="preserve">shows </w:t>
                      </w:r>
                      <w:r w:rsidRPr="009F2217">
                        <w:rPr>
                          <w:rFonts w:ascii="Times New Roman" w:hAnsi="Times New Roman" w:cs="Times New Roman"/>
                          <w:i w:val="0"/>
                          <w:iCs w:val="0"/>
                          <w:color w:val="000000" w:themeColor="text1"/>
                          <w:sz w:val="24"/>
                          <w:szCs w:val="24"/>
                        </w:rPr>
                        <w:t xml:space="preserve">a comparative test </w:t>
                      </w:r>
                      <w:r w:rsidR="00FD6C74">
                        <w:rPr>
                          <w:rFonts w:ascii="Times New Roman" w:hAnsi="Times New Roman" w:cs="Times New Roman"/>
                          <w:i w:val="0"/>
                          <w:iCs w:val="0"/>
                          <w:color w:val="000000" w:themeColor="text1"/>
                          <w:sz w:val="24"/>
                          <w:szCs w:val="24"/>
                        </w:rPr>
                        <w:t xml:space="preserve">of the component loading coefficients </w:t>
                      </w:r>
                      <w:r w:rsidRPr="009F2217">
                        <w:rPr>
                          <w:rFonts w:ascii="Times New Roman" w:hAnsi="Times New Roman" w:cs="Times New Roman"/>
                          <w:i w:val="0"/>
                          <w:iCs w:val="0"/>
                          <w:color w:val="000000" w:themeColor="text1"/>
                          <w:sz w:val="24"/>
                          <w:szCs w:val="24"/>
                        </w:rPr>
                        <w:t>from 82 and 90 subjects respectively</w:t>
                      </w:r>
                      <w:r w:rsidR="004236EB" w:rsidRPr="00C33E09">
                        <w:rPr>
                          <w:rFonts w:ascii="Times New Roman" w:hAnsi="Times New Roman" w:cs="Times New Roman"/>
                          <w:i w:val="0"/>
                          <w:iCs w:val="0"/>
                          <w:color w:val="000000" w:themeColor="text1"/>
                          <w:sz w:val="22"/>
                          <w:szCs w:val="22"/>
                        </w:rPr>
                        <w:t>.</w:t>
                      </w:r>
                    </w:p>
                  </w:txbxContent>
                </v:textbox>
              </v:shape>
            </w:pict>
          </mc:Fallback>
        </mc:AlternateContent>
      </w:r>
    </w:p>
    <w:p w14:paraId="2261726E" w14:textId="5EC9AC73" w:rsidR="0029287C" w:rsidRPr="002B7265" w:rsidRDefault="0029287C" w:rsidP="0029287C">
      <w:pPr>
        <w:rPr>
          <w:color w:val="000000" w:themeColor="text1"/>
        </w:rPr>
      </w:pPr>
    </w:p>
    <w:p w14:paraId="496957D2" w14:textId="7CA17980" w:rsidR="0029287C" w:rsidRPr="002B7265" w:rsidRDefault="0029287C" w:rsidP="0029287C">
      <w:pPr>
        <w:rPr>
          <w:color w:val="000000" w:themeColor="text1"/>
        </w:rPr>
      </w:pPr>
    </w:p>
    <w:p w14:paraId="62CBBFB0" w14:textId="2A2A9455" w:rsidR="0029287C" w:rsidRPr="002B7265" w:rsidRDefault="0029287C" w:rsidP="0029287C">
      <w:pPr>
        <w:rPr>
          <w:color w:val="000000" w:themeColor="text1"/>
        </w:rPr>
      </w:pPr>
    </w:p>
    <w:p w14:paraId="4F2ED2AA" w14:textId="296E652D" w:rsidR="0029287C" w:rsidRPr="002B7265" w:rsidRDefault="0029287C" w:rsidP="0029287C">
      <w:pPr>
        <w:rPr>
          <w:color w:val="000000" w:themeColor="text1"/>
        </w:rPr>
      </w:pPr>
    </w:p>
    <w:p w14:paraId="1396439A" w14:textId="35E60428" w:rsidR="0029287C" w:rsidRPr="002B7265" w:rsidRDefault="0029287C" w:rsidP="0029287C">
      <w:pPr>
        <w:rPr>
          <w:color w:val="000000" w:themeColor="text1"/>
        </w:rPr>
      </w:pPr>
    </w:p>
    <w:p w14:paraId="14CA1EE4" w14:textId="24164B24" w:rsidR="0029287C" w:rsidRPr="002B7265" w:rsidRDefault="0029287C" w:rsidP="0029287C">
      <w:pPr>
        <w:rPr>
          <w:color w:val="000000" w:themeColor="text1"/>
        </w:rPr>
      </w:pPr>
    </w:p>
    <w:p w14:paraId="5ECDA048" w14:textId="118AC1C0" w:rsidR="0029287C" w:rsidRPr="002B7265" w:rsidRDefault="0029287C" w:rsidP="0029287C">
      <w:pPr>
        <w:rPr>
          <w:color w:val="000000" w:themeColor="text1"/>
        </w:rPr>
      </w:pPr>
    </w:p>
    <w:p w14:paraId="1337A331" w14:textId="7F0E26DA" w:rsidR="0029287C" w:rsidRPr="002B7265" w:rsidRDefault="0029287C" w:rsidP="0029287C">
      <w:pPr>
        <w:rPr>
          <w:color w:val="000000" w:themeColor="text1"/>
        </w:rPr>
      </w:pPr>
    </w:p>
    <w:p w14:paraId="333DE180" w14:textId="1C3D7812" w:rsidR="0029287C" w:rsidRPr="002B7265" w:rsidRDefault="0029287C" w:rsidP="0029287C">
      <w:pPr>
        <w:rPr>
          <w:color w:val="000000" w:themeColor="text1"/>
        </w:rPr>
      </w:pPr>
    </w:p>
    <w:p w14:paraId="7D18D4E2" w14:textId="3CABD784" w:rsidR="0029287C" w:rsidRPr="002B7265" w:rsidRDefault="0029287C" w:rsidP="0029287C">
      <w:pPr>
        <w:rPr>
          <w:color w:val="000000" w:themeColor="text1"/>
        </w:rPr>
      </w:pPr>
    </w:p>
    <w:p w14:paraId="2777AEB5" w14:textId="357621BB" w:rsidR="0029287C" w:rsidRPr="002B7265" w:rsidRDefault="0029287C" w:rsidP="0029287C">
      <w:pPr>
        <w:rPr>
          <w:color w:val="000000" w:themeColor="text1"/>
        </w:rPr>
      </w:pPr>
    </w:p>
    <w:p w14:paraId="0FF8E3D2" w14:textId="7B0C4AAA" w:rsidR="0029287C" w:rsidRPr="002B7265" w:rsidRDefault="0029287C" w:rsidP="0029287C">
      <w:pPr>
        <w:rPr>
          <w:color w:val="000000" w:themeColor="text1"/>
        </w:rPr>
      </w:pPr>
    </w:p>
    <w:p w14:paraId="2ECCF40F" w14:textId="12D2DA52" w:rsidR="0029287C" w:rsidRPr="002B7265" w:rsidRDefault="0029287C" w:rsidP="0029287C">
      <w:pPr>
        <w:rPr>
          <w:color w:val="000000" w:themeColor="text1"/>
        </w:rPr>
      </w:pPr>
    </w:p>
    <w:p w14:paraId="46234B08" w14:textId="4AF8142B" w:rsidR="0029287C" w:rsidRPr="002B7265" w:rsidRDefault="0029287C" w:rsidP="0029287C">
      <w:pPr>
        <w:rPr>
          <w:color w:val="000000" w:themeColor="text1"/>
        </w:rPr>
      </w:pPr>
    </w:p>
    <w:p w14:paraId="1AFE061A" w14:textId="250D9F14" w:rsidR="0029287C" w:rsidRPr="002B7265" w:rsidRDefault="0029287C" w:rsidP="0029287C">
      <w:pPr>
        <w:rPr>
          <w:color w:val="000000" w:themeColor="text1"/>
        </w:rPr>
      </w:pPr>
    </w:p>
    <w:p w14:paraId="34AFDBF6" w14:textId="02486A2B" w:rsidR="009F61CC" w:rsidRPr="002B7265" w:rsidRDefault="009F61CC" w:rsidP="009F61CC">
      <w:pPr>
        <w:pStyle w:val="Beschriftung"/>
        <w:keepNext/>
        <w:spacing w:after="0"/>
        <w:rPr>
          <w:rFonts w:ascii="Times New Roman" w:hAnsi="Times New Roman" w:cs="Times New Roman"/>
          <w:i w:val="0"/>
          <w:iCs w:val="0"/>
          <w:color w:val="000000" w:themeColor="text1"/>
          <w:sz w:val="24"/>
          <w:szCs w:val="24"/>
        </w:rPr>
      </w:pPr>
      <w:r w:rsidRPr="002B7265">
        <w:rPr>
          <w:rFonts w:ascii="Times New Roman" w:hAnsi="Times New Roman" w:cs="Times New Roman"/>
          <w:i w:val="0"/>
          <w:iCs w:val="0"/>
          <w:color w:val="000000" w:themeColor="text1"/>
          <w:sz w:val="24"/>
          <w:szCs w:val="24"/>
        </w:rPr>
        <w:lastRenderedPageBreak/>
        <w:t xml:space="preserve">Table </w:t>
      </w:r>
      <w:r w:rsidR="002B7265">
        <w:rPr>
          <w:rFonts w:ascii="Times New Roman" w:hAnsi="Times New Roman" w:cs="Times New Roman"/>
          <w:i w:val="0"/>
          <w:iCs w:val="0"/>
          <w:color w:val="000000" w:themeColor="text1"/>
          <w:sz w:val="24"/>
          <w:szCs w:val="24"/>
        </w:rPr>
        <w:t>S</w:t>
      </w:r>
      <w:r w:rsidRPr="002B7265">
        <w:rPr>
          <w:rFonts w:ascii="Times New Roman" w:hAnsi="Times New Roman" w:cs="Times New Roman"/>
          <w:i w:val="0"/>
          <w:iCs w:val="0"/>
          <w:color w:val="000000" w:themeColor="text1"/>
          <w:sz w:val="24"/>
          <w:szCs w:val="24"/>
        </w:rPr>
        <w:fldChar w:fldCharType="begin"/>
      </w:r>
      <w:r w:rsidRPr="002B7265">
        <w:rPr>
          <w:rFonts w:ascii="Times New Roman" w:hAnsi="Times New Roman" w:cs="Times New Roman"/>
          <w:i w:val="0"/>
          <w:iCs w:val="0"/>
          <w:color w:val="000000" w:themeColor="text1"/>
          <w:sz w:val="24"/>
          <w:szCs w:val="24"/>
        </w:rPr>
        <w:instrText xml:space="preserve"> SEQ Table \* ARABIC </w:instrText>
      </w:r>
      <w:r w:rsidRPr="002B7265">
        <w:rPr>
          <w:rFonts w:ascii="Times New Roman" w:hAnsi="Times New Roman" w:cs="Times New Roman"/>
          <w:i w:val="0"/>
          <w:iCs w:val="0"/>
          <w:color w:val="000000" w:themeColor="text1"/>
          <w:sz w:val="24"/>
          <w:szCs w:val="24"/>
        </w:rPr>
        <w:fldChar w:fldCharType="separate"/>
      </w:r>
      <w:r w:rsidRPr="002B7265">
        <w:rPr>
          <w:rFonts w:ascii="Times New Roman" w:hAnsi="Times New Roman" w:cs="Times New Roman"/>
          <w:i w:val="0"/>
          <w:iCs w:val="0"/>
          <w:color w:val="000000" w:themeColor="text1"/>
          <w:sz w:val="24"/>
          <w:szCs w:val="24"/>
        </w:rPr>
        <w:t>2</w:t>
      </w:r>
      <w:r w:rsidRPr="002B7265">
        <w:rPr>
          <w:rFonts w:ascii="Times New Roman" w:hAnsi="Times New Roman" w:cs="Times New Roman"/>
          <w:i w:val="0"/>
          <w:iCs w:val="0"/>
          <w:color w:val="000000" w:themeColor="text1"/>
          <w:sz w:val="24"/>
          <w:szCs w:val="24"/>
        </w:rPr>
        <w:fldChar w:fldCharType="end"/>
      </w:r>
      <w:r w:rsidR="002B7265">
        <w:rPr>
          <w:rFonts w:ascii="Times New Roman" w:hAnsi="Times New Roman" w:cs="Times New Roman"/>
          <w:i w:val="0"/>
          <w:iCs w:val="0"/>
          <w:color w:val="000000" w:themeColor="text1"/>
          <w:sz w:val="24"/>
          <w:szCs w:val="24"/>
        </w:rPr>
        <w:t xml:space="preserve">: </w:t>
      </w:r>
      <w:r w:rsidRPr="002B7265">
        <w:rPr>
          <w:rFonts w:ascii="Times New Roman" w:hAnsi="Times New Roman" w:cs="Times New Roman"/>
          <w:i w:val="0"/>
          <w:iCs w:val="0"/>
          <w:color w:val="000000" w:themeColor="text1"/>
          <w:sz w:val="24"/>
          <w:szCs w:val="24"/>
        </w:rPr>
        <w:t>Statistical t-test between 82 and 90 subjects using their loading coefficients</w:t>
      </w:r>
    </w:p>
    <w:tbl>
      <w:tblPr>
        <w:tblStyle w:val="EinfacheTabelle3"/>
        <w:tblpPr w:leftFromText="180" w:rightFromText="180" w:vertAnchor="page" w:horzAnchor="margin" w:tblpY="1081"/>
        <w:tblW w:w="0" w:type="auto"/>
        <w:tblLook w:val="04A0" w:firstRow="1" w:lastRow="0" w:firstColumn="1" w:lastColumn="0" w:noHBand="0" w:noVBand="1"/>
      </w:tblPr>
      <w:tblGrid>
        <w:gridCol w:w="8187"/>
        <w:gridCol w:w="2988"/>
        <w:gridCol w:w="2960"/>
      </w:tblGrid>
      <w:tr w:rsidR="009F61CC" w:rsidRPr="002B7265" w14:paraId="177194D2" w14:textId="77777777" w:rsidTr="009F61CC">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8187" w:type="dxa"/>
            <w:tcBorders>
              <w:top w:val="single" w:sz="4" w:space="0" w:color="auto"/>
              <w:bottom w:val="single" w:sz="4" w:space="0" w:color="auto"/>
            </w:tcBorders>
            <w:noWrap/>
            <w:hideMark/>
          </w:tcPr>
          <w:p w14:paraId="279A2ACA" w14:textId="77777777" w:rsidR="009F61CC" w:rsidRPr="002B7265" w:rsidRDefault="009F61CC" w:rsidP="009F61CC">
            <w:pPr>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VARIABLES</w:t>
            </w:r>
          </w:p>
        </w:tc>
        <w:tc>
          <w:tcPr>
            <w:tcW w:w="2988" w:type="dxa"/>
            <w:tcBorders>
              <w:top w:val="single" w:sz="4" w:space="0" w:color="auto"/>
              <w:bottom w:val="single" w:sz="4" w:space="0" w:color="auto"/>
            </w:tcBorders>
            <w:noWrap/>
            <w:hideMark/>
          </w:tcPr>
          <w:p w14:paraId="606843A0" w14:textId="77777777" w:rsidR="009F61CC" w:rsidRPr="002B7265" w:rsidRDefault="009F61CC" w:rsidP="009F61CC">
            <w:pPr>
              <w:tabs>
                <w:tab w:val="left" w:pos="115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82_subjects</w:t>
            </w:r>
          </w:p>
        </w:tc>
        <w:tc>
          <w:tcPr>
            <w:tcW w:w="2960" w:type="dxa"/>
            <w:tcBorders>
              <w:top w:val="single" w:sz="4" w:space="0" w:color="auto"/>
              <w:bottom w:val="single" w:sz="4" w:space="0" w:color="auto"/>
            </w:tcBorders>
            <w:noWrap/>
            <w:hideMark/>
          </w:tcPr>
          <w:p w14:paraId="1AF72C77" w14:textId="77777777" w:rsidR="009F61CC" w:rsidRPr="002B7265" w:rsidRDefault="009F61CC" w:rsidP="009F61CC">
            <w:pPr>
              <w:tabs>
                <w:tab w:val="left" w:pos="115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90_subjects</w:t>
            </w:r>
          </w:p>
        </w:tc>
      </w:tr>
      <w:tr w:rsidR="009F61CC" w:rsidRPr="002B7265" w14:paraId="6A9B59CD" w14:textId="77777777" w:rsidTr="009F61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87" w:type="dxa"/>
            <w:tcBorders>
              <w:top w:val="single" w:sz="4" w:space="0" w:color="auto"/>
            </w:tcBorders>
            <w:noWrap/>
            <w:hideMark/>
          </w:tcPr>
          <w:p w14:paraId="7B66E99E"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Mean</w:t>
            </w:r>
          </w:p>
        </w:tc>
        <w:tc>
          <w:tcPr>
            <w:tcW w:w="2988" w:type="dxa"/>
            <w:tcBorders>
              <w:top w:val="single" w:sz="4" w:space="0" w:color="auto"/>
            </w:tcBorders>
            <w:noWrap/>
            <w:hideMark/>
          </w:tcPr>
          <w:p w14:paraId="361D4E7B"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-0.018</w:t>
            </w:r>
          </w:p>
        </w:tc>
        <w:tc>
          <w:tcPr>
            <w:tcW w:w="2960" w:type="dxa"/>
            <w:tcBorders>
              <w:top w:val="single" w:sz="4" w:space="0" w:color="auto"/>
            </w:tcBorders>
            <w:noWrap/>
            <w:hideMark/>
          </w:tcPr>
          <w:p w14:paraId="1D5896BC"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5.680E-09</w:t>
            </w:r>
          </w:p>
        </w:tc>
      </w:tr>
      <w:tr w:rsidR="009F61CC" w:rsidRPr="002B7265" w14:paraId="7859F0C9" w14:textId="77777777" w:rsidTr="009F61CC">
        <w:trPr>
          <w:trHeight w:val="270"/>
        </w:trPr>
        <w:tc>
          <w:tcPr>
            <w:cnfStyle w:val="001000000000" w:firstRow="0" w:lastRow="0" w:firstColumn="1" w:lastColumn="0" w:oddVBand="0" w:evenVBand="0" w:oddHBand="0" w:evenHBand="0" w:firstRowFirstColumn="0" w:firstRowLastColumn="0" w:lastRowFirstColumn="0" w:lastRowLastColumn="0"/>
            <w:tcW w:w="8187" w:type="dxa"/>
            <w:noWrap/>
            <w:hideMark/>
          </w:tcPr>
          <w:p w14:paraId="64D0ED74"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Variance</w:t>
            </w:r>
          </w:p>
        </w:tc>
        <w:tc>
          <w:tcPr>
            <w:tcW w:w="2988" w:type="dxa"/>
            <w:noWrap/>
            <w:hideMark/>
          </w:tcPr>
          <w:p w14:paraId="3E326F21" w14:textId="77777777" w:rsidR="009F61CC" w:rsidRPr="002B7265" w:rsidRDefault="009F61CC" w:rsidP="009F61CC">
            <w:pPr>
              <w:tabs>
                <w:tab w:val="left" w:pos="11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0.982</w:t>
            </w:r>
          </w:p>
        </w:tc>
        <w:tc>
          <w:tcPr>
            <w:tcW w:w="2960" w:type="dxa"/>
            <w:noWrap/>
            <w:hideMark/>
          </w:tcPr>
          <w:p w14:paraId="2FDE25B9" w14:textId="77777777" w:rsidR="009F61CC" w:rsidRPr="002B7265" w:rsidRDefault="009F61CC" w:rsidP="009F61CC">
            <w:pPr>
              <w:tabs>
                <w:tab w:val="left" w:pos="11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1.00</w:t>
            </w:r>
          </w:p>
        </w:tc>
      </w:tr>
      <w:tr w:rsidR="009F61CC" w:rsidRPr="002B7265" w14:paraId="07C0A48F" w14:textId="77777777" w:rsidTr="009F61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87" w:type="dxa"/>
            <w:noWrap/>
            <w:hideMark/>
          </w:tcPr>
          <w:p w14:paraId="2D775345"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Observations</w:t>
            </w:r>
          </w:p>
        </w:tc>
        <w:tc>
          <w:tcPr>
            <w:tcW w:w="2988" w:type="dxa"/>
            <w:noWrap/>
            <w:hideMark/>
          </w:tcPr>
          <w:p w14:paraId="55C24878"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82</w:t>
            </w:r>
          </w:p>
        </w:tc>
        <w:tc>
          <w:tcPr>
            <w:tcW w:w="2960" w:type="dxa"/>
            <w:noWrap/>
            <w:hideMark/>
          </w:tcPr>
          <w:p w14:paraId="19630B99"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90</w:t>
            </w:r>
          </w:p>
        </w:tc>
      </w:tr>
      <w:tr w:rsidR="009F61CC" w:rsidRPr="002B7265" w14:paraId="740F7E15" w14:textId="77777777" w:rsidTr="009F61CC">
        <w:trPr>
          <w:trHeight w:val="270"/>
        </w:trPr>
        <w:tc>
          <w:tcPr>
            <w:cnfStyle w:val="001000000000" w:firstRow="0" w:lastRow="0" w:firstColumn="1" w:lastColumn="0" w:oddVBand="0" w:evenVBand="0" w:oddHBand="0" w:evenHBand="0" w:firstRowFirstColumn="0" w:firstRowLastColumn="0" w:lastRowFirstColumn="0" w:lastRowLastColumn="0"/>
            <w:tcW w:w="8187" w:type="dxa"/>
            <w:noWrap/>
            <w:hideMark/>
          </w:tcPr>
          <w:p w14:paraId="0475A95E"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Pooled variance</w:t>
            </w:r>
          </w:p>
        </w:tc>
        <w:tc>
          <w:tcPr>
            <w:tcW w:w="2988" w:type="dxa"/>
            <w:noWrap/>
            <w:hideMark/>
          </w:tcPr>
          <w:p w14:paraId="30EF1D18" w14:textId="77777777" w:rsidR="009F61CC" w:rsidRPr="002B7265" w:rsidRDefault="009F61CC" w:rsidP="009F61CC">
            <w:pPr>
              <w:tabs>
                <w:tab w:val="left" w:pos="11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0.991</w:t>
            </w:r>
          </w:p>
        </w:tc>
        <w:tc>
          <w:tcPr>
            <w:tcW w:w="2960" w:type="dxa"/>
            <w:noWrap/>
            <w:hideMark/>
          </w:tcPr>
          <w:p w14:paraId="603BE00F" w14:textId="77777777" w:rsidR="009F61CC" w:rsidRPr="002B7265" w:rsidRDefault="009F61CC" w:rsidP="009F61CC">
            <w:pPr>
              <w:tabs>
                <w:tab w:val="left" w:pos="11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9F61CC" w:rsidRPr="002B7265" w14:paraId="5DC5C582" w14:textId="77777777" w:rsidTr="009F61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87" w:type="dxa"/>
            <w:noWrap/>
            <w:hideMark/>
          </w:tcPr>
          <w:p w14:paraId="1164D548"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Hypothesized mean difference</w:t>
            </w:r>
          </w:p>
        </w:tc>
        <w:tc>
          <w:tcPr>
            <w:tcW w:w="2988" w:type="dxa"/>
            <w:noWrap/>
            <w:hideMark/>
          </w:tcPr>
          <w:p w14:paraId="6456E320"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0</w:t>
            </w:r>
          </w:p>
        </w:tc>
        <w:tc>
          <w:tcPr>
            <w:tcW w:w="2960" w:type="dxa"/>
            <w:noWrap/>
            <w:hideMark/>
          </w:tcPr>
          <w:p w14:paraId="745436C3"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9F61CC" w:rsidRPr="002B7265" w14:paraId="2B85BF8A" w14:textId="77777777" w:rsidTr="009F61CC">
        <w:trPr>
          <w:trHeight w:val="270"/>
        </w:trPr>
        <w:tc>
          <w:tcPr>
            <w:cnfStyle w:val="001000000000" w:firstRow="0" w:lastRow="0" w:firstColumn="1" w:lastColumn="0" w:oddVBand="0" w:evenVBand="0" w:oddHBand="0" w:evenHBand="0" w:firstRowFirstColumn="0" w:firstRowLastColumn="0" w:lastRowFirstColumn="0" w:lastRowLastColumn="0"/>
            <w:tcW w:w="8187" w:type="dxa"/>
            <w:noWrap/>
            <w:hideMark/>
          </w:tcPr>
          <w:p w14:paraId="0736F102"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proofErr w:type="spellStart"/>
            <w:r w:rsidRPr="002B7265">
              <w:rPr>
                <w:rFonts w:ascii="Times New Roman" w:hAnsi="Times New Roman" w:cs="Times New Roman"/>
                <w:b w:val="0"/>
                <w:bCs w:val="0"/>
                <w:caps w:val="0"/>
                <w:color w:val="000000" w:themeColor="text1"/>
                <w:sz w:val="24"/>
                <w:szCs w:val="24"/>
              </w:rPr>
              <w:t>Df</w:t>
            </w:r>
            <w:proofErr w:type="spellEnd"/>
          </w:p>
        </w:tc>
        <w:tc>
          <w:tcPr>
            <w:tcW w:w="2988" w:type="dxa"/>
            <w:noWrap/>
            <w:hideMark/>
          </w:tcPr>
          <w:p w14:paraId="61C898F7" w14:textId="77777777" w:rsidR="009F61CC" w:rsidRPr="002B7265" w:rsidRDefault="009F61CC" w:rsidP="009F61CC">
            <w:pPr>
              <w:tabs>
                <w:tab w:val="left" w:pos="11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170</w:t>
            </w:r>
          </w:p>
        </w:tc>
        <w:tc>
          <w:tcPr>
            <w:tcW w:w="2960" w:type="dxa"/>
            <w:noWrap/>
            <w:hideMark/>
          </w:tcPr>
          <w:p w14:paraId="67A12142" w14:textId="77777777" w:rsidR="009F61CC" w:rsidRPr="002B7265" w:rsidRDefault="009F61CC" w:rsidP="009F61CC">
            <w:pPr>
              <w:tabs>
                <w:tab w:val="left" w:pos="11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9F61CC" w:rsidRPr="002B7265" w14:paraId="72E0EA92" w14:textId="77777777" w:rsidTr="009F61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87" w:type="dxa"/>
            <w:noWrap/>
            <w:hideMark/>
          </w:tcPr>
          <w:p w14:paraId="4511CD73"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T stat</w:t>
            </w:r>
          </w:p>
        </w:tc>
        <w:tc>
          <w:tcPr>
            <w:tcW w:w="2988" w:type="dxa"/>
            <w:noWrap/>
            <w:hideMark/>
          </w:tcPr>
          <w:p w14:paraId="57039715"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-0.124</w:t>
            </w:r>
          </w:p>
        </w:tc>
        <w:tc>
          <w:tcPr>
            <w:tcW w:w="2960" w:type="dxa"/>
            <w:noWrap/>
            <w:hideMark/>
          </w:tcPr>
          <w:p w14:paraId="3FC7E675"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9F61CC" w:rsidRPr="002B7265" w14:paraId="51919105" w14:textId="77777777" w:rsidTr="009F61CC">
        <w:trPr>
          <w:trHeight w:val="270"/>
        </w:trPr>
        <w:tc>
          <w:tcPr>
            <w:cnfStyle w:val="001000000000" w:firstRow="0" w:lastRow="0" w:firstColumn="1" w:lastColumn="0" w:oddVBand="0" w:evenVBand="0" w:oddHBand="0" w:evenHBand="0" w:firstRowFirstColumn="0" w:firstRowLastColumn="0" w:lastRowFirstColumn="0" w:lastRowLastColumn="0"/>
            <w:tcW w:w="8187" w:type="dxa"/>
            <w:noWrap/>
            <w:hideMark/>
          </w:tcPr>
          <w:p w14:paraId="3993DB99"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P(t&lt;=t) one-tail</w:t>
            </w:r>
          </w:p>
        </w:tc>
        <w:tc>
          <w:tcPr>
            <w:tcW w:w="2988" w:type="dxa"/>
            <w:noWrap/>
            <w:hideMark/>
          </w:tcPr>
          <w:p w14:paraId="785C6075" w14:textId="77777777" w:rsidR="009F61CC" w:rsidRPr="002B7265" w:rsidRDefault="009F61CC" w:rsidP="009F61CC">
            <w:pPr>
              <w:tabs>
                <w:tab w:val="left" w:pos="11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0.450</w:t>
            </w:r>
          </w:p>
        </w:tc>
        <w:tc>
          <w:tcPr>
            <w:tcW w:w="2960" w:type="dxa"/>
            <w:noWrap/>
            <w:hideMark/>
          </w:tcPr>
          <w:p w14:paraId="0AED6D95" w14:textId="77777777" w:rsidR="009F61CC" w:rsidRPr="002B7265" w:rsidRDefault="009F61CC" w:rsidP="009F61CC">
            <w:pPr>
              <w:tabs>
                <w:tab w:val="left" w:pos="11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9F61CC" w:rsidRPr="002B7265" w14:paraId="5607CD7D" w14:textId="77777777" w:rsidTr="009F61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87" w:type="dxa"/>
            <w:noWrap/>
            <w:hideMark/>
          </w:tcPr>
          <w:p w14:paraId="587546E1"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T critical one-tail</w:t>
            </w:r>
          </w:p>
        </w:tc>
        <w:tc>
          <w:tcPr>
            <w:tcW w:w="2988" w:type="dxa"/>
            <w:noWrap/>
            <w:hideMark/>
          </w:tcPr>
          <w:p w14:paraId="262D0C51"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1.653</w:t>
            </w:r>
          </w:p>
        </w:tc>
        <w:tc>
          <w:tcPr>
            <w:tcW w:w="2960" w:type="dxa"/>
            <w:noWrap/>
            <w:hideMark/>
          </w:tcPr>
          <w:p w14:paraId="293E4C74"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9F61CC" w:rsidRPr="002B7265" w14:paraId="698BD7F4" w14:textId="77777777" w:rsidTr="009F61CC">
        <w:trPr>
          <w:trHeight w:val="270"/>
        </w:trPr>
        <w:tc>
          <w:tcPr>
            <w:cnfStyle w:val="001000000000" w:firstRow="0" w:lastRow="0" w:firstColumn="1" w:lastColumn="0" w:oddVBand="0" w:evenVBand="0" w:oddHBand="0" w:evenHBand="0" w:firstRowFirstColumn="0" w:firstRowLastColumn="0" w:lastRowFirstColumn="0" w:lastRowLastColumn="0"/>
            <w:tcW w:w="8187" w:type="dxa"/>
            <w:noWrap/>
            <w:hideMark/>
          </w:tcPr>
          <w:p w14:paraId="04631BF7"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P(t&lt;=t) two-tail</w:t>
            </w:r>
          </w:p>
        </w:tc>
        <w:tc>
          <w:tcPr>
            <w:tcW w:w="2988" w:type="dxa"/>
            <w:noWrap/>
            <w:hideMark/>
          </w:tcPr>
          <w:p w14:paraId="69348741" w14:textId="77777777" w:rsidR="009F61CC" w:rsidRPr="002B7265" w:rsidRDefault="009F61CC" w:rsidP="009F61CC">
            <w:pPr>
              <w:tabs>
                <w:tab w:val="left" w:pos="11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0.901</w:t>
            </w:r>
          </w:p>
        </w:tc>
        <w:tc>
          <w:tcPr>
            <w:tcW w:w="2960" w:type="dxa"/>
            <w:noWrap/>
            <w:hideMark/>
          </w:tcPr>
          <w:p w14:paraId="1F35AF1E" w14:textId="77777777" w:rsidR="009F61CC" w:rsidRPr="002B7265" w:rsidRDefault="009F61CC" w:rsidP="009F61CC">
            <w:pPr>
              <w:tabs>
                <w:tab w:val="left" w:pos="11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9F61CC" w:rsidRPr="002B7265" w14:paraId="4FAAB595" w14:textId="77777777" w:rsidTr="009F61C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87" w:type="dxa"/>
            <w:tcBorders>
              <w:bottom w:val="single" w:sz="4" w:space="0" w:color="auto"/>
            </w:tcBorders>
            <w:noWrap/>
            <w:hideMark/>
          </w:tcPr>
          <w:p w14:paraId="34E8A57A" w14:textId="77777777" w:rsidR="009F61CC" w:rsidRPr="002B7265" w:rsidRDefault="009F61CC" w:rsidP="009F61CC">
            <w:pPr>
              <w:tabs>
                <w:tab w:val="left" w:pos="1152"/>
              </w:tabs>
              <w:rPr>
                <w:rFonts w:ascii="Times New Roman" w:hAnsi="Times New Roman" w:cs="Times New Roman"/>
                <w:b w:val="0"/>
                <w:bCs w:val="0"/>
                <w:color w:val="000000" w:themeColor="text1"/>
                <w:sz w:val="24"/>
                <w:szCs w:val="24"/>
              </w:rPr>
            </w:pPr>
            <w:r w:rsidRPr="002B7265">
              <w:rPr>
                <w:rFonts w:ascii="Times New Roman" w:hAnsi="Times New Roman" w:cs="Times New Roman"/>
                <w:b w:val="0"/>
                <w:bCs w:val="0"/>
                <w:caps w:val="0"/>
                <w:color w:val="000000" w:themeColor="text1"/>
                <w:sz w:val="24"/>
                <w:szCs w:val="24"/>
              </w:rPr>
              <w:t>T critical two-tail</w:t>
            </w:r>
          </w:p>
        </w:tc>
        <w:tc>
          <w:tcPr>
            <w:tcW w:w="2988" w:type="dxa"/>
            <w:tcBorders>
              <w:bottom w:val="single" w:sz="4" w:space="0" w:color="auto"/>
            </w:tcBorders>
            <w:noWrap/>
            <w:hideMark/>
          </w:tcPr>
          <w:p w14:paraId="5C20FA22"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1.974</w:t>
            </w:r>
          </w:p>
        </w:tc>
        <w:tc>
          <w:tcPr>
            <w:tcW w:w="2960" w:type="dxa"/>
            <w:tcBorders>
              <w:bottom w:val="single" w:sz="4" w:space="0" w:color="auto"/>
            </w:tcBorders>
            <w:noWrap/>
            <w:hideMark/>
          </w:tcPr>
          <w:p w14:paraId="7828C8C2" w14:textId="77777777" w:rsidR="009F61CC" w:rsidRPr="002B7265" w:rsidRDefault="009F61CC" w:rsidP="009F61CC">
            <w:pPr>
              <w:tabs>
                <w:tab w:val="left" w:pos="11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 </w:t>
            </w:r>
          </w:p>
        </w:tc>
      </w:tr>
    </w:tbl>
    <w:p w14:paraId="5C7E50DE" w14:textId="77777777" w:rsidR="009F61CC" w:rsidRPr="002B7265" w:rsidRDefault="009F61CC" w:rsidP="00953580">
      <w:pPr>
        <w:pStyle w:val="Beschriftung"/>
        <w:keepNext/>
        <w:spacing w:after="0"/>
        <w:rPr>
          <w:rFonts w:ascii="Times New Roman" w:hAnsi="Times New Roman" w:cs="Times New Roman"/>
          <w:i w:val="0"/>
          <w:iCs w:val="0"/>
          <w:color w:val="000000" w:themeColor="text1"/>
          <w:sz w:val="24"/>
          <w:szCs w:val="24"/>
        </w:rPr>
      </w:pPr>
    </w:p>
    <w:p w14:paraId="74DF9F3F" w14:textId="77777777" w:rsidR="009F61CC" w:rsidRPr="002B7265" w:rsidRDefault="009F61CC" w:rsidP="00953580">
      <w:pPr>
        <w:pStyle w:val="Beschriftung"/>
        <w:keepNext/>
        <w:spacing w:after="0"/>
        <w:rPr>
          <w:rFonts w:ascii="Times New Roman" w:hAnsi="Times New Roman" w:cs="Times New Roman"/>
          <w:i w:val="0"/>
          <w:iCs w:val="0"/>
          <w:color w:val="000000" w:themeColor="text1"/>
          <w:sz w:val="24"/>
          <w:szCs w:val="24"/>
        </w:rPr>
      </w:pPr>
    </w:p>
    <w:p w14:paraId="5E9BC60B" w14:textId="2F1DB4CF" w:rsidR="00953580" w:rsidRPr="002B7265" w:rsidRDefault="00953580" w:rsidP="00953580">
      <w:pPr>
        <w:pStyle w:val="Beschriftung"/>
        <w:keepNext/>
        <w:spacing w:after="0"/>
        <w:rPr>
          <w:rFonts w:ascii="Times New Roman" w:hAnsi="Times New Roman" w:cs="Times New Roman"/>
          <w:i w:val="0"/>
          <w:iCs w:val="0"/>
          <w:color w:val="000000" w:themeColor="text1"/>
          <w:sz w:val="24"/>
          <w:szCs w:val="24"/>
        </w:rPr>
      </w:pPr>
      <w:r w:rsidRPr="002B7265">
        <w:rPr>
          <w:rFonts w:ascii="Times New Roman" w:hAnsi="Times New Roman" w:cs="Times New Roman"/>
          <w:i w:val="0"/>
          <w:iCs w:val="0"/>
          <w:color w:val="000000" w:themeColor="text1"/>
          <w:sz w:val="24"/>
          <w:szCs w:val="24"/>
        </w:rPr>
        <w:t xml:space="preserve">Table </w:t>
      </w:r>
      <w:r w:rsidR="002B7265">
        <w:rPr>
          <w:rFonts w:ascii="Times New Roman" w:hAnsi="Times New Roman" w:cs="Times New Roman"/>
          <w:i w:val="0"/>
          <w:iCs w:val="0"/>
          <w:color w:val="000000" w:themeColor="text1"/>
          <w:sz w:val="24"/>
          <w:szCs w:val="24"/>
        </w:rPr>
        <w:t>S</w:t>
      </w:r>
      <w:r w:rsidRPr="002B7265">
        <w:rPr>
          <w:rFonts w:ascii="Times New Roman" w:hAnsi="Times New Roman" w:cs="Times New Roman"/>
          <w:i w:val="0"/>
          <w:iCs w:val="0"/>
          <w:color w:val="000000" w:themeColor="text1"/>
          <w:sz w:val="24"/>
          <w:szCs w:val="24"/>
        </w:rPr>
        <w:fldChar w:fldCharType="begin"/>
      </w:r>
      <w:r w:rsidRPr="002B7265">
        <w:rPr>
          <w:rFonts w:ascii="Times New Roman" w:hAnsi="Times New Roman" w:cs="Times New Roman"/>
          <w:i w:val="0"/>
          <w:iCs w:val="0"/>
          <w:color w:val="000000" w:themeColor="text1"/>
          <w:sz w:val="24"/>
          <w:szCs w:val="24"/>
        </w:rPr>
        <w:instrText xml:space="preserve"> SEQ Table \* ARABIC </w:instrText>
      </w:r>
      <w:r w:rsidRPr="002B7265">
        <w:rPr>
          <w:rFonts w:ascii="Times New Roman" w:hAnsi="Times New Roman" w:cs="Times New Roman"/>
          <w:i w:val="0"/>
          <w:iCs w:val="0"/>
          <w:color w:val="000000" w:themeColor="text1"/>
          <w:sz w:val="24"/>
          <w:szCs w:val="24"/>
        </w:rPr>
        <w:fldChar w:fldCharType="separate"/>
      </w:r>
      <w:r w:rsidR="009F61CC" w:rsidRPr="002B7265">
        <w:rPr>
          <w:rFonts w:ascii="Times New Roman" w:hAnsi="Times New Roman" w:cs="Times New Roman"/>
          <w:i w:val="0"/>
          <w:iCs w:val="0"/>
          <w:noProof/>
          <w:color w:val="000000" w:themeColor="text1"/>
          <w:sz w:val="24"/>
          <w:szCs w:val="24"/>
        </w:rPr>
        <w:t>3</w:t>
      </w:r>
      <w:r w:rsidRPr="002B7265">
        <w:rPr>
          <w:rFonts w:ascii="Times New Roman" w:hAnsi="Times New Roman" w:cs="Times New Roman"/>
          <w:i w:val="0"/>
          <w:iCs w:val="0"/>
          <w:color w:val="000000" w:themeColor="text1"/>
          <w:sz w:val="24"/>
          <w:szCs w:val="24"/>
        </w:rPr>
        <w:fldChar w:fldCharType="end"/>
      </w:r>
      <w:r w:rsidR="002B7265">
        <w:rPr>
          <w:rFonts w:ascii="Times New Roman" w:hAnsi="Times New Roman" w:cs="Times New Roman"/>
          <w:i w:val="0"/>
          <w:iCs w:val="0"/>
          <w:color w:val="000000" w:themeColor="text1"/>
          <w:sz w:val="24"/>
          <w:szCs w:val="24"/>
        </w:rPr>
        <w:t>:</w:t>
      </w:r>
      <w:r w:rsidR="002B3969" w:rsidRPr="002B7265">
        <w:rPr>
          <w:rFonts w:ascii="Times New Roman" w:hAnsi="Times New Roman" w:cs="Times New Roman"/>
          <w:i w:val="0"/>
          <w:iCs w:val="0"/>
          <w:color w:val="000000" w:themeColor="text1"/>
          <w:sz w:val="24"/>
          <w:szCs w:val="24"/>
        </w:rPr>
        <w:t xml:space="preserve"> </w:t>
      </w:r>
      <w:r w:rsidRPr="002B7265">
        <w:rPr>
          <w:rFonts w:ascii="Times New Roman" w:hAnsi="Times New Roman" w:cs="Times New Roman"/>
          <w:i w:val="0"/>
          <w:iCs w:val="0"/>
          <w:color w:val="000000" w:themeColor="text1"/>
          <w:sz w:val="24"/>
          <w:szCs w:val="24"/>
        </w:rPr>
        <w:t>Table sho</w:t>
      </w:r>
      <w:r w:rsidR="00D314FE" w:rsidRPr="002B7265">
        <w:rPr>
          <w:rFonts w:ascii="Times New Roman" w:hAnsi="Times New Roman" w:cs="Times New Roman"/>
          <w:i w:val="0"/>
          <w:iCs w:val="0"/>
          <w:color w:val="000000" w:themeColor="text1"/>
          <w:sz w:val="24"/>
          <w:szCs w:val="24"/>
        </w:rPr>
        <w:t>w</w:t>
      </w:r>
      <w:r w:rsidRPr="002B7265">
        <w:rPr>
          <w:rFonts w:ascii="Times New Roman" w:hAnsi="Times New Roman" w:cs="Times New Roman"/>
          <w:i w:val="0"/>
          <w:iCs w:val="0"/>
          <w:color w:val="000000" w:themeColor="text1"/>
          <w:sz w:val="24"/>
          <w:szCs w:val="24"/>
        </w:rPr>
        <w:t>ing all four components as estimated by the ICA-SBM</w:t>
      </w:r>
    </w:p>
    <w:tbl>
      <w:tblPr>
        <w:tblStyle w:val="Tabellenraster"/>
        <w:tblW w:w="0" w:type="auto"/>
        <w:tblLook w:val="04A0" w:firstRow="1" w:lastRow="0" w:firstColumn="1" w:lastColumn="0" w:noHBand="0" w:noVBand="1"/>
      </w:tblPr>
      <w:tblGrid>
        <w:gridCol w:w="2341"/>
        <w:gridCol w:w="7914"/>
        <w:gridCol w:w="3870"/>
      </w:tblGrid>
      <w:tr w:rsidR="00953580" w:rsidRPr="002B7265" w14:paraId="7250896A" w14:textId="77777777" w:rsidTr="009F2217">
        <w:tc>
          <w:tcPr>
            <w:tcW w:w="2341" w:type="dxa"/>
          </w:tcPr>
          <w:p w14:paraId="1C894485" w14:textId="77777777" w:rsidR="00953580" w:rsidRPr="002B7265" w:rsidRDefault="00953580" w:rsidP="00B95F17">
            <w:pPr>
              <w:tabs>
                <w:tab w:val="left" w:pos="1152"/>
              </w:tabs>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Component number</w:t>
            </w:r>
          </w:p>
        </w:tc>
        <w:tc>
          <w:tcPr>
            <w:tcW w:w="7914" w:type="dxa"/>
          </w:tcPr>
          <w:p w14:paraId="591657BD" w14:textId="0C59BF6E" w:rsidR="00953580" w:rsidRPr="002B7265" w:rsidRDefault="00953580" w:rsidP="00B95F17">
            <w:pPr>
              <w:tabs>
                <w:tab w:val="left" w:pos="1152"/>
              </w:tabs>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Map</w:t>
            </w:r>
            <w:r w:rsidR="00946F8E" w:rsidRPr="002B7265">
              <w:rPr>
                <w:rFonts w:ascii="Times New Roman" w:hAnsi="Times New Roman" w:cs="Times New Roman"/>
                <w:color w:val="000000" w:themeColor="text1"/>
                <w:sz w:val="24"/>
                <w:szCs w:val="24"/>
              </w:rPr>
              <w:t>s</w:t>
            </w:r>
          </w:p>
        </w:tc>
        <w:tc>
          <w:tcPr>
            <w:tcW w:w="3870" w:type="dxa"/>
          </w:tcPr>
          <w:p w14:paraId="4930DB0E" w14:textId="5F318BDD" w:rsidR="00953580" w:rsidRPr="0072674A" w:rsidRDefault="00802E4D" w:rsidP="00B95F17">
            <w:pPr>
              <w:tabs>
                <w:tab w:val="left" w:pos="1152"/>
              </w:tabs>
              <w:rPr>
                <w:rFonts w:ascii="Times New Roman" w:hAnsi="Times New Roman" w:cs="Times New Roman"/>
                <w:color w:val="000000" w:themeColor="text1"/>
                <w:sz w:val="24"/>
                <w:szCs w:val="24"/>
              </w:rPr>
            </w:pPr>
            <w:r w:rsidRPr="0072674A">
              <w:rPr>
                <w:rFonts w:ascii="Times New Roman" w:hAnsi="Times New Roman" w:cs="Times New Roman"/>
                <w:color w:val="000000" w:themeColor="text1"/>
                <w:sz w:val="24"/>
                <w:szCs w:val="24"/>
              </w:rPr>
              <w:t>Results from the regression analysis revealed the following a</w:t>
            </w:r>
            <w:r w:rsidR="00A93951" w:rsidRPr="0072674A">
              <w:rPr>
                <w:rFonts w:ascii="Times New Roman" w:hAnsi="Times New Roman" w:cs="Times New Roman"/>
                <w:color w:val="000000" w:themeColor="text1"/>
                <w:sz w:val="24"/>
                <w:szCs w:val="24"/>
              </w:rPr>
              <w:t>ssociation</w:t>
            </w:r>
            <w:r w:rsidRPr="0072674A">
              <w:rPr>
                <w:rFonts w:ascii="Times New Roman" w:hAnsi="Times New Roman" w:cs="Times New Roman"/>
                <w:color w:val="000000" w:themeColor="text1"/>
                <w:sz w:val="24"/>
                <w:szCs w:val="24"/>
              </w:rPr>
              <w:t>s</w:t>
            </w:r>
            <w:r w:rsidR="00946F8E" w:rsidRPr="0072674A">
              <w:rPr>
                <w:rFonts w:ascii="Times New Roman" w:hAnsi="Times New Roman" w:cs="Times New Roman"/>
                <w:color w:val="000000" w:themeColor="text1"/>
                <w:sz w:val="24"/>
                <w:szCs w:val="24"/>
              </w:rPr>
              <w:t xml:space="preserve"> </w:t>
            </w:r>
            <w:r w:rsidR="0083627D" w:rsidRPr="0072674A">
              <w:rPr>
                <w:rFonts w:ascii="Times New Roman" w:hAnsi="Times New Roman" w:cs="Times New Roman"/>
                <w:color w:val="000000" w:themeColor="text1"/>
                <w:sz w:val="24"/>
                <w:szCs w:val="24"/>
              </w:rPr>
              <w:t xml:space="preserve">with </w:t>
            </w:r>
            <w:r w:rsidR="00946F8E" w:rsidRPr="0072674A">
              <w:rPr>
                <w:rFonts w:ascii="Times New Roman" w:hAnsi="Times New Roman" w:cs="Times New Roman"/>
                <w:color w:val="000000" w:themeColor="text1"/>
                <w:sz w:val="24"/>
                <w:szCs w:val="24"/>
              </w:rPr>
              <w:t>trust</w:t>
            </w:r>
            <w:r w:rsidR="00762FCA" w:rsidRPr="0072674A">
              <w:rPr>
                <w:rFonts w:ascii="Times New Roman" w:hAnsi="Times New Roman" w:cs="Times New Roman"/>
                <w:color w:val="000000" w:themeColor="text1"/>
                <w:sz w:val="24"/>
                <w:szCs w:val="24"/>
              </w:rPr>
              <w:t xml:space="preserve"> in human</w:t>
            </w:r>
            <w:r w:rsidR="00070E24" w:rsidRPr="0072674A">
              <w:rPr>
                <w:rFonts w:ascii="Times New Roman" w:hAnsi="Times New Roman" w:cs="Times New Roman"/>
                <w:color w:val="000000" w:themeColor="text1"/>
                <w:sz w:val="24"/>
                <w:szCs w:val="24"/>
              </w:rPr>
              <w:t>s</w:t>
            </w:r>
            <w:r w:rsidR="00311C4E" w:rsidRPr="0072674A">
              <w:rPr>
                <w:rFonts w:ascii="Times New Roman" w:hAnsi="Times New Roman" w:cs="Times New Roman"/>
                <w:color w:val="000000" w:themeColor="text1"/>
                <w:sz w:val="24"/>
                <w:szCs w:val="24"/>
              </w:rPr>
              <w:t xml:space="preserve"> (p&lt;0.05)</w:t>
            </w:r>
          </w:p>
        </w:tc>
      </w:tr>
      <w:tr w:rsidR="00953580" w:rsidRPr="002B7265" w14:paraId="37D5B0DE" w14:textId="77777777" w:rsidTr="009F2217">
        <w:tc>
          <w:tcPr>
            <w:tcW w:w="2341" w:type="dxa"/>
          </w:tcPr>
          <w:p w14:paraId="16B4A5D7" w14:textId="77777777" w:rsidR="00953580" w:rsidRPr="002B7265" w:rsidRDefault="00953580" w:rsidP="00B95F17">
            <w:pPr>
              <w:tabs>
                <w:tab w:val="left" w:pos="1152"/>
              </w:tabs>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1</w:t>
            </w:r>
          </w:p>
        </w:tc>
        <w:tc>
          <w:tcPr>
            <w:tcW w:w="7914" w:type="dxa"/>
          </w:tcPr>
          <w:p w14:paraId="2B4AE62C" w14:textId="77777777" w:rsidR="00953580" w:rsidRPr="002B7265" w:rsidRDefault="00953580" w:rsidP="00BE75ED">
            <w:pPr>
              <w:tabs>
                <w:tab w:val="left" w:pos="1152"/>
              </w:tabs>
              <w:jc w:val="center"/>
              <w:rPr>
                <w:rFonts w:ascii="Times New Roman" w:hAnsi="Times New Roman" w:cs="Times New Roman"/>
                <w:color w:val="000000" w:themeColor="text1"/>
                <w:sz w:val="24"/>
                <w:szCs w:val="24"/>
              </w:rPr>
            </w:pPr>
            <w:r w:rsidRPr="002B7265">
              <w:rPr>
                <w:rFonts w:ascii="Times New Roman" w:hAnsi="Times New Roman" w:cs="Times New Roman"/>
                <w:noProof/>
                <w:color w:val="000000" w:themeColor="text1"/>
                <w:sz w:val="24"/>
                <w:szCs w:val="24"/>
              </w:rPr>
              <w:drawing>
                <wp:inline distT="0" distB="0" distL="0" distR="0" wp14:anchorId="3BBC4CAE" wp14:editId="16266455">
                  <wp:extent cx="4680462" cy="906667"/>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9609" cy="921999"/>
                          </a:xfrm>
                          <a:prstGeom prst="rect">
                            <a:avLst/>
                          </a:prstGeom>
                        </pic:spPr>
                      </pic:pic>
                    </a:graphicData>
                  </a:graphic>
                </wp:inline>
              </w:drawing>
            </w:r>
          </w:p>
        </w:tc>
        <w:tc>
          <w:tcPr>
            <w:tcW w:w="3870" w:type="dxa"/>
          </w:tcPr>
          <w:p w14:paraId="736D013F" w14:textId="54200ACC" w:rsidR="00953580" w:rsidRPr="002B7265" w:rsidRDefault="00A93951" w:rsidP="00B95F17">
            <w:pPr>
              <w:tabs>
                <w:tab w:val="left" w:pos="1152"/>
              </w:tabs>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Significant</w:t>
            </w:r>
          </w:p>
        </w:tc>
      </w:tr>
      <w:tr w:rsidR="00953580" w:rsidRPr="002B7265" w14:paraId="1C7106C6" w14:textId="77777777" w:rsidTr="009F2217">
        <w:tc>
          <w:tcPr>
            <w:tcW w:w="2341" w:type="dxa"/>
          </w:tcPr>
          <w:p w14:paraId="1BEF0C8B" w14:textId="37F8FBB8" w:rsidR="00953580" w:rsidRPr="002B7265" w:rsidRDefault="00953580" w:rsidP="00B95F17">
            <w:pPr>
              <w:tabs>
                <w:tab w:val="left" w:pos="1152"/>
              </w:tabs>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2</w:t>
            </w:r>
          </w:p>
        </w:tc>
        <w:tc>
          <w:tcPr>
            <w:tcW w:w="7914" w:type="dxa"/>
          </w:tcPr>
          <w:p w14:paraId="3CC0E672" w14:textId="44E77987" w:rsidR="00953580" w:rsidRPr="002B7265" w:rsidRDefault="00953580" w:rsidP="00BE75ED">
            <w:pPr>
              <w:tabs>
                <w:tab w:val="left" w:pos="1152"/>
              </w:tabs>
              <w:jc w:val="center"/>
              <w:rPr>
                <w:rFonts w:ascii="Times New Roman" w:hAnsi="Times New Roman" w:cs="Times New Roman"/>
                <w:color w:val="000000" w:themeColor="text1"/>
                <w:sz w:val="24"/>
                <w:szCs w:val="24"/>
              </w:rPr>
            </w:pPr>
            <w:r w:rsidRPr="002B7265">
              <w:rPr>
                <w:rFonts w:ascii="Times New Roman" w:hAnsi="Times New Roman" w:cs="Times New Roman"/>
                <w:noProof/>
                <w:color w:val="000000" w:themeColor="text1"/>
                <w:sz w:val="24"/>
                <w:szCs w:val="24"/>
              </w:rPr>
              <w:drawing>
                <wp:inline distT="0" distB="0" distL="0" distR="0" wp14:anchorId="7F2E04EF" wp14:editId="62AF73A6">
                  <wp:extent cx="4674358" cy="1645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3868" cy="1666231"/>
                          </a:xfrm>
                          <a:prstGeom prst="rect">
                            <a:avLst/>
                          </a:prstGeom>
                        </pic:spPr>
                      </pic:pic>
                    </a:graphicData>
                  </a:graphic>
                </wp:inline>
              </w:drawing>
            </w:r>
          </w:p>
        </w:tc>
        <w:tc>
          <w:tcPr>
            <w:tcW w:w="3870" w:type="dxa"/>
          </w:tcPr>
          <w:p w14:paraId="4F5574DC" w14:textId="1CFBE548" w:rsidR="00953580" w:rsidRPr="002B7265" w:rsidRDefault="00A93951" w:rsidP="00B95F17">
            <w:pPr>
              <w:tabs>
                <w:tab w:val="left" w:pos="1152"/>
              </w:tabs>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Not significant</w:t>
            </w:r>
          </w:p>
        </w:tc>
      </w:tr>
      <w:tr w:rsidR="00953580" w:rsidRPr="002B7265" w14:paraId="0DED60AA" w14:textId="77777777" w:rsidTr="009F2217">
        <w:tc>
          <w:tcPr>
            <w:tcW w:w="2341" w:type="dxa"/>
          </w:tcPr>
          <w:p w14:paraId="371D8E28" w14:textId="4086A886" w:rsidR="00953580" w:rsidRPr="002B7265" w:rsidRDefault="00953580" w:rsidP="00B95F17">
            <w:pPr>
              <w:tabs>
                <w:tab w:val="left" w:pos="1152"/>
              </w:tabs>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lastRenderedPageBreak/>
              <w:t>3</w:t>
            </w:r>
          </w:p>
        </w:tc>
        <w:tc>
          <w:tcPr>
            <w:tcW w:w="7914" w:type="dxa"/>
          </w:tcPr>
          <w:p w14:paraId="03E35F2A" w14:textId="573A4EB4" w:rsidR="00953580" w:rsidRPr="002B7265" w:rsidRDefault="00953580" w:rsidP="00BE75ED">
            <w:pPr>
              <w:tabs>
                <w:tab w:val="left" w:pos="1152"/>
              </w:tabs>
              <w:jc w:val="center"/>
              <w:rPr>
                <w:rFonts w:ascii="Times New Roman" w:hAnsi="Times New Roman" w:cs="Times New Roman"/>
                <w:color w:val="000000" w:themeColor="text1"/>
                <w:sz w:val="24"/>
                <w:szCs w:val="24"/>
              </w:rPr>
            </w:pPr>
            <w:r w:rsidRPr="002B7265">
              <w:rPr>
                <w:rFonts w:ascii="Times New Roman" w:hAnsi="Times New Roman" w:cs="Times New Roman"/>
                <w:noProof/>
                <w:color w:val="000000" w:themeColor="text1"/>
                <w:sz w:val="24"/>
                <w:szCs w:val="24"/>
              </w:rPr>
              <w:drawing>
                <wp:inline distT="0" distB="0" distL="0" distR="0" wp14:anchorId="72EA3909" wp14:editId="16731A9F">
                  <wp:extent cx="4626591" cy="222821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6966" cy="2247660"/>
                          </a:xfrm>
                          <a:prstGeom prst="rect">
                            <a:avLst/>
                          </a:prstGeom>
                        </pic:spPr>
                      </pic:pic>
                    </a:graphicData>
                  </a:graphic>
                </wp:inline>
              </w:drawing>
            </w:r>
          </w:p>
        </w:tc>
        <w:tc>
          <w:tcPr>
            <w:tcW w:w="3870" w:type="dxa"/>
          </w:tcPr>
          <w:p w14:paraId="44C67E70" w14:textId="164E57BE" w:rsidR="00953580" w:rsidRPr="002B7265" w:rsidRDefault="00A93951" w:rsidP="00B95F17">
            <w:pPr>
              <w:tabs>
                <w:tab w:val="left" w:pos="1152"/>
              </w:tabs>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Not signif</w:t>
            </w:r>
            <w:r w:rsidR="0034067B" w:rsidRPr="002B7265">
              <w:rPr>
                <w:rFonts w:ascii="Times New Roman" w:hAnsi="Times New Roman" w:cs="Times New Roman"/>
                <w:color w:val="000000" w:themeColor="text1"/>
                <w:sz w:val="24"/>
                <w:szCs w:val="24"/>
              </w:rPr>
              <w:t>icant</w:t>
            </w:r>
          </w:p>
        </w:tc>
      </w:tr>
      <w:tr w:rsidR="00953580" w:rsidRPr="009F2217" w14:paraId="489CA03E" w14:textId="77777777" w:rsidTr="009F2217">
        <w:tc>
          <w:tcPr>
            <w:tcW w:w="2341" w:type="dxa"/>
          </w:tcPr>
          <w:p w14:paraId="66A2024B" w14:textId="08FBE750" w:rsidR="00953580" w:rsidRPr="002B7265" w:rsidRDefault="00953580" w:rsidP="00B95F17">
            <w:pPr>
              <w:tabs>
                <w:tab w:val="left" w:pos="1152"/>
              </w:tabs>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4</w:t>
            </w:r>
          </w:p>
        </w:tc>
        <w:tc>
          <w:tcPr>
            <w:tcW w:w="7914" w:type="dxa"/>
          </w:tcPr>
          <w:p w14:paraId="703EDB59" w14:textId="730B6AE1" w:rsidR="00953580" w:rsidRPr="002B7265" w:rsidRDefault="00953580" w:rsidP="00BE75ED">
            <w:pPr>
              <w:tabs>
                <w:tab w:val="left" w:pos="1152"/>
              </w:tabs>
              <w:jc w:val="center"/>
              <w:rPr>
                <w:rFonts w:ascii="Times New Roman" w:hAnsi="Times New Roman" w:cs="Times New Roman"/>
                <w:color w:val="000000" w:themeColor="text1"/>
                <w:sz w:val="24"/>
                <w:szCs w:val="24"/>
              </w:rPr>
            </w:pPr>
            <w:r w:rsidRPr="002B7265">
              <w:rPr>
                <w:rFonts w:ascii="Times New Roman" w:hAnsi="Times New Roman" w:cs="Times New Roman"/>
                <w:noProof/>
                <w:color w:val="000000" w:themeColor="text1"/>
                <w:sz w:val="24"/>
                <w:szCs w:val="24"/>
              </w:rPr>
              <w:drawing>
                <wp:inline distT="0" distB="0" distL="0" distR="0" wp14:anchorId="18101F7F" wp14:editId="01BDCCEA">
                  <wp:extent cx="4638995" cy="213931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7218" cy="2156942"/>
                          </a:xfrm>
                          <a:prstGeom prst="rect">
                            <a:avLst/>
                          </a:prstGeom>
                        </pic:spPr>
                      </pic:pic>
                    </a:graphicData>
                  </a:graphic>
                </wp:inline>
              </w:drawing>
            </w:r>
          </w:p>
        </w:tc>
        <w:tc>
          <w:tcPr>
            <w:tcW w:w="3870" w:type="dxa"/>
          </w:tcPr>
          <w:p w14:paraId="3671D8F3" w14:textId="3D5105FC" w:rsidR="00953580" w:rsidRPr="009F2217" w:rsidRDefault="0034067B" w:rsidP="00B95F17">
            <w:pPr>
              <w:tabs>
                <w:tab w:val="left" w:pos="1152"/>
              </w:tabs>
              <w:rPr>
                <w:rFonts w:ascii="Times New Roman" w:hAnsi="Times New Roman" w:cs="Times New Roman"/>
                <w:color w:val="000000" w:themeColor="text1"/>
                <w:sz w:val="24"/>
                <w:szCs w:val="24"/>
              </w:rPr>
            </w:pPr>
            <w:r w:rsidRPr="002B7265">
              <w:rPr>
                <w:rFonts w:ascii="Times New Roman" w:hAnsi="Times New Roman" w:cs="Times New Roman"/>
                <w:color w:val="000000" w:themeColor="text1"/>
                <w:sz w:val="24"/>
                <w:szCs w:val="24"/>
              </w:rPr>
              <w:t>Not significant</w:t>
            </w:r>
          </w:p>
        </w:tc>
      </w:tr>
    </w:tbl>
    <w:p w14:paraId="50551C2A" w14:textId="6C2652E5" w:rsidR="00953580" w:rsidRDefault="00953580" w:rsidP="0029287C">
      <w:pPr>
        <w:tabs>
          <w:tab w:val="left" w:pos="1152"/>
        </w:tabs>
        <w:rPr>
          <w:color w:val="000000" w:themeColor="text1"/>
        </w:rPr>
      </w:pPr>
    </w:p>
    <w:p w14:paraId="1546FAA7" w14:textId="5F0A9C07" w:rsidR="00953580" w:rsidRDefault="00953580" w:rsidP="0029287C">
      <w:pPr>
        <w:tabs>
          <w:tab w:val="left" w:pos="1152"/>
        </w:tabs>
        <w:rPr>
          <w:color w:val="000000" w:themeColor="text1"/>
        </w:rPr>
      </w:pPr>
    </w:p>
    <w:p w14:paraId="35109DB2" w14:textId="597E97BE" w:rsidR="00953580" w:rsidRDefault="00953580" w:rsidP="0029287C">
      <w:pPr>
        <w:tabs>
          <w:tab w:val="left" w:pos="1152"/>
        </w:tabs>
        <w:rPr>
          <w:color w:val="000000" w:themeColor="text1"/>
        </w:rPr>
      </w:pPr>
    </w:p>
    <w:p w14:paraId="68904B4F" w14:textId="02A5F623" w:rsidR="00953580" w:rsidRDefault="00953580" w:rsidP="0029287C">
      <w:pPr>
        <w:tabs>
          <w:tab w:val="left" w:pos="1152"/>
        </w:tabs>
        <w:rPr>
          <w:color w:val="000000" w:themeColor="text1"/>
        </w:rPr>
      </w:pPr>
    </w:p>
    <w:p w14:paraId="33E0476D" w14:textId="77777777" w:rsidR="00953580" w:rsidRPr="00F7790F" w:rsidRDefault="00953580" w:rsidP="0029287C">
      <w:pPr>
        <w:tabs>
          <w:tab w:val="left" w:pos="1152"/>
        </w:tabs>
        <w:rPr>
          <w:color w:val="000000" w:themeColor="text1"/>
        </w:rPr>
      </w:pPr>
    </w:p>
    <w:sectPr w:rsidR="00953580" w:rsidRPr="00F7790F" w:rsidSect="005278C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EB153" w14:textId="77777777" w:rsidR="00FF2B44" w:rsidRDefault="00FF2B44" w:rsidP="000D1878">
      <w:pPr>
        <w:spacing w:after="0" w:line="240" w:lineRule="auto"/>
      </w:pPr>
      <w:r>
        <w:separator/>
      </w:r>
    </w:p>
  </w:endnote>
  <w:endnote w:type="continuationSeparator" w:id="0">
    <w:p w14:paraId="0B578217" w14:textId="77777777" w:rsidR="00FF2B44" w:rsidRDefault="00FF2B44" w:rsidP="000D1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97D9A" w14:textId="77777777" w:rsidR="00FF2B44" w:rsidRDefault="00FF2B44" w:rsidP="000D1878">
      <w:pPr>
        <w:spacing w:after="0" w:line="240" w:lineRule="auto"/>
      </w:pPr>
      <w:r>
        <w:separator/>
      </w:r>
    </w:p>
  </w:footnote>
  <w:footnote w:type="continuationSeparator" w:id="0">
    <w:p w14:paraId="56400303" w14:textId="77777777" w:rsidR="00FF2B44" w:rsidRDefault="00FF2B44" w:rsidP="000D18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OwMDI0NzAwNDAyMbJQ0lEKTi0uzszPAykwtKwFAE7YoGstAAAA"/>
  </w:docVars>
  <w:rsids>
    <w:rsidRoot w:val="005278C6"/>
    <w:rsid w:val="00001473"/>
    <w:rsid w:val="00026868"/>
    <w:rsid w:val="000529FD"/>
    <w:rsid w:val="00070E24"/>
    <w:rsid w:val="00092935"/>
    <w:rsid w:val="000B108E"/>
    <w:rsid w:val="000C4F31"/>
    <w:rsid w:val="000D1673"/>
    <w:rsid w:val="000D1878"/>
    <w:rsid w:val="000D706A"/>
    <w:rsid w:val="000F7987"/>
    <w:rsid w:val="00106ED7"/>
    <w:rsid w:val="00131A6D"/>
    <w:rsid w:val="00185A3F"/>
    <w:rsid w:val="00210831"/>
    <w:rsid w:val="0029287C"/>
    <w:rsid w:val="002B3969"/>
    <w:rsid w:val="002B7265"/>
    <w:rsid w:val="002E71FC"/>
    <w:rsid w:val="00311C4E"/>
    <w:rsid w:val="003244CE"/>
    <w:rsid w:val="003322E3"/>
    <w:rsid w:val="0034067B"/>
    <w:rsid w:val="00351770"/>
    <w:rsid w:val="003D251E"/>
    <w:rsid w:val="003D3F7F"/>
    <w:rsid w:val="0041060E"/>
    <w:rsid w:val="00412551"/>
    <w:rsid w:val="004236EB"/>
    <w:rsid w:val="00433FA4"/>
    <w:rsid w:val="004760F6"/>
    <w:rsid w:val="00480F26"/>
    <w:rsid w:val="004A2408"/>
    <w:rsid w:val="004B3151"/>
    <w:rsid w:val="004E3B9F"/>
    <w:rsid w:val="00504AE7"/>
    <w:rsid w:val="005278C6"/>
    <w:rsid w:val="00553C5F"/>
    <w:rsid w:val="0055766B"/>
    <w:rsid w:val="00592F5B"/>
    <w:rsid w:val="00595324"/>
    <w:rsid w:val="005A06A3"/>
    <w:rsid w:val="005C2E2E"/>
    <w:rsid w:val="005F169B"/>
    <w:rsid w:val="00600950"/>
    <w:rsid w:val="006125D5"/>
    <w:rsid w:val="006B52C1"/>
    <w:rsid w:val="0072674A"/>
    <w:rsid w:val="00762FCA"/>
    <w:rsid w:val="007B1507"/>
    <w:rsid w:val="007C1DA0"/>
    <w:rsid w:val="007C333A"/>
    <w:rsid w:val="00802E4D"/>
    <w:rsid w:val="008133C2"/>
    <w:rsid w:val="0083627D"/>
    <w:rsid w:val="008370EC"/>
    <w:rsid w:val="0085552F"/>
    <w:rsid w:val="008A0E79"/>
    <w:rsid w:val="008A2379"/>
    <w:rsid w:val="008C4EC3"/>
    <w:rsid w:val="008E2C50"/>
    <w:rsid w:val="00946F8E"/>
    <w:rsid w:val="00953580"/>
    <w:rsid w:val="00970F05"/>
    <w:rsid w:val="009C19E6"/>
    <w:rsid w:val="009D6DAB"/>
    <w:rsid w:val="009F071E"/>
    <w:rsid w:val="009F2217"/>
    <w:rsid w:val="009F61CC"/>
    <w:rsid w:val="00A111EA"/>
    <w:rsid w:val="00A13E9F"/>
    <w:rsid w:val="00A62D00"/>
    <w:rsid w:val="00A93951"/>
    <w:rsid w:val="00AC0E12"/>
    <w:rsid w:val="00B35BDB"/>
    <w:rsid w:val="00B76D8C"/>
    <w:rsid w:val="00BE75ED"/>
    <w:rsid w:val="00BE7D3D"/>
    <w:rsid w:val="00C2113B"/>
    <w:rsid w:val="00C33E09"/>
    <w:rsid w:val="00C62D59"/>
    <w:rsid w:val="00CA2A64"/>
    <w:rsid w:val="00CE197F"/>
    <w:rsid w:val="00D314FE"/>
    <w:rsid w:val="00D944B8"/>
    <w:rsid w:val="00DC5B33"/>
    <w:rsid w:val="00DE16F2"/>
    <w:rsid w:val="00E46C52"/>
    <w:rsid w:val="00EA33E1"/>
    <w:rsid w:val="00F7790F"/>
    <w:rsid w:val="00FC6A78"/>
    <w:rsid w:val="00FD6C74"/>
    <w:rsid w:val="00FF2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CBBE7"/>
  <w15:chartTrackingRefBased/>
  <w15:docId w15:val="{2782E27D-2F13-4217-A657-7DDF303C3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27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5278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5">
    <w:name w:val="Plain Table 5"/>
    <w:basedOn w:val="NormaleTabelle"/>
    <w:uiPriority w:val="45"/>
    <w:rsid w:val="005278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schriftung">
    <w:name w:val="caption"/>
    <w:basedOn w:val="Standard"/>
    <w:next w:val="Standard"/>
    <w:uiPriority w:val="35"/>
    <w:unhideWhenUsed/>
    <w:qFormat/>
    <w:rsid w:val="005278C6"/>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0D187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0D1878"/>
  </w:style>
  <w:style w:type="paragraph" w:styleId="Fuzeile">
    <w:name w:val="footer"/>
    <w:basedOn w:val="Standard"/>
    <w:link w:val="FuzeileZchn"/>
    <w:uiPriority w:val="99"/>
    <w:unhideWhenUsed/>
    <w:rsid w:val="000D1878"/>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0D1878"/>
  </w:style>
  <w:style w:type="table" w:customStyle="1" w:styleId="PlainTable31">
    <w:name w:val="Plain Table 31"/>
    <w:basedOn w:val="NormaleTabelle"/>
    <w:next w:val="EinfacheTabelle3"/>
    <w:uiPriority w:val="43"/>
    <w:rsid w:val="000D1878"/>
    <w:pPr>
      <w:spacing w:after="0" w:line="240" w:lineRule="auto"/>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NormaleTabelle"/>
    <w:next w:val="EinfacheTabelle3"/>
    <w:uiPriority w:val="43"/>
    <w:rsid w:val="00B76D8C"/>
    <w:pPr>
      <w:spacing w:after="0" w:line="240" w:lineRule="auto"/>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prechblasentext">
    <w:name w:val="Balloon Text"/>
    <w:basedOn w:val="Standard"/>
    <w:link w:val="SprechblasentextZchn"/>
    <w:uiPriority w:val="99"/>
    <w:semiHidden/>
    <w:unhideWhenUsed/>
    <w:rsid w:val="00592F5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2F5B"/>
    <w:rPr>
      <w:rFonts w:ascii="Segoe UI" w:hAnsi="Segoe UI" w:cs="Segoe UI"/>
      <w:sz w:val="18"/>
      <w:szCs w:val="18"/>
    </w:rPr>
  </w:style>
  <w:style w:type="character" w:styleId="Kommentarzeichen">
    <w:name w:val="annotation reference"/>
    <w:basedOn w:val="Absatz-Standardschriftart"/>
    <w:uiPriority w:val="99"/>
    <w:semiHidden/>
    <w:unhideWhenUsed/>
    <w:rsid w:val="00592F5B"/>
    <w:rPr>
      <w:sz w:val="16"/>
      <w:szCs w:val="16"/>
    </w:rPr>
  </w:style>
  <w:style w:type="paragraph" w:styleId="Kommentartext">
    <w:name w:val="annotation text"/>
    <w:basedOn w:val="Standard"/>
    <w:link w:val="KommentartextZchn"/>
    <w:uiPriority w:val="99"/>
    <w:semiHidden/>
    <w:unhideWhenUsed/>
    <w:rsid w:val="00592F5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2F5B"/>
    <w:rPr>
      <w:sz w:val="20"/>
      <w:szCs w:val="20"/>
    </w:rPr>
  </w:style>
  <w:style w:type="paragraph" w:styleId="Kommentarthema">
    <w:name w:val="annotation subject"/>
    <w:basedOn w:val="Kommentartext"/>
    <w:next w:val="Kommentartext"/>
    <w:link w:val="KommentarthemaZchn"/>
    <w:uiPriority w:val="99"/>
    <w:semiHidden/>
    <w:unhideWhenUsed/>
    <w:rsid w:val="00592F5B"/>
    <w:rPr>
      <w:b/>
      <w:bCs/>
    </w:rPr>
  </w:style>
  <w:style w:type="character" w:customStyle="1" w:styleId="KommentarthemaZchn">
    <w:name w:val="Kommentarthema Zchn"/>
    <w:basedOn w:val="KommentartextZchn"/>
    <w:link w:val="Kommentarthema"/>
    <w:uiPriority w:val="99"/>
    <w:semiHidden/>
    <w:rsid w:val="00592F5B"/>
    <w:rPr>
      <w:b/>
      <w:bCs/>
      <w:sz w:val="20"/>
      <w:szCs w:val="20"/>
    </w:rPr>
  </w:style>
  <w:style w:type="paragraph" w:styleId="berarbeitung">
    <w:name w:val="Revision"/>
    <w:hidden/>
    <w:uiPriority w:val="99"/>
    <w:semiHidden/>
    <w:rsid w:val="008370EC"/>
    <w:pPr>
      <w:spacing w:after="0" w:line="240" w:lineRule="auto"/>
    </w:pPr>
  </w:style>
  <w:style w:type="table" w:styleId="Gitternetztabelle1hell-Akzent2">
    <w:name w:val="Grid Table 1 Light Accent 2"/>
    <w:basedOn w:val="NormaleTabelle"/>
    <w:uiPriority w:val="46"/>
    <w:rsid w:val="0095358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51765">
      <w:bodyDiv w:val="1"/>
      <w:marLeft w:val="0"/>
      <w:marRight w:val="0"/>
      <w:marTop w:val="0"/>
      <w:marBottom w:val="0"/>
      <w:divBdr>
        <w:top w:val="none" w:sz="0" w:space="0" w:color="auto"/>
        <w:left w:val="none" w:sz="0" w:space="0" w:color="auto"/>
        <w:bottom w:val="none" w:sz="0" w:space="0" w:color="auto"/>
        <w:right w:val="none" w:sz="0" w:space="0" w:color="auto"/>
      </w:divBdr>
    </w:div>
    <w:div w:id="752239195">
      <w:bodyDiv w:val="1"/>
      <w:marLeft w:val="0"/>
      <w:marRight w:val="0"/>
      <w:marTop w:val="0"/>
      <w:marBottom w:val="0"/>
      <w:divBdr>
        <w:top w:val="none" w:sz="0" w:space="0" w:color="auto"/>
        <w:left w:val="none" w:sz="0" w:space="0" w:color="auto"/>
        <w:bottom w:val="none" w:sz="0" w:space="0" w:color="auto"/>
        <w:right w:val="none" w:sz="0" w:space="0" w:color="auto"/>
      </w:divBdr>
    </w:div>
    <w:div w:id="876890522">
      <w:bodyDiv w:val="1"/>
      <w:marLeft w:val="0"/>
      <w:marRight w:val="0"/>
      <w:marTop w:val="0"/>
      <w:marBottom w:val="0"/>
      <w:divBdr>
        <w:top w:val="none" w:sz="0" w:space="0" w:color="auto"/>
        <w:left w:val="none" w:sz="0" w:space="0" w:color="auto"/>
        <w:bottom w:val="none" w:sz="0" w:space="0" w:color="auto"/>
        <w:right w:val="none" w:sz="0" w:space="0" w:color="auto"/>
      </w:divBdr>
    </w:div>
    <w:div w:id="135457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205</Words>
  <Characters>1293</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Klugah-Brown Benjamin</dc:creator>
  <cp:keywords/>
  <dc:description/>
  <cp:lastModifiedBy>Christian Montag</cp:lastModifiedBy>
  <cp:revision>8</cp:revision>
  <dcterms:created xsi:type="dcterms:W3CDTF">2022-10-12T01:23:00Z</dcterms:created>
  <dcterms:modified xsi:type="dcterms:W3CDTF">2023-01-25T17:20:00Z</dcterms:modified>
</cp:coreProperties>
</file>