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738AF" w14:textId="0BA81EFF" w:rsidR="00AC5E22" w:rsidRPr="0063359F" w:rsidRDefault="00AC5E22" w:rsidP="00C42C28">
      <w:pPr>
        <w:pStyle w:val="Nzev"/>
        <w:spacing w:line="360" w:lineRule="auto"/>
        <w:rPr>
          <w:lang w:val="en-GB"/>
        </w:rPr>
      </w:pPr>
      <w:r w:rsidRPr="0063359F">
        <w:rPr>
          <w:lang w:val="en-GB"/>
        </w:rPr>
        <w:t>Supplementary material</w:t>
      </w:r>
    </w:p>
    <w:p w14:paraId="0114633E" w14:textId="7419060B" w:rsidR="000D1F47" w:rsidRPr="005052EC" w:rsidRDefault="000D1F47" w:rsidP="00C42C28">
      <w:pPr>
        <w:pStyle w:val="Nadpisobsahu"/>
        <w:spacing w:before="0" w:line="360" w:lineRule="auto"/>
        <w:rPr>
          <w:lang w:val="en-GB"/>
        </w:rPr>
      </w:pPr>
      <w:r w:rsidRPr="005052EC">
        <w:rPr>
          <w:lang w:val="en-GB"/>
        </w:rPr>
        <w:t>Contents</w:t>
      </w:r>
    </w:p>
    <w:p w14:paraId="14F1080F" w14:textId="1A1101CE" w:rsidR="003A78FA" w:rsidRPr="007F2732" w:rsidRDefault="000D1F47">
      <w:pPr>
        <w:pStyle w:val="Obsah1"/>
        <w:rPr>
          <w:rFonts w:ascii="Calibri" w:eastAsia="Times New Roman" w:hAnsi="Calibri"/>
          <w:noProof/>
          <w:sz w:val="22"/>
          <w:lang w:eastAsia="cs-CZ"/>
        </w:rPr>
      </w:pPr>
      <w:r w:rsidRPr="005052EC">
        <w:rPr>
          <w:lang w:val="en-GB"/>
        </w:rPr>
        <w:fldChar w:fldCharType="begin"/>
      </w:r>
      <w:r w:rsidRPr="005052EC">
        <w:rPr>
          <w:lang w:val="en-GB"/>
        </w:rPr>
        <w:instrText xml:space="preserve"> TOC \o "1-3" \h \z \u </w:instrText>
      </w:r>
      <w:r w:rsidRPr="005052EC">
        <w:rPr>
          <w:lang w:val="en-GB"/>
        </w:rPr>
        <w:fldChar w:fldCharType="separate"/>
      </w:r>
      <w:hyperlink w:anchor="_Toc128323509" w:history="1">
        <w:r w:rsidR="003A78FA" w:rsidRPr="0018496D">
          <w:rPr>
            <w:rStyle w:val="Hypertextovodkaz"/>
            <w:noProof/>
            <w:lang w:val="en-GB"/>
          </w:rPr>
          <w:t>Supplement S1. Derivation of Eq. (3) from Egs. (1) and (2)</w:t>
        </w:r>
        <w:r w:rsidR="003A78FA">
          <w:rPr>
            <w:noProof/>
            <w:webHidden/>
          </w:rPr>
          <w:tab/>
        </w:r>
        <w:r w:rsidR="003A78FA">
          <w:rPr>
            <w:noProof/>
            <w:webHidden/>
          </w:rPr>
          <w:fldChar w:fldCharType="begin"/>
        </w:r>
        <w:r w:rsidR="003A78FA">
          <w:rPr>
            <w:noProof/>
            <w:webHidden/>
          </w:rPr>
          <w:instrText xml:space="preserve"> PAGEREF _Toc128323509 \h </w:instrText>
        </w:r>
        <w:r w:rsidR="003A78FA">
          <w:rPr>
            <w:noProof/>
            <w:webHidden/>
          </w:rPr>
        </w:r>
        <w:r w:rsidR="003A78FA">
          <w:rPr>
            <w:noProof/>
            <w:webHidden/>
          </w:rPr>
          <w:fldChar w:fldCharType="separate"/>
        </w:r>
        <w:r w:rsidR="00A55603">
          <w:rPr>
            <w:noProof/>
            <w:webHidden/>
          </w:rPr>
          <w:t>2</w:t>
        </w:r>
        <w:r w:rsidR="003A78FA">
          <w:rPr>
            <w:noProof/>
            <w:webHidden/>
          </w:rPr>
          <w:fldChar w:fldCharType="end"/>
        </w:r>
      </w:hyperlink>
    </w:p>
    <w:p w14:paraId="7DCEE975" w14:textId="64353D4E" w:rsidR="003A78FA" w:rsidRPr="007F2732" w:rsidRDefault="00000000">
      <w:pPr>
        <w:pStyle w:val="Obsah1"/>
        <w:rPr>
          <w:rFonts w:ascii="Calibri" w:eastAsia="Times New Roman" w:hAnsi="Calibri"/>
          <w:noProof/>
          <w:sz w:val="22"/>
          <w:lang w:eastAsia="cs-CZ"/>
        </w:rPr>
      </w:pPr>
      <w:hyperlink w:anchor="_Toc128323510" w:history="1">
        <w:r w:rsidR="003A78FA" w:rsidRPr="0018496D">
          <w:rPr>
            <w:rStyle w:val="Hypertextovodkaz"/>
            <w:noProof/>
            <w:lang w:val="en-US"/>
          </w:rPr>
          <w:t>Supplement S2: Derivation of the formula that offspring point ends up between parental points in a system with pure PVDI</w:t>
        </w:r>
        <w:r w:rsidR="003A78FA">
          <w:rPr>
            <w:noProof/>
            <w:webHidden/>
          </w:rPr>
          <w:tab/>
        </w:r>
        <w:r w:rsidR="003A78FA">
          <w:rPr>
            <w:noProof/>
            <w:webHidden/>
          </w:rPr>
          <w:fldChar w:fldCharType="begin"/>
        </w:r>
        <w:r w:rsidR="003A78FA">
          <w:rPr>
            <w:noProof/>
            <w:webHidden/>
          </w:rPr>
          <w:instrText xml:space="preserve"> PAGEREF _Toc128323510 \h </w:instrText>
        </w:r>
        <w:r w:rsidR="003A78FA">
          <w:rPr>
            <w:noProof/>
            <w:webHidden/>
          </w:rPr>
        </w:r>
        <w:r w:rsidR="003A78FA">
          <w:rPr>
            <w:noProof/>
            <w:webHidden/>
          </w:rPr>
          <w:fldChar w:fldCharType="separate"/>
        </w:r>
        <w:r w:rsidR="00A55603">
          <w:rPr>
            <w:noProof/>
            <w:webHidden/>
          </w:rPr>
          <w:t>3</w:t>
        </w:r>
        <w:r w:rsidR="003A78FA">
          <w:rPr>
            <w:noProof/>
            <w:webHidden/>
          </w:rPr>
          <w:fldChar w:fldCharType="end"/>
        </w:r>
      </w:hyperlink>
    </w:p>
    <w:p w14:paraId="05DF2EAF" w14:textId="1835612B" w:rsidR="003A78FA" w:rsidRPr="007F2732" w:rsidRDefault="00000000">
      <w:pPr>
        <w:pStyle w:val="Obsah1"/>
        <w:rPr>
          <w:rFonts w:ascii="Calibri" w:eastAsia="Times New Roman" w:hAnsi="Calibri"/>
          <w:noProof/>
          <w:sz w:val="22"/>
          <w:lang w:eastAsia="cs-CZ"/>
        </w:rPr>
      </w:pPr>
      <w:hyperlink w:anchor="_Toc128323511" w:history="1">
        <w:r w:rsidR="003A78FA" w:rsidRPr="0018496D">
          <w:rPr>
            <w:rStyle w:val="Hypertextovodkaz"/>
            <w:noProof/>
            <w:lang w:val="en-GB"/>
          </w:rPr>
          <w:t>Supplement S3. HDBSCAN algorithm description</w:t>
        </w:r>
        <w:r w:rsidR="003A78FA">
          <w:rPr>
            <w:noProof/>
            <w:webHidden/>
          </w:rPr>
          <w:tab/>
        </w:r>
        <w:r w:rsidR="003A78FA">
          <w:rPr>
            <w:noProof/>
            <w:webHidden/>
          </w:rPr>
          <w:fldChar w:fldCharType="begin"/>
        </w:r>
        <w:r w:rsidR="003A78FA">
          <w:rPr>
            <w:noProof/>
            <w:webHidden/>
          </w:rPr>
          <w:instrText xml:space="preserve"> PAGEREF _Toc128323511 \h </w:instrText>
        </w:r>
        <w:r w:rsidR="003A78FA">
          <w:rPr>
            <w:noProof/>
            <w:webHidden/>
          </w:rPr>
        </w:r>
        <w:r w:rsidR="003A78FA">
          <w:rPr>
            <w:noProof/>
            <w:webHidden/>
          </w:rPr>
          <w:fldChar w:fldCharType="separate"/>
        </w:r>
        <w:r w:rsidR="00A55603">
          <w:rPr>
            <w:noProof/>
            <w:webHidden/>
          </w:rPr>
          <w:t>4</w:t>
        </w:r>
        <w:r w:rsidR="003A78FA">
          <w:rPr>
            <w:noProof/>
            <w:webHidden/>
          </w:rPr>
          <w:fldChar w:fldCharType="end"/>
        </w:r>
      </w:hyperlink>
    </w:p>
    <w:p w14:paraId="5E0EA8BE" w14:textId="1114D5C0" w:rsidR="003A78FA" w:rsidRPr="007F2732" w:rsidRDefault="00000000">
      <w:pPr>
        <w:pStyle w:val="Obsah1"/>
        <w:rPr>
          <w:rFonts w:ascii="Calibri" w:eastAsia="Times New Roman" w:hAnsi="Calibri"/>
          <w:noProof/>
          <w:sz w:val="22"/>
          <w:lang w:eastAsia="cs-CZ"/>
        </w:rPr>
      </w:pPr>
      <w:hyperlink w:anchor="_Toc128323512" w:history="1">
        <w:r w:rsidR="003A78FA" w:rsidRPr="0018496D">
          <w:rPr>
            <w:rStyle w:val="Hypertextovodkaz"/>
            <w:noProof/>
            <w:lang w:val="en-GB"/>
          </w:rPr>
          <w:t>Supplement S4. Expected measurement values across the parameter space</w:t>
        </w:r>
        <w:r w:rsidR="003A78FA">
          <w:rPr>
            <w:noProof/>
            <w:webHidden/>
          </w:rPr>
          <w:tab/>
        </w:r>
        <w:r w:rsidR="003A78FA">
          <w:rPr>
            <w:noProof/>
            <w:webHidden/>
          </w:rPr>
          <w:fldChar w:fldCharType="begin"/>
        </w:r>
        <w:r w:rsidR="003A78FA">
          <w:rPr>
            <w:noProof/>
            <w:webHidden/>
          </w:rPr>
          <w:instrText xml:space="preserve"> PAGEREF _Toc128323512 \h </w:instrText>
        </w:r>
        <w:r w:rsidR="003A78FA">
          <w:rPr>
            <w:noProof/>
            <w:webHidden/>
          </w:rPr>
        </w:r>
        <w:r w:rsidR="003A78FA">
          <w:rPr>
            <w:noProof/>
            <w:webHidden/>
          </w:rPr>
          <w:fldChar w:fldCharType="separate"/>
        </w:r>
        <w:r w:rsidR="00A55603">
          <w:rPr>
            <w:noProof/>
            <w:webHidden/>
          </w:rPr>
          <w:t>6</w:t>
        </w:r>
        <w:r w:rsidR="003A78FA">
          <w:rPr>
            <w:noProof/>
            <w:webHidden/>
          </w:rPr>
          <w:fldChar w:fldCharType="end"/>
        </w:r>
      </w:hyperlink>
    </w:p>
    <w:p w14:paraId="736C7190" w14:textId="57680CDA" w:rsidR="003A78FA" w:rsidRPr="007F2732" w:rsidRDefault="00000000">
      <w:pPr>
        <w:pStyle w:val="Obsah1"/>
        <w:rPr>
          <w:rFonts w:ascii="Calibri" w:eastAsia="Times New Roman" w:hAnsi="Calibri"/>
          <w:noProof/>
          <w:sz w:val="22"/>
          <w:lang w:eastAsia="cs-CZ"/>
        </w:rPr>
      </w:pPr>
      <w:hyperlink w:anchor="_Toc128323513" w:history="1">
        <w:r w:rsidR="003A78FA" w:rsidRPr="0018496D">
          <w:rPr>
            <w:rStyle w:val="Hypertextovodkaz"/>
            <w:noProof/>
            <w:lang w:val="en-GB"/>
          </w:rPr>
          <w:t>Supplement S5. Example simulation runs</w:t>
        </w:r>
        <w:r w:rsidR="003A78FA">
          <w:rPr>
            <w:noProof/>
            <w:webHidden/>
          </w:rPr>
          <w:tab/>
        </w:r>
        <w:r w:rsidR="003A78FA">
          <w:rPr>
            <w:noProof/>
            <w:webHidden/>
          </w:rPr>
          <w:fldChar w:fldCharType="begin"/>
        </w:r>
        <w:r w:rsidR="003A78FA">
          <w:rPr>
            <w:noProof/>
            <w:webHidden/>
          </w:rPr>
          <w:instrText xml:space="preserve"> PAGEREF _Toc128323513 \h </w:instrText>
        </w:r>
        <w:r w:rsidR="003A78FA">
          <w:rPr>
            <w:noProof/>
            <w:webHidden/>
          </w:rPr>
        </w:r>
        <w:r w:rsidR="003A78FA">
          <w:rPr>
            <w:noProof/>
            <w:webHidden/>
          </w:rPr>
          <w:fldChar w:fldCharType="separate"/>
        </w:r>
        <w:r w:rsidR="00A55603">
          <w:rPr>
            <w:noProof/>
            <w:webHidden/>
          </w:rPr>
          <w:t>9</w:t>
        </w:r>
        <w:r w:rsidR="003A78FA">
          <w:rPr>
            <w:noProof/>
            <w:webHidden/>
          </w:rPr>
          <w:fldChar w:fldCharType="end"/>
        </w:r>
      </w:hyperlink>
    </w:p>
    <w:p w14:paraId="224D9AC6" w14:textId="2463EB1B" w:rsidR="003A78FA" w:rsidRPr="007F2732" w:rsidRDefault="00000000">
      <w:pPr>
        <w:pStyle w:val="Obsah1"/>
        <w:rPr>
          <w:rFonts w:ascii="Calibri" w:eastAsia="Times New Roman" w:hAnsi="Calibri"/>
          <w:noProof/>
          <w:sz w:val="22"/>
          <w:lang w:eastAsia="cs-CZ"/>
        </w:rPr>
      </w:pPr>
      <w:hyperlink w:anchor="_Toc128323514" w:history="1">
        <w:r w:rsidR="003A78FA" w:rsidRPr="0018496D">
          <w:rPr>
            <w:rStyle w:val="Hypertextovodkaz"/>
            <w:noProof/>
            <w:lang w:val="en-GB"/>
          </w:rPr>
          <w:t>Supplement S6. Results of a model where agent distance is normalised after each step</w:t>
        </w:r>
        <w:r w:rsidR="003A78FA">
          <w:rPr>
            <w:noProof/>
            <w:webHidden/>
          </w:rPr>
          <w:tab/>
        </w:r>
        <w:r w:rsidR="003A78FA">
          <w:rPr>
            <w:noProof/>
            <w:webHidden/>
          </w:rPr>
          <w:fldChar w:fldCharType="begin"/>
        </w:r>
        <w:r w:rsidR="003A78FA">
          <w:rPr>
            <w:noProof/>
            <w:webHidden/>
          </w:rPr>
          <w:instrText xml:space="preserve"> PAGEREF _Toc128323514 \h </w:instrText>
        </w:r>
        <w:r w:rsidR="003A78FA">
          <w:rPr>
            <w:noProof/>
            <w:webHidden/>
          </w:rPr>
        </w:r>
        <w:r w:rsidR="003A78FA">
          <w:rPr>
            <w:noProof/>
            <w:webHidden/>
          </w:rPr>
          <w:fldChar w:fldCharType="separate"/>
        </w:r>
        <w:r w:rsidR="00A55603">
          <w:rPr>
            <w:noProof/>
            <w:webHidden/>
          </w:rPr>
          <w:t>18</w:t>
        </w:r>
        <w:r w:rsidR="003A78FA">
          <w:rPr>
            <w:noProof/>
            <w:webHidden/>
          </w:rPr>
          <w:fldChar w:fldCharType="end"/>
        </w:r>
      </w:hyperlink>
    </w:p>
    <w:p w14:paraId="16376258" w14:textId="18AA85FF" w:rsidR="003A78FA" w:rsidRPr="007F2732" w:rsidRDefault="00000000">
      <w:pPr>
        <w:pStyle w:val="Obsah1"/>
        <w:rPr>
          <w:rFonts w:ascii="Calibri" w:eastAsia="Times New Roman" w:hAnsi="Calibri"/>
          <w:noProof/>
          <w:sz w:val="22"/>
          <w:lang w:eastAsia="cs-CZ"/>
        </w:rPr>
      </w:pPr>
      <w:hyperlink w:anchor="_Toc128323515" w:history="1">
        <w:r w:rsidR="003A78FA" w:rsidRPr="0018496D">
          <w:rPr>
            <w:rStyle w:val="Hypertextovodkaz"/>
            <w:noProof/>
            <w:lang w:val="en-GB"/>
          </w:rPr>
          <w:t>Supplement S7. Results with a random variation along all dimensions of the trait space</w:t>
        </w:r>
        <w:r w:rsidR="003A78FA">
          <w:rPr>
            <w:noProof/>
            <w:webHidden/>
          </w:rPr>
          <w:tab/>
        </w:r>
        <w:r w:rsidR="003A78FA">
          <w:rPr>
            <w:noProof/>
            <w:webHidden/>
          </w:rPr>
          <w:fldChar w:fldCharType="begin"/>
        </w:r>
        <w:r w:rsidR="003A78FA">
          <w:rPr>
            <w:noProof/>
            <w:webHidden/>
          </w:rPr>
          <w:instrText xml:space="preserve"> PAGEREF _Toc128323515 \h </w:instrText>
        </w:r>
        <w:r w:rsidR="003A78FA">
          <w:rPr>
            <w:noProof/>
            <w:webHidden/>
          </w:rPr>
        </w:r>
        <w:r w:rsidR="003A78FA">
          <w:rPr>
            <w:noProof/>
            <w:webHidden/>
          </w:rPr>
          <w:fldChar w:fldCharType="separate"/>
        </w:r>
        <w:r w:rsidR="00A55603">
          <w:rPr>
            <w:noProof/>
            <w:webHidden/>
          </w:rPr>
          <w:t>24</w:t>
        </w:r>
        <w:r w:rsidR="003A78FA">
          <w:rPr>
            <w:noProof/>
            <w:webHidden/>
          </w:rPr>
          <w:fldChar w:fldCharType="end"/>
        </w:r>
      </w:hyperlink>
    </w:p>
    <w:p w14:paraId="77BBEF2C" w14:textId="0273D9B9" w:rsidR="00B8616C" w:rsidRDefault="000D1F47" w:rsidP="00B8616C">
      <w:pPr>
        <w:spacing w:after="0" w:line="360" w:lineRule="auto"/>
        <w:rPr>
          <w:b/>
          <w:bCs/>
          <w:lang w:val="en-GB"/>
        </w:rPr>
      </w:pPr>
      <w:r w:rsidRPr="005052EC">
        <w:rPr>
          <w:b/>
          <w:bCs/>
          <w:lang w:val="en-GB"/>
        </w:rPr>
        <w:fldChar w:fldCharType="end"/>
      </w:r>
      <w:bookmarkStart w:id="0" w:name="_Hlk96940838"/>
    </w:p>
    <w:p w14:paraId="062FDF59" w14:textId="5250D576" w:rsidR="000D1F47" w:rsidRDefault="00010591" w:rsidP="00B8616C">
      <w:pPr>
        <w:spacing w:after="0" w:line="360" w:lineRule="auto"/>
        <w:rPr>
          <w:rFonts w:cs="Times New Roman"/>
          <w:lang w:val="en-GB"/>
        </w:rPr>
      </w:pPr>
      <w:r w:rsidRPr="00010591">
        <w:rPr>
          <w:lang w:val="en-GB"/>
        </w:rPr>
        <w:t>A</w:t>
      </w:r>
      <w:r w:rsidRPr="00010591">
        <w:rPr>
          <w:rFonts w:cs="Times New Roman"/>
          <w:lang w:val="en-GB"/>
        </w:rPr>
        <w:t xml:space="preserve">ll </w:t>
      </w:r>
      <w:r w:rsidR="00343964">
        <w:rPr>
          <w:rFonts w:cs="Times New Roman"/>
          <w:lang w:val="en-GB"/>
        </w:rPr>
        <w:t>Supplementary animations</w:t>
      </w:r>
      <w:r w:rsidRPr="00010591">
        <w:rPr>
          <w:rFonts w:cs="Times New Roman"/>
          <w:lang w:val="en-GB"/>
        </w:rPr>
        <w:t xml:space="preserve"> are deposited in a separate folder </w:t>
      </w:r>
      <w:proofErr w:type="gramStart"/>
      <w:r w:rsidR="00C32704">
        <w:rPr>
          <w:rFonts w:cs="Times New Roman"/>
          <w:lang w:val="en-GB"/>
        </w:rPr>
        <w:t>at</w:t>
      </w:r>
      <w:proofErr w:type="gramEnd"/>
    </w:p>
    <w:p w14:paraId="7155E236" w14:textId="205BED17" w:rsidR="00343964" w:rsidRDefault="00343964" w:rsidP="00B8616C">
      <w:pPr>
        <w:spacing w:after="0" w:line="360" w:lineRule="auto"/>
        <w:rPr>
          <w:rFonts w:cs="Times New Roman"/>
          <w:lang w:val="en-GB"/>
        </w:rPr>
      </w:pPr>
      <w:hyperlink r:id="rId7" w:history="1">
        <w:r w:rsidRPr="001D1B36">
          <w:rPr>
            <w:rStyle w:val="Hypertextovodkaz"/>
            <w:rFonts w:cs="Times New Roman"/>
            <w:lang w:val="en-GB"/>
          </w:rPr>
          <w:t>https://doi.org/10.17605/osf.io/pvyhe</w:t>
        </w:r>
      </w:hyperlink>
    </w:p>
    <w:p w14:paraId="17AAE385" w14:textId="77777777" w:rsidR="00343964" w:rsidRDefault="00343964" w:rsidP="00B8616C">
      <w:pPr>
        <w:spacing w:after="0" w:line="360" w:lineRule="auto"/>
        <w:rPr>
          <w:rFonts w:cs="Times New Roman"/>
          <w:lang w:val="en-GB"/>
        </w:rPr>
      </w:pPr>
    </w:p>
    <w:p w14:paraId="53204A66" w14:textId="77777777" w:rsidR="00343964" w:rsidRPr="00631D9F" w:rsidRDefault="00343964" w:rsidP="00B8616C">
      <w:pPr>
        <w:spacing w:after="0" w:line="360" w:lineRule="auto"/>
        <w:rPr>
          <w:rFonts w:cs="Times New Roman"/>
          <w:lang w:val="en-GB"/>
        </w:rPr>
      </w:pPr>
    </w:p>
    <w:bookmarkEnd w:id="0"/>
    <w:p w14:paraId="6EC1AAF0" w14:textId="0A23AA90" w:rsidR="009C100F" w:rsidRPr="0063359F" w:rsidRDefault="00631D9F" w:rsidP="00051030">
      <w:pPr>
        <w:pStyle w:val="Nadpis1"/>
        <w:rPr>
          <w:lang w:val="en-GB"/>
        </w:rPr>
      </w:pPr>
      <w:r>
        <w:rPr>
          <w:lang w:val="en-GB"/>
        </w:rPr>
        <w:br w:type="page"/>
      </w:r>
      <w:bookmarkStart w:id="1" w:name="_Toc128323509"/>
      <w:r w:rsidR="009C100F" w:rsidRPr="0063359F">
        <w:rPr>
          <w:lang w:val="en-GB"/>
        </w:rPr>
        <w:lastRenderedPageBreak/>
        <w:t xml:space="preserve">Supplement S1. </w:t>
      </w:r>
      <w:r w:rsidR="009C100F">
        <w:rPr>
          <w:lang w:val="en-GB"/>
        </w:rPr>
        <w:t>Derivation of Eq</w:t>
      </w:r>
      <w:r w:rsidR="00C32704">
        <w:rPr>
          <w:lang w:val="en-GB"/>
        </w:rPr>
        <w:t>.</w:t>
      </w:r>
      <w:r w:rsidR="009C100F">
        <w:rPr>
          <w:lang w:val="en-GB"/>
        </w:rPr>
        <w:t xml:space="preserve"> </w:t>
      </w:r>
      <w:r w:rsidR="008246BE">
        <w:rPr>
          <w:lang w:val="en-GB"/>
        </w:rPr>
        <w:t>(</w:t>
      </w:r>
      <w:r w:rsidR="009C100F">
        <w:rPr>
          <w:lang w:val="en-GB"/>
        </w:rPr>
        <w:t>3</w:t>
      </w:r>
      <w:r w:rsidR="008246BE">
        <w:rPr>
          <w:lang w:val="en-GB"/>
        </w:rPr>
        <w:t>)</w:t>
      </w:r>
      <w:r w:rsidR="009C100F">
        <w:rPr>
          <w:lang w:val="en-GB"/>
        </w:rPr>
        <w:t xml:space="preserve"> from </w:t>
      </w:r>
      <w:proofErr w:type="spellStart"/>
      <w:r w:rsidR="008246BE">
        <w:rPr>
          <w:lang w:val="en-GB"/>
        </w:rPr>
        <w:t>Egs</w:t>
      </w:r>
      <w:proofErr w:type="spellEnd"/>
      <w:r w:rsidR="008246BE">
        <w:rPr>
          <w:lang w:val="en-GB"/>
        </w:rPr>
        <w:t>. (</w:t>
      </w:r>
      <w:r w:rsidR="009C100F">
        <w:rPr>
          <w:lang w:val="en-GB"/>
        </w:rPr>
        <w:t>1</w:t>
      </w:r>
      <w:r w:rsidR="008246BE">
        <w:rPr>
          <w:lang w:val="en-GB"/>
        </w:rPr>
        <w:t>)</w:t>
      </w:r>
      <w:r w:rsidR="009C100F">
        <w:rPr>
          <w:lang w:val="en-GB"/>
        </w:rPr>
        <w:t xml:space="preserve"> and </w:t>
      </w:r>
      <w:r w:rsidR="008246BE">
        <w:rPr>
          <w:lang w:val="en-GB"/>
        </w:rPr>
        <w:t>(</w:t>
      </w:r>
      <w:r w:rsidR="009C100F">
        <w:rPr>
          <w:lang w:val="en-GB"/>
        </w:rPr>
        <w:t>2</w:t>
      </w:r>
      <w:r w:rsidR="008246BE">
        <w:rPr>
          <w:lang w:val="en-GB"/>
        </w:rPr>
        <w:t>)</w:t>
      </w:r>
      <w:bookmarkEnd w:id="1"/>
      <w:r w:rsidR="009C100F">
        <w:rPr>
          <w:lang w:val="en-GB"/>
        </w:rPr>
        <w:t xml:space="preserve"> </w:t>
      </w:r>
    </w:p>
    <w:p w14:paraId="6DE00B2E" w14:textId="77777777" w:rsidR="009C100F" w:rsidRPr="009C100F" w:rsidRDefault="009C100F" w:rsidP="00051030">
      <w:pPr>
        <w:spacing w:after="0" w:line="276" w:lineRule="auto"/>
        <w:rPr>
          <w:rFonts w:eastAsia="Times New Roman" w:cs="Times New Roman"/>
          <w:szCs w:val="24"/>
          <w:lang w:val="en-GB" w:eastAsia="cs-CZ"/>
        </w:rPr>
      </w:pPr>
    </w:p>
    <w:p w14:paraId="51BC7994" w14:textId="77777777" w:rsidR="005714C2" w:rsidRPr="009C100F" w:rsidRDefault="005714C2" w:rsidP="00051030">
      <w:pPr>
        <w:spacing w:after="0" w:line="276" w:lineRule="auto"/>
        <w:rPr>
          <w:rFonts w:eastAsia="Times New Roman" w:cs="Times New Roman"/>
          <w:szCs w:val="24"/>
          <w:lang w:val="en-GB" w:eastAsia="cs-CZ"/>
        </w:rPr>
      </w:pPr>
      <w:r w:rsidRPr="009C100F">
        <w:rPr>
          <w:rFonts w:eastAsia="Times New Roman" w:cs="Times New Roman"/>
          <w:szCs w:val="24"/>
          <w:lang w:val="en-GB" w:eastAsia="cs-CZ"/>
        </w:rPr>
        <w:t xml:space="preserve">We </w:t>
      </w:r>
      <w:r>
        <w:rPr>
          <w:rFonts w:eastAsia="Times New Roman" w:cs="Times New Roman"/>
          <w:szCs w:val="24"/>
          <w:lang w:val="en-GB" w:eastAsia="cs-CZ"/>
        </w:rPr>
        <w:t xml:space="preserve">have </w:t>
      </w:r>
      <w:r w:rsidRPr="009C100F">
        <w:rPr>
          <w:rFonts w:eastAsia="Times New Roman" w:cs="Times New Roman"/>
          <w:szCs w:val="24"/>
          <w:lang w:val="en-GB" w:eastAsia="cs-CZ"/>
        </w:rPr>
        <w:t xml:space="preserve">introduced </w:t>
      </w:r>
      <w:r>
        <w:rPr>
          <w:rFonts w:eastAsia="Times New Roman" w:cs="Times New Roman"/>
          <w:szCs w:val="24"/>
          <w:lang w:val="en-GB" w:eastAsia="cs-CZ"/>
        </w:rPr>
        <w:t xml:space="preserve">the </w:t>
      </w:r>
      <w:r w:rsidRPr="009C100F">
        <w:rPr>
          <w:rFonts w:eastAsia="Times New Roman" w:cs="Times New Roman"/>
          <w:szCs w:val="24"/>
          <w:lang w:val="en-GB" w:eastAsia="cs-CZ"/>
        </w:rPr>
        <w:t xml:space="preserve">Galton-Pearson inheritance </w:t>
      </w:r>
      <w:r>
        <w:rPr>
          <w:rFonts w:eastAsia="Times New Roman" w:cs="Times New Roman"/>
          <w:szCs w:val="24"/>
          <w:lang w:val="en-GB" w:eastAsia="cs-CZ"/>
        </w:rPr>
        <w:t>model in Eq. (1)</w:t>
      </w:r>
      <w:r w:rsidRPr="008246BE">
        <w:rPr>
          <w:rFonts w:eastAsia="Times New Roman" w:cs="Times New Roman"/>
          <w:szCs w:val="24"/>
          <w:lang w:val="en-GB" w:eastAsia="cs-CZ"/>
        </w:rPr>
        <w:t xml:space="preserve"> </w:t>
      </w:r>
      <w:r w:rsidRPr="009C100F">
        <w:rPr>
          <w:rFonts w:eastAsia="Times New Roman" w:cs="Times New Roman"/>
          <w:szCs w:val="24"/>
          <w:lang w:val="en-GB" w:eastAsia="cs-CZ"/>
        </w:rPr>
        <w:t xml:space="preserve">and </w:t>
      </w:r>
      <w:r>
        <w:rPr>
          <w:rFonts w:eastAsia="Times New Roman" w:cs="Times New Roman"/>
          <w:szCs w:val="24"/>
          <w:lang w:val="en-GB" w:eastAsia="cs-CZ"/>
        </w:rPr>
        <w:t xml:space="preserve">the </w:t>
      </w:r>
      <w:r w:rsidRPr="009C100F">
        <w:rPr>
          <w:rFonts w:eastAsia="Times New Roman" w:cs="Times New Roman"/>
          <w:szCs w:val="24"/>
          <w:lang w:val="en-GB" w:eastAsia="cs-CZ"/>
        </w:rPr>
        <w:t xml:space="preserve">PVDI </w:t>
      </w:r>
      <w:r>
        <w:rPr>
          <w:rFonts w:eastAsia="Times New Roman" w:cs="Times New Roman"/>
          <w:szCs w:val="24"/>
          <w:lang w:val="en-GB" w:eastAsia="cs-CZ"/>
        </w:rPr>
        <w:t xml:space="preserve">model in Eq. (2) in the main article. </w:t>
      </w:r>
      <w:r w:rsidRPr="009C100F">
        <w:rPr>
          <w:rFonts w:eastAsia="Times New Roman" w:cs="Times New Roman"/>
          <w:szCs w:val="24"/>
          <w:lang w:val="en-GB" w:eastAsia="cs-CZ"/>
        </w:rPr>
        <w:t xml:space="preserve">We can easily combine the two by </w:t>
      </w:r>
      <w:r>
        <w:rPr>
          <w:rFonts w:eastAsia="Times New Roman" w:cs="Times New Roman"/>
          <w:szCs w:val="24"/>
          <w:lang w:val="en-GB" w:eastAsia="cs-CZ"/>
        </w:rPr>
        <w:t xml:space="preserve">considering both mutation terms from (1) and (2) </w:t>
      </w:r>
      <w:proofErr w:type="gramStart"/>
      <w:r>
        <w:rPr>
          <w:rFonts w:eastAsia="Times New Roman" w:cs="Times New Roman"/>
          <w:szCs w:val="24"/>
          <w:lang w:val="en-GB" w:eastAsia="cs-CZ"/>
        </w:rPr>
        <w:t>together</w:t>
      </w:r>
      <w:proofErr w:type="gramEnd"/>
    </w:p>
    <w:p w14:paraId="4690FA35" w14:textId="77777777" w:rsidR="005714C2" w:rsidRPr="009C100F" w:rsidRDefault="005714C2" w:rsidP="00051030">
      <w:pPr>
        <w:spacing w:after="0" w:line="276" w:lineRule="auto"/>
        <w:rPr>
          <w:rFonts w:eastAsia="Times New Roman" w:cs="Times New Roman"/>
          <w:szCs w:val="24"/>
          <w:lang w:val="en-GB" w:eastAsia="cs-CZ"/>
        </w:rPr>
      </w:pPr>
    </w:p>
    <w:tbl>
      <w:tblPr>
        <w:tblW w:w="5000" w:type="pct"/>
        <w:jc w:val="center"/>
        <w:tblLook w:val="04A0" w:firstRow="1" w:lastRow="0" w:firstColumn="1" w:lastColumn="0" w:noHBand="0" w:noVBand="1"/>
      </w:tblPr>
      <w:tblGrid>
        <w:gridCol w:w="635"/>
        <w:gridCol w:w="7802"/>
        <w:gridCol w:w="635"/>
      </w:tblGrid>
      <w:tr w:rsidR="00D6521D" w:rsidRPr="009C100F" w14:paraId="2719FA6F" w14:textId="77777777">
        <w:trPr>
          <w:jc w:val="center"/>
        </w:trPr>
        <w:tc>
          <w:tcPr>
            <w:tcW w:w="350" w:type="pct"/>
            <w:shd w:val="clear" w:color="auto" w:fill="auto"/>
            <w:vAlign w:val="center"/>
          </w:tcPr>
          <w:p w14:paraId="42DB9C1E" w14:textId="77777777" w:rsidR="005714C2" w:rsidRDefault="005714C2" w:rsidP="00051030">
            <w:pPr>
              <w:spacing w:after="120" w:line="276" w:lineRule="auto"/>
              <w:jc w:val="center"/>
              <w:rPr>
                <w:rFonts w:cs="Times New Roman"/>
                <w:szCs w:val="24"/>
                <w:lang w:val="en-GB"/>
              </w:rPr>
            </w:pPr>
          </w:p>
        </w:tc>
        <w:tc>
          <w:tcPr>
            <w:tcW w:w="4300" w:type="pct"/>
            <w:shd w:val="clear" w:color="auto" w:fill="auto"/>
            <w:vAlign w:val="center"/>
          </w:tcPr>
          <w:p w14:paraId="7E011512" w14:textId="243EFED3" w:rsidR="005714C2" w:rsidRPr="001E4D22" w:rsidRDefault="00000000" w:rsidP="00051030">
            <w:pPr>
              <w:spacing w:after="120" w:line="276" w:lineRule="auto"/>
              <w:jc w:val="center"/>
              <w:rPr>
                <w:rFonts w:cs="Times New Roman"/>
                <w:szCs w:val="24"/>
                <w:lang w:val="en-GB"/>
              </w:rPr>
            </w:pPr>
            <m:oMathPara>
              <m:oMath>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r>
                      <w:rPr>
                        <w:rFonts w:ascii="Cambria Math" w:eastAsia="Times New Roman" w:hAnsi="Cambria Math" w:cs="Times New Roman"/>
                        <w:szCs w:val="24"/>
                        <w:lang w:val="en-GB"/>
                      </w:rPr>
                      <m:t>o</m:t>
                    </m:r>
                  </m:sub>
                </m:sSub>
                <m:r>
                  <w:rPr>
                    <w:rFonts w:ascii="Cambria Math" w:eastAsia="Times New Roman" w:hAnsi="Cambria Math" w:cs="Times New Roman"/>
                    <w:szCs w:val="24"/>
                    <w:lang w:val="en-GB"/>
                  </w:rPr>
                  <m:t>=</m:t>
                </m:r>
                <m:r>
                  <w:rPr>
                    <w:rFonts w:ascii="Cambria Math" w:hAnsi="Cambria Math" w:cs="Times New Roman"/>
                    <w:szCs w:val="24"/>
                    <w:lang w:val="en-GB"/>
                  </w:rPr>
                  <m:t>μ</m:t>
                </m:r>
                <m:d>
                  <m:dPr>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ctrlPr>
                      <w:rPr>
                        <w:rFonts w:ascii="Cambria Math" w:eastAsia="Times New Roman" w:hAnsi="Cambria Math" w:cs="Times New Roman"/>
                        <w:i/>
                        <w:szCs w:val="24"/>
                        <w:lang w:val="en-GB"/>
                      </w:rPr>
                    </m:ctrlPr>
                  </m:e>
                </m:d>
                <m:r>
                  <w:rPr>
                    <w:rFonts w:ascii="Cambria Math" w:hAnsi="Cambria Math" w:cs="Times New Roman"/>
                    <w:szCs w:val="24"/>
                    <w:lang w:val="en-GB"/>
                  </w:rPr>
                  <m:t>+</m:t>
                </m:r>
                <m:r>
                  <m:rPr>
                    <m:sty m:val="p"/>
                  </m:rPr>
                  <w:rPr>
                    <w:rFonts w:ascii="Cambria Math" w:hAnsi="Cambria Math" w:cs="Times New Roman"/>
                    <w:szCs w:val="24"/>
                    <w:lang w:val="en-GB"/>
                  </w:rPr>
                  <m:t>N</m:t>
                </m:r>
                <m:d>
                  <m:dPr>
                    <m:ctrlPr>
                      <w:rPr>
                        <w:rFonts w:ascii="Cambria Math" w:hAnsi="Cambria Math" w:cs="Times New Roman"/>
                        <w:i/>
                        <w:szCs w:val="24"/>
                        <w:lang w:val="en-GB"/>
                      </w:rPr>
                    </m:ctrlPr>
                  </m:dPr>
                  <m:e>
                    <m:r>
                      <w:rPr>
                        <w:rFonts w:ascii="Cambria Math" w:hAnsi="Cambria Math" w:cs="Times New Roman"/>
                        <w:szCs w:val="24"/>
                        <w:lang w:val="en-GB"/>
                      </w:rPr>
                      <m:t>0,</m:t>
                    </m:r>
                    <m:sSup>
                      <m:sSupPr>
                        <m:ctrlPr>
                          <w:rPr>
                            <w:rFonts w:ascii="Cambria Math" w:hAnsi="Cambria Math" w:cs="Times New Roman"/>
                            <w:i/>
                            <w:szCs w:val="24"/>
                            <w:lang w:val="en-GB"/>
                          </w:rPr>
                        </m:ctrlPr>
                      </m:sSupPr>
                      <m:e>
                        <m:r>
                          <w:rPr>
                            <w:rFonts w:ascii="Cambria Math" w:hAnsi="Cambria Math" w:cs="Times New Roman"/>
                            <w:szCs w:val="24"/>
                            <w:lang w:val="en-GB"/>
                          </w:rPr>
                          <m:t>η</m:t>
                        </m:r>
                      </m:e>
                      <m:sup>
                        <m:r>
                          <w:rPr>
                            <w:rFonts w:ascii="Cambria Math" w:hAnsi="Cambria Math" w:cs="Times New Roman"/>
                            <w:szCs w:val="24"/>
                            <w:lang w:val="en-GB"/>
                          </w:rPr>
                          <m:t>2</m:t>
                        </m:r>
                      </m:sup>
                    </m:sSup>
                  </m:e>
                </m:d>
                <m:r>
                  <w:rPr>
                    <w:rFonts w:ascii="Cambria Math" w:hAnsi="Cambria Math" w:cs="Times New Roman"/>
                    <w:szCs w:val="24"/>
                    <w:lang w:val="en-GB"/>
                  </w:rPr>
                  <m:t>+</m:t>
                </m:r>
                <m:r>
                  <m:rPr>
                    <m:sty m:val="p"/>
                  </m:rPr>
                  <w:rPr>
                    <w:rFonts w:ascii="Cambria Math" w:hAnsi="Cambria Math" w:cs="Times New Roman"/>
                    <w:szCs w:val="24"/>
                    <w:lang w:val="en-GB"/>
                  </w:rPr>
                  <m:t>N</m:t>
                </m:r>
                <m:d>
                  <m:dPr>
                    <m:ctrlPr>
                      <w:rPr>
                        <w:rFonts w:ascii="Cambria Math" w:hAnsi="Cambria Math" w:cs="Times New Roman"/>
                        <w:i/>
                        <w:szCs w:val="24"/>
                        <w:lang w:val="en-GB"/>
                      </w:rPr>
                    </m:ctrlPr>
                  </m:dPr>
                  <m:e>
                    <m:r>
                      <w:rPr>
                        <w:rFonts w:ascii="Cambria Math" w:hAnsi="Cambria Math" w:cs="Times New Roman"/>
                        <w:szCs w:val="24"/>
                        <w:lang w:val="en-GB"/>
                      </w:rPr>
                      <m:t>0,</m:t>
                    </m:r>
                    <m:sSup>
                      <m:sSupPr>
                        <m:ctrlPr>
                          <w:rPr>
                            <w:rFonts w:ascii="Cambria Math" w:hAnsi="Cambria Math" w:cs="Times New Roman"/>
                            <w:i/>
                            <w:szCs w:val="24"/>
                            <w:lang w:val="en-GB"/>
                          </w:rPr>
                        </m:ctrlPr>
                      </m:sSupPr>
                      <m:e>
                        <m:r>
                          <w:rPr>
                            <w:rFonts w:ascii="Cambria Math" w:hAnsi="Cambria Math" w:cs="Times New Roman"/>
                            <w:szCs w:val="24"/>
                            <w:lang w:val="en-GB"/>
                          </w:rPr>
                          <m:t>ν</m:t>
                        </m:r>
                      </m:e>
                      <m:sup>
                        <m:r>
                          <w:rPr>
                            <w:rFonts w:ascii="Cambria Math" w:hAnsi="Cambria Math" w:cs="Times New Roman"/>
                            <w:szCs w:val="24"/>
                            <w:lang w:val="en-GB"/>
                          </w:rPr>
                          <m:t>2</m:t>
                        </m:r>
                      </m:sup>
                    </m:sSup>
                    <m:sSup>
                      <m:sSupPr>
                        <m:ctrlPr>
                          <w:rPr>
                            <w:rFonts w:ascii="Cambria Math" w:hAnsi="Cambria Math" w:cs="Times New Roman"/>
                            <w:i/>
                            <w:szCs w:val="24"/>
                            <w:lang w:val="en-GB"/>
                          </w:rPr>
                        </m:ctrlPr>
                      </m:sSupPr>
                      <m:e>
                        <m:r>
                          <w:rPr>
                            <w:rFonts w:ascii="Cambria Math" w:hAnsi="Cambria Math" w:cs="Times New Roman"/>
                            <w:szCs w:val="24"/>
                            <w:lang w:val="en-GB"/>
                          </w:rPr>
                          <m:t>σ</m:t>
                        </m:r>
                      </m:e>
                      <m:sup>
                        <m:r>
                          <w:rPr>
                            <w:rFonts w:ascii="Cambria Math" w:hAnsi="Cambria Math" w:cs="Times New Roman"/>
                            <w:szCs w:val="24"/>
                            <w:lang w:val="en-GB"/>
                          </w:rPr>
                          <m:t>2</m:t>
                        </m:r>
                      </m:sup>
                    </m:sSup>
                    <m:d>
                      <m:dPr>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ctrlPr>
                          <w:rPr>
                            <w:rFonts w:ascii="Cambria Math" w:eastAsia="Times New Roman" w:hAnsi="Cambria Math" w:cs="Times New Roman"/>
                            <w:i/>
                            <w:szCs w:val="24"/>
                            <w:lang w:val="en-GB"/>
                          </w:rPr>
                        </m:ctrlPr>
                      </m:e>
                    </m:d>
                  </m:e>
                </m:d>
                <m:r>
                  <w:rPr>
                    <w:rFonts w:ascii="Cambria Math" w:hAnsi="Cambria Math" w:cs="Times New Roman"/>
                    <w:szCs w:val="24"/>
                    <w:lang w:val="en-GB"/>
                  </w:rPr>
                  <m:t>,</m:t>
                </m:r>
              </m:oMath>
            </m:oMathPara>
          </w:p>
        </w:tc>
        <w:tc>
          <w:tcPr>
            <w:tcW w:w="350" w:type="pct"/>
            <w:shd w:val="clear" w:color="auto" w:fill="auto"/>
            <w:vAlign w:val="center"/>
          </w:tcPr>
          <w:p w14:paraId="0A923C24" w14:textId="77777777" w:rsidR="005714C2" w:rsidRDefault="005714C2" w:rsidP="00051030">
            <w:pPr>
              <w:spacing w:after="120" w:line="276" w:lineRule="auto"/>
              <w:jc w:val="center"/>
              <w:rPr>
                <w:rFonts w:cs="Times New Roman"/>
                <w:szCs w:val="24"/>
                <w:lang w:val="en-GB"/>
              </w:rPr>
            </w:pPr>
          </w:p>
        </w:tc>
      </w:tr>
    </w:tbl>
    <w:p w14:paraId="285538B1" w14:textId="77777777" w:rsidR="009C100F" w:rsidRPr="009C100F" w:rsidRDefault="009C100F" w:rsidP="00051030">
      <w:pPr>
        <w:spacing w:after="0" w:line="276" w:lineRule="auto"/>
        <w:rPr>
          <w:rFonts w:eastAsia="Times New Roman" w:cs="Times New Roman"/>
          <w:szCs w:val="24"/>
          <w:lang w:val="en-GB" w:eastAsia="cs-CZ"/>
        </w:rPr>
      </w:pPr>
    </w:p>
    <w:p w14:paraId="686CB6CA" w14:textId="068C72D6" w:rsidR="009C100F" w:rsidRDefault="00014925" w:rsidP="00051030">
      <w:pPr>
        <w:spacing w:after="0" w:line="276" w:lineRule="auto"/>
        <w:rPr>
          <w:rFonts w:eastAsia="Times New Roman" w:cs="Times New Roman"/>
          <w:szCs w:val="24"/>
          <w:lang w:val="en-GB" w:eastAsia="cs-CZ"/>
        </w:rPr>
      </w:pPr>
      <w:r>
        <w:rPr>
          <w:rFonts w:eastAsia="Times New Roman" w:cs="Times New Roman"/>
          <w:szCs w:val="24"/>
          <w:lang w:val="en-GB" w:eastAsia="cs-CZ"/>
        </w:rPr>
        <w:t>due</w:t>
      </w:r>
      <w:r w:rsidR="008246BE" w:rsidRPr="009C100F">
        <w:rPr>
          <w:rFonts w:eastAsia="Times New Roman" w:cs="Times New Roman"/>
          <w:szCs w:val="24"/>
          <w:lang w:val="en-GB" w:eastAsia="cs-CZ"/>
        </w:rPr>
        <w:t xml:space="preserve"> to the additivity of variance</w:t>
      </w:r>
    </w:p>
    <w:p w14:paraId="5C0A659A" w14:textId="77777777" w:rsidR="008246BE" w:rsidRPr="009C100F" w:rsidRDefault="008246BE" w:rsidP="00051030">
      <w:pPr>
        <w:spacing w:after="0" w:line="276" w:lineRule="auto"/>
        <w:rPr>
          <w:rFonts w:eastAsia="Times New Roman" w:cs="Times New Roman"/>
          <w:szCs w:val="24"/>
          <w:lang w:val="en-GB" w:eastAsia="cs-CZ"/>
        </w:rPr>
      </w:pPr>
    </w:p>
    <w:tbl>
      <w:tblPr>
        <w:tblW w:w="5000" w:type="pct"/>
        <w:jc w:val="center"/>
        <w:tblLook w:val="04A0" w:firstRow="1" w:lastRow="0" w:firstColumn="1" w:lastColumn="0" w:noHBand="0" w:noVBand="1"/>
      </w:tblPr>
      <w:tblGrid>
        <w:gridCol w:w="635"/>
        <w:gridCol w:w="7802"/>
        <w:gridCol w:w="635"/>
      </w:tblGrid>
      <w:tr w:rsidR="009C100F" w:rsidRPr="007F2732" w14:paraId="1E5DFB99" w14:textId="77777777" w:rsidTr="007F2732">
        <w:trPr>
          <w:jc w:val="center"/>
        </w:trPr>
        <w:tc>
          <w:tcPr>
            <w:tcW w:w="350" w:type="pct"/>
            <w:shd w:val="clear" w:color="auto" w:fill="auto"/>
            <w:vAlign w:val="center"/>
          </w:tcPr>
          <w:p w14:paraId="2DAD5114" w14:textId="77777777" w:rsidR="009C100F" w:rsidRPr="007F2732" w:rsidRDefault="009C100F" w:rsidP="00051030">
            <w:pPr>
              <w:spacing w:after="120" w:line="276" w:lineRule="auto"/>
              <w:jc w:val="center"/>
              <w:rPr>
                <w:rFonts w:cs="Times New Roman"/>
                <w:szCs w:val="24"/>
                <w:lang w:val="en-GB"/>
              </w:rPr>
            </w:pPr>
          </w:p>
        </w:tc>
        <w:tc>
          <w:tcPr>
            <w:tcW w:w="4300" w:type="pct"/>
            <w:shd w:val="clear" w:color="auto" w:fill="auto"/>
            <w:vAlign w:val="center"/>
          </w:tcPr>
          <w:p w14:paraId="6D0C431B" w14:textId="48C3136B" w:rsidR="009C100F" w:rsidRPr="001E4D22" w:rsidRDefault="00000000" w:rsidP="00051030">
            <w:pPr>
              <w:spacing w:after="120" w:line="276" w:lineRule="auto"/>
              <w:jc w:val="center"/>
              <w:rPr>
                <w:rFonts w:cs="Times New Roman"/>
                <w:szCs w:val="24"/>
                <w:lang w:val="en-GB"/>
              </w:rPr>
            </w:pPr>
            <m:oMathPara>
              <m:oMath>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r>
                      <w:rPr>
                        <w:rFonts w:ascii="Cambria Math" w:eastAsia="Times New Roman" w:hAnsi="Cambria Math" w:cs="Times New Roman"/>
                        <w:szCs w:val="24"/>
                        <w:lang w:val="en-GB"/>
                      </w:rPr>
                      <m:t>o</m:t>
                    </m:r>
                  </m:sub>
                </m:sSub>
                <m:r>
                  <w:rPr>
                    <w:rFonts w:ascii="Cambria Math" w:eastAsia="Times New Roman" w:hAnsi="Cambria Math" w:cs="Times New Roman"/>
                    <w:szCs w:val="24"/>
                    <w:lang w:val="en-GB"/>
                  </w:rPr>
                  <m:t>=</m:t>
                </m:r>
                <m:r>
                  <w:rPr>
                    <w:rFonts w:ascii="Cambria Math" w:hAnsi="Cambria Math" w:cs="Times New Roman"/>
                    <w:szCs w:val="24"/>
                    <w:lang w:val="en-GB"/>
                  </w:rPr>
                  <m:t>μ</m:t>
                </m:r>
                <m:d>
                  <m:dPr>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ctrlPr>
                      <w:rPr>
                        <w:rFonts w:ascii="Cambria Math" w:eastAsia="Times New Roman" w:hAnsi="Cambria Math" w:cs="Times New Roman"/>
                        <w:i/>
                        <w:szCs w:val="24"/>
                        <w:lang w:val="en-GB"/>
                      </w:rPr>
                    </m:ctrlPr>
                  </m:e>
                </m:d>
                <m:r>
                  <w:rPr>
                    <w:rFonts w:ascii="Cambria Math" w:hAnsi="Cambria Math" w:cs="Times New Roman"/>
                    <w:szCs w:val="24"/>
                    <w:lang w:val="en-GB"/>
                  </w:rPr>
                  <m:t>+</m:t>
                </m:r>
                <m:r>
                  <m:rPr>
                    <m:sty m:val="p"/>
                  </m:rPr>
                  <w:rPr>
                    <w:rFonts w:ascii="Cambria Math" w:hAnsi="Cambria Math" w:cs="Times New Roman"/>
                    <w:szCs w:val="24"/>
                    <w:lang w:val="en-GB"/>
                  </w:rPr>
                  <m:t>N</m:t>
                </m:r>
                <m:d>
                  <m:dPr>
                    <m:ctrlPr>
                      <w:rPr>
                        <w:rFonts w:ascii="Cambria Math" w:hAnsi="Cambria Math" w:cs="Times New Roman"/>
                        <w:i/>
                        <w:szCs w:val="24"/>
                        <w:lang w:val="en-GB"/>
                      </w:rPr>
                    </m:ctrlPr>
                  </m:dPr>
                  <m:e>
                    <m:r>
                      <w:rPr>
                        <w:rFonts w:ascii="Cambria Math" w:hAnsi="Cambria Math" w:cs="Times New Roman"/>
                        <w:szCs w:val="24"/>
                        <w:lang w:val="en-GB"/>
                      </w:rPr>
                      <m:t>0,</m:t>
                    </m:r>
                    <m:sSup>
                      <m:sSupPr>
                        <m:ctrlPr>
                          <w:rPr>
                            <w:rFonts w:ascii="Cambria Math" w:hAnsi="Cambria Math" w:cs="Times New Roman"/>
                            <w:i/>
                            <w:szCs w:val="24"/>
                            <w:lang w:val="en-GB"/>
                          </w:rPr>
                        </m:ctrlPr>
                      </m:sSupPr>
                      <m:e>
                        <m:r>
                          <w:rPr>
                            <w:rFonts w:ascii="Cambria Math" w:hAnsi="Cambria Math" w:cs="Times New Roman"/>
                            <w:szCs w:val="24"/>
                            <w:lang w:val="en-GB"/>
                          </w:rPr>
                          <m:t>η</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ν</m:t>
                        </m:r>
                      </m:e>
                      <m:sup>
                        <m:r>
                          <w:rPr>
                            <w:rFonts w:ascii="Cambria Math" w:hAnsi="Cambria Math" w:cs="Times New Roman"/>
                            <w:szCs w:val="24"/>
                            <w:lang w:val="en-GB"/>
                          </w:rPr>
                          <m:t>2</m:t>
                        </m:r>
                      </m:sup>
                    </m:sSup>
                    <m:sSup>
                      <m:sSupPr>
                        <m:ctrlPr>
                          <w:rPr>
                            <w:rFonts w:ascii="Cambria Math" w:hAnsi="Cambria Math" w:cs="Times New Roman"/>
                            <w:i/>
                            <w:szCs w:val="24"/>
                            <w:lang w:val="en-GB"/>
                          </w:rPr>
                        </m:ctrlPr>
                      </m:sSupPr>
                      <m:e>
                        <m:r>
                          <w:rPr>
                            <w:rFonts w:ascii="Cambria Math" w:hAnsi="Cambria Math" w:cs="Times New Roman"/>
                            <w:szCs w:val="24"/>
                            <w:lang w:val="en-GB"/>
                          </w:rPr>
                          <m:t>σ</m:t>
                        </m:r>
                      </m:e>
                      <m:sup>
                        <m:r>
                          <w:rPr>
                            <w:rFonts w:ascii="Cambria Math" w:hAnsi="Cambria Math" w:cs="Times New Roman"/>
                            <w:szCs w:val="24"/>
                            <w:lang w:val="en-GB"/>
                          </w:rPr>
                          <m:t>2</m:t>
                        </m:r>
                      </m:sup>
                    </m:sSup>
                    <m:d>
                      <m:dPr>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ctrlPr>
                          <w:rPr>
                            <w:rFonts w:ascii="Cambria Math" w:eastAsia="Times New Roman" w:hAnsi="Cambria Math" w:cs="Times New Roman"/>
                            <w:i/>
                            <w:szCs w:val="24"/>
                            <w:lang w:val="en-GB"/>
                          </w:rPr>
                        </m:ctrlPr>
                      </m:e>
                    </m:d>
                  </m:e>
                </m:d>
                <m:r>
                  <w:rPr>
                    <w:rFonts w:ascii="Cambria Math" w:hAnsi="Cambria Math" w:cs="Times New Roman"/>
                    <w:szCs w:val="24"/>
                    <w:lang w:val="en-GB"/>
                  </w:rPr>
                  <m:t>.</m:t>
                </m:r>
              </m:oMath>
            </m:oMathPara>
          </w:p>
        </w:tc>
        <w:tc>
          <w:tcPr>
            <w:tcW w:w="350" w:type="pct"/>
            <w:shd w:val="clear" w:color="auto" w:fill="auto"/>
            <w:vAlign w:val="center"/>
          </w:tcPr>
          <w:p w14:paraId="0A7750A8" w14:textId="5D25D442" w:rsidR="009C100F" w:rsidRPr="007F2732" w:rsidRDefault="008246BE" w:rsidP="00051030">
            <w:pPr>
              <w:spacing w:after="120" w:line="276" w:lineRule="auto"/>
              <w:jc w:val="center"/>
              <w:rPr>
                <w:rFonts w:cs="Times New Roman"/>
                <w:szCs w:val="24"/>
                <w:lang w:val="en-GB"/>
              </w:rPr>
            </w:pPr>
            <w:r w:rsidRPr="007F2732">
              <w:rPr>
                <w:rFonts w:cs="Times New Roman"/>
                <w:szCs w:val="24"/>
                <w:lang w:val="en-GB"/>
              </w:rPr>
              <w:t xml:space="preserve"> </w:t>
            </w:r>
          </w:p>
        </w:tc>
      </w:tr>
    </w:tbl>
    <w:p w14:paraId="1689E9C3" w14:textId="77777777" w:rsidR="009C100F" w:rsidRPr="009C100F" w:rsidRDefault="009C100F" w:rsidP="00051030">
      <w:pPr>
        <w:spacing w:after="0" w:line="276" w:lineRule="auto"/>
        <w:rPr>
          <w:rFonts w:eastAsia="Times New Roman" w:cs="Times New Roman"/>
          <w:szCs w:val="24"/>
          <w:lang w:val="en-GB" w:eastAsia="cs-CZ"/>
        </w:rPr>
      </w:pPr>
    </w:p>
    <w:p w14:paraId="43D994C3" w14:textId="592C4D7B" w:rsidR="009C100F" w:rsidRPr="009C100F" w:rsidRDefault="008246BE" w:rsidP="00051030">
      <w:pPr>
        <w:spacing w:after="0" w:line="276" w:lineRule="auto"/>
        <w:rPr>
          <w:rFonts w:eastAsia="Times New Roman" w:cs="Times New Roman"/>
          <w:szCs w:val="24"/>
          <w:lang w:val="en-GB"/>
        </w:rPr>
      </w:pPr>
      <w:r>
        <w:rPr>
          <w:rFonts w:eastAsia="Times New Roman" w:cs="Times New Roman"/>
          <w:szCs w:val="24"/>
          <w:lang w:val="en-GB" w:eastAsia="cs-CZ"/>
        </w:rPr>
        <w:t>T</w:t>
      </w:r>
      <w:r w:rsidR="009C100F" w:rsidRPr="009C100F">
        <w:rPr>
          <w:rFonts w:eastAsia="Times New Roman" w:cs="Times New Roman"/>
          <w:szCs w:val="24"/>
          <w:lang w:val="en-GB" w:eastAsia="cs-CZ"/>
        </w:rPr>
        <w:t>o generali</w:t>
      </w:r>
      <w:r w:rsidR="00C32704">
        <w:rPr>
          <w:rFonts w:eastAsia="Times New Roman" w:cs="Times New Roman"/>
          <w:szCs w:val="24"/>
          <w:lang w:val="en-GB" w:eastAsia="cs-CZ"/>
        </w:rPr>
        <w:t>s</w:t>
      </w:r>
      <w:r w:rsidR="009C100F" w:rsidRPr="009C100F">
        <w:rPr>
          <w:rFonts w:eastAsia="Times New Roman" w:cs="Times New Roman"/>
          <w:szCs w:val="24"/>
          <w:lang w:val="en-GB" w:eastAsia="cs-CZ"/>
        </w:rPr>
        <w:t xml:space="preserve">e the model to a </w:t>
      </w:r>
      <m:oMath>
        <m:r>
          <w:rPr>
            <w:rFonts w:ascii="Cambria Math" w:eastAsia="Times New Roman" w:hAnsi="Cambria Math" w:cs="Times New Roman"/>
            <w:szCs w:val="24"/>
            <w:lang w:val="en-GB" w:eastAsia="cs-CZ"/>
          </w:rPr>
          <m:t>D</m:t>
        </m:r>
      </m:oMath>
      <w:r w:rsidR="009C100F" w:rsidRPr="009C100F">
        <w:rPr>
          <w:rFonts w:eastAsia="Times New Roman" w:cs="Times New Roman"/>
          <w:szCs w:val="24"/>
          <w:lang w:val="en-GB" w:eastAsia="cs-CZ"/>
        </w:rPr>
        <w:t xml:space="preserve">-dimensional </w:t>
      </w:r>
      <w:r>
        <w:rPr>
          <w:rFonts w:eastAsia="Times New Roman" w:cs="Times New Roman"/>
          <w:szCs w:val="24"/>
          <w:lang w:val="en-GB" w:eastAsia="cs-CZ"/>
        </w:rPr>
        <w:t>trait space</w:t>
      </w:r>
      <w:r w:rsidR="009C100F" w:rsidRPr="009C100F">
        <w:rPr>
          <w:rFonts w:eastAsia="Times New Roman" w:cs="Times New Roman"/>
          <w:szCs w:val="24"/>
          <w:lang w:val="en-GB" w:eastAsia="cs-CZ"/>
        </w:rPr>
        <w:t xml:space="preserve">, we </w:t>
      </w:r>
      <w:r>
        <w:rPr>
          <w:rFonts w:eastAsia="Times New Roman" w:cs="Times New Roman"/>
          <w:szCs w:val="24"/>
          <w:lang w:val="en-GB" w:eastAsia="cs-CZ"/>
        </w:rPr>
        <w:t xml:space="preserve">consider agents represented by vectors </w:t>
      </w:r>
      <m:oMath>
        <m:r>
          <w:rPr>
            <w:rFonts w:ascii="Cambria Math" w:eastAsia="Times New Roman" w:hAnsi="Cambria Math" w:cs="Times New Roman"/>
            <w:szCs w:val="24"/>
            <w:lang w:val="en-GB" w:eastAsia="cs-CZ"/>
          </w:rPr>
          <m:t>Aϵ</m:t>
        </m:r>
        <m:sSup>
          <m:sSupPr>
            <m:ctrlPr>
              <w:rPr>
                <w:rFonts w:ascii="Cambria Math" w:eastAsia="Times New Roman" w:hAnsi="Cambria Math" w:cs="Times New Roman"/>
                <w:i/>
                <w:szCs w:val="24"/>
                <w:lang w:val="en-GB" w:eastAsia="cs-CZ"/>
              </w:rPr>
            </m:ctrlPr>
          </m:sSupPr>
          <m:e>
            <m:r>
              <m:rPr>
                <m:scr m:val="double-struck"/>
              </m:rPr>
              <w:rPr>
                <w:rFonts w:ascii="Cambria Math" w:eastAsia="Times New Roman" w:hAnsi="Cambria Math" w:cs="Times New Roman"/>
                <w:szCs w:val="24"/>
                <w:lang w:val="en-GB" w:eastAsia="cs-CZ"/>
              </w:rPr>
              <m:t>R</m:t>
            </m:r>
          </m:e>
          <m:sup>
            <m:r>
              <w:rPr>
                <w:rFonts w:ascii="Cambria Math" w:eastAsia="Times New Roman" w:hAnsi="Cambria Math" w:cs="Times New Roman"/>
                <w:szCs w:val="24"/>
                <w:lang w:val="en-GB" w:eastAsia="cs-CZ"/>
              </w:rPr>
              <m:t>D</m:t>
            </m:r>
          </m:sup>
        </m:sSup>
      </m:oMath>
      <w:r>
        <w:rPr>
          <w:rFonts w:eastAsia="Times New Roman" w:cs="Times New Roman"/>
          <w:szCs w:val="24"/>
          <w:lang w:val="en-GB" w:eastAsia="cs-CZ"/>
        </w:rPr>
        <w:t xml:space="preserve"> and </w:t>
      </w:r>
      <w:r w:rsidR="009C100F" w:rsidRPr="009C100F">
        <w:rPr>
          <w:rFonts w:eastAsia="Times New Roman" w:cs="Times New Roman"/>
          <w:szCs w:val="24"/>
          <w:lang w:val="en-GB" w:eastAsia="cs-CZ"/>
        </w:rPr>
        <w:t xml:space="preserve">replace the </w:t>
      </w:r>
      <w:r>
        <w:rPr>
          <w:rFonts w:eastAsia="Times New Roman" w:cs="Times New Roman"/>
          <w:szCs w:val="24"/>
          <w:lang w:val="en-GB" w:eastAsia="cs-CZ"/>
        </w:rPr>
        <w:t xml:space="preserve">modulus in the definition of the </w:t>
      </w:r>
      <w:r w:rsidR="009C100F" w:rsidRPr="009C100F">
        <w:rPr>
          <w:rFonts w:eastAsia="Times New Roman" w:cs="Times New Roman"/>
          <w:szCs w:val="24"/>
          <w:lang w:val="en-GB" w:eastAsia="cs-CZ"/>
        </w:rPr>
        <w:t xml:space="preserve">standard deviation </w:t>
      </w:r>
      <m:oMath>
        <m:r>
          <w:rPr>
            <w:rFonts w:ascii="Cambria Math" w:hAnsi="Cambria Math" w:cs="Times New Roman"/>
            <w:szCs w:val="24"/>
            <w:lang w:val="en-GB"/>
          </w:rPr>
          <m:t>σ</m:t>
        </m:r>
        <m:d>
          <m:dPr>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r>
                  <w:rPr>
                    <w:rFonts w:ascii="Cambria Math" w:eastAsia="Times New Roman" w:hAnsi="Cambria Math" w:cs="Times New Roman"/>
                    <w:szCs w:val="24"/>
                    <w:lang w:val="en-GB"/>
                  </w:rPr>
                  <m:t>p1</m:t>
                </m:r>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t</m:t>
                </m:r>
              </m:e>
              <m:sub>
                <m:r>
                  <w:rPr>
                    <w:rFonts w:ascii="Cambria Math" w:eastAsia="Times New Roman" w:hAnsi="Cambria Math" w:cs="Times New Roman"/>
                    <w:szCs w:val="24"/>
                    <w:lang w:val="en-GB"/>
                  </w:rPr>
                  <m:t>p2</m:t>
                </m:r>
              </m:sub>
            </m:sSub>
            <m:ctrlPr>
              <w:rPr>
                <w:rFonts w:ascii="Cambria Math" w:eastAsia="Times New Roman" w:hAnsi="Cambria Math" w:cs="Times New Roman"/>
                <w:i/>
                <w:szCs w:val="24"/>
                <w:lang w:val="en-GB"/>
              </w:rPr>
            </m:ctrlPr>
          </m:e>
        </m:d>
      </m:oMath>
      <w:r w:rsidR="009C100F" w:rsidRPr="009C100F">
        <w:rPr>
          <w:rFonts w:eastAsia="Times New Roman" w:cs="Times New Roman"/>
          <w:szCs w:val="24"/>
          <w:lang w:val="en-GB"/>
        </w:rPr>
        <w:t xml:space="preserve"> </w:t>
      </w:r>
      <w:r>
        <w:rPr>
          <w:rFonts w:eastAsia="Times New Roman" w:cs="Times New Roman"/>
          <w:szCs w:val="24"/>
          <w:lang w:val="en-GB"/>
        </w:rPr>
        <w:t>by</w:t>
      </w:r>
      <w:r w:rsidR="00C32704">
        <w:rPr>
          <w:rFonts w:eastAsia="Times New Roman" w:cs="Times New Roman"/>
          <w:szCs w:val="24"/>
          <w:lang w:val="en-GB"/>
        </w:rPr>
        <w:t xml:space="preserve"> a</w:t>
      </w:r>
      <w:r>
        <w:rPr>
          <w:rFonts w:eastAsia="Times New Roman" w:cs="Times New Roman"/>
          <w:szCs w:val="24"/>
          <w:lang w:val="en-GB"/>
        </w:rPr>
        <w:t xml:space="preserve"> </w:t>
      </w:r>
      <m:oMath>
        <m:r>
          <w:rPr>
            <w:rFonts w:ascii="Cambria Math" w:eastAsia="Times New Roman" w:hAnsi="Cambria Math" w:cs="Times New Roman"/>
            <w:szCs w:val="24"/>
            <w:lang w:val="en-GB" w:eastAsia="cs-CZ"/>
          </w:rPr>
          <m:t>D</m:t>
        </m:r>
      </m:oMath>
      <w:r w:rsidRPr="009C100F">
        <w:rPr>
          <w:rFonts w:eastAsia="Times New Roman" w:cs="Times New Roman"/>
          <w:szCs w:val="24"/>
          <w:lang w:val="en-GB" w:eastAsia="cs-CZ"/>
        </w:rPr>
        <w:t xml:space="preserve">-dimensional </w:t>
      </w:r>
      <w:proofErr w:type="gramStart"/>
      <w:r>
        <w:rPr>
          <w:rFonts w:eastAsia="Times New Roman" w:cs="Times New Roman"/>
          <w:szCs w:val="24"/>
          <w:lang w:val="en-GB" w:eastAsia="cs-CZ"/>
        </w:rPr>
        <w:t>norm</w:t>
      </w:r>
      <w:proofErr w:type="gramEnd"/>
    </w:p>
    <w:p w14:paraId="0D2CDC27" w14:textId="77777777" w:rsidR="009C100F" w:rsidRPr="009C100F" w:rsidRDefault="009C100F" w:rsidP="00051030">
      <w:pPr>
        <w:spacing w:after="0" w:line="276" w:lineRule="auto"/>
        <w:rPr>
          <w:rFonts w:eastAsia="Times New Roman" w:cs="Times New Roman"/>
          <w:szCs w:val="24"/>
          <w:lang w:val="en-GB"/>
        </w:rPr>
      </w:pPr>
    </w:p>
    <w:tbl>
      <w:tblPr>
        <w:tblW w:w="5000" w:type="pct"/>
        <w:jc w:val="center"/>
        <w:tblLook w:val="04A0" w:firstRow="1" w:lastRow="0" w:firstColumn="1" w:lastColumn="0" w:noHBand="0" w:noVBand="1"/>
      </w:tblPr>
      <w:tblGrid>
        <w:gridCol w:w="635"/>
        <w:gridCol w:w="7802"/>
        <w:gridCol w:w="635"/>
      </w:tblGrid>
      <w:tr w:rsidR="009C100F" w:rsidRPr="007F2732" w14:paraId="4CECFEB0" w14:textId="77777777" w:rsidTr="007F2732">
        <w:trPr>
          <w:jc w:val="center"/>
        </w:trPr>
        <w:tc>
          <w:tcPr>
            <w:tcW w:w="350" w:type="pct"/>
            <w:shd w:val="clear" w:color="auto" w:fill="auto"/>
            <w:vAlign w:val="center"/>
          </w:tcPr>
          <w:p w14:paraId="0D067972" w14:textId="77777777" w:rsidR="009C100F" w:rsidRPr="007F2732" w:rsidRDefault="009C100F" w:rsidP="00051030">
            <w:pPr>
              <w:spacing w:after="120" w:line="276" w:lineRule="auto"/>
              <w:jc w:val="center"/>
              <w:rPr>
                <w:rFonts w:cs="Times New Roman"/>
                <w:szCs w:val="24"/>
                <w:lang w:val="en-GB"/>
              </w:rPr>
            </w:pPr>
          </w:p>
        </w:tc>
        <w:tc>
          <w:tcPr>
            <w:tcW w:w="4300" w:type="pct"/>
            <w:shd w:val="clear" w:color="auto" w:fill="auto"/>
            <w:vAlign w:val="center"/>
          </w:tcPr>
          <w:p w14:paraId="4C6DC382" w14:textId="2292DDBC" w:rsidR="009C100F" w:rsidRPr="001E4D22" w:rsidRDefault="001E4D22" w:rsidP="00051030">
            <w:pPr>
              <w:spacing w:after="0" w:line="276" w:lineRule="auto"/>
              <w:jc w:val="center"/>
              <w:rPr>
                <w:rFonts w:eastAsia="Times New Roman" w:cs="Times New Roman"/>
                <w:szCs w:val="24"/>
                <w:lang w:val="en-GB" w:eastAsia="cs-CZ"/>
              </w:rPr>
            </w:pPr>
            <m:oMathPara>
              <m:oMath>
                <m:r>
                  <w:rPr>
                    <w:rFonts w:ascii="Cambria Math" w:hAnsi="Cambria Math" w:cs="Times New Roman"/>
                    <w:szCs w:val="24"/>
                    <w:lang w:val="en-GB"/>
                  </w:rPr>
                  <m:t>σ</m:t>
                </m:r>
                <m:d>
                  <m:dPr>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ctrlPr>
                      <w:rPr>
                        <w:rFonts w:ascii="Cambria Math" w:eastAsia="Times New Roman" w:hAnsi="Cambria Math" w:cs="Times New Roman"/>
                        <w:i/>
                        <w:szCs w:val="24"/>
                        <w:lang w:val="en-GB"/>
                      </w:rPr>
                    </m:ctrlPr>
                  </m:e>
                </m:d>
                <m:r>
                  <w:rPr>
                    <w:rFonts w:ascii="Cambria Math" w:eastAsia="Times New Roman" w:hAnsi="Cambria Math" w:cs="Times New Roman"/>
                    <w:szCs w:val="24"/>
                    <w:lang w:val="en-GB"/>
                  </w:rPr>
                  <m:t>=</m:t>
                </m:r>
                <m:f>
                  <m:fPr>
                    <m:ctrlPr>
                      <w:rPr>
                        <w:rFonts w:ascii="Cambria Math" w:hAnsi="Cambria Math" w:cs="Times New Roman"/>
                        <w:i/>
                        <w:szCs w:val="24"/>
                        <w:lang w:val="en-GB"/>
                      </w:rPr>
                    </m:ctrlPr>
                  </m:fPr>
                  <m:num>
                    <m:d>
                      <m:dPr>
                        <m:begChr m:val="‖"/>
                        <m:endChr m:val="‖"/>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e>
                    </m:d>
                  </m:num>
                  <m:den>
                    <m:r>
                      <w:rPr>
                        <w:rFonts w:ascii="Cambria Math" w:hAnsi="Cambria Math" w:cs="Times New Roman"/>
                        <w:szCs w:val="24"/>
                        <w:lang w:val="en-GB"/>
                      </w:rPr>
                      <m:t>2</m:t>
                    </m:r>
                  </m:den>
                </m:f>
                <m:r>
                  <w:rPr>
                    <w:rFonts w:ascii="Cambria Math" w:hAnsi="Cambria Math" w:cs="Times New Roman"/>
                    <w:szCs w:val="24"/>
                    <w:lang w:val="en-GB"/>
                  </w:rPr>
                  <m:t>,</m:t>
                </m:r>
              </m:oMath>
            </m:oMathPara>
          </w:p>
        </w:tc>
        <w:tc>
          <w:tcPr>
            <w:tcW w:w="350" w:type="pct"/>
            <w:shd w:val="clear" w:color="auto" w:fill="auto"/>
            <w:vAlign w:val="center"/>
          </w:tcPr>
          <w:p w14:paraId="29F23BCD" w14:textId="791CDF06" w:rsidR="009C100F" w:rsidRPr="007F2732" w:rsidRDefault="009C100F" w:rsidP="00051030">
            <w:pPr>
              <w:spacing w:after="120" w:line="276" w:lineRule="auto"/>
              <w:jc w:val="center"/>
              <w:rPr>
                <w:rFonts w:cs="Times New Roman"/>
                <w:szCs w:val="24"/>
                <w:lang w:val="en-GB"/>
              </w:rPr>
            </w:pPr>
          </w:p>
        </w:tc>
      </w:tr>
    </w:tbl>
    <w:p w14:paraId="3AF39043" w14:textId="77777777" w:rsidR="009C100F" w:rsidRPr="009C100F" w:rsidRDefault="009C100F" w:rsidP="00051030">
      <w:pPr>
        <w:spacing w:after="0" w:line="276" w:lineRule="auto"/>
        <w:rPr>
          <w:rFonts w:eastAsia="Times New Roman" w:cs="Times New Roman"/>
          <w:szCs w:val="24"/>
          <w:lang w:val="en-GB"/>
        </w:rPr>
      </w:pPr>
    </w:p>
    <w:p w14:paraId="2CF22A84" w14:textId="35443846" w:rsidR="009C100F" w:rsidRPr="009C100F" w:rsidRDefault="00C32704" w:rsidP="00051030">
      <w:pPr>
        <w:spacing w:after="0" w:line="276" w:lineRule="auto"/>
        <w:rPr>
          <w:rFonts w:eastAsia="Times New Roman" w:cs="Times New Roman"/>
          <w:szCs w:val="24"/>
          <w:lang w:val="en-GB"/>
        </w:rPr>
      </w:pPr>
      <w:r>
        <w:rPr>
          <w:rFonts w:eastAsia="Times New Roman" w:cs="Times New Roman"/>
          <w:szCs w:val="24"/>
          <w:lang w:val="en-GB"/>
        </w:rPr>
        <w:t>w</w:t>
      </w:r>
      <w:r w:rsidR="008246BE">
        <w:rPr>
          <w:rFonts w:eastAsia="Times New Roman" w:cs="Times New Roman"/>
          <w:szCs w:val="24"/>
          <w:lang w:val="en-GB"/>
        </w:rPr>
        <w:t xml:space="preserve">here </w:t>
      </w:r>
      <m:oMath>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r>
          <w:rPr>
            <w:rFonts w:ascii="Cambria Math" w:eastAsia="Times New Roman" w:hAnsi="Cambria Math" w:cs="Times New Roman"/>
            <w:szCs w:val="24"/>
            <w:lang w:val="en-GB" w:eastAsia="cs-CZ"/>
          </w:rPr>
          <m:t>ϵ</m:t>
        </m:r>
        <m:sSup>
          <m:sSupPr>
            <m:ctrlPr>
              <w:rPr>
                <w:rFonts w:ascii="Cambria Math" w:eastAsia="Times New Roman" w:hAnsi="Cambria Math" w:cs="Times New Roman"/>
                <w:i/>
                <w:szCs w:val="24"/>
                <w:lang w:val="en-GB" w:eastAsia="cs-CZ"/>
              </w:rPr>
            </m:ctrlPr>
          </m:sSupPr>
          <m:e>
            <m:r>
              <m:rPr>
                <m:scr m:val="double-struck"/>
              </m:rPr>
              <w:rPr>
                <w:rFonts w:ascii="Cambria Math" w:eastAsia="Times New Roman" w:hAnsi="Cambria Math" w:cs="Times New Roman"/>
                <w:szCs w:val="24"/>
                <w:lang w:val="en-GB" w:eastAsia="cs-CZ"/>
              </w:rPr>
              <m:t>R</m:t>
            </m:r>
          </m:e>
          <m:sup>
            <m:r>
              <w:rPr>
                <w:rFonts w:ascii="Cambria Math" w:eastAsia="Times New Roman" w:hAnsi="Cambria Math" w:cs="Times New Roman"/>
                <w:szCs w:val="24"/>
                <w:lang w:val="en-GB" w:eastAsia="cs-CZ"/>
              </w:rPr>
              <m:t>D</m:t>
            </m:r>
          </m:sup>
        </m:sSup>
      </m:oMath>
      <w:r w:rsidR="008246BE">
        <w:rPr>
          <w:rFonts w:eastAsia="Times New Roman" w:cs="Times New Roman"/>
          <w:szCs w:val="24"/>
          <w:lang w:val="en-GB"/>
        </w:rPr>
        <w:t xml:space="preserve"> are parental agents.</w:t>
      </w:r>
    </w:p>
    <w:p w14:paraId="18566C8F" w14:textId="474BE2F1" w:rsidR="009C100F" w:rsidRPr="009C100F" w:rsidRDefault="009C100F" w:rsidP="00051030">
      <w:pPr>
        <w:spacing w:after="0" w:line="276" w:lineRule="auto"/>
        <w:rPr>
          <w:rFonts w:eastAsia="Times New Roman" w:cs="Times New Roman"/>
          <w:szCs w:val="24"/>
          <w:lang w:val="en-GB" w:eastAsia="cs-CZ"/>
        </w:rPr>
      </w:pPr>
      <w:r w:rsidRPr="009C100F">
        <w:rPr>
          <w:rFonts w:eastAsia="Times New Roman" w:cs="Times New Roman"/>
          <w:szCs w:val="24"/>
          <w:lang w:val="en-GB"/>
        </w:rPr>
        <w:t xml:space="preserve"> </w:t>
      </w:r>
    </w:p>
    <w:p w14:paraId="468F57E2" w14:textId="52902E71" w:rsidR="009C100F" w:rsidRDefault="008246BE" w:rsidP="00051030">
      <w:pPr>
        <w:spacing w:after="0" w:line="276" w:lineRule="auto"/>
        <w:rPr>
          <w:rFonts w:eastAsia="Times New Roman" w:cs="Times New Roman"/>
          <w:szCs w:val="24"/>
          <w:lang w:val="en-GB" w:eastAsia="cs-CZ"/>
        </w:rPr>
      </w:pPr>
      <w:r>
        <w:rPr>
          <w:rFonts w:eastAsia="Times New Roman" w:cs="Times New Roman"/>
          <w:szCs w:val="24"/>
          <w:lang w:val="en-GB" w:eastAsia="cs-CZ"/>
        </w:rPr>
        <w:t xml:space="preserve">The magnitude of the phenotypic mutation is therefore given </w:t>
      </w:r>
      <w:proofErr w:type="gramStart"/>
      <w:r>
        <w:rPr>
          <w:rFonts w:eastAsia="Times New Roman" w:cs="Times New Roman"/>
          <w:szCs w:val="24"/>
          <w:lang w:val="en-GB" w:eastAsia="cs-CZ"/>
        </w:rPr>
        <w:t>by</w:t>
      </w:r>
      <w:proofErr w:type="gramEnd"/>
    </w:p>
    <w:p w14:paraId="005280FE" w14:textId="77777777" w:rsidR="005714C2" w:rsidRPr="009C100F" w:rsidRDefault="005714C2" w:rsidP="00051030">
      <w:pPr>
        <w:spacing w:after="0" w:line="276" w:lineRule="auto"/>
        <w:rPr>
          <w:rFonts w:eastAsia="Times New Roman" w:cs="Times New Roman"/>
          <w:szCs w:val="24"/>
          <w:lang w:val="en-GB" w:eastAsia="cs-CZ"/>
        </w:rPr>
      </w:pPr>
    </w:p>
    <w:p w14:paraId="042B4558" w14:textId="77777777" w:rsidR="009C100F" w:rsidRPr="009C100F" w:rsidRDefault="009C100F" w:rsidP="00051030">
      <w:pPr>
        <w:spacing w:after="0" w:line="276" w:lineRule="auto"/>
        <w:rPr>
          <w:rFonts w:eastAsia="Times New Roman" w:cs="Times New Roman"/>
          <w:szCs w:val="24"/>
          <w:lang w:val="en-GB" w:eastAsia="cs-CZ"/>
        </w:rPr>
      </w:pPr>
    </w:p>
    <w:tbl>
      <w:tblPr>
        <w:tblW w:w="5000" w:type="pct"/>
        <w:jc w:val="center"/>
        <w:tblLook w:val="04A0" w:firstRow="1" w:lastRow="0" w:firstColumn="1" w:lastColumn="0" w:noHBand="0" w:noVBand="1"/>
      </w:tblPr>
      <w:tblGrid>
        <w:gridCol w:w="635"/>
        <w:gridCol w:w="7802"/>
        <w:gridCol w:w="635"/>
      </w:tblGrid>
      <w:tr w:rsidR="009C100F" w:rsidRPr="007F2732" w14:paraId="700322E0" w14:textId="77777777" w:rsidTr="007F2732">
        <w:trPr>
          <w:jc w:val="center"/>
        </w:trPr>
        <w:tc>
          <w:tcPr>
            <w:tcW w:w="350" w:type="pct"/>
            <w:shd w:val="clear" w:color="auto" w:fill="auto"/>
            <w:vAlign w:val="center"/>
          </w:tcPr>
          <w:p w14:paraId="0B1000A9" w14:textId="77777777" w:rsidR="009C100F" w:rsidRPr="007F2732" w:rsidRDefault="009C100F" w:rsidP="00051030">
            <w:pPr>
              <w:spacing w:after="120" w:line="276" w:lineRule="auto"/>
              <w:jc w:val="center"/>
              <w:rPr>
                <w:rFonts w:cs="Times New Roman"/>
                <w:szCs w:val="24"/>
                <w:lang w:val="en-GB"/>
              </w:rPr>
            </w:pPr>
          </w:p>
        </w:tc>
        <w:tc>
          <w:tcPr>
            <w:tcW w:w="4300" w:type="pct"/>
            <w:shd w:val="clear" w:color="auto" w:fill="auto"/>
            <w:vAlign w:val="center"/>
          </w:tcPr>
          <w:p w14:paraId="7FF61601" w14:textId="07A2BAD3" w:rsidR="009C100F" w:rsidRPr="001E4D22" w:rsidRDefault="001E4D22" w:rsidP="00051030">
            <w:pPr>
              <w:spacing w:after="120" w:line="276" w:lineRule="auto"/>
              <w:jc w:val="center"/>
              <w:rPr>
                <w:rFonts w:cs="Times New Roman"/>
                <w:i/>
                <w:szCs w:val="24"/>
                <w:lang w:val="en-GB"/>
              </w:rPr>
            </w:pPr>
            <m:oMathPara>
              <m:oMath>
                <m:r>
                  <m:rPr>
                    <m:sty m:val="p"/>
                  </m:rPr>
                  <w:rPr>
                    <w:rFonts w:ascii="Cambria Math" w:hAnsi="Cambria Math" w:cs="Times New Roman"/>
                    <w:szCs w:val="24"/>
                    <w:lang w:val="en-GB"/>
                  </w:rPr>
                  <m:t>N</m:t>
                </m:r>
                <m:d>
                  <m:dPr>
                    <m:ctrlPr>
                      <w:rPr>
                        <w:rFonts w:ascii="Cambria Math" w:hAnsi="Cambria Math" w:cs="Times New Roman"/>
                        <w:i/>
                        <w:szCs w:val="24"/>
                        <w:lang w:val="en-GB"/>
                      </w:rPr>
                    </m:ctrlPr>
                  </m:dPr>
                  <m:e>
                    <m:r>
                      <w:rPr>
                        <w:rFonts w:ascii="Cambria Math" w:hAnsi="Cambria Math" w:cs="Times New Roman"/>
                        <w:szCs w:val="24"/>
                        <w:lang w:val="en-GB"/>
                      </w:rPr>
                      <m:t>0,</m:t>
                    </m:r>
                    <m:sSup>
                      <m:sSupPr>
                        <m:ctrlPr>
                          <w:rPr>
                            <w:rFonts w:ascii="Cambria Math" w:hAnsi="Cambria Math" w:cs="Times New Roman"/>
                            <w:i/>
                            <w:szCs w:val="24"/>
                            <w:lang w:val="en-GB"/>
                          </w:rPr>
                        </m:ctrlPr>
                      </m:sSupPr>
                      <m:e>
                        <m:r>
                          <w:rPr>
                            <w:rFonts w:ascii="Cambria Math" w:hAnsi="Cambria Math" w:cs="Times New Roman"/>
                            <w:szCs w:val="24"/>
                            <w:lang w:val="en-GB"/>
                          </w:rPr>
                          <m:t>η</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ν</m:t>
                        </m:r>
                      </m:e>
                      <m:sup>
                        <m:r>
                          <w:rPr>
                            <w:rFonts w:ascii="Cambria Math" w:hAnsi="Cambria Math" w:cs="Times New Roman"/>
                            <w:szCs w:val="24"/>
                            <w:lang w:val="en-GB"/>
                          </w:rPr>
                          <m:t>2</m:t>
                        </m:r>
                      </m:sup>
                    </m:sSup>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begChr m:val="‖"/>
                                <m:endChr m:val="‖"/>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e>
                            </m:d>
                          </m:e>
                          <m:sup>
                            <m:r>
                              <w:rPr>
                                <w:rFonts w:ascii="Cambria Math" w:hAnsi="Cambria Math" w:cs="Times New Roman"/>
                                <w:szCs w:val="24"/>
                                <w:lang w:val="en-GB"/>
                              </w:rPr>
                              <m:t>2</m:t>
                            </m:r>
                          </m:sup>
                        </m:sSup>
                      </m:num>
                      <m:den>
                        <m:r>
                          <w:rPr>
                            <w:rFonts w:ascii="Cambria Math" w:hAnsi="Cambria Math" w:cs="Times New Roman"/>
                            <w:szCs w:val="24"/>
                            <w:lang w:val="en-GB"/>
                          </w:rPr>
                          <m:t>4</m:t>
                        </m:r>
                      </m:den>
                    </m:f>
                  </m:e>
                </m:d>
                <m:r>
                  <w:rPr>
                    <w:rFonts w:ascii="Cambria Math" w:eastAsia="Times New Roman" w:hAnsi="Cambria Math" w:cs="Times New Roman"/>
                    <w:szCs w:val="24"/>
                    <w:lang w:val="en-GB"/>
                  </w:rPr>
                  <m:t>.</m:t>
                </m:r>
              </m:oMath>
            </m:oMathPara>
          </w:p>
        </w:tc>
        <w:tc>
          <w:tcPr>
            <w:tcW w:w="350" w:type="pct"/>
            <w:shd w:val="clear" w:color="auto" w:fill="auto"/>
            <w:vAlign w:val="center"/>
          </w:tcPr>
          <w:p w14:paraId="1EB71090" w14:textId="258BB1AB" w:rsidR="009C100F" w:rsidRPr="007F2732" w:rsidRDefault="009C100F" w:rsidP="00051030">
            <w:pPr>
              <w:spacing w:after="120" w:line="276" w:lineRule="auto"/>
              <w:jc w:val="center"/>
              <w:rPr>
                <w:rFonts w:cs="Times New Roman"/>
                <w:szCs w:val="24"/>
                <w:lang w:val="en-GB"/>
              </w:rPr>
            </w:pPr>
            <w:r w:rsidRPr="007F2732">
              <w:rPr>
                <w:rFonts w:cs="Times New Roman"/>
                <w:szCs w:val="24"/>
              </w:rPr>
              <w:t>(</w:t>
            </w:r>
            <w:r w:rsidR="00E2366E" w:rsidRPr="007F2732">
              <w:rPr>
                <w:rFonts w:cs="Times New Roman"/>
                <w:szCs w:val="24"/>
              </w:rPr>
              <w:t>S1</w:t>
            </w:r>
            <w:r w:rsidRPr="007F2732">
              <w:rPr>
                <w:rFonts w:cs="Times New Roman"/>
                <w:szCs w:val="24"/>
              </w:rPr>
              <w:t>)</w:t>
            </w:r>
          </w:p>
        </w:tc>
      </w:tr>
    </w:tbl>
    <w:p w14:paraId="435DDEEA" w14:textId="77777777" w:rsidR="009C100F" w:rsidRPr="009C100F" w:rsidRDefault="009C100F" w:rsidP="00051030">
      <w:pPr>
        <w:spacing w:after="0" w:line="276" w:lineRule="auto"/>
        <w:rPr>
          <w:rFonts w:eastAsia="Times New Roman" w:cs="Times New Roman"/>
          <w:szCs w:val="24"/>
          <w:lang w:val="en-GB" w:eastAsia="cs-CZ"/>
        </w:rPr>
      </w:pPr>
    </w:p>
    <w:p w14:paraId="6C74A04B" w14:textId="131BEA30" w:rsidR="009C100F" w:rsidRDefault="004E46AE" w:rsidP="00051030">
      <w:pPr>
        <w:spacing w:after="0" w:line="276" w:lineRule="auto"/>
        <w:rPr>
          <w:rFonts w:eastAsia="Times New Roman" w:cs="Times New Roman"/>
          <w:szCs w:val="24"/>
          <w:lang w:val="en-GB"/>
        </w:rPr>
      </w:pPr>
      <w:r>
        <w:rPr>
          <w:rFonts w:eastAsia="Times New Roman" w:cs="Times New Roman"/>
          <w:szCs w:val="24"/>
          <w:lang w:val="en-GB" w:eastAsia="cs-CZ"/>
        </w:rPr>
        <w:t>Because</w:t>
      </w:r>
      <w:r w:rsidR="008246BE">
        <w:rPr>
          <w:rFonts w:eastAsia="Times New Roman" w:cs="Times New Roman"/>
          <w:szCs w:val="24"/>
          <w:lang w:val="en-GB" w:eastAsia="cs-CZ"/>
        </w:rPr>
        <w:t xml:space="preserve"> we assume the offspring to be on the line connecting </w:t>
      </w:r>
      <w:r>
        <w:rPr>
          <w:rFonts w:eastAsia="Times New Roman" w:cs="Times New Roman"/>
          <w:szCs w:val="24"/>
          <w:lang w:val="en-GB" w:eastAsia="cs-CZ"/>
        </w:rPr>
        <w:t>its</w:t>
      </w:r>
      <w:r w:rsidR="008246BE">
        <w:rPr>
          <w:rFonts w:eastAsia="Times New Roman" w:cs="Times New Roman"/>
          <w:szCs w:val="24"/>
          <w:lang w:val="en-GB" w:eastAsia="cs-CZ"/>
        </w:rPr>
        <w:t xml:space="preserve"> parent agents </w:t>
      </w:r>
      <m:oMath>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oMath>
      <w:r w:rsidR="008246BE">
        <w:rPr>
          <w:rFonts w:eastAsia="Times New Roman" w:cs="Times New Roman"/>
          <w:szCs w:val="24"/>
          <w:lang w:val="en-GB"/>
        </w:rPr>
        <w:t xml:space="preserve">and </w:t>
      </w:r>
      <m:oMath>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oMath>
      <w:r w:rsidR="008246BE">
        <w:rPr>
          <w:rFonts w:eastAsia="Times New Roman" w:cs="Times New Roman"/>
          <w:szCs w:val="24"/>
          <w:lang w:val="en-GB"/>
        </w:rPr>
        <w:t>, the magnitude in Eq. (</w:t>
      </w:r>
      <w:r w:rsidR="00E2366E">
        <w:rPr>
          <w:rFonts w:eastAsia="Times New Roman" w:cs="Times New Roman"/>
          <w:szCs w:val="24"/>
          <w:lang w:val="en-GB"/>
        </w:rPr>
        <w:t>S1</w:t>
      </w:r>
      <w:r w:rsidR="008246BE">
        <w:rPr>
          <w:rFonts w:eastAsia="Times New Roman" w:cs="Times New Roman"/>
          <w:szCs w:val="24"/>
          <w:lang w:val="en-GB"/>
        </w:rPr>
        <w:t>) needs to be applied to a unit vector parallel to the connection line. Since normal distribution is symmetric, we ma</w:t>
      </w:r>
      <w:r>
        <w:rPr>
          <w:rFonts w:eastAsia="Times New Roman" w:cs="Times New Roman"/>
          <w:szCs w:val="24"/>
          <w:lang w:val="en-GB"/>
        </w:rPr>
        <w:t>y</w:t>
      </w:r>
      <w:r w:rsidR="008246BE">
        <w:rPr>
          <w:rFonts w:eastAsia="Times New Roman" w:cs="Times New Roman"/>
          <w:szCs w:val="24"/>
          <w:lang w:val="en-GB"/>
        </w:rPr>
        <w:t xml:space="preserve"> use </w:t>
      </w:r>
      <w:r>
        <w:rPr>
          <w:rFonts w:eastAsia="Times New Roman" w:cs="Times New Roman"/>
          <w:szCs w:val="24"/>
          <w:lang w:val="en-GB"/>
        </w:rPr>
        <w:t>for instance</w:t>
      </w:r>
      <w:r w:rsidR="008246BE">
        <w:rPr>
          <w:rFonts w:eastAsia="Times New Roman" w:cs="Times New Roman"/>
          <w:szCs w:val="24"/>
          <w:lang w:val="en-GB"/>
        </w:rPr>
        <w:t xml:space="preserve"> the unit </w:t>
      </w:r>
      <w:proofErr w:type="gramStart"/>
      <w:r w:rsidR="008246BE">
        <w:rPr>
          <w:rFonts w:eastAsia="Times New Roman" w:cs="Times New Roman"/>
          <w:szCs w:val="24"/>
          <w:lang w:val="en-GB"/>
        </w:rPr>
        <w:t>vector</w:t>
      </w:r>
      <w:proofErr w:type="gramEnd"/>
    </w:p>
    <w:p w14:paraId="5B7C095E" w14:textId="77777777" w:rsidR="008246BE" w:rsidRPr="009C100F" w:rsidRDefault="008246BE" w:rsidP="00051030">
      <w:pPr>
        <w:spacing w:after="0" w:line="276" w:lineRule="auto"/>
        <w:rPr>
          <w:rFonts w:eastAsia="Times New Roman" w:cs="Times New Roman"/>
          <w:szCs w:val="24"/>
          <w:lang w:val="en-GB" w:eastAsia="cs-CZ"/>
        </w:rPr>
      </w:pPr>
    </w:p>
    <w:tbl>
      <w:tblPr>
        <w:tblW w:w="5000" w:type="pct"/>
        <w:jc w:val="center"/>
        <w:tblLook w:val="04A0" w:firstRow="1" w:lastRow="0" w:firstColumn="1" w:lastColumn="0" w:noHBand="0" w:noVBand="1"/>
      </w:tblPr>
      <w:tblGrid>
        <w:gridCol w:w="635"/>
        <w:gridCol w:w="7802"/>
        <w:gridCol w:w="635"/>
      </w:tblGrid>
      <w:tr w:rsidR="009C100F" w:rsidRPr="007F2732" w14:paraId="71D5F1D7" w14:textId="77777777" w:rsidTr="007F2732">
        <w:trPr>
          <w:jc w:val="center"/>
        </w:trPr>
        <w:tc>
          <w:tcPr>
            <w:tcW w:w="350" w:type="pct"/>
            <w:shd w:val="clear" w:color="auto" w:fill="auto"/>
            <w:vAlign w:val="center"/>
          </w:tcPr>
          <w:p w14:paraId="51365702" w14:textId="77777777" w:rsidR="009C100F" w:rsidRPr="007F2732" w:rsidRDefault="009C100F" w:rsidP="00051030">
            <w:pPr>
              <w:spacing w:after="120" w:line="276" w:lineRule="auto"/>
              <w:jc w:val="center"/>
              <w:rPr>
                <w:rFonts w:cs="Times New Roman"/>
                <w:szCs w:val="24"/>
                <w:lang w:val="en-GB"/>
              </w:rPr>
            </w:pPr>
            <w:bookmarkStart w:id="2" w:name="_Hlk105071834"/>
          </w:p>
        </w:tc>
        <w:tc>
          <w:tcPr>
            <w:tcW w:w="4300" w:type="pct"/>
            <w:shd w:val="clear" w:color="auto" w:fill="auto"/>
            <w:vAlign w:val="center"/>
          </w:tcPr>
          <w:p w14:paraId="2CB4B893" w14:textId="3487C298" w:rsidR="009C100F" w:rsidRPr="001E4D22" w:rsidRDefault="00000000" w:rsidP="00051030">
            <w:pPr>
              <w:spacing w:after="120" w:line="276" w:lineRule="auto"/>
              <w:jc w:val="center"/>
              <w:rPr>
                <w:rFonts w:cs="Times New Roman"/>
                <w:i/>
                <w:szCs w:val="24"/>
                <w:lang w:val="en-GB"/>
              </w:rPr>
            </w:pPr>
            <m:oMathPara>
              <m:oMath>
                <m:f>
                  <m:fPr>
                    <m:ctrlPr>
                      <w:rPr>
                        <w:rFonts w:ascii="Cambria Math" w:hAnsi="Cambria Math" w:cs="Times New Roman"/>
                        <w:i/>
                        <w:szCs w:val="24"/>
                        <w:lang w:val="en-GB"/>
                      </w:rPr>
                    </m:ctrlPr>
                  </m:fPr>
                  <m:num>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num>
                  <m:den>
                    <m:d>
                      <m:dPr>
                        <m:begChr m:val="‖"/>
                        <m:endChr m:val="‖"/>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e>
                    </m:d>
                  </m:den>
                </m:f>
                <m:r>
                  <w:rPr>
                    <w:rFonts w:ascii="Cambria Math" w:eastAsia="Times New Roman" w:hAnsi="Cambria Math" w:cs="Times New Roman"/>
                    <w:szCs w:val="24"/>
                    <w:lang w:val="en-GB"/>
                  </w:rPr>
                  <m:t>.</m:t>
                </m:r>
              </m:oMath>
            </m:oMathPara>
          </w:p>
        </w:tc>
        <w:tc>
          <w:tcPr>
            <w:tcW w:w="350" w:type="pct"/>
            <w:shd w:val="clear" w:color="auto" w:fill="auto"/>
            <w:vAlign w:val="center"/>
          </w:tcPr>
          <w:p w14:paraId="2C19B8DE" w14:textId="184F9A41" w:rsidR="009C100F" w:rsidRPr="007F2732" w:rsidRDefault="009C100F" w:rsidP="00051030">
            <w:pPr>
              <w:spacing w:after="120" w:line="276" w:lineRule="auto"/>
              <w:jc w:val="center"/>
              <w:rPr>
                <w:rFonts w:cs="Times New Roman"/>
                <w:szCs w:val="24"/>
                <w:lang w:val="en-GB"/>
              </w:rPr>
            </w:pPr>
          </w:p>
        </w:tc>
      </w:tr>
    </w:tbl>
    <w:bookmarkEnd w:id="2"/>
    <w:p w14:paraId="37ABB31A" w14:textId="73A90BBE" w:rsidR="009C100F" w:rsidRPr="009C100F" w:rsidRDefault="008246BE" w:rsidP="00051030">
      <w:pPr>
        <w:spacing w:after="0" w:line="276" w:lineRule="auto"/>
        <w:rPr>
          <w:rFonts w:eastAsia="Times New Roman" w:cs="Times New Roman"/>
          <w:szCs w:val="24"/>
          <w:lang w:val="en-GB" w:eastAsia="cs-CZ"/>
        </w:rPr>
      </w:pPr>
      <w:r>
        <w:rPr>
          <w:rFonts w:eastAsia="Times New Roman" w:cs="Times New Roman"/>
          <w:szCs w:val="24"/>
          <w:lang w:val="en-GB" w:eastAsia="cs-CZ"/>
        </w:rPr>
        <w:t xml:space="preserve">To obtain Eq. (3), </w:t>
      </w:r>
      <w:r w:rsidR="004E46AE">
        <w:rPr>
          <w:rFonts w:eastAsia="Times New Roman" w:cs="Times New Roman"/>
          <w:szCs w:val="24"/>
          <w:lang w:val="en-GB" w:eastAsia="cs-CZ"/>
        </w:rPr>
        <w:t xml:space="preserve">all that remains is </w:t>
      </w:r>
      <w:r>
        <w:rPr>
          <w:rFonts w:eastAsia="Times New Roman" w:cs="Times New Roman"/>
          <w:szCs w:val="24"/>
          <w:lang w:val="en-GB" w:eastAsia="cs-CZ"/>
        </w:rPr>
        <w:t xml:space="preserve">to add the resulting </w:t>
      </w:r>
      <w:proofErr w:type="gramStart"/>
      <w:r>
        <w:rPr>
          <w:rFonts w:eastAsia="Times New Roman" w:cs="Times New Roman"/>
          <w:szCs w:val="24"/>
          <w:lang w:val="en-GB" w:eastAsia="cs-CZ"/>
        </w:rPr>
        <w:t>vector</w:t>
      </w:r>
      <w:proofErr w:type="gramEnd"/>
      <w:r>
        <w:rPr>
          <w:rFonts w:eastAsia="Times New Roman" w:cs="Times New Roman"/>
          <w:szCs w:val="24"/>
          <w:lang w:val="en-GB" w:eastAsia="cs-CZ"/>
        </w:rPr>
        <w:t xml:space="preserve"> </w:t>
      </w:r>
    </w:p>
    <w:p w14:paraId="5102B8CC" w14:textId="77777777" w:rsidR="009C100F" w:rsidRPr="009C100F" w:rsidRDefault="009C100F" w:rsidP="00051030">
      <w:pPr>
        <w:spacing w:after="0" w:line="276" w:lineRule="auto"/>
        <w:rPr>
          <w:rFonts w:eastAsia="Times New Roman" w:cs="Times New Roman"/>
          <w:szCs w:val="24"/>
          <w:lang w:val="en-GB" w:eastAsia="cs-CZ"/>
        </w:rPr>
      </w:pPr>
    </w:p>
    <w:tbl>
      <w:tblPr>
        <w:tblW w:w="5000" w:type="pct"/>
        <w:jc w:val="center"/>
        <w:tblLook w:val="04A0" w:firstRow="1" w:lastRow="0" w:firstColumn="1" w:lastColumn="0" w:noHBand="0" w:noVBand="1"/>
      </w:tblPr>
      <w:tblGrid>
        <w:gridCol w:w="635"/>
        <w:gridCol w:w="7802"/>
        <w:gridCol w:w="635"/>
      </w:tblGrid>
      <w:tr w:rsidR="009C100F" w:rsidRPr="007F2732" w14:paraId="7DEB00BE" w14:textId="77777777" w:rsidTr="007F2732">
        <w:trPr>
          <w:jc w:val="center"/>
        </w:trPr>
        <w:tc>
          <w:tcPr>
            <w:tcW w:w="350" w:type="pct"/>
            <w:shd w:val="clear" w:color="auto" w:fill="auto"/>
            <w:vAlign w:val="center"/>
          </w:tcPr>
          <w:p w14:paraId="70784778" w14:textId="77777777" w:rsidR="009C100F" w:rsidRPr="007F2732" w:rsidRDefault="009C100F" w:rsidP="00051030">
            <w:pPr>
              <w:spacing w:after="120" w:line="276" w:lineRule="auto"/>
              <w:jc w:val="center"/>
              <w:rPr>
                <w:rFonts w:cs="Times New Roman"/>
                <w:szCs w:val="24"/>
                <w:lang w:val="en-GB"/>
              </w:rPr>
            </w:pPr>
          </w:p>
        </w:tc>
        <w:tc>
          <w:tcPr>
            <w:tcW w:w="4300" w:type="pct"/>
            <w:shd w:val="clear" w:color="auto" w:fill="auto"/>
            <w:vAlign w:val="center"/>
          </w:tcPr>
          <w:p w14:paraId="515AACDF" w14:textId="1107DA04" w:rsidR="009C100F" w:rsidRPr="001E4D22" w:rsidRDefault="00000000" w:rsidP="00051030">
            <w:pPr>
              <w:spacing w:after="120" w:line="276" w:lineRule="auto"/>
              <w:jc w:val="center"/>
              <w:rPr>
                <w:rFonts w:cs="Times New Roman"/>
                <w:i/>
                <w:szCs w:val="24"/>
                <w:lang w:val="en-GB"/>
              </w:rPr>
            </w:pPr>
            <m:oMathPara>
              <m:oMath>
                <m:f>
                  <m:fPr>
                    <m:ctrlPr>
                      <w:rPr>
                        <w:rFonts w:ascii="Cambria Math" w:hAnsi="Cambria Math" w:cs="Times New Roman"/>
                        <w:i/>
                        <w:szCs w:val="24"/>
                        <w:lang w:val="en-GB"/>
                      </w:rPr>
                    </m:ctrlPr>
                  </m:fPr>
                  <m:num>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num>
                  <m:den>
                    <m:d>
                      <m:dPr>
                        <m:begChr m:val="‖"/>
                        <m:endChr m:val="‖"/>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e>
                    </m:d>
                  </m:den>
                </m:f>
                <m:r>
                  <m:rPr>
                    <m:sty m:val="p"/>
                  </m:rPr>
                  <w:rPr>
                    <w:rFonts w:ascii="Cambria Math" w:hAnsi="Cambria Math" w:cs="Times New Roman"/>
                    <w:szCs w:val="24"/>
                    <w:lang w:val="en-GB"/>
                  </w:rPr>
                  <m:t>N</m:t>
                </m:r>
                <m:d>
                  <m:dPr>
                    <m:ctrlPr>
                      <w:rPr>
                        <w:rFonts w:ascii="Cambria Math" w:hAnsi="Cambria Math" w:cs="Times New Roman"/>
                        <w:i/>
                        <w:szCs w:val="24"/>
                        <w:lang w:val="en-GB"/>
                      </w:rPr>
                    </m:ctrlPr>
                  </m:dPr>
                  <m:e>
                    <m:r>
                      <w:rPr>
                        <w:rFonts w:ascii="Cambria Math" w:hAnsi="Cambria Math" w:cs="Times New Roman"/>
                        <w:szCs w:val="24"/>
                        <w:lang w:val="en-GB"/>
                      </w:rPr>
                      <m:t>0,</m:t>
                    </m:r>
                    <m:sSup>
                      <m:sSupPr>
                        <m:ctrlPr>
                          <w:rPr>
                            <w:rFonts w:ascii="Cambria Math" w:hAnsi="Cambria Math" w:cs="Times New Roman"/>
                            <w:i/>
                            <w:szCs w:val="24"/>
                            <w:lang w:val="en-GB"/>
                          </w:rPr>
                        </m:ctrlPr>
                      </m:sSupPr>
                      <m:e>
                        <m:r>
                          <w:rPr>
                            <w:rFonts w:ascii="Cambria Math" w:hAnsi="Cambria Math" w:cs="Times New Roman"/>
                            <w:szCs w:val="24"/>
                            <w:lang w:val="en-GB"/>
                          </w:rPr>
                          <m:t>η</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ν</m:t>
                        </m:r>
                      </m:e>
                      <m:sup>
                        <m:r>
                          <w:rPr>
                            <w:rFonts w:ascii="Cambria Math" w:hAnsi="Cambria Math" w:cs="Times New Roman"/>
                            <w:szCs w:val="24"/>
                            <w:lang w:val="en-GB"/>
                          </w:rPr>
                          <m:t>2</m:t>
                        </m:r>
                      </m:sup>
                    </m:sSup>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begChr m:val="‖"/>
                                <m:endChr m:val="‖"/>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e>
                            </m:d>
                          </m:e>
                          <m:sup>
                            <m:r>
                              <w:rPr>
                                <w:rFonts w:ascii="Cambria Math" w:hAnsi="Cambria Math" w:cs="Times New Roman"/>
                                <w:szCs w:val="24"/>
                                <w:lang w:val="en-GB"/>
                              </w:rPr>
                              <m:t>2</m:t>
                            </m:r>
                          </m:sup>
                        </m:sSup>
                      </m:num>
                      <m:den>
                        <m:r>
                          <w:rPr>
                            <w:rFonts w:ascii="Cambria Math" w:hAnsi="Cambria Math" w:cs="Times New Roman"/>
                            <w:szCs w:val="24"/>
                            <w:lang w:val="en-GB"/>
                          </w:rPr>
                          <m:t>4</m:t>
                        </m:r>
                      </m:den>
                    </m:f>
                  </m:e>
                </m:d>
              </m:oMath>
            </m:oMathPara>
          </w:p>
        </w:tc>
        <w:tc>
          <w:tcPr>
            <w:tcW w:w="350" w:type="pct"/>
            <w:shd w:val="clear" w:color="auto" w:fill="auto"/>
            <w:vAlign w:val="center"/>
          </w:tcPr>
          <w:p w14:paraId="1EA6BE9B" w14:textId="6854F74C" w:rsidR="009C100F" w:rsidRPr="007F2732" w:rsidRDefault="009C100F" w:rsidP="00051030">
            <w:pPr>
              <w:spacing w:after="120" w:line="276" w:lineRule="auto"/>
              <w:jc w:val="center"/>
              <w:rPr>
                <w:rFonts w:cs="Times New Roman"/>
                <w:szCs w:val="24"/>
                <w:lang w:val="en-GB"/>
              </w:rPr>
            </w:pPr>
          </w:p>
        </w:tc>
      </w:tr>
    </w:tbl>
    <w:p w14:paraId="7ED5E9D9" w14:textId="66AA2D18" w:rsidR="009C100F" w:rsidRPr="009C100F" w:rsidRDefault="009C100F" w:rsidP="00051030">
      <w:pPr>
        <w:spacing w:after="0" w:line="276" w:lineRule="auto"/>
        <w:rPr>
          <w:rFonts w:eastAsia="Times New Roman" w:cs="Times New Roman"/>
          <w:szCs w:val="24"/>
          <w:lang w:val="en-GB"/>
        </w:rPr>
      </w:pPr>
      <w:r w:rsidRPr="009C100F">
        <w:rPr>
          <w:rFonts w:eastAsia="Times New Roman" w:cs="Times New Roman"/>
          <w:szCs w:val="24"/>
          <w:lang w:val="en-GB" w:eastAsia="cs-CZ"/>
        </w:rPr>
        <w:t xml:space="preserve">to </w:t>
      </w:r>
      <w:r w:rsidR="008246BE">
        <w:rPr>
          <w:rFonts w:eastAsia="Times New Roman" w:cs="Times New Roman"/>
          <w:szCs w:val="24"/>
          <w:lang w:val="en-GB" w:eastAsia="cs-CZ"/>
        </w:rPr>
        <w:t>the</w:t>
      </w:r>
      <w:r w:rsidRPr="009C100F">
        <w:rPr>
          <w:rFonts w:eastAsia="Times New Roman" w:cs="Times New Roman"/>
          <w:szCs w:val="24"/>
          <w:lang w:val="en-GB" w:eastAsia="cs-CZ"/>
        </w:rPr>
        <w:t xml:space="preserve"> </w:t>
      </w:r>
      <m:oMath>
        <m:r>
          <w:rPr>
            <w:rFonts w:ascii="Cambria Math" w:eastAsia="Times New Roman" w:hAnsi="Cambria Math" w:cs="Times New Roman"/>
            <w:szCs w:val="24"/>
            <w:lang w:val="en-GB" w:eastAsia="cs-CZ"/>
          </w:rPr>
          <m:t>D</m:t>
        </m:r>
      </m:oMath>
      <w:r w:rsidRPr="009C100F">
        <w:rPr>
          <w:rFonts w:eastAsia="Times New Roman" w:cs="Times New Roman"/>
          <w:szCs w:val="24"/>
          <w:lang w:val="en-GB" w:eastAsia="cs-CZ"/>
        </w:rPr>
        <w:t xml:space="preserve">-dimensional mean </w:t>
      </w:r>
      <m:oMath>
        <m:r>
          <w:rPr>
            <w:rFonts w:ascii="Cambria Math" w:hAnsi="Cambria Math" w:cs="Times New Roman"/>
            <w:szCs w:val="24"/>
            <w:lang w:val="en-GB"/>
          </w:rPr>
          <m:t>μ(</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r>
          <w:rPr>
            <w:rFonts w:ascii="Cambria Math" w:eastAsia="Times New Roman" w:hAnsi="Cambria Math" w:cs="Times New Roman"/>
            <w:szCs w:val="24"/>
            <w:lang w:val="en-GB"/>
          </w:rPr>
          <m:t>)</m:t>
        </m:r>
      </m:oMath>
      <w:r w:rsidR="008246BE">
        <w:rPr>
          <w:rFonts w:eastAsia="Times New Roman" w:cs="Times New Roman"/>
          <w:szCs w:val="24"/>
          <w:lang w:val="en-GB"/>
        </w:rPr>
        <w:t>.</w:t>
      </w:r>
      <w:r w:rsidRPr="009C100F">
        <w:rPr>
          <w:rFonts w:eastAsia="Times New Roman" w:cs="Times New Roman"/>
          <w:szCs w:val="24"/>
          <w:lang w:val="en-GB"/>
        </w:rPr>
        <w:t xml:space="preserve"> </w:t>
      </w:r>
      <w:r w:rsidR="008246BE">
        <w:rPr>
          <w:rFonts w:eastAsia="Times New Roman" w:cs="Times New Roman"/>
          <w:szCs w:val="24"/>
          <w:lang w:val="en-GB"/>
        </w:rPr>
        <w:t xml:space="preserve">We </w:t>
      </w:r>
      <w:proofErr w:type="gramStart"/>
      <w:r w:rsidR="008246BE">
        <w:rPr>
          <w:rFonts w:eastAsia="Times New Roman" w:cs="Times New Roman"/>
          <w:szCs w:val="24"/>
          <w:lang w:val="en-GB"/>
        </w:rPr>
        <w:t>obtain</w:t>
      </w:r>
      <w:proofErr w:type="gramEnd"/>
    </w:p>
    <w:p w14:paraId="6F791979" w14:textId="77777777" w:rsidR="009C100F" w:rsidRPr="009C100F" w:rsidRDefault="009C100F" w:rsidP="00051030">
      <w:pPr>
        <w:spacing w:after="0" w:line="276" w:lineRule="auto"/>
        <w:rPr>
          <w:rFonts w:eastAsia="Times New Roman" w:cs="Times New Roman"/>
          <w:szCs w:val="24"/>
          <w:lang w:val="en-GB"/>
        </w:rPr>
      </w:pPr>
    </w:p>
    <w:tbl>
      <w:tblPr>
        <w:tblW w:w="5000" w:type="pct"/>
        <w:jc w:val="center"/>
        <w:tblLook w:val="04A0" w:firstRow="1" w:lastRow="0" w:firstColumn="1" w:lastColumn="0" w:noHBand="0" w:noVBand="1"/>
      </w:tblPr>
      <w:tblGrid>
        <w:gridCol w:w="635"/>
        <w:gridCol w:w="7802"/>
        <w:gridCol w:w="635"/>
      </w:tblGrid>
      <w:tr w:rsidR="009C100F" w:rsidRPr="007F2732" w14:paraId="3BCE5CCB" w14:textId="77777777" w:rsidTr="007F2732">
        <w:trPr>
          <w:jc w:val="center"/>
        </w:trPr>
        <w:tc>
          <w:tcPr>
            <w:tcW w:w="350" w:type="pct"/>
            <w:shd w:val="clear" w:color="auto" w:fill="auto"/>
            <w:vAlign w:val="center"/>
          </w:tcPr>
          <w:p w14:paraId="13D329AD" w14:textId="77777777" w:rsidR="009C100F" w:rsidRPr="007F2732" w:rsidRDefault="009C100F" w:rsidP="00051030">
            <w:pPr>
              <w:spacing w:after="120" w:line="276" w:lineRule="auto"/>
              <w:jc w:val="center"/>
              <w:rPr>
                <w:rFonts w:cs="Times New Roman"/>
                <w:szCs w:val="24"/>
                <w:lang w:val="en-GB"/>
              </w:rPr>
            </w:pPr>
          </w:p>
        </w:tc>
        <w:tc>
          <w:tcPr>
            <w:tcW w:w="4300" w:type="pct"/>
            <w:shd w:val="clear" w:color="auto" w:fill="auto"/>
            <w:vAlign w:val="center"/>
          </w:tcPr>
          <w:p w14:paraId="26F288EC" w14:textId="2B9A4FF5" w:rsidR="009C100F" w:rsidRPr="001E4D22" w:rsidRDefault="00000000" w:rsidP="00051030">
            <w:pPr>
              <w:spacing w:after="120" w:line="276" w:lineRule="auto"/>
              <w:jc w:val="center"/>
              <w:rPr>
                <w:rFonts w:cs="Times New Roman"/>
                <w:i/>
                <w:szCs w:val="24"/>
                <w:lang w:val="en-GB"/>
              </w:rPr>
            </w:pPr>
            <m:oMathPara>
              <m:oMath>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r>
                      <w:rPr>
                        <w:rFonts w:ascii="Cambria Math" w:eastAsia="Times New Roman" w:hAnsi="Cambria Math" w:cs="Times New Roman"/>
                        <w:szCs w:val="24"/>
                        <w:lang w:val="en-GB"/>
                      </w:rPr>
                      <m:t>o</m:t>
                    </m:r>
                  </m:sub>
                </m:sSub>
                <m:r>
                  <w:rPr>
                    <w:rFonts w:ascii="Cambria Math" w:eastAsia="Times New Roman" w:hAnsi="Cambria Math" w:cs="Times New Roman"/>
                    <w:szCs w:val="24"/>
                    <w:lang w:val="en-GB"/>
                  </w:rPr>
                  <m:t>=</m:t>
                </m:r>
                <w:bookmarkStart w:id="3" w:name="_Hlk105072444"/>
                <m:r>
                  <w:rPr>
                    <w:rFonts w:ascii="Cambria Math" w:hAnsi="Cambria Math" w:cs="Times New Roman"/>
                    <w:szCs w:val="24"/>
                    <w:lang w:val="en-GB"/>
                  </w:rPr>
                  <m:t>μ(</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r>
                  <w:rPr>
                    <w:rFonts w:ascii="Cambria Math" w:eastAsia="Times New Roman" w:hAnsi="Cambria Math" w:cs="Times New Roman"/>
                    <w:szCs w:val="24"/>
                    <w:lang w:val="en-GB"/>
                  </w:rPr>
                  <m:t>)</m:t>
                </m:r>
                <w:bookmarkEnd w:id="3"/>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num>
                  <m:den>
                    <m:d>
                      <m:dPr>
                        <m:begChr m:val="‖"/>
                        <m:endChr m:val="‖"/>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e>
                    </m:d>
                  </m:den>
                </m:f>
                <m:r>
                  <m:rPr>
                    <m:sty m:val="p"/>
                  </m:rPr>
                  <w:rPr>
                    <w:rFonts w:ascii="Cambria Math" w:hAnsi="Cambria Math" w:cs="Times New Roman"/>
                    <w:szCs w:val="24"/>
                    <w:lang w:val="en-GB"/>
                  </w:rPr>
                  <m:t>N</m:t>
                </m:r>
                <m:d>
                  <m:dPr>
                    <m:ctrlPr>
                      <w:rPr>
                        <w:rFonts w:ascii="Cambria Math" w:hAnsi="Cambria Math" w:cs="Times New Roman"/>
                        <w:i/>
                        <w:szCs w:val="24"/>
                        <w:lang w:val="en-GB"/>
                      </w:rPr>
                    </m:ctrlPr>
                  </m:dPr>
                  <m:e>
                    <m:r>
                      <w:rPr>
                        <w:rFonts w:ascii="Cambria Math" w:hAnsi="Cambria Math" w:cs="Times New Roman"/>
                        <w:szCs w:val="24"/>
                        <w:lang w:val="en-GB"/>
                      </w:rPr>
                      <m:t>0,</m:t>
                    </m:r>
                    <m:sSup>
                      <m:sSupPr>
                        <m:ctrlPr>
                          <w:rPr>
                            <w:rFonts w:ascii="Cambria Math" w:hAnsi="Cambria Math" w:cs="Times New Roman"/>
                            <w:i/>
                            <w:szCs w:val="24"/>
                            <w:lang w:val="en-GB"/>
                          </w:rPr>
                        </m:ctrlPr>
                      </m:sSupPr>
                      <m:e>
                        <m:r>
                          <w:rPr>
                            <w:rFonts w:ascii="Cambria Math" w:hAnsi="Cambria Math" w:cs="Times New Roman"/>
                            <w:szCs w:val="24"/>
                            <w:lang w:val="en-GB"/>
                          </w:rPr>
                          <m:t>η</m:t>
                        </m:r>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ν</m:t>
                        </m:r>
                      </m:e>
                      <m:sup>
                        <m:r>
                          <w:rPr>
                            <w:rFonts w:ascii="Cambria Math" w:hAnsi="Cambria Math" w:cs="Times New Roman"/>
                            <w:szCs w:val="24"/>
                            <w:lang w:val="en-GB"/>
                          </w:rPr>
                          <m:t>2</m:t>
                        </m:r>
                      </m:sup>
                    </m:sSup>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begChr m:val="‖"/>
                                <m:endChr m:val="‖"/>
                                <m:ctrlPr>
                                  <w:rPr>
                                    <w:rFonts w:ascii="Cambria Math" w:hAnsi="Cambria Math" w:cs="Times New Roman"/>
                                    <w:i/>
                                    <w:szCs w:val="24"/>
                                    <w:lang w:val="en-GB"/>
                                  </w:rPr>
                                </m:ctrlPr>
                              </m:dPr>
                              <m:e>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1</m:t>
                                        </m:r>
                                      </m:sub>
                                    </m:sSub>
                                  </m:sub>
                                </m:sSub>
                                <m:r>
                                  <w:rPr>
                                    <w:rFonts w:ascii="Cambria Math" w:eastAsia="Times New Roman" w:hAnsi="Cambria Math" w:cs="Times New Roman"/>
                                    <w:szCs w:val="24"/>
                                    <w:lang w:val="en-GB"/>
                                  </w:rPr>
                                  <m:t xml:space="preserve">- </m:t>
                                </m:r>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A</m:t>
                                    </m:r>
                                  </m:e>
                                  <m:sub>
                                    <m:sSub>
                                      <m:sSubPr>
                                        <m:ctrlPr>
                                          <w:rPr>
                                            <w:rFonts w:ascii="Cambria Math" w:eastAsia="Times New Roman" w:hAnsi="Cambria Math" w:cs="Times New Roman"/>
                                            <w:i/>
                                            <w:szCs w:val="24"/>
                                            <w:lang w:val="en-GB"/>
                                          </w:rPr>
                                        </m:ctrlPr>
                                      </m:sSubPr>
                                      <m:e>
                                        <m:r>
                                          <w:rPr>
                                            <w:rFonts w:ascii="Cambria Math" w:eastAsia="Times New Roman" w:hAnsi="Cambria Math" w:cs="Times New Roman"/>
                                            <w:szCs w:val="24"/>
                                            <w:lang w:val="en-GB"/>
                                          </w:rPr>
                                          <m:t>p</m:t>
                                        </m:r>
                                      </m:e>
                                      <m:sub>
                                        <m:r>
                                          <w:rPr>
                                            <w:rFonts w:ascii="Cambria Math" w:eastAsia="Times New Roman" w:hAnsi="Cambria Math" w:cs="Times New Roman"/>
                                            <w:szCs w:val="24"/>
                                            <w:lang w:val="en-GB"/>
                                          </w:rPr>
                                          <m:t>2</m:t>
                                        </m:r>
                                      </m:sub>
                                    </m:sSub>
                                  </m:sub>
                                </m:sSub>
                              </m:e>
                            </m:d>
                          </m:e>
                          <m:sup>
                            <m:r>
                              <w:rPr>
                                <w:rFonts w:ascii="Cambria Math" w:hAnsi="Cambria Math" w:cs="Times New Roman"/>
                                <w:szCs w:val="24"/>
                                <w:lang w:val="en-GB"/>
                              </w:rPr>
                              <m:t>2</m:t>
                            </m:r>
                          </m:sup>
                        </m:sSup>
                      </m:num>
                      <m:den>
                        <m:r>
                          <w:rPr>
                            <w:rFonts w:ascii="Cambria Math" w:hAnsi="Cambria Math" w:cs="Times New Roman"/>
                            <w:szCs w:val="24"/>
                            <w:lang w:val="en-GB"/>
                          </w:rPr>
                          <m:t>4</m:t>
                        </m:r>
                      </m:den>
                    </m:f>
                  </m:e>
                </m:d>
                <m:r>
                  <w:rPr>
                    <w:rFonts w:ascii="Cambria Math" w:eastAsia="Times New Roman" w:hAnsi="Cambria Math" w:cs="Times New Roman"/>
                    <w:szCs w:val="24"/>
                    <w:lang w:val="en-GB"/>
                  </w:rPr>
                  <m:t>,</m:t>
                </m:r>
              </m:oMath>
            </m:oMathPara>
          </w:p>
        </w:tc>
        <w:tc>
          <w:tcPr>
            <w:tcW w:w="350" w:type="pct"/>
            <w:shd w:val="clear" w:color="auto" w:fill="auto"/>
            <w:vAlign w:val="center"/>
          </w:tcPr>
          <w:p w14:paraId="417B8C9E" w14:textId="565CE849" w:rsidR="009C100F" w:rsidRPr="007F2732" w:rsidRDefault="008246BE" w:rsidP="00051030">
            <w:pPr>
              <w:spacing w:after="120" w:line="276" w:lineRule="auto"/>
              <w:jc w:val="center"/>
              <w:rPr>
                <w:rFonts w:cs="Times New Roman"/>
                <w:szCs w:val="24"/>
                <w:lang w:val="en-GB"/>
              </w:rPr>
            </w:pPr>
            <w:r w:rsidRPr="007F2732">
              <w:rPr>
                <w:rFonts w:cs="Times New Roman"/>
                <w:szCs w:val="24"/>
                <w:lang w:val="en-GB"/>
              </w:rPr>
              <w:t xml:space="preserve"> </w:t>
            </w:r>
          </w:p>
        </w:tc>
      </w:tr>
    </w:tbl>
    <w:p w14:paraId="07026E37" w14:textId="0CA9BD93" w:rsidR="009C100F" w:rsidRDefault="008246BE" w:rsidP="00051030">
      <w:pPr>
        <w:spacing w:line="276" w:lineRule="auto"/>
        <w:rPr>
          <w:lang w:val="en-GB"/>
        </w:rPr>
      </w:pPr>
      <w:r>
        <w:rPr>
          <w:lang w:val="en-GB"/>
        </w:rPr>
        <w:t>Which is Eq. (3).</w:t>
      </w:r>
    </w:p>
    <w:p w14:paraId="66DA6154" w14:textId="35A6AFCB" w:rsidR="005A11C5" w:rsidRDefault="005A11C5" w:rsidP="00051030">
      <w:pPr>
        <w:spacing w:line="276" w:lineRule="auto"/>
        <w:rPr>
          <w:lang w:val="en-GB"/>
        </w:rPr>
      </w:pPr>
    </w:p>
    <w:p w14:paraId="56B2D729" w14:textId="06A47157" w:rsidR="005A11C5" w:rsidRDefault="005A11C5" w:rsidP="00051030">
      <w:pPr>
        <w:pStyle w:val="Nadpis1"/>
        <w:spacing w:line="276" w:lineRule="auto"/>
        <w:rPr>
          <w:lang w:val="en-US"/>
        </w:rPr>
      </w:pPr>
      <w:bookmarkStart w:id="4" w:name="_Toc128323510"/>
      <w:r>
        <w:rPr>
          <w:lang w:val="en-US"/>
        </w:rPr>
        <w:t>Supplement S2: Derivation of the formula that offspring point ends up between parental points in a system with pure PVDI</w:t>
      </w:r>
      <w:bookmarkEnd w:id="4"/>
    </w:p>
    <w:p w14:paraId="6D9CC38F" w14:textId="564C5F76" w:rsidR="005A11C5" w:rsidRDefault="005A11C5" w:rsidP="00051030">
      <w:pPr>
        <w:spacing w:line="276" w:lineRule="auto"/>
        <w:rPr>
          <w:lang w:val="en-US"/>
        </w:rPr>
      </w:pPr>
    </w:p>
    <w:p w14:paraId="25FCB00F" w14:textId="3873B267" w:rsidR="005A11C5" w:rsidRDefault="005A11C5" w:rsidP="00051030">
      <w:pPr>
        <w:spacing w:after="0" w:line="276" w:lineRule="auto"/>
        <w:rPr>
          <w:lang w:val="en-GB"/>
        </w:rPr>
      </w:pPr>
      <w:r w:rsidRPr="00DA4F49">
        <w:rPr>
          <w:lang w:val="en-GB"/>
        </w:rPr>
        <w:t xml:space="preserve">Recall that the cumulative distribution function of a random variable </w:t>
      </w:r>
      <m:oMath>
        <m:r>
          <w:rPr>
            <w:rFonts w:ascii="Cambria Math" w:hAnsi="Cambria Math"/>
            <w:lang w:val="en-GB"/>
          </w:rPr>
          <m:t>X</m:t>
        </m:r>
      </m:oMath>
      <w:r w:rsidRPr="00DA4F49">
        <w:rPr>
          <w:lang w:val="en-GB"/>
        </w:rPr>
        <w:t xml:space="preserve"> with normal distribution </w:t>
      </w:r>
      <m:oMath>
        <m:r>
          <w:rPr>
            <w:rFonts w:ascii="Cambria Math" w:hAnsi="Cambria Math"/>
            <w:lang w:val="en-GB"/>
          </w:rPr>
          <m:t>N</m:t>
        </m:r>
        <m:d>
          <m:dPr>
            <m:ctrlPr>
              <w:rPr>
                <w:rFonts w:ascii="Cambria Math" w:hAnsi="Cambria Math"/>
                <w:i/>
                <w:lang w:val="en-GB"/>
              </w:rPr>
            </m:ctrlPr>
          </m:dPr>
          <m:e>
            <m:r>
              <w:rPr>
                <w:rFonts w:ascii="Cambria Math" w:hAnsi="Cambria Math"/>
                <w:lang w:val="en-GB"/>
              </w:rPr>
              <m:t>m,</m:t>
            </m:r>
            <m:sSup>
              <m:sSupPr>
                <m:ctrlPr>
                  <w:rPr>
                    <w:rFonts w:ascii="Cambria Math" w:hAnsi="Cambria Math"/>
                    <w:i/>
                    <w:lang w:val="en-GB"/>
                  </w:rPr>
                </m:ctrlPr>
              </m:sSupPr>
              <m:e>
                <m:r>
                  <m:rPr>
                    <m:sty m:val="p"/>
                  </m:rPr>
                  <w:rPr>
                    <w:rFonts w:ascii="Cambria Math" w:hAnsi="Cambria Math"/>
                    <w:lang w:val="en-GB"/>
                  </w:rPr>
                  <m:t>ζ</m:t>
                </m:r>
              </m:e>
              <m:sup>
                <m:r>
                  <w:rPr>
                    <w:rFonts w:ascii="Cambria Math" w:hAnsi="Cambria Math"/>
                    <w:lang w:val="en-GB"/>
                  </w:rPr>
                  <m:t>2</m:t>
                </m:r>
              </m:sup>
            </m:sSup>
          </m:e>
        </m:d>
      </m:oMath>
      <w:r w:rsidRPr="00DA4F49">
        <w:rPr>
          <w:lang w:val="en-GB"/>
        </w:rPr>
        <w:t xml:space="preserve"> with mean </w:t>
      </w:r>
      <m:oMath>
        <m:r>
          <w:rPr>
            <w:rFonts w:ascii="Cambria Math" w:hAnsi="Cambria Math"/>
            <w:lang w:val="en-GB"/>
          </w:rPr>
          <m:t>m</m:t>
        </m:r>
      </m:oMath>
      <w:r w:rsidRPr="00DA4F49">
        <w:rPr>
          <w:lang w:val="en-GB"/>
        </w:rPr>
        <w:t xml:space="preserve"> and standard deviation </w:t>
      </w:r>
      <m:oMath>
        <m:r>
          <m:rPr>
            <m:sty m:val="p"/>
          </m:rPr>
          <w:rPr>
            <w:rFonts w:ascii="Cambria Math" w:hAnsi="Cambria Math"/>
            <w:lang w:val="en-GB"/>
          </w:rPr>
          <m:t>ζ</m:t>
        </m:r>
      </m:oMath>
      <w:r w:rsidRPr="00DA4F49">
        <w:rPr>
          <w:lang w:val="en-GB"/>
        </w:rPr>
        <w:t xml:space="preserve"> is</w:t>
      </w:r>
    </w:p>
    <w:p w14:paraId="5D80C83B" w14:textId="77777777" w:rsidR="005A11C5" w:rsidRDefault="005A11C5" w:rsidP="00051030">
      <w:pPr>
        <w:spacing w:after="0" w:line="276" w:lineRule="auto"/>
        <w:rPr>
          <w:lang w:val="en-GB"/>
        </w:rPr>
      </w:pPr>
    </w:p>
    <w:p w14:paraId="46E650FC" w14:textId="7B3F1E94" w:rsidR="005714C2" w:rsidRDefault="001E4D22" w:rsidP="00051030">
      <w:pPr>
        <w:spacing w:after="0" w:line="276" w:lineRule="auto"/>
        <w:jc w:val="center"/>
        <w:rPr>
          <w:lang w:val="en-GB"/>
        </w:rPr>
      </w:pPr>
      <m:oMathPara>
        <m:oMath>
          <m:r>
            <w:rPr>
              <w:rFonts w:ascii="Cambria Math" w:hAnsi="Cambria Math"/>
              <w:lang w:val="en-GB"/>
            </w:rPr>
            <m:t>  </m:t>
          </m:r>
          <m:r>
            <m:rPr>
              <m:sty m:val="p"/>
            </m:rPr>
            <w:rPr>
              <w:rFonts w:ascii="Cambria Math" w:hAnsi="Cambria Math"/>
              <w:lang w:val="en-GB"/>
            </w:rPr>
            <m:t>Φ</m:t>
          </m:r>
          <m:d>
            <m:dPr>
              <m:ctrlPr>
                <w:rPr>
                  <w:rFonts w:ascii="Cambria Math" w:hAnsi="Cambria Math"/>
                  <w:i/>
                  <w:lang w:val="en-GB"/>
                </w:rPr>
              </m:ctrlPr>
            </m:dPr>
            <m:e>
              <m:r>
                <w:rPr>
                  <w:rFonts w:ascii="Cambria Math" w:hAnsi="Cambria Math"/>
                  <w:lang w:val="en-GB"/>
                </w:rPr>
                <m:t>x</m:t>
              </m:r>
            </m:e>
          </m:d>
          <m:r>
            <w:rPr>
              <w:rFonts w:ascii="Cambria Math" w:hAnsi="Cambria Math"/>
              <w:lang w:val="en-GB"/>
            </w:rPr>
            <m:t>=P</m:t>
          </m:r>
          <m:d>
            <m:dPr>
              <m:ctrlPr>
                <w:rPr>
                  <w:rFonts w:ascii="Cambria Math" w:hAnsi="Cambria Math"/>
                  <w:i/>
                  <w:lang w:val="en-GB"/>
                </w:rPr>
              </m:ctrlPr>
            </m:dPr>
            <m:e>
              <m:r>
                <w:rPr>
                  <w:rFonts w:ascii="Cambria Math" w:hAnsi="Cambria Math"/>
                  <w:lang w:val="en-GB"/>
                </w:rPr>
                <m:t>X</m:t>
              </m:r>
              <m:r>
                <m:rPr>
                  <m:sty m:val="p"/>
                </m:rPr>
                <w:rPr>
                  <w:rFonts w:ascii="Cambria Math" w:hAnsi="Cambria Math"/>
                  <w:lang w:val="en-GB"/>
                </w:rPr>
                <m:t>≤</m:t>
              </m:r>
              <m:r>
                <w:rPr>
                  <w:rFonts w:ascii="Cambria Math" w:hAnsi="Cambria Math"/>
                  <w:lang w:val="en-GB"/>
                </w:rPr>
                <m:t>x</m:t>
              </m:r>
            </m:e>
          </m:d>
          <m: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w:rPr>
                  <w:rFonts w:ascii="Cambria Math" w:hAnsi="Cambria Math"/>
                  <w:lang w:val="en-GB"/>
                </w:rPr>
                <m:t>2</m:t>
              </m:r>
              <m:ctrlPr>
                <w:rPr>
                  <w:rFonts w:ascii="Cambria Math" w:hAnsi="Cambria Math"/>
                  <w:i/>
                  <w:lang w:val="en-GB"/>
                </w:rPr>
              </m:ctrlPr>
            </m:den>
          </m:f>
          <m:d>
            <m:dPr>
              <m:begChr m:val="["/>
              <m:endChr m:val="]"/>
              <m:ctrlPr>
                <w:rPr>
                  <w:rFonts w:ascii="Cambria Math" w:hAnsi="Cambria Math"/>
                  <w:lang w:val="en-GB"/>
                </w:rPr>
              </m:ctrlPr>
            </m:dPr>
            <m:e>
              <m:r>
                <w:rPr>
                  <w:rFonts w:ascii="Cambria Math" w:hAnsi="Cambria Math"/>
                  <w:lang w:val="en-GB"/>
                </w:rPr>
                <m:t>1+</m:t>
              </m:r>
              <m:r>
                <m:rPr>
                  <m:sty m:val="p"/>
                </m:rPr>
                <w:rPr>
                  <w:rFonts w:ascii="Cambria Math" w:hAnsi="Cambria Math"/>
                  <w:lang w:val="en-GB"/>
                </w:rPr>
                <m:t>erf</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x-m</m:t>
                      </m:r>
                      <m:ctrlPr>
                        <w:rPr>
                          <w:rFonts w:ascii="Cambria Math" w:hAnsi="Cambria Math"/>
                          <w:i/>
                          <w:lang w:val="en-GB"/>
                        </w:rPr>
                      </m:ctrlPr>
                    </m:num>
                    <m:den>
                      <m:r>
                        <m:rPr>
                          <m:sty m:val="p"/>
                        </m:rPr>
                        <w:rPr>
                          <w:rFonts w:ascii="Cambria Math" w:hAnsi="Cambria Math"/>
                          <w:lang w:val="en-GB"/>
                        </w:rPr>
                        <m:t>ζ</m:t>
                      </m:r>
                      <m:rad>
                        <m:radPr>
                          <m:degHide m:val="1"/>
                          <m:ctrlPr>
                            <w:rPr>
                              <w:rFonts w:ascii="Cambria Math" w:hAnsi="Cambria Math"/>
                              <w:lang w:val="en-GB"/>
                            </w:rPr>
                          </m:ctrlPr>
                        </m:radPr>
                        <m:deg>
                          <m:ctrlPr>
                            <w:rPr>
                              <w:rFonts w:ascii="Cambria Math" w:hAnsi="Cambria Math"/>
                              <w:i/>
                              <w:lang w:val="en-GB"/>
                            </w:rPr>
                          </m:ctrlPr>
                        </m:deg>
                        <m:e>
                          <m:r>
                            <w:rPr>
                              <w:rFonts w:ascii="Cambria Math" w:hAnsi="Cambria Math"/>
                              <w:lang w:val="en-GB"/>
                            </w:rPr>
                            <m:t>2</m:t>
                          </m:r>
                        </m:e>
                      </m:rad>
                      <m:ctrlPr>
                        <w:rPr>
                          <w:rFonts w:ascii="Cambria Math" w:hAnsi="Cambria Math"/>
                          <w:i/>
                          <w:lang w:val="en-GB"/>
                        </w:rPr>
                      </m:ctrlPr>
                    </m:den>
                  </m:f>
                  <m:ctrlPr>
                    <w:rPr>
                      <w:rFonts w:ascii="Cambria Math" w:hAnsi="Cambria Math"/>
                      <w:i/>
                      <w:lang w:val="en-GB"/>
                    </w:rPr>
                  </m:ctrlPr>
                </m:e>
              </m:d>
              <m:ctrlPr>
                <w:rPr>
                  <w:rFonts w:ascii="Cambria Math" w:hAnsi="Cambria Math"/>
                  <w:i/>
                  <w:lang w:val="en-GB"/>
                </w:rPr>
              </m:ctrlPr>
            </m:e>
          </m:d>
          <m:r>
            <w:rPr>
              <w:rFonts w:ascii="Cambria Math" w:hAnsi="Cambria Math"/>
              <w:lang w:val="en-GB"/>
            </w:rPr>
            <m:t>,</m:t>
          </m:r>
          <m:r>
            <m:rPr>
              <m:sty m:val="p"/>
            </m:rPr>
            <w:rPr>
              <w:rFonts w:ascii="Cambria Math" w:hAnsi="Cambria Math"/>
              <w:lang w:val="en-GB"/>
            </w:rPr>
            <w:br/>
          </m:r>
        </m:oMath>
      </m:oMathPara>
    </w:p>
    <w:p w14:paraId="5A5BC376" w14:textId="0D7C0CD1" w:rsidR="005A11C5" w:rsidRDefault="005A11C5" w:rsidP="00051030">
      <w:pPr>
        <w:spacing w:after="0" w:line="276" w:lineRule="auto"/>
        <w:rPr>
          <w:lang w:val="en-GB"/>
        </w:rPr>
      </w:pPr>
      <w:r w:rsidRPr="00DA4F49">
        <w:rPr>
          <w:lang w:val="en-GB"/>
        </w:rPr>
        <w:t xml:space="preserve">where </w:t>
      </w:r>
      <m:oMath>
        <m:r>
          <m:rPr>
            <m:sty m:val="p"/>
          </m:rPr>
          <w:rPr>
            <w:rFonts w:ascii="Cambria Math" w:hAnsi="Cambria Math"/>
            <w:lang w:val="en-GB"/>
          </w:rPr>
          <m:t>erf</m:t>
        </m:r>
      </m:oMath>
      <w:r w:rsidRPr="00DA4F49">
        <w:rPr>
          <w:lang w:val="en-GB"/>
        </w:rPr>
        <w:t xml:space="preserve"> is the Gauss error function defined as</w:t>
      </w:r>
    </w:p>
    <w:p w14:paraId="703B824D" w14:textId="7D3C2E64" w:rsidR="005A11C5" w:rsidRPr="005A11C5" w:rsidRDefault="005A11C5" w:rsidP="00051030">
      <w:pPr>
        <w:spacing w:after="0" w:line="276" w:lineRule="auto"/>
        <w:jc w:val="center"/>
        <w:rPr>
          <w:lang w:val="en-GB"/>
        </w:rPr>
      </w:pPr>
      <w:r w:rsidRPr="00DA4F49">
        <w:rPr>
          <w:lang w:val="en-GB"/>
        </w:rPr>
        <w:br/>
      </w:r>
      <m:oMathPara>
        <m:oMath>
          <m:r>
            <m:rPr>
              <m:sty m:val="p"/>
            </m:rPr>
            <w:rPr>
              <w:rFonts w:ascii="Cambria Math" w:hAnsi="Cambria Math"/>
              <w:lang w:val="en-GB"/>
            </w:rPr>
            <m:t>erf</m:t>
          </m:r>
          <m:d>
            <m:dPr>
              <m:ctrlPr>
                <w:rPr>
                  <w:rFonts w:ascii="Cambria Math" w:hAnsi="Cambria Math"/>
                  <w:i/>
                  <w:lang w:val="en-GB"/>
                </w:rPr>
              </m:ctrlPr>
            </m:dPr>
            <m:e>
              <m:r>
                <w:rPr>
                  <w:rFonts w:ascii="Cambria Math" w:hAnsi="Cambria Math"/>
                  <w:lang w:val="en-GB"/>
                </w:rPr>
                <m:t>z</m:t>
              </m:r>
            </m:e>
          </m:d>
          <m:r>
            <w:rPr>
              <w:rFonts w:ascii="Cambria Math" w:hAnsi="Cambria Math"/>
              <w:lang w:val="en-GB"/>
            </w:rPr>
            <m:t>=</m:t>
          </m:r>
          <m:f>
            <m:fPr>
              <m:ctrlPr>
                <w:rPr>
                  <w:rFonts w:ascii="Cambria Math" w:hAnsi="Cambria Math"/>
                  <w:lang w:val="en-GB"/>
                </w:rPr>
              </m:ctrlPr>
            </m:fPr>
            <m:num>
              <m:r>
                <w:rPr>
                  <w:rFonts w:ascii="Cambria Math" w:hAnsi="Cambria Math"/>
                  <w:lang w:val="en-GB"/>
                </w:rPr>
                <m:t>2</m:t>
              </m:r>
              <m:ctrlPr>
                <w:rPr>
                  <w:rFonts w:ascii="Cambria Math" w:hAnsi="Cambria Math"/>
                  <w:i/>
                  <w:lang w:val="en-GB"/>
                </w:rPr>
              </m:ctrlPr>
            </m:num>
            <m:den>
              <m:r>
                <m:rPr>
                  <m:sty m:val="p"/>
                </m:rPr>
                <w:rPr>
                  <w:rFonts w:ascii="Cambria Math" w:hAnsi="Cambria Math"/>
                  <w:lang w:val="en-GB"/>
                </w:rPr>
                <m:t>π</m:t>
              </m:r>
              <m:ctrlPr>
                <w:rPr>
                  <w:rFonts w:ascii="Cambria Math" w:hAnsi="Cambria Math"/>
                  <w:i/>
                  <w:lang w:val="en-GB"/>
                </w:rPr>
              </m:ctrlPr>
            </m:den>
          </m:f>
          <m:nary>
            <m:naryPr>
              <m:ctrlPr>
                <w:rPr>
                  <w:rFonts w:ascii="Cambria Math" w:hAnsi="Cambria Math"/>
                  <w:lang w:val="en-GB"/>
                </w:rPr>
              </m:ctrlPr>
            </m:naryPr>
            <m:sub>
              <m:r>
                <w:rPr>
                  <w:rFonts w:ascii="Cambria Math" w:hAnsi="Cambria Math"/>
                  <w:lang w:val="en-GB"/>
                </w:rPr>
                <m:t>0</m:t>
              </m:r>
              <m:ctrlPr>
                <w:rPr>
                  <w:rFonts w:ascii="Cambria Math" w:hAnsi="Cambria Math"/>
                  <w:i/>
                  <w:lang w:val="en-GB"/>
                </w:rPr>
              </m:ctrlPr>
            </m:sub>
            <m:sup>
              <m:r>
                <w:rPr>
                  <w:rFonts w:ascii="Cambria Math" w:hAnsi="Cambria Math"/>
                  <w:lang w:val="en-GB"/>
                </w:rPr>
                <m:t>z</m:t>
              </m:r>
              <m:ctrlPr>
                <w:rPr>
                  <w:rFonts w:ascii="Cambria Math" w:hAnsi="Cambria Math"/>
                  <w:i/>
                  <w:lang w:val="en-GB"/>
                </w:rPr>
              </m:ctrlPr>
            </m:sup>
            <m:e>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sup>
              </m:sSup>
              <m:r>
                <m:rPr>
                  <m:sty m:val="p"/>
                </m:rPr>
                <w:rPr>
                  <w:rFonts w:ascii="Cambria Math" w:hAnsi="Cambria Math"/>
                  <w:lang w:val="en-GB"/>
                </w:rPr>
                <m:t>d</m:t>
              </m:r>
              <m:r>
                <w:rPr>
                  <w:rFonts w:ascii="Cambria Math" w:hAnsi="Cambria Math"/>
                  <w:lang w:val="en-GB"/>
                </w:rPr>
                <m:t>t</m:t>
              </m:r>
              <m:ctrlPr>
                <w:rPr>
                  <w:rFonts w:ascii="Cambria Math" w:hAnsi="Cambria Math"/>
                  <w:i/>
                  <w:lang w:val="en-GB"/>
                </w:rPr>
              </m:ctrlPr>
            </m:e>
          </m:nary>
          <m:r>
            <w:rPr>
              <w:rFonts w:ascii="Cambria Math" w:hAnsi="Cambria Math"/>
              <w:lang w:val="en-GB"/>
            </w:rPr>
            <m:t>.</m:t>
          </m:r>
          <m:r>
            <m:rPr>
              <m:sty m:val="p"/>
            </m:rPr>
            <w:rPr>
              <w:lang w:val="en-GB"/>
            </w:rPr>
            <w:br/>
          </m:r>
        </m:oMath>
      </m:oMathPara>
    </w:p>
    <w:p w14:paraId="69FAEA57" w14:textId="26FBCC10" w:rsidR="005A11C5" w:rsidRDefault="005A11C5" w:rsidP="00051030">
      <w:pPr>
        <w:spacing w:after="0" w:line="276" w:lineRule="auto"/>
        <w:rPr>
          <w:lang w:val="en-GB"/>
        </w:rPr>
      </w:pPr>
      <w:r w:rsidRPr="00DA4F49">
        <w:rPr>
          <w:lang w:val="en-GB"/>
        </w:rPr>
        <w:t xml:space="preserve">It is well-known that </w:t>
      </w:r>
      <m:oMath>
        <m:r>
          <m:rPr>
            <m:sty m:val="p"/>
          </m:rPr>
          <w:rPr>
            <w:rFonts w:ascii="Cambria Math" w:hAnsi="Cambria Math"/>
            <w:lang w:val="en-GB"/>
          </w:rPr>
          <m:t>erf</m:t>
        </m:r>
      </m:oMath>
      <w:r w:rsidRPr="00DA4F49">
        <w:rPr>
          <w:lang w:val="en-GB"/>
        </w:rPr>
        <w:t xml:space="preserve"> is an odd function, </w:t>
      </w:r>
      <w:proofErr w:type="gramStart"/>
      <w:r w:rsidRPr="00DA4F49">
        <w:rPr>
          <w:lang w:val="en-GB"/>
        </w:rPr>
        <w:t>i.e.</w:t>
      </w:r>
      <w:proofErr w:type="gramEnd"/>
      <w:r>
        <w:rPr>
          <w:lang w:val="en-GB"/>
        </w:rPr>
        <w:t xml:space="preserve"> </w:t>
      </w:r>
      <m:oMath>
        <m:r>
          <m:rPr>
            <m:sty m:val="p"/>
          </m:rPr>
          <w:rPr>
            <w:rFonts w:ascii="Cambria Math" w:hAnsi="Cambria Math"/>
            <w:lang w:val="en-GB"/>
          </w:rPr>
          <m:t>erf</m:t>
        </m:r>
        <m:d>
          <m:dPr>
            <m:ctrlPr>
              <w:rPr>
                <w:rFonts w:ascii="Cambria Math" w:hAnsi="Cambria Math"/>
                <w:i/>
                <w:lang w:val="en-GB"/>
              </w:rPr>
            </m:ctrlPr>
          </m:dPr>
          <m:e>
            <m:r>
              <w:rPr>
                <w:rFonts w:ascii="Cambria Math" w:hAnsi="Cambria Math"/>
                <w:lang w:val="en-GB"/>
              </w:rPr>
              <m:t>z</m:t>
            </m:r>
          </m:e>
        </m:d>
        <m:r>
          <w:rPr>
            <w:rFonts w:ascii="Cambria Math" w:hAnsi="Cambria Math"/>
            <w:lang w:val="en-GB"/>
          </w:rPr>
          <m:t>=-</m:t>
        </m:r>
        <m:r>
          <m:rPr>
            <m:sty m:val="p"/>
          </m:rPr>
          <w:rPr>
            <w:rFonts w:ascii="Cambria Math" w:hAnsi="Cambria Math"/>
            <w:lang w:val="en-GB"/>
          </w:rPr>
          <m:t>erf</m:t>
        </m:r>
        <m:d>
          <m:dPr>
            <m:ctrlPr>
              <w:rPr>
                <w:rFonts w:ascii="Cambria Math" w:hAnsi="Cambria Math"/>
                <w:i/>
                <w:lang w:val="en-GB"/>
              </w:rPr>
            </m:ctrlPr>
          </m:dPr>
          <m:e>
            <m:r>
              <w:rPr>
                <w:rFonts w:ascii="Cambria Math" w:hAnsi="Cambria Math"/>
                <w:lang w:val="en-GB"/>
              </w:rPr>
              <m:t>-z</m:t>
            </m:r>
          </m:e>
        </m:d>
      </m:oMath>
      <w:r w:rsidRPr="007F2732">
        <w:rPr>
          <w:rFonts w:eastAsia="Times New Roman"/>
          <w:lang w:val="en-GB"/>
        </w:rPr>
        <w:t>.</w:t>
      </w:r>
      <w:r w:rsidRPr="00DA4F49">
        <w:rPr>
          <w:lang w:val="en-GB"/>
        </w:rPr>
        <w:br/>
      </w:r>
      <w:r w:rsidRPr="00DA4F49">
        <w:rPr>
          <w:lang w:val="en-GB"/>
        </w:rPr>
        <w:br/>
        <w:t xml:space="preserve">We are interested in the probability that offspring position ends up between parental positions. Without loss of generality, we can translate and rotate the vector connecting the parental positions so that we may consider only one-dimensional culture space and assume that the mean of the parental positions is at </w:t>
      </w:r>
      <m:oMath>
        <m:r>
          <w:rPr>
            <w:rFonts w:ascii="Cambria Math" w:hAnsi="Cambria Math"/>
            <w:lang w:val="en-GB"/>
          </w:rPr>
          <m:t>m=0</m:t>
        </m:r>
      </m:oMath>
      <w:r w:rsidRPr="00DA4F49">
        <w:rPr>
          <w:lang w:val="en-GB"/>
        </w:rPr>
        <w:t xml:space="preserve">. Let us denote the parental distance by </w:t>
      </w:r>
      <m:oMath>
        <m:r>
          <w:rPr>
            <w:rFonts w:ascii="Cambria Math" w:hAnsi="Cambria Math"/>
            <w:lang w:val="en-GB"/>
          </w:rPr>
          <m:t>2d</m:t>
        </m:r>
      </m:oMath>
      <w:r w:rsidRPr="00DA4F49">
        <w:rPr>
          <w:lang w:val="en-GB"/>
        </w:rPr>
        <w:t xml:space="preserve">, </w:t>
      </w:r>
      <w:proofErr w:type="gramStart"/>
      <w:r w:rsidRPr="00DA4F49">
        <w:rPr>
          <w:lang w:val="en-GB"/>
        </w:rPr>
        <w:t>i.e.</w:t>
      </w:r>
      <w:proofErr w:type="gramEnd"/>
      <w:r>
        <w:rPr>
          <w:lang w:val="en-GB"/>
        </w:rPr>
        <w:t xml:space="preserve"> </w:t>
      </w:r>
      <w:r w:rsidRPr="00DA4F49">
        <w:rPr>
          <w:lang w:val="en-GB"/>
        </w:rPr>
        <w:t xml:space="preserve">the parents are located at </w:t>
      </w:r>
      <m:oMath>
        <m:r>
          <m:rPr>
            <m:sty m:val="p"/>
          </m:rPr>
          <w:rPr>
            <w:rFonts w:ascii="Cambria Math" w:hAnsi="Cambria Math"/>
            <w:lang w:val="en-GB"/>
          </w:rPr>
          <m:t>±</m:t>
        </m:r>
        <m:r>
          <w:rPr>
            <w:rFonts w:ascii="Cambria Math" w:hAnsi="Cambria Math"/>
            <w:lang w:val="en-GB"/>
          </w:rPr>
          <m:t>d</m:t>
        </m:r>
      </m:oMath>
      <w:r w:rsidRPr="00DA4F49">
        <w:rPr>
          <w:lang w:val="en-GB"/>
        </w:rPr>
        <w:t xml:space="preserve">, respectively. As described in the main text, the position of the offspring, denoted here by a random variable </w:t>
      </w:r>
      <m:oMath>
        <m:r>
          <w:rPr>
            <w:rFonts w:ascii="Cambria Math" w:hAnsi="Cambria Math"/>
            <w:lang w:val="en-GB"/>
          </w:rPr>
          <m:t>X</m:t>
        </m:r>
      </m:oMath>
      <w:r w:rsidRPr="00DA4F49">
        <w:rPr>
          <w:lang w:val="en-GB"/>
        </w:rPr>
        <w:t xml:space="preserve">, is normally distributed with standard deviation </w:t>
      </w:r>
      <m:oMath>
        <m:r>
          <m:rPr>
            <m:sty m:val="p"/>
          </m:rPr>
          <w:rPr>
            <w:rFonts w:ascii="Cambria Math" w:hAnsi="Cambria Math"/>
            <w:lang w:val="en-GB"/>
          </w:rPr>
          <m:t>σ</m:t>
        </m:r>
        <m:r>
          <w:rPr>
            <w:rFonts w:ascii="Cambria Math" w:hAnsi="Cambria Math"/>
            <w:lang w:val="en-GB"/>
          </w:rPr>
          <m:t xml:space="preserve">= </m:t>
        </m:r>
        <m:r>
          <m:rPr>
            <m:sty m:val="p"/>
          </m:rPr>
          <w:rPr>
            <w:rFonts w:ascii="Cambria Math" w:hAnsi="Cambria Math"/>
            <w:lang w:val="en-GB"/>
          </w:rPr>
          <m:t>ν</m:t>
        </m:r>
        <m:r>
          <w:rPr>
            <w:rFonts w:ascii="Cambria Math" w:hAnsi="Cambria Math"/>
            <w:lang w:val="en-GB"/>
          </w:rPr>
          <m:t>d</m:t>
        </m:r>
      </m:oMath>
      <w:r w:rsidRPr="00DA4F49">
        <w:rPr>
          <w:lang w:val="en-GB"/>
        </w:rPr>
        <w:t xml:space="preserve">. The probability </w:t>
      </w:r>
      <m:oMath>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between</m:t>
            </m:r>
          </m:sub>
        </m:sSub>
      </m:oMath>
      <w:r w:rsidRPr="00DA4F49">
        <w:rPr>
          <w:lang w:val="en-GB"/>
        </w:rPr>
        <w:t xml:space="preserve"> that the position of the offspring remains between </w:t>
      </w:r>
      <m:oMath>
        <m:r>
          <w:rPr>
            <w:rFonts w:ascii="Cambria Math" w:hAnsi="Cambria Math"/>
            <w:lang w:val="en-GB"/>
          </w:rPr>
          <m:t>-d</m:t>
        </m:r>
      </m:oMath>
      <w:r w:rsidRPr="00DA4F49">
        <w:rPr>
          <w:lang w:val="en-GB"/>
        </w:rPr>
        <w:t xml:space="preserve"> and </w:t>
      </w:r>
      <m:oMath>
        <m:r>
          <w:rPr>
            <w:rFonts w:ascii="Cambria Math" w:hAnsi="Cambria Math"/>
            <w:lang w:val="en-GB"/>
          </w:rPr>
          <m:t>d</m:t>
        </m:r>
      </m:oMath>
      <w:r w:rsidRPr="00DA4F49">
        <w:rPr>
          <w:lang w:val="en-GB"/>
        </w:rPr>
        <w:t xml:space="preserve"> can be computed by</w:t>
      </w:r>
      <w:r w:rsidRPr="00DA4F49">
        <w:rPr>
          <w:lang w:val="en-GB"/>
        </w:rPr>
        <w:br/>
      </w:r>
      <w:r w:rsidRPr="00DA4F49">
        <w:rPr>
          <w:lang w:val="en-GB"/>
        </w:rPr>
        <w:br/>
      </w:r>
      <m:oMathPara>
        <m:oMath>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between</m:t>
              </m:r>
            </m:sub>
          </m:sSub>
          <m:r>
            <w:rPr>
              <w:rFonts w:ascii="Cambria Math" w:hAnsi="Cambria Math"/>
              <w:lang w:val="en-GB"/>
            </w:rPr>
            <m:t>=P</m:t>
          </m:r>
          <m:d>
            <m:dPr>
              <m:ctrlPr>
                <w:rPr>
                  <w:rFonts w:ascii="Cambria Math" w:hAnsi="Cambria Math"/>
                  <w:i/>
                  <w:lang w:val="en-GB"/>
                </w:rPr>
              </m:ctrlPr>
            </m:dPr>
            <m:e>
              <m:r>
                <w:rPr>
                  <w:rFonts w:ascii="Cambria Math" w:hAnsi="Cambria Math"/>
                  <w:lang w:val="en-GB"/>
                </w:rPr>
                <m:t>-d&lt;X</m:t>
              </m:r>
              <m:r>
                <m:rPr>
                  <m:sty m:val="p"/>
                </m:rPr>
                <w:rPr>
                  <w:rFonts w:ascii="Cambria Math" w:hAnsi="Cambria Math"/>
                  <w:lang w:val="en-GB"/>
                </w:rPr>
                <m:t>≤</m:t>
              </m:r>
              <m:r>
                <w:rPr>
                  <w:rFonts w:ascii="Cambria Math" w:hAnsi="Cambria Math"/>
                  <w:lang w:val="en-GB"/>
                </w:rPr>
                <m:t>d</m:t>
              </m:r>
            </m:e>
          </m:d>
          <m:r>
            <w:rPr>
              <w:rFonts w:ascii="Cambria Math" w:hAnsi="Cambria Math"/>
              <w:lang w:val="en-GB"/>
            </w:rPr>
            <m:t>=</m:t>
          </m:r>
          <m:r>
            <m:rPr>
              <m:sty m:val="p"/>
            </m:rPr>
            <w:rPr>
              <w:rFonts w:ascii="Cambria Math" w:hAnsi="Cambria Math"/>
              <w:lang w:val="en-GB"/>
            </w:rPr>
            <m:t>Φ</m:t>
          </m:r>
          <m:d>
            <m:dPr>
              <m:ctrlPr>
                <w:rPr>
                  <w:rFonts w:ascii="Cambria Math" w:hAnsi="Cambria Math"/>
                  <w:i/>
                  <w:lang w:val="en-GB"/>
                </w:rPr>
              </m:ctrlPr>
            </m:dPr>
            <m:e>
              <m:r>
                <w:rPr>
                  <w:rFonts w:ascii="Cambria Math" w:hAnsi="Cambria Math"/>
                  <w:lang w:val="en-GB"/>
                </w:rPr>
                <m:t>d</m:t>
              </m:r>
            </m:e>
          </m:d>
          <m:r>
            <w:rPr>
              <w:rFonts w:ascii="Cambria Math" w:hAnsi="Cambria Math"/>
              <w:lang w:val="en-GB"/>
            </w:rPr>
            <m:t>-</m:t>
          </m:r>
          <m:r>
            <m:rPr>
              <m:sty m:val="p"/>
            </m:rPr>
            <w:rPr>
              <w:rFonts w:ascii="Cambria Math" w:hAnsi="Cambria Math"/>
              <w:lang w:val="en-GB"/>
            </w:rPr>
            <m:t>Φ</m:t>
          </m:r>
          <m:d>
            <m:dPr>
              <m:ctrlPr>
                <w:rPr>
                  <w:rFonts w:ascii="Cambria Math" w:hAnsi="Cambria Math"/>
                  <w:i/>
                  <w:lang w:val="en-GB"/>
                </w:rPr>
              </m:ctrlPr>
            </m:dPr>
            <m:e>
              <m:r>
                <w:rPr>
                  <w:rFonts w:ascii="Cambria Math" w:hAnsi="Cambria Math"/>
                  <w:lang w:val="en-GB"/>
                </w:rPr>
                <m:t>-d</m:t>
              </m:r>
            </m:e>
          </m:d>
          <m: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w:rPr>
                  <w:rFonts w:ascii="Cambria Math" w:hAnsi="Cambria Math"/>
                  <w:lang w:val="en-GB"/>
                </w:rPr>
                <m:t>2</m:t>
              </m:r>
              <m:ctrlPr>
                <w:rPr>
                  <w:rFonts w:ascii="Cambria Math" w:hAnsi="Cambria Math"/>
                  <w:i/>
                  <w:lang w:val="en-GB"/>
                </w:rPr>
              </m:ctrlPr>
            </m:den>
          </m:f>
          <m:r>
            <m:rPr>
              <m:sty m:val="p"/>
            </m:rPr>
            <w:rPr>
              <w:rFonts w:ascii="Cambria Math" w:hAnsi="Cambria Math"/>
              <w:lang w:val="en-GB"/>
            </w:rPr>
            <m:t>erf</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m:t>
                  </m:r>
                  <m:ctrlPr>
                    <w:rPr>
                      <w:rFonts w:ascii="Cambria Math" w:hAnsi="Cambria Math"/>
                      <w:i/>
                      <w:lang w:val="en-GB"/>
                    </w:rPr>
                  </m:ctrlPr>
                </m:num>
                <m:den>
                  <m:r>
                    <m:rPr>
                      <m:sty m:val="p"/>
                    </m:rPr>
                    <w:rPr>
                      <w:rFonts w:ascii="Cambria Math" w:hAnsi="Cambria Math"/>
                      <w:lang w:val="en-GB"/>
                    </w:rPr>
                    <m:t>ν</m:t>
                  </m:r>
                  <m:r>
                    <w:rPr>
                      <w:rFonts w:ascii="Cambria Math" w:hAnsi="Cambria Math"/>
                      <w:lang w:val="en-GB"/>
                    </w:rPr>
                    <m:t>d</m:t>
                  </m:r>
                  <m:rad>
                    <m:radPr>
                      <m:degHide m:val="1"/>
                      <m:ctrlPr>
                        <w:rPr>
                          <w:rFonts w:ascii="Cambria Math" w:hAnsi="Cambria Math"/>
                          <w:lang w:val="en-GB"/>
                        </w:rPr>
                      </m:ctrlPr>
                    </m:radPr>
                    <m:deg>
                      <m:ctrlPr>
                        <w:rPr>
                          <w:rFonts w:ascii="Cambria Math" w:hAnsi="Cambria Math"/>
                          <w:i/>
                          <w:lang w:val="en-GB"/>
                        </w:rPr>
                      </m:ctrlPr>
                    </m:deg>
                    <m:e>
                      <m:r>
                        <w:rPr>
                          <w:rFonts w:ascii="Cambria Math" w:hAnsi="Cambria Math"/>
                          <w:lang w:val="en-GB"/>
                        </w:rPr>
                        <m:t>2</m:t>
                      </m:r>
                    </m:e>
                  </m:rad>
                  <m:ctrlPr>
                    <w:rPr>
                      <w:rFonts w:ascii="Cambria Math" w:hAnsi="Cambria Math"/>
                      <w:i/>
                      <w:lang w:val="en-GB"/>
                    </w:rPr>
                  </m:ctrlPr>
                </m:den>
              </m:f>
              <m:ctrlPr>
                <w:rPr>
                  <w:rFonts w:ascii="Cambria Math" w:hAnsi="Cambria Math"/>
                  <w:i/>
                  <w:lang w:val="en-GB"/>
                </w:rPr>
              </m:ctrlPr>
            </m:e>
          </m:d>
          <m: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w:rPr>
                  <w:rFonts w:ascii="Cambria Math" w:hAnsi="Cambria Math"/>
                  <w:lang w:val="en-GB"/>
                </w:rPr>
                <m:t>2</m:t>
              </m:r>
              <m:ctrlPr>
                <w:rPr>
                  <w:rFonts w:ascii="Cambria Math" w:hAnsi="Cambria Math"/>
                  <w:i/>
                  <w:lang w:val="en-GB"/>
                </w:rPr>
              </m:ctrlPr>
            </m:den>
          </m:f>
          <m:r>
            <m:rPr>
              <m:sty m:val="p"/>
            </m:rPr>
            <w:rPr>
              <w:rFonts w:ascii="Cambria Math" w:hAnsi="Cambria Math"/>
              <w:lang w:val="en-GB"/>
            </w:rPr>
            <m:t>erf</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m:t>
                  </m:r>
                  <m:ctrlPr>
                    <w:rPr>
                      <w:rFonts w:ascii="Cambria Math" w:hAnsi="Cambria Math"/>
                      <w:i/>
                      <w:lang w:val="en-GB"/>
                    </w:rPr>
                  </m:ctrlPr>
                </m:num>
                <m:den>
                  <m:r>
                    <m:rPr>
                      <m:sty m:val="p"/>
                    </m:rPr>
                    <w:rPr>
                      <w:rFonts w:ascii="Cambria Math" w:hAnsi="Cambria Math"/>
                      <w:lang w:val="en-GB"/>
                    </w:rPr>
                    <m:t>ν</m:t>
                  </m:r>
                  <m:r>
                    <w:rPr>
                      <w:rFonts w:ascii="Cambria Math" w:hAnsi="Cambria Math"/>
                      <w:lang w:val="en-GB"/>
                    </w:rPr>
                    <m:t>d</m:t>
                  </m:r>
                  <m:rad>
                    <m:radPr>
                      <m:degHide m:val="1"/>
                      <m:ctrlPr>
                        <w:rPr>
                          <w:rFonts w:ascii="Cambria Math" w:hAnsi="Cambria Math"/>
                          <w:lang w:val="en-GB"/>
                        </w:rPr>
                      </m:ctrlPr>
                    </m:radPr>
                    <m:deg>
                      <m:ctrlPr>
                        <w:rPr>
                          <w:rFonts w:ascii="Cambria Math" w:hAnsi="Cambria Math"/>
                          <w:i/>
                          <w:lang w:val="en-GB"/>
                        </w:rPr>
                      </m:ctrlPr>
                    </m:deg>
                    <m:e>
                      <m:r>
                        <w:rPr>
                          <w:rFonts w:ascii="Cambria Math" w:hAnsi="Cambria Math"/>
                          <w:lang w:val="en-GB"/>
                        </w:rPr>
                        <m:t>2</m:t>
                      </m:r>
                    </m:e>
                  </m:rad>
                  <m:ctrlPr>
                    <w:rPr>
                      <w:rFonts w:ascii="Cambria Math" w:hAnsi="Cambria Math"/>
                      <w:i/>
                      <w:lang w:val="en-GB"/>
                    </w:rPr>
                  </m:ctrlPr>
                </m:den>
              </m:f>
              <m:ctrlPr>
                <w:rPr>
                  <w:rFonts w:ascii="Cambria Math" w:hAnsi="Cambria Math"/>
                  <w:i/>
                  <w:lang w:val="en-GB"/>
                </w:rPr>
              </m:ctrlPr>
            </m:e>
          </m:d>
          <m:r>
            <w:rPr>
              <w:rFonts w:ascii="Cambria Math" w:hAnsi="Cambria Math"/>
              <w:lang w:val="en-GB"/>
            </w:rPr>
            <m:t>=</m:t>
          </m:r>
          <m:r>
            <m:rPr>
              <m:sty m:val="p"/>
            </m:rPr>
            <w:rPr>
              <w:rFonts w:ascii="Cambria Math" w:hAnsi="Cambria Math"/>
              <w:lang w:val="en-GB"/>
            </w:rPr>
            <m:t>erf</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m:rPr>
                      <m:sty m:val="p"/>
                    </m:rPr>
                    <w:rPr>
                      <w:rFonts w:ascii="Cambria Math" w:hAnsi="Cambria Math"/>
                      <w:lang w:val="en-GB"/>
                    </w:rPr>
                    <m:t>ν</m:t>
                  </m:r>
                  <m:rad>
                    <m:radPr>
                      <m:degHide m:val="1"/>
                      <m:ctrlPr>
                        <w:rPr>
                          <w:rFonts w:ascii="Cambria Math" w:hAnsi="Cambria Math"/>
                          <w:lang w:val="en-GB"/>
                        </w:rPr>
                      </m:ctrlPr>
                    </m:radPr>
                    <m:deg>
                      <m:ctrlPr>
                        <w:rPr>
                          <w:rFonts w:ascii="Cambria Math" w:hAnsi="Cambria Math"/>
                          <w:i/>
                          <w:lang w:val="en-GB"/>
                        </w:rPr>
                      </m:ctrlPr>
                    </m:deg>
                    <m:e>
                      <m:r>
                        <w:rPr>
                          <w:rFonts w:ascii="Cambria Math" w:hAnsi="Cambria Math"/>
                          <w:lang w:val="en-GB"/>
                        </w:rPr>
                        <m:t>2</m:t>
                      </m:r>
                    </m:e>
                  </m:rad>
                  <m:ctrlPr>
                    <w:rPr>
                      <w:rFonts w:ascii="Cambria Math" w:hAnsi="Cambria Math"/>
                      <w:i/>
                      <w:lang w:val="en-GB"/>
                    </w:rPr>
                  </m:ctrlPr>
                </m:den>
              </m:f>
              <m:ctrlPr>
                <w:rPr>
                  <w:rFonts w:ascii="Cambria Math" w:hAnsi="Cambria Math"/>
                  <w:i/>
                  <w:lang w:val="en-GB"/>
                </w:rPr>
              </m:ctrlPr>
            </m:e>
          </m:d>
          <m:r>
            <w:rPr>
              <w:rFonts w:ascii="Cambria Math" w:hAnsi="Cambria Math"/>
              <w:lang w:val="en-GB"/>
            </w:rPr>
            <m:t>.</m:t>
          </m:r>
          <m:r>
            <m:rPr>
              <m:sty m:val="p"/>
            </m:rPr>
            <w:rPr>
              <w:lang w:val="en-GB"/>
            </w:rPr>
            <w:br/>
          </m:r>
        </m:oMath>
      </m:oMathPara>
    </w:p>
    <w:p w14:paraId="59FD02F7" w14:textId="419E18AC" w:rsidR="005A11C5" w:rsidRDefault="005A11C5" w:rsidP="00051030">
      <w:pPr>
        <w:spacing w:after="0" w:line="276" w:lineRule="auto"/>
        <w:rPr>
          <w:lang w:val="en-GB"/>
        </w:rPr>
      </w:pPr>
      <w:proofErr w:type="gramStart"/>
      <w:r w:rsidRPr="00DA4F49">
        <w:rPr>
          <w:lang w:val="en-GB"/>
        </w:rPr>
        <w:t>In particular, we</w:t>
      </w:r>
      <w:proofErr w:type="gramEnd"/>
      <w:r w:rsidRPr="00DA4F49">
        <w:rPr>
          <w:lang w:val="en-GB"/>
        </w:rPr>
        <w:t xml:space="preserve"> observe that the probability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between</m:t>
            </m:r>
          </m:sub>
        </m:sSub>
      </m:oMath>
      <w:r w:rsidRPr="00DA4F49">
        <w:rPr>
          <w:lang w:val="en-GB"/>
        </w:rPr>
        <w:t xml:space="preserve"> that the offspring remains in the line segment limited by the positions of the parents depends only on the parameter </w:t>
      </w:r>
      <m:oMath>
        <m:r>
          <w:rPr>
            <w:rFonts w:ascii="Cambria Math" w:hAnsi="Cambria Math"/>
            <w:lang w:val="en-GB"/>
          </w:rPr>
          <m:t>ν</m:t>
        </m:r>
      </m:oMath>
      <w:r w:rsidRPr="00DA4F49">
        <w:rPr>
          <w:lang w:val="en-GB"/>
        </w:rPr>
        <w:t xml:space="preserve">. Considered as a function of </w:t>
      </w:r>
      <m:oMath>
        <m:r>
          <w:rPr>
            <w:rFonts w:ascii="Cambria Math" w:hAnsi="Cambria Math"/>
            <w:lang w:val="en-GB"/>
          </w:rPr>
          <m:t>ν</m:t>
        </m:r>
      </m:oMath>
      <w:r w:rsidRPr="007F2732">
        <w:rPr>
          <w:rFonts w:eastAsia="Times New Roman"/>
          <w:lang w:val="en-GB"/>
        </w:rPr>
        <w:t>,</w:t>
      </w:r>
      <w:r w:rsidRPr="00DA4F49">
        <w:rPr>
          <w:lang w:val="en-GB"/>
        </w:rPr>
        <w:t xml:space="preserve"> the probability </w:t>
      </w:r>
      <m:oMath>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between</m:t>
            </m:r>
          </m:sub>
        </m:sSub>
        <m:r>
          <w:rPr>
            <w:rFonts w:ascii="Cambria Math" w:eastAsia="Times New Roman" w:hAnsi="Cambria Math"/>
            <w:lang w:val="en-GB"/>
          </w:rPr>
          <m:t>=</m:t>
        </m:r>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between</m:t>
            </m:r>
          </m:sub>
        </m:sSub>
        <m:r>
          <w:rPr>
            <w:rFonts w:ascii="Cambria Math" w:eastAsia="Times New Roman" w:hAnsi="Cambria Math"/>
            <w:lang w:val="en-GB"/>
          </w:rPr>
          <m:t>(</m:t>
        </m:r>
        <m:r>
          <w:rPr>
            <w:rFonts w:ascii="Cambria Math" w:hAnsi="Cambria Math"/>
            <w:lang w:val="en-GB"/>
          </w:rPr>
          <m:t>ν</m:t>
        </m:r>
        <m:r>
          <w:rPr>
            <w:rFonts w:ascii="Cambria Math" w:eastAsia="Times New Roman" w:hAnsi="Cambria Math"/>
            <w:lang w:val="en-GB"/>
          </w:rPr>
          <m:t>)</m:t>
        </m:r>
      </m:oMath>
      <w:r>
        <w:rPr>
          <w:lang w:val="en-GB"/>
        </w:rPr>
        <w:t xml:space="preserve"> </w:t>
      </w:r>
      <w:r w:rsidRPr="00DA4F49">
        <w:rPr>
          <w:lang w:val="en-GB"/>
        </w:rPr>
        <w:t>is a decreasing function.</w:t>
      </w:r>
    </w:p>
    <w:p w14:paraId="533D6812" w14:textId="77777777" w:rsidR="00051030" w:rsidRPr="00DA4F49" w:rsidRDefault="00051030" w:rsidP="00051030">
      <w:pPr>
        <w:spacing w:after="0" w:line="276" w:lineRule="auto"/>
        <w:rPr>
          <w:lang w:val="en-GB"/>
        </w:rPr>
      </w:pPr>
    </w:p>
    <w:p w14:paraId="6695D4DA" w14:textId="1265003C" w:rsidR="005A11C5" w:rsidRPr="00EB65D9" w:rsidRDefault="005A11C5" w:rsidP="00051030">
      <w:pPr>
        <w:pStyle w:val="Nadpis1"/>
        <w:rPr>
          <w:lang w:val="en-GB"/>
        </w:rPr>
      </w:pPr>
      <w:bookmarkStart w:id="5" w:name="_Toc128323511"/>
      <w:r w:rsidRPr="0063359F">
        <w:rPr>
          <w:lang w:val="en-GB"/>
        </w:rPr>
        <w:lastRenderedPageBreak/>
        <w:t>Supplement S</w:t>
      </w:r>
      <w:r>
        <w:rPr>
          <w:lang w:val="en-GB"/>
        </w:rPr>
        <w:t>3</w:t>
      </w:r>
      <w:r w:rsidRPr="0063359F">
        <w:rPr>
          <w:lang w:val="en-GB"/>
        </w:rPr>
        <w:t xml:space="preserve">. </w:t>
      </w:r>
      <w:r>
        <w:rPr>
          <w:lang w:val="en-GB"/>
        </w:rPr>
        <w:t xml:space="preserve">HDBSCAN algorithm </w:t>
      </w:r>
      <w:proofErr w:type="spellStart"/>
      <w:r w:rsidRPr="00051030">
        <w:t>description</w:t>
      </w:r>
      <w:bookmarkEnd w:id="5"/>
      <w:proofErr w:type="spellEnd"/>
    </w:p>
    <w:p w14:paraId="57512ED0" w14:textId="77777777" w:rsidR="00051030" w:rsidRDefault="00051030" w:rsidP="00051030">
      <w:pPr>
        <w:spacing w:after="0" w:line="276" w:lineRule="auto"/>
        <w:rPr>
          <w:rFonts w:eastAsia="Times New Roman" w:cs="Times New Roman"/>
          <w:szCs w:val="24"/>
          <w:lang w:eastAsia="cs-CZ"/>
        </w:rPr>
      </w:pPr>
    </w:p>
    <w:p w14:paraId="3E621D5B" w14:textId="01FD9DB2" w:rsidR="005A11C5" w:rsidRPr="001726F2" w:rsidRDefault="005A11C5" w:rsidP="00051030">
      <w:pPr>
        <w:spacing w:after="0" w:line="276" w:lineRule="auto"/>
        <w:rPr>
          <w:rFonts w:eastAsia="Times New Roman" w:cs="Times New Roman"/>
          <w:szCs w:val="24"/>
          <w:lang w:eastAsia="cs-CZ"/>
        </w:rPr>
      </w:pPr>
      <w:proofErr w:type="spellStart"/>
      <w:r w:rsidRPr="001726F2">
        <w:rPr>
          <w:rFonts w:eastAsia="Times New Roman" w:cs="Times New Roman"/>
          <w:szCs w:val="24"/>
          <w:lang w:eastAsia="cs-CZ"/>
        </w:rPr>
        <w:t>We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will</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demonstrate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HDBSCAN </w:t>
      </w:r>
      <w:proofErr w:type="spellStart"/>
      <w:r w:rsidRPr="001726F2">
        <w:rPr>
          <w:rFonts w:eastAsia="Times New Roman" w:cs="Times New Roman"/>
          <w:szCs w:val="24"/>
          <w:lang w:eastAsia="cs-CZ"/>
        </w:rPr>
        <w:t>clustering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algorithm</w:t>
      </w:r>
      <w:proofErr w:type="spellEnd"/>
      <w:r w:rsidRPr="001726F2">
        <w:rPr>
          <w:rFonts w:eastAsia="Times New Roman" w:cs="Times New Roman"/>
          <w:szCs w:val="24"/>
          <w:lang w:eastAsia="cs-CZ"/>
        </w:rPr>
        <w:t xml:space="preserve"> on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data in </w:t>
      </w:r>
      <w:proofErr w:type="spellStart"/>
      <w:r w:rsidRPr="001726F2">
        <w:rPr>
          <w:rFonts w:eastAsia="Times New Roman" w:cs="Times New Roman"/>
          <w:szCs w:val="24"/>
          <w:lang w:eastAsia="cs-CZ"/>
        </w:rPr>
        <w:t>Fig</w:t>
      </w:r>
      <w:proofErr w:type="spellEnd"/>
      <w:r w:rsidRPr="001726F2">
        <w:rPr>
          <w:rFonts w:eastAsia="Times New Roman" w:cs="Times New Roman"/>
          <w:szCs w:val="24"/>
          <w:lang w:eastAsia="cs-CZ"/>
        </w:rPr>
        <w:t xml:space="preserve"> </w:t>
      </w:r>
      <w:r>
        <w:rPr>
          <w:rFonts w:eastAsia="Times New Roman" w:cs="Times New Roman"/>
          <w:szCs w:val="24"/>
          <w:lang w:eastAsia="cs-CZ"/>
        </w:rPr>
        <w:t>S1</w:t>
      </w:r>
      <w:r w:rsidRPr="001726F2">
        <w:rPr>
          <w:rFonts w:eastAsia="Times New Roman" w:cs="Times New Roman"/>
          <w:szCs w:val="24"/>
          <w:lang w:eastAsia="cs-CZ"/>
        </w:rPr>
        <w:t xml:space="preserve">A.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data </w:t>
      </w:r>
      <w:proofErr w:type="spellStart"/>
      <w:r w:rsidRPr="001726F2">
        <w:rPr>
          <w:rFonts w:eastAsia="Times New Roman" w:cs="Times New Roman"/>
          <w:szCs w:val="24"/>
          <w:lang w:eastAsia="cs-CZ"/>
        </w:rPr>
        <w:t>were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chosen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similarly</w:t>
      </w:r>
      <w:proofErr w:type="spellEnd"/>
      <w:r w:rsidRPr="001726F2">
        <w:rPr>
          <w:rFonts w:eastAsia="Times New Roman" w:cs="Times New Roman"/>
          <w:szCs w:val="24"/>
          <w:lang w:eastAsia="cs-CZ"/>
        </w:rPr>
        <w:t xml:space="preserve"> as in </w:t>
      </w:r>
      <w:proofErr w:type="spellStart"/>
      <w:r w:rsidRPr="001726F2">
        <w:rPr>
          <w:rFonts w:eastAsia="Times New Roman" w:cs="Times New Roman"/>
          <w:szCs w:val="24"/>
          <w:lang w:eastAsia="cs-CZ"/>
        </w:rPr>
        <w:t>How</w:t>
      </w:r>
      <w:proofErr w:type="spellEnd"/>
      <w:r w:rsidRPr="001726F2">
        <w:rPr>
          <w:rFonts w:eastAsia="Times New Roman" w:cs="Times New Roman"/>
          <w:szCs w:val="24"/>
          <w:lang w:eastAsia="cs-CZ"/>
        </w:rPr>
        <w:t xml:space="preserve"> HDBSCAN </w:t>
      </w:r>
      <w:proofErr w:type="spellStart"/>
      <w:r w:rsidRPr="001726F2">
        <w:rPr>
          <w:rFonts w:eastAsia="Times New Roman" w:cs="Times New Roman"/>
          <w:szCs w:val="24"/>
          <w:lang w:eastAsia="cs-CZ"/>
        </w:rPr>
        <w:t>works</w:t>
      </w:r>
      <w:proofErr w:type="spellEnd"/>
      <w:r w:rsidRPr="001726F2">
        <w:rPr>
          <w:rFonts w:eastAsia="Times New Roman" w:cs="Times New Roman"/>
          <w:szCs w:val="24"/>
          <w:lang w:eastAsia="cs-CZ"/>
        </w:rPr>
        <w:t xml:space="preserve"> </w:t>
      </w:r>
      <w:r w:rsidR="00343964">
        <w:rPr>
          <w:rFonts w:eastAsia="Times New Roman" w:cs="Times New Roman"/>
          <w:szCs w:val="24"/>
          <w:lang w:eastAsia="cs-CZ"/>
        </w:rPr>
        <w:t>(</w:t>
      </w:r>
      <w:hyperlink r:id="rId8" w:history="1">
        <w:r w:rsidR="00343964" w:rsidRPr="001D1B36">
          <w:rPr>
            <w:rStyle w:val="Hypertextovodkaz"/>
            <w:rFonts w:eastAsia="Times New Roman" w:cs="Times New Roman"/>
            <w:szCs w:val="24"/>
            <w:lang w:eastAsia="cs-CZ"/>
          </w:rPr>
          <w:t>https://hdbscan.readthedocs.io/en/latest/how_hdbscan_works.html</w:t>
        </w:r>
      </w:hyperlink>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from</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documentation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implementation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HDBSCAN in </w:t>
      </w:r>
      <w:proofErr w:type="spellStart"/>
      <w:r w:rsidRPr="001726F2">
        <w:rPr>
          <w:rFonts w:eastAsia="Times New Roman" w:cs="Times New Roman"/>
          <w:szCs w:val="24"/>
          <w:lang w:eastAsia="cs-CZ"/>
        </w:rPr>
        <w:t>sklearn</w:t>
      </w:r>
      <w:proofErr w:type="spellEnd"/>
      <w:r>
        <w:rPr>
          <w:rFonts w:eastAsia="Times New Roman" w:cs="Times New Roman"/>
          <w:szCs w:val="24"/>
          <w:lang w:eastAsia="cs-CZ"/>
        </w:rPr>
        <w:t xml:space="preserve"> </w:t>
      </w:r>
      <w:r>
        <w:rPr>
          <w:rFonts w:eastAsia="Times New Roman" w:cs="Times New Roman"/>
          <w:szCs w:val="24"/>
          <w:lang w:eastAsia="cs-CZ"/>
        </w:rPr>
        <w:fldChar w:fldCharType="begin" w:fldLock="1"/>
      </w:r>
      <w:r>
        <w:rPr>
          <w:rFonts w:eastAsia="Times New Roman" w:cs="Times New Roman"/>
          <w:szCs w:val="24"/>
          <w:lang w:eastAsia="cs-CZ"/>
        </w:rPr>
        <w:instrText>ADDIN CSL_CITATION {"citationItems":[{"id":"ITEM-1","itemData":{"author":[{"dropping-particle":"","family":"Pedregosa","given":"F.","non-dropping-particle":"","parse-names":false,"suffix":""},{"dropping-particle":"","family":"Varoquaux","given":"G.","non-dropping-particle":"","parse-names":false,"suffix":""},{"dropping-particle":"","family":"Gramfort","given":"A.","non-dropping-particle":"","parse-names":false,"suffix":""},{"dropping-particle":"","family":"Michel","given":"V.","non-dropping-particle":"","parse-names":false,"suffix":""},{"dropping-particle":"","family":"Thirion","given":"B.","non-dropping-particle":"","parse-names":false,"suffix":""},{"dropping-particle":"","family":"Grisel","given":"O.","non-dropping-particle":"","parse-names":false,"suffix":""},{"dropping-particle":"","family":"Blondel","given":"M.","non-dropping-particle":"","parse-names":false,"suffix":""},{"dropping-particle":"","family":"Prettenhofer","given":"P.","non-dropping-particle":"","parse-names":false,"suffix":""},{"dropping-particle":"","family":"Weiss","given":"R.","non-dropping-particle":"","parse-names":false,"suffix":""},{"dropping-particle":"","family":"Dubourg","given":"V.","non-dropping-particle":"","parse-names":false,"suffix":""},{"dropping-particle":"","family":"Vanderplas","given":"J.","non-dropping-particle":"","parse-names":false,"suffix":""},{"dropping-particle":"","family":"Passos","given":"A.","non-dropping-particle":"","parse-names":false,"suffix":""},{"dropping-particle":"","family":"Cournapeau","given":"D.","non-dropping-particle":"","parse-names":false,"suffix":""},{"dropping-particle":"","family":"Brucher","given":"M.","non-dropping-particle":"","parse-names":false,"suffix":""},{"dropping-particle":"","family":"Perrot","given":"M.","non-dropping-particle":"","parse-names":false,"suffix":""},{"dropping-particle":"","family":"Duchesnay","given":"E.","non-dropping-particle":"","parse-names":false,"suffix":""}],"container-title":"Journal of Machine Learning Research","id":"ITEM-1","issued":{"date-parts":[["2011"]]},"page":"2825-2830","title":"Scikit-learn: Machine learning in Python","type":"article-journal","volume":"12"},"uris":["http://www.mendeley.com/documents/?uuid=0c92a0bf-e931-4037-8c7d-4209b2bec41a"]}],"mendeley":{"formattedCitation":"(Pedregosa et al., 2011)","plainTextFormattedCitation":"(Pedregosa et al., 2011)"},"properties":{"noteIndex":0},"schema":"https://github.com/citation-style-language/schema/raw/master/csl-citation.json"}</w:instrText>
      </w:r>
      <w:r>
        <w:rPr>
          <w:rFonts w:eastAsia="Times New Roman" w:cs="Times New Roman"/>
          <w:szCs w:val="24"/>
          <w:lang w:eastAsia="cs-CZ"/>
        </w:rPr>
        <w:fldChar w:fldCharType="separate"/>
      </w:r>
      <w:r w:rsidRPr="005A11C5">
        <w:rPr>
          <w:rFonts w:eastAsia="Times New Roman" w:cs="Times New Roman"/>
          <w:noProof/>
          <w:szCs w:val="24"/>
          <w:lang w:eastAsia="cs-CZ"/>
        </w:rPr>
        <w:t>(Pedregosa et al., 2011)</w:t>
      </w:r>
      <w:r>
        <w:rPr>
          <w:rFonts w:eastAsia="Times New Roman" w:cs="Times New Roman"/>
          <w:szCs w:val="24"/>
          <w:lang w:eastAsia="cs-CZ"/>
        </w:rPr>
        <w:fldChar w:fldCharType="end"/>
      </w:r>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For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comparison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also</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classified</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data </w:t>
      </w:r>
      <w:proofErr w:type="spellStart"/>
      <w:r w:rsidRPr="001726F2">
        <w:rPr>
          <w:rFonts w:eastAsia="Times New Roman" w:cs="Times New Roman"/>
          <w:szCs w:val="24"/>
          <w:lang w:eastAsia="cs-CZ"/>
        </w:rPr>
        <w:t>using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well-known</w:t>
      </w:r>
      <w:proofErr w:type="spellEnd"/>
      <w:r w:rsidRPr="001726F2">
        <w:rPr>
          <w:rFonts w:eastAsia="Times New Roman" w:cs="Times New Roman"/>
          <w:szCs w:val="24"/>
          <w:lang w:eastAsia="cs-CZ"/>
        </w:rPr>
        <w:t xml:space="preserve"> K-</w:t>
      </w:r>
      <w:proofErr w:type="spellStart"/>
      <w:r w:rsidRPr="001726F2">
        <w:rPr>
          <w:rFonts w:eastAsia="Times New Roman" w:cs="Times New Roman"/>
          <w:szCs w:val="24"/>
          <w:lang w:eastAsia="cs-CZ"/>
        </w:rPr>
        <w:t>means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clusterer</w:t>
      </w:r>
      <w:proofErr w:type="spellEnd"/>
      <w:r w:rsidRPr="001726F2">
        <w:rPr>
          <w:rFonts w:eastAsia="Times New Roman" w:cs="Times New Roman"/>
          <w:szCs w:val="24"/>
          <w:lang w:eastAsia="cs-CZ"/>
        </w:rPr>
        <w:t> </w:t>
      </w:r>
      <w:proofErr w:type="spellStart"/>
      <w:r w:rsidRPr="001726F2">
        <w:rPr>
          <w:rFonts w:eastAsia="Times New Roman" w:cs="Times New Roman"/>
          <w:szCs w:val="24"/>
          <w:lang w:eastAsia="cs-CZ"/>
        </w:rPr>
        <w:t>with</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correct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number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clusters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result</w:t>
      </w:r>
      <w:proofErr w:type="spellEnd"/>
      <w:r w:rsidRPr="001726F2">
        <w:rPr>
          <w:rFonts w:eastAsia="Times New Roman" w:cs="Times New Roman"/>
          <w:szCs w:val="24"/>
          <w:lang w:eastAsia="cs-CZ"/>
        </w:rPr>
        <w:t xml:space="preserve"> in </w:t>
      </w:r>
      <w:proofErr w:type="spellStart"/>
      <w:r w:rsidRPr="001726F2">
        <w:rPr>
          <w:rFonts w:eastAsia="Times New Roman" w:cs="Times New Roman"/>
          <w:szCs w:val="24"/>
          <w:lang w:eastAsia="cs-CZ"/>
        </w:rPr>
        <w:t>Fig</w:t>
      </w:r>
      <w:proofErr w:type="spellEnd"/>
      <w:r w:rsidRPr="001726F2">
        <w:rPr>
          <w:rFonts w:eastAsia="Times New Roman" w:cs="Times New Roman"/>
          <w:szCs w:val="24"/>
          <w:lang w:eastAsia="cs-CZ"/>
        </w:rPr>
        <w:t xml:space="preserve">. </w:t>
      </w:r>
      <w:r>
        <w:rPr>
          <w:rFonts w:eastAsia="Times New Roman" w:cs="Times New Roman"/>
          <w:szCs w:val="24"/>
          <w:lang w:eastAsia="cs-CZ"/>
        </w:rPr>
        <w:t>S1</w:t>
      </w:r>
      <w:r w:rsidRPr="001726F2">
        <w:rPr>
          <w:rFonts w:eastAsia="Times New Roman" w:cs="Times New Roman"/>
          <w:szCs w:val="24"/>
          <w:lang w:eastAsia="cs-CZ"/>
        </w:rPr>
        <w:t xml:space="preserve">B </w:t>
      </w:r>
      <w:proofErr w:type="spellStart"/>
      <w:r w:rsidRPr="001726F2">
        <w:rPr>
          <w:rFonts w:eastAsia="Times New Roman" w:cs="Times New Roman"/>
          <w:szCs w:val="24"/>
          <w:lang w:eastAsia="cs-CZ"/>
        </w:rPr>
        <w:t>shows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that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K-</w:t>
      </w:r>
      <w:proofErr w:type="spellStart"/>
      <w:r w:rsidRPr="001726F2">
        <w:rPr>
          <w:rFonts w:eastAsia="Times New Roman" w:cs="Times New Roman"/>
          <w:szCs w:val="24"/>
          <w:lang w:eastAsia="cs-CZ"/>
        </w:rPr>
        <w:t>means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algorithm</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does</w:t>
      </w:r>
      <w:proofErr w:type="spellEnd"/>
      <w:r w:rsidRPr="001726F2">
        <w:rPr>
          <w:rFonts w:eastAsia="Times New Roman" w:cs="Times New Roman"/>
          <w:szCs w:val="24"/>
          <w:lang w:eastAsia="cs-CZ"/>
        </w:rPr>
        <w:t xml:space="preserve"> not </w:t>
      </w:r>
      <w:proofErr w:type="spellStart"/>
      <w:r w:rsidRPr="001726F2">
        <w:rPr>
          <w:rFonts w:eastAsia="Times New Roman" w:cs="Times New Roman"/>
          <w:szCs w:val="24"/>
          <w:lang w:eastAsia="cs-CZ"/>
        </w:rPr>
        <w:t>perform</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perfectly</w:t>
      </w:r>
      <w:proofErr w:type="spellEnd"/>
      <w:r w:rsidRPr="001726F2">
        <w:rPr>
          <w:rFonts w:eastAsia="Times New Roman" w:cs="Times New Roman"/>
          <w:szCs w:val="24"/>
          <w:lang w:eastAsia="cs-CZ"/>
        </w:rPr>
        <w:t xml:space="preserve"> on </w:t>
      </w:r>
      <w:proofErr w:type="spellStart"/>
      <w:r w:rsidRPr="001726F2">
        <w:rPr>
          <w:rFonts w:eastAsia="Times New Roman" w:cs="Times New Roman"/>
          <w:szCs w:val="24"/>
          <w:lang w:eastAsia="cs-CZ"/>
        </w:rPr>
        <w:t>clusters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with</w:t>
      </w:r>
      <w:proofErr w:type="spellEnd"/>
      <w:r w:rsidRPr="001726F2">
        <w:rPr>
          <w:rFonts w:eastAsia="Times New Roman" w:cs="Times New Roman"/>
          <w:szCs w:val="24"/>
          <w:lang w:eastAsia="cs-CZ"/>
        </w:rPr>
        <w:t xml:space="preserve"> non-</w:t>
      </w:r>
      <w:proofErr w:type="spellStart"/>
      <w:r w:rsidRPr="001726F2">
        <w:rPr>
          <w:rFonts w:eastAsia="Times New Roman" w:cs="Times New Roman"/>
          <w:szCs w:val="24"/>
          <w:lang w:eastAsia="cs-CZ"/>
        </w:rPr>
        <w:t>circle</w:t>
      </w:r>
      <w:proofErr w:type="spellEnd"/>
      <w:r w:rsidRPr="001726F2">
        <w:rPr>
          <w:rFonts w:eastAsia="Times New Roman" w:cs="Times New Roman"/>
          <w:szCs w:val="24"/>
          <w:lang w:eastAsia="cs-CZ"/>
        </w:rPr>
        <w:t xml:space="preserve"> geometry.</w:t>
      </w:r>
    </w:p>
    <w:p w14:paraId="550CF33D" w14:textId="77777777" w:rsidR="005A11C5" w:rsidRPr="001726F2" w:rsidRDefault="005A11C5" w:rsidP="00051030">
      <w:pPr>
        <w:spacing w:after="0" w:line="276" w:lineRule="auto"/>
        <w:rPr>
          <w:rFonts w:eastAsia="Times New Roman" w:cs="Times New Roman"/>
          <w:szCs w:val="24"/>
          <w:lang w:eastAsia="cs-CZ"/>
        </w:rPr>
      </w:pPr>
    </w:p>
    <w:p w14:paraId="6CDC5A6D" w14:textId="19CF513E" w:rsidR="005A11C5" w:rsidRDefault="005A11C5" w:rsidP="00051030">
      <w:pPr>
        <w:spacing w:after="0" w:line="276" w:lineRule="auto"/>
        <w:rPr>
          <w:rFonts w:eastAsia="Times New Roman" w:cs="Times New Roman"/>
          <w:szCs w:val="24"/>
          <w:lang w:eastAsia="cs-CZ"/>
        </w:rPr>
      </w:pPr>
      <w:proofErr w:type="spellStart"/>
      <w:r w:rsidRPr="001726F2">
        <w:rPr>
          <w:rFonts w:eastAsia="Times New Roman" w:cs="Times New Roman"/>
          <w:szCs w:val="24"/>
          <w:lang w:eastAsia="cs-CZ"/>
        </w:rPr>
        <w:t>For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two</w:t>
      </w:r>
      <w:proofErr w:type="spellEnd"/>
      <w:r w:rsidRPr="001726F2">
        <w:rPr>
          <w:rFonts w:eastAsia="Times New Roman" w:cs="Times New Roman"/>
          <w:szCs w:val="24"/>
          <w:lang w:eastAsia="cs-CZ"/>
        </w:rPr>
        <w:t xml:space="preserve"> data </w:t>
      </w:r>
      <w:proofErr w:type="spellStart"/>
      <w:r w:rsidRPr="001726F2">
        <w:rPr>
          <w:rFonts w:eastAsia="Times New Roman" w:cs="Times New Roman"/>
          <w:szCs w:val="24"/>
          <w:lang w:eastAsia="cs-CZ"/>
        </w:rPr>
        <w:t>points</w:t>
      </w:r>
      <w:proofErr w:type="spellEnd"/>
      <w:r w:rsidRPr="001726F2">
        <w:rPr>
          <w:rFonts w:eastAsia="Times New Roman" w:cs="Times New Roman"/>
          <w:szCs w:val="24"/>
          <w:lang w:eastAsia="cs-CZ"/>
        </w:rPr>
        <w:t xml:space="preserve"> </w:t>
      </w:r>
      <m:oMath>
        <m:r>
          <w:rPr>
            <w:rFonts w:ascii="Cambria Math" w:eastAsia="Times New Roman" w:hAnsi="Cambria Math" w:cs="Times New Roman"/>
            <w:szCs w:val="24"/>
            <w:lang w:eastAsia="cs-CZ"/>
          </w:rPr>
          <m:t>a</m:t>
        </m:r>
      </m:oMath>
      <w:r w:rsidRPr="001726F2">
        <w:rPr>
          <w:rFonts w:eastAsia="Times New Roman" w:cs="Times New Roman"/>
          <w:szCs w:val="24"/>
          <w:lang w:eastAsia="cs-CZ"/>
        </w:rPr>
        <w:t xml:space="preserve"> and </w:t>
      </w:r>
      <m:oMath>
        <m:r>
          <w:rPr>
            <w:rFonts w:ascii="Cambria Math" w:eastAsia="Times New Roman" w:hAnsi="Cambria Math" w:cs="Times New Roman"/>
            <w:szCs w:val="24"/>
            <w:lang w:eastAsia="cs-CZ"/>
          </w:rPr>
          <m:t>b</m:t>
        </m:r>
      </m:oMath>
      <w:r w:rsidRPr="001726F2">
        <w:rPr>
          <w:rFonts w:eastAsia="Times New Roman" w:cs="Times New Roman"/>
          <w:szCs w:val="24"/>
          <w:lang w:eastAsia="cs-CZ"/>
        </w:rPr>
        <w:t xml:space="preserve">, we denote the distance between </w:t>
      </w:r>
      <m:oMath>
        <m:r>
          <w:rPr>
            <w:rFonts w:ascii="Cambria Math" w:eastAsia="Times New Roman" w:hAnsi="Cambria Math" w:cs="Times New Roman"/>
            <w:szCs w:val="24"/>
            <w:lang w:eastAsia="cs-CZ"/>
          </w:rPr>
          <m:t>a</m:t>
        </m:r>
      </m:oMath>
      <w:r w:rsidRPr="001726F2">
        <w:rPr>
          <w:rFonts w:eastAsia="Times New Roman" w:cs="Times New Roman"/>
          <w:szCs w:val="24"/>
          <w:lang w:eastAsia="cs-CZ"/>
        </w:rPr>
        <w:t xml:space="preserve"> and </w:t>
      </w:r>
      <m:oMath>
        <m:r>
          <w:rPr>
            <w:rFonts w:ascii="Cambria Math" w:eastAsia="Times New Roman" w:hAnsi="Cambria Math" w:cs="Times New Roman"/>
            <w:szCs w:val="24"/>
            <w:lang w:eastAsia="cs-CZ"/>
          </w:rPr>
          <m:t>b</m:t>
        </m:r>
      </m:oMath>
      <w:r w:rsidRPr="001726F2">
        <w:rPr>
          <w:rFonts w:eastAsia="Times New Roman" w:cs="Times New Roman"/>
          <w:szCs w:val="24"/>
          <w:lang w:eastAsia="cs-CZ"/>
        </w:rPr>
        <w:t xml:space="preserve"> by </w:t>
      </w:r>
      <m:oMath>
        <m:r>
          <w:rPr>
            <w:rFonts w:ascii="Cambria Math" w:eastAsia="Times New Roman" w:hAnsi="Cambria Math" w:cs="Times New Roman"/>
            <w:szCs w:val="24"/>
            <w:lang w:eastAsia="cs-CZ"/>
          </w:rPr>
          <m:t>d(a, b)</m:t>
        </m:r>
      </m:oMath>
      <w:r w:rsidRPr="001726F2">
        <w:rPr>
          <w:rFonts w:eastAsia="Times New Roman" w:cs="Times New Roman"/>
          <w:szCs w:val="24"/>
          <w:lang w:eastAsia="cs-CZ"/>
        </w:rPr>
        <w:t>. </w:t>
      </w:r>
      <w:r w:rsidRPr="001726F2">
        <w:rPr>
          <w:rFonts w:eastAsia="Times New Roman" w:cs="Times New Roman"/>
          <w:szCs w:val="24"/>
          <w:lang w:eastAsia="cs-CZ"/>
        </w:rPr>
        <w:br/>
      </w:r>
      <w:r w:rsidRPr="001726F2">
        <w:rPr>
          <w:rFonts w:eastAsia="Times New Roman" w:cs="Times New Roman"/>
          <w:szCs w:val="24"/>
          <w:lang w:eastAsia="cs-CZ"/>
        </w:rPr>
        <w:br/>
      </w:r>
      <w:r w:rsidRPr="001726F2">
        <w:rPr>
          <w:rFonts w:eastAsia="Times New Roman" w:cs="Times New Roman"/>
          <w:b/>
          <w:bCs/>
          <w:szCs w:val="24"/>
          <w:lang w:eastAsia="cs-CZ"/>
        </w:rPr>
        <w:t>1. (</w:t>
      </w:r>
      <w:proofErr w:type="spellStart"/>
      <w:r w:rsidRPr="001726F2">
        <w:rPr>
          <w:rFonts w:eastAsia="Times New Roman" w:cs="Times New Roman"/>
          <w:b/>
          <w:bCs/>
          <w:szCs w:val="24"/>
          <w:lang w:eastAsia="cs-CZ"/>
        </w:rPr>
        <w:t>estimate</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b/>
          <w:bCs/>
          <w:szCs w:val="24"/>
          <w:lang w:eastAsia="cs-CZ"/>
        </w:rPr>
        <w:t>the</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b/>
          <w:bCs/>
          <w:szCs w:val="24"/>
          <w:lang w:eastAsia="cs-CZ"/>
        </w:rPr>
        <w:t>density</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szCs w:val="24"/>
          <w:lang w:eastAsia="cs-CZ"/>
        </w:rPr>
        <w:t>Given</w:t>
      </w:r>
      <w:proofErr w:type="spellEnd"/>
      <w:r w:rsidRPr="001726F2">
        <w:rPr>
          <w:rFonts w:eastAsia="Times New Roman" w:cs="Times New Roman"/>
          <w:szCs w:val="24"/>
          <w:lang w:eastAsia="cs-CZ"/>
        </w:rPr>
        <w:t xml:space="preserve"> a positive </w:t>
      </w:r>
      <w:proofErr w:type="spellStart"/>
      <w:r w:rsidRPr="001726F2">
        <w:rPr>
          <w:rFonts w:eastAsia="Times New Roman" w:cs="Times New Roman"/>
          <w:szCs w:val="24"/>
          <w:lang w:eastAsia="cs-CZ"/>
        </w:rPr>
        <w:t>integer</w:t>
      </w:r>
      <w:proofErr w:type="spellEnd"/>
      <w:r w:rsidRPr="001726F2">
        <w:rPr>
          <w:rFonts w:eastAsia="Times New Roman" w:cs="Times New Roman"/>
          <w:szCs w:val="24"/>
          <w:lang w:eastAsia="cs-CZ"/>
        </w:rPr>
        <w:t xml:space="preserve"> </w:t>
      </w:r>
      <m:oMath>
        <m:r>
          <w:rPr>
            <w:rFonts w:ascii="Cambria Math" w:eastAsia="Times New Roman" w:hAnsi="Cambria Math" w:cs="Times New Roman"/>
            <w:szCs w:val="24"/>
            <w:lang w:eastAsia="cs-CZ"/>
          </w:rPr>
          <m:t>k</m:t>
        </m:r>
      </m:oMath>
      <w:r w:rsidRPr="001726F2">
        <w:rPr>
          <w:rFonts w:eastAsia="Times New Roman" w:cs="Times New Roman"/>
          <w:szCs w:val="24"/>
          <w:lang w:eastAsia="cs-CZ"/>
        </w:rPr>
        <w:t xml:space="preserve"> and a point </w:t>
      </w:r>
      <m:oMath>
        <m:r>
          <w:rPr>
            <w:rFonts w:ascii="Cambria Math" w:eastAsia="Times New Roman" w:hAnsi="Cambria Math" w:cs="Times New Roman"/>
            <w:szCs w:val="24"/>
            <w:lang w:eastAsia="cs-CZ"/>
          </w:rPr>
          <m:t>a</m:t>
        </m:r>
      </m:oMath>
      <w:r w:rsidRPr="001726F2">
        <w:rPr>
          <w:rFonts w:eastAsia="Times New Roman" w:cs="Times New Roman"/>
          <w:szCs w:val="24"/>
          <w:lang w:eastAsia="cs-CZ"/>
        </w:rPr>
        <w:t xml:space="preserve">, define the core distance </w:t>
      </w:r>
      <m:oMath>
        <m:sSub>
          <m:sSubPr>
            <m:ctrlPr>
              <w:rPr>
                <w:rFonts w:ascii="Cambria Math" w:eastAsia="Times New Roman" w:hAnsi="Cambria Math" w:cs="Times New Roman"/>
                <w:i/>
                <w:szCs w:val="24"/>
                <w:lang w:eastAsia="cs-CZ"/>
              </w:rPr>
            </m:ctrlPr>
          </m:sSubPr>
          <m:e>
            <m:r>
              <w:rPr>
                <w:rFonts w:ascii="Cambria Math" w:eastAsia="Times New Roman" w:hAnsi="Cambria Math" w:cs="Times New Roman"/>
                <w:szCs w:val="24"/>
                <w:lang w:eastAsia="cs-CZ"/>
              </w:rPr>
              <m:t>core</m:t>
            </m:r>
          </m:e>
          <m:sub>
            <m:r>
              <w:rPr>
                <w:rFonts w:ascii="Cambria Math" w:eastAsia="Times New Roman" w:hAnsi="Cambria Math" w:cs="Times New Roman"/>
                <w:szCs w:val="24"/>
                <w:lang w:eastAsia="cs-CZ"/>
              </w:rPr>
              <m:t>k</m:t>
            </m:r>
          </m:sub>
        </m:sSub>
        <m:r>
          <w:rPr>
            <w:rFonts w:ascii="Cambria Math" w:eastAsia="Times New Roman" w:hAnsi="Cambria Math" w:cs="Times New Roman"/>
            <w:szCs w:val="24"/>
            <w:lang w:eastAsia="cs-CZ"/>
          </w:rPr>
          <m:t>(a)</m:t>
        </m:r>
      </m:oMath>
      <w:r w:rsidRPr="001726F2">
        <w:rPr>
          <w:rFonts w:eastAsia="Times New Roman" w:cs="Times New Roman"/>
          <w:szCs w:val="24"/>
          <w:lang w:eastAsia="cs-CZ"/>
        </w:rPr>
        <w:t xml:space="preserve"> by the distance from </w:t>
      </w:r>
      <m:oMath>
        <m:r>
          <w:rPr>
            <w:rFonts w:ascii="Cambria Math" w:eastAsia="Times New Roman" w:hAnsi="Cambria Math" w:cs="Times New Roman"/>
            <w:szCs w:val="24"/>
            <w:lang w:eastAsia="cs-CZ"/>
          </w:rPr>
          <m:t>a</m:t>
        </m:r>
      </m:oMath>
      <w:r w:rsidRPr="001726F2">
        <w:rPr>
          <w:rFonts w:eastAsia="Times New Roman" w:cs="Times New Roman"/>
          <w:szCs w:val="24"/>
          <w:lang w:eastAsia="cs-CZ"/>
        </w:rPr>
        <w:t xml:space="preserve"> to its </w:t>
      </w:r>
      <m:oMath>
        <m:r>
          <w:rPr>
            <w:rFonts w:ascii="Cambria Math" w:eastAsia="Times New Roman" w:hAnsi="Cambria Math" w:cs="Times New Roman"/>
            <w:szCs w:val="24"/>
            <w:lang w:eastAsia="cs-CZ"/>
          </w:rPr>
          <m:t>k</m:t>
        </m:r>
      </m:oMath>
      <w:r w:rsidRPr="001726F2">
        <w:rPr>
          <w:rFonts w:eastAsia="Times New Roman" w:cs="Times New Roman"/>
          <w:szCs w:val="24"/>
          <w:lang w:eastAsia="cs-CZ"/>
        </w:rPr>
        <w:t xml:space="preserve">-th closest neighbour. The core distance corresponds to the density of data around a point </w:t>
      </w:r>
      <m:oMath>
        <m:r>
          <w:rPr>
            <w:rFonts w:ascii="Cambria Math" w:eastAsia="Times New Roman" w:hAnsi="Cambria Math" w:cs="Times New Roman"/>
            <w:szCs w:val="24"/>
            <w:lang w:eastAsia="cs-CZ"/>
          </w:rPr>
          <m:t>a</m:t>
        </m:r>
      </m:oMath>
      <w:r w:rsidRPr="001726F2">
        <w:rPr>
          <w:rFonts w:eastAsia="Times New Roman" w:cs="Times New Roman"/>
          <w:szCs w:val="24"/>
          <w:lang w:eastAsia="cs-CZ"/>
        </w:rPr>
        <w:t xml:space="preserve"> by </w:t>
      </w:r>
      <m:oMath>
        <m:r>
          <w:rPr>
            <w:rFonts w:ascii="Cambria Math" w:eastAsia="Times New Roman" w:hAnsi="Cambria Math" w:cs="Times New Roman"/>
            <w:szCs w:val="24"/>
            <w:lang w:eastAsia="cs-CZ"/>
          </w:rPr>
          <m:t>1/</m:t>
        </m:r>
        <m:sSub>
          <m:sSubPr>
            <m:ctrlPr>
              <w:rPr>
                <w:rFonts w:ascii="Cambria Math" w:eastAsia="Times New Roman" w:hAnsi="Cambria Math" w:cs="Times New Roman"/>
                <w:i/>
                <w:szCs w:val="24"/>
                <w:lang w:eastAsia="cs-CZ"/>
              </w:rPr>
            </m:ctrlPr>
          </m:sSubPr>
          <m:e>
            <m:r>
              <w:rPr>
                <w:rFonts w:ascii="Cambria Math" w:eastAsia="Times New Roman" w:hAnsi="Cambria Math" w:cs="Times New Roman"/>
                <w:szCs w:val="24"/>
                <w:lang w:eastAsia="cs-CZ"/>
              </w:rPr>
              <m:t>core</m:t>
            </m:r>
          </m:e>
          <m:sub>
            <m:r>
              <w:rPr>
                <w:rFonts w:ascii="Cambria Math" w:eastAsia="Times New Roman" w:hAnsi="Cambria Math" w:cs="Times New Roman"/>
                <w:szCs w:val="24"/>
                <w:lang w:eastAsia="cs-CZ"/>
              </w:rPr>
              <m:t>k</m:t>
            </m:r>
          </m:sub>
        </m:sSub>
        <m:r>
          <w:rPr>
            <w:rFonts w:ascii="Cambria Math" w:eastAsia="Times New Roman" w:hAnsi="Cambria Math" w:cs="Times New Roman"/>
            <w:szCs w:val="24"/>
            <w:lang w:eastAsia="cs-CZ"/>
          </w:rPr>
          <m:t>(a)</m:t>
        </m:r>
      </m:oMath>
      <w:r>
        <w:rPr>
          <w:rFonts w:eastAsia="Times New Roman" w:cs="Times New Roman"/>
          <w:szCs w:val="24"/>
          <w:lang w:eastAsia="cs-CZ"/>
        </w:rPr>
        <w:t xml:space="preserve">. </w:t>
      </w:r>
      <w:r w:rsidRPr="001726F2">
        <w:rPr>
          <w:rFonts w:eastAsia="Times New Roman" w:cs="Times New Roman"/>
          <w:szCs w:val="24"/>
          <w:lang w:eastAsia="cs-CZ"/>
        </w:rPr>
        <w:t xml:space="preserve">In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HDBSCAN </w:t>
      </w:r>
      <w:proofErr w:type="spellStart"/>
      <w:r w:rsidRPr="001726F2">
        <w:rPr>
          <w:rFonts w:eastAsia="Times New Roman" w:cs="Times New Roman"/>
          <w:szCs w:val="24"/>
          <w:lang w:eastAsia="cs-CZ"/>
        </w:rPr>
        <w:t>implementation</w:t>
      </w:r>
      <w:proofErr w:type="spellEnd"/>
      <w:r w:rsidRPr="001726F2">
        <w:rPr>
          <w:rFonts w:eastAsia="Times New Roman" w:cs="Times New Roman"/>
          <w:szCs w:val="24"/>
          <w:lang w:eastAsia="cs-CZ"/>
        </w:rPr>
        <w:t xml:space="preserve"> in </w:t>
      </w:r>
      <w:proofErr w:type="spellStart"/>
      <w:r w:rsidRPr="001726F2">
        <w:rPr>
          <w:rFonts w:eastAsia="Times New Roman" w:cs="Times New Roman"/>
          <w:szCs w:val="24"/>
          <w:lang w:eastAsia="cs-CZ"/>
        </w:rPr>
        <w:t>sklearn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parameter</w:t>
      </w:r>
      <w:proofErr w:type="spellEnd"/>
      <w:r w:rsidRPr="001726F2">
        <w:rPr>
          <w:rFonts w:eastAsia="Times New Roman" w:cs="Times New Roman"/>
          <w:szCs w:val="24"/>
          <w:lang w:eastAsia="cs-CZ"/>
        </w:rPr>
        <w:t xml:space="preserve"> </w:t>
      </w:r>
      <m:oMath>
        <m:r>
          <w:rPr>
            <w:rFonts w:ascii="Cambria Math" w:eastAsia="Times New Roman" w:hAnsi="Cambria Math" w:cs="Times New Roman"/>
            <w:szCs w:val="24"/>
            <w:lang w:eastAsia="cs-CZ"/>
          </w:rPr>
          <m:t>k</m:t>
        </m:r>
      </m:oMath>
      <w:r w:rsidRPr="001726F2">
        <w:rPr>
          <w:rFonts w:eastAsia="Times New Roman" w:cs="Times New Roman"/>
          <w:szCs w:val="24"/>
          <w:lang w:eastAsia="cs-CZ"/>
        </w:rPr>
        <w:t xml:space="preserve"> is known as </w:t>
      </w:r>
      <m:oMath>
        <m:r>
          <w:rPr>
            <w:rFonts w:ascii="Cambria Math" w:eastAsia="Times New Roman" w:hAnsi="Cambria Math" w:cs="Times New Roman"/>
            <w:szCs w:val="24"/>
            <w:lang w:eastAsia="cs-CZ"/>
          </w:rPr>
          <m:t>min_samples</m:t>
        </m:r>
      </m:oMath>
      <w:r w:rsidRPr="001726F2">
        <w:rPr>
          <w:rFonts w:eastAsia="Times New Roman" w:cs="Times New Roman"/>
          <w:szCs w:val="24"/>
          <w:lang w:eastAsia="cs-CZ"/>
        </w:rPr>
        <w:t>.</w:t>
      </w:r>
      <w:r w:rsidRPr="001726F2">
        <w:rPr>
          <w:rFonts w:eastAsia="Times New Roman" w:cs="Times New Roman"/>
          <w:szCs w:val="24"/>
          <w:lang w:eastAsia="cs-CZ"/>
        </w:rPr>
        <w:br/>
      </w:r>
      <w:r w:rsidRPr="001726F2">
        <w:rPr>
          <w:rFonts w:eastAsia="Times New Roman" w:cs="Times New Roman"/>
          <w:szCs w:val="24"/>
          <w:lang w:eastAsia="cs-CZ"/>
        </w:rPr>
        <w:br/>
      </w:r>
      <w:r w:rsidRPr="001726F2">
        <w:rPr>
          <w:rFonts w:eastAsia="Times New Roman" w:cs="Times New Roman"/>
          <w:b/>
          <w:bCs/>
          <w:szCs w:val="24"/>
          <w:lang w:eastAsia="cs-CZ"/>
        </w:rPr>
        <w:t>2. (</w:t>
      </w:r>
      <w:proofErr w:type="spellStart"/>
      <w:r w:rsidRPr="001726F2">
        <w:rPr>
          <w:rFonts w:eastAsia="Times New Roman" w:cs="Times New Roman"/>
          <w:b/>
          <w:bCs/>
          <w:szCs w:val="24"/>
          <w:lang w:eastAsia="cs-CZ"/>
        </w:rPr>
        <w:t>construct</w:t>
      </w:r>
      <w:proofErr w:type="spellEnd"/>
      <w:r w:rsidRPr="001726F2">
        <w:rPr>
          <w:rFonts w:eastAsia="Times New Roman" w:cs="Times New Roman"/>
          <w:b/>
          <w:bCs/>
          <w:szCs w:val="24"/>
          <w:lang w:eastAsia="cs-CZ"/>
        </w:rPr>
        <w:t xml:space="preserve"> distance </w:t>
      </w:r>
      <w:proofErr w:type="spellStart"/>
      <w:r w:rsidRPr="001726F2">
        <w:rPr>
          <w:rFonts w:eastAsia="Times New Roman" w:cs="Times New Roman"/>
          <w:b/>
          <w:bCs/>
          <w:szCs w:val="24"/>
          <w:lang w:eastAsia="cs-CZ"/>
        </w:rPr>
        <w:t>reflecting</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b/>
          <w:bCs/>
          <w:szCs w:val="24"/>
          <w:lang w:eastAsia="cs-CZ"/>
        </w:rPr>
        <w:t>both</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b/>
          <w:bCs/>
          <w:szCs w:val="24"/>
          <w:lang w:eastAsia="cs-CZ"/>
        </w:rPr>
        <w:t>density</w:t>
      </w:r>
      <w:proofErr w:type="spellEnd"/>
      <w:r w:rsidRPr="001726F2">
        <w:rPr>
          <w:rFonts w:eastAsia="Times New Roman" w:cs="Times New Roman"/>
          <w:b/>
          <w:bCs/>
          <w:szCs w:val="24"/>
          <w:lang w:eastAsia="cs-CZ"/>
        </w:rPr>
        <w:t xml:space="preserve"> and </w:t>
      </w:r>
      <w:proofErr w:type="spellStart"/>
      <w:r w:rsidRPr="001726F2">
        <w:rPr>
          <w:rFonts w:eastAsia="Times New Roman" w:cs="Times New Roman"/>
          <w:b/>
          <w:bCs/>
          <w:szCs w:val="24"/>
          <w:lang w:eastAsia="cs-CZ"/>
        </w:rPr>
        <w:t>closeness</w:t>
      </w:r>
      <w:proofErr w:type="spellEnd"/>
      <w:r w:rsidRPr="001726F2">
        <w:rPr>
          <w:rFonts w:eastAsia="Times New Roman" w:cs="Times New Roman"/>
          <w:b/>
          <w:bCs/>
          <w:szCs w:val="24"/>
          <w:lang w:eastAsia="cs-CZ"/>
        </w:rPr>
        <w:t>)</w:t>
      </w:r>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Given</w:t>
      </w:r>
      <w:proofErr w:type="spellEnd"/>
      <w:r w:rsidRPr="001726F2">
        <w:rPr>
          <w:rFonts w:eastAsia="Times New Roman" w:cs="Times New Roman"/>
          <w:szCs w:val="24"/>
          <w:lang w:eastAsia="cs-CZ"/>
        </w:rPr>
        <w:t xml:space="preserve"> </w:t>
      </w:r>
      <m:oMath>
        <m:r>
          <w:rPr>
            <w:rFonts w:ascii="Cambria Math" w:eastAsia="Times New Roman" w:hAnsi="Cambria Math" w:cs="Times New Roman"/>
            <w:szCs w:val="24"/>
            <w:lang w:eastAsia="cs-CZ"/>
          </w:rPr>
          <m:t>k</m:t>
        </m:r>
      </m:oMath>
      <w:r w:rsidRPr="001726F2">
        <w:rPr>
          <w:rFonts w:eastAsia="Times New Roman" w:cs="Times New Roman"/>
          <w:szCs w:val="24"/>
          <w:lang w:eastAsia="cs-CZ"/>
        </w:rPr>
        <w:t xml:space="preserve"> as above and two points </w:t>
      </w:r>
      <m:oMath>
        <m:r>
          <w:rPr>
            <w:rFonts w:ascii="Cambria Math" w:eastAsia="Times New Roman" w:hAnsi="Cambria Math" w:cs="Times New Roman"/>
            <w:szCs w:val="24"/>
            <w:lang w:eastAsia="cs-CZ"/>
          </w:rPr>
          <m:t>a</m:t>
        </m:r>
      </m:oMath>
      <w:r w:rsidRPr="001726F2">
        <w:rPr>
          <w:rFonts w:eastAsia="Times New Roman" w:cs="Times New Roman"/>
          <w:szCs w:val="24"/>
          <w:lang w:eastAsia="cs-CZ"/>
        </w:rPr>
        <w:t xml:space="preserve"> and </w:t>
      </w:r>
      <m:oMath>
        <m:r>
          <w:rPr>
            <w:rFonts w:ascii="Cambria Math" w:eastAsia="Times New Roman" w:hAnsi="Cambria Math" w:cs="Times New Roman"/>
            <w:szCs w:val="24"/>
            <w:lang w:eastAsia="cs-CZ"/>
          </w:rPr>
          <m:t>b</m:t>
        </m:r>
      </m:oMath>
      <w:r w:rsidRPr="001726F2">
        <w:rPr>
          <w:rFonts w:eastAsia="Times New Roman" w:cs="Times New Roman"/>
          <w:szCs w:val="24"/>
          <w:lang w:eastAsia="cs-CZ"/>
        </w:rPr>
        <w:t xml:space="preserve">, define the mutual reachability distance </w:t>
      </w:r>
      <m:oMath>
        <m:sSub>
          <m:sSubPr>
            <m:ctrlPr>
              <w:rPr>
                <w:rFonts w:ascii="Cambria Math" w:eastAsia="Times New Roman" w:hAnsi="Cambria Math" w:cs="Times New Roman"/>
                <w:szCs w:val="24"/>
                <w:lang w:eastAsia="cs-CZ"/>
              </w:rPr>
            </m:ctrlPr>
          </m:sSubPr>
          <m:e>
            <m:r>
              <m:rPr>
                <m:sty m:val="p"/>
              </m:rPr>
              <w:rPr>
                <w:rFonts w:ascii="Cambria Math" w:eastAsia="Times New Roman" w:hAnsi="Cambria Math" w:cs="Times New Roman"/>
                <w:szCs w:val="24"/>
                <w:lang w:eastAsia="cs-CZ"/>
              </w:rPr>
              <m:t>d</m:t>
            </m:r>
          </m:e>
          <m:sub>
            <m:r>
              <m:rPr>
                <m:sty m:val="p"/>
              </m:rPr>
              <w:rPr>
                <w:rFonts w:ascii="Cambria Math" w:eastAsia="Times New Roman" w:hAnsi="Cambria Math" w:cs="Times New Roman"/>
                <w:szCs w:val="24"/>
                <w:lang w:eastAsia="cs-CZ"/>
              </w:rPr>
              <m:t>mreach,k</m:t>
            </m:r>
          </m:sub>
        </m:sSub>
        <m:d>
          <m:dPr>
            <m:ctrlPr>
              <w:rPr>
                <w:rFonts w:ascii="Cambria Math" w:eastAsia="Times New Roman" w:hAnsi="Cambria Math" w:cs="Times New Roman"/>
                <w:szCs w:val="24"/>
                <w:lang w:eastAsia="cs-CZ"/>
              </w:rPr>
            </m:ctrlPr>
          </m:dPr>
          <m:e>
            <m:r>
              <m:rPr>
                <m:sty m:val="p"/>
              </m:rPr>
              <w:rPr>
                <w:rFonts w:ascii="Cambria Math" w:eastAsia="Times New Roman" w:hAnsi="Cambria Math" w:cs="Times New Roman"/>
                <w:szCs w:val="24"/>
                <w:lang w:eastAsia="cs-CZ"/>
              </w:rPr>
              <m:t>a,b</m:t>
            </m:r>
          </m:e>
        </m:d>
        <m:r>
          <m:rPr>
            <m:sty m:val="p"/>
          </m:rPr>
          <w:rPr>
            <w:rFonts w:ascii="Cambria Math" w:eastAsia="Times New Roman" w:hAnsi="Cambria Math" w:cs="Times New Roman"/>
            <w:szCs w:val="24"/>
            <w:lang w:eastAsia="cs-CZ"/>
          </w:rPr>
          <m:t>=max</m:t>
        </m:r>
        <m:d>
          <m:dPr>
            <m:ctrlPr>
              <w:rPr>
                <w:rFonts w:ascii="Cambria Math" w:eastAsia="Times New Roman" w:hAnsi="Cambria Math" w:cs="Times New Roman"/>
                <w:szCs w:val="24"/>
                <w:lang w:eastAsia="cs-CZ"/>
              </w:rPr>
            </m:ctrlPr>
          </m:dPr>
          <m:e>
            <m:r>
              <m:rPr>
                <m:sty m:val="p"/>
              </m:rPr>
              <w:rPr>
                <w:rFonts w:ascii="Cambria Math" w:eastAsia="Times New Roman" w:hAnsi="Cambria Math" w:cs="Times New Roman"/>
                <w:szCs w:val="24"/>
                <w:lang w:eastAsia="cs-CZ"/>
              </w:rPr>
              <m:t>cor</m:t>
            </m:r>
            <m:sSub>
              <m:sSubPr>
                <m:ctrlPr>
                  <w:rPr>
                    <w:rFonts w:ascii="Cambria Math" w:eastAsia="Times New Roman" w:hAnsi="Cambria Math" w:cs="Times New Roman"/>
                    <w:szCs w:val="24"/>
                    <w:lang w:eastAsia="cs-CZ"/>
                  </w:rPr>
                </m:ctrlPr>
              </m:sSubPr>
              <m:e>
                <m:r>
                  <m:rPr>
                    <m:sty m:val="p"/>
                  </m:rPr>
                  <w:rPr>
                    <w:rFonts w:ascii="Cambria Math" w:eastAsia="Times New Roman" w:hAnsi="Cambria Math" w:cs="Times New Roman"/>
                    <w:szCs w:val="24"/>
                    <w:lang w:eastAsia="cs-CZ"/>
                  </w:rPr>
                  <m:t>e</m:t>
                </m:r>
              </m:e>
              <m:sub>
                <m:r>
                  <m:rPr>
                    <m:sty m:val="p"/>
                  </m:rPr>
                  <w:rPr>
                    <w:rFonts w:ascii="Cambria Math" w:eastAsia="Times New Roman" w:hAnsi="Cambria Math" w:cs="Times New Roman"/>
                    <w:szCs w:val="24"/>
                    <w:lang w:eastAsia="cs-CZ"/>
                  </w:rPr>
                  <m:t>k</m:t>
                </m:r>
              </m:sub>
            </m:sSub>
            <m:d>
              <m:dPr>
                <m:ctrlPr>
                  <w:rPr>
                    <w:rFonts w:ascii="Cambria Math" w:eastAsia="Times New Roman" w:hAnsi="Cambria Math" w:cs="Times New Roman"/>
                    <w:szCs w:val="24"/>
                    <w:lang w:eastAsia="cs-CZ"/>
                  </w:rPr>
                </m:ctrlPr>
              </m:dPr>
              <m:e>
                <m:r>
                  <m:rPr>
                    <m:sty m:val="p"/>
                  </m:rPr>
                  <w:rPr>
                    <w:rFonts w:ascii="Cambria Math" w:eastAsia="Times New Roman" w:hAnsi="Cambria Math" w:cs="Times New Roman"/>
                    <w:szCs w:val="24"/>
                    <w:lang w:eastAsia="cs-CZ"/>
                  </w:rPr>
                  <m:t>a</m:t>
                </m:r>
              </m:e>
            </m:d>
            <m:r>
              <m:rPr>
                <m:sty m:val="p"/>
              </m:rPr>
              <w:rPr>
                <w:rFonts w:ascii="Cambria Math" w:eastAsia="Times New Roman" w:hAnsi="Cambria Math" w:cs="Times New Roman"/>
                <w:szCs w:val="24"/>
                <w:lang w:eastAsia="cs-CZ"/>
              </w:rPr>
              <m:t>,core</m:t>
            </m:r>
            <m:d>
              <m:dPr>
                <m:ctrlPr>
                  <w:rPr>
                    <w:rFonts w:ascii="Cambria Math" w:eastAsia="Times New Roman" w:hAnsi="Cambria Math" w:cs="Times New Roman"/>
                    <w:szCs w:val="24"/>
                    <w:lang w:eastAsia="cs-CZ"/>
                  </w:rPr>
                </m:ctrlPr>
              </m:dPr>
              <m:e>
                <m:r>
                  <m:rPr>
                    <m:sty m:val="p"/>
                  </m:rPr>
                  <w:rPr>
                    <w:rFonts w:ascii="Cambria Math" w:eastAsia="Times New Roman" w:hAnsi="Cambria Math" w:cs="Times New Roman"/>
                    <w:szCs w:val="24"/>
                    <w:lang w:eastAsia="cs-CZ"/>
                  </w:rPr>
                  <m:t>b</m:t>
                </m:r>
              </m:e>
            </m:d>
            <m:r>
              <m:rPr>
                <m:sty m:val="p"/>
              </m:rPr>
              <w:rPr>
                <w:rFonts w:ascii="Cambria Math" w:eastAsia="Times New Roman" w:hAnsi="Cambria Math" w:cs="Times New Roman"/>
                <w:szCs w:val="24"/>
                <w:lang w:eastAsia="cs-CZ"/>
              </w:rPr>
              <m:t>,d</m:t>
            </m:r>
            <m:d>
              <m:dPr>
                <m:ctrlPr>
                  <w:rPr>
                    <w:rFonts w:ascii="Cambria Math" w:eastAsia="Times New Roman" w:hAnsi="Cambria Math" w:cs="Times New Roman"/>
                    <w:szCs w:val="24"/>
                    <w:lang w:eastAsia="cs-CZ"/>
                  </w:rPr>
                </m:ctrlPr>
              </m:dPr>
              <m:e>
                <m:r>
                  <m:rPr>
                    <m:sty m:val="p"/>
                  </m:rPr>
                  <w:rPr>
                    <w:rFonts w:ascii="Cambria Math" w:eastAsia="Times New Roman" w:hAnsi="Cambria Math" w:cs="Times New Roman"/>
                    <w:szCs w:val="24"/>
                    <w:lang w:eastAsia="cs-CZ"/>
                  </w:rPr>
                  <m:t>a,b</m:t>
                </m:r>
              </m:e>
            </m:d>
          </m:e>
        </m:d>
      </m:oMath>
      <w:r>
        <w:rPr>
          <w:rFonts w:eastAsia="Times New Roman" w:cs="Times New Roman"/>
          <w:szCs w:val="24"/>
          <w:lang w:eastAsia="cs-CZ"/>
        </w:rPr>
        <w:t>.</w:t>
      </w:r>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mutual</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reachability</w:t>
      </w:r>
      <w:proofErr w:type="spellEnd"/>
      <w:r w:rsidRPr="001726F2">
        <w:rPr>
          <w:rFonts w:eastAsia="Times New Roman" w:cs="Times New Roman"/>
          <w:szCs w:val="24"/>
          <w:lang w:eastAsia="cs-CZ"/>
        </w:rPr>
        <w:t xml:space="preserve"> distance </w:t>
      </w:r>
      <w:proofErr w:type="spellStart"/>
      <w:r w:rsidRPr="001726F2">
        <w:rPr>
          <w:rFonts w:eastAsia="Times New Roman" w:cs="Times New Roman"/>
          <w:szCs w:val="24"/>
          <w:lang w:eastAsia="cs-CZ"/>
        </w:rPr>
        <w:t>measures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two</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points</w:t>
      </w:r>
      <w:proofErr w:type="spellEnd"/>
      <w:r w:rsidRPr="001726F2">
        <w:rPr>
          <w:rFonts w:eastAsia="Times New Roman" w:cs="Times New Roman"/>
          <w:szCs w:val="24"/>
          <w:lang w:eastAsia="cs-CZ"/>
        </w:rPr>
        <w:t xml:space="preserve"> are </w:t>
      </w:r>
      <w:proofErr w:type="spellStart"/>
      <w:r w:rsidRPr="001726F2">
        <w:rPr>
          <w:rFonts w:eastAsia="Times New Roman" w:cs="Times New Roman"/>
          <w:szCs w:val="24"/>
          <w:lang w:eastAsia="cs-CZ"/>
        </w:rPr>
        <w:t>close</w:t>
      </w:r>
      <w:proofErr w:type="spellEnd"/>
      <w:r w:rsidRPr="001726F2">
        <w:rPr>
          <w:rFonts w:eastAsia="Times New Roman" w:cs="Times New Roman"/>
          <w:szCs w:val="24"/>
          <w:lang w:eastAsia="cs-CZ"/>
        </w:rPr>
        <w:t xml:space="preserve"> to </w:t>
      </w:r>
      <w:proofErr w:type="spellStart"/>
      <w:r w:rsidRPr="001726F2">
        <w:rPr>
          <w:rFonts w:eastAsia="Times New Roman" w:cs="Times New Roman"/>
          <w:szCs w:val="24"/>
          <w:lang w:eastAsia="cs-CZ"/>
        </w:rPr>
        <w:t>each</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other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or</w:t>
      </w:r>
      <w:proofErr w:type="spellEnd"/>
      <w:r w:rsidRPr="001726F2">
        <w:rPr>
          <w:rFonts w:eastAsia="Times New Roman" w:cs="Times New Roman"/>
          <w:szCs w:val="24"/>
          <w:lang w:eastAsia="cs-CZ"/>
        </w:rPr>
        <w:t xml:space="preserve"> are in a </w:t>
      </w:r>
      <w:proofErr w:type="spellStart"/>
      <w:r w:rsidRPr="001726F2">
        <w:rPr>
          <w:rFonts w:eastAsia="Times New Roman" w:cs="Times New Roman"/>
          <w:szCs w:val="24"/>
          <w:lang w:eastAsia="cs-CZ"/>
        </w:rPr>
        <w:t>sufficiently</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dense</w:t>
      </w:r>
      <w:proofErr w:type="spellEnd"/>
      <w:r w:rsidRPr="001726F2">
        <w:rPr>
          <w:rFonts w:eastAsia="Times New Roman" w:cs="Times New Roman"/>
          <w:szCs w:val="24"/>
          <w:lang w:eastAsia="cs-CZ"/>
        </w:rPr>
        <w:t xml:space="preserve"> region. In </w:t>
      </w:r>
      <w:proofErr w:type="spellStart"/>
      <w:r w:rsidRPr="001726F2">
        <w:rPr>
          <w:rFonts w:eastAsia="Times New Roman" w:cs="Times New Roman"/>
          <w:szCs w:val="24"/>
          <w:lang w:eastAsia="cs-CZ"/>
        </w:rPr>
        <w:t>effect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points</w:t>
      </w:r>
      <w:proofErr w:type="spellEnd"/>
      <w:r w:rsidRPr="001726F2">
        <w:rPr>
          <w:rFonts w:eastAsia="Times New Roman" w:cs="Times New Roman"/>
          <w:szCs w:val="24"/>
          <w:lang w:eastAsia="cs-CZ"/>
        </w:rPr>
        <w:t xml:space="preserve"> in </w:t>
      </w:r>
      <w:proofErr w:type="spellStart"/>
      <w:r w:rsidRPr="001726F2">
        <w:rPr>
          <w:rFonts w:eastAsia="Times New Roman" w:cs="Times New Roman"/>
          <w:szCs w:val="24"/>
          <w:lang w:eastAsia="cs-CZ"/>
        </w:rPr>
        <w:t>sparse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regions</w:t>
      </w:r>
      <w:proofErr w:type="spellEnd"/>
      <w:r w:rsidRPr="001726F2">
        <w:rPr>
          <w:rFonts w:eastAsia="Times New Roman" w:cs="Times New Roman"/>
          <w:szCs w:val="24"/>
          <w:lang w:eastAsia="cs-CZ"/>
        </w:rPr>
        <w:t xml:space="preserve"> are more </w:t>
      </w:r>
      <w:proofErr w:type="spellStart"/>
      <w:r w:rsidRPr="001726F2">
        <w:rPr>
          <w:rFonts w:eastAsia="Times New Roman" w:cs="Times New Roman"/>
          <w:szCs w:val="24"/>
          <w:lang w:eastAsia="cs-CZ"/>
        </w:rPr>
        <w:t>distant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under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mutual</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reachability</w:t>
      </w:r>
      <w:proofErr w:type="spellEnd"/>
      <w:r w:rsidRPr="001726F2">
        <w:rPr>
          <w:rFonts w:eastAsia="Times New Roman" w:cs="Times New Roman"/>
          <w:szCs w:val="24"/>
          <w:lang w:eastAsia="cs-CZ"/>
        </w:rPr>
        <w:t xml:space="preserve"> distance </w:t>
      </w:r>
      <m:oMath>
        <m:sSub>
          <m:sSubPr>
            <m:ctrlPr>
              <w:rPr>
                <w:rFonts w:ascii="Cambria Math" w:eastAsia="Times New Roman" w:hAnsi="Cambria Math" w:cs="Times New Roman"/>
                <w:i/>
                <w:szCs w:val="24"/>
                <w:lang w:eastAsia="cs-CZ"/>
              </w:rPr>
            </m:ctrlPr>
          </m:sSubPr>
          <m:e>
            <m:r>
              <w:rPr>
                <w:rFonts w:ascii="Cambria Math" w:eastAsia="Times New Roman" w:hAnsi="Cambria Math" w:cs="Times New Roman"/>
                <w:szCs w:val="24"/>
                <w:lang w:eastAsia="cs-CZ"/>
              </w:rPr>
              <m:t>d</m:t>
            </m:r>
          </m:e>
          <m:sub>
            <m:r>
              <w:rPr>
                <w:rFonts w:ascii="Cambria Math" w:eastAsia="Times New Roman" w:hAnsi="Cambria Math" w:cs="Times New Roman"/>
                <w:szCs w:val="24"/>
                <w:lang w:eastAsia="cs-CZ"/>
              </w:rPr>
              <m:t>mreach,k</m:t>
            </m:r>
          </m:sub>
        </m:sSub>
      </m:oMath>
      <w:r w:rsidRPr="001726F2">
        <w:rPr>
          <w:rFonts w:eastAsia="Times New Roman" w:cs="Times New Roman"/>
          <w:szCs w:val="24"/>
          <w:lang w:eastAsia="cs-CZ"/>
        </w:rPr>
        <w:t xml:space="preserve"> than under the original distance </w:t>
      </w:r>
      <m:oMath>
        <m:r>
          <w:rPr>
            <w:rFonts w:ascii="Cambria Math" w:eastAsia="Times New Roman" w:hAnsi="Cambria Math" w:cs="Times New Roman"/>
            <w:szCs w:val="24"/>
            <w:lang w:eastAsia="cs-CZ"/>
          </w:rPr>
          <m:t>d</m:t>
        </m:r>
      </m:oMath>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while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distance </w:t>
      </w:r>
      <w:proofErr w:type="spellStart"/>
      <w:r w:rsidRPr="001726F2">
        <w:rPr>
          <w:rFonts w:eastAsia="Times New Roman" w:cs="Times New Roman"/>
          <w:szCs w:val="24"/>
          <w:lang w:eastAsia="cs-CZ"/>
        </w:rPr>
        <w:t>between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points</w:t>
      </w:r>
      <w:proofErr w:type="spellEnd"/>
      <w:r w:rsidRPr="001726F2">
        <w:rPr>
          <w:rFonts w:eastAsia="Times New Roman" w:cs="Times New Roman"/>
          <w:szCs w:val="24"/>
          <w:lang w:eastAsia="cs-CZ"/>
        </w:rPr>
        <w:t xml:space="preserve"> in </w:t>
      </w:r>
      <w:proofErr w:type="spellStart"/>
      <w:r w:rsidRPr="001726F2">
        <w:rPr>
          <w:rFonts w:eastAsia="Times New Roman" w:cs="Times New Roman"/>
          <w:szCs w:val="24"/>
          <w:lang w:eastAsia="cs-CZ"/>
        </w:rPr>
        <w:t>dense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regions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unaffected</w:t>
      </w:r>
      <w:proofErr w:type="spellEnd"/>
      <w:r w:rsidRPr="001726F2">
        <w:rPr>
          <w:rFonts w:eastAsia="Times New Roman" w:cs="Times New Roman"/>
          <w:szCs w:val="24"/>
          <w:lang w:eastAsia="cs-CZ"/>
        </w:rPr>
        <w:t>.</w:t>
      </w:r>
      <w:r w:rsidRPr="001726F2">
        <w:rPr>
          <w:rFonts w:eastAsia="Times New Roman" w:cs="Times New Roman"/>
          <w:szCs w:val="24"/>
          <w:lang w:eastAsia="cs-CZ"/>
        </w:rPr>
        <w:br/>
      </w:r>
      <w:r w:rsidRPr="001726F2">
        <w:rPr>
          <w:rFonts w:eastAsia="Times New Roman" w:cs="Times New Roman"/>
          <w:szCs w:val="24"/>
          <w:lang w:eastAsia="cs-CZ"/>
        </w:rPr>
        <w:br/>
      </w:r>
      <w:r w:rsidRPr="001726F2">
        <w:rPr>
          <w:rFonts w:eastAsia="Times New Roman" w:cs="Times New Roman"/>
          <w:b/>
          <w:bCs/>
          <w:szCs w:val="24"/>
          <w:lang w:eastAsia="cs-CZ"/>
        </w:rPr>
        <w:t>3. (</w:t>
      </w:r>
      <w:proofErr w:type="spellStart"/>
      <w:r w:rsidRPr="001726F2">
        <w:rPr>
          <w:rFonts w:eastAsia="Times New Roman" w:cs="Times New Roman"/>
          <w:b/>
          <w:bCs/>
          <w:szCs w:val="24"/>
          <w:lang w:eastAsia="cs-CZ"/>
        </w:rPr>
        <w:t>construct</w:t>
      </w:r>
      <w:proofErr w:type="spellEnd"/>
      <w:r w:rsidRPr="001726F2">
        <w:rPr>
          <w:rFonts w:eastAsia="Times New Roman" w:cs="Times New Roman"/>
          <w:b/>
          <w:bCs/>
          <w:szCs w:val="24"/>
          <w:lang w:eastAsia="cs-CZ"/>
        </w:rPr>
        <w:t xml:space="preserve"> minimum </w:t>
      </w:r>
      <w:proofErr w:type="spellStart"/>
      <w:r w:rsidRPr="001726F2">
        <w:rPr>
          <w:rFonts w:eastAsia="Times New Roman" w:cs="Times New Roman"/>
          <w:b/>
          <w:bCs/>
          <w:szCs w:val="24"/>
          <w:lang w:eastAsia="cs-CZ"/>
        </w:rPr>
        <w:t>spanning</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b/>
          <w:bCs/>
          <w:szCs w:val="24"/>
          <w:lang w:eastAsia="cs-CZ"/>
        </w:rPr>
        <w:t>tree</w:t>
      </w:r>
      <w:proofErr w:type="spellEnd"/>
      <w:r w:rsidRPr="001726F2">
        <w:rPr>
          <w:rFonts w:eastAsia="Times New Roman" w:cs="Times New Roman"/>
          <w:b/>
          <w:bCs/>
          <w:szCs w:val="24"/>
          <w:lang w:eastAsia="cs-CZ"/>
        </w:rPr>
        <w:t>)</w:t>
      </w:r>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minimum </w:t>
      </w:r>
      <w:proofErr w:type="spellStart"/>
      <w:r w:rsidRPr="001726F2">
        <w:rPr>
          <w:rFonts w:eastAsia="Times New Roman" w:cs="Times New Roman"/>
          <w:szCs w:val="24"/>
          <w:lang w:eastAsia="cs-CZ"/>
        </w:rPr>
        <w:t>spanning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is</w:t>
      </w:r>
      <w:proofErr w:type="spellEnd"/>
      <w:r w:rsidRPr="001726F2">
        <w:rPr>
          <w:rFonts w:eastAsia="Times New Roman" w:cs="Times New Roman"/>
          <w:szCs w:val="24"/>
          <w:lang w:eastAsia="cs-CZ"/>
        </w:rPr>
        <w:t xml:space="preserve"> a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connecting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all</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data </w:t>
      </w:r>
      <w:proofErr w:type="spellStart"/>
      <w:r w:rsidRPr="001726F2">
        <w:rPr>
          <w:rFonts w:eastAsia="Times New Roman" w:cs="Times New Roman"/>
          <w:szCs w:val="24"/>
          <w:lang w:eastAsia="cs-CZ"/>
        </w:rPr>
        <w:t>points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with</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minimum </w:t>
      </w:r>
      <w:proofErr w:type="spellStart"/>
      <w:r w:rsidRPr="001726F2">
        <w:rPr>
          <w:rFonts w:eastAsia="Times New Roman" w:cs="Times New Roman"/>
          <w:szCs w:val="24"/>
          <w:lang w:eastAsia="cs-CZ"/>
        </w:rPr>
        <w:t>possible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total</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edge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weight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where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weight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edge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given</w:t>
      </w:r>
      <w:proofErr w:type="spellEnd"/>
      <w:r w:rsidRPr="001726F2">
        <w:rPr>
          <w:rFonts w:eastAsia="Times New Roman" w:cs="Times New Roman"/>
          <w:szCs w:val="24"/>
          <w:lang w:eastAsia="cs-CZ"/>
        </w:rPr>
        <w:t xml:space="preserve"> by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distance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two</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points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under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mutual</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reachability</w:t>
      </w:r>
      <w:proofErr w:type="spellEnd"/>
      <w:r w:rsidRPr="001726F2">
        <w:rPr>
          <w:rFonts w:eastAsia="Times New Roman" w:cs="Times New Roman"/>
          <w:szCs w:val="24"/>
          <w:lang w:eastAsia="cs-CZ"/>
        </w:rPr>
        <w:t xml:space="preserve"> distance.  (</w:t>
      </w:r>
      <w:proofErr w:type="spellStart"/>
      <w:r w:rsidRPr="001726F2">
        <w:rPr>
          <w:rFonts w:eastAsia="Times New Roman" w:cs="Times New Roman"/>
          <w:szCs w:val="24"/>
          <w:lang w:eastAsia="cs-CZ"/>
        </w:rPr>
        <w:t>Fig</w:t>
      </w:r>
      <w:proofErr w:type="spellEnd"/>
      <w:r w:rsidRPr="001726F2">
        <w:rPr>
          <w:rFonts w:eastAsia="Times New Roman" w:cs="Times New Roman"/>
          <w:szCs w:val="24"/>
          <w:lang w:eastAsia="cs-CZ"/>
        </w:rPr>
        <w:t xml:space="preserve"> </w:t>
      </w:r>
      <w:r>
        <w:rPr>
          <w:rFonts w:eastAsia="Times New Roman" w:cs="Times New Roman"/>
          <w:szCs w:val="24"/>
          <w:lang w:eastAsia="cs-CZ"/>
        </w:rPr>
        <w:t>S1</w:t>
      </w:r>
      <w:r w:rsidRPr="001726F2">
        <w:rPr>
          <w:rFonts w:eastAsia="Times New Roman" w:cs="Times New Roman"/>
          <w:szCs w:val="24"/>
          <w:lang w:eastAsia="cs-CZ"/>
        </w:rPr>
        <w:t xml:space="preserve">C)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minimum </w:t>
      </w:r>
      <w:proofErr w:type="spellStart"/>
      <w:r w:rsidRPr="001726F2">
        <w:rPr>
          <w:rFonts w:eastAsia="Times New Roman" w:cs="Times New Roman"/>
          <w:szCs w:val="24"/>
          <w:lang w:eastAsia="cs-CZ"/>
        </w:rPr>
        <w:t>spanning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can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be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constructed</w:t>
      </w:r>
      <w:proofErr w:type="spellEnd"/>
      <w:r w:rsidRPr="001726F2">
        <w:rPr>
          <w:rFonts w:eastAsia="Times New Roman" w:cs="Times New Roman"/>
          <w:szCs w:val="24"/>
          <w:lang w:eastAsia="cs-CZ"/>
        </w:rPr>
        <w:t xml:space="preserve"> by </w:t>
      </w:r>
      <w:proofErr w:type="spellStart"/>
      <w:r w:rsidRPr="001726F2">
        <w:rPr>
          <w:rFonts w:eastAsia="Times New Roman" w:cs="Times New Roman"/>
          <w:szCs w:val="24"/>
          <w:lang w:eastAsia="cs-CZ"/>
        </w:rPr>
        <w:t>Jarník-Prim's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algorithm</w:t>
      </w:r>
      <w:proofErr w:type="spellEnd"/>
      <w:r>
        <w:rPr>
          <w:rFonts w:eastAsia="Times New Roman" w:cs="Times New Roman"/>
          <w:szCs w:val="24"/>
          <w:lang w:eastAsia="cs-CZ"/>
        </w:rPr>
        <w:t xml:space="preserve"> </w:t>
      </w:r>
      <w:r>
        <w:rPr>
          <w:rFonts w:eastAsia="Times New Roman" w:cs="Times New Roman"/>
          <w:szCs w:val="24"/>
          <w:lang w:eastAsia="cs-CZ"/>
        </w:rPr>
        <w:fldChar w:fldCharType="begin" w:fldLock="1"/>
      </w:r>
      <w:r>
        <w:rPr>
          <w:rFonts w:eastAsia="Times New Roman" w:cs="Times New Roman"/>
          <w:szCs w:val="24"/>
          <w:lang w:eastAsia="cs-CZ"/>
        </w:rPr>
        <w:instrText>ADDIN CSL_CITATION {"citationItems":[{"id":"ITEM-1","itemData":{"author":[{"dropping-particle":"","family":"Rosen","given":"Kenneth","non-dropping-particle":"","parse-names":false,"suffix":""}],"edition":"7th","id":"ITEM-1","issued":{"date-parts":[["2011"]]},"number-of-pages":"1072","publisher":"McGraw Hill","publisher-place":"New York","title":"Discrete Mathematics and Its Applications","type":"book"},"uris":["http://www.mendeley.com/documents/?uuid=3574d28c-db0a-420f-8e10-a9ae051cc791"]}],"mendeley":{"formattedCitation":"(Rosen, 2011)","plainTextFormattedCitation":"(Rosen, 2011)","previouslyFormattedCitation":"(Rosen, 2011)"},"properties":{"noteIndex":0},"schema":"https://github.com/citation-style-language/schema/raw/master/csl-citation.json"}</w:instrText>
      </w:r>
      <w:r>
        <w:rPr>
          <w:rFonts w:eastAsia="Times New Roman" w:cs="Times New Roman"/>
          <w:szCs w:val="24"/>
          <w:lang w:eastAsia="cs-CZ"/>
        </w:rPr>
        <w:fldChar w:fldCharType="separate"/>
      </w:r>
      <w:r w:rsidRPr="008C038C">
        <w:rPr>
          <w:rFonts w:eastAsia="Times New Roman" w:cs="Times New Roman"/>
          <w:noProof/>
          <w:szCs w:val="24"/>
          <w:lang w:eastAsia="cs-CZ"/>
        </w:rPr>
        <w:t>(Rosen, 2011)</w:t>
      </w:r>
      <w:r>
        <w:rPr>
          <w:rFonts w:eastAsia="Times New Roman" w:cs="Times New Roman"/>
          <w:szCs w:val="24"/>
          <w:lang w:eastAsia="cs-CZ"/>
        </w:rPr>
        <w:fldChar w:fldCharType="end"/>
      </w:r>
      <w:r w:rsidRPr="001726F2">
        <w:rPr>
          <w:rFonts w:eastAsia="Times New Roman" w:cs="Times New Roman"/>
          <w:szCs w:val="24"/>
          <w:lang w:eastAsia="cs-CZ"/>
        </w:rPr>
        <w:t>.</w:t>
      </w:r>
      <w:r w:rsidRPr="001726F2">
        <w:rPr>
          <w:rFonts w:eastAsia="Times New Roman" w:cs="Times New Roman"/>
          <w:szCs w:val="24"/>
          <w:lang w:eastAsia="cs-CZ"/>
        </w:rPr>
        <w:br/>
      </w:r>
      <w:r w:rsidRPr="001726F2">
        <w:rPr>
          <w:rFonts w:eastAsia="Times New Roman" w:cs="Times New Roman"/>
          <w:szCs w:val="24"/>
          <w:lang w:eastAsia="cs-CZ"/>
        </w:rPr>
        <w:br/>
      </w:r>
      <w:r w:rsidRPr="001726F2">
        <w:rPr>
          <w:rFonts w:eastAsia="Times New Roman" w:cs="Times New Roman"/>
          <w:b/>
          <w:bCs/>
          <w:szCs w:val="24"/>
          <w:lang w:eastAsia="cs-CZ"/>
        </w:rPr>
        <w:t>4. (</w:t>
      </w:r>
      <w:proofErr w:type="spellStart"/>
      <w:r w:rsidRPr="001726F2">
        <w:rPr>
          <w:rFonts w:eastAsia="Times New Roman" w:cs="Times New Roman"/>
          <w:b/>
          <w:bCs/>
          <w:szCs w:val="24"/>
          <w:lang w:eastAsia="cs-CZ"/>
        </w:rPr>
        <w:t>construct</w:t>
      </w:r>
      <w:proofErr w:type="spellEnd"/>
      <w:r w:rsidRPr="001726F2">
        <w:rPr>
          <w:rFonts w:eastAsia="Times New Roman" w:cs="Times New Roman"/>
          <w:b/>
          <w:bCs/>
          <w:szCs w:val="24"/>
          <w:lang w:eastAsia="cs-CZ"/>
        </w:rPr>
        <w:t xml:space="preserve"> cluster hierarchy)</w:t>
      </w:r>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First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convert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minimum </w:t>
      </w:r>
      <w:proofErr w:type="spellStart"/>
      <w:r w:rsidRPr="001726F2">
        <w:rPr>
          <w:rFonts w:eastAsia="Times New Roman" w:cs="Times New Roman"/>
          <w:szCs w:val="24"/>
          <w:lang w:eastAsia="cs-CZ"/>
        </w:rPr>
        <w:t>spanning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into</w:t>
      </w:r>
      <w:proofErr w:type="spellEnd"/>
      <w:r w:rsidRPr="001726F2">
        <w:rPr>
          <w:rFonts w:eastAsia="Times New Roman" w:cs="Times New Roman"/>
          <w:szCs w:val="24"/>
          <w:lang w:eastAsia="cs-CZ"/>
        </w:rPr>
        <w:t xml:space="preserve"> a single </w:t>
      </w:r>
      <w:proofErr w:type="spellStart"/>
      <w:r w:rsidRPr="001726F2">
        <w:rPr>
          <w:rFonts w:eastAsia="Times New Roman" w:cs="Times New Roman"/>
          <w:szCs w:val="24"/>
          <w:lang w:eastAsia="cs-CZ"/>
        </w:rPr>
        <w:t>linkage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w:t>
      </w:r>
      <w:proofErr w:type="spellStart"/>
      <w:r w:rsidRPr="001726F2">
        <w:rPr>
          <w:rFonts w:eastAsia="Times New Roman" w:cs="Times New Roman"/>
          <w:szCs w:val="24"/>
          <w:lang w:eastAsia="cs-CZ"/>
        </w:rPr>
        <w:t>Fig</w:t>
      </w:r>
      <w:proofErr w:type="spellEnd"/>
      <w:r w:rsidRPr="001726F2">
        <w:rPr>
          <w:rFonts w:eastAsia="Times New Roman" w:cs="Times New Roman"/>
          <w:szCs w:val="24"/>
          <w:lang w:eastAsia="cs-CZ"/>
        </w:rPr>
        <w:t xml:space="preserve"> </w:t>
      </w:r>
      <w:r>
        <w:rPr>
          <w:rFonts w:eastAsia="Times New Roman" w:cs="Times New Roman"/>
          <w:szCs w:val="24"/>
          <w:lang w:eastAsia="cs-CZ"/>
        </w:rPr>
        <w:t>S1</w:t>
      </w:r>
      <w:r w:rsidRPr="001726F2">
        <w:rPr>
          <w:rFonts w:eastAsia="Times New Roman" w:cs="Times New Roman"/>
          <w:szCs w:val="24"/>
          <w:lang w:eastAsia="cs-CZ"/>
        </w:rPr>
        <w:t xml:space="preserve">D)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single </w:t>
      </w:r>
      <w:proofErr w:type="spellStart"/>
      <w:r w:rsidRPr="001726F2">
        <w:rPr>
          <w:rFonts w:eastAsia="Times New Roman" w:cs="Times New Roman"/>
          <w:szCs w:val="24"/>
          <w:lang w:eastAsia="cs-CZ"/>
        </w:rPr>
        <w:t>linkage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can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be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viewed</w:t>
      </w:r>
      <w:proofErr w:type="spellEnd"/>
      <w:r w:rsidRPr="001726F2">
        <w:rPr>
          <w:rFonts w:eastAsia="Times New Roman" w:cs="Times New Roman"/>
          <w:szCs w:val="24"/>
          <w:lang w:eastAsia="cs-CZ"/>
        </w:rPr>
        <w:t xml:space="preserve"> as a </w:t>
      </w:r>
      <w:proofErr w:type="spellStart"/>
      <w:r w:rsidRPr="001726F2">
        <w:rPr>
          <w:rFonts w:eastAsia="Times New Roman" w:cs="Times New Roman"/>
          <w:szCs w:val="24"/>
          <w:lang w:eastAsia="cs-CZ"/>
        </w:rPr>
        <w:t>hierarchical</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version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minimum </w:t>
      </w:r>
      <w:proofErr w:type="spellStart"/>
      <w:r w:rsidRPr="001726F2">
        <w:rPr>
          <w:rFonts w:eastAsia="Times New Roman" w:cs="Times New Roman"/>
          <w:szCs w:val="24"/>
          <w:lang w:eastAsia="cs-CZ"/>
        </w:rPr>
        <w:t>spanning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with</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hierarchy </w:t>
      </w:r>
      <w:proofErr w:type="spellStart"/>
      <w:r w:rsidRPr="001726F2">
        <w:rPr>
          <w:rFonts w:eastAsia="Times New Roman" w:cs="Times New Roman"/>
          <w:szCs w:val="24"/>
          <w:lang w:eastAsia="cs-CZ"/>
        </w:rPr>
        <w:t>determined</w:t>
      </w:r>
      <w:proofErr w:type="spellEnd"/>
      <w:r w:rsidRPr="001726F2">
        <w:rPr>
          <w:rFonts w:eastAsia="Times New Roman" w:cs="Times New Roman"/>
          <w:szCs w:val="24"/>
          <w:lang w:eastAsia="cs-CZ"/>
        </w:rPr>
        <w:t xml:space="preserve"> by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weights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edges</w:t>
      </w:r>
      <w:proofErr w:type="spellEnd"/>
      <w:r w:rsidRPr="001726F2">
        <w:rPr>
          <w:rFonts w:eastAsia="Times New Roman" w:cs="Times New Roman"/>
          <w:szCs w:val="24"/>
          <w:lang w:eastAsia="cs-CZ"/>
        </w:rPr>
        <w:t xml:space="preserve"> in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minimum </w:t>
      </w:r>
      <w:proofErr w:type="spellStart"/>
      <w:r w:rsidRPr="001726F2">
        <w:rPr>
          <w:rFonts w:eastAsia="Times New Roman" w:cs="Times New Roman"/>
          <w:szCs w:val="24"/>
          <w:lang w:eastAsia="cs-CZ"/>
        </w:rPr>
        <w:t>spanning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with</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largest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weights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being</w:t>
      </w:r>
      <w:proofErr w:type="spellEnd"/>
      <w:r w:rsidRPr="001726F2">
        <w:rPr>
          <w:rFonts w:eastAsia="Times New Roman" w:cs="Times New Roman"/>
          <w:szCs w:val="24"/>
          <w:lang w:eastAsia="cs-CZ"/>
        </w:rPr>
        <w:t xml:space="preserve"> on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top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condense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single </w:t>
      </w:r>
      <w:proofErr w:type="spellStart"/>
      <w:r w:rsidRPr="001726F2">
        <w:rPr>
          <w:rFonts w:eastAsia="Times New Roman" w:cs="Times New Roman"/>
          <w:szCs w:val="24"/>
          <w:lang w:eastAsia="cs-CZ"/>
        </w:rPr>
        <w:t>linkage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into</w:t>
      </w:r>
      <w:proofErr w:type="spellEnd"/>
      <w:r w:rsidRPr="001726F2">
        <w:rPr>
          <w:rFonts w:eastAsia="Times New Roman" w:cs="Times New Roman"/>
          <w:szCs w:val="24"/>
          <w:lang w:eastAsia="cs-CZ"/>
        </w:rPr>
        <w:t xml:space="preserve"> a cluster hierarchy: </w:t>
      </w:r>
      <w:proofErr w:type="spellStart"/>
      <w:r w:rsidRPr="001726F2">
        <w:rPr>
          <w:rFonts w:eastAsia="Times New Roman" w:cs="Times New Roman"/>
          <w:szCs w:val="24"/>
          <w:lang w:eastAsia="cs-CZ"/>
        </w:rPr>
        <w:t>starting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at</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top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tree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remove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edges</w:t>
      </w:r>
      <w:proofErr w:type="spellEnd"/>
      <w:r w:rsidRPr="001726F2">
        <w:rPr>
          <w:rFonts w:eastAsia="Times New Roman" w:cs="Times New Roman"/>
          <w:szCs w:val="24"/>
          <w:lang w:eastAsia="cs-CZ"/>
        </w:rPr>
        <w:t xml:space="preserve"> and </w:t>
      </w:r>
      <w:proofErr w:type="spellStart"/>
      <w:r w:rsidRPr="001726F2">
        <w:rPr>
          <w:rFonts w:eastAsia="Times New Roman" w:cs="Times New Roman"/>
          <w:szCs w:val="24"/>
          <w:lang w:eastAsia="cs-CZ"/>
        </w:rPr>
        <w:t>keep</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only</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clusters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that</w:t>
      </w:r>
      <w:proofErr w:type="spellEnd"/>
      <w:r w:rsidRPr="001726F2">
        <w:rPr>
          <w:rFonts w:eastAsia="Times New Roman" w:cs="Times New Roman"/>
          <w:szCs w:val="24"/>
          <w:lang w:eastAsia="cs-CZ"/>
        </w:rPr>
        <w:t xml:space="preserve"> are </w:t>
      </w:r>
      <w:proofErr w:type="spellStart"/>
      <w:r w:rsidRPr="001726F2">
        <w:rPr>
          <w:rFonts w:eastAsia="Times New Roman" w:cs="Times New Roman"/>
          <w:szCs w:val="24"/>
          <w:lang w:eastAsia="cs-CZ"/>
        </w:rPr>
        <w:t>larger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than</w:t>
      </w:r>
      <w:proofErr w:type="spellEnd"/>
      <w:r w:rsidRPr="001726F2">
        <w:rPr>
          <w:rFonts w:eastAsia="Times New Roman" w:cs="Times New Roman"/>
          <w:szCs w:val="24"/>
          <w:lang w:eastAsia="cs-CZ"/>
        </w:rPr>
        <w:t xml:space="preserve"> </w:t>
      </w:r>
      <m:oMath>
        <m:r>
          <w:rPr>
            <w:rFonts w:ascii="Cambria Math" w:eastAsia="Times New Roman" w:hAnsi="Cambria Math" w:cs="Times New Roman"/>
            <w:szCs w:val="24"/>
            <w:lang w:eastAsia="cs-CZ"/>
          </w:rPr>
          <m:t>min_cluster_size</m:t>
        </m:r>
      </m:oMath>
      <w:r w:rsidRPr="001726F2">
        <w:rPr>
          <w:rFonts w:eastAsia="Times New Roman" w:cs="Times New Roman"/>
          <w:szCs w:val="24"/>
          <w:lang w:eastAsia="cs-CZ"/>
        </w:rPr>
        <w:t xml:space="preserve">, a given positive integer. (Fig </w:t>
      </w:r>
      <w:r>
        <w:rPr>
          <w:rFonts w:eastAsia="Times New Roman" w:cs="Times New Roman"/>
          <w:szCs w:val="24"/>
          <w:lang w:eastAsia="cs-CZ"/>
        </w:rPr>
        <w:t>S1</w:t>
      </w:r>
      <w:r w:rsidRPr="001726F2">
        <w:rPr>
          <w:rFonts w:eastAsia="Times New Roman" w:cs="Times New Roman"/>
          <w:szCs w:val="24"/>
          <w:lang w:eastAsia="cs-CZ"/>
        </w:rPr>
        <w:t>E)</w:t>
      </w:r>
      <w:r w:rsidRPr="001726F2">
        <w:rPr>
          <w:rFonts w:eastAsia="Times New Roman" w:cs="Times New Roman"/>
          <w:szCs w:val="24"/>
          <w:lang w:eastAsia="cs-CZ"/>
        </w:rPr>
        <w:br/>
      </w:r>
      <w:r w:rsidRPr="001726F2">
        <w:rPr>
          <w:rFonts w:eastAsia="Times New Roman" w:cs="Times New Roman"/>
          <w:szCs w:val="24"/>
          <w:lang w:eastAsia="cs-CZ"/>
        </w:rPr>
        <w:br/>
      </w:r>
      <w:r w:rsidRPr="001726F2">
        <w:rPr>
          <w:rFonts w:eastAsia="Times New Roman" w:cs="Times New Roman"/>
          <w:b/>
          <w:bCs/>
          <w:szCs w:val="24"/>
          <w:lang w:eastAsia="cs-CZ"/>
        </w:rPr>
        <w:t>5. (</w:t>
      </w:r>
      <w:proofErr w:type="spellStart"/>
      <w:r w:rsidRPr="001726F2">
        <w:rPr>
          <w:rFonts w:eastAsia="Times New Roman" w:cs="Times New Roman"/>
          <w:b/>
          <w:bCs/>
          <w:szCs w:val="24"/>
          <w:lang w:eastAsia="cs-CZ"/>
        </w:rPr>
        <w:t>choosing</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b/>
          <w:bCs/>
          <w:szCs w:val="24"/>
          <w:lang w:eastAsia="cs-CZ"/>
        </w:rPr>
        <w:t>the</w:t>
      </w:r>
      <w:proofErr w:type="spellEnd"/>
      <w:r w:rsidRPr="001726F2">
        <w:rPr>
          <w:rFonts w:eastAsia="Times New Roman" w:cs="Times New Roman"/>
          <w:b/>
          <w:bCs/>
          <w:szCs w:val="24"/>
          <w:lang w:eastAsia="cs-CZ"/>
        </w:rPr>
        <w:t xml:space="preserve"> </w:t>
      </w:r>
      <w:proofErr w:type="spellStart"/>
      <w:r w:rsidRPr="001726F2">
        <w:rPr>
          <w:rFonts w:eastAsia="Times New Roman" w:cs="Times New Roman"/>
          <w:b/>
          <w:bCs/>
          <w:szCs w:val="24"/>
          <w:lang w:eastAsia="cs-CZ"/>
        </w:rPr>
        <w:t>clusters</w:t>
      </w:r>
      <w:proofErr w:type="spellEnd"/>
      <w:r w:rsidRPr="001726F2">
        <w:rPr>
          <w:rFonts w:eastAsia="Times New Roman" w:cs="Times New Roman"/>
          <w:b/>
          <w:bCs/>
          <w:szCs w:val="24"/>
          <w:lang w:eastAsia="cs-CZ"/>
        </w:rPr>
        <w:t>)</w:t>
      </w:r>
      <w:r w:rsidRPr="001726F2">
        <w:rPr>
          <w:rFonts w:eastAsia="Times New Roman" w:cs="Times New Roman"/>
          <w:szCs w:val="24"/>
          <w:lang w:eastAsia="cs-CZ"/>
        </w:rPr>
        <w:t xml:space="preserve"> It </w:t>
      </w:r>
      <w:proofErr w:type="spellStart"/>
      <w:r w:rsidRPr="001726F2">
        <w:rPr>
          <w:rFonts w:eastAsia="Times New Roman" w:cs="Times New Roman"/>
          <w:szCs w:val="24"/>
          <w:lang w:eastAsia="cs-CZ"/>
        </w:rPr>
        <w:t>remains</w:t>
      </w:r>
      <w:proofErr w:type="spellEnd"/>
      <w:r w:rsidRPr="001726F2">
        <w:rPr>
          <w:rFonts w:eastAsia="Times New Roman" w:cs="Times New Roman"/>
          <w:szCs w:val="24"/>
          <w:lang w:eastAsia="cs-CZ"/>
        </w:rPr>
        <w:t xml:space="preserve"> to </w:t>
      </w:r>
      <w:proofErr w:type="spellStart"/>
      <w:r w:rsidRPr="001726F2">
        <w:rPr>
          <w:rFonts w:eastAsia="Times New Roman" w:cs="Times New Roman"/>
          <w:szCs w:val="24"/>
          <w:lang w:eastAsia="cs-CZ"/>
        </w:rPr>
        <w:t>choose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clusters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from</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cluster hierarchy. </w:t>
      </w:r>
      <w:proofErr w:type="spellStart"/>
      <w:r w:rsidRPr="001726F2">
        <w:rPr>
          <w:rFonts w:eastAsia="Times New Roman" w:cs="Times New Roman"/>
          <w:szCs w:val="24"/>
          <w:lang w:eastAsia="cs-CZ"/>
        </w:rPr>
        <w:t>Intuitively</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when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deciding</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if</w:t>
      </w:r>
      <w:proofErr w:type="spellEnd"/>
      <w:r w:rsidRPr="001726F2">
        <w:rPr>
          <w:rFonts w:eastAsia="Times New Roman" w:cs="Times New Roman"/>
          <w:szCs w:val="24"/>
          <w:lang w:eastAsia="cs-CZ"/>
        </w:rPr>
        <w:t xml:space="preserve"> a base cluster </w:t>
      </w:r>
      <w:proofErr w:type="spellStart"/>
      <w:r w:rsidRPr="001726F2">
        <w:rPr>
          <w:rFonts w:eastAsia="Times New Roman" w:cs="Times New Roman"/>
          <w:szCs w:val="24"/>
          <w:lang w:eastAsia="cs-CZ"/>
        </w:rPr>
        <w:t>or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its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two</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descendants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should</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be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selected</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one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compares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volume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clusters</w:t>
      </w:r>
      <w:proofErr w:type="spellEnd"/>
      <w:r w:rsidRPr="001726F2">
        <w:rPr>
          <w:rFonts w:eastAsia="Times New Roman" w:cs="Times New Roman"/>
          <w:szCs w:val="24"/>
          <w:lang w:eastAsia="cs-CZ"/>
        </w:rPr>
        <w:t xml:space="preserve"> in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cluster hierarchy </w:t>
      </w:r>
      <w:proofErr w:type="spellStart"/>
      <w:r w:rsidRPr="001726F2">
        <w:rPr>
          <w:rFonts w:eastAsia="Times New Roman" w:cs="Times New Roman"/>
          <w:szCs w:val="24"/>
          <w:lang w:eastAsia="cs-CZ"/>
        </w:rPr>
        <w:t>determined</w:t>
      </w:r>
      <w:proofErr w:type="spellEnd"/>
      <w:r w:rsidRPr="001726F2">
        <w:rPr>
          <w:rFonts w:eastAsia="Times New Roman" w:cs="Times New Roman"/>
          <w:szCs w:val="24"/>
          <w:lang w:eastAsia="cs-CZ"/>
        </w:rPr>
        <w:t xml:space="preserve"> by </w:t>
      </w:r>
      <w:proofErr w:type="spellStart"/>
      <w:r w:rsidRPr="001726F2">
        <w:rPr>
          <w:rFonts w:eastAsia="Times New Roman" w:cs="Times New Roman"/>
          <w:szCs w:val="24"/>
          <w:lang w:eastAsia="cs-CZ"/>
        </w:rPr>
        <w:t>its</w:t>
      </w:r>
      <w:proofErr w:type="spellEnd"/>
      <w:r w:rsidRPr="001726F2">
        <w:rPr>
          <w:rFonts w:eastAsia="Times New Roman" w:cs="Times New Roman"/>
          <w:szCs w:val="24"/>
          <w:lang w:eastAsia="cs-CZ"/>
        </w:rPr>
        <w:t xml:space="preserve"> persistence. </w:t>
      </w:r>
      <w:proofErr w:type="spellStart"/>
      <w:r w:rsidRPr="001726F2">
        <w:rPr>
          <w:rFonts w:eastAsia="Times New Roman" w:cs="Times New Roman"/>
          <w:szCs w:val="24"/>
          <w:lang w:eastAsia="cs-CZ"/>
        </w:rPr>
        <w:t>If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volume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base cluster in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cluster hierarchy </w:t>
      </w:r>
      <w:proofErr w:type="spellStart"/>
      <w:r w:rsidRPr="001726F2">
        <w:rPr>
          <w:rFonts w:eastAsia="Times New Roman" w:cs="Times New Roman"/>
          <w:szCs w:val="24"/>
          <w:lang w:eastAsia="cs-CZ"/>
        </w:rPr>
        <w:t>is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larger</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than</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sum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volumes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of</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two</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descendants</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choose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base cluster, </w:t>
      </w:r>
      <w:proofErr w:type="spellStart"/>
      <w:r w:rsidRPr="001726F2">
        <w:rPr>
          <w:rFonts w:eastAsia="Times New Roman" w:cs="Times New Roman"/>
          <w:szCs w:val="24"/>
          <w:lang w:eastAsia="cs-CZ"/>
        </w:rPr>
        <w:t>otherwise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choose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the</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two</w:t>
      </w:r>
      <w:proofErr w:type="spellEnd"/>
      <w:r w:rsidRPr="001726F2">
        <w:rPr>
          <w:rFonts w:eastAsia="Times New Roman" w:cs="Times New Roman"/>
          <w:szCs w:val="24"/>
          <w:lang w:eastAsia="cs-CZ"/>
        </w:rPr>
        <w:t xml:space="preserve"> </w:t>
      </w:r>
      <w:proofErr w:type="spellStart"/>
      <w:r w:rsidRPr="001726F2">
        <w:rPr>
          <w:rFonts w:eastAsia="Times New Roman" w:cs="Times New Roman"/>
          <w:szCs w:val="24"/>
          <w:lang w:eastAsia="cs-CZ"/>
        </w:rPr>
        <w:t>descendants</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ellipses</w:t>
      </w:r>
      <w:proofErr w:type="spellEnd"/>
      <w:r>
        <w:rPr>
          <w:rFonts w:eastAsia="Times New Roman" w:cs="Times New Roman"/>
          <w:szCs w:val="24"/>
          <w:lang w:eastAsia="cs-CZ"/>
        </w:rPr>
        <w:t xml:space="preserve"> in </w:t>
      </w:r>
      <w:proofErr w:type="spellStart"/>
      <w:r>
        <w:rPr>
          <w:rFonts w:eastAsia="Times New Roman" w:cs="Times New Roman"/>
          <w:szCs w:val="24"/>
          <w:lang w:eastAsia="cs-CZ"/>
        </w:rPr>
        <w:t>Fig</w:t>
      </w:r>
      <w:proofErr w:type="spellEnd"/>
      <w:r>
        <w:rPr>
          <w:rFonts w:eastAsia="Times New Roman" w:cs="Times New Roman"/>
          <w:szCs w:val="24"/>
          <w:lang w:eastAsia="cs-CZ"/>
        </w:rPr>
        <w:t xml:space="preserve"> S1E, </w:t>
      </w:r>
      <w:proofErr w:type="spellStart"/>
      <w:r>
        <w:rPr>
          <w:rFonts w:eastAsia="Times New Roman" w:cs="Times New Roman"/>
          <w:szCs w:val="24"/>
          <w:lang w:eastAsia="cs-CZ"/>
        </w:rPr>
        <w:t>Fig</w:t>
      </w:r>
      <w:proofErr w:type="spellEnd"/>
      <w:r>
        <w:rPr>
          <w:rFonts w:eastAsia="Times New Roman" w:cs="Times New Roman"/>
          <w:szCs w:val="24"/>
          <w:lang w:eastAsia="cs-CZ"/>
        </w:rPr>
        <w:t xml:space="preserve"> S1F,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hue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of</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point </w:t>
      </w:r>
      <w:proofErr w:type="spellStart"/>
      <w:r>
        <w:rPr>
          <w:rFonts w:eastAsia="Times New Roman" w:cs="Times New Roman"/>
          <w:szCs w:val="24"/>
          <w:lang w:eastAsia="cs-CZ"/>
        </w:rPr>
        <w:t>corresponds</w:t>
      </w:r>
      <w:proofErr w:type="spellEnd"/>
      <w:r>
        <w:rPr>
          <w:rFonts w:eastAsia="Times New Roman" w:cs="Times New Roman"/>
          <w:szCs w:val="24"/>
          <w:lang w:eastAsia="cs-CZ"/>
        </w:rPr>
        <w:t xml:space="preserve"> to </w:t>
      </w:r>
      <w:proofErr w:type="spellStart"/>
      <w:r>
        <w:rPr>
          <w:rFonts w:eastAsia="Times New Roman" w:cs="Times New Roman"/>
          <w:szCs w:val="24"/>
          <w:lang w:eastAsia="cs-CZ"/>
        </w:rPr>
        <w:t>the</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likelihood</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of</w:t>
      </w:r>
      <w:proofErr w:type="spellEnd"/>
      <w:r>
        <w:rPr>
          <w:rFonts w:eastAsia="Times New Roman" w:cs="Times New Roman"/>
          <w:szCs w:val="24"/>
          <w:lang w:eastAsia="cs-CZ"/>
        </w:rPr>
        <w:t xml:space="preserve"> </w:t>
      </w:r>
      <w:proofErr w:type="spellStart"/>
      <w:r>
        <w:rPr>
          <w:rFonts w:eastAsia="Times New Roman" w:cs="Times New Roman"/>
          <w:szCs w:val="24"/>
          <w:lang w:eastAsia="cs-CZ"/>
        </w:rPr>
        <w:t>being</w:t>
      </w:r>
      <w:proofErr w:type="spellEnd"/>
      <w:r>
        <w:rPr>
          <w:rFonts w:eastAsia="Times New Roman" w:cs="Times New Roman"/>
          <w:szCs w:val="24"/>
          <w:lang w:eastAsia="cs-CZ"/>
        </w:rPr>
        <w:t xml:space="preserve"> a part </w:t>
      </w:r>
      <w:proofErr w:type="spellStart"/>
      <w:r>
        <w:rPr>
          <w:rFonts w:eastAsia="Times New Roman" w:cs="Times New Roman"/>
          <w:szCs w:val="24"/>
          <w:lang w:eastAsia="cs-CZ"/>
        </w:rPr>
        <w:t>of</w:t>
      </w:r>
      <w:proofErr w:type="spellEnd"/>
      <w:r>
        <w:rPr>
          <w:rFonts w:eastAsia="Times New Roman" w:cs="Times New Roman"/>
          <w:szCs w:val="24"/>
          <w:lang w:eastAsia="cs-CZ"/>
        </w:rPr>
        <w:t xml:space="preserve"> a cluster)</w:t>
      </w:r>
      <w:r w:rsidRPr="001726F2">
        <w:rPr>
          <w:rFonts w:eastAsia="Times New Roman" w:cs="Times New Roman"/>
          <w:szCs w:val="24"/>
          <w:lang w:eastAsia="cs-CZ"/>
        </w:rPr>
        <w:t>.</w:t>
      </w:r>
    </w:p>
    <w:p w14:paraId="5C85FDAF" w14:textId="7C5A52C3" w:rsidR="005A11C5" w:rsidRDefault="005A11C5" w:rsidP="00051030">
      <w:pPr>
        <w:spacing w:after="0" w:line="276" w:lineRule="auto"/>
        <w:rPr>
          <w:rFonts w:eastAsia="Times New Roman" w:cs="Times New Roman"/>
          <w:szCs w:val="24"/>
          <w:lang w:eastAsia="cs-CZ"/>
        </w:rPr>
      </w:pPr>
    </w:p>
    <w:p w14:paraId="1B62069B" w14:textId="1AE62AD5" w:rsidR="005A11C5" w:rsidRPr="001726F2" w:rsidRDefault="001E4D22" w:rsidP="00051030">
      <w:pPr>
        <w:spacing w:after="0" w:line="276" w:lineRule="auto"/>
        <w:rPr>
          <w:rFonts w:eastAsia="Times New Roman" w:cs="Times New Roman"/>
          <w:szCs w:val="24"/>
          <w:lang w:eastAsia="cs-CZ"/>
        </w:rPr>
      </w:pPr>
      <w:r>
        <w:rPr>
          <w:rFonts w:eastAsia="Times New Roman" w:cs="Times New Roman"/>
          <w:noProof/>
          <w:szCs w:val="24"/>
          <w:lang w:eastAsia="cs-CZ"/>
        </w:rPr>
        <w:drawing>
          <wp:inline distT="0" distB="0" distL="0" distR="0" wp14:anchorId="56E60150" wp14:editId="08009F26">
            <wp:extent cx="5760720" cy="3002280"/>
            <wp:effectExtent l="0" t="0" r="0" b="0"/>
            <wp:docPr id="865"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002280"/>
                    </a:xfrm>
                    <a:prstGeom prst="rect">
                      <a:avLst/>
                    </a:prstGeom>
                    <a:noFill/>
                    <a:ln>
                      <a:noFill/>
                    </a:ln>
                  </pic:spPr>
                </pic:pic>
              </a:graphicData>
            </a:graphic>
          </wp:inline>
        </w:drawing>
      </w:r>
    </w:p>
    <w:p w14:paraId="1AA42E98" w14:textId="77777777" w:rsidR="005A11C5" w:rsidRDefault="005A11C5" w:rsidP="00051030">
      <w:pPr>
        <w:spacing w:line="276" w:lineRule="auto"/>
        <w:rPr>
          <w:lang w:val="en-GB"/>
        </w:rPr>
      </w:pPr>
    </w:p>
    <w:p w14:paraId="279C3F3B" w14:textId="52EA01BE" w:rsidR="005A11C5" w:rsidRPr="001726F2" w:rsidRDefault="005A11C5" w:rsidP="00051030">
      <w:pPr>
        <w:spacing w:line="276" w:lineRule="auto"/>
        <w:rPr>
          <w:rFonts w:cs="Times New Roman"/>
          <w:b/>
          <w:bCs/>
          <w:szCs w:val="24"/>
        </w:rPr>
      </w:pPr>
      <w:r w:rsidRPr="001726F2">
        <w:rPr>
          <w:rFonts w:cs="Times New Roman"/>
          <w:b/>
          <w:bCs/>
          <w:szCs w:val="24"/>
          <w:lang w:val="en-GB"/>
        </w:rPr>
        <w:t>Figure S</w:t>
      </w:r>
      <w:r>
        <w:rPr>
          <w:rFonts w:cs="Times New Roman"/>
          <w:b/>
          <w:bCs/>
          <w:szCs w:val="24"/>
          <w:lang w:val="en-GB"/>
        </w:rPr>
        <w:t>1</w:t>
      </w:r>
      <w:r w:rsidRPr="001726F2">
        <w:rPr>
          <w:rFonts w:cs="Times New Roman"/>
          <w:b/>
          <w:bCs/>
          <w:szCs w:val="24"/>
          <w:lang w:val="en-GB"/>
        </w:rPr>
        <w:t xml:space="preserve">. </w:t>
      </w:r>
      <w:proofErr w:type="spellStart"/>
      <w:r w:rsidRPr="001726F2">
        <w:rPr>
          <w:rFonts w:cs="Times New Roman"/>
          <w:b/>
          <w:bCs/>
          <w:szCs w:val="24"/>
          <w:lang w:val="en-GB"/>
        </w:rPr>
        <w:t>Visulai</w:t>
      </w:r>
      <w:r w:rsidRPr="001726F2">
        <w:rPr>
          <w:rFonts w:cs="Times New Roman"/>
          <w:b/>
          <w:bCs/>
          <w:szCs w:val="24"/>
        </w:rPr>
        <w:t>zation</w:t>
      </w:r>
      <w:proofErr w:type="spellEnd"/>
      <w:r w:rsidRPr="001726F2">
        <w:rPr>
          <w:rFonts w:cs="Times New Roman"/>
          <w:b/>
          <w:bCs/>
          <w:szCs w:val="24"/>
        </w:rPr>
        <w:t xml:space="preserve"> </w:t>
      </w:r>
      <w:proofErr w:type="spellStart"/>
      <w:r w:rsidRPr="001726F2">
        <w:rPr>
          <w:rFonts w:cs="Times New Roman"/>
          <w:b/>
          <w:bCs/>
          <w:szCs w:val="24"/>
        </w:rPr>
        <w:t>of</w:t>
      </w:r>
      <w:proofErr w:type="spellEnd"/>
      <w:r w:rsidRPr="001726F2">
        <w:rPr>
          <w:rFonts w:cs="Times New Roman"/>
          <w:b/>
          <w:bCs/>
          <w:szCs w:val="24"/>
        </w:rPr>
        <w:t xml:space="preserve"> </w:t>
      </w:r>
      <w:proofErr w:type="spellStart"/>
      <w:r w:rsidRPr="001726F2">
        <w:rPr>
          <w:rFonts w:cs="Times New Roman"/>
          <w:b/>
          <w:bCs/>
          <w:szCs w:val="24"/>
        </w:rPr>
        <w:t>the</w:t>
      </w:r>
      <w:proofErr w:type="spellEnd"/>
      <w:r w:rsidRPr="001726F2">
        <w:rPr>
          <w:rFonts w:cs="Times New Roman"/>
          <w:b/>
          <w:bCs/>
          <w:szCs w:val="24"/>
        </w:rPr>
        <w:t xml:space="preserve"> HDBSCAN </w:t>
      </w:r>
      <w:proofErr w:type="spellStart"/>
      <w:r w:rsidRPr="001726F2">
        <w:rPr>
          <w:rFonts w:cs="Times New Roman"/>
          <w:b/>
          <w:bCs/>
          <w:szCs w:val="24"/>
        </w:rPr>
        <w:t>algorithm</w:t>
      </w:r>
      <w:proofErr w:type="spellEnd"/>
      <w:r>
        <w:rPr>
          <w:rFonts w:cs="Times New Roman"/>
          <w:b/>
          <w:bCs/>
          <w:szCs w:val="24"/>
        </w:rPr>
        <w:t xml:space="preserve">, </w:t>
      </w:r>
      <w:r w:rsidRPr="001726F2">
        <w:rPr>
          <w:rFonts w:cs="Times New Roman"/>
          <w:szCs w:val="24"/>
        </w:rPr>
        <w:t xml:space="preserve">A: </w:t>
      </w:r>
      <w:proofErr w:type="spellStart"/>
      <w:r w:rsidRPr="001726F2">
        <w:rPr>
          <w:rFonts w:cs="Times New Roman"/>
          <w:szCs w:val="24"/>
        </w:rPr>
        <w:t>exemplar</w:t>
      </w:r>
      <w:proofErr w:type="spellEnd"/>
      <w:r w:rsidRPr="001726F2">
        <w:rPr>
          <w:rFonts w:cs="Times New Roman"/>
          <w:szCs w:val="24"/>
        </w:rPr>
        <w:t xml:space="preserve"> data, B: </w:t>
      </w:r>
      <w:proofErr w:type="spellStart"/>
      <w:r w:rsidRPr="001726F2">
        <w:rPr>
          <w:rFonts w:cs="Times New Roman"/>
          <w:szCs w:val="24"/>
        </w:rPr>
        <w:t>result</w:t>
      </w:r>
      <w:proofErr w:type="spellEnd"/>
      <w:r w:rsidRPr="001726F2">
        <w:rPr>
          <w:rFonts w:cs="Times New Roman"/>
          <w:szCs w:val="24"/>
        </w:rPr>
        <w:t xml:space="preserve"> </w:t>
      </w:r>
      <w:proofErr w:type="spellStart"/>
      <w:r w:rsidRPr="001726F2">
        <w:rPr>
          <w:rFonts w:cs="Times New Roman"/>
          <w:szCs w:val="24"/>
        </w:rPr>
        <w:t>of</w:t>
      </w:r>
      <w:proofErr w:type="spellEnd"/>
      <w:r w:rsidRPr="001726F2">
        <w:rPr>
          <w:rFonts w:cs="Times New Roman"/>
          <w:szCs w:val="24"/>
        </w:rPr>
        <w:t xml:space="preserve"> K-</w:t>
      </w:r>
      <w:proofErr w:type="spellStart"/>
      <w:r w:rsidRPr="001726F2">
        <w:rPr>
          <w:rFonts w:cs="Times New Roman"/>
          <w:szCs w:val="24"/>
        </w:rPr>
        <w:t>means</w:t>
      </w:r>
      <w:proofErr w:type="spellEnd"/>
      <w:r w:rsidRPr="001726F2">
        <w:rPr>
          <w:rFonts w:cs="Times New Roman"/>
          <w:szCs w:val="24"/>
        </w:rPr>
        <w:t xml:space="preserve"> </w:t>
      </w:r>
      <w:proofErr w:type="spellStart"/>
      <w:r w:rsidRPr="001726F2">
        <w:rPr>
          <w:rFonts w:cs="Times New Roman"/>
          <w:szCs w:val="24"/>
        </w:rPr>
        <w:t>clustering</w:t>
      </w:r>
      <w:proofErr w:type="spellEnd"/>
      <w:r w:rsidRPr="001726F2">
        <w:rPr>
          <w:rFonts w:cs="Times New Roman"/>
          <w:szCs w:val="24"/>
        </w:rPr>
        <w:t xml:space="preserve">, C: minimum </w:t>
      </w:r>
      <w:proofErr w:type="spellStart"/>
      <w:r w:rsidRPr="001726F2">
        <w:rPr>
          <w:rFonts w:cs="Times New Roman"/>
          <w:szCs w:val="24"/>
        </w:rPr>
        <w:t>spanning</w:t>
      </w:r>
      <w:proofErr w:type="spellEnd"/>
      <w:r w:rsidRPr="001726F2">
        <w:rPr>
          <w:rFonts w:cs="Times New Roman"/>
          <w:szCs w:val="24"/>
        </w:rPr>
        <w:t xml:space="preserve"> </w:t>
      </w:r>
      <w:proofErr w:type="spellStart"/>
      <w:r w:rsidRPr="001726F2">
        <w:rPr>
          <w:rFonts w:cs="Times New Roman"/>
          <w:szCs w:val="24"/>
        </w:rPr>
        <w:t>tree</w:t>
      </w:r>
      <w:proofErr w:type="spellEnd"/>
      <w:r w:rsidRPr="001726F2">
        <w:rPr>
          <w:rFonts w:cs="Times New Roman"/>
          <w:szCs w:val="24"/>
        </w:rPr>
        <w:t xml:space="preserve">, D: cluster hierarchy, E: </w:t>
      </w:r>
      <w:proofErr w:type="spellStart"/>
      <w:r w:rsidRPr="001726F2">
        <w:rPr>
          <w:rFonts w:cs="Times New Roman"/>
          <w:szCs w:val="24"/>
        </w:rPr>
        <w:t>Selected</w:t>
      </w:r>
      <w:proofErr w:type="spellEnd"/>
      <w:r w:rsidRPr="001726F2">
        <w:rPr>
          <w:rFonts w:cs="Times New Roman"/>
          <w:szCs w:val="24"/>
        </w:rPr>
        <w:t xml:space="preserve"> </w:t>
      </w:r>
      <w:proofErr w:type="spellStart"/>
      <w:r w:rsidRPr="001726F2">
        <w:rPr>
          <w:rFonts w:cs="Times New Roman"/>
          <w:szCs w:val="24"/>
        </w:rPr>
        <w:t>stable</w:t>
      </w:r>
      <w:proofErr w:type="spellEnd"/>
      <w:r w:rsidRPr="001726F2">
        <w:rPr>
          <w:rFonts w:cs="Times New Roman"/>
          <w:szCs w:val="24"/>
        </w:rPr>
        <w:t xml:space="preserve"> </w:t>
      </w:r>
      <w:proofErr w:type="spellStart"/>
      <w:r w:rsidRPr="001726F2">
        <w:rPr>
          <w:rFonts w:cs="Times New Roman"/>
          <w:szCs w:val="24"/>
        </w:rPr>
        <w:t>clusters</w:t>
      </w:r>
      <w:proofErr w:type="spellEnd"/>
      <w:r w:rsidRPr="001726F2">
        <w:rPr>
          <w:rFonts w:cs="Times New Roman"/>
          <w:szCs w:val="24"/>
        </w:rPr>
        <w:t xml:space="preserve">, F: </w:t>
      </w:r>
      <w:proofErr w:type="spellStart"/>
      <w:r w:rsidRPr="001726F2">
        <w:rPr>
          <w:rFonts w:cs="Times New Roman"/>
          <w:szCs w:val="24"/>
        </w:rPr>
        <w:t>the</w:t>
      </w:r>
      <w:proofErr w:type="spellEnd"/>
      <w:r w:rsidRPr="001726F2">
        <w:rPr>
          <w:rFonts w:cs="Times New Roman"/>
          <w:szCs w:val="24"/>
        </w:rPr>
        <w:t xml:space="preserve"> </w:t>
      </w:r>
      <w:proofErr w:type="spellStart"/>
      <w:r w:rsidRPr="001726F2">
        <w:rPr>
          <w:rFonts w:cs="Times New Roman"/>
          <w:szCs w:val="24"/>
        </w:rPr>
        <w:t>resulting</w:t>
      </w:r>
      <w:proofErr w:type="spellEnd"/>
      <w:r w:rsidRPr="001726F2">
        <w:rPr>
          <w:rFonts w:cs="Times New Roman"/>
          <w:szCs w:val="24"/>
        </w:rPr>
        <w:t xml:space="preserve"> point </w:t>
      </w:r>
      <w:proofErr w:type="spellStart"/>
      <w:r w:rsidRPr="001726F2">
        <w:rPr>
          <w:rFonts w:cs="Times New Roman"/>
          <w:szCs w:val="24"/>
        </w:rPr>
        <w:t>affiliation</w:t>
      </w:r>
      <w:proofErr w:type="spellEnd"/>
      <w:r w:rsidRPr="001726F2">
        <w:rPr>
          <w:rFonts w:cs="Times New Roman"/>
          <w:szCs w:val="24"/>
        </w:rPr>
        <w:t>,</w:t>
      </w:r>
      <w:r>
        <w:rPr>
          <w:rFonts w:cs="Times New Roman"/>
          <w:b/>
          <w:bCs/>
          <w:szCs w:val="24"/>
        </w:rPr>
        <w:t xml:space="preserve"> </w:t>
      </w:r>
      <w:proofErr w:type="spellStart"/>
      <w:r w:rsidRPr="001726F2">
        <w:rPr>
          <w:rFonts w:cs="Times New Roman"/>
          <w:szCs w:val="24"/>
        </w:rPr>
        <w:t>see</w:t>
      </w:r>
      <w:proofErr w:type="spellEnd"/>
      <w:r w:rsidRPr="001726F2">
        <w:rPr>
          <w:rFonts w:cs="Times New Roman"/>
          <w:szCs w:val="24"/>
        </w:rPr>
        <w:t xml:space="preserve"> </w:t>
      </w:r>
      <w:proofErr w:type="spellStart"/>
      <w:r w:rsidRPr="001726F2">
        <w:rPr>
          <w:rFonts w:cs="Times New Roman"/>
          <w:szCs w:val="24"/>
        </w:rPr>
        <w:t>the</w:t>
      </w:r>
      <w:proofErr w:type="spellEnd"/>
      <w:r w:rsidRPr="001726F2">
        <w:rPr>
          <w:rFonts w:cs="Times New Roman"/>
          <w:szCs w:val="24"/>
        </w:rPr>
        <w:t xml:space="preserve"> </w:t>
      </w:r>
      <w:proofErr w:type="spellStart"/>
      <w:r w:rsidRPr="001726F2">
        <w:rPr>
          <w:rFonts w:cs="Times New Roman"/>
          <w:szCs w:val="24"/>
        </w:rPr>
        <w:t>description</w:t>
      </w:r>
      <w:proofErr w:type="spellEnd"/>
      <w:r w:rsidRPr="001726F2">
        <w:rPr>
          <w:rFonts w:cs="Times New Roman"/>
          <w:szCs w:val="24"/>
        </w:rPr>
        <w:t xml:space="preserve"> </w:t>
      </w:r>
      <w:proofErr w:type="spellStart"/>
      <w:r w:rsidRPr="001726F2">
        <w:rPr>
          <w:rFonts w:cs="Times New Roman"/>
          <w:szCs w:val="24"/>
        </w:rPr>
        <w:t>above</w:t>
      </w:r>
      <w:proofErr w:type="spellEnd"/>
      <w:r w:rsidRPr="001726F2">
        <w:rPr>
          <w:rFonts w:cs="Times New Roman"/>
          <w:szCs w:val="24"/>
        </w:rPr>
        <w:t xml:space="preserve"> </w:t>
      </w:r>
      <w:proofErr w:type="spellStart"/>
      <w:r w:rsidRPr="001726F2">
        <w:rPr>
          <w:rFonts w:cs="Times New Roman"/>
          <w:szCs w:val="24"/>
        </w:rPr>
        <w:t>for</w:t>
      </w:r>
      <w:proofErr w:type="spellEnd"/>
      <w:r w:rsidRPr="001726F2">
        <w:rPr>
          <w:rFonts w:cs="Times New Roman"/>
          <w:szCs w:val="24"/>
        </w:rPr>
        <w:t xml:space="preserve"> </w:t>
      </w:r>
      <w:proofErr w:type="spellStart"/>
      <w:r w:rsidRPr="001726F2">
        <w:rPr>
          <w:rFonts w:cs="Times New Roman"/>
          <w:szCs w:val="24"/>
        </w:rPr>
        <w:t>details</w:t>
      </w:r>
      <w:proofErr w:type="spellEnd"/>
      <w:r w:rsidRPr="001726F2">
        <w:rPr>
          <w:rFonts w:cs="Times New Roman"/>
          <w:szCs w:val="24"/>
        </w:rPr>
        <w:t>.</w:t>
      </w:r>
    </w:p>
    <w:p w14:paraId="3032953F" w14:textId="79991AA8" w:rsidR="005A11C5" w:rsidRDefault="005A11C5" w:rsidP="00051030">
      <w:pPr>
        <w:spacing w:line="276" w:lineRule="auto"/>
        <w:rPr>
          <w:rFonts w:cs="Times New Roman"/>
          <w:lang w:val="en-GB"/>
        </w:rPr>
      </w:pPr>
    </w:p>
    <w:p w14:paraId="01A08BD5" w14:textId="6BDEAC1C" w:rsidR="005A11C5" w:rsidRPr="00EB65D9" w:rsidRDefault="005A11C5" w:rsidP="00051030">
      <w:pPr>
        <w:spacing w:line="276" w:lineRule="auto"/>
        <w:rPr>
          <w:rFonts w:cs="Times New Roman"/>
          <w:b/>
          <w:bCs/>
          <w:lang w:val="en-GB"/>
        </w:rPr>
      </w:pPr>
      <w:r w:rsidRPr="00EB65D9">
        <w:rPr>
          <w:rFonts w:cs="Times New Roman"/>
          <w:b/>
          <w:bCs/>
          <w:lang w:val="en-GB"/>
        </w:rPr>
        <w:t>Reference</w:t>
      </w:r>
      <w:r>
        <w:rPr>
          <w:rFonts w:cs="Times New Roman"/>
          <w:b/>
          <w:bCs/>
          <w:lang w:val="en-GB"/>
        </w:rPr>
        <w:t>s</w:t>
      </w:r>
      <w:r w:rsidRPr="00EB65D9">
        <w:rPr>
          <w:rFonts w:cs="Times New Roman"/>
          <w:b/>
          <w:bCs/>
          <w:lang w:val="en-GB"/>
        </w:rPr>
        <w:t>:</w:t>
      </w:r>
    </w:p>
    <w:p w14:paraId="572A92AC" w14:textId="1ACB1706" w:rsidR="005A11C5" w:rsidRPr="005A11C5" w:rsidRDefault="005A11C5" w:rsidP="00051030">
      <w:pPr>
        <w:widowControl w:val="0"/>
        <w:autoSpaceDE w:val="0"/>
        <w:autoSpaceDN w:val="0"/>
        <w:adjustRightInd w:val="0"/>
        <w:spacing w:line="276" w:lineRule="auto"/>
        <w:ind w:left="480" w:hanging="480"/>
        <w:rPr>
          <w:rFonts w:cs="Times New Roman"/>
          <w:noProof/>
          <w:szCs w:val="24"/>
        </w:rPr>
      </w:pPr>
      <w:r w:rsidRPr="008C038C">
        <w:rPr>
          <w:rFonts w:cs="Times New Roman"/>
          <w:lang w:val="en-GB"/>
        </w:rPr>
        <w:fldChar w:fldCharType="begin" w:fldLock="1"/>
      </w:r>
      <w:r w:rsidRPr="008C038C">
        <w:rPr>
          <w:rFonts w:cs="Times New Roman"/>
          <w:lang w:val="en-GB"/>
        </w:rPr>
        <w:instrText xml:space="preserve">ADDIN Mendeley Bibliography CSL_BIBLIOGRAPHY </w:instrText>
      </w:r>
      <w:r w:rsidRPr="008C038C">
        <w:rPr>
          <w:rFonts w:cs="Times New Roman"/>
          <w:lang w:val="en-GB"/>
        </w:rPr>
        <w:fldChar w:fldCharType="separate"/>
      </w:r>
      <w:r w:rsidRPr="005A11C5">
        <w:rPr>
          <w:rFonts w:cs="Times New Roman"/>
          <w:noProof/>
          <w:szCs w:val="24"/>
        </w:rPr>
        <w:t xml:space="preserve">Pedregosa, F., Varoquaux, G., Gramfort, A., Michel, V., Thirion, B., Grisel, O., … Duchesnay, E. (2011). Scikit-learn: Machine learning in Python. </w:t>
      </w:r>
      <w:bookmarkStart w:id="6" w:name="_Hlk128330446"/>
      <w:r w:rsidRPr="005A11C5">
        <w:rPr>
          <w:rFonts w:cs="Times New Roman"/>
          <w:i/>
          <w:iCs/>
          <w:noProof/>
          <w:szCs w:val="24"/>
        </w:rPr>
        <w:t>Journal of Machine Learning Research</w:t>
      </w:r>
      <w:bookmarkEnd w:id="6"/>
      <w:r w:rsidRPr="005A11C5">
        <w:rPr>
          <w:rFonts w:cs="Times New Roman"/>
          <w:noProof/>
          <w:szCs w:val="24"/>
        </w:rPr>
        <w:t xml:space="preserve">, </w:t>
      </w:r>
      <w:r w:rsidRPr="005A11C5">
        <w:rPr>
          <w:rFonts w:cs="Times New Roman"/>
          <w:i/>
          <w:iCs/>
          <w:noProof/>
          <w:szCs w:val="24"/>
        </w:rPr>
        <w:t>12</w:t>
      </w:r>
      <w:r w:rsidRPr="005A11C5">
        <w:rPr>
          <w:rFonts w:cs="Times New Roman"/>
          <w:noProof/>
          <w:szCs w:val="24"/>
        </w:rPr>
        <w:t>, 2825–2830.</w:t>
      </w:r>
    </w:p>
    <w:p w14:paraId="1749AA40" w14:textId="77777777" w:rsidR="005A11C5" w:rsidRPr="005A11C5" w:rsidRDefault="005A11C5" w:rsidP="00051030">
      <w:pPr>
        <w:widowControl w:val="0"/>
        <w:autoSpaceDE w:val="0"/>
        <w:autoSpaceDN w:val="0"/>
        <w:adjustRightInd w:val="0"/>
        <w:spacing w:line="276" w:lineRule="auto"/>
        <w:ind w:left="480" w:hanging="480"/>
        <w:rPr>
          <w:rFonts w:cs="Times New Roman"/>
          <w:noProof/>
        </w:rPr>
      </w:pPr>
      <w:r w:rsidRPr="005A11C5">
        <w:rPr>
          <w:rFonts w:cs="Times New Roman"/>
          <w:noProof/>
          <w:szCs w:val="24"/>
        </w:rPr>
        <w:t xml:space="preserve">Rosen, K. (2011). </w:t>
      </w:r>
      <w:r w:rsidRPr="005A11C5">
        <w:rPr>
          <w:rFonts w:cs="Times New Roman"/>
          <w:i/>
          <w:iCs/>
          <w:noProof/>
          <w:szCs w:val="24"/>
        </w:rPr>
        <w:t>Discrete Mathematics and Its Applications</w:t>
      </w:r>
      <w:r w:rsidRPr="005A11C5">
        <w:rPr>
          <w:rFonts w:cs="Times New Roman"/>
          <w:noProof/>
          <w:szCs w:val="24"/>
        </w:rPr>
        <w:t xml:space="preserve"> (7th ed.). New York: McGraw Hill.</w:t>
      </w:r>
    </w:p>
    <w:p w14:paraId="17BB6DEF" w14:textId="1CD0066A" w:rsidR="005A11C5" w:rsidRPr="005A11C5" w:rsidRDefault="005A11C5" w:rsidP="00051030">
      <w:pPr>
        <w:spacing w:line="276" w:lineRule="auto"/>
        <w:rPr>
          <w:lang w:val="en-US"/>
        </w:rPr>
      </w:pPr>
      <w:r w:rsidRPr="008C038C">
        <w:rPr>
          <w:rFonts w:cs="Times New Roman"/>
          <w:lang w:val="en-GB"/>
        </w:rPr>
        <w:fldChar w:fldCharType="end"/>
      </w:r>
    </w:p>
    <w:p w14:paraId="65155759" w14:textId="3911ED23" w:rsidR="00AA6CD1" w:rsidRPr="0063359F" w:rsidRDefault="00AC5E22" w:rsidP="00C42C28">
      <w:pPr>
        <w:pStyle w:val="Nadpis1"/>
        <w:spacing w:line="360" w:lineRule="auto"/>
        <w:rPr>
          <w:lang w:val="en-GB"/>
        </w:rPr>
      </w:pPr>
      <w:bookmarkStart w:id="7" w:name="_Toc128323512"/>
      <w:r w:rsidRPr="0063359F">
        <w:rPr>
          <w:lang w:val="en-GB"/>
        </w:rPr>
        <w:lastRenderedPageBreak/>
        <w:t>Supplement S</w:t>
      </w:r>
      <w:r w:rsidR="005A11C5">
        <w:rPr>
          <w:lang w:val="en-GB"/>
        </w:rPr>
        <w:t>4</w:t>
      </w:r>
      <w:r w:rsidRPr="0063359F">
        <w:rPr>
          <w:lang w:val="en-GB"/>
        </w:rPr>
        <w:t>.</w:t>
      </w:r>
      <w:r w:rsidR="00861303" w:rsidRPr="0063359F">
        <w:rPr>
          <w:lang w:val="en-GB"/>
        </w:rPr>
        <w:t xml:space="preserve"> Expected measurement values across the parameter </w:t>
      </w:r>
      <w:proofErr w:type="gramStart"/>
      <w:r w:rsidR="00861303" w:rsidRPr="0063359F">
        <w:rPr>
          <w:lang w:val="en-GB"/>
        </w:rPr>
        <w:t>space</w:t>
      </w:r>
      <w:bookmarkEnd w:id="7"/>
      <w:proofErr w:type="gramEnd"/>
    </w:p>
    <w:p w14:paraId="2CAE3B4F" w14:textId="12B4630D" w:rsidR="00AA6CD1" w:rsidRPr="0063359F" w:rsidRDefault="001E4D22" w:rsidP="00C42C28">
      <w:pPr>
        <w:spacing w:line="360" w:lineRule="auto"/>
        <w:jc w:val="center"/>
        <w:rPr>
          <w:lang w:val="en-GB"/>
        </w:rPr>
      </w:pPr>
      <w:r>
        <w:rPr>
          <w:noProof/>
          <w:lang w:val="en-GB"/>
        </w:rPr>
        <w:drawing>
          <wp:inline distT="0" distB="0" distL="0" distR="0" wp14:anchorId="266F2D18" wp14:editId="32DE3C19">
            <wp:extent cx="5044440" cy="4495800"/>
            <wp:effectExtent l="0" t="0" r="0" b="0"/>
            <wp:docPr id="86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33BEEF13" w14:textId="0A2333DC" w:rsidR="00AA6CD1" w:rsidRPr="007F2732" w:rsidRDefault="00AA6CD1" w:rsidP="00B765FB">
      <w:pPr>
        <w:spacing w:after="60" w:line="276" w:lineRule="auto"/>
        <w:rPr>
          <w:rFonts w:eastAsia="Times New Roman" w:cs="Times New Roman"/>
          <w:lang w:val="en-GB"/>
        </w:rPr>
      </w:pPr>
      <w:r w:rsidRPr="0063359F">
        <w:rPr>
          <w:rFonts w:cs="Times New Roman"/>
          <w:b/>
          <w:lang w:val="en-GB"/>
        </w:rPr>
        <w:t>Figure S</w:t>
      </w:r>
      <w:r w:rsidR="005A11C5">
        <w:rPr>
          <w:rFonts w:cs="Times New Roman"/>
          <w:b/>
          <w:lang w:val="en-GB"/>
        </w:rPr>
        <w:t>2</w:t>
      </w:r>
      <w:r w:rsidR="00B71EE7" w:rsidRPr="0063359F">
        <w:rPr>
          <w:rFonts w:cs="Times New Roman"/>
          <w:b/>
          <w:lang w:val="en-GB"/>
        </w:rPr>
        <w:t>.</w:t>
      </w:r>
      <w:r w:rsidRPr="0063359F">
        <w:rPr>
          <w:rFonts w:cs="Times New Roman"/>
          <w:b/>
          <w:lang w:val="en-GB"/>
        </w:rPr>
        <w:t xml:space="preserve"> </w:t>
      </w:r>
      <w:r w:rsidR="00C42C28" w:rsidRPr="0063359F">
        <w:rPr>
          <w:rFonts w:cs="Times New Roman"/>
          <w:b/>
          <w:lang w:val="en-GB"/>
        </w:rPr>
        <w:t>A g</w:t>
      </w:r>
      <w:r w:rsidRPr="0063359F">
        <w:rPr>
          <w:rFonts w:cs="Times New Roman"/>
          <w:b/>
          <w:bCs/>
          <w:lang w:val="en-GB"/>
        </w:rPr>
        <w:t xml:space="preserve">raphical summary of expected </w:t>
      </w:r>
      <w:r w:rsidR="00C42C28" w:rsidRPr="0063359F">
        <w:rPr>
          <w:rFonts w:cs="Times New Roman"/>
          <w:b/>
          <w:bCs/>
          <w:lang w:val="en-GB"/>
        </w:rPr>
        <w:t xml:space="preserve">reduction in </w:t>
      </w:r>
      <w:r w:rsidR="005052EC">
        <w:rPr>
          <w:rFonts w:cs="Times New Roman"/>
          <w:b/>
          <w:bCs/>
          <w:lang w:val="en-GB"/>
        </w:rPr>
        <w:t xml:space="preserve">the number of effective </w:t>
      </w:r>
      <w:r w:rsidRPr="0063359F">
        <w:rPr>
          <w:rFonts w:cs="Times New Roman"/>
          <w:b/>
          <w:bCs/>
          <w:lang w:val="en-GB"/>
        </w:rPr>
        <w:t>dimension</w:t>
      </w:r>
      <w:r w:rsidR="00C42C28" w:rsidRPr="0063359F">
        <w:rPr>
          <w:rFonts w:cs="Times New Roman"/>
          <w:b/>
          <w:bCs/>
          <w:lang w:val="en-GB"/>
        </w:rPr>
        <w:t>s</w:t>
      </w:r>
      <w:r w:rsidRPr="0063359F">
        <w:rPr>
          <w:rFonts w:cs="Times New Roman"/>
          <w:lang w:val="en-GB"/>
        </w:rPr>
        <w:t xml:space="preserve"> after 200 model generations. The same set of simulation runs as in Figure 2 was used to generate the image. </w:t>
      </w:r>
      <w:bookmarkStart w:id="8" w:name="_Hlk85720666"/>
      <w:r w:rsidRPr="0063359F">
        <w:rPr>
          <w:rFonts w:cs="Times New Roman"/>
          <w:lang w:val="en-GB"/>
        </w:rPr>
        <w:t>PC1</w:t>
      </w:r>
      <w:r w:rsidR="00C42C28" w:rsidRPr="0063359F">
        <w:rPr>
          <w:rFonts w:cs="Times New Roman"/>
          <w:lang w:val="en-GB"/>
        </w:rPr>
        <w:t>–</w:t>
      </w:r>
      <w:r w:rsidRPr="0063359F">
        <w:rPr>
          <w:rFonts w:cs="Times New Roman"/>
          <w:lang w:val="en-GB"/>
        </w:rPr>
        <w:t xml:space="preserve">PC3 stand for the first three </w:t>
      </w:r>
      <w:r w:rsidR="004E46AE">
        <w:rPr>
          <w:rFonts w:cs="Times New Roman"/>
          <w:lang w:val="en-GB"/>
        </w:rPr>
        <w:t>p</w:t>
      </w:r>
      <w:r w:rsidRPr="0063359F">
        <w:rPr>
          <w:rFonts w:cs="Times New Roman"/>
          <w:lang w:val="en-GB"/>
        </w:rPr>
        <w:t xml:space="preserve">rincipal </w:t>
      </w:r>
      <w:r w:rsidR="004E46AE">
        <w:rPr>
          <w:rFonts w:cs="Times New Roman"/>
          <w:lang w:val="en-GB"/>
        </w:rPr>
        <w:t>c</w:t>
      </w:r>
      <w:r w:rsidRPr="0063359F">
        <w:rPr>
          <w:rFonts w:cs="Times New Roman"/>
          <w:lang w:val="en-GB"/>
        </w:rPr>
        <w:t>omponents.</w:t>
      </w:r>
      <w:bookmarkEnd w:id="8"/>
      <w:r w:rsidR="00F90E77">
        <w:rPr>
          <w:rFonts w:cs="Times New Roman"/>
          <w:lang w:val="en-GB"/>
        </w:rPr>
        <w:t xml:space="preserve"> Red crosses indicate the values of parameters used for single-run examples included in the main article. Blue crosses indicate examples available in the Supplementary material.</w:t>
      </w:r>
      <w:r w:rsidR="00B0667B">
        <w:rPr>
          <w:rFonts w:cs="Times New Roman"/>
          <w:lang w:val="en-GB"/>
        </w:rPr>
        <w:t xml:space="preserve"> </w:t>
      </w:r>
      <w:bookmarkStart w:id="9" w:name="_Hlk128331700"/>
      <w:bookmarkStart w:id="10" w:name="_Hlk127705774"/>
      <w:r w:rsidR="00B0667B">
        <w:rPr>
          <w:rFonts w:cs="Times New Roman"/>
          <w:lang w:val="en-GB"/>
        </w:rPr>
        <w:t>The extreme values of explained variance (close to 100%) can stem from two distinct, yet not mutually exclusive, reasons. The “black bridge” on the left side of each panel corresponds to scenarios, where exactly two clusters are likely to emerge and exist for a substantial amount of the simulation run (see Figure S1</w:t>
      </w:r>
      <w:r w:rsidR="00A062DF">
        <w:rPr>
          <w:rFonts w:cs="Times New Roman"/>
          <w:lang w:val="en-GB"/>
        </w:rPr>
        <w:t>3</w:t>
      </w:r>
      <w:r w:rsidR="00B0667B">
        <w:rPr>
          <w:rFonts w:cs="Times New Roman"/>
          <w:lang w:val="en-GB"/>
        </w:rPr>
        <w:t xml:space="preserve">). The dimension that separates the two clusters the best (PC1 after the rotation) obviously monopolizes almost all variance. The black region on the right </w:t>
      </w:r>
      <w:r w:rsidR="00DB5DFC">
        <w:rPr>
          <w:rFonts w:cs="Times New Roman"/>
          <w:lang w:val="en-GB"/>
        </w:rPr>
        <w:t>of each panel is caused by an unconstrained variance growth (</w:t>
      </w:r>
      <m:oMath>
        <m:r>
          <w:rPr>
            <w:rFonts w:ascii="Cambria Math" w:hAnsi="Cambria Math" w:cs="Times New Roman"/>
            <w:lang w:val="en-GB"/>
          </w:rPr>
          <m:t>ν&gt;2.10</m:t>
        </m:r>
      </m:oMath>
      <w:r w:rsidR="00DB5DFC" w:rsidRPr="007F2732">
        <w:rPr>
          <w:rFonts w:eastAsia="Times New Roman" w:cs="Times New Roman"/>
          <w:lang w:val="en-GB"/>
        </w:rPr>
        <w:t xml:space="preserve"> so two points are expected to get further apart if they are mutually selected as role models</w:t>
      </w:r>
      <w:r w:rsidR="00DB5DFC">
        <w:rPr>
          <w:rFonts w:cs="Times New Roman"/>
          <w:lang w:val="en-GB"/>
        </w:rPr>
        <w:t>). Under such circumstances, variance along all effective dimensions of the point configuration is expected to grow exponentially, so the dimensions that are more prominent at the beginning by chance grow disproportionally faster in absolute terms and soon contain most of the extreme variance that emerges</w:t>
      </w:r>
      <w:r w:rsidR="00DF69F4">
        <w:rPr>
          <w:rFonts w:cs="Times New Roman"/>
          <w:lang w:val="en-GB"/>
        </w:rPr>
        <w:t xml:space="preserve"> (Figure S</w:t>
      </w:r>
      <w:r w:rsidR="00A062DF">
        <w:rPr>
          <w:rFonts w:cs="Times New Roman"/>
          <w:lang w:val="en-GB"/>
        </w:rPr>
        <w:t>7</w:t>
      </w:r>
      <w:r w:rsidR="00DF69F4">
        <w:rPr>
          <w:rFonts w:cs="Times New Roman"/>
          <w:lang w:val="en-GB"/>
        </w:rPr>
        <w:t>)</w:t>
      </w:r>
      <w:r w:rsidR="00DB5DFC">
        <w:rPr>
          <w:rFonts w:cs="Times New Roman"/>
          <w:lang w:val="en-GB"/>
        </w:rPr>
        <w:t>.</w:t>
      </w:r>
      <w:r w:rsidR="00DF69F4">
        <w:rPr>
          <w:rFonts w:cs="Times New Roman"/>
          <w:lang w:val="en-GB"/>
        </w:rPr>
        <w:t xml:space="preserve"> Negative or low homophily can lead to a similar scenario even at </w:t>
      </w:r>
      <w:r w:rsidR="00DF69F4">
        <w:rPr>
          <w:rFonts w:cs="Times New Roman"/>
          <w:lang w:val="en-GB"/>
        </w:rPr>
        <w:lastRenderedPageBreak/>
        <w:t xml:space="preserve">lower values of </w:t>
      </w:r>
      <m:oMath>
        <m:r>
          <w:rPr>
            <w:rFonts w:ascii="Cambria Math" w:hAnsi="Cambria Math" w:cs="Times New Roman"/>
            <w:lang w:val="en-GB"/>
          </w:rPr>
          <m:t>ν</m:t>
        </m:r>
      </m:oMath>
      <w:r w:rsidR="00DF69F4" w:rsidRPr="007F2732">
        <w:rPr>
          <w:rFonts w:eastAsia="Times New Roman" w:cs="Times New Roman"/>
          <w:lang w:val="en-GB"/>
        </w:rPr>
        <w:t xml:space="preserve">, because the variance is expected to grow for the population </w:t>
      </w:r>
      <w:proofErr w:type="gramStart"/>
      <w:r w:rsidR="00DF69F4" w:rsidRPr="007F2732">
        <w:rPr>
          <w:rFonts w:eastAsia="Times New Roman" w:cs="Times New Roman"/>
          <w:lang w:val="en-GB"/>
        </w:rPr>
        <w:t>as a whole even</w:t>
      </w:r>
      <w:proofErr w:type="gramEnd"/>
      <w:r w:rsidR="00DF69F4" w:rsidRPr="007F2732">
        <w:rPr>
          <w:rFonts w:eastAsia="Times New Roman" w:cs="Times New Roman"/>
          <w:lang w:val="en-GB"/>
        </w:rPr>
        <w:t xml:space="preserve"> if every two interacting points are expected to get closer to each other (Figure S</w:t>
      </w:r>
      <w:r w:rsidR="00A062DF" w:rsidRPr="007F2732">
        <w:rPr>
          <w:rFonts w:eastAsia="Times New Roman" w:cs="Times New Roman"/>
          <w:lang w:val="en-GB"/>
        </w:rPr>
        <w:t>9</w:t>
      </w:r>
      <w:r w:rsidR="00DF69F4" w:rsidRPr="007F2732">
        <w:rPr>
          <w:rFonts w:eastAsia="Times New Roman" w:cs="Times New Roman"/>
          <w:lang w:val="en-GB"/>
        </w:rPr>
        <w:t>).</w:t>
      </w:r>
      <w:bookmarkEnd w:id="9"/>
    </w:p>
    <w:bookmarkEnd w:id="10"/>
    <w:p w14:paraId="48EE871E" w14:textId="77777777" w:rsidR="00AA6CD1" w:rsidRPr="0063359F" w:rsidRDefault="00AA6CD1" w:rsidP="00C42C28">
      <w:pPr>
        <w:spacing w:line="360" w:lineRule="auto"/>
        <w:rPr>
          <w:lang w:val="en-GB"/>
        </w:rPr>
      </w:pPr>
    </w:p>
    <w:p w14:paraId="141841B8" w14:textId="2F06BFE5" w:rsidR="00861303" w:rsidRPr="0063359F" w:rsidRDefault="001E4D22" w:rsidP="00C42C28">
      <w:pPr>
        <w:spacing w:line="360" w:lineRule="auto"/>
        <w:jc w:val="center"/>
        <w:rPr>
          <w:lang w:val="en-GB"/>
        </w:rPr>
      </w:pPr>
      <w:r>
        <w:rPr>
          <w:noProof/>
          <w:lang w:val="en-GB"/>
        </w:rPr>
        <w:drawing>
          <wp:inline distT="0" distB="0" distL="0" distR="0" wp14:anchorId="38308916" wp14:editId="1047D6C3">
            <wp:extent cx="5044440" cy="4495800"/>
            <wp:effectExtent l="0" t="0" r="0" b="0"/>
            <wp:docPr id="8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1CBC2AE7" w14:textId="46201CB8" w:rsidR="00861303" w:rsidRDefault="00861303" w:rsidP="00B765FB">
      <w:pPr>
        <w:spacing w:after="60" w:line="276" w:lineRule="auto"/>
        <w:rPr>
          <w:lang w:val="en-GB"/>
        </w:rPr>
      </w:pPr>
      <w:r w:rsidRPr="0063359F">
        <w:rPr>
          <w:rFonts w:cs="Times New Roman"/>
          <w:b/>
          <w:lang w:val="en-GB"/>
        </w:rPr>
        <w:t>Figure S</w:t>
      </w:r>
      <w:r w:rsidR="005A11C5">
        <w:rPr>
          <w:rFonts w:cs="Times New Roman"/>
          <w:b/>
          <w:lang w:val="en-GB"/>
        </w:rPr>
        <w:t>3</w:t>
      </w:r>
      <w:r w:rsidR="00B71EE7" w:rsidRPr="0063359F">
        <w:rPr>
          <w:rFonts w:cs="Times New Roman"/>
          <w:b/>
          <w:lang w:val="en-GB"/>
        </w:rPr>
        <w:t>.</w:t>
      </w:r>
      <w:r w:rsidRPr="0063359F">
        <w:rPr>
          <w:rFonts w:cs="Times New Roman"/>
          <w:b/>
          <w:bCs/>
          <w:lang w:val="en-GB"/>
        </w:rPr>
        <w:t xml:space="preserve"> </w:t>
      </w:r>
      <w:r w:rsidR="00C42C28" w:rsidRPr="0063359F">
        <w:rPr>
          <w:rFonts w:cs="Times New Roman"/>
          <w:b/>
          <w:bCs/>
          <w:lang w:val="en-GB"/>
        </w:rPr>
        <w:t>A g</w:t>
      </w:r>
      <w:r w:rsidRPr="0063359F">
        <w:rPr>
          <w:rFonts w:cs="Times New Roman"/>
          <w:b/>
          <w:bCs/>
          <w:lang w:val="en-GB"/>
        </w:rPr>
        <w:t xml:space="preserve">raphical summary of the expected </w:t>
      </w:r>
      <w:r w:rsidR="00AA6CD1" w:rsidRPr="0063359F">
        <w:rPr>
          <w:rFonts w:cs="Times New Roman"/>
          <w:b/>
          <w:bCs/>
          <w:lang w:val="en-GB"/>
        </w:rPr>
        <w:t xml:space="preserve">average distance between agent positions in </w:t>
      </w:r>
      <w:r w:rsidR="00C42C28" w:rsidRPr="0063359F">
        <w:rPr>
          <w:rFonts w:cs="Times New Roman"/>
          <w:b/>
          <w:bCs/>
          <w:lang w:val="en-GB"/>
        </w:rPr>
        <w:t>a</w:t>
      </w:r>
      <w:r w:rsidR="00AA6CD1" w:rsidRPr="0063359F">
        <w:rPr>
          <w:rFonts w:cs="Times New Roman"/>
          <w:b/>
          <w:bCs/>
          <w:lang w:val="en-GB"/>
        </w:rPr>
        <w:t xml:space="preserve"> culture-space</w:t>
      </w:r>
      <w:r w:rsidRPr="0063359F">
        <w:rPr>
          <w:rFonts w:cs="Times New Roman"/>
          <w:b/>
          <w:bCs/>
          <w:lang w:val="en-GB"/>
        </w:rPr>
        <w:t xml:space="preserve"> </w:t>
      </w:r>
      <w:r w:rsidRPr="0063359F">
        <w:rPr>
          <w:rFonts w:cs="Times New Roman"/>
          <w:lang w:val="en-GB"/>
        </w:rPr>
        <w:t>after 200 model generations. The same set of simulation runs as in Figure 2 was used to generate the image.</w:t>
      </w:r>
      <w:r w:rsidR="00F90E77">
        <w:rPr>
          <w:rFonts w:cs="Times New Roman"/>
          <w:lang w:val="en-GB"/>
        </w:rPr>
        <w:t xml:space="preserve"> Red crosses indicate the values of parameters used for single-run examples included in the main article. Blue crosses indicate examples available in the Supplementary materials.</w:t>
      </w:r>
      <w:r w:rsidR="00B765FB" w:rsidRPr="00B765FB">
        <w:rPr>
          <w:lang w:val="en-GB"/>
        </w:rPr>
        <w:t xml:space="preserve"> </w:t>
      </w:r>
      <w:bookmarkStart w:id="11" w:name="_Hlk127706432"/>
      <w:r w:rsidR="00B765FB">
        <w:rPr>
          <w:lang w:val="en-GB"/>
        </w:rPr>
        <w:t>The extreme distance between points at ends of simulations in the bottom right corner of each panel of parameter space is due to the combination of three things: 1. There is no selection in the model that could trim extreme values. 2. High values of</w:t>
      </w:r>
      <w:r w:rsidR="00B765FB" w:rsidRPr="00FE0FF8">
        <w:rPr>
          <w:rFonts w:ascii="Cambria Math" w:hAnsi="Cambria Math" w:cs="Times New Roman"/>
          <w:i/>
          <w:lang w:val="en-GB"/>
        </w:rPr>
        <w:t xml:space="preserve"> </w:t>
      </w:r>
      <m:oMath>
        <m:r>
          <w:rPr>
            <w:rFonts w:ascii="Cambria Math" w:hAnsi="Cambria Math" w:cs="Times New Roman"/>
            <w:lang w:val="en-GB"/>
          </w:rPr>
          <m:t>ν</m:t>
        </m:r>
      </m:oMath>
      <w:r w:rsidR="00B765FB">
        <w:rPr>
          <w:lang w:val="en-GB"/>
        </w:rPr>
        <w:t xml:space="preserve"> cause points to move further apart. 3. Low values of </w:t>
      </w:r>
      <m:oMath>
        <m:r>
          <w:rPr>
            <w:rFonts w:ascii="Cambria Math" w:hAnsi="Cambria Math"/>
            <w:lang w:val="en-GB"/>
          </w:rPr>
          <m:t>h</m:t>
        </m:r>
      </m:oMath>
      <w:r w:rsidR="00B765FB">
        <w:rPr>
          <w:lang w:val="en-GB"/>
        </w:rPr>
        <w:t xml:space="preserve"> cause formation of more distance pairs of agents and, in turn, an increased speed of the variance growth.</w:t>
      </w:r>
      <w:bookmarkEnd w:id="11"/>
    </w:p>
    <w:p w14:paraId="3230C317" w14:textId="6615B516" w:rsidR="00707E03" w:rsidRPr="007F2732" w:rsidRDefault="00707E03" w:rsidP="00B765FB">
      <w:pPr>
        <w:spacing w:after="60" w:line="276" w:lineRule="auto"/>
        <w:rPr>
          <w:rFonts w:eastAsia="Times New Roman" w:cs="Times New Roman"/>
          <w:lang w:val="en-GB"/>
        </w:rPr>
      </w:pPr>
    </w:p>
    <w:p w14:paraId="69D0F3CB" w14:textId="7486BE5A" w:rsidR="00707E03" w:rsidRPr="007F2732" w:rsidRDefault="00707E03" w:rsidP="00B765FB">
      <w:pPr>
        <w:spacing w:after="60" w:line="276" w:lineRule="auto"/>
        <w:rPr>
          <w:rFonts w:eastAsia="Times New Roman" w:cs="Times New Roman"/>
          <w:lang w:val="en-GB"/>
        </w:rPr>
      </w:pPr>
    </w:p>
    <w:p w14:paraId="70418179" w14:textId="1C465A61" w:rsidR="00707E03" w:rsidRPr="007F2732" w:rsidRDefault="001E4D22" w:rsidP="005714C2">
      <w:pPr>
        <w:spacing w:after="60" w:line="276" w:lineRule="auto"/>
        <w:jc w:val="center"/>
        <w:rPr>
          <w:rFonts w:eastAsia="Times New Roman" w:cs="Times New Roman"/>
          <w:lang w:val="en-GB"/>
        </w:rPr>
      </w:pPr>
      <w:r>
        <w:rPr>
          <w:rFonts w:eastAsia="Times New Roman" w:cs="Times New Roman"/>
          <w:noProof/>
          <w:lang w:val="en-GB"/>
        </w:rPr>
        <w:lastRenderedPageBreak/>
        <w:drawing>
          <wp:inline distT="0" distB="0" distL="0" distR="0" wp14:anchorId="6B35692E" wp14:editId="2ECA26FC">
            <wp:extent cx="5044440" cy="4495800"/>
            <wp:effectExtent l="0" t="0" r="0" b="0"/>
            <wp:docPr id="87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399201A7" w14:textId="7850F46B" w:rsidR="00707E03" w:rsidRPr="007F2732" w:rsidRDefault="00707E03" w:rsidP="00707E03">
      <w:pPr>
        <w:spacing w:after="60" w:line="276" w:lineRule="auto"/>
        <w:rPr>
          <w:rFonts w:eastAsia="Times New Roman" w:cs="Times New Roman"/>
          <w:lang w:val="en-GB"/>
        </w:rPr>
      </w:pPr>
      <w:r w:rsidRPr="0063359F">
        <w:rPr>
          <w:rFonts w:cs="Times New Roman"/>
          <w:b/>
          <w:lang w:val="en-GB"/>
        </w:rPr>
        <w:t>Figure S</w:t>
      </w:r>
      <w:r w:rsidR="005A11C5">
        <w:rPr>
          <w:rFonts w:cs="Times New Roman"/>
          <w:b/>
          <w:lang w:val="en-GB"/>
        </w:rPr>
        <w:t>4</w:t>
      </w:r>
      <w:r w:rsidRPr="0063359F">
        <w:rPr>
          <w:rFonts w:cs="Times New Roman"/>
          <w:b/>
          <w:lang w:val="en-GB"/>
        </w:rPr>
        <w:t>.</w:t>
      </w:r>
      <w:r w:rsidRPr="0063359F">
        <w:rPr>
          <w:rFonts w:cs="Times New Roman"/>
          <w:b/>
          <w:bCs/>
          <w:lang w:val="en-GB"/>
        </w:rPr>
        <w:t xml:space="preserve"> A graphical summary of the </w:t>
      </w:r>
      <w:r>
        <w:rPr>
          <w:rFonts w:cs="Times New Roman"/>
          <w:b/>
          <w:bCs/>
          <w:lang w:val="en-GB"/>
        </w:rPr>
        <w:t xml:space="preserve">proportion of noise (points that are not a part of any cluster) </w:t>
      </w:r>
      <w:r w:rsidRPr="0063359F">
        <w:rPr>
          <w:rFonts w:cs="Times New Roman"/>
          <w:lang w:val="en-GB"/>
        </w:rPr>
        <w:t>after 200 model generations. The same set of simulation runs as in Figure 2 was used to generate the image.</w:t>
      </w:r>
      <w:r>
        <w:rPr>
          <w:rFonts w:cs="Times New Roman"/>
          <w:lang w:val="en-GB"/>
        </w:rPr>
        <w:t xml:space="preserve"> Red crosses indicate the values of parameters used for single-run examples included in the main article. Blue crosses indicate examples available in the Supplementary materials.</w:t>
      </w:r>
      <w:r w:rsidRPr="00B765FB">
        <w:rPr>
          <w:lang w:val="en-GB"/>
        </w:rPr>
        <w:t xml:space="preserve"> </w:t>
      </w:r>
      <w:r>
        <w:rPr>
          <w:lang w:val="en-GB"/>
        </w:rPr>
        <w:t>Th</w:t>
      </w:r>
      <w:r w:rsidR="00AD77E8">
        <w:rPr>
          <w:lang w:val="en-GB"/>
        </w:rPr>
        <w:t xml:space="preserve">e image is very similar to Figure </w:t>
      </w:r>
      <w:r w:rsidR="00576E1B">
        <w:rPr>
          <w:lang w:val="en-GB"/>
        </w:rPr>
        <w:t>2</w:t>
      </w:r>
      <w:r w:rsidR="00AD77E8">
        <w:rPr>
          <w:lang w:val="en-GB"/>
        </w:rPr>
        <w:t xml:space="preserve">. Where clustering conclusively happens, the noise proportion goes to 0. Where clustering is rare, noise proportion goes to 100%. The figure makes a region at low values of </w:t>
      </w:r>
      <m:oMath>
        <m:r>
          <w:rPr>
            <w:rFonts w:ascii="Cambria Math" w:hAnsi="Cambria Math"/>
            <w:lang w:val="en-GB"/>
          </w:rPr>
          <m:t>ν</m:t>
        </m:r>
      </m:oMath>
      <w:r w:rsidR="00AD77E8" w:rsidRPr="007F2732">
        <w:rPr>
          <w:rFonts w:eastAsia="Times New Roman"/>
          <w:lang w:val="en-GB"/>
        </w:rPr>
        <w:t xml:space="preserve"> and hi</w:t>
      </w:r>
      <w:r w:rsidR="00DD5CB6" w:rsidRPr="007F2732">
        <w:rPr>
          <w:rFonts w:eastAsia="Times New Roman"/>
          <w:lang w:val="en-GB"/>
        </w:rPr>
        <w:t xml:space="preserve">gh values of </w:t>
      </w:r>
      <m:oMath>
        <m:r>
          <w:rPr>
            <w:rFonts w:ascii="Cambria Math" w:eastAsia="Times New Roman" w:hAnsi="Cambria Math"/>
            <w:lang w:val="en-GB"/>
          </w:rPr>
          <m:t>h</m:t>
        </m:r>
      </m:oMath>
      <w:r w:rsidR="00DD5CB6" w:rsidRPr="007F2732">
        <w:rPr>
          <w:rFonts w:eastAsia="Times New Roman"/>
          <w:lang w:val="en-GB"/>
        </w:rPr>
        <w:t xml:space="preserve"> (it is darker here) stand out more than it does in Figure 1. This is the region where constant standard deviation </w:t>
      </w:r>
      <m:oMath>
        <m:r>
          <w:rPr>
            <w:rFonts w:ascii="Cambria Math" w:eastAsia="Times New Roman" w:hAnsi="Cambria Math"/>
            <w:lang w:val="en-GB"/>
          </w:rPr>
          <m:t>η</m:t>
        </m:r>
      </m:oMath>
      <w:r w:rsidR="00DD5CB6" w:rsidRPr="007F2732">
        <w:rPr>
          <w:rFonts w:eastAsia="Times New Roman"/>
          <w:lang w:val="en-GB"/>
        </w:rPr>
        <w:t xml:space="preserve"> </w:t>
      </w:r>
      <w:r w:rsidR="00576E1B" w:rsidRPr="007F2732">
        <w:rPr>
          <w:rFonts w:eastAsia="Times New Roman"/>
          <w:lang w:val="en-GB"/>
        </w:rPr>
        <w:t>matters more.</w:t>
      </w:r>
      <w:r w:rsidR="00DD5CB6" w:rsidRPr="007F2732">
        <w:rPr>
          <w:rFonts w:eastAsia="Times New Roman"/>
          <w:lang w:val="en-GB"/>
        </w:rPr>
        <w:t xml:space="preserve"> </w:t>
      </w:r>
      <w:r w:rsidR="00576E1B" w:rsidRPr="007F2732">
        <w:rPr>
          <w:rFonts w:eastAsia="Times New Roman"/>
          <w:lang w:val="en-GB"/>
        </w:rPr>
        <w:t>S</w:t>
      </w:r>
      <w:r w:rsidR="00DD5CB6" w:rsidRPr="007F2732">
        <w:rPr>
          <w:rFonts w:eastAsia="Times New Roman"/>
          <w:lang w:val="en-GB"/>
        </w:rPr>
        <w:t>ince</w:t>
      </w:r>
      <w:r w:rsidR="00576E1B" w:rsidRPr="007F2732">
        <w:rPr>
          <w:rFonts w:eastAsia="Times New Roman"/>
          <w:lang w:val="en-GB"/>
        </w:rPr>
        <w:t xml:space="preserve"> noise generated due to </w:t>
      </w:r>
      <m:oMath>
        <m:r>
          <w:rPr>
            <w:rFonts w:ascii="Cambria Math" w:eastAsia="Times New Roman" w:hAnsi="Cambria Math"/>
            <w:lang w:val="en-GB"/>
          </w:rPr>
          <m:t>η</m:t>
        </m:r>
      </m:oMath>
      <w:r w:rsidR="00DD5CB6" w:rsidRPr="007F2732">
        <w:rPr>
          <w:rFonts w:eastAsia="Times New Roman"/>
          <w:lang w:val="en-GB"/>
        </w:rPr>
        <w:t xml:space="preserve"> is independent of the variance within clusters, more observations</w:t>
      </w:r>
      <w:r w:rsidR="00576E1B" w:rsidRPr="007F2732">
        <w:rPr>
          <w:rFonts w:eastAsia="Times New Roman"/>
          <w:lang w:val="en-GB"/>
        </w:rPr>
        <w:t xml:space="preserve"> can end up</w:t>
      </w:r>
      <w:r w:rsidR="00DD5CB6" w:rsidRPr="007F2732">
        <w:rPr>
          <w:rFonts w:eastAsia="Times New Roman"/>
          <w:lang w:val="en-GB"/>
        </w:rPr>
        <w:t xml:space="preserve"> between </w:t>
      </w:r>
      <w:r w:rsidR="00576E1B" w:rsidRPr="007F2732">
        <w:rPr>
          <w:rFonts w:eastAsia="Times New Roman"/>
          <w:lang w:val="en-GB"/>
        </w:rPr>
        <w:t>the tightly packed groups</w:t>
      </w:r>
      <w:r w:rsidR="00DD5CB6" w:rsidRPr="007F2732">
        <w:rPr>
          <w:rFonts w:eastAsia="Times New Roman"/>
          <w:lang w:val="en-GB"/>
        </w:rPr>
        <w:t>.</w:t>
      </w:r>
      <w:r w:rsidR="00576E1B" w:rsidRPr="007F2732">
        <w:rPr>
          <w:rFonts w:eastAsia="Times New Roman"/>
          <w:lang w:val="en-GB"/>
        </w:rPr>
        <w:t xml:space="preserve"> This region is outlined by a lighter strip. The number of clusters in this part of parameter space is consistently low. Low number of clusters means higher total size of each cluster and hence a larger total variance. Larger clusters exhibit lower probability that </w:t>
      </w:r>
      <w:r w:rsidR="00FA062B" w:rsidRPr="007F2732">
        <w:rPr>
          <w:rFonts w:eastAsia="Times New Roman"/>
          <w:lang w:val="en-GB"/>
        </w:rPr>
        <w:t xml:space="preserve">their members that </w:t>
      </w:r>
      <w:r w:rsidR="00576E1B" w:rsidRPr="007F2732">
        <w:rPr>
          <w:rFonts w:eastAsia="Times New Roman"/>
          <w:lang w:val="en-GB"/>
        </w:rPr>
        <w:t xml:space="preserve">deviate more in absolute terms end up outside of the cluster and </w:t>
      </w:r>
      <w:r w:rsidR="00FA062B" w:rsidRPr="007F2732">
        <w:rPr>
          <w:rFonts w:eastAsia="Times New Roman"/>
          <w:lang w:val="en-GB"/>
        </w:rPr>
        <w:t>are</w:t>
      </w:r>
      <w:r w:rsidR="00576E1B" w:rsidRPr="007F2732">
        <w:rPr>
          <w:rFonts w:eastAsia="Times New Roman"/>
          <w:lang w:val="en-GB"/>
        </w:rPr>
        <w:t xml:space="preserve"> identified as noise.</w:t>
      </w:r>
    </w:p>
    <w:p w14:paraId="5D994D43" w14:textId="77777777" w:rsidR="00707E03" w:rsidRPr="007F2732" w:rsidRDefault="00707E03" w:rsidP="00B765FB">
      <w:pPr>
        <w:spacing w:after="60" w:line="276" w:lineRule="auto"/>
        <w:rPr>
          <w:rFonts w:eastAsia="Times New Roman" w:cs="Times New Roman"/>
          <w:lang w:val="en-GB"/>
        </w:rPr>
      </w:pPr>
    </w:p>
    <w:p w14:paraId="7F0EF1C1" w14:textId="1C9657F5" w:rsidR="00C42C28" w:rsidRPr="0063359F" w:rsidRDefault="00AA6CD1" w:rsidP="007363FA">
      <w:pPr>
        <w:pStyle w:val="Nadpis1"/>
        <w:spacing w:before="0" w:line="360" w:lineRule="auto"/>
        <w:rPr>
          <w:lang w:val="en-GB"/>
        </w:rPr>
      </w:pPr>
      <w:bookmarkStart w:id="12" w:name="_Toc128323513"/>
      <w:r w:rsidRPr="0063359F">
        <w:rPr>
          <w:lang w:val="en-GB"/>
        </w:rPr>
        <w:lastRenderedPageBreak/>
        <w:t>Supplement S</w:t>
      </w:r>
      <w:r w:rsidR="005A11C5">
        <w:rPr>
          <w:lang w:val="en-GB"/>
        </w:rPr>
        <w:t>5</w:t>
      </w:r>
      <w:r w:rsidRPr="0063359F">
        <w:rPr>
          <w:lang w:val="en-GB"/>
        </w:rPr>
        <w:t>. Ex</w:t>
      </w:r>
      <w:r w:rsidR="00C42C28" w:rsidRPr="0063359F">
        <w:rPr>
          <w:lang w:val="en-GB"/>
        </w:rPr>
        <w:t>ample</w:t>
      </w:r>
      <w:r w:rsidRPr="0063359F">
        <w:rPr>
          <w:lang w:val="en-GB"/>
        </w:rPr>
        <w:t xml:space="preserve"> simulation </w:t>
      </w:r>
      <w:proofErr w:type="gramStart"/>
      <w:r w:rsidRPr="0063359F">
        <w:rPr>
          <w:lang w:val="en-GB"/>
        </w:rPr>
        <w:t>runs</w:t>
      </w:r>
      <w:bookmarkEnd w:id="12"/>
      <w:proofErr w:type="gramEnd"/>
    </w:p>
    <w:p w14:paraId="28C36CE0" w14:textId="6F994860" w:rsidR="00391AA1" w:rsidRPr="0063359F" w:rsidRDefault="001E4D22" w:rsidP="00C42C28">
      <w:pPr>
        <w:spacing w:line="360" w:lineRule="auto"/>
        <w:jc w:val="center"/>
        <w:rPr>
          <w:lang w:val="en-GB"/>
        </w:rPr>
      </w:pPr>
      <w:r>
        <w:rPr>
          <w:noProof/>
          <w:lang w:val="en-GB"/>
        </w:rPr>
        <w:drawing>
          <wp:inline distT="0" distB="0" distL="0" distR="0" wp14:anchorId="43A6E310" wp14:editId="2E46DD01">
            <wp:extent cx="5021580" cy="7528560"/>
            <wp:effectExtent l="0" t="0" r="0" b="0"/>
            <wp:docPr id="88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1580" cy="7528560"/>
                    </a:xfrm>
                    <a:prstGeom prst="rect">
                      <a:avLst/>
                    </a:prstGeom>
                    <a:noFill/>
                    <a:ln>
                      <a:noFill/>
                    </a:ln>
                  </pic:spPr>
                </pic:pic>
              </a:graphicData>
            </a:graphic>
          </wp:inline>
        </w:drawing>
      </w:r>
    </w:p>
    <w:p w14:paraId="72C3B098" w14:textId="4F3D45F8" w:rsidR="007507A4" w:rsidRDefault="00AC5E22" w:rsidP="007507A4">
      <w:pPr>
        <w:spacing w:after="0" w:line="276" w:lineRule="auto"/>
        <w:rPr>
          <w:rFonts w:cs="Times New Roman"/>
          <w:lang w:val="en-GB"/>
        </w:rPr>
      </w:pPr>
      <w:r w:rsidRPr="0063359F">
        <w:rPr>
          <w:rFonts w:cs="Times New Roman"/>
          <w:b/>
          <w:lang w:val="en-GB"/>
        </w:rPr>
        <w:t>Figure S</w:t>
      </w:r>
      <w:r w:rsidR="005A11C5">
        <w:rPr>
          <w:rFonts w:cs="Times New Roman"/>
          <w:b/>
          <w:lang w:val="en-GB"/>
        </w:rPr>
        <w:t>5</w:t>
      </w:r>
      <w:r w:rsidRPr="0063359F">
        <w:rPr>
          <w:rFonts w:cs="Times New Roman"/>
          <w:b/>
          <w:lang w:val="en-GB"/>
        </w:rPr>
        <w:t>. Ex</w:t>
      </w:r>
      <w:r w:rsidR="00C42C28" w:rsidRPr="0063359F">
        <w:rPr>
          <w:rFonts w:cs="Times New Roman"/>
          <w:b/>
          <w:lang w:val="en-GB"/>
        </w:rPr>
        <w:t>a</w:t>
      </w:r>
      <w:r w:rsidRPr="0063359F">
        <w:rPr>
          <w:rFonts w:cs="Times New Roman"/>
          <w:b/>
          <w:lang w:val="en-GB"/>
        </w:rPr>
        <w:t>mpl</w:t>
      </w:r>
      <w:r w:rsidR="00C42C28" w:rsidRPr="0063359F">
        <w:rPr>
          <w:rFonts w:cs="Times New Roman"/>
          <w:b/>
          <w:lang w:val="en-GB"/>
        </w:rPr>
        <w:t>e</w:t>
      </w:r>
      <w:r w:rsidRPr="0063359F">
        <w:rPr>
          <w:rFonts w:cs="Times New Roman"/>
          <w:b/>
          <w:lang w:val="en-GB"/>
        </w:rPr>
        <w:t xml:space="preserve"> simulations leading to stable distinct clusters, one simulation per small (A</w:t>
      </w:r>
      <w:r w:rsidR="00B45465" w:rsidRPr="0063359F">
        <w:rPr>
          <w:rFonts w:cs="Times New Roman"/>
          <w:b/>
          <w:lang w:val="en-GB"/>
        </w:rPr>
        <w:t>:</w:t>
      </w:r>
      <w:r w:rsidRPr="0063359F">
        <w:rPr>
          <w:rFonts w:cs="Times New Roman"/>
          <w:b/>
          <w:lang w:val="en-GB"/>
        </w:rPr>
        <w:t xml:space="preserve"> n = 250), medium (B</w:t>
      </w:r>
      <w:r w:rsidR="00B45465" w:rsidRPr="0063359F">
        <w:rPr>
          <w:rFonts w:cs="Times New Roman"/>
          <w:b/>
          <w:lang w:val="en-GB"/>
        </w:rPr>
        <w:t>:</w:t>
      </w:r>
      <w:r w:rsidRPr="0063359F">
        <w:rPr>
          <w:rFonts w:cs="Times New Roman"/>
          <w:b/>
          <w:lang w:val="en-GB"/>
        </w:rPr>
        <w:t xml:space="preserve"> n = 500), an</w:t>
      </w:r>
      <w:r w:rsidR="00CB1DF2" w:rsidRPr="0063359F">
        <w:rPr>
          <w:rFonts w:cs="Times New Roman"/>
          <w:b/>
          <w:lang w:val="en-GB"/>
        </w:rPr>
        <w:t>d</w:t>
      </w:r>
      <w:r w:rsidRPr="0063359F">
        <w:rPr>
          <w:rFonts w:cs="Times New Roman"/>
          <w:b/>
          <w:lang w:val="en-GB"/>
        </w:rPr>
        <w:t xml:space="preserve"> large (C</w:t>
      </w:r>
      <w:r w:rsidR="00B45465" w:rsidRPr="0063359F">
        <w:rPr>
          <w:rFonts w:cs="Times New Roman"/>
          <w:b/>
          <w:lang w:val="en-GB"/>
        </w:rPr>
        <w:t>:</w:t>
      </w:r>
      <w:r w:rsidRPr="0063359F">
        <w:rPr>
          <w:rFonts w:cs="Times New Roman"/>
          <w:b/>
          <w:lang w:val="en-GB"/>
        </w:rPr>
        <w:t xml:space="preserve"> n=1000) population. </w:t>
      </w:r>
      <w:r w:rsidRPr="0063359F">
        <w:rPr>
          <w:rFonts w:cs="Times New Roman"/>
          <w:lang w:val="en-GB"/>
        </w:rPr>
        <w:t xml:space="preserve">All other parameters </w:t>
      </w:r>
      <w:r w:rsidR="003168A3" w:rsidRPr="0063359F">
        <w:rPr>
          <w:rFonts w:cs="Times New Roman"/>
          <w:lang w:val="en-GB"/>
        </w:rPr>
        <w:t>remain constant</w:t>
      </w:r>
      <w:r w:rsidRPr="0063359F">
        <w:rPr>
          <w:rFonts w:cs="Times New Roman"/>
          <w:lang w:val="en-GB"/>
        </w:rPr>
        <w:t xml:space="preserve"> across the simulation runs (</w:t>
      </w:r>
      <w:r w:rsidR="009C094D">
        <w:rPr>
          <w:rFonts w:cs="Times New Roman"/>
          <w:lang w:val="en-GB"/>
        </w:rPr>
        <w:t>s</w:t>
      </w:r>
      <w:r w:rsidRPr="0063359F">
        <w:rPr>
          <w:rFonts w:cs="Times New Roman"/>
          <w:lang w:val="en-GB"/>
        </w:rPr>
        <w:t xml:space="preserve">ee </w:t>
      </w:r>
      <w:r w:rsidR="00343964">
        <w:rPr>
          <w:rFonts w:cs="Times New Roman"/>
          <w:lang w:val="en-GB"/>
        </w:rPr>
        <w:t>Supplementary animations</w:t>
      </w:r>
      <w:r w:rsidRPr="0063359F">
        <w:rPr>
          <w:rFonts w:cs="Times New Roman"/>
          <w:lang w:val="en-GB"/>
        </w:rPr>
        <w:t xml:space="preserve"> </w:t>
      </w:r>
      <w:r w:rsidR="00CC4B09" w:rsidRPr="0063359F">
        <w:rPr>
          <w:rFonts w:cs="Times New Roman"/>
          <w:lang w:val="en-GB"/>
        </w:rPr>
        <w:t>S</w:t>
      </w:r>
      <w:r w:rsidR="00715F7F">
        <w:rPr>
          <w:rFonts w:cs="Times New Roman"/>
          <w:lang w:val="en-GB"/>
        </w:rPr>
        <w:t>0</w:t>
      </w:r>
      <w:r w:rsidR="0071709B">
        <w:rPr>
          <w:rFonts w:cs="Times New Roman"/>
          <w:lang w:val="en-GB"/>
        </w:rPr>
        <w:t>5</w:t>
      </w:r>
      <w:r w:rsidR="00CC4B09" w:rsidRPr="0063359F">
        <w:rPr>
          <w:rFonts w:cs="Times New Roman"/>
          <w:lang w:val="en-GB"/>
        </w:rPr>
        <w:t>A</w:t>
      </w:r>
      <w:r w:rsidR="003168A3" w:rsidRPr="0063359F">
        <w:rPr>
          <w:rFonts w:cs="Times New Roman"/>
          <w:lang w:val="en-GB"/>
        </w:rPr>
        <w:t>–</w:t>
      </w:r>
      <w:r w:rsidR="00CC4B09" w:rsidRPr="0063359F">
        <w:rPr>
          <w:rFonts w:cs="Times New Roman"/>
          <w:lang w:val="en-GB"/>
        </w:rPr>
        <w:t>S</w:t>
      </w:r>
      <w:r w:rsidR="00715F7F">
        <w:rPr>
          <w:rFonts w:cs="Times New Roman"/>
          <w:lang w:val="en-GB"/>
        </w:rPr>
        <w:t>0</w:t>
      </w:r>
      <w:r w:rsidR="0071709B">
        <w:rPr>
          <w:rFonts w:cs="Times New Roman"/>
          <w:lang w:val="en-GB"/>
        </w:rPr>
        <w:t>5</w:t>
      </w:r>
      <w:r w:rsidR="00CC4B09" w:rsidRPr="0063359F">
        <w:rPr>
          <w:rFonts w:cs="Times New Roman"/>
          <w:lang w:val="en-GB"/>
        </w:rPr>
        <w:t>C</w:t>
      </w:r>
      <w:r w:rsidRPr="0063359F">
        <w:rPr>
          <w:rFonts w:cs="Times New Roman"/>
          <w:lang w:val="en-GB"/>
        </w:rPr>
        <w:t>).</w:t>
      </w:r>
    </w:p>
    <w:p w14:paraId="0B6F9C4B" w14:textId="7F8C1A96" w:rsidR="009B1536" w:rsidRPr="0063359F" w:rsidRDefault="001E4D22" w:rsidP="007507A4">
      <w:pPr>
        <w:spacing w:after="0" w:line="276" w:lineRule="auto"/>
        <w:jc w:val="center"/>
        <w:rPr>
          <w:lang w:val="en-GB"/>
        </w:rPr>
      </w:pPr>
      <w:r>
        <w:rPr>
          <w:noProof/>
          <w:lang w:val="en-GB"/>
        </w:rPr>
        <w:lastRenderedPageBreak/>
        <w:drawing>
          <wp:inline distT="0" distB="0" distL="0" distR="0" wp14:anchorId="26B8BF1F" wp14:editId="41128BDB">
            <wp:extent cx="5021580" cy="7528560"/>
            <wp:effectExtent l="0" t="0" r="0" b="0"/>
            <wp:docPr id="88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1580" cy="7528560"/>
                    </a:xfrm>
                    <a:prstGeom prst="rect">
                      <a:avLst/>
                    </a:prstGeom>
                    <a:noFill/>
                    <a:ln>
                      <a:noFill/>
                    </a:ln>
                  </pic:spPr>
                </pic:pic>
              </a:graphicData>
            </a:graphic>
          </wp:inline>
        </w:drawing>
      </w:r>
    </w:p>
    <w:p w14:paraId="53CB9DB2" w14:textId="55F6D0B6" w:rsidR="009B1536" w:rsidRDefault="009B1536" w:rsidP="009B1536">
      <w:pPr>
        <w:spacing w:after="0" w:line="276" w:lineRule="auto"/>
        <w:rPr>
          <w:rFonts w:cs="Times New Roman"/>
          <w:lang w:val="en-GB"/>
        </w:rPr>
      </w:pPr>
      <w:r w:rsidRPr="0063359F">
        <w:rPr>
          <w:rFonts w:cs="Times New Roman"/>
          <w:b/>
          <w:lang w:val="en-GB"/>
        </w:rPr>
        <w:t>Figure S</w:t>
      </w:r>
      <w:r w:rsidR="005A11C5">
        <w:rPr>
          <w:rFonts w:cs="Times New Roman"/>
          <w:b/>
          <w:lang w:val="en-GB"/>
        </w:rPr>
        <w:t>6</w:t>
      </w:r>
      <w:r w:rsidRPr="0063359F">
        <w:rPr>
          <w:rFonts w:cs="Times New Roman"/>
          <w:b/>
          <w:lang w:val="en-GB"/>
        </w:rPr>
        <w:t xml:space="preserve">. Example simulations leading to stable distinct clusters, one simulation per small (A: n = 250), medium (B: n = 500), and large (C: n=1000) population </w:t>
      </w:r>
      <w:r w:rsidRPr="0063359F">
        <w:rPr>
          <w:rFonts w:cs="Times New Roman"/>
          <w:lang w:val="en-GB"/>
        </w:rPr>
        <w:t>(</w:t>
      </w:r>
      <w:r w:rsidR="009C094D">
        <w:rPr>
          <w:rFonts w:cs="Times New Roman"/>
          <w:lang w:val="en-GB"/>
        </w:rPr>
        <w:t>s</w:t>
      </w:r>
      <w:r w:rsidRPr="0063359F">
        <w:rPr>
          <w:rFonts w:cs="Times New Roman"/>
          <w:lang w:val="en-GB"/>
        </w:rPr>
        <w:t xml:space="preserve">ee </w:t>
      </w:r>
      <w:r w:rsidR="00343964">
        <w:rPr>
          <w:rFonts w:cs="Times New Roman"/>
          <w:lang w:val="en-GB"/>
        </w:rPr>
        <w:t>Supplementary animations</w:t>
      </w:r>
      <w:r w:rsidRPr="0063359F">
        <w:rPr>
          <w:rFonts w:cs="Times New Roman"/>
          <w:lang w:val="en-GB"/>
        </w:rPr>
        <w:t xml:space="preserve"> S</w:t>
      </w:r>
      <w:r w:rsidR="00715F7F">
        <w:rPr>
          <w:rFonts w:cs="Times New Roman"/>
          <w:lang w:val="en-GB"/>
        </w:rPr>
        <w:t>0</w:t>
      </w:r>
      <w:r w:rsidR="0071709B">
        <w:rPr>
          <w:rFonts w:cs="Times New Roman"/>
          <w:lang w:val="en-GB"/>
        </w:rPr>
        <w:t>6</w:t>
      </w:r>
      <w:r w:rsidRPr="0063359F">
        <w:rPr>
          <w:rFonts w:cs="Times New Roman"/>
          <w:lang w:val="en-GB"/>
        </w:rPr>
        <w:t>A–S</w:t>
      </w:r>
      <w:r w:rsidR="00715F7F">
        <w:rPr>
          <w:rFonts w:cs="Times New Roman"/>
          <w:lang w:val="en-GB"/>
        </w:rPr>
        <w:t>0</w:t>
      </w:r>
      <w:r w:rsidR="0071709B">
        <w:rPr>
          <w:rFonts w:cs="Times New Roman"/>
          <w:lang w:val="en-GB"/>
        </w:rPr>
        <w:t>6</w:t>
      </w:r>
      <w:r w:rsidRPr="0063359F">
        <w:rPr>
          <w:rFonts w:cs="Times New Roman"/>
          <w:lang w:val="en-GB"/>
        </w:rPr>
        <w:t>C).</w:t>
      </w:r>
      <w:r>
        <w:rPr>
          <w:rFonts w:cs="Times New Roman"/>
          <w:lang w:val="en-GB"/>
        </w:rPr>
        <w:t xml:space="preserve"> We can clearly see that with</w:t>
      </w:r>
      <w:r w:rsidR="009C094D">
        <w:rPr>
          <w:rFonts w:cs="Times New Roman"/>
          <w:lang w:val="en-GB"/>
        </w:rPr>
        <w:t xml:space="preserve"> a</w:t>
      </w:r>
      <w:r>
        <w:rPr>
          <w:rFonts w:cs="Times New Roman"/>
          <w:lang w:val="en-GB"/>
        </w:rPr>
        <w:t xml:space="preserve"> higher constant offspring standard deviation (</w:t>
      </w:r>
      <m:oMath>
        <m:r>
          <w:rPr>
            <w:rFonts w:ascii="Cambria Math" w:hAnsi="Cambria Math" w:cs="Times New Roman"/>
            <w:lang w:val="en-GB"/>
          </w:rPr>
          <m:t>η</m:t>
        </m:r>
      </m:oMath>
      <w:r>
        <w:rPr>
          <w:rFonts w:cs="Times New Roman"/>
          <w:lang w:val="en-GB"/>
        </w:rPr>
        <w:t>)</w:t>
      </w:r>
      <w:r w:rsidR="009C094D">
        <w:rPr>
          <w:rFonts w:cs="Times New Roman"/>
          <w:lang w:val="en-GB"/>
        </w:rPr>
        <w:t>,</w:t>
      </w:r>
      <w:r>
        <w:rPr>
          <w:rFonts w:cs="Times New Roman"/>
          <w:lang w:val="en-GB"/>
        </w:rPr>
        <w:t xml:space="preserve"> clusters are less stable. They tend to merge and </w:t>
      </w:r>
      <w:r w:rsidR="00E854BC">
        <w:rPr>
          <w:rFonts w:cs="Times New Roman"/>
          <w:lang w:val="en-GB"/>
        </w:rPr>
        <w:t>eventually disappear. (</w:t>
      </w:r>
      <w:r w:rsidR="007507A4">
        <w:rPr>
          <w:rFonts w:cs="Times New Roman"/>
          <w:lang w:val="en-GB"/>
        </w:rPr>
        <w:t>H</w:t>
      </w:r>
      <w:r w:rsidR="00E854BC">
        <w:rPr>
          <w:rFonts w:cs="Times New Roman"/>
          <w:lang w:val="en-GB"/>
        </w:rPr>
        <w:t>ere</w:t>
      </w:r>
      <w:r w:rsidR="009C094D">
        <w:rPr>
          <w:rFonts w:cs="Times New Roman"/>
          <w:lang w:val="en-GB"/>
        </w:rPr>
        <w:t>,</w:t>
      </w:r>
      <w:r w:rsidR="00E854BC">
        <w:rPr>
          <w:rFonts w:cs="Times New Roman"/>
          <w:lang w:val="en-GB"/>
        </w:rPr>
        <w:t xml:space="preserve"> we see regress to </w:t>
      </w:r>
      <w:r w:rsidR="009C094D">
        <w:rPr>
          <w:rFonts w:cs="Times New Roman"/>
          <w:lang w:val="en-GB"/>
        </w:rPr>
        <w:t xml:space="preserve">a </w:t>
      </w:r>
      <w:r w:rsidR="00E854BC">
        <w:rPr>
          <w:rFonts w:cs="Times New Roman"/>
          <w:lang w:val="en-GB"/>
        </w:rPr>
        <w:t xml:space="preserve">single cluster in A and C, but </w:t>
      </w:r>
      <w:r w:rsidR="009C094D">
        <w:rPr>
          <w:rFonts w:cs="Times New Roman"/>
          <w:lang w:val="en-GB"/>
        </w:rPr>
        <w:t xml:space="preserve">a </w:t>
      </w:r>
      <w:r w:rsidR="00E854BC">
        <w:rPr>
          <w:rFonts w:cs="Times New Roman"/>
          <w:lang w:val="en-GB"/>
        </w:rPr>
        <w:t>similar scenario is possible also for n = 500).</w:t>
      </w:r>
    </w:p>
    <w:p w14:paraId="0A54028D" w14:textId="77777777" w:rsidR="009B1536" w:rsidRDefault="009B1536" w:rsidP="007363FA">
      <w:pPr>
        <w:spacing w:after="0" w:line="276" w:lineRule="auto"/>
        <w:rPr>
          <w:rFonts w:cs="Times New Roman"/>
          <w:lang w:val="en-GB"/>
        </w:rPr>
      </w:pPr>
    </w:p>
    <w:p w14:paraId="1062FDFA" w14:textId="502E3188" w:rsidR="00AC5E22" w:rsidRPr="0063359F" w:rsidRDefault="001E4D22" w:rsidP="00C42C28">
      <w:pPr>
        <w:spacing w:after="60" w:line="360" w:lineRule="auto"/>
        <w:jc w:val="center"/>
        <w:rPr>
          <w:rFonts w:cs="Times New Roman"/>
          <w:lang w:val="en-GB"/>
        </w:rPr>
      </w:pPr>
      <w:r>
        <w:rPr>
          <w:rFonts w:cs="Times New Roman"/>
          <w:noProof/>
          <w:lang w:val="en-GB"/>
        </w:rPr>
        <w:drawing>
          <wp:inline distT="0" distB="0" distL="0" distR="0" wp14:anchorId="099D0F82" wp14:editId="141A4DFA">
            <wp:extent cx="5760720" cy="2880360"/>
            <wp:effectExtent l="0" t="0" r="0" b="0"/>
            <wp:docPr id="88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351AB137" w14:textId="53811420" w:rsidR="00AC5E22" w:rsidRPr="0063359F" w:rsidRDefault="00AC5E22" w:rsidP="003168A3">
      <w:pPr>
        <w:spacing w:after="60" w:line="360" w:lineRule="auto"/>
        <w:rPr>
          <w:rFonts w:cs="Times New Roman"/>
          <w:lang w:val="en-GB"/>
        </w:rPr>
      </w:pPr>
      <w:r w:rsidRPr="0063359F">
        <w:rPr>
          <w:rFonts w:cs="Times New Roman"/>
          <w:b/>
          <w:lang w:val="en-GB"/>
        </w:rPr>
        <w:t>Figure S</w:t>
      </w:r>
      <w:r w:rsidR="005A11C5">
        <w:rPr>
          <w:rFonts w:cs="Times New Roman"/>
          <w:b/>
          <w:lang w:val="en-GB"/>
        </w:rPr>
        <w:t>7</w:t>
      </w:r>
      <w:r w:rsidRPr="0063359F">
        <w:rPr>
          <w:rFonts w:cs="Times New Roman"/>
          <w:b/>
          <w:lang w:val="en-GB"/>
        </w:rPr>
        <w:t>. Ex</w:t>
      </w:r>
      <w:r w:rsidR="003168A3" w:rsidRPr="0063359F">
        <w:rPr>
          <w:rFonts w:cs="Times New Roman"/>
          <w:b/>
          <w:lang w:val="en-GB"/>
        </w:rPr>
        <w:t>a</w:t>
      </w:r>
      <w:r w:rsidRPr="0063359F">
        <w:rPr>
          <w:rFonts w:cs="Times New Roman"/>
          <w:b/>
          <w:lang w:val="en-GB"/>
        </w:rPr>
        <w:t>mpl</w:t>
      </w:r>
      <w:r w:rsidR="003168A3" w:rsidRPr="0063359F">
        <w:rPr>
          <w:rFonts w:cs="Times New Roman"/>
          <w:b/>
          <w:lang w:val="en-GB"/>
        </w:rPr>
        <w:t>e</w:t>
      </w:r>
      <w:r w:rsidRPr="0063359F">
        <w:rPr>
          <w:rFonts w:cs="Times New Roman"/>
          <w:b/>
          <w:lang w:val="en-GB"/>
        </w:rPr>
        <w:t xml:space="preserve"> simulation leading to</w:t>
      </w:r>
      <w:r w:rsidR="000D1F47" w:rsidRPr="0063359F">
        <w:rPr>
          <w:rFonts w:cs="Times New Roman"/>
          <w:b/>
          <w:lang w:val="en-GB"/>
        </w:rPr>
        <w:t xml:space="preserve"> a</w:t>
      </w:r>
      <w:r w:rsidRPr="0063359F">
        <w:rPr>
          <w:rFonts w:cs="Times New Roman"/>
          <w:b/>
          <w:lang w:val="en-GB"/>
        </w:rPr>
        <w:t xml:space="preserve"> lower number of distinct clusters due to lower homophily (h = 3) and larger relative offspring variance (ν = 2.</w:t>
      </w:r>
      <w:r w:rsidR="008D3DC6">
        <w:rPr>
          <w:rFonts w:cs="Times New Roman"/>
          <w:b/>
          <w:lang w:val="en-GB"/>
        </w:rPr>
        <w:t>5</w:t>
      </w:r>
      <w:r w:rsidRPr="0063359F">
        <w:rPr>
          <w:rFonts w:cs="Times New Roman"/>
          <w:b/>
          <w:lang w:val="en-GB"/>
        </w:rPr>
        <w:t>)</w:t>
      </w:r>
      <w:r w:rsidRPr="0063359F">
        <w:rPr>
          <w:rFonts w:cs="Times New Roman"/>
          <w:lang w:val="en-GB"/>
        </w:rPr>
        <w:t xml:space="preserve"> (</w:t>
      </w:r>
      <w:r w:rsidR="009C094D">
        <w:rPr>
          <w:rFonts w:cs="Times New Roman"/>
          <w:lang w:val="en-GB"/>
        </w:rPr>
        <w:t>s</w:t>
      </w:r>
      <w:r w:rsidRPr="0063359F">
        <w:rPr>
          <w:rFonts w:cs="Times New Roman"/>
          <w:lang w:val="en-GB"/>
        </w:rPr>
        <w:t xml:space="preserve">ee supplementary animation </w:t>
      </w:r>
      <w:r w:rsidR="0071709B">
        <w:rPr>
          <w:rFonts w:cs="Times New Roman"/>
          <w:lang w:val="en-GB"/>
        </w:rPr>
        <w:t>S</w:t>
      </w:r>
      <w:r w:rsidR="00715F7F">
        <w:rPr>
          <w:rFonts w:cs="Times New Roman"/>
          <w:lang w:val="en-GB"/>
        </w:rPr>
        <w:t>0</w:t>
      </w:r>
      <w:r w:rsidR="0071709B">
        <w:rPr>
          <w:rFonts w:cs="Times New Roman"/>
          <w:lang w:val="en-GB"/>
        </w:rPr>
        <w:t>7</w:t>
      </w:r>
      <w:r w:rsidRPr="0063359F">
        <w:rPr>
          <w:rFonts w:cs="Times New Roman"/>
          <w:lang w:val="en-GB"/>
        </w:rPr>
        <w:t>)</w:t>
      </w:r>
      <w:r w:rsidR="009C094D">
        <w:rPr>
          <w:rFonts w:cs="Times New Roman"/>
          <w:lang w:val="en-GB"/>
        </w:rPr>
        <w:t>.</w:t>
      </w:r>
    </w:p>
    <w:p w14:paraId="09A787CF" w14:textId="77777777" w:rsidR="00BF5D8D" w:rsidRPr="007F2732" w:rsidRDefault="00BF5D8D" w:rsidP="007030BA">
      <w:pPr>
        <w:spacing w:after="60" w:line="360" w:lineRule="auto"/>
        <w:rPr>
          <w:rFonts w:eastAsia="Times New Roman" w:cs="Times New Roman"/>
          <w:lang w:val="en-GB"/>
        </w:rPr>
      </w:pPr>
    </w:p>
    <w:p w14:paraId="493FE9C6" w14:textId="184C4DD3" w:rsidR="00AC5E22" w:rsidRPr="0063359F" w:rsidRDefault="001E4D22" w:rsidP="00C42C28">
      <w:pPr>
        <w:spacing w:line="360" w:lineRule="auto"/>
        <w:rPr>
          <w:lang w:val="en-GB"/>
        </w:rPr>
      </w:pPr>
      <w:r>
        <w:rPr>
          <w:noProof/>
          <w:lang w:val="en-GB"/>
        </w:rPr>
        <w:drawing>
          <wp:inline distT="0" distB="0" distL="0" distR="0" wp14:anchorId="620815C9" wp14:editId="6E38E8EA">
            <wp:extent cx="5760720" cy="2880360"/>
            <wp:effectExtent l="0" t="0" r="0" b="0"/>
            <wp:docPr id="89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527685D8" w14:textId="59DCCC7A" w:rsidR="00AC5E22" w:rsidRPr="007F2732" w:rsidRDefault="00AC5E22" w:rsidP="007363FA">
      <w:pPr>
        <w:spacing w:after="60" w:line="360" w:lineRule="auto"/>
        <w:rPr>
          <w:rFonts w:eastAsia="Times New Roman" w:cs="Times New Roman"/>
          <w:lang w:val="en-GB"/>
        </w:rPr>
      </w:pPr>
      <w:r w:rsidRPr="0063359F">
        <w:rPr>
          <w:rFonts w:cs="Times New Roman"/>
          <w:b/>
          <w:lang w:val="en-GB"/>
        </w:rPr>
        <w:t>Figure S</w:t>
      </w:r>
      <w:r w:rsidR="005A11C5">
        <w:rPr>
          <w:rFonts w:cs="Times New Roman"/>
          <w:b/>
          <w:lang w:val="en-GB"/>
        </w:rPr>
        <w:t>8</w:t>
      </w:r>
      <w:r w:rsidRPr="0063359F">
        <w:rPr>
          <w:rFonts w:cs="Times New Roman"/>
          <w:b/>
          <w:lang w:val="en-GB"/>
        </w:rPr>
        <w:t>. Ex</w:t>
      </w:r>
      <w:r w:rsidR="003168A3" w:rsidRPr="0063359F">
        <w:rPr>
          <w:rFonts w:cs="Times New Roman"/>
          <w:b/>
          <w:lang w:val="en-GB"/>
        </w:rPr>
        <w:t>a</w:t>
      </w:r>
      <w:r w:rsidRPr="0063359F">
        <w:rPr>
          <w:rFonts w:cs="Times New Roman"/>
          <w:b/>
          <w:lang w:val="en-GB"/>
        </w:rPr>
        <w:t>mpl</w:t>
      </w:r>
      <w:r w:rsidR="003168A3" w:rsidRPr="0063359F">
        <w:rPr>
          <w:rFonts w:cs="Times New Roman"/>
          <w:b/>
          <w:lang w:val="en-GB"/>
        </w:rPr>
        <w:t>e</w:t>
      </w:r>
      <w:r w:rsidRPr="0063359F">
        <w:rPr>
          <w:rFonts w:cs="Times New Roman"/>
          <w:b/>
          <w:lang w:val="en-GB"/>
        </w:rPr>
        <w:t xml:space="preserve"> simulation leading to </w:t>
      </w:r>
      <w:r w:rsidR="000D1F47" w:rsidRPr="0063359F">
        <w:rPr>
          <w:rFonts w:cs="Times New Roman"/>
          <w:b/>
          <w:lang w:val="en-GB"/>
        </w:rPr>
        <w:t xml:space="preserve">a </w:t>
      </w:r>
      <w:r w:rsidRPr="0063359F">
        <w:rPr>
          <w:rFonts w:cs="Times New Roman"/>
          <w:b/>
          <w:lang w:val="en-GB"/>
        </w:rPr>
        <w:t>very low number of distinct clusters due to</w:t>
      </w:r>
      <w:r w:rsidR="003168A3" w:rsidRPr="0063359F">
        <w:rPr>
          <w:rFonts w:cs="Times New Roman"/>
          <w:b/>
          <w:lang w:val="en-GB"/>
        </w:rPr>
        <w:t xml:space="preserve"> </w:t>
      </w:r>
      <w:r w:rsidR="00E94041" w:rsidRPr="0063359F">
        <w:rPr>
          <w:rFonts w:cs="Times New Roman"/>
          <w:b/>
          <w:lang w:val="en-GB"/>
        </w:rPr>
        <w:t>weak assortment between agents</w:t>
      </w:r>
      <w:r w:rsidRPr="0063359F">
        <w:rPr>
          <w:rFonts w:cs="Times New Roman"/>
          <w:b/>
          <w:lang w:val="en-GB"/>
        </w:rPr>
        <w:t xml:space="preserve"> (h = </w:t>
      </w:r>
      <w:r w:rsidR="00E94041" w:rsidRPr="0063359F">
        <w:rPr>
          <w:rFonts w:cs="Times New Roman"/>
          <w:b/>
          <w:lang w:val="en-GB"/>
        </w:rPr>
        <w:t>1</w:t>
      </w:r>
      <w:r w:rsidRPr="0063359F">
        <w:rPr>
          <w:rFonts w:cs="Times New Roman"/>
          <w:b/>
          <w:lang w:val="en-GB"/>
        </w:rPr>
        <w:t xml:space="preserve">) </w:t>
      </w:r>
      <w:r w:rsidRPr="0063359F">
        <w:rPr>
          <w:rFonts w:cs="Times New Roman"/>
          <w:lang w:val="en-GB"/>
        </w:rPr>
        <w:t>(</w:t>
      </w:r>
      <w:r w:rsidR="009C094D">
        <w:rPr>
          <w:rFonts w:cs="Times New Roman"/>
          <w:lang w:val="en-GB"/>
        </w:rPr>
        <w:t>s</w:t>
      </w:r>
      <w:r w:rsidRPr="0063359F">
        <w:rPr>
          <w:rFonts w:cs="Times New Roman"/>
          <w:lang w:val="en-GB"/>
        </w:rPr>
        <w:t xml:space="preserve">ee supplementary animation </w:t>
      </w:r>
      <w:r w:rsidR="000D1F47" w:rsidRPr="0063359F">
        <w:rPr>
          <w:rFonts w:cs="Times New Roman"/>
          <w:lang w:val="en-GB"/>
        </w:rPr>
        <w:t>S</w:t>
      </w:r>
      <w:r w:rsidR="00715F7F">
        <w:rPr>
          <w:rFonts w:cs="Times New Roman"/>
          <w:lang w:val="en-GB"/>
        </w:rPr>
        <w:t>0</w:t>
      </w:r>
      <w:r w:rsidR="0071709B">
        <w:rPr>
          <w:rFonts w:cs="Times New Roman"/>
          <w:lang w:val="en-GB"/>
        </w:rPr>
        <w:t>8</w:t>
      </w:r>
      <w:r w:rsidRPr="0063359F">
        <w:rPr>
          <w:rFonts w:cs="Times New Roman"/>
          <w:lang w:val="en-GB"/>
        </w:rPr>
        <w:t>).</w:t>
      </w:r>
    </w:p>
    <w:p w14:paraId="72AC2E3B" w14:textId="40C5F374" w:rsidR="00AC5E22" w:rsidRPr="0063359F" w:rsidRDefault="001E4D22" w:rsidP="00C42C28">
      <w:pPr>
        <w:spacing w:line="360" w:lineRule="auto"/>
        <w:rPr>
          <w:lang w:val="en-GB"/>
        </w:rPr>
      </w:pPr>
      <w:r>
        <w:rPr>
          <w:noProof/>
          <w:lang w:val="en-GB"/>
        </w:rPr>
        <w:lastRenderedPageBreak/>
        <w:drawing>
          <wp:inline distT="0" distB="0" distL="0" distR="0" wp14:anchorId="77DC8678" wp14:editId="7F3F7705">
            <wp:extent cx="5760720" cy="2880360"/>
            <wp:effectExtent l="0" t="0" r="0" b="0"/>
            <wp:docPr id="89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76231924" w14:textId="58BCE432" w:rsidR="00DF26DA" w:rsidRPr="00840C06" w:rsidRDefault="00E94041" w:rsidP="00051030">
      <w:pPr>
        <w:spacing w:after="60" w:line="276" w:lineRule="auto"/>
        <w:jc w:val="both"/>
        <w:rPr>
          <w:rFonts w:cs="Times New Roman"/>
        </w:rPr>
      </w:pPr>
      <w:r w:rsidRPr="0063359F">
        <w:rPr>
          <w:rFonts w:cs="Times New Roman"/>
          <w:b/>
          <w:lang w:val="en-GB"/>
        </w:rPr>
        <w:t>Figure S</w:t>
      </w:r>
      <w:r w:rsidR="0071709B">
        <w:rPr>
          <w:rFonts w:cs="Times New Roman"/>
          <w:b/>
          <w:lang w:val="en-GB"/>
        </w:rPr>
        <w:t>9</w:t>
      </w:r>
      <w:r w:rsidRPr="0063359F">
        <w:rPr>
          <w:rFonts w:cs="Times New Roman"/>
          <w:b/>
          <w:lang w:val="en-GB"/>
        </w:rPr>
        <w:t>. Ex</w:t>
      </w:r>
      <w:r w:rsidR="003168A3" w:rsidRPr="0063359F">
        <w:rPr>
          <w:rFonts w:cs="Times New Roman"/>
          <w:b/>
          <w:lang w:val="en-GB"/>
        </w:rPr>
        <w:t>a</w:t>
      </w:r>
      <w:r w:rsidRPr="0063359F">
        <w:rPr>
          <w:rFonts w:cs="Times New Roman"/>
          <w:b/>
          <w:lang w:val="en-GB"/>
        </w:rPr>
        <w:t>mpl</w:t>
      </w:r>
      <w:r w:rsidR="003168A3" w:rsidRPr="0063359F">
        <w:rPr>
          <w:rFonts w:cs="Times New Roman"/>
          <w:b/>
          <w:lang w:val="en-GB"/>
        </w:rPr>
        <w:t>e</w:t>
      </w:r>
      <w:r w:rsidRPr="0063359F">
        <w:rPr>
          <w:rFonts w:cs="Times New Roman"/>
          <w:b/>
          <w:lang w:val="en-GB"/>
        </w:rPr>
        <w:t xml:space="preserve"> simulation leading to </w:t>
      </w:r>
      <w:r w:rsidR="001938C3" w:rsidRPr="0063359F">
        <w:rPr>
          <w:rFonts w:cs="Times New Roman"/>
          <w:b/>
          <w:lang w:val="en-GB"/>
        </w:rPr>
        <w:t xml:space="preserve">variability explosion and weak clustering along </w:t>
      </w:r>
      <w:r w:rsidR="003168A3" w:rsidRPr="0063359F">
        <w:rPr>
          <w:rFonts w:cs="Times New Roman"/>
          <w:b/>
          <w:lang w:val="en-GB"/>
        </w:rPr>
        <w:t>a</w:t>
      </w:r>
      <w:r w:rsidR="001938C3" w:rsidRPr="0063359F">
        <w:rPr>
          <w:rFonts w:cs="Times New Roman"/>
          <w:b/>
          <w:lang w:val="en-GB"/>
        </w:rPr>
        <w:t xml:space="preserve"> single dimension due </w:t>
      </w:r>
      <w:r w:rsidRPr="0063359F">
        <w:rPr>
          <w:rFonts w:cs="Times New Roman"/>
          <w:b/>
          <w:lang w:val="en-GB"/>
        </w:rPr>
        <w:t>to</w:t>
      </w:r>
      <w:r w:rsidR="001938C3" w:rsidRPr="0063359F">
        <w:rPr>
          <w:rFonts w:cs="Times New Roman"/>
          <w:b/>
          <w:lang w:val="en-GB"/>
        </w:rPr>
        <w:t xml:space="preserve"> </w:t>
      </w:r>
      <w:r w:rsidRPr="0063359F">
        <w:rPr>
          <w:rFonts w:cs="Times New Roman"/>
          <w:b/>
          <w:lang w:val="en-GB"/>
        </w:rPr>
        <w:t>random interaction</w:t>
      </w:r>
      <w:r w:rsidR="003168A3" w:rsidRPr="0063359F">
        <w:rPr>
          <w:rFonts w:cs="Times New Roman"/>
          <w:b/>
          <w:lang w:val="en-GB"/>
        </w:rPr>
        <w:t>s</w:t>
      </w:r>
      <w:r w:rsidRPr="0063359F">
        <w:rPr>
          <w:rFonts w:cs="Times New Roman"/>
          <w:b/>
          <w:lang w:val="en-GB"/>
        </w:rPr>
        <w:t xml:space="preserve"> between agents (h = 0) </w:t>
      </w:r>
      <w:r w:rsidRPr="0063359F">
        <w:rPr>
          <w:rFonts w:cs="Times New Roman"/>
          <w:lang w:val="en-GB"/>
        </w:rPr>
        <w:t>(</w:t>
      </w:r>
      <w:r w:rsidR="00183375">
        <w:rPr>
          <w:rFonts w:cs="Times New Roman"/>
          <w:lang w:val="en-GB"/>
        </w:rPr>
        <w:t>s</w:t>
      </w:r>
      <w:r w:rsidRPr="0063359F">
        <w:rPr>
          <w:rFonts w:cs="Times New Roman"/>
          <w:lang w:val="en-GB"/>
        </w:rPr>
        <w:t xml:space="preserve">ee supplementary animation </w:t>
      </w:r>
      <w:r w:rsidR="000D1F47" w:rsidRPr="0063359F">
        <w:rPr>
          <w:rFonts w:cs="Times New Roman"/>
          <w:lang w:val="en-GB"/>
        </w:rPr>
        <w:t>S</w:t>
      </w:r>
      <w:r w:rsidR="00715F7F">
        <w:rPr>
          <w:rFonts w:cs="Times New Roman"/>
          <w:lang w:val="en-GB"/>
        </w:rPr>
        <w:t>0</w:t>
      </w:r>
      <w:r w:rsidR="0071709B">
        <w:rPr>
          <w:rFonts w:cs="Times New Roman"/>
          <w:lang w:val="en-GB"/>
        </w:rPr>
        <w:t>9</w:t>
      </w:r>
      <w:r w:rsidRPr="0063359F">
        <w:rPr>
          <w:rFonts w:cs="Times New Roman"/>
          <w:lang w:val="en-GB"/>
        </w:rPr>
        <w:t>).</w:t>
      </w:r>
      <w:r w:rsidR="00DF26DA" w:rsidRPr="00DF26DA">
        <w:rPr>
          <w:rFonts w:cs="Times New Roman"/>
          <w:lang w:val="en-GB"/>
        </w:rPr>
        <w:t xml:space="preserve"> </w:t>
      </w:r>
      <w:r w:rsidR="00DF26DA" w:rsidRPr="005C4A44">
        <w:rPr>
          <w:rFonts w:cs="Times New Roman"/>
          <w:lang w:val="en-GB"/>
        </w:rPr>
        <w:t xml:space="preserve">Due to exponential variance explosion, it is </w:t>
      </w:r>
      <w:r w:rsidR="00183375">
        <w:rPr>
          <w:rFonts w:cs="Times New Roman"/>
          <w:lang w:val="en-GB"/>
        </w:rPr>
        <w:t xml:space="preserve">in this case </w:t>
      </w:r>
      <w:r w:rsidR="00DF26DA" w:rsidRPr="005C4A44">
        <w:rPr>
          <w:rFonts w:cs="Times New Roman"/>
          <w:lang w:val="en-GB"/>
        </w:rPr>
        <w:t xml:space="preserve">problematic to speak about the formation of subcultures, </w:t>
      </w:r>
      <w:r w:rsidR="00183375">
        <w:rPr>
          <w:rFonts w:cs="Times New Roman"/>
          <w:lang w:val="en-GB"/>
        </w:rPr>
        <w:t>al</w:t>
      </w:r>
      <w:r w:rsidR="00DF26DA" w:rsidRPr="005C4A44">
        <w:rPr>
          <w:rFonts w:cs="Times New Roman"/>
          <w:lang w:val="en-GB"/>
        </w:rPr>
        <w:t>thou</w:t>
      </w:r>
      <w:r w:rsidR="00DF26DA">
        <w:rPr>
          <w:rFonts w:cs="Times New Roman"/>
          <w:lang w:val="en-GB"/>
        </w:rPr>
        <w:t>gh</w:t>
      </w:r>
      <w:r w:rsidR="00183375">
        <w:rPr>
          <w:rFonts w:cs="Times New Roman"/>
          <w:lang w:val="en-GB"/>
        </w:rPr>
        <w:t xml:space="preserve"> the</w:t>
      </w:r>
      <w:r w:rsidR="00DF26DA" w:rsidRPr="005C4A44">
        <w:rPr>
          <w:rFonts w:cs="Times New Roman"/>
          <w:lang w:val="en-GB"/>
        </w:rPr>
        <w:t xml:space="preserve"> HDBSCAN algorithm </w:t>
      </w:r>
      <w:proofErr w:type="gramStart"/>
      <w:r w:rsidR="00DF26DA" w:rsidRPr="005C4A44">
        <w:rPr>
          <w:rFonts w:cs="Times New Roman"/>
          <w:lang w:val="en-GB"/>
        </w:rPr>
        <w:t>is able to</w:t>
      </w:r>
      <w:proofErr w:type="gramEnd"/>
      <w:r w:rsidR="00DF26DA" w:rsidRPr="005C4A44">
        <w:rPr>
          <w:rFonts w:cs="Times New Roman"/>
          <w:lang w:val="en-GB"/>
        </w:rPr>
        <w:t xml:space="preserve"> detect distinct clusters</w:t>
      </w:r>
      <w:r w:rsidR="00DF26DA">
        <w:rPr>
          <w:rFonts w:cs="Times New Roman"/>
          <w:lang w:val="en-GB"/>
        </w:rPr>
        <w:t xml:space="preserve"> aligned along a single prominent culture-space dimension</w:t>
      </w:r>
      <w:r w:rsidR="00DF26DA" w:rsidRPr="005C4A44">
        <w:rPr>
          <w:rFonts w:cs="Times New Roman"/>
          <w:lang w:val="en-GB"/>
        </w:rPr>
        <w:t>.</w:t>
      </w:r>
      <w:r w:rsidR="0056565F">
        <w:rPr>
          <w:rFonts w:cs="Times New Roman"/>
          <w:lang w:val="en-GB"/>
        </w:rPr>
        <w:t xml:space="preserve"> </w:t>
      </w:r>
      <w:r w:rsidR="00D651F2" w:rsidRPr="0093389C">
        <w:rPr>
          <w:rFonts w:cs="Times New Roman"/>
          <w:lang w:val="en-GB"/>
        </w:rPr>
        <w:t xml:space="preserve">In real life, of course, it is hard to imagine a trait, or </w:t>
      </w:r>
      <w:r w:rsidR="00D651F2">
        <w:rPr>
          <w:rFonts w:cs="Times New Roman"/>
          <w:lang w:val="en-GB"/>
        </w:rPr>
        <w:t>a vector constituted by a combination of traits</w:t>
      </w:r>
      <w:r w:rsidR="00D651F2" w:rsidRPr="0093389C">
        <w:rPr>
          <w:rFonts w:cs="Times New Roman"/>
          <w:lang w:val="en-GB"/>
        </w:rPr>
        <w:t>, along which variance (or average distance between points) could grow unrestricted to magnitude 10</w:t>
      </w:r>
      <w:r w:rsidR="00D651F2" w:rsidRPr="0093389C">
        <w:rPr>
          <w:rFonts w:cs="Times New Roman"/>
          <w:vertAlign w:val="superscript"/>
          <w:lang w:val="en-GB"/>
        </w:rPr>
        <w:t>22</w:t>
      </w:r>
      <w:r w:rsidR="00D651F2" w:rsidRPr="0093389C">
        <w:rPr>
          <w:rFonts w:cs="Times New Roman"/>
          <w:lang w:val="en-GB"/>
        </w:rPr>
        <w:t>. Results such as this should be interpreted in more general way: If homophily is low and coefficient for relative variance is high, we expect cultural variance to grow and the society to polari</w:t>
      </w:r>
      <w:r w:rsidR="00F77B23">
        <w:rPr>
          <w:rFonts w:cs="Times New Roman"/>
          <w:lang w:val="en-GB"/>
        </w:rPr>
        <w:t>s</w:t>
      </w:r>
      <w:r w:rsidR="00D651F2" w:rsidRPr="0093389C">
        <w:rPr>
          <w:rFonts w:cs="Times New Roman"/>
          <w:lang w:val="en-GB"/>
        </w:rPr>
        <w:t>e. Notice, that the reduction of effective culture space dimensionality is present also in the modified version of the model, where the population configuration is normali</w:t>
      </w:r>
      <w:r w:rsidR="00F77B23">
        <w:rPr>
          <w:rFonts w:cs="Times New Roman"/>
          <w:lang w:val="en-GB"/>
        </w:rPr>
        <w:t>s</w:t>
      </w:r>
      <w:r w:rsidR="00D651F2" w:rsidRPr="0093389C">
        <w:rPr>
          <w:rFonts w:cs="Times New Roman"/>
          <w:lang w:val="en-GB"/>
        </w:rPr>
        <w:t xml:space="preserve">ed after every generation to hold the average distance between </w:t>
      </w:r>
      <w:proofErr w:type="gramStart"/>
      <w:r w:rsidR="00D651F2" w:rsidRPr="0093389C">
        <w:rPr>
          <w:rFonts w:cs="Times New Roman"/>
          <w:lang w:val="en-GB"/>
        </w:rPr>
        <w:t>individuals</w:t>
      </w:r>
      <w:proofErr w:type="gramEnd"/>
      <w:r w:rsidR="00D651F2" w:rsidRPr="0093389C">
        <w:rPr>
          <w:rFonts w:cs="Times New Roman"/>
          <w:lang w:val="en-GB"/>
        </w:rPr>
        <w:t xml:space="preserve"> constant (Figure S1</w:t>
      </w:r>
      <w:r w:rsidR="00D651F2">
        <w:rPr>
          <w:rFonts w:cs="Times New Roman"/>
          <w:lang w:val="en-GB"/>
        </w:rPr>
        <w:t>6</w:t>
      </w:r>
      <w:r w:rsidR="00D651F2" w:rsidRPr="0093389C">
        <w:rPr>
          <w:rFonts w:cs="Times New Roman"/>
          <w:lang w:val="en-GB"/>
        </w:rPr>
        <w:t>).</w:t>
      </w:r>
    </w:p>
    <w:p w14:paraId="66373DF8" w14:textId="3B8876AF" w:rsidR="00E94041" w:rsidRPr="0063359F" w:rsidRDefault="00E94041" w:rsidP="007363FA">
      <w:pPr>
        <w:spacing w:after="60" w:line="360" w:lineRule="auto"/>
        <w:jc w:val="both"/>
        <w:rPr>
          <w:rFonts w:cs="Times New Roman"/>
          <w:lang w:val="en-GB"/>
        </w:rPr>
      </w:pPr>
    </w:p>
    <w:p w14:paraId="76CDCC21" w14:textId="4FAE76BC" w:rsidR="00E94041" w:rsidRPr="0063359F" w:rsidRDefault="001E4D22" w:rsidP="00C42C28">
      <w:pPr>
        <w:spacing w:after="60" w:line="360" w:lineRule="auto"/>
        <w:jc w:val="center"/>
        <w:rPr>
          <w:rFonts w:cs="Times New Roman"/>
          <w:lang w:val="en-GB"/>
        </w:rPr>
      </w:pPr>
      <w:r>
        <w:rPr>
          <w:noProof/>
          <w:lang w:val="en-GB"/>
        </w:rPr>
        <w:lastRenderedPageBreak/>
        <w:drawing>
          <wp:inline distT="0" distB="0" distL="0" distR="0" wp14:anchorId="3D455537" wp14:editId="030AC82F">
            <wp:extent cx="5021580" cy="7528560"/>
            <wp:effectExtent l="0" t="0" r="0" b="0"/>
            <wp:docPr id="89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1580" cy="7528560"/>
                    </a:xfrm>
                    <a:prstGeom prst="rect">
                      <a:avLst/>
                    </a:prstGeom>
                    <a:noFill/>
                    <a:ln>
                      <a:noFill/>
                    </a:ln>
                  </pic:spPr>
                </pic:pic>
              </a:graphicData>
            </a:graphic>
          </wp:inline>
        </w:drawing>
      </w:r>
    </w:p>
    <w:p w14:paraId="26487D17" w14:textId="56757C1F" w:rsidR="00E94041" w:rsidRPr="0063359F" w:rsidRDefault="00E94041" w:rsidP="00051030">
      <w:pPr>
        <w:spacing w:after="60" w:line="276" w:lineRule="auto"/>
        <w:jc w:val="both"/>
        <w:rPr>
          <w:rFonts w:cs="Times New Roman"/>
          <w:lang w:val="en-GB"/>
        </w:rPr>
      </w:pPr>
      <w:r w:rsidRPr="0063359F">
        <w:rPr>
          <w:rFonts w:cs="Times New Roman"/>
          <w:b/>
          <w:lang w:val="en-GB"/>
        </w:rPr>
        <w:t>Figure S</w:t>
      </w:r>
      <w:r w:rsidR="0071709B">
        <w:rPr>
          <w:rFonts w:cs="Times New Roman"/>
          <w:b/>
          <w:lang w:val="en-GB"/>
        </w:rPr>
        <w:t>10</w:t>
      </w:r>
      <w:r w:rsidRPr="0063359F">
        <w:rPr>
          <w:rFonts w:cs="Times New Roman"/>
          <w:b/>
          <w:lang w:val="en-GB"/>
        </w:rPr>
        <w:t>. Ex</w:t>
      </w:r>
      <w:r w:rsidR="003168A3" w:rsidRPr="0063359F">
        <w:rPr>
          <w:rFonts w:cs="Times New Roman"/>
          <w:b/>
          <w:lang w:val="en-GB"/>
        </w:rPr>
        <w:t>a</w:t>
      </w:r>
      <w:r w:rsidRPr="0063359F">
        <w:rPr>
          <w:rFonts w:cs="Times New Roman"/>
          <w:b/>
          <w:lang w:val="en-GB"/>
        </w:rPr>
        <w:t>mpl</w:t>
      </w:r>
      <w:r w:rsidR="003168A3" w:rsidRPr="0063359F">
        <w:rPr>
          <w:rFonts w:cs="Times New Roman"/>
          <w:b/>
          <w:lang w:val="en-GB"/>
        </w:rPr>
        <w:t>e</w:t>
      </w:r>
      <w:r w:rsidRPr="0063359F">
        <w:rPr>
          <w:rFonts w:cs="Times New Roman"/>
          <w:b/>
          <w:lang w:val="en-GB"/>
        </w:rPr>
        <w:t xml:space="preserve"> simulations with a single </w:t>
      </w:r>
      <w:r w:rsidR="00DF26DA">
        <w:rPr>
          <w:rFonts w:cs="Times New Roman"/>
          <w:b/>
          <w:lang w:val="en-GB"/>
        </w:rPr>
        <w:t>stable</w:t>
      </w:r>
      <w:r w:rsidRPr="0063359F">
        <w:rPr>
          <w:rFonts w:cs="Times New Roman"/>
          <w:b/>
          <w:lang w:val="en-GB"/>
        </w:rPr>
        <w:t xml:space="preserve"> cluster</w:t>
      </w:r>
      <w:r w:rsidR="00B45465" w:rsidRPr="0063359F">
        <w:rPr>
          <w:rFonts w:cs="Times New Roman"/>
          <w:b/>
          <w:lang w:val="en-GB"/>
        </w:rPr>
        <w:t xml:space="preserve"> </w:t>
      </w:r>
      <w:r w:rsidR="003168A3" w:rsidRPr="0063359F">
        <w:rPr>
          <w:rFonts w:cs="Times New Roman"/>
          <w:b/>
          <w:lang w:val="en-GB"/>
        </w:rPr>
        <w:t>due to a dominant</w:t>
      </w:r>
      <w:r w:rsidR="00B45465" w:rsidRPr="0063359F">
        <w:rPr>
          <w:rFonts w:cs="Times New Roman"/>
          <w:b/>
          <w:lang w:val="en-GB"/>
        </w:rPr>
        <w:t xml:space="preserve"> influence of Galton-Pearson inheritance (η = 100)</w:t>
      </w:r>
      <w:r w:rsidRPr="0063359F">
        <w:rPr>
          <w:rFonts w:cs="Times New Roman"/>
          <w:b/>
          <w:lang w:val="en-GB"/>
        </w:rPr>
        <w:t xml:space="preserve"> despite </w:t>
      </w:r>
      <w:r w:rsidR="00B45465" w:rsidRPr="0063359F">
        <w:rPr>
          <w:rFonts w:cs="Times New Roman"/>
          <w:b/>
          <w:lang w:val="en-GB"/>
        </w:rPr>
        <w:t>high homophily (h = 3.</w:t>
      </w:r>
      <w:r w:rsidR="00DF26DA">
        <w:rPr>
          <w:rFonts w:cs="Times New Roman"/>
          <w:b/>
          <w:lang w:val="en-GB"/>
        </w:rPr>
        <w:t>6</w:t>
      </w:r>
      <w:r w:rsidR="00B45465" w:rsidRPr="0063359F">
        <w:rPr>
          <w:rFonts w:cs="Times New Roman"/>
          <w:b/>
          <w:lang w:val="en-GB"/>
        </w:rPr>
        <w:t xml:space="preserve">) and </w:t>
      </w:r>
      <w:r w:rsidR="00183375">
        <w:rPr>
          <w:rFonts w:cs="Times New Roman"/>
          <w:b/>
          <w:lang w:val="en-GB"/>
        </w:rPr>
        <w:t xml:space="preserve">high </w:t>
      </w:r>
      <w:r w:rsidR="00B45465" w:rsidRPr="0063359F">
        <w:rPr>
          <w:rFonts w:cs="Times New Roman"/>
          <w:b/>
          <w:lang w:val="en-GB"/>
        </w:rPr>
        <w:t>relative offspring variance (ν = 1.</w:t>
      </w:r>
      <w:r w:rsidR="00DF26DA">
        <w:rPr>
          <w:rFonts w:cs="Times New Roman"/>
          <w:b/>
          <w:lang w:val="en-GB"/>
        </w:rPr>
        <w:t>5</w:t>
      </w:r>
      <w:r w:rsidR="00B45465" w:rsidRPr="0063359F">
        <w:rPr>
          <w:rFonts w:cs="Times New Roman"/>
          <w:b/>
          <w:lang w:val="en-GB"/>
        </w:rPr>
        <w:t>)</w:t>
      </w:r>
      <w:r w:rsidR="003168A3" w:rsidRPr="0063359F">
        <w:rPr>
          <w:rFonts w:cs="Times New Roman"/>
          <w:b/>
          <w:lang w:val="en-GB"/>
        </w:rPr>
        <w:t>;</w:t>
      </w:r>
      <w:r w:rsidRPr="0063359F">
        <w:rPr>
          <w:rFonts w:cs="Times New Roman"/>
          <w:b/>
          <w:lang w:val="en-GB"/>
        </w:rPr>
        <w:t xml:space="preserve"> one simulation per small (A</w:t>
      </w:r>
      <w:r w:rsidR="00B45465" w:rsidRPr="0063359F">
        <w:rPr>
          <w:rFonts w:cs="Times New Roman"/>
          <w:b/>
          <w:lang w:val="en-GB"/>
        </w:rPr>
        <w:t>:</w:t>
      </w:r>
      <w:r w:rsidRPr="0063359F">
        <w:rPr>
          <w:rFonts w:cs="Times New Roman"/>
          <w:b/>
          <w:lang w:val="en-GB"/>
        </w:rPr>
        <w:t xml:space="preserve"> n = 250)</w:t>
      </w:r>
      <w:r w:rsidR="00637FCF" w:rsidRPr="0063359F">
        <w:rPr>
          <w:rFonts w:cs="Times New Roman"/>
          <w:b/>
          <w:lang w:val="en-GB"/>
        </w:rPr>
        <w:t>,</w:t>
      </w:r>
      <w:r w:rsidRPr="0063359F">
        <w:rPr>
          <w:rFonts w:cs="Times New Roman"/>
          <w:b/>
          <w:lang w:val="en-GB"/>
        </w:rPr>
        <w:t xml:space="preserve"> medium (B</w:t>
      </w:r>
      <w:r w:rsidR="00B45465" w:rsidRPr="0063359F">
        <w:rPr>
          <w:rFonts w:cs="Times New Roman"/>
          <w:b/>
          <w:lang w:val="en-GB"/>
        </w:rPr>
        <w:t>:</w:t>
      </w:r>
      <w:r w:rsidRPr="0063359F">
        <w:rPr>
          <w:rFonts w:cs="Times New Roman"/>
          <w:b/>
          <w:lang w:val="en-GB"/>
        </w:rPr>
        <w:t xml:space="preserve"> n = 500</w:t>
      </w:r>
      <w:r w:rsidR="00637FCF" w:rsidRPr="0063359F">
        <w:rPr>
          <w:rFonts w:cs="Times New Roman"/>
          <w:b/>
          <w:lang w:val="en-GB"/>
        </w:rPr>
        <w:t>), and large (C: n=1</w:t>
      </w:r>
      <w:r w:rsidR="003168A3" w:rsidRPr="0063359F">
        <w:rPr>
          <w:rFonts w:cs="Times New Roman"/>
          <w:b/>
          <w:lang w:val="en-GB"/>
        </w:rPr>
        <w:t>,</w:t>
      </w:r>
      <w:r w:rsidR="00637FCF" w:rsidRPr="0063359F">
        <w:rPr>
          <w:rFonts w:cs="Times New Roman"/>
          <w:b/>
          <w:lang w:val="en-GB"/>
        </w:rPr>
        <w:t>000)</w:t>
      </w:r>
      <w:r w:rsidR="00B45465" w:rsidRPr="0063359F">
        <w:rPr>
          <w:rFonts w:cs="Times New Roman"/>
          <w:b/>
          <w:lang w:val="en-GB"/>
        </w:rPr>
        <w:t xml:space="preserve"> </w:t>
      </w:r>
      <w:r w:rsidRPr="0063359F">
        <w:rPr>
          <w:rFonts w:cs="Times New Roman"/>
          <w:b/>
          <w:lang w:val="en-GB"/>
        </w:rPr>
        <w:t>population</w:t>
      </w:r>
      <w:r w:rsidRPr="0063359F">
        <w:rPr>
          <w:rFonts w:cs="Times New Roman"/>
          <w:lang w:val="en-GB"/>
        </w:rPr>
        <w:t xml:space="preserve"> (</w:t>
      </w:r>
      <w:r w:rsidR="00183375">
        <w:rPr>
          <w:rFonts w:cs="Times New Roman"/>
          <w:lang w:val="en-GB"/>
        </w:rPr>
        <w:t>s</w:t>
      </w:r>
      <w:r w:rsidRPr="0063359F">
        <w:rPr>
          <w:rFonts w:cs="Times New Roman"/>
          <w:lang w:val="en-GB"/>
        </w:rPr>
        <w:t xml:space="preserve">ee </w:t>
      </w:r>
      <w:r w:rsidR="00343964">
        <w:rPr>
          <w:rFonts w:cs="Times New Roman"/>
          <w:lang w:val="en-GB"/>
        </w:rPr>
        <w:t>Supplementary animations</w:t>
      </w:r>
      <w:r w:rsidRPr="0063359F">
        <w:rPr>
          <w:rFonts w:cs="Times New Roman"/>
          <w:lang w:val="en-GB"/>
        </w:rPr>
        <w:t xml:space="preserve"> </w:t>
      </w:r>
      <w:r w:rsidR="000D1F47" w:rsidRPr="0063359F">
        <w:rPr>
          <w:rFonts w:cs="Times New Roman"/>
          <w:lang w:val="en-GB"/>
        </w:rPr>
        <w:t>S</w:t>
      </w:r>
      <w:r w:rsidR="0071709B">
        <w:rPr>
          <w:rFonts w:cs="Times New Roman"/>
          <w:lang w:val="en-GB"/>
        </w:rPr>
        <w:t>10</w:t>
      </w:r>
      <w:r w:rsidR="000D1F47" w:rsidRPr="0063359F">
        <w:rPr>
          <w:rFonts w:cs="Times New Roman"/>
          <w:lang w:val="en-GB"/>
        </w:rPr>
        <w:t>A</w:t>
      </w:r>
      <w:r w:rsidRPr="0063359F">
        <w:rPr>
          <w:rFonts w:cs="Times New Roman"/>
          <w:lang w:val="en-GB"/>
        </w:rPr>
        <w:t>-</w:t>
      </w:r>
      <w:r w:rsidR="000D1F47" w:rsidRPr="0063359F">
        <w:rPr>
          <w:rFonts w:cs="Times New Roman"/>
          <w:lang w:val="en-GB"/>
        </w:rPr>
        <w:t>S</w:t>
      </w:r>
      <w:r w:rsidR="0071709B">
        <w:rPr>
          <w:rFonts w:cs="Times New Roman"/>
          <w:lang w:val="en-GB"/>
        </w:rPr>
        <w:t>10</w:t>
      </w:r>
      <w:r w:rsidR="000D1F47" w:rsidRPr="0063359F">
        <w:rPr>
          <w:rFonts w:cs="Times New Roman"/>
          <w:lang w:val="en-GB"/>
        </w:rPr>
        <w:t>C</w:t>
      </w:r>
      <w:r w:rsidRPr="0063359F">
        <w:rPr>
          <w:rFonts w:cs="Times New Roman"/>
          <w:lang w:val="en-GB"/>
        </w:rPr>
        <w:t>).</w:t>
      </w:r>
    </w:p>
    <w:p w14:paraId="042F5124" w14:textId="6E6ED209" w:rsidR="00E94041" w:rsidRPr="007F2732" w:rsidRDefault="001E4D22" w:rsidP="00C42C28">
      <w:pPr>
        <w:spacing w:after="60" w:line="360" w:lineRule="auto"/>
        <w:jc w:val="center"/>
        <w:rPr>
          <w:rFonts w:eastAsia="Times New Roman" w:cs="Times New Roman"/>
          <w:lang w:val="en-GB"/>
        </w:rPr>
      </w:pPr>
      <w:r>
        <w:rPr>
          <w:rFonts w:eastAsia="Times New Roman" w:cs="Times New Roman"/>
          <w:noProof/>
          <w:lang w:val="en-GB"/>
        </w:rPr>
        <w:lastRenderedPageBreak/>
        <w:drawing>
          <wp:inline distT="0" distB="0" distL="0" distR="0" wp14:anchorId="23209EDB" wp14:editId="583E7080">
            <wp:extent cx="5760720" cy="5760720"/>
            <wp:effectExtent l="0" t="0" r="0" b="0"/>
            <wp:docPr id="89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FD5B7BD" w14:textId="77777777" w:rsidR="003168A3" w:rsidRPr="0063359F" w:rsidRDefault="003168A3" w:rsidP="00C42C28">
      <w:pPr>
        <w:spacing w:after="60" w:line="360" w:lineRule="auto"/>
        <w:jc w:val="both"/>
        <w:rPr>
          <w:rFonts w:cs="Times New Roman"/>
          <w:b/>
          <w:lang w:val="en-GB"/>
        </w:rPr>
      </w:pPr>
    </w:p>
    <w:p w14:paraId="5FB37646" w14:textId="2ACE449A" w:rsidR="00B45465" w:rsidRPr="0063359F" w:rsidRDefault="00B45465" w:rsidP="00051030">
      <w:pPr>
        <w:spacing w:after="60" w:line="276" w:lineRule="auto"/>
        <w:jc w:val="both"/>
        <w:rPr>
          <w:rFonts w:cs="Times New Roman"/>
          <w:lang w:val="en-GB"/>
        </w:rPr>
      </w:pPr>
      <w:r w:rsidRPr="0063359F">
        <w:rPr>
          <w:rFonts w:cs="Times New Roman"/>
          <w:b/>
          <w:lang w:val="en-GB"/>
        </w:rPr>
        <w:t>Figure S</w:t>
      </w:r>
      <w:r w:rsidR="0071709B">
        <w:rPr>
          <w:rFonts w:cs="Times New Roman"/>
          <w:b/>
          <w:lang w:val="en-GB"/>
        </w:rPr>
        <w:t>11</w:t>
      </w:r>
      <w:r w:rsidRPr="0063359F">
        <w:rPr>
          <w:rFonts w:cs="Times New Roman"/>
          <w:b/>
          <w:lang w:val="en-GB"/>
        </w:rPr>
        <w:t>. Ex</w:t>
      </w:r>
      <w:r w:rsidR="003168A3" w:rsidRPr="0063359F">
        <w:rPr>
          <w:rFonts w:cs="Times New Roman"/>
          <w:b/>
          <w:lang w:val="en-GB"/>
        </w:rPr>
        <w:t>a</w:t>
      </w:r>
      <w:r w:rsidRPr="0063359F">
        <w:rPr>
          <w:rFonts w:cs="Times New Roman"/>
          <w:b/>
          <w:lang w:val="en-GB"/>
        </w:rPr>
        <w:t>mpl</w:t>
      </w:r>
      <w:r w:rsidR="003168A3" w:rsidRPr="0063359F">
        <w:rPr>
          <w:rFonts w:cs="Times New Roman"/>
          <w:b/>
          <w:lang w:val="en-GB"/>
        </w:rPr>
        <w:t>e</w:t>
      </w:r>
      <w:r w:rsidRPr="0063359F">
        <w:rPr>
          <w:rFonts w:cs="Times New Roman"/>
          <w:b/>
          <w:lang w:val="en-GB"/>
        </w:rPr>
        <w:t xml:space="preserve"> simulations showing what happen</w:t>
      </w:r>
      <w:r w:rsidR="003168A3" w:rsidRPr="0063359F">
        <w:rPr>
          <w:rFonts w:cs="Times New Roman"/>
          <w:b/>
          <w:lang w:val="en-GB"/>
        </w:rPr>
        <w:t>s</w:t>
      </w:r>
      <w:r w:rsidRPr="0063359F">
        <w:rPr>
          <w:rFonts w:cs="Times New Roman"/>
          <w:b/>
          <w:lang w:val="en-GB"/>
        </w:rPr>
        <w:t xml:space="preserve"> when homophily is negative (A: h = -0.3, B: h = -1.2) and relative offspring variance is higher than </w:t>
      </w:r>
      <w:r w:rsidR="003168A3" w:rsidRPr="0063359F">
        <w:rPr>
          <w:rFonts w:cs="Times New Roman"/>
          <w:b/>
          <w:lang w:val="en-GB"/>
        </w:rPr>
        <w:t>1</w:t>
      </w:r>
      <w:r w:rsidRPr="0063359F">
        <w:rPr>
          <w:rFonts w:cs="Times New Roman"/>
          <w:b/>
          <w:lang w:val="en-GB"/>
        </w:rPr>
        <w:t xml:space="preserve"> (ν = 1.2). </w:t>
      </w:r>
      <w:r w:rsidRPr="0063359F">
        <w:rPr>
          <w:rFonts w:cs="Times New Roman"/>
          <w:bCs/>
          <w:lang w:val="en-GB"/>
        </w:rPr>
        <w:t>Due to the absence of stabili</w:t>
      </w:r>
      <w:r w:rsidR="000D1F47" w:rsidRPr="0063359F">
        <w:rPr>
          <w:rFonts w:cs="Times New Roman"/>
          <w:bCs/>
          <w:lang w:val="en-GB"/>
        </w:rPr>
        <w:t>s</w:t>
      </w:r>
      <w:r w:rsidRPr="0063359F">
        <w:rPr>
          <w:rFonts w:cs="Times New Roman"/>
          <w:bCs/>
          <w:lang w:val="en-GB"/>
        </w:rPr>
        <w:t>ing selection</w:t>
      </w:r>
      <w:r w:rsidR="00EA5335">
        <w:rPr>
          <w:rFonts w:cs="Times New Roman"/>
          <w:bCs/>
          <w:lang w:val="en-GB"/>
        </w:rPr>
        <w:t xml:space="preserve"> </w:t>
      </w:r>
      <w:bookmarkStart w:id="13" w:name="_Hlk128331327"/>
      <w:r w:rsidR="00EA5335">
        <w:rPr>
          <w:rFonts w:cs="Times New Roman"/>
          <w:bCs/>
          <w:lang w:val="en-GB"/>
        </w:rPr>
        <w:t>(</w:t>
      </w:r>
      <w:bookmarkStart w:id="14" w:name="_Hlk127530699"/>
      <w:r w:rsidR="00EA5335">
        <w:rPr>
          <w:rFonts w:cs="Times New Roman"/>
          <w:bCs/>
          <w:lang w:val="en-GB"/>
        </w:rPr>
        <w:t>e.g.</w:t>
      </w:r>
      <w:r w:rsidR="00987FBD">
        <w:rPr>
          <w:rFonts w:cs="Times New Roman"/>
          <w:bCs/>
          <w:lang w:val="en-GB"/>
        </w:rPr>
        <w:t>,</w:t>
      </w:r>
      <w:r w:rsidR="00EA5335">
        <w:rPr>
          <w:rFonts w:cs="Times New Roman"/>
          <w:bCs/>
          <w:lang w:val="en-GB"/>
        </w:rPr>
        <w:t xml:space="preserve"> </w:t>
      </w:r>
      <w:r w:rsidR="00987FBD">
        <w:rPr>
          <w:rFonts w:cs="Times New Roman"/>
          <w:lang w:val="en-GB"/>
        </w:rPr>
        <w:t>G</w:t>
      </w:r>
      <w:r w:rsidR="00EA5335">
        <w:rPr>
          <w:rFonts w:cs="Times New Roman"/>
          <w:lang w:val="en-GB"/>
        </w:rPr>
        <w:t>aussian fitness function decreasing the probability that an individual is selected as a role model proportionally to its distance from the coordinates origin)</w:t>
      </w:r>
      <w:bookmarkEnd w:id="14"/>
      <w:r w:rsidR="00EA5335">
        <w:rPr>
          <w:rFonts w:cs="Times New Roman"/>
          <w:lang w:val="en-GB"/>
        </w:rPr>
        <w:t xml:space="preserve">, </w:t>
      </w:r>
      <w:bookmarkEnd w:id="13"/>
      <w:r w:rsidRPr="0063359F">
        <w:rPr>
          <w:rFonts w:cs="Times New Roman"/>
          <w:bCs/>
          <w:lang w:val="en-GB"/>
        </w:rPr>
        <w:t xml:space="preserve">we </w:t>
      </w:r>
      <w:r w:rsidR="003168A3" w:rsidRPr="0063359F">
        <w:rPr>
          <w:rFonts w:cs="Times New Roman"/>
          <w:bCs/>
          <w:lang w:val="en-GB"/>
        </w:rPr>
        <w:t>see</w:t>
      </w:r>
      <w:r w:rsidRPr="0063359F">
        <w:rPr>
          <w:rFonts w:cs="Times New Roman"/>
          <w:bCs/>
          <w:lang w:val="en-GB"/>
        </w:rPr>
        <w:t xml:space="preserve"> </w:t>
      </w:r>
      <w:r w:rsidR="003168A3" w:rsidRPr="0063359F">
        <w:rPr>
          <w:rFonts w:cs="Times New Roman"/>
          <w:bCs/>
          <w:lang w:val="en-GB"/>
        </w:rPr>
        <w:t xml:space="preserve">a </w:t>
      </w:r>
      <w:r w:rsidRPr="0063359F">
        <w:rPr>
          <w:rFonts w:cs="Times New Roman"/>
          <w:bCs/>
          <w:lang w:val="en-GB"/>
        </w:rPr>
        <w:t>rapid spread along a single effective dimension of the culture</w:t>
      </w:r>
      <w:r w:rsidR="003168A3" w:rsidRPr="0063359F">
        <w:rPr>
          <w:rFonts w:cs="Times New Roman"/>
          <w:bCs/>
          <w:lang w:val="en-GB"/>
        </w:rPr>
        <w:t xml:space="preserve"> </w:t>
      </w:r>
      <w:r w:rsidRPr="0063359F">
        <w:rPr>
          <w:rFonts w:cs="Times New Roman"/>
          <w:bCs/>
          <w:lang w:val="en-GB"/>
        </w:rPr>
        <w:t>space</w:t>
      </w:r>
      <w:r w:rsidRPr="0063359F">
        <w:rPr>
          <w:rFonts w:cs="Times New Roman"/>
          <w:b/>
          <w:lang w:val="en-GB"/>
        </w:rPr>
        <w:t xml:space="preserve"> </w:t>
      </w:r>
      <w:r w:rsidRPr="0063359F">
        <w:rPr>
          <w:rFonts w:cs="Times New Roman"/>
          <w:lang w:val="en-GB"/>
        </w:rPr>
        <w:t>(</w:t>
      </w:r>
      <w:r w:rsidR="00183375">
        <w:rPr>
          <w:rFonts w:cs="Times New Roman"/>
          <w:lang w:val="en-GB"/>
        </w:rPr>
        <w:t>s</w:t>
      </w:r>
      <w:r w:rsidRPr="0063359F">
        <w:rPr>
          <w:rFonts w:cs="Times New Roman"/>
          <w:lang w:val="en-GB"/>
        </w:rPr>
        <w:t xml:space="preserve">ee </w:t>
      </w:r>
      <w:r w:rsidR="00343964">
        <w:rPr>
          <w:rFonts w:cs="Times New Roman"/>
          <w:lang w:val="en-GB"/>
        </w:rPr>
        <w:t>Supplementary animations</w:t>
      </w:r>
      <w:r w:rsidRPr="0063359F">
        <w:rPr>
          <w:rFonts w:cs="Times New Roman"/>
          <w:lang w:val="en-GB"/>
        </w:rPr>
        <w:t xml:space="preserve"> </w:t>
      </w:r>
      <w:r w:rsidR="000D1F47" w:rsidRPr="0063359F">
        <w:rPr>
          <w:rFonts w:cs="Times New Roman"/>
          <w:lang w:val="en-GB"/>
        </w:rPr>
        <w:t>S</w:t>
      </w:r>
      <w:r w:rsidR="0071709B">
        <w:rPr>
          <w:rFonts w:cs="Times New Roman"/>
          <w:lang w:val="en-GB"/>
        </w:rPr>
        <w:t>11</w:t>
      </w:r>
      <w:r w:rsidR="000D1F47" w:rsidRPr="0063359F">
        <w:rPr>
          <w:rFonts w:cs="Times New Roman"/>
          <w:lang w:val="en-GB"/>
        </w:rPr>
        <w:t>A and S</w:t>
      </w:r>
      <w:r w:rsidR="0071709B">
        <w:rPr>
          <w:rFonts w:cs="Times New Roman"/>
          <w:lang w:val="en-GB"/>
        </w:rPr>
        <w:t>11</w:t>
      </w:r>
      <w:r w:rsidR="000D1F47" w:rsidRPr="0063359F">
        <w:rPr>
          <w:rFonts w:cs="Times New Roman"/>
          <w:lang w:val="en-GB"/>
        </w:rPr>
        <w:t>B</w:t>
      </w:r>
      <w:r w:rsidRPr="0063359F">
        <w:rPr>
          <w:rFonts w:cs="Times New Roman"/>
          <w:lang w:val="en-GB"/>
        </w:rPr>
        <w:t>).</w:t>
      </w:r>
      <w:r w:rsidR="005C4A44">
        <w:rPr>
          <w:rFonts w:cs="Times New Roman"/>
          <w:lang w:val="en-GB"/>
        </w:rPr>
        <w:t xml:space="preserve"> </w:t>
      </w:r>
      <w:bookmarkStart w:id="15" w:name="_Hlk106703476"/>
      <w:r w:rsidR="005C4A44" w:rsidRPr="005C4A44">
        <w:rPr>
          <w:rFonts w:cs="Times New Roman"/>
          <w:lang w:val="en-GB"/>
        </w:rPr>
        <w:t xml:space="preserve">Due to </w:t>
      </w:r>
      <w:r w:rsidR="00183375">
        <w:rPr>
          <w:rFonts w:cs="Times New Roman"/>
          <w:lang w:val="en-GB"/>
        </w:rPr>
        <w:t xml:space="preserve">the </w:t>
      </w:r>
      <w:r w:rsidR="005C4A44" w:rsidRPr="005C4A44">
        <w:rPr>
          <w:rFonts w:cs="Times New Roman"/>
          <w:lang w:val="en-GB"/>
        </w:rPr>
        <w:t xml:space="preserve">exponential variance explosion, it is </w:t>
      </w:r>
      <w:r w:rsidR="00183375">
        <w:rPr>
          <w:rFonts w:cs="Times New Roman"/>
          <w:lang w:val="en-GB"/>
        </w:rPr>
        <w:t xml:space="preserve">in this case </w:t>
      </w:r>
      <w:r w:rsidR="005C4A44" w:rsidRPr="005C4A44">
        <w:rPr>
          <w:rFonts w:cs="Times New Roman"/>
          <w:lang w:val="en-GB"/>
        </w:rPr>
        <w:t xml:space="preserve">problematic to speak about the formation of subcultures, </w:t>
      </w:r>
      <w:r w:rsidR="00183375">
        <w:rPr>
          <w:rFonts w:cs="Times New Roman"/>
          <w:lang w:val="en-GB"/>
        </w:rPr>
        <w:t>al</w:t>
      </w:r>
      <w:r w:rsidR="005C4A44" w:rsidRPr="005C4A44">
        <w:rPr>
          <w:rFonts w:cs="Times New Roman"/>
          <w:lang w:val="en-GB"/>
        </w:rPr>
        <w:t>thou</w:t>
      </w:r>
      <w:r w:rsidR="005C4A44">
        <w:rPr>
          <w:rFonts w:cs="Times New Roman"/>
          <w:lang w:val="en-GB"/>
        </w:rPr>
        <w:t>gh</w:t>
      </w:r>
      <w:r w:rsidR="005C4A44" w:rsidRPr="005C4A44">
        <w:rPr>
          <w:rFonts w:cs="Times New Roman"/>
          <w:lang w:val="en-GB"/>
        </w:rPr>
        <w:t xml:space="preserve"> HDBSCAN algorithm </w:t>
      </w:r>
      <w:proofErr w:type="gramStart"/>
      <w:r w:rsidR="005C4A44" w:rsidRPr="005C4A44">
        <w:rPr>
          <w:rFonts w:cs="Times New Roman"/>
          <w:lang w:val="en-GB"/>
        </w:rPr>
        <w:t>is able to</w:t>
      </w:r>
      <w:proofErr w:type="gramEnd"/>
      <w:r w:rsidR="005C4A44" w:rsidRPr="005C4A44">
        <w:rPr>
          <w:rFonts w:cs="Times New Roman"/>
          <w:lang w:val="en-GB"/>
        </w:rPr>
        <w:t xml:space="preserve"> detect distinct clusters</w:t>
      </w:r>
      <w:r w:rsidR="00DF26DA">
        <w:rPr>
          <w:rFonts w:cs="Times New Roman"/>
          <w:lang w:val="en-GB"/>
        </w:rPr>
        <w:t xml:space="preserve"> aligned along a single prominent culture-space dimension</w:t>
      </w:r>
      <w:r w:rsidR="005C4A44" w:rsidRPr="005C4A44">
        <w:rPr>
          <w:rFonts w:cs="Times New Roman"/>
          <w:lang w:val="en-GB"/>
        </w:rPr>
        <w:t>.</w:t>
      </w:r>
      <w:bookmarkEnd w:id="15"/>
    </w:p>
    <w:p w14:paraId="6ADE4106" w14:textId="6B716DF3" w:rsidR="0074465C" w:rsidRPr="0063359F" w:rsidRDefault="0074465C" w:rsidP="00C42C28">
      <w:pPr>
        <w:spacing w:after="60" w:line="360" w:lineRule="auto"/>
        <w:jc w:val="center"/>
        <w:rPr>
          <w:rFonts w:cs="Times New Roman"/>
          <w:lang w:val="en-GB"/>
        </w:rPr>
      </w:pPr>
    </w:p>
    <w:p w14:paraId="3D6AA209" w14:textId="43F4C0F7" w:rsidR="0074465C" w:rsidRPr="007F2732" w:rsidRDefault="001E4D22" w:rsidP="00C42C28">
      <w:pPr>
        <w:spacing w:after="60" w:line="360" w:lineRule="auto"/>
        <w:jc w:val="both"/>
        <w:rPr>
          <w:rFonts w:eastAsia="Times New Roman" w:cs="Times New Roman"/>
          <w:lang w:val="en-GB"/>
        </w:rPr>
      </w:pPr>
      <w:r>
        <w:rPr>
          <w:rFonts w:eastAsia="Times New Roman" w:cs="Times New Roman"/>
          <w:noProof/>
          <w:lang w:val="en-GB"/>
        </w:rPr>
        <w:lastRenderedPageBreak/>
        <w:drawing>
          <wp:inline distT="0" distB="0" distL="0" distR="0" wp14:anchorId="06BED453" wp14:editId="3826CF8A">
            <wp:extent cx="5760720" cy="5760720"/>
            <wp:effectExtent l="0" t="0" r="0" b="0"/>
            <wp:docPr id="89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B81FC29" w14:textId="77777777" w:rsidR="003168A3" w:rsidRPr="0063359F" w:rsidRDefault="003168A3" w:rsidP="00C42C28">
      <w:pPr>
        <w:spacing w:after="60" w:line="360" w:lineRule="auto"/>
        <w:jc w:val="both"/>
        <w:rPr>
          <w:rFonts w:cs="Times New Roman"/>
          <w:b/>
          <w:lang w:val="en-GB"/>
        </w:rPr>
      </w:pPr>
    </w:p>
    <w:p w14:paraId="3ED70C5C" w14:textId="06E3E712" w:rsidR="0074465C" w:rsidRPr="0063359F" w:rsidRDefault="0074465C" w:rsidP="00051030">
      <w:pPr>
        <w:spacing w:after="60" w:line="276" w:lineRule="auto"/>
        <w:jc w:val="both"/>
        <w:rPr>
          <w:rFonts w:cs="Times New Roman"/>
          <w:lang w:val="en-GB"/>
        </w:rPr>
      </w:pPr>
      <w:r w:rsidRPr="0063359F">
        <w:rPr>
          <w:rFonts w:cs="Times New Roman"/>
          <w:b/>
          <w:lang w:val="en-GB"/>
        </w:rPr>
        <w:t>Figure S</w:t>
      </w:r>
      <w:r w:rsidR="00DF26DA">
        <w:rPr>
          <w:rFonts w:cs="Times New Roman"/>
          <w:b/>
          <w:lang w:val="en-GB"/>
        </w:rPr>
        <w:t>1</w:t>
      </w:r>
      <w:r w:rsidR="0071709B">
        <w:rPr>
          <w:rFonts w:cs="Times New Roman"/>
          <w:b/>
          <w:lang w:val="en-GB"/>
        </w:rPr>
        <w:t>2</w:t>
      </w:r>
      <w:r w:rsidRPr="0063359F">
        <w:rPr>
          <w:rFonts w:cs="Times New Roman"/>
          <w:b/>
          <w:lang w:val="en-GB"/>
        </w:rPr>
        <w:t>. Ex</w:t>
      </w:r>
      <w:r w:rsidR="003168A3" w:rsidRPr="0063359F">
        <w:rPr>
          <w:rFonts w:cs="Times New Roman"/>
          <w:b/>
          <w:lang w:val="en-GB"/>
        </w:rPr>
        <w:t>a</w:t>
      </w:r>
      <w:r w:rsidRPr="0063359F">
        <w:rPr>
          <w:rFonts w:cs="Times New Roman"/>
          <w:b/>
          <w:lang w:val="en-GB"/>
        </w:rPr>
        <w:t>mpl</w:t>
      </w:r>
      <w:r w:rsidR="003168A3" w:rsidRPr="0063359F">
        <w:rPr>
          <w:rFonts w:cs="Times New Roman"/>
          <w:b/>
          <w:lang w:val="en-GB"/>
        </w:rPr>
        <w:t>e</w:t>
      </w:r>
      <w:r w:rsidRPr="0063359F">
        <w:rPr>
          <w:rFonts w:cs="Times New Roman"/>
          <w:b/>
          <w:lang w:val="en-GB"/>
        </w:rPr>
        <w:t xml:space="preserve"> simulations </w:t>
      </w:r>
      <w:r w:rsidR="003168A3" w:rsidRPr="0063359F">
        <w:rPr>
          <w:rFonts w:cs="Times New Roman"/>
          <w:b/>
          <w:lang w:val="en-GB"/>
        </w:rPr>
        <w:t xml:space="preserve">that </w:t>
      </w:r>
      <w:r w:rsidRPr="0063359F">
        <w:rPr>
          <w:rFonts w:cs="Times New Roman"/>
          <w:b/>
          <w:lang w:val="en-GB"/>
        </w:rPr>
        <w:t>show</w:t>
      </w:r>
      <w:r w:rsidR="003168A3" w:rsidRPr="0063359F">
        <w:rPr>
          <w:rFonts w:cs="Times New Roman"/>
          <w:b/>
          <w:lang w:val="en-GB"/>
        </w:rPr>
        <w:t xml:space="preserve"> a</w:t>
      </w:r>
      <w:r w:rsidRPr="0063359F">
        <w:rPr>
          <w:rFonts w:cs="Times New Roman"/>
          <w:b/>
          <w:lang w:val="en-GB"/>
        </w:rPr>
        <w:t xml:space="preserve"> rapid spread along a single effective culture</w:t>
      </w:r>
      <w:r w:rsidR="003168A3" w:rsidRPr="0063359F">
        <w:rPr>
          <w:rFonts w:cs="Times New Roman"/>
          <w:b/>
          <w:lang w:val="en-GB"/>
        </w:rPr>
        <w:t xml:space="preserve"> </w:t>
      </w:r>
      <w:r w:rsidRPr="0063359F">
        <w:rPr>
          <w:rFonts w:cs="Times New Roman"/>
          <w:b/>
          <w:lang w:val="en-GB"/>
        </w:rPr>
        <w:t xml:space="preserve">space dimension despite random assortment. </w:t>
      </w:r>
      <w:r w:rsidR="0021440B" w:rsidRPr="0063359F">
        <w:rPr>
          <w:rFonts w:cs="Times New Roman"/>
          <w:bCs/>
          <w:lang w:val="en-GB"/>
        </w:rPr>
        <w:t xml:space="preserve">This explosion is driven by a high </w:t>
      </w:r>
      <w:r w:rsidRPr="0063359F">
        <w:rPr>
          <w:rFonts w:cs="Times New Roman"/>
          <w:bCs/>
          <w:lang w:val="en-GB"/>
        </w:rPr>
        <w:t xml:space="preserve">relative offspring variance </w:t>
      </w:r>
      <w:r w:rsidR="0021440B" w:rsidRPr="0063359F">
        <w:rPr>
          <w:rFonts w:cs="Times New Roman"/>
          <w:bCs/>
          <w:lang w:val="en-GB"/>
        </w:rPr>
        <w:t>(</w:t>
      </w:r>
      <w:r w:rsidRPr="0063359F">
        <w:rPr>
          <w:rFonts w:cs="Times New Roman"/>
          <w:bCs/>
          <w:lang w:val="en-GB"/>
        </w:rPr>
        <w:t xml:space="preserve">ν = 2). </w:t>
      </w:r>
      <w:r w:rsidR="0021440B" w:rsidRPr="0063359F">
        <w:rPr>
          <w:rFonts w:cs="Times New Roman"/>
          <w:bCs/>
          <w:lang w:val="en-GB"/>
        </w:rPr>
        <w:t>In such case, t</w:t>
      </w:r>
      <w:r w:rsidRPr="0063359F">
        <w:rPr>
          <w:rFonts w:cs="Times New Roman"/>
          <w:bCs/>
          <w:lang w:val="en-GB"/>
        </w:rPr>
        <w:t xml:space="preserve">he </w:t>
      </w:r>
      <w:r w:rsidR="00BF5D8D" w:rsidRPr="0063359F">
        <w:rPr>
          <w:rFonts w:cs="Times New Roman"/>
          <w:bCs/>
          <w:lang w:val="en-GB"/>
        </w:rPr>
        <w:t xml:space="preserve">role of </w:t>
      </w:r>
      <w:r w:rsidRPr="0063359F">
        <w:rPr>
          <w:rFonts w:cs="Times New Roman"/>
          <w:bCs/>
          <w:lang w:val="en-GB"/>
        </w:rPr>
        <w:t xml:space="preserve">constant offspring variance (A: η = 1, B: η = 100) </w:t>
      </w:r>
      <w:r w:rsidR="00BF5D8D" w:rsidRPr="0063359F">
        <w:rPr>
          <w:rFonts w:cs="Times New Roman"/>
          <w:bCs/>
          <w:lang w:val="en-GB"/>
        </w:rPr>
        <w:t>is negligible</w:t>
      </w:r>
      <w:r w:rsidRPr="0063359F">
        <w:rPr>
          <w:rFonts w:cs="Times New Roman"/>
          <w:b/>
          <w:lang w:val="en-GB"/>
        </w:rPr>
        <w:t xml:space="preserve"> </w:t>
      </w:r>
      <w:r w:rsidRPr="0063359F">
        <w:rPr>
          <w:rFonts w:cs="Times New Roman"/>
          <w:lang w:val="en-GB"/>
        </w:rPr>
        <w:t>(</w:t>
      </w:r>
      <w:r w:rsidR="00183375">
        <w:rPr>
          <w:rFonts w:cs="Times New Roman"/>
          <w:lang w:val="en-GB"/>
        </w:rPr>
        <w:t>s</w:t>
      </w:r>
      <w:r w:rsidRPr="0063359F">
        <w:rPr>
          <w:rFonts w:cs="Times New Roman"/>
          <w:lang w:val="en-GB"/>
        </w:rPr>
        <w:t xml:space="preserve">ee supplementary animation </w:t>
      </w:r>
      <w:r w:rsidR="000D1F47" w:rsidRPr="0063359F">
        <w:rPr>
          <w:rFonts w:cs="Times New Roman"/>
          <w:lang w:val="en-GB"/>
        </w:rPr>
        <w:t>S</w:t>
      </w:r>
      <w:r w:rsidR="00DF26DA">
        <w:rPr>
          <w:rFonts w:cs="Times New Roman"/>
          <w:lang w:val="en-GB"/>
        </w:rPr>
        <w:t>1</w:t>
      </w:r>
      <w:r w:rsidR="0071709B">
        <w:rPr>
          <w:rFonts w:cs="Times New Roman"/>
          <w:lang w:val="en-GB"/>
        </w:rPr>
        <w:t>2</w:t>
      </w:r>
      <w:r w:rsidR="000D1F47" w:rsidRPr="0063359F">
        <w:rPr>
          <w:rFonts w:cs="Times New Roman"/>
          <w:lang w:val="en-GB"/>
        </w:rPr>
        <w:t>A and S</w:t>
      </w:r>
      <w:r w:rsidR="00DF26DA">
        <w:rPr>
          <w:rFonts w:cs="Times New Roman"/>
          <w:lang w:val="en-GB"/>
        </w:rPr>
        <w:t>1</w:t>
      </w:r>
      <w:r w:rsidR="0071709B">
        <w:rPr>
          <w:rFonts w:cs="Times New Roman"/>
          <w:lang w:val="en-GB"/>
        </w:rPr>
        <w:t>2</w:t>
      </w:r>
      <w:r w:rsidR="000D1F47" w:rsidRPr="0063359F">
        <w:rPr>
          <w:rFonts w:cs="Times New Roman"/>
          <w:lang w:val="en-GB"/>
        </w:rPr>
        <w:t>B</w:t>
      </w:r>
      <w:r w:rsidRPr="0063359F">
        <w:rPr>
          <w:rFonts w:cs="Times New Roman"/>
          <w:lang w:val="en-GB"/>
        </w:rPr>
        <w:t>).</w:t>
      </w:r>
      <w:r w:rsidR="005C4A44">
        <w:rPr>
          <w:rFonts w:cs="Times New Roman"/>
          <w:lang w:val="en-GB"/>
        </w:rPr>
        <w:t xml:space="preserve"> </w:t>
      </w:r>
      <w:r w:rsidR="005C4A44" w:rsidRPr="005C4A44">
        <w:rPr>
          <w:rFonts w:cs="Times New Roman"/>
          <w:lang w:val="en-GB"/>
        </w:rPr>
        <w:t xml:space="preserve">Due to exponential variance explosion, it is </w:t>
      </w:r>
      <w:r w:rsidR="00183375">
        <w:rPr>
          <w:rFonts w:cs="Times New Roman"/>
          <w:lang w:val="en-GB"/>
        </w:rPr>
        <w:t xml:space="preserve">in this case </w:t>
      </w:r>
      <w:r w:rsidR="005C4A44" w:rsidRPr="005C4A44">
        <w:rPr>
          <w:rFonts w:cs="Times New Roman"/>
          <w:lang w:val="en-GB"/>
        </w:rPr>
        <w:t xml:space="preserve">problematic to speak about the formation of subcultures, </w:t>
      </w:r>
      <w:r w:rsidR="00183375">
        <w:rPr>
          <w:rFonts w:cs="Times New Roman"/>
          <w:lang w:val="en-GB"/>
        </w:rPr>
        <w:t>al</w:t>
      </w:r>
      <w:r w:rsidR="005C4A44" w:rsidRPr="005C4A44">
        <w:rPr>
          <w:rFonts w:cs="Times New Roman"/>
          <w:lang w:val="en-GB"/>
        </w:rPr>
        <w:t xml:space="preserve">though HDBSCAN algorithm </w:t>
      </w:r>
      <w:proofErr w:type="gramStart"/>
      <w:r w:rsidR="005C4A44" w:rsidRPr="005C4A44">
        <w:rPr>
          <w:rFonts w:cs="Times New Roman"/>
          <w:lang w:val="en-GB"/>
        </w:rPr>
        <w:t>is able to</w:t>
      </w:r>
      <w:proofErr w:type="gramEnd"/>
      <w:r w:rsidR="005C4A44" w:rsidRPr="005C4A44">
        <w:rPr>
          <w:rFonts w:cs="Times New Roman"/>
          <w:lang w:val="en-GB"/>
        </w:rPr>
        <w:t xml:space="preserve"> detect distinct clusters.</w:t>
      </w:r>
    </w:p>
    <w:p w14:paraId="37EB5015" w14:textId="596C068D" w:rsidR="0074465C" w:rsidRPr="0063359F" w:rsidRDefault="0074465C" w:rsidP="00C42C28">
      <w:pPr>
        <w:spacing w:after="60" w:line="360" w:lineRule="auto"/>
        <w:jc w:val="center"/>
        <w:rPr>
          <w:rFonts w:cs="Times New Roman"/>
          <w:lang w:val="en-GB"/>
        </w:rPr>
      </w:pPr>
    </w:p>
    <w:p w14:paraId="20442FA8" w14:textId="5499E7AC" w:rsidR="0074465C" w:rsidRPr="0063359F" w:rsidRDefault="001E4D22" w:rsidP="00C42C28">
      <w:pPr>
        <w:spacing w:after="60" w:line="360" w:lineRule="auto"/>
        <w:jc w:val="center"/>
        <w:rPr>
          <w:rFonts w:cs="Times New Roman"/>
          <w:lang w:val="en-GB"/>
        </w:rPr>
      </w:pPr>
      <w:r>
        <w:rPr>
          <w:rFonts w:cs="Times New Roman"/>
          <w:noProof/>
          <w:lang w:val="en-GB"/>
        </w:rPr>
        <w:lastRenderedPageBreak/>
        <w:drawing>
          <wp:inline distT="0" distB="0" distL="0" distR="0" wp14:anchorId="6CE18E55" wp14:editId="23642987">
            <wp:extent cx="5760720" cy="5760720"/>
            <wp:effectExtent l="0" t="0" r="0" b="0"/>
            <wp:docPr id="89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EFE7B76" w14:textId="6CAFEC23" w:rsidR="0074465C" w:rsidRDefault="0074465C" w:rsidP="00051030">
      <w:pPr>
        <w:spacing w:after="60" w:line="276" w:lineRule="auto"/>
        <w:jc w:val="both"/>
        <w:rPr>
          <w:rFonts w:cs="Times New Roman"/>
          <w:lang w:val="en-GB"/>
        </w:rPr>
      </w:pPr>
      <w:r w:rsidRPr="0063359F">
        <w:rPr>
          <w:rFonts w:cs="Times New Roman"/>
          <w:b/>
          <w:lang w:val="en-GB"/>
        </w:rPr>
        <w:t>Figure S</w:t>
      </w:r>
      <w:r w:rsidR="00637FCF" w:rsidRPr="0063359F">
        <w:rPr>
          <w:rFonts w:cs="Times New Roman"/>
          <w:b/>
          <w:lang w:val="en-GB"/>
        </w:rPr>
        <w:t>1</w:t>
      </w:r>
      <w:r w:rsidR="0071709B">
        <w:rPr>
          <w:rFonts w:cs="Times New Roman"/>
          <w:b/>
          <w:lang w:val="en-GB"/>
        </w:rPr>
        <w:t>3</w:t>
      </w:r>
      <w:r w:rsidRPr="0063359F">
        <w:rPr>
          <w:rFonts w:cs="Times New Roman"/>
          <w:b/>
          <w:lang w:val="en-GB"/>
        </w:rPr>
        <w:t>. Ex</w:t>
      </w:r>
      <w:r w:rsidR="00BF5D8D" w:rsidRPr="0063359F">
        <w:rPr>
          <w:rFonts w:cs="Times New Roman"/>
          <w:b/>
          <w:lang w:val="en-GB"/>
        </w:rPr>
        <w:t>a</w:t>
      </w:r>
      <w:r w:rsidRPr="0063359F">
        <w:rPr>
          <w:rFonts w:cs="Times New Roman"/>
          <w:b/>
          <w:lang w:val="en-GB"/>
        </w:rPr>
        <w:t>mpl</w:t>
      </w:r>
      <w:r w:rsidR="00BF5D8D" w:rsidRPr="0063359F">
        <w:rPr>
          <w:rFonts w:cs="Times New Roman"/>
          <w:b/>
          <w:lang w:val="en-GB"/>
        </w:rPr>
        <w:t>e</w:t>
      </w:r>
      <w:r w:rsidRPr="0063359F">
        <w:rPr>
          <w:rFonts w:cs="Times New Roman"/>
          <w:b/>
          <w:lang w:val="en-GB"/>
        </w:rPr>
        <w:t xml:space="preserve"> simulation of </w:t>
      </w:r>
      <w:r w:rsidR="00084D2E" w:rsidRPr="0063359F">
        <w:rPr>
          <w:rFonts w:cs="Times New Roman"/>
          <w:b/>
          <w:lang w:val="en-GB"/>
        </w:rPr>
        <w:t>a</w:t>
      </w:r>
      <w:r w:rsidRPr="0063359F">
        <w:rPr>
          <w:rFonts w:cs="Times New Roman"/>
          <w:b/>
          <w:lang w:val="en-GB"/>
        </w:rPr>
        <w:t xml:space="preserve"> system with parameter combination that lead</w:t>
      </w:r>
      <w:r w:rsidR="00084D2E" w:rsidRPr="0063359F">
        <w:rPr>
          <w:rFonts w:cs="Times New Roman"/>
          <w:b/>
          <w:lang w:val="en-GB"/>
        </w:rPr>
        <w:t>s</w:t>
      </w:r>
      <w:r w:rsidRPr="0063359F">
        <w:rPr>
          <w:rFonts w:cs="Times New Roman"/>
          <w:b/>
          <w:lang w:val="en-GB"/>
        </w:rPr>
        <w:t xml:space="preserve"> to </w:t>
      </w:r>
      <w:r w:rsidR="00BF5D8D" w:rsidRPr="0063359F">
        <w:rPr>
          <w:rFonts w:cs="Times New Roman"/>
          <w:b/>
          <w:lang w:val="en-GB"/>
        </w:rPr>
        <w:t>a general</w:t>
      </w:r>
      <w:r w:rsidRPr="0063359F">
        <w:rPr>
          <w:rFonts w:cs="Times New Roman"/>
          <w:b/>
          <w:lang w:val="en-GB"/>
        </w:rPr>
        <w:t xml:space="preserve"> loss of cultural variance</w:t>
      </w:r>
      <w:r w:rsidR="005901DA" w:rsidRPr="0063359F">
        <w:rPr>
          <w:rFonts w:cs="Times New Roman"/>
          <w:b/>
          <w:lang w:val="en-GB"/>
        </w:rPr>
        <w:t xml:space="preserve"> but </w:t>
      </w:r>
      <w:r w:rsidR="00BF5D8D" w:rsidRPr="0063359F">
        <w:rPr>
          <w:rFonts w:cs="Times New Roman"/>
          <w:b/>
          <w:lang w:val="en-GB"/>
        </w:rPr>
        <w:t>has</w:t>
      </w:r>
      <w:r w:rsidR="005901DA" w:rsidRPr="0063359F">
        <w:rPr>
          <w:rFonts w:cs="Times New Roman"/>
          <w:b/>
          <w:lang w:val="en-GB"/>
        </w:rPr>
        <w:t xml:space="preserve"> a chance </w:t>
      </w:r>
      <w:r w:rsidR="00BF5D8D" w:rsidRPr="0063359F">
        <w:rPr>
          <w:rFonts w:cs="Times New Roman"/>
          <w:b/>
          <w:lang w:val="en-GB"/>
        </w:rPr>
        <w:t xml:space="preserve">to </w:t>
      </w:r>
      <w:r w:rsidR="000D1E3A" w:rsidRPr="0063359F">
        <w:rPr>
          <w:rFonts w:cs="Times New Roman"/>
          <w:b/>
          <w:lang w:val="en-GB"/>
        </w:rPr>
        <w:t>form a small number of polari</w:t>
      </w:r>
      <w:r w:rsidR="000D1F47" w:rsidRPr="0063359F">
        <w:rPr>
          <w:rFonts w:cs="Times New Roman"/>
          <w:b/>
          <w:lang w:val="en-GB"/>
        </w:rPr>
        <w:t>s</w:t>
      </w:r>
      <w:r w:rsidR="000D1E3A" w:rsidRPr="0063359F">
        <w:rPr>
          <w:rFonts w:cs="Times New Roman"/>
          <w:b/>
          <w:lang w:val="en-GB"/>
        </w:rPr>
        <w:t xml:space="preserve">ed </w:t>
      </w:r>
      <w:r w:rsidR="005901DA" w:rsidRPr="0063359F">
        <w:rPr>
          <w:rFonts w:cs="Times New Roman"/>
          <w:b/>
          <w:lang w:val="en-GB"/>
        </w:rPr>
        <w:t>clusters</w:t>
      </w:r>
      <w:r w:rsidRPr="0063359F">
        <w:rPr>
          <w:rFonts w:cs="Times New Roman"/>
          <w:b/>
          <w:lang w:val="en-GB"/>
        </w:rPr>
        <w:t xml:space="preserve">. </w:t>
      </w:r>
      <w:r w:rsidR="00183375">
        <w:rPr>
          <w:rFonts w:cs="Times New Roman"/>
          <w:bCs/>
          <w:lang w:val="en-GB"/>
        </w:rPr>
        <w:t>S</w:t>
      </w:r>
      <w:r w:rsidRPr="0063359F">
        <w:rPr>
          <w:rFonts w:cs="Times New Roman"/>
          <w:bCs/>
          <w:lang w:val="en-GB"/>
        </w:rPr>
        <w:t xml:space="preserve">uch </w:t>
      </w:r>
      <w:r w:rsidR="000D1E3A" w:rsidRPr="0063359F">
        <w:rPr>
          <w:rFonts w:cs="Times New Roman"/>
          <w:bCs/>
          <w:lang w:val="en-GB"/>
        </w:rPr>
        <w:t xml:space="preserve">parameter combinations </w:t>
      </w:r>
      <w:r w:rsidR="00183375">
        <w:rPr>
          <w:rFonts w:cs="Times New Roman"/>
          <w:bCs/>
          <w:lang w:val="en-GB"/>
        </w:rPr>
        <w:t xml:space="preserve">typically </w:t>
      </w:r>
      <w:r w:rsidR="000D1E3A" w:rsidRPr="0063359F">
        <w:rPr>
          <w:rFonts w:cs="Times New Roman"/>
          <w:bCs/>
          <w:lang w:val="en-GB"/>
        </w:rPr>
        <w:t xml:space="preserve">lie on </w:t>
      </w:r>
      <w:r w:rsidR="00183375">
        <w:rPr>
          <w:rFonts w:cs="Times New Roman"/>
          <w:bCs/>
          <w:lang w:val="en-GB"/>
        </w:rPr>
        <w:t>the</w:t>
      </w:r>
      <w:r w:rsidR="00BF5D8D" w:rsidRPr="0063359F">
        <w:rPr>
          <w:rFonts w:cs="Times New Roman"/>
          <w:bCs/>
          <w:lang w:val="en-GB"/>
        </w:rPr>
        <w:t xml:space="preserve"> ‘</w:t>
      </w:r>
      <w:r w:rsidR="000D1E3A" w:rsidRPr="0063359F">
        <w:rPr>
          <w:rFonts w:cs="Times New Roman"/>
          <w:bCs/>
          <w:lang w:val="en-GB"/>
        </w:rPr>
        <w:t>black bridge</w:t>
      </w:r>
      <w:r w:rsidR="00BF5D8D" w:rsidRPr="0063359F">
        <w:rPr>
          <w:rFonts w:cs="Times New Roman"/>
          <w:bCs/>
          <w:lang w:val="en-GB"/>
        </w:rPr>
        <w:t>’</w:t>
      </w:r>
      <w:r w:rsidR="000D1E3A" w:rsidRPr="0063359F">
        <w:rPr>
          <w:rFonts w:cs="Times New Roman"/>
          <w:bCs/>
          <w:lang w:val="en-GB"/>
        </w:rPr>
        <w:t xml:space="preserve"> apparent on panels </w:t>
      </w:r>
      <w:r w:rsidR="002D1BC1" w:rsidRPr="0063359F">
        <w:rPr>
          <w:rFonts w:cs="Times New Roman"/>
          <w:bCs/>
          <w:lang w:val="en-GB"/>
        </w:rPr>
        <w:t xml:space="preserve">for </w:t>
      </w:r>
      <m:oMath>
        <m:r>
          <w:rPr>
            <w:rFonts w:ascii="Cambria Math" w:hAnsi="Cambria Math" w:cs="Times New Roman"/>
            <w:lang w:val="en-GB"/>
          </w:rPr>
          <m:t>η=1</m:t>
        </m:r>
      </m:oMath>
      <w:r w:rsidR="002D1BC1" w:rsidRPr="007F2732">
        <w:rPr>
          <w:rFonts w:eastAsia="Times New Roman" w:cs="Times New Roman"/>
          <w:bCs/>
          <w:lang w:val="en-GB"/>
        </w:rPr>
        <w:t xml:space="preserve"> and </w:t>
      </w:r>
      <m:oMath>
        <m:r>
          <w:rPr>
            <w:rFonts w:ascii="Cambria Math" w:hAnsi="Cambria Math" w:cs="Times New Roman"/>
            <w:lang w:val="en-GB"/>
          </w:rPr>
          <m:t>η=1</m:t>
        </m:r>
        <m:r>
          <w:rPr>
            <w:rFonts w:ascii="Cambria Math" w:eastAsia="Times New Roman" w:hAnsi="Cambria Math" w:cs="Times New Roman"/>
            <w:lang w:val="en-GB"/>
          </w:rPr>
          <m:t>0</m:t>
        </m:r>
      </m:oMath>
      <w:r w:rsidR="002D1BC1" w:rsidRPr="007F2732">
        <w:rPr>
          <w:rFonts w:eastAsia="Times New Roman" w:cs="Times New Roman"/>
          <w:bCs/>
          <w:lang w:val="en-GB"/>
        </w:rPr>
        <w:t xml:space="preserve"> </w:t>
      </w:r>
      <w:r w:rsidR="000D1E3A" w:rsidRPr="0063359F">
        <w:rPr>
          <w:rFonts w:cs="Times New Roman"/>
          <w:bCs/>
          <w:lang w:val="en-GB"/>
        </w:rPr>
        <w:t>in Figure</w:t>
      </w:r>
      <w:r w:rsidR="00474636">
        <w:rPr>
          <w:rFonts w:cs="Times New Roman"/>
          <w:bCs/>
          <w:lang w:val="en-GB"/>
        </w:rPr>
        <w:t xml:space="preserve"> </w:t>
      </w:r>
      <w:r w:rsidR="000D1E3A" w:rsidRPr="0063359F">
        <w:rPr>
          <w:rFonts w:cs="Times New Roman"/>
          <w:bCs/>
          <w:lang w:val="en-GB"/>
        </w:rPr>
        <w:t>S</w:t>
      </w:r>
      <w:r w:rsidR="0071709B">
        <w:rPr>
          <w:rFonts w:cs="Times New Roman"/>
          <w:bCs/>
          <w:lang w:val="en-GB"/>
        </w:rPr>
        <w:t>2</w:t>
      </w:r>
      <w:r w:rsidR="000D1E3A" w:rsidRPr="0063359F">
        <w:rPr>
          <w:rFonts w:cs="Times New Roman"/>
          <w:bCs/>
          <w:lang w:val="en-GB"/>
        </w:rPr>
        <w:t xml:space="preserve">. The </w:t>
      </w:r>
      <w:r w:rsidR="00183375">
        <w:rPr>
          <w:rFonts w:cs="Times New Roman"/>
          <w:bCs/>
          <w:lang w:val="en-GB"/>
        </w:rPr>
        <w:t xml:space="preserve">reduction in </w:t>
      </w:r>
      <w:r w:rsidR="000D1E3A" w:rsidRPr="0063359F">
        <w:rPr>
          <w:rFonts w:cs="Times New Roman"/>
          <w:bCs/>
          <w:lang w:val="en-GB"/>
        </w:rPr>
        <w:t>dimension</w:t>
      </w:r>
      <w:r w:rsidR="00183375">
        <w:rPr>
          <w:rFonts w:cs="Times New Roman"/>
          <w:bCs/>
          <w:lang w:val="en-GB"/>
        </w:rPr>
        <w:t>s</w:t>
      </w:r>
      <w:r w:rsidR="000D1E3A" w:rsidRPr="0063359F">
        <w:rPr>
          <w:rFonts w:cs="Times New Roman"/>
          <w:bCs/>
          <w:lang w:val="en-GB"/>
        </w:rPr>
        <w:t xml:space="preserve"> is </w:t>
      </w:r>
      <w:r w:rsidR="00BF5D8D" w:rsidRPr="0063359F">
        <w:rPr>
          <w:rFonts w:cs="Times New Roman"/>
          <w:bCs/>
          <w:lang w:val="en-GB"/>
        </w:rPr>
        <w:t xml:space="preserve">due to </w:t>
      </w:r>
      <w:r w:rsidR="002D1BC1" w:rsidRPr="0063359F">
        <w:rPr>
          <w:rFonts w:cs="Times New Roman"/>
          <w:bCs/>
          <w:lang w:val="en-GB"/>
        </w:rPr>
        <w:t>the</w:t>
      </w:r>
      <w:r w:rsidR="000D1E3A" w:rsidRPr="0063359F">
        <w:rPr>
          <w:rFonts w:cs="Times New Roman"/>
          <w:bCs/>
          <w:lang w:val="en-GB"/>
        </w:rPr>
        <w:t xml:space="preserve"> emergence </w:t>
      </w:r>
      <w:r w:rsidR="002D1BC1" w:rsidRPr="0063359F">
        <w:rPr>
          <w:rFonts w:cs="Times New Roman"/>
          <w:bCs/>
          <w:lang w:val="en-GB"/>
        </w:rPr>
        <w:t xml:space="preserve">of </w:t>
      </w:r>
      <w:r w:rsidR="00BF5D8D" w:rsidRPr="0063359F">
        <w:rPr>
          <w:rFonts w:cs="Times New Roman"/>
          <w:bCs/>
          <w:lang w:val="en-GB"/>
        </w:rPr>
        <w:t>just</w:t>
      </w:r>
      <w:r w:rsidR="002D1BC1" w:rsidRPr="0063359F">
        <w:rPr>
          <w:rFonts w:cs="Times New Roman"/>
          <w:bCs/>
          <w:lang w:val="en-GB"/>
        </w:rPr>
        <w:t xml:space="preserve"> </w:t>
      </w:r>
      <w:r w:rsidR="000D1F47" w:rsidRPr="0063359F">
        <w:rPr>
          <w:rFonts w:cs="Times New Roman"/>
          <w:bCs/>
          <w:lang w:val="en-GB"/>
        </w:rPr>
        <w:t>two</w:t>
      </w:r>
      <w:r w:rsidR="000D1E3A" w:rsidRPr="0063359F">
        <w:rPr>
          <w:rFonts w:cs="Times New Roman"/>
          <w:bCs/>
          <w:lang w:val="en-GB"/>
        </w:rPr>
        <w:t xml:space="preserve"> stable clusters</w:t>
      </w:r>
      <w:r w:rsidR="002D1BC1" w:rsidRPr="007030BA">
        <w:rPr>
          <w:rFonts w:cs="Times New Roman"/>
          <w:bCs/>
          <w:lang w:val="en-GB"/>
        </w:rPr>
        <w:t xml:space="preserve">. This </w:t>
      </w:r>
      <w:r w:rsidR="00BF5D8D" w:rsidRPr="007030BA">
        <w:rPr>
          <w:rFonts w:cs="Times New Roman"/>
          <w:bCs/>
          <w:lang w:val="en-GB"/>
        </w:rPr>
        <w:t xml:space="preserve">‘polarisation of the </w:t>
      </w:r>
      <w:r w:rsidR="002D1BC1" w:rsidRPr="007030BA">
        <w:rPr>
          <w:rFonts w:cs="Times New Roman"/>
          <w:bCs/>
          <w:lang w:val="en-GB"/>
        </w:rPr>
        <w:t>population</w:t>
      </w:r>
      <w:r w:rsidR="00BF5D8D" w:rsidRPr="007030BA">
        <w:rPr>
          <w:rFonts w:cs="Times New Roman"/>
          <w:bCs/>
          <w:lang w:val="en-GB"/>
        </w:rPr>
        <w:t>’</w:t>
      </w:r>
      <w:r w:rsidR="002D1BC1" w:rsidRPr="007030BA">
        <w:rPr>
          <w:rFonts w:cs="Times New Roman"/>
          <w:bCs/>
          <w:lang w:val="en-GB"/>
        </w:rPr>
        <w:t xml:space="preserve"> </w:t>
      </w:r>
      <w:r w:rsidR="000D2EBE">
        <w:rPr>
          <w:rFonts w:cs="Times New Roman"/>
          <w:bCs/>
          <w:lang w:val="en-GB"/>
        </w:rPr>
        <w:t>i</w:t>
      </w:r>
      <w:r w:rsidR="007030BA">
        <w:rPr>
          <w:rFonts w:cs="Times New Roman"/>
          <w:bCs/>
          <w:lang w:val="en-GB"/>
        </w:rPr>
        <w:t xml:space="preserve">s </w:t>
      </w:r>
      <w:r w:rsidR="007363FA" w:rsidRPr="007030BA">
        <w:rPr>
          <w:rFonts w:cs="Times New Roman"/>
          <w:bCs/>
          <w:lang w:val="en-GB"/>
        </w:rPr>
        <w:t xml:space="preserve">typically </w:t>
      </w:r>
      <w:r w:rsidR="007030BA">
        <w:rPr>
          <w:rFonts w:cs="Times New Roman"/>
          <w:bCs/>
          <w:lang w:val="en-GB"/>
        </w:rPr>
        <w:t xml:space="preserve">reflected in a </w:t>
      </w:r>
      <w:r w:rsidR="002D1BC1" w:rsidRPr="007030BA">
        <w:rPr>
          <w:rFonts w:cs="Times New Roman"/>
          <w:bCs/>
          <w:lang w:val="en-GB"/>
        </w:rPr>
        <w:t>PC1 that monopoli</w:t>
      </w:r>
      <w:r w:rsidR="000D1F47" w:rsidRPr="007030BA">
        <w:rPr>
          <w:rFonts w:cs="Times New Roman"/>
          <w:bCs/>
          <w:lang w:val="en-GB"/>
        </w:rPr>
        <w:t>s</w:t>
      </w:r>
      <w:r w:rsidR="002D1BC1" w:rsidRPr="007030BA">
        <w:rPr>
          <w:rFonts w:cs="Times New Roman"/>
          <w:bCs/>
          <w:lang w:val="en-GB"/>
        </w:rPr>
        <w:t>es most of the variance</w:t>
      </w:r>
      <w:r w:rsidR="0034702D" w:rsidRPr="007030BA">
        <w:rPr>
          <w:rFonts w:cs="Times New Roman"/>
          <w:bCs/>
          <w:lang w:val="en-GB"/>
        </w:rPr>
        <w:t>.</w:t>
      </w:r>
      <w:r w:rsidRPr="007030BA">
        <w:rPr>
          <w:rFonts w:cs="Times New Roman"/>
          <w:b/>
          <w:lang w:val="en-GB"/>
        </w:rPr>
        <w:t xml:space="preserve"> </w:t>
      </w:r>
      <w:r w:rsidR="005901DA" w:rsidRPr="007030BA">
        <w:rPr>
          <w:rFonts w:cs="Times New Roman"/>
          <w:bCs/>
          <w:lang w:val="en-GB"/>
        </w:rPr>
        <w:t>In A,</w:t>
      </w:r>
      <w:r w:rsidR="005901DA" w:rsidRPr="0063359F">
        <w:rPr>
          <w:rFonts w:cs="Times New Roman"/>
          <w:bCs/>
          <w:lang w:val="en-GB"/>
        </w:rPr>
        <w:t xml:space="preserve"> </w:t>
      </w:r>
      <w:r w:rsidR="00183375">
        <w:rPr>
          <w:rFonts w:cs="Times New Roman"/>
          <w:bCs/>
          <w:lang w:val="en-GB"/>
        </w:rPr>
        <w:t xml:space="preserve">there emerged </w:t>
      </w:r>
      <w:r w:rsidR="005901DA" w:rsidRPr="0063359F">
        <w:rPr>
          <w:rFonts w:cs="Times New Roman"/>
          <w:bCs/>
          <w:lang w:val="en-GB"/>
        </w:rPr>
        <w:t xml:space="preserve">two distinct clusters </w:t>
      </w:r>
      <w:r w:rsidR="00183375">
        <w:rPr>
          <w:rFonts w:cs="Times New Roman"/>
          <w:bCs/>
          <w:lang w:val="en-GB"/>
        </w:rPr>
        <w:t>which</w:t>
      </w:r>
      <w:r w:rsidR="005901DA" w:rsidRPr="0063359F">
        <w:rPr>
          <w:rFonts w:cs="Times New Roman"/>
          <w:bCs/>
          <w:lang w:val="en-GB"/>
        </w:rPr>
        <w:t xml:space="preserve"> </w:t>
      </w:r>
      <w:r w:rsidR="002D1BC1" w:rsidRPr="0063359F">
        <w:rPr>
          <w:rFonts w:cs="Times New Roman"/>
          <w:bCs/>
          <w:lang w:val="en-GB"/>
        </w:rPr>
        <w:t xml:space="preserve">helped </w:t>
      </w:r>
      <w:r w:rsidR="0063359F" w:rsidRPr="0063359F">
        <w:rPr>
          <w:rFonts w:cs="Times New Roman"/>
          <w:bCs/>
          <w:lang w:val="en-GB"/>
        </w:rPr>
        <w:t>preserve</w:t>
      </w:r>
      <w:r w:rsidR="005901DA" w:rsidRPr="0063359F">
        <w:rPr>
          <w:rFonts w:cs="Times New Roman"/>
          <w:bCs/>
          <w:lang w:val="en-GB"/>
        </w:rPr>
        <w:t xml:space="preserve"> some </w:t>
      </w:r>
      <w:r w:rsidR="0063359F" w:rsidRPr="0063359F">
        <w:rPr>
          <w:rFonts w:cs="Times New Roman"/>
          <w:bCs/>
          <w:lang w:val="en-GB"/>
        </w:rPr>
        <w:t xml:space="preserve">of the </w:t>
      </w:r>
      <w:r w:rsidR="005901DA" w:rsidRPr="0063359F">
        <w:rPr>
          <w:rFonts w:cs="Times New Roman"/>
          <w:bCs/>
          <w:lang w:val="en-GB"/>
        </w:rPr>
        <w:t>overall variance (see</w:t>
      </w:r>
      <w:r w:rsidR="002D1BC1" w:rsidRPr="0063359F">
        <w:rPr>
          <w:rFonts w:cs="Times New Roman"/>
          <w:bCs/>
          <w:lang w:val="en-GB"/>
        </w:rPr>
        <w:t xml:space="preserve"> also</w:t>
      </w:r>
      <w:r w:rsidR="005901DA" w:rsidRPr="0063359F">
        <w:rPr>
          <w:rFonts w:cs="Times New Roman"/>
          <w:bCs/>
          <w:lang w:val="en-GB"/>
        </w:rPr>
        <w:t xml:space="preserve"> the high proportion of variance explained by PC1–PC3). Th</w:t>
      </w:r>
      <w:r w:rsidR="0063359F" w:rsidRPr="0063359F">
        <w:rPr>
          <w:rFonts w:cs="Times New Roman"/>
          <w:bCs/>
          <w:lang w:val="en-GB"/>
        </w:rPr>
        <w:t>at</w:t>
      </w:r>
      <w:r w:rsidR="00183375">
        <w:rPr>
          <w:rFonts w:cs="Times New Roman"/>
          <w:bCs/>
          <w:lang w:val="en-GB"/>
        </w:rPr>
        <w:t xml:space="preserve"> was not</w:t>
      </w:r>
      <w:r w:rsidR="005901DA" w:rsidRPr="0063359F">
        <w:rPr>
          <w:rFonts w:cs="Times New Roman"/>
          <w:bCs/>
          <w:lang w:val="en-GB"/>
        </w:rPr>
        <w:t xml:space="preserve">, however, </w:t>
      </w:r>
      <w:r w:rsidR="00183375">
        <w:rPr>
          <w:rFonts w:cs="Times New Roman"/>
          <w:bCs/>
          <w:lang w:val="en-GB"/>
        </w:rPr>
        <w:t>the</w:t>
      </w:r>
      <w:r w:rsidR="005901DA" w:rsidRPr="0063359F">
        <w:rPr>
          <w:rFonts w:cs="Times New Roman"/>
          <w:bCs/>
          <w:lang w:val="en-GB"/>
        </w:rPr>
        <w:t xml:space="preserve"> universal outcome. </w:t>
      </w:r>
      <w:r w:rsidR="000D1F47" w:rsidRPr="0063359F">
        <w:rPr>
          <w:rFonts w:cs="Times New Roman"/>
          <w:bCs/>
          <w:lang w:val="en-GB"/>
        </w:rPr>
        <w:t xml:space="preserve">All variance was lost </w:t>
      </w:r>
      <w:r w:rsidR="0063359F" w:rsidRPr="0063359F">
        <w:rPr>
          <w:rFonts w:cs="Times New Roman"/>
          <w:bCs/>
          <w:lang w:val="en-GB"/>
        </w:rPr>
        <w:t>where</w:t>
      </w:r>
      <w:r w:rsidR="000D1F47" w:rsidRPr="0063359F">
        <w:rPr>
          <w:rFonts w:cs="Times New Roman"/>
          <w:bCs/>
          <w:lang w:val="en-GB"/>
        </w:rPr>
        <w:t xml:space="preserve"> the population failed to form stable clusters (regardless of identical initial conditions)</w:t>
      </w:r>
      <w:r w:rsidR="002D1BC1" w:rsidRPr="0063359F">
        <w:rPr>
          <w:rFonts w:cs="Times New Roman"/>
          <w:bCs/>
          <w:lang w:val="en-GB"/>
        </w:rPr>
        <w:t>.</w:t>
      </w:r>
      <w:r w:rsidR="005901DA" w:rsidRPr="0063359F">
        <w:rPr>
          <w:rFonts w:cs="Times New Roman"/>
          <w:bCs/>
          <w:lang w:val="en-GB"/>
        </w:rPr>
        <w:t xml:space="preserve"> </w:t>
      </w:r>
      <w:r w:rsidR="002D1BC1" w:rsidRPr="0063359F">
        <w:rPr>
          <w:rFonts w:cs="Times New Roman"/>
          <w:bCs/>
          <w:lang w:val="en-GB"/>
        </w:rPr>
        <w:t xml:space="preserve">In </w:t>
      </w:r>
      <w:r w:rsidR="0063359F" w:rsidRPr="0063359F">
        <w:rPr>
          <w:rFonts w:cs="Times New Roman"/>
          <w:bCs/>
          <w:lang w:val="en-GB"/>
        </w:rPr>
        <w:t xml:space="preserve">such </w:t>
      </w:r>
      <w:r w:rsidR="002D1BC1" w:rsidRPr="0063359F">
        <w:rPr>
          <w:rFonts w:cs="Times New Roman"/>
          <w:bCs/>
          <w:lang w:val="en-GB"/>
        </w:rPr>
        <w:t>case</w:t>
      </w:r>
      <w:r w:rsidR="000D1F47" w:rsidRPr="0063359F">
        <w:rPr>
          <w:rFonts w:cs="Times New Roman"/>
          <w:bCs/>
          <w:lang w:val="en-GB"/>
        </w:rPr>
        <w:t>,</w:t>
      </w:r>
      <w:r w:rsidR="002D1BC1" w:rsidRPr="0063359F">
        <w:rPr>
          <w:rFonts w:cs="Times New Roman"/>
          <w:bCs/>
          <w:lang w:val="en-GB"/>
        </w:rPr>
        <w:t xml:space="preserve"> t</w:t>
      </w:r>
      <w:r w:rsidR="005901DA" w:rsidRPr="0063359F">
        <w:rPr>
          <w:rFonts w:cs="Times New Roman"/>
          <w:bCs/>
          <w:lang w:val="en-GB"/>
        </w:rPr>
        <w:t xml:space="preserve">he population collapsed into a single point </w:t>
      </w:r>
      <w:r w:rsidRPr="0063359F">
        <w:rPr>
          <w:rFonts w:cs="Times New Roman"/>
          <w:lang w:val="en-GB"/>
        </w:rPr>
        <w:t>(</w:t>
      </w:r>
      <w:r w:rsidR="00A63171">
        <w:rPr>
          <w:rFonts w:cs="Times New Roman"/>
          <w:lang w:val="en-GB"/>
        </w:rPr>
        <w:t>s</w:t>
      </w:r>
      <w:r w:rsidRPr="0063359F">
        <w:rPr>
          <w:rFonts w:cs="Times New Roman"/>
          <w:lang w:val="en-GB"/>
        </w:rPr>
        <w:t xml:space="preserve">ee </w:t>
      </w:r>
      <w:r w:rsidR="00343964">
        <w:rPr>
          <w:rFonts w:cs="Times New Roman"/>
          <w:lang w:val="en-GB"/>
        </w:rPr>
        <w:t>Supplementary animations</w:t>
      </w:r>
      <w:r w:rsidR="00637FCF" w:rsidRPr="0063359F">
        <w:rPr>
          <w:rFonts w:cs="Times New Roman"/>
          <w:lang w:val="en-GB"/>
        </w:rPr>
        <w:t xml:space="preserve"> S1</w:t>
      </w:r>
      <w:r w:rsidR="0071709B">
        <w:rPr>
          <w:rFonts w:cs="Times New Roman"/>
          <w:lang w:val="en-GB"/>
        </w:rPr>
        <w:t>3</w:t>
      </w:r>
      <w:r w:rsidR="00637FCF" w:rsidRPr="0063359F">
        <w:rPr>
          <w:rFonts w:cs="Times New Roman"/>
          <w:lang w:val="en-GB"/>
        </w:rPr>
        <w:t>A and S1</w:t>
      </w:r>
      <w:r w:rsidR="0071709B">
        <w:rPr>
          <w:rFonts w:cs="Times New Roman"/>
          <w:lang w:val="en-GB"/>
        </w:rPr>
        <w:t>3</w:t>
      </w:r>
      <w:r w:rsidR="00637FCF" w:rsidRPr="0063359F">
        <w:rPr>
          <w:rFonts w:cs="Times New Roman"/>
          <w:lang w:val="en-GB"/>
        </w:rPr>
        <w:t>B</w:t>
      </w:r>
      <w:r w:rsidRPr="0063359F">
        <w:rPr>
          <w:rFonts w:cs="Times New Roman"/>
          <w:lang w:val="en-GB"/>
        </w:rPr>
        <w:t>).</w:t>
      </w:r>
    </w:p>
    <w:p w14:paraId="5FFEDFFF" w14:textId="70FD3C69" w:rsidR="00474636" w:rsidRDefault="00474636" w:rsidP="00C42C28">
      <w:pPr>
        <w:spacing w:after="60" w:line="360" w:lineRule="auto"/>
        <w:jc w:val="both"/>
        <w:rPr>
          <w:rFonts w:cs="Times New Roman"/>
          <w:lang w:val="en-GB"/>
        </w:rPr>
      </w:pPr>
    </w:p>
    <w:p w14:paraId="33EEDA03" w14:textId="69A49661" w:rsidR="00474636" w:rsidRDefault="001E4D22" w:rsidP="00C42C28">
      <w:pPr>
        <w:spacing w:after="60" w:line="360" w:lineRule="auto"/>
        <w:jc w:val="both"/>
        <w:rPr>
          <w:rFonts w:cs="Times New Roman"/>
          <w:lang w:val="en-GB"/>
        </w:rPr>
      </w:pPr>
      <w:r>
        <w:rPr>
          <w:rFonts w:cs="Times New Roman"/>
          <w:noProof/>
          <w:lang w:val="en-GB"/>
        </w:rPr>
        <w:lastRenderedPageBreak/>
        <w:drawing>
          <wp:inline distT="0" distB="0" distL="0" distR="0" wp14:anchorId="0BC42880" wp14:editId="3FF308C7">
            <wp:extent cx="5760720" cy="5760720"/>
            <wp:effectExtent l="0" t="0" r="0" b="0"/>
            <wp:docPr id="90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95C8C38" w14:textId="6FA62F08" w:rsidR="00D47EA4" w:rsidRDefault="00D47EA4" w:rsidP="00051030">
      <w:pPr>
        <w:spacing w:after="60" w:line="276" w:lineRule="auto"/>
        <w:jc w:val="both"/>
        <w:rPr>
          <w:rFonts w:cs="Times New Roman"/>
          <w:lang w:val="en-GB"/>
        </w:rPr>
      </w:pPr>
      <w:r w:rsidRPr="0063359F">
        <w:rPr>
          <w:rFonts w:cs="Times New Roman"/>
          <w:b/>
          <w:lang w:val="en-GB"/>
        </w:rPr>
        <w:t>Figure S1</w:t>
      </w:r>
      <w:r w:rsidR="0071709B">
        <w:rPr>
          <w:rFonts w:cs="Times New Roman"/>
          <w:b/>
          <w:lang w:val="en-GB"/>
        </w:rPr>
        <w:t>4</w:t>
      </w:r>
      <w:r w:rsidRPr="0063359F">
        <w:rPr>
          <w:rFonts w:cs="Times New Roman"/>
          <w:b/>
          <w:lang w:val="en-GB"/>
        </w:rPr>
        <w:t>. E</w:t>
      </w:r>
      <w:r>
        <w:rPr>
          <w:rFonts w:cs="Times New Roman"/>
          <w:b/>
          <w:lang w:val="en-GB"/>
        </w:rPr>
        <w:t>xtreme</w:t>
      </w:r>
      <w:r w:rsidRPr="0063359F">
        <w:rPr>
          <w:rFonts w:cs="Times New Roman"/>
          <w:b/>
          <w:lang w:val="en-GB"/>
        </w:rPr>
        <w:t xml:space="preserve"> simulation</w:t>
      </w:r>
      <w:r>
        <w:rPr>
          <w:rFonts w:cs="Times New Roman"/>
          <w:b/>
          <w:lang w:val="en-GB"/>
        </w:rPr>
        <w:t xml:space="preserve"> runs </w:t>
      </w:r>
      <w:r w:rsidR="00A63171">
        <w:rPr>
          <w:rFonts w:cs="Times New Roman"/>
          <w:b/>
          <w:lang w:val="en-GB"/>
        </w:rPr>
        <w:t>which</w:t>
      </w:r>
      <w:r>
        <w:rPr>
          <w:rFonts w:cs="Times New Roman"/>
          <w:b/>
          <w:lang w:val="en-GB"/>
        </w:rPr>
        <w:t xml:space="preserve"> demonstrate that</w:t>
      </w:r>
      <w:r w:rsidR="00A63171">
        <w:rPr>
          <w:rFonts w:cs="Times New Roman"/>
          <w:b/>
          <w:lang w:val="en-GB"/>
        </w:rPr>
        <w:t xml:space="preserve"> a</w:t>
      </w:r>
      <w:r>
        <w:rPr>
          <w:rFonts w:cs="Times New Roman"/>
          <w:b/>
          <w:lang w:val="en-GB"/>
        </w:rPr>
        <w:t xml:space="preserve"> small </w:t>
      </w:r>
      <m:oMath>
        <m:r>
          <m:rPr>
            <m:sty m:val="bi"/>
          </m:rPr>
          <w:rPr>
            <w:rFonts w:ascii="Cambria Math" w:hAnsi="Cambria Math" w:cs="Times New Roman"/>
            <w:lang w:val="en-GB"/>
          </w:rPr>
          <m:t>ν</m:t>
        </m:r>
      </m:oMath>
      <w:r w:rsidRPr="007F2732">
        <w:rPr>
          <w:rFonts w:eastAsia="Times New Roman" w:cs="Times New Roman"/>
          <w:b/>
          <w:lang w:val="en-GB"/>
        </w:rPr>
        <w:t xml:space="preserve"> does not always prevent </w:t>
      </w:r>
      <w:r w:rsidR="00A63171" w:rsidRPr="007F2732">
        <w:rPr>
          <w:rFonts w:eastAsia="Times New Roman" w:cs="Times New Roman"/>
          <w:b/>
          <w:lang w:val="en-GB"/>
        </w:rPr>
        <w:t xml:space="preserve">the </w:t>
      </w:r>
      <w:r w:rsidRPr="007F2732">
        <w:rPr>
          <w:rFonts w:eastAsia="Times New Roman" w:cs="Times New Roman"/>
          <w:b/>
          <w:lang w:val="en-GB"/>
        </w:rPr>
        <w:t xml:space="preserve">emergence of clusters (A) when constant variance is small, and that </w:t>
      </w:r>
      <w:r w:rsidR="00A63171" w:rsidRPr="007F2732">
        <w:rPr>
          <w:rFonts w:eastAsia="Times New Roman" w:cs="Times New Roman"/>
          <w:b/>
          <w:lang w:val="en-GB"/>
        </w:rPr>
        <w:t>excessively</w:t>
      </w:r>
      <w:r w:rsidRPr="007F2732">
        <w:rPr>
          <w:rFonts w:eastAsia="Times New Roman" w:cs="Times New Roman"/>
          <w:b/>
          <w:lang w:val="en-GB"/>
        </w:rPr>
        <w:t xml:space="preserve"> large </w:t>
      </w:r>
      <m:oMath>
        <m:r>
          <m:rPr>
            <m:sty m:val="bi"/>
          </m:rPr>
          <w:rPr>
            <w:rFonts w:ascii="Cambria Math" w:hAnsi="Cambria Math" w:cs="Times New Roman"/>
            <w:lang w:val="en-GB"/>
          </w:rPr>
          <m:t>ν</m:t>
        </m:r>
      </m:oMath>
      <w:r w:rsidRPr="007F2732">
        <w:rPr>
          <w:rFonts w:eastAsia="Times New Roman" w:cs="Times New Roman"/>
          <w:b/>
          <w:lang w:val="en-GB"/>
        </w:rPr>
        <w:t xml:space="preserve"> can in effect limit the number of clusters (B)</w:t>
      </w:r>
      <w:r w:rsidR="00A63171" w:rsidRPr="007F2732">
        <w:rPr>
          <w:rFonts w:eastAsia="Times New Roman" w:cs="Times New Roman"/>
          <w:b/>
          <w:lang w:val="en-GB"/>
        </w:rPr>
        <w:t>,</w:t>
      </w:r>
      <w:r w:rsidRPr="007F2732">
        <w:rPr>
          <w:rFonts w:eastAsia="Times New Roman" w:cs="Times New Roman"/>
          <w:b/>
          <w:lang w:val="en-GB"/>
        </w:rPr>
        <w:t xml:space="preserve"> because the overall new variance in each generation is huge despite </w:t>
      </w:r>
      <m:oMath>
        <m:r>
          <m:rPr>
            <m:sty m:val="bi"/>
          </m:rPr>
          <w:rPr>
            <w:rFonts w:ascii="Cambria Math" w:hAnsi="Cambria Math" w:cs="Times New Roman"/>
            <w:lang w:val="en-GB"/>
          </w:rPr>
          <m:t>η</m:t>
        </m:r>
      </m:oMath>
      <w:r w:rsidRPr="007F2732">
        <w:rPr>
          <w:rFonts w:eastAsia="Times New Roman" w:cs="Times New Roman"/>
          <w:b/>
          <w:lang w:val="en-GB"/>
        </w:rPr>
        <w:t xml:space="preserve"> being reasonably small.</w:t>
      </w:r>
      <w:r w:rsidRPr="0063359F">
        <w:rPr>
          <w:rFonts w:cs="Times New Roman"/>
          <w:bCs/>
          <w:lang w:val="en-GB"/>
        </w:rPr>
        <w:t xml:space="preserve"> </w:t>
      </w:r>
      <w:r w:rsidRPr="0063359F">
        <w:rPr>
          <w:rFonts w:cs="Times New Roman"/>
          <w:lang w:val="en-GB"/>
        </w:rPr>
        <w:t xml:space="preserve">(See </w:t>
      </w:r>
      <w:r w:rsidR="00343964">
        <w:rPr>
          <w:rFonts w:cs="Times New Roman"/>
          <w:lang w:val="en-GB"/>
        </w:rPr>
        <w:t>Supplementary animations</w:t>
      </w:r>
      <w:r w:rsidRPr="0063359F">
        <w:rPr>
          <w:rFonts w:cs="Times New Roman"/>
          <w:lang w:val="en-GB"/>
        </w:rPr>
        <w:t xml:space="preserve"> S1</w:t>
      </w:r>
      <w:r w:rsidR="0071709B">
        <w:rPr>
          <w:rFonts w:cs="Times New Roman"/>
          <w:lang w:val="en-GB"/>
        </w:rPr>
        <w:t>4</w:t>
      </w:r>
      <w:r w:rsidRPr="0063359F">
        <w:rPr>
          <w:rFonts w:cs="Times New Roman"/>
          <w:lang w:val="en-GB"/>
        </w:rPr>
        <w:t>A and S1</w:t>
      </w:r>
      <w:r w:rsidR="0071709B">
        <w:rPr>
          <w:rFonts w:cs="Times New Roman"/>
          <w:lang w:val="en-GB"/>
        </w:rPr>
        <w:t>4</w:t>
      </w:r>
      <w:r w:rsidRPr="0063359F">
        <w:rPr>
          <w:rFonts w:cs="Times New Roman"/>
          <w:lang w:val="en-GB"/>
        </w:rPr>
        <w:t>B</w:t>
      </w:r>
      <w:r w:rsidR="00A63171">
        <w:rPr>
          <w:rFonts w:cs="Times New Roman"/>
          <w:lang w:val="en-GB"/>
        </w:rPr>
        <w:t>.</w:t>
      </w:r>
      <w:r w:rsidRPr="0063359F">
        <w:rPr>
          <w:rFonts w:cs="Times New Roman"/>
          <w:lang w:val="en-GB"/>
        </w:rPr>
        <w:t>)</w:t>
      </w:r>
    </w:p>
    <w:p w14:paraId="28E58EDF" w14:textId="77777777" w:rsidR="00474636" w:rsidRPr="0063359F" w:rsidRDefault="00474636" w:rsidP="00C42C28">
      <w:pPr>
        <w:spacing w:after="60" w:line="360" w:lineRule="auto"/>
        <w:jc w:val="both"/>
        <w:rPr>
          <w:rFonts w:cs="Times New Roman"/>
          <w:lang w:val="en-GB"/>
        </w:rPr>
      </w:pPr>
    </w:p>
    <w:p w14:paraId="7AE683C3" w14:textId="279A58A4" w:rsidR="000D1F47" w:rsidRDefault="000D1F47" w:rsidP="00051030">
      <w:pPr>
        <w:spacing w:after="60" w:line="360" w:lineRule="auto"/>
        <w:rPr>
          <w:rFonts w:cs="Times New Roman"/>
          <w:lang w:val="en-GB"/>
        </w:rPr>
      </w:pPr>
    </w:p>
    <w:p w14:paraId="67475CCC" w14:textId="77777777" w:rsidR="00051030" w:rsidRPr="0063359F" w:rsidRDefault="00051030" w:rsidP="00051030">
      <w:pPr>
        <w:spacing w:after="60" w:line="360" w:lineRule="auto"/>
        <w:rPr>
          <w:rFonts w:cs="Times New Roman"/>
          <w:lang w:val="en-GB"/>
        </w:rPr>
      </w:pPr>
    </w:p>
    <w:p w14:paraId="6770ECC8" w14:textId="2F1FD113" w:rsidR="000D1F47" w:rsidRPr="0063359F" w:rsidRDefault="000D1F47" w:rsidP="00C42C28">
      <w:pPr>
        <w:pStyle w:val="Nadpis1"/>
        <w:spacing w:line="360" w:lineRule="auto"/>
        <w:rPr>
          <w:lang w:val="en-GB"/>
        </w:rPr>
      </w:pPr>
      <w:bookmarkStart w:id="16" w:name="_Toc128323514"/>
      <w:r w:rsidRPr="0063359F">
        <w:rPr>
          <w:lang w:val="en-GB"/>
        </w:rPr>
        <w:lastRenderedPageBreak/>
        <w:t>Supplement S</w:t>
      </w:r>
      <w:r w:rsidR="005A11C5">
        <w:rPr>
          <w:lang w:val="en-GB"/>
        </w:rPr>
        <w:t>6</w:t>
      </w:r>
      <w:r w:rsidRPr="0063359F">
        <w:rPr>
          <w:lang w:val="en-GB"/>
        </w:rPr>
        <w:t xml:space="preserve">. Results </w:t>
      </w:r>
      <w:r w:rsidR="0063359F" w:rsidRPr="0063359F">
        <w:rPr>
          <w:lang w:val="en-GB"/>
        </w:rPr>
        <w:t xml:space="preserve">of a model where agent distance is normalised </w:t>
      </w:r>
      <w:r w:rsidRPr="0063359F">
        <w:rPr>
          <w:lang w:val="en-GB"/>
        </w:rPr>
        <w:t xml:space="preserve">after each </w:t>
      </w:r>
      <w:proofErr w:type="gramStart"/>
      <w:r w:rsidRPr="0063359F">
        <w:rPr>
          <w:lang w:val="en-GB"/>
        </w:rPr>
        <w:t>step</w:t>
      </w:r>
      <w:bookmarkEnd w:id="16"/>
      <w:proofErr w:type="gramEnd"/>
    </w:p>
    <w:p w14:paraId="0A5A3E37" w14:textId="1C4722C8" w:rsidR="000D1F47" w:rsidRPr="0063359F" w:rsidRDefault="000D1F47" w:rsidP="00051030">
      <w:pPr>
        <w:spacing w:line="276" w:lineRule="auto"/>
        <w:rPr>
          <w:lang w:val="en-GB"/>
        </w:rPr>
      </w:pPr>
      <w:r w:rsidRPr="0063359F">
        <w:rPr>
          <w:lang w:val="en-GB"/>
        </w:rPr>
        <w:t xml:space="preserve">The model presented in the main manuscript has </w:t>
      </w:r>
      <w:r w:rsidR="006047E4">
        <w:rPr>
          <w:lang w:val="en-GB"/>
        </w:rPr>
        <w:t>the</w:t>
      </w:r>
      <w:r w:rsidRPr="0063359F">
        <w:rPr>
          <w:lang w:val="en-GB"/>
        </w:rPr>
        <w:t xml:space="preserve"> </w:t>
      </w:r>
      <w:r w:rsidR="0063359F" w:rsidRPr="0063359F">
        <w:rPr>
          <w:lang w:val="en-GB"/>
        </w:rPr>
        <w:t>vast</w:t>
      </w:r>
      <w:r w:rsidRPr="0063359F">
        <w:rPr>
          <w:lang w:val="en-GB"/>
        </w:rPr>
        <w:t xml:space="preserve"> advantage </w:t>
      </w:r>
      <w:r w:rsidR="0063359F" w:rsidRPr="0063359F">
        <w:rPr>
          <w:lang w:val="en-GB"/>
        </w:rPr>
        <w:t>of being simple and straightforward</w:t>
      </w:r>
      <w:r w:rsidRPr="0063359F">
        <w:rPr>
          <w:lang w:val="en-GB"/>
        </w:rPr>
        <w:t>. It does not introduce any additional assumptions besides the pairing and inheritance algorithm. Th</w:t>
      </w:r>
      <w:r w:rsidR="006047E4">
        <w:rPr>
          <w:lang w:val="en-GB"/>
        </w:rPr>
        <w:t>is</w:t>
      </w:r>
      <w:r w:rsidRPr="0063359F">
        <w:rPr>
          <w:lang w:val="en-GB"/>
        </w:rPr>
        <w:t xml:space="preserve"> simplicity, however, </w:t>
      </w:r>
      <w:r w:rsidR="006047E4">
        <w:rPr>
          <w:lang w:val="en-GB"/>
        </w:rPr>
        <w:t xml:space="preserve">does </w:t>
      </w:r>
      <w:r w:rsidRPr="0063359F">
        <w:rPr>
          <w:lang w:val="en-GB"/>
        </w:rPr>
        <w:t>ha</w:t>
      </w:r>
      <w:r w:rsidR="0063359F" w:rsidRPr="0063359F">
        <w:rPr>
          <w:lang w:val="en-GB"/>
        </w:rPr>
        <w:t>ve</w:t>
      </w:r>
      <w:r w:rsidRPr="0063359F">
        <w:rPr>
          <w:lang w:val="en-GB"/>
        </w:rPr>
        <w:t xml:space="preserve"> some </w:t>
      </w:r>
      <w:r w:rsidR="0063359F" w:rsidRPr="0063359F">
        <w:rPr>
          <w:lang w:val="en-GB"/>
        </w:rPr>
        <w:t xml:space="preserve">side </w:t>
      </w:r>
      <w:r w:rsidRPr="0063359F">
        <w:rPr>
          <w:lang w:val="en-GB"/>
        </w:rPr>
        <w:t>effects. For example,</w:t>
      </w:r>
      <w:r w:rsidR="0063359F" w:rsidRPr="0063359F">
        <w:rPr>
          <w:lang w:val="en-GB"/>
        </w:rPr>
        <w:t xml:space="preserve"> for many combinations of parameter values </w:t>
      </w:r>
      <w:r w:rsidR="0063359F">
        <w:rPr>
          <w:lang w:val="en-GB"/>
        </w:rPr>
        <w:t>(</w:t>
      </w:r>
      <w:r w:rsidR="0063359F" w:rsidRPr="0063359F">
        <w:rPr>
          <w:lang w:val="en-GB"/>
        </w:rPr>
        <w:t>when the configuration of agents’ position in the trait</w:t>
      </w:r>
      <w:r w:rsidR="0063359F">
        <w:rPr>
          <w:lang w:val="en-GB"/>
        </w:rPr>
        <w:t xml:space="preserve"> </w:t>
      </w:r>
      <w:r w:rsidR="0063359F" w:rsidRPr="0063359F">
        <w:rPr>
          <w:lang w:val="en-GB"/>
        </w:rPr>
        <w:t>space is unconstrained</w:t>
      </w:r>
      <w:r w:rsidR="0063359F">
        <w:rPr>
          <w:lang w:val="en-GB"/>
        </w:rPr>
        <w:t>),</w:t>
      </w:r>
      <w:r w:rsidRPr="0063359F">
        <w:rPr>
          <w:lang w:val="en-GB"/>
        </w:rPr>
        <w:t xml:space="preserve"> the basic system </w:t>
      </w:r>
      <w:r w:rsidR="0063359F">
        <w:rPr>
          <w:lang w:val="en-GB"/>
        </w:rPr>
        <w:t>leads</w:t>
      </w:r>
      <w:r w:rsidRPr="0063359F">
        <w:rPr>
          <w:lang w:val="en-GB"/>
        </w:rPr>
        <w:t xml:space="preserve"> to one of two extreme configurations</w:t>
      </w:r>
      <w:r w:rsidR="0063359F">
        <w:rPr>
          <w:lang w:val="en-GB"/>
        </w:rPr>
        <w:t xml:space="preserve">: </w:t>
      </w:r>
      <w:r w:rsidRPr="0063359F">
        <w:rPr>
          <w:lang w:val="en-GB"/>
        </w:rPr>
        <w:t xml:space="preserve"> </w:t>
      </w:r>
      <w:r w:rsidR="006047E4">
        <w:rPr>
          <w:lang w:val="en-GB"/>
        </w:rPr>
        <w:t>in the first, a</w:t>
      </w:r>
      <w:r w:rsidRPr="0063359F">
        <w:rPr>
          <w:lang w:val="en-GB"/>
        </w:rPr>
        <w:t>ll positions collapse into a tiny area within the trait</w:t>
      </w:r>
      <w:r w:rsidR="0063359F">
        <w:rPr>
          <w:lang w:val="en-GB"/>
        </w:rPr>
        <w:t xml:space="preserve"> </w:t>
      </w:r>
      <w:r w:rsidRPr="0063359F">
        <w:rPr>
          <w:lang w:val="en-GB"/>
        </w:rPr>
        <w:t>space</w:t>
      </w:r>
      <w:r w:rsidR="0063359F">
        <w:rPr>
          <w:lang w:val="en-GB"/>
        </w:rPr>
        <w:t xml:space="preserve">, </w:t>
      </w:r>
      <w:r w:rsidR="0063359F" w:rsidRPr="0063359F">
        <w:rPr>
          <w:lang w:val="en-GB"/>
        </w:rPr>
        <w:t>where the pairing is as good as random</w:t>
      </w:r>
      <w:r w:rsidRPr="0063359F">
        <w:rPr>
          <w:lang w:val="en-GB"/>
        </w:rPr>
        <w:t xml:space="preserve"> (</w:t>
      </w:r>
      <w:r w:rsidR="0063359F">
        <w:rPr>
          <w:lang w:val="en-GB"/>
        </w:rPr>
        <w:t>in case</w:t>
      </w:r>
      <w:r w:rsidRPr="0063359F">
        <w:rPr>
          <w:lang w:val="en-GB"/>
        </w:rPr>
        <w:t xml:space="preserve"> both </w:t>
      </w:r>
      <m:oMath>
        <m:r>
          <w:rPr>
            <w:rFonts w:ascii="Cambria Math" w:hAnsi="Cambria Math"/>
            <w:lang w:val="en-GB"/>
          </w:rPr>
          <m:t>η</m:t>
        </m:r>
      </m:oMath>
      <w:r w:rsidRPr="0063359F">
        <w:rPr>
          <w:lang w:val="en-GB"/>
        </w:rPr>
        <w:t xml:space="preserve"> </w:t>
      </w:r>
      <w:r w:rsidRPr="007F2732">
        <w:rPr>
          <w:rFonts w:eastAsia="Times New Roman"/>
          <w:lang w:val="en-GB"/>
        </w:rPr>
        <w:t xml:space="preserve">and </w:t>
      </w:r>
      <m:oMath>
        <m:r>
          <w:rPr>
            <w:rFonts w:ascii="Cambria Math" w:hAnsi="Cambria Math"/>
            <w:lang w:val="en-GB"/>
          </w:rPr>
          <m:t>ν</m:t>
        </m:r>
      </m:oMath>
      <w:r w:rsidRPr="007F2732">
        <w:rPr>
          <w:rFonts w:eastAsia="Times New Roman"/>
          <w:lang w:val="en-GB"/>
        </w:rPr>
        <w:t xml:space="preserve"> are small</w:t>
      </w:r>
      <w:r w:rsidRPr="0063359F">
        <w:rPr>
          <w:lang w:val="en-GB"/>
        </w:rPr>
        <w:t>), or</w:t>
      </w:r>
      <w:r w:rsidR="006047E4">
        <w:rPr>
          <w:lang w:val="en-GB"/>
        </w:rPr>
        <w:t xml:space="preserve">, in the second case, </w:t>
      </w:r>
      <w:r w:rsidRPr="0063359F">
        <w:rPr>
          <w:lang w:val="en-GB"/>
        </w:rPr>
        <w:t>the configuration explodes to infinity along a single effective dimension of the trait space (</w:t>
      </w:r>
      <w:r w:rsidR="004D52D5">
        <w:rPr>
          <w:lang w:val="en-GB"/>
        </w:rPr>
        <w:t>in case the</w:t>
      </w:r>
      <w:r w:rsidRPr="0063359F">
        <w:rPr>
          <w:lang w:val="en-GB"/>
        </w:rPr>
        <w:t xml:space="preserve"> </w:t>
      </w:r>
      <m:oMath>
        <m:r>
          <w:rPr>
            <w:rFonts w:ascii="Cambria Math" w:hAnsi="Cambria Math"/>
            <w:lang w:val="en-GB"/>
          </w:rPr>
          <m:t>ν</m:t>
        </m:r>
      </m:oMath>
      <w:r w:rsidRPr="007F2732">
        <w:rPr>
          <w:rFonts w:eastAsia="Times New Roman"/>
          <w:lang w:val="en-GB"/>
        </w:rPr>
        <w:t xml:space="preserve"> is </w:t>
      </w:r>
      <w:r w:rsidR="006047E4" w:rsidRPr="007F2732">
        <w:rPr>
          <w:rFonts w:eastAsia="Times New Roman"/>
          <w:lang w:val="en-GB"/>
        </w:rPr>
        <w:t>excessively</w:t>
      </w:r>
      <w:r w:rsidRPr="007F2732">
        <w:rPr>
          <w:rFonts w:eastAsia="Times New Roman"/>
          <w:lang w:val="en-GB"/>
        </w:rPr>
        <w:t xml:space="preserve"> large or </w:t>
      </w:r>
      <m:oMath>
        <m:r>
          <w:rPr>
            <w:rFonts w:ascii="Cambria Math" w:hAnsi="Cambria Math"/>
            <w:lang w:val="en-GB"/>
          </w:rPr>
          <m:t>ν</m:t>
        </m:r>
      </m:oMath>
      <w:r w:rsidRPr="007F2732">
        <w:rPr>
          <w:rFonts w:eastAsia="Times New Roman"/>
          <w:lang w:val="en-GB"/>
        </w:rPr>
        <w:t xml:space="preserve"> is positive and </w:t>
      </w:r>
      <m:oMath>
        <m:r>
          <w:rPr>
            <w:rFonts w:ascii="Cambria Math" w:eastAsia="Times New Roman" w:hAnsi="Cambria Math"/>
            <w:lang w:val="en-GB"/>
          </w:rPr>
          <m:t>h</m:t>
        </m:r>
      </m:oMath>
      <w:r w:rsidRPr="007F2732">
        <w:rPr>
          <w:rFonts w:eastAsia="Times New Roman"/>
          <w:lang w:val="en-GB"/>
        </w:rPr>
        <w:t xml:space="preserve"> negative</w:t>
      </w:r>
      <w:r w:rsidRPr="0063359F">
        <w:rPr>
          <w:lang w:val="en-GB"/>
        </w:rPr>
        <w:t xml:space="preserve">). </w:t>
      </w:r>
      <w:proofErr w:type="gramStart"/>
      <w:r w:rsidRPr="0063359F">
        <w:rPr>
          <w:lang w:val="en-GB"/>
        </w:rPr>
        <w:t xml:space="preserve">Both </w:t>
      </w:r>
      <w:r w:rsidR="006047E4">
        <w:rPr>
          <w:lang w:val="en-GB"/>
        </w:rPr>
        <w:t>of these</w:t>
      </w:r>
      <w:proofErr w:type="gramEnd"/>
      <w:r w:rsidR="006047E4">
        <w:rPr>
          <w:lang w:val="en-GB"/>
        </w:rPr>
        <w:t xml:space="preserve"> </w:t>
      </w:r>
      <w:r w:rsidRPr="0063359F">
        <w:rPr>
          <w:lang w:val="en-GB"/>
        </w:rPr>
        <w:t xml:space="preserve">extreme outcomes can be avoided if the </w:t>
      </w:r>
      <w:r w:rsidR="004D52D5">
        <w:rPr>
          <w:lang w:val="en-GB"/>
        </w:rPr>
        <w:t>entire</w:t>
      </w:r>
      <w:r w:rsidRPr="0063359F">
        <w:rPr>
          <w:lang w:val="en-GB"/>
        </w:rPr>
        <w:t xml:space="preserve"> configuration is normalised without distortion to maintain </w:t>
      </w:r>
      <w:r w:rsidR="004D52D5">
        <w:rPr>
          <w:lang w:val="en-GB"/>
        </w:rPr>
        <w:t>a</w:t>
      </w:r>
      <w:r w:rsidRPr="0063359F">
        <w:rPr>
          <w:lang w:val="en-GB"/>
        </w:rPr>
        <w:t xml:space="preserve"> constant average distance between agents in the trait</w:t>
      </w:r>
      <w:r w:rsidR="004D52D5">
        <w:rPr>
          <w:lang w:val="en-GB"/>
        </w:rPr>
        <w:t xml:space="preserve"> </w:t>
      </w:r>
      <w:r w:rsidRPr="0063359F">
        <w:rPr>
          <w:lang w:val="en-GB"/>
        </w:rPr>
        <w:t xml:space="preserve">space. This allows us to focus on changes in the relative configuration of agents without </w:t>
      </w:r>
      <w:r w:rsidR="006047E4">
        <w:rPr>
          <w:lang w:val="en-GB"/>
        </w:rPr>
        <w:t xml:space="preserve">having to deal with </w:t>
      </w:r>
      <w:r w:rsidRPr="0063359F">
        <w:rPr>
          <w:lang w:val="en-GB"/>
        </w:rPr>
        <w:t>variability loss</w:t>
      </w:r>
      <w:r w:rsidR="004D52D5">
        <w:rPr>
          <w:lang w:val="en-GB"/>
        </w:rPr>
        <w:t xml:space="preserve"> or </w:t>
      </w:r>
      <w:r w:rsidRPr="0063359F">
        <w:rPr>
          <w:lang w:val="en-GB"/>
        </w:rPr>
        <w:t xml:space="preserve">explosion. </w:t>
      </w:r>
      <w:r w:rsidR="004D52D5">
        <w:rPr>
          <w:lang w:val="en-GB"/>
        </w:rPr>
        <w:t>(</w:t>
      </w:r>
      <w:r w:rsidR="006047E4">
        <w:rPr>
          <w:lang w:val="en-GB"/>
        </w:rPr>
        <w:t>In fact, though,</w:t>
      </w:r>
      <w:r w:rsidR="004D52D5">
        <w:rPr>
          <w:lang w:val="en-GB"/>
        </w:rPr>
        <w:t xml:space="preserve"> a</w:t>
      </w:r>
      <w:r w:rsidRPr="0063359F">
        <w:rPr>
          <w:lang w:val="en-GB"/>
        </w:rPr>
        <w:t xml:space="preserve"> loss of all cultural variability may be a </w:t>
      </w:r>
      <w:r w:rsidR="004D52D5">
        <w:rPr>
          <w:lang w:val="en-GB"/>
        </w:rPr>
        <w:t>real possibility for</w:t>
      </w:r>
      <w:r w:rsidRPr="0063359F">
        <w:rPr>
          <w:lang w:val="en-GB"/>
        </w:rPr>
        <w:t xml:space="preserve"> the natural phenomena in question</w:t>
      </w:r>
      <w:r w:rsidR="004D52D5">
        <w:rPr>
          <w:lang w:val="en-GB"/>
        </w:rPr>
        <w:t xml:space="preserve"> but</w:t>
      </w:r>
      <w:r w:rsidR="006047E4">
        <w:rPr>
          <w:lang w:val="en-GB"/>
        </w:rPr>
        <w:t>,</w:t>
      </w:r>
      <w:r w:rsidR="004D52D5">
        <w:rPr>
          <w:lang w:val="en-GB"/>
        </w:rPr>
        <w:t xml:space="preserve"> </w:t>
      </w:r>
      <w:r w:rsidR="006047E4">
        <w:rPr>
          <w:lang w:val="en-GB"/>
        </w:rPr>
        <w:t xml:space="preserve">for the moment being, </w:t>
      </w:r>
      <w:r w:rsidR="004D52D5">
        <w:rPr>
          <w:lang w:val="en-GB"/>
        </w:rPr>
        <w:t>we can leave it aside</w:t>
      </w:r>
      <w:r w:rsidR="006047E4">
        <w:rPr>
          <w:lang w:val="en-GB"/>
        </w:rPr>
        <w:t>.</w:t>
      </w:r>
      <w:r w:rsidR="004D52D5">
        <w:rPr>
          <w:lang w:val="en-GB"/>
        </w:rPr>
        <w:t>)</w:t>
      </w:r>
      <w:r w:rsidRPr="0063359F">
        <w:rPr>
          <w:lang w:val="en-GB"/>
        </w:rPr>
        <w:t xml:space="preserve"> Most findings</w:t>
      </w:r>
      <w:r w:rsidR="004D52D5">
        <w:rPr>
          <w:lang w:val="en-GB"/>
        </w:rPr>
        <w:t>, however,</w:t>
      </w:r>
      <w:r w:rsidRPr="0063359F">
        <w:rPr>
          <w:lang w:val="en-GB"/>
        </w:rPr>
        <w:t xml:space="preserve"> remain, unchanged regardless of the model.</w:t>
      </w:r>
    </w:p>
    <w:p w14:paraId="129431A0" w14:textId="587AB202" w:rsidR="000D1F47" w:rsidRPr="00B35208" w:rsidRDefault="000D1F47" w:rsidP="00051030">
      <w:pPr>
        <w:spacing w:line="276" w:lineRule="auto"/>
        <w:rPr>
          <w:lang w:val="en-GB"/>
        </w:rPr>
      </w:pPr>
      <w:r w:rsidRPr="00B35208">
        <w:rPr>
          <w:lang w:val="en-GB"/>
        </w:rPr>
        <w:t>In the results below, the methods are the same as in the main manuscript</w:t>
      </w:r>
      <w:r w:rsidR="004D52D5">
        <w:rPr>
          <w:lang w:val="en-GB"/>
        </w:rPr>
        <w:t>,</w:t>
      </w:r>
      <w:r w:rsidRPr="00B35208">
        <w:rPr>
          <w:lang w:val="en-GB"/>
        </w:rPr>
        <w:t xml:space="preserve"> only after each generation, the point coordinates are normalised to average distance</w:t>
      </w:r>
      <w:r w:rsidR="004D52D5">
        <w:rPr>
          <w:lang w:val="en-GB"/>
        </w:rPr>
        <w:t xml:space="preserve"> of</w:t>
      </w:r>
      <w:r w:rsidRPr="00B35208">
        <w:rPr>
          <w:lang w:val="en-GB"/>
        </w:rPr>
        <w:t xml:space="preserve"> 436, </w:t>
      </w:r>
      <w:r w:rsidR="004D52D5">
        <w:rPr>
          <w:lang w:val="en-GB"/>
        </w:rPr>
        <w:t xml:space="preserve">which is </w:t>
      </w:r>
      <w:r w:rsidRPr="00B35208">
        <w:rPr>
          <w:lang w:val="en-GB"/>
        </w:rPr>
        <w:t xml:space="preserve">approximately the average distance between normally distributed points in 10 dimensions with </w:t>
      </w:r>
      <w:proofErr w:type="spellStart"/>
      <w:r w:rsidRPr="00B35208">
        <w:rPr>
          <w:lang w:val="en-GB"/>
        </w:rPr>
        <w:t>sd</w:t>
      </w:r>
      <w:proofErr w:type="spellEnd"/>
      <w:r w:rsidR="00D47EA4">
        <w:rPr>
          <w:lang w:val="en-GB"/>
        </w:rPr>
        <w:t xml:space="preserve"> </w:t>
      </w:r>
      <w:r w:rsidRPr="00B35208">
        <w:rPr>
          <w:lang w:val="en-GB"/>
        </w:rPr>
        <w:t>=</w:t>
      </w:r>
      <w:r w:rsidR="00D47EA4">
        <w:rPr>
          <w:lang w:val="en-GB"/>
        </w:rPr>
        <w:t xml:space="preserve"> </w:t>
      </w:r>
      <w:r w:rsidRPr="00B35208">
        <w:rPr>
          <w:lang w:val="en-GB"/>
        </w:rPr>
        <w:t>100 along each dimension.</w:t>
      </w:r>
    </w:p>
    <w:p w14:paraId="01F8C448" w14:textId="3F8E9E4D" w:rsidR="000D1F47" w:rsidRPr="0063359F" w:rsidRDefault="000D1F47" w:rsidP="00C42C28">
      <w:pPr>
        <w:spacing w:line="360" w:lineRule="auto"/>
        <w:rPr>
          <w:lang w:val="en-GB"/>
        </w:rPr>
      </w:pPr>
    </w:p>
    <w:p w14:paraId="5D5BC6E4" w14:textId="286AD66C" w:rsidR="000D1F47" w:rsidRPr="0063359F" w:rsidRDefault="001E4D22" w:rsidP="004D58EB">
      <w:pPr>
        <w:spacing w:line="360" w:lineRule="auto"/>
        <w:jc w:val="center"/>
        <w:rPr>
          <w:lang w:val="en-GB"/>
        </w:rPr>
      </w:pPr>
      <w:r>
        <w:rPr>
          <w:rFonts w:cs="Times New Roman"/>
          <w:b/>
          <w:noProof/>
          <w:lang w:val="en-GB"/>
        </w:rPr>
        <w:lastRenderedPageBreak/>
        <w:drawing>
          <wp:inline distT="0" distB="0" distL="0" distR="0" wp14:anchorId="7E825EF9" wp14:editId="742E1F11">
            <wp:extent cx="4480560" cy="4000500"/>
            <wp:effectExtent l="0" t="0" r="0" b="0"/>
            <wp:docPr id="91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60" cy="4000500"/>
                    </a:xfrm>
                    <a:prstGeom prst="rect">
                      <a:avLst/>
                    </a:prstGeom>
                    <a:noFill/>
                    <a:ln>
                      <a:noFill/>
                    </a:ln>
                  </pic:spPr>
                </pic:pic>
              </a:graphicData>
            </a:graphic>
          </wp:inline>
        </w:drawing>
      </w:r>
    </w:p>
    <w:p w14:paraId="6086D14F" w14:textId="1805E53B" w:rsidR="00B33BD3" w:rsidRPr="002F743A" w:rsidRDefault="004D58EB" w:rsidP="00051030">
      <w:pPr>
        <w:spacing w:after="0" w:line="276" w:lineRule="auto"/>
      </w:pPr>
      <w:r w:rsidRPr="0063359F">
        <w:rPr>
          <w:rFonts w:cs="Times New Roman"/>
          <w:b/>
          <w:lang w:val="en-GB"/>
        </w:rPr>
        <w:t>Figure S1</w:t>
      </w:r>
      <w:r w:rsidR="0071709B">
        <w:rPr>
          <w:rFonts w:cs="Times New Roman"/>
          <w:b/>
          <w:lang w:val="en-GB"/>
        </w:rPr>
        <w:t>5</w:t>
      </w:r>
      <w:r w:rsidRPr="0063359F">
        <w:rPr>
          <w:rFonts w:cs="Times New Roman"/>
          <w:b/>
          <w:lang w:val="en-GB"/>
        </w:rPr>
        <w:t xml:space="preserve">. </w:t>
      </w:r>
      <w:r>
        <w:rPr>
          <w:rFonts w:cs="Times New Roman"/>
          <w:b/>
          <w:lang w:val="en-GB"/>
        </w:rPr>
        <w:t>A g</w:t>
      </w:r>
      <w:r w:rsidRPr="004D775D">
        <w:rPr>
          <w:rFonts w:cs="Times New Roman"/>
          <w:b/>
          <w:lang w:val="en-GB"/>
        </w:rPr>
        <w:t>raphical summary of the tendency to form subcultures</w:t>
      </w:r>
      <w:r w:rsidR="00FD2866">
        <w:rPr>
          <w:rFonts w:cs="Times New Roman"/>
          <w:b/>
          <w:lang w:val="en-GB"/>
        </w:rPr>
        <w:t xml:space="preserve"> </w:t>
      </w:r>
      <w:r w:rsidR="00FD2866" w:rsidRPr="00FD2866">
        <w:rPr>
          <w:rFonts w:cs="Times New Roman"/>
          <w:b/>
          <w:bCs/>
          <w:lang w:val="en-GB"/>
        </w:rPr>
        <w:t>after 200 model generations</w:t>
      </w:r>
      <w:r>
        <w:rPr>
          <w:rFonts w:cs="Times New Roman"/>
          <w:b/>
          <w:lang w:val="en-GB"/>
        </w:rPr>
        <w:t xml:space="preserve"> in a system with normali</w:t>
      </w:r>
      <w:r w:rsidR="00F21A64">
        <w:rPr>
          <w:rFonts w:cs="Times New Roman"/>
          <w:b/>
          <w:lang w:val="en-GB"/>
        </w:rPr>
        <w:t>s</w:t>
      </w:r>
      <w:r>
        <w:rPr>
          <w:rFonts w:cs="Times New Roman"/>
          <w:b/>
          <w:lang w:val="en-GB"/>
        </w:rPr>
        <w:t>ed average distance</w:t>
      </w:r>
      <w:r>
        <w:rPr>
          <w:rFonts w:cs="Times New Roman"/>
          <w:lang w:val="en-GB"/>
        </w:rPr>
        <w:t>. The points in the 10-dimensional culture space were normally distributed across all dimensions at the beginning of each simulation run and 100 simulation runs were executed for each</w:t>
      </w:r>
      <w:r w:rsidR="00F21A64">
        <w:rPr>
          <w:rFonts w:cs="Times New Roman"/>
          <w:lang w:val="en-GB"/>
        </w:rPr>
        <w:t xml:space="preserve"> combination of</w:t>
      </w:r>
      <w:r>
        <w:rPr>
          <w:rFonts w:cs="Times New Roman"/>
          <w:lang w:val="en-GB"/>
        </w:rPr>
        <w:t xml:space="preserve"> parameter</w:t>
      </w:r>
      <w:r w:rsidR="00F21A64">
        <w:rPr>
          <w:rFonts w:cs="Times New Roman"/>
          <w:lang w:val="en-GB"/>
        </w:rPr>
        <w:t>s</w:t>
      </w:r>
      <w:r>
        <w:rPr>
          <w:rFonts w:cs="Times New Roman"/>
          <w:lang w:val="en-GB"/>
        </w:rPr>
        <w:t>.</w:t>
      </w:r>
      <w:r w:rsidR="00F90E77" w:rsidRPr="00F90E77">
        <w:rPr>
          <w:rFonts w:cs="Times New Roman"/>
          <w:lang w:val="en-GB"/>
        </w:rPr>
        <w:t xml:space="preserve"> </w:t>
      </w:r>
      <w:r w:rsidR="00F90E77">
        <w:rPr>
          <w:rFonts w:cs="Times New Roman"/>
          <w:lang w:val="en-GB"/>
        </w:rPr>
        <w:t>Blue crosses indicate examples available below.</w:t>
      </w:r>
      <w:r w:rsidR="00D14621">
        <w:rPr>
          <w:rFonts w:cs="Times New Roman"/>
          <w:lang w:val="en-GB"/>
        </w:rPr>
        <w:t xml:space="preserve"> </w:t>
      </w:r>
      <w:bookmarkStart w:id="17" w:name="_Hlk128333020"/>
      <w:bookmarkStart w:id="18" w:name="_Hlk127786818"/>
      <w:r w:rsidR="00D14621">
        <w:rPr>
          <w:rFonts w:cs="Times New Roman"/>
          <w:lang w:val="en-GB"/>
        </w:rPr>
        <w:t xml:space="preserve">Notice the new region in which clustering is possible: Region with intermediate homophily </w:t>
      </w:r>
      <m:oMath>
        <m:r>
          <w:rPr>
            <w:rFonts w:ascii="Cambria Math" w:hAnsi="Cambria Math" w:cs="Times New Roman"/>
            <w:lang w:val="en-GB"/>
          </w:rPr>
          <m:t>h</m:t>
        </m:r>
      </m:oMath>
      <w:r w:rsidR="00D14621">
        <w:rPr>
          <w:rFonts w:cs="Times New Roman"/>
          <w:lang w:val="en-GB"/>
        </w:rPr>
        <w:t xml:space="preserve"> and low coefficient of proportional variability </w:t>
      </w:r>
      <m:oMath>
        <m:r>
          <w:rPr>
            <w:rFonts w:ascii="Cambria Math" w:hAnsi="Cambria Math" w:cs="Times New Roman"/>
            <w:lang w:val="en-GB"/>
          </w:rPr>
          <m:t>ν</m:t>
        </m:r>
      </m:oMath>
      <w:r w:rsidR="00B33BD3">
        <w:rPr>
          <w:rFonts w:cs="Times New Roman"/>
          <w:lang w:val="en-GB"/>
        </w:rPr>
        <w:t>. This is a region where polarisation along one dimension is expected (Figure S</w:t>
      </w:r>
      <w:r w:rsidR="0071709B">
        <w:rPr>
          <w:rFonts w:cs="Times New Roman"/>
          <w:lang w:val="en-GB"/>
        </w:rPr>
        <w:t>16</w:t>
      </w:r>
      <w:r w:rsidR="00B33BD3">
        <w:rPr>
          <w:rFonts w:cs="Times New Roman"/>
          <w:lang w:val="en-GB"/>
        </w:rPr>
        <w:t>) and there is a very little noise in between clusters (Figure S</w:t>
      </w:r>
      <w:r w:rsidR="0071709B">
        <w:rPr>
          <w:rFonts w:cs="Times New Roman"/>
          <w:lang w:val="en-GB"/>
        </w:rPr>
        <w:t>18</w:t>
      </w:r>
      <w:r w:rsidR="00B33BD3">
        <w:rPr>
          <w:rFonts w:cs="Times New Roman"/>
          <w:lang w:val="en-GB"/>
        </w:rPr>
        <w:t xml:space="preserve">), which means that this is an inflated “black bridge” from Figure S2, where emergence of two large clusters influences the outcome substantially. </w:t>
      </w:r>
      <w:r w:rsidR="00F77B23" w:rsidRPr="007F2732">
        <w:rPr>
          <w:rFonts w:eastAsia="Times New Roman" w:cs="Times New Roman"/>
          <w:lang w:val="en-GB"/>
        </w:rPr>
        <w:t>With</w:t>
      </w:r>
      <w:r w:rsidR="00CD516D" w:rsidRPr="007F2732">
        <w:rPr>
          <w:rFonts w:eastAsia="Times New Roman" w:cs="Times New Roman"/>
          <w:lang w:val="en-GB"/>
        </w:rPr>
        <w:t xml:space="preserve"> normalisation </w:t>
      </w:r>
      <w:r w:rsidR="00F77B23" w:rsidRPr="007F2732">
        <w:rPr>
          <w:rFonts w:eastAsia="Times New Roman" w:cs="Times New Roman"/>
          <w:lang w:val="en-GB"/>
        </w:rPr>
        <w:t xml:space="preserve">occurring </w:t>
      </w:r>
      <w:r w:rsidR="00CD516D" w:rsidRPr="007F2732">
        <w:rPr>
          <w:rFonts w:eastAsia="Times New Roman" w:cs="Times New Roman"/>
          <w:lang w:val="en-GB"/>
        </w:rPr>
        <w:t xml:space="preserve">after each simulated generation, distances change proportionally to their magnitude. </w:t>
      </w:r>
      <w:proofErr w:type="gramStart"/>
      <w:r w:rsidR="00CD516D" w:rsidRPr="007F2732">
        <w:rPr>
          <w:rFonts w:eastAsia="Times New Roman" w:cs="Times New Roman"/>
          <w:lang w:val="en-GB"/>
        </w:rPr>
        <w:t>Similar to</w:t>
      </w:r>
      <w:proofErr w:type="gramEnd"/>
      <w:r w:rsidR="00CD516D" w:rsidRPr="007F2732">
        <w:rPr>
          <w:rFonts w:eastAsia="Times New Roman" w:cs="Times New Roman"/>
          <w:lang w:val="en-GB"/>
        </w:rPr>
        <w:t xml:space="preserve"> a system with PVDI and without normalisation, larger distances become larger, which may cause polarisation along a single dimension. </w:t>
      </w:r>
      <w:r w:rsidR="00B33BD3" w:rsidRPr="007F2732">
        <w:rPr>
          <w:rFonts w:eastAsia="Times New Roman" w:cs="Times New Roman"/>
          <w:lang w:val="en-GB"/>
        </w:rPr>
        <w:t xml:space="preserve">Where intermediate homophily keeps points mostly within their clusters but scarce interactions across </w:t>
      </w:r>
      <w:r w:rsidR="00CD516D" w:rsidRPr="007F2732">
        <w:rPr>
          <w:rFonts w:eastAsia="Times New Roman" w:cs="Times New Roman"/>
          <w:lang w:val="en-GB"/>
        </w:rPr>
        <w:t xml:space="preserve">two </w:t>
      </w:r>
      <w:r w:rsidR="00B33BD3" w:rsidRPr="007F2732">
        <w:rPr>
          <w:rFonts w:eastAsia="Times New Roman" w:cs="Times New Roman"/>
          <w:lang w:val="en-GB"/>
        </w:rPr>
        <w:t>clusters</w:t>
      </w:r>
      <w:r w:rsidR="00CD516D" w:rsidRPr="007F2732">
        <w:rPr>
          <w:rFonts w:eastAsia="Times New Roman" w:cs="Times New Roman"/>
          <w:lang w:val="en-GB"/>
        </w:rPr>
        <w:t xml:space="preserve"> allow for the emergence of new variation along the dimension that connects them, the similarity between a system with PVDI and a system with low </w:t>
      </w:r>
      <m:oMath>
        <m:r>
          <w:rPr>
            <w:rFonts w:ascii="Cambria Math" w:hAnsi="Cambria Math" w:cs="Times New Roman"/>
            <w:lang w:val="en-GB"/>
          </w:rPr>
          <m:t>ν</m:t>
        </m:r>
      </m:oMath>
      <w:r w:rsidR="00CD516D" w:rsidRPr="007F2732">
        <w:rPr>
          <w:rFonts w:eastAsia="Times New Roman" w:cs="Times New Roman"/>
          <w:lang w:val="en-GB"/>
        </w:rPr>
        <w:t xml:space="preserve"> and normalisation is most prominent.</w:t>
      </w:r>
      <w:bookmarkEnd w:id="17"/>
    </w:p>
    <w:bookmarkEnd w:id="18"/>
    <w:p w14:paraId="7E75ED79" w14:textId="2F18BBBC" w:rsidR="004D58EB" w:rsidRDefault="004D58EB" w:rsidP="004D58EB">
      <w:pPr>
        <w:spacing w:after="120" w:line="360" w:lineRule="auto"/>
        <w:rPr>
          <w:rFonts w:cs="Times New Roman"/>
          <w:lang w:val="en-GB"/>
        </w:rPr>
      </w:pPr>
    </w:p>
    <w:p w14:paraId="25045B83" w14:textId="333788B5" w:rsidR="0064594F" w:rsidRDefault="0064594F" w:rsidP="004D58EB">
      <w:pPr>
        <w:spacing w:after="120" w:line="360" w:lineRule="auto"/>
        <w:rPr>
          <w:rFonts w:cs="Times New Roman"/>
          <w:lang w:val="en-GB"/>
        </w:rPr>
      </w:pPr>
    </w:p>
    <w:p w14:paraId="1361EFC2" w14:textId="07C93FEE" w:rsidR="0064594F" w:rsidRPr="0063359F" w:rsidRDefault="001E4D22" w:rsidP="0064594F">
      <w:pPr>
        <w:spacing w:line="360" w:lineRule="auto"/>
        <w:jc w:val="center"/>
        <w:rPr>
          <w:lang w:val="en-GB"/>
        </w:rPr>
      </w:pPr>
      <w:r>
        <w:rPr>
          <w:noProof/>
          <w:lang w:val="en-GB"/>
        </w:rPr>
        <w:lastRenderedPageBreak/>
        <w:drawing>
          <wp:inline distT="0" distB="0" distL="0" distR="0" wp14:anchorId="4B2A96AF" wp14:editId="35A4A135">
            <wp:extent cx="5044440" cy="4495800"/>
            <wp:effectExtent l="0" t="0" r="0" b="0"/>
            <wp:docPr id="9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2F37AB3C" w14:textId="6135FA06" w:rsidR="0064594F" w:rsidRPr="007F2732" w:rsidRDefault="0064594F" w:rsidP="00051030">
      <w:pPr>
        <w:spacing w:after="60" w:line="276" w:lineRule="auto"/>
        <w:rPr>
          <w:rFonts w:eastAsia="Times New Roman" w:cs="Times New Roman"/>
          <w:lang w:val="en-GB"/>
        </w:rPr>
      </w:pPr>
      <w:r w:rsidRPr="0063359F">
        <w:rPr>
          <w:rFonts w:cs="Times New Roman"/>
          <w:b/>
          <w:lang w:val="en-GB"/>
        </w:rPr>
        <w:t>Figure S1</w:t>
      </w:r>
      <w:r w:rsidR="0071709B">
        <w:rPr>
          <w:rFonts w:cs="Times New Roman"/>
          <w:b/>
          <w:lang w:val="en-GB"/>
        </w:rPr>
        <w:t>6</w:t>
      </w:r>
      <w:r w:rsidRPr="0063359F">
        <w:rPr>
          <w:rFonts w:cs="Times New Roman"/>
          <w:b/>
          <w:lang w:val="en-GB"/>
        </w:rPr>
        <w:t>. A g</w:t>
      </w:r>
      <w:r w:rsidRPr="0063359F">
        <w:rPr>
          <w:rFonts w:cs="Times New Roman"/>
          <w:b/>
          <w:bCs/>
          <w:lang w:val="en-GB"/>
        </w:rPr>
        <w:t xml:space="preserve">raphical summary of expected reduction in </w:t>
      </w:r>
      <w:r>
        <w:rPr>
          <w:rFonts w:cs="Times New Roman"/>
          <w:b/>
          <w:bCs/>
          <w:lang w:val="en-GB"/>
        </w:rPr>
        <w:t xml:space="preserve">the number of effective </w:t>
      </w:r>
      <w:r w:rsidRPr="0063359F">
        <w:rPr>
          <w:rFonts w:cs="Times New Roman"/>
          <w:b/>
          <w:bCs/>
          <w:lang w:val="en-GB"/>
        </w:rPr>
        <w:t>dimensions</w:t>
      </w:r>
      <w:r w:rsidR="00FD2866">
        <w:rPr>
          <w:rFonts w:cs="Times New Roman"/>
          <w:b/>
          <w:bCs/>
          <w:lang w:val="en-GB"/>
        </w:rPr>
        <w:t xml:space="preserve"> </w:t>
      </w:r>
      <w:r w:rsidR="00FD2866" w:rsidRPr="00FD2866">
        <w:rPr>
          <w:rFonts w:cs="Times New Roman"/>
          <w:b/>
          <w:bCs/>
          <w:lang w:val="en-GB"/>
        </w:rPr>
        <w:t>after 200 model generations</w:t>
      </w:r>
      <w:r>
        <w:rPr>
          <w:rFonts w:cs="Times New Roman"/>
          <w:b/>
          <w:bCs/>
          <w:lang w:val="en-GB"/>
        </w:rPr>
        <w:t xml:space="preserve"> </w:t>
      </w:r>
      <w:r>
        <w:rPr>
          <w:rFonts w:cs="Times New Roman"/>
          <w:b/>
          <w:lang w:val="en-GB"/>
        </w:rPr>
        <w:t>in a system with normal</w:t>
      </w:r>
      <w:r w:rsidR="00F21A64">
        <w:rPr>
          <w:rFonts w:cs="Times New Roman"/>
          <w:b/>
          <w:lang w:val="en-GB"/>
        </w:rPr>
        <w:t>ise</w:t>
      </w:r>
      <w:r>
        <w:rPr>
          <w:rFonts w:cs="Times New Roman"/>
          <w:b/>
          <w:lang w:val="en-GB"/>
        </w:rPr>
        <w:t>d average distance</w:t>
      </w:r>
      <w:r w:rsidRPr="0063359F">
        <w:rPr>
          <w:rFonts w:cs="Times New Roman"/>
          <w:lang w:val="en-GB"/>
        </w:rPr>
        <w:t xml:space="preserve">. The same set of simulation runs as in Figure </w:t>
      </w:r>
      <w:r>
        <w:rPr>
          <w:rFonts w:cs="Times New Roman"/>
          <w:lang w:val="en-GB"/>
        </w:rPr>
        <w:t>S1</w:t>
      </w:r>
      <w:r w:rsidR="0071709B">
        <w:rPr>
          <w:rFonts w:cs="Times New Roman"/>
          <w:lang w:val="en-GB"/>
        </w:rPr>
        <w:t>5</w:t>
      </w:r>
      <w:r w:rsidRPr="0063359F">
        <w:rPr>
          <w:rFonts w:cs="Times New Roman"/>
          <w:lang w:val="en-GB"/>
        </w:rPr>
        <w:t xml:space="preserve"> was used to generate the image. PC1–PC3 stand for the first three </w:t>
      </w:r>
      <w:r w:rsidR="00F21A64">
        <w:rPr>
          <w:rFonts w:cs="Times New Roman"/>
          <w:lang w:val="en-GB"/>
        </w:rPr>
        <w:t>p</w:t>
      </w:r>
      <w:r w:rsidRPr="0063359F">
        <w:rPr>
          <w:rFonts w:cs="Times New Roman"/>
          <w:lang w:val="en-GB"/>
        </w:rPr>
        <w:t xml:space="preserve">rincipal </w:t>
      </w:r>
      <w:r w:rsidR="00F21A64">
        <w:rPr>
          <w:rFonts w:cs="Times New Roman"/>
          <w:lang w:val="en-GB"/>
        </w:rPr>
        <w:t>c</w:t>
      </w:r>
      <w:r w:rsidRPr="0063359F">
        <w:rPr>
          <w:rFonts w:cs="Times New Roman"/>
          <w:lang w:val="en-GB"/>
        </w:rPr>
        <w:t>omponents.</w:t>
      </w:r>
      <w:r w:rsidR="00781EDD">
        <w:rPr>
          <w:rFonts w:cs="Times New Roman"/>
          <w:lang w:val="en-GB"/>
        </w:rPr>
        <w:t xml:space="preserve"> See the explanation of dimension reduction in a system with large </w:t>
      </w:r>
      <m:oMath>
        <m:r>
          <w:rPr>
            <w:rFonts w:ascii="Cambria Math" w:hAnsi="Cambria Math" w:cs="Times New Roman"/>
            <w:lang w:val="en-GB"/>
          </w:rPr>
          <m:t>η</m:t>
        </m:r>
      </m:oMath>
      <w:r w:rsidR="00781EDD" w:rsidRPr="007F2732">
        <w:rPr>
          <w:rFonts w:eastAsia="Times New Roman" w:cs="Times New Roman"/>
          <w:lang w:val="en-GB"/>
        </w:rPr>
        <w:t xml:space="preserve"> and small </w:t>
      </w:r>
      <m:oMath>
        <m:r>
          <w:rPr>
            <w:rFonts w:ascii="Cambria Math" w:eastAsia="Times New Roman" w:hAnsi="Cambria Math" w:cs="Times New Roman"/>
            <w:lang w:val="en-GB"/>
          </w:rPr>
          <m:t>ν</m:t>
        </m:r>
      </m:oMath>
      <w:r w:rsidR="00781EDD" w:rsidRPr="007F2732">
        <w:rPr>
          <w:rFonts w:eastAsia="Times New Roman" w:cs="Times New Roman"/>
          <w:lang w:val="en-GB"/>
        </w:rPr>
        <w:t xml:space="preserve"> in the caption of Figure S1</w:t>
      </w:r>
      <w:r w:rsidR="0071709B" w:rsidRPr="007F2732">
        <w:rPr>
          <w:rFonts w:eastAsia="Times New Roman" w:cs="Times New Roman"/>
          <w:lang w:val="en-GB"/>
        </w:rPr>
        <w:t>9</w:t>
      </w:r>
      <w:r w:rsidR="00781EDD" w:rsidRPr="007F2732">
        <w:rPr>
          <w:rFonts w:eastAsia="Times New Roman" w:cs="Times New Roman"/>
          <w:lang w:val="en-GB"/>
        </w:rPr>
        <w:t>.</w:t>
      </w:r>
      <w:r w:rsidR="00F90E77" w:rsidRPr="00F90E77">
        <w:rPr>
          <w:rFonts w:cs="Times New Roman"/>
          <w:lang w:val="en-GB"/>
        </w:rPr>
        <w:t xml:space="preserve"> </w:t>
      </w:r>
      <w:r w:rsidR="00F90E77">
        <w:rPr>
          <w:rFonts w:cs="Times New Roman"/>
          <w:lang w:val="en-GB"/>
        </w:rPr>
        <w:t>Blue crosses indicate examples available below.</w:t>
      </w:r>
    </w:p>
    <w:p w14:paraId="05B0FAC3" w14:textId="77777777" w:rsidR="0064594F" w:rsidRPr="0063359F" w:rsidRDefault="0064594F" w:rsidP="0064594F">
      <w:pPr>
        <w:spacing w:line="360" w:lineRule="auto"/>
        <w:rPr>
          <w:lang w:val="en-GB"/>
        </w:rPr>
      </w:pPr>
    </w:p>
    <w:p w14:paraId="7190B5C5" w14:textId="2E276AEF" w:rsidR="0064594F" w:rsidRPr="0063359F" w:rsidRDefault="001E4D22" w:rsidP="0064594F">
      <w:pPr>
        <w:spacing w:line="360" w:lineRule="auto"/>
        <w:jc w:val="center"/>
        <w:rPr>
          <w:lang w:val="en-GB"/>
        </w:rPr>
      </w:pPr>
      <w:r>
        <w:rPr>
          <w:noProof/>
          <w:lang w:val="en-GB"/>
        </w:rPr>
        <w:lastRenderedPageBreak/>
        <w:drawing>
          <wp:inline distT="0" distB="0" distL="0" distR="0" wp14:anchorId="2045234B" wp14:editId="40B656A9">
            <wp:extent cx="5044440" cy="4495800"/>
            <wp:effectExtent l="0" t="0" r="0" b="0"/>
            <wp:docPr id="92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579A49D7" w14:textId="2F345C52" w:rsidR="0064594F" w:rsidRDefault="0064594F" w:rsidP="00051030">
      <w:pPr>
        <w:spacing w:after="60" w:line="276" w:lineRule="auto"/>
        <w:rPr>
          <w:rFonts w:cs="Times New Roman"/>
          <w:lang w:val="en-GB"/>
        </w:rPr>
      </w:pPr>
      <w:r w:rsidRPr="0063359F">
        <w:rPr>
          <w:rFonts w:cs="Times New Roman"/>
          <w:b/>
          <w:lang w:val="en-GB"/>
        </w:rPr>
        <w:t>Figure S</w:t>
      </w:r>
      <w:r>
        <w:rPr>
          <w:rFonts w:cs="Times New Roman"/>
          <w:b/>
          <w:lang w:val="en-GB"/>
        </w:rPr>
        <w:t>1</w:t>
      </w:r>
      <w:r w:rsidR="0071709B">
        <w:rPr>
          <w:rFonts w:cs="Times New Roman"/>
          <w:b/>
          <w:lang w:val="en-GB"/>
        </w:rPr>
        <w:t>7</w:t>
      </w:r>
      <w:r w:rsidRPr="0063359F">
        <w:rPr>
          <w:rFonts w:cs="Times New Roman"/>
          <w:b/>
          <w:lang w:val="en-GB"/>
        </w:rPr>
        <w:t>.</w:t>
      </w:r>
      <w:r w:rsidRPr="0063359F">
        <w:rPr>
          <w:rFonts w:cs="Times New Roman"/>
          <w:b/>
          <w:bCs/>
          <w:lang w:val="en-GB"/>
        </w:rPr>
        <w:t xml:space="preserve"> A graphical summary of the expected average distance between agent positions in a culture</w:t>
      </w:r>
      <w:r w:rsidR="00F21A64">
        <w:rPr>
          <w:rFonts w:cs="Times New Roman"/>
          <w:b/>
          <w:bCs/>
          <w:lang w:val="en-GB"/>
        </w:rPr>
        <w:t xml:space="preserve"> </w:t>
      </w:r>
      <w:r w:rsidRPr="0063359F">
        <w:rPr>
          <w:rFonts w:cs="Times New Roman"/>
          <w:b/>
          <w:bCs/>
          <w:lang w:val="en-GB"/>
        </w:rPr>
        <w:t>space</w:t>
      </w:r>
      <w:r w:rsidR="00FD2866" w:rsidRPr="00FD2866">
        <w:rPr>
          <w:rFonts w:cs="Times New Roman"/>
          <w:lang w:val="en-GB"/>
        </w:rPr>
        <w:t xml:space="preserve"> </w:t>
      </w:r>
      <w:r w:rsidR="00FD2866" w:rsidRPr="00FD2866">
        <w:rPr>
          <w:rFonts w:cs="Times New Roman"/>
          <w:b/>
          <w:bCs/>
          <w:lang w:val="en-GB"/>
        </w:rPr>
        <w:t>after 200 model generations</w:t>
      </w:r>
      <w:r>
        <w:rPr>
          <w:rFonts w:cs="Times New Roman"/>
          <w:b/>
          <w:bCs/>
          <w:lang w:val="en-GB"/>
        </w:rPr>
        <w:t xml:space="preserve"> </w:t>
      </w:r>
      <w:r>
        <w:rPr>
          <w:rFonts w:cs="Times New Roman"/>
          <w:b/>
          <w:lang w:val="en-GB"/>
        </w:rPr>
        <w:t>in a system with normal</w:t>
      </w:r>
      <w:r w:rsidR="00F21A64">
        <w:rPr>
          <w:rFonts w:cs="Times New Roman"/>
          <w:b/>
          <w:lang w:val="en-GB"/>
        </w:rPr>
        <w:t>ise</w:t>
      </w:r>
      <w:r>
        <w:rPr>
          <w:rFonts w:cs="Times New Roman"/>
          <w:b/>
          <w:lang w:val="en-GB"/>
        </w:rPr>
        <w:t>d average distance</w:t>
      </w:r>
      <w:r w:rsidRPr="0063359F">
        <w:rPr>
          <w:rFonts w:cs="Times New Roman"/>
          <w:lang w:val="en-GB"/>
        </w:rPr>
        <w:t xml:space="preserve">. The same set of simulation runs as in Figure </w:t>
      </w:r>
      <w:r>
        <w:rPr>
          <w:rFonts w:cs="Times New Roman"/>
          <w:lang w:val="en-GB"/>
        </w:rPr>
        <w:t>S1</w:t>
      </w:r>
      <w:r w:rsidR="0071709B">
        <w:rPr>
          <w:rFonts w:cs="Times New Roman"/>
          <w:lang w:val="en-GB"/>
        </w:rPr>
        <w:t>5</w:t>
      </w:r>
      <w:r w:rsidRPr="0063359F">
        <w:rPr>
          <w:rFonts w:cs="Times New Roman"/>
          <w:lang w:val="en-GB"/>
        </w:rPr>
        <w:t xml:space="preserve"> was used to generate the image.</w:t>
      </w:r>
      <w:r w:rsidR="00F90E77" w:rsidRPr="00F90E77">
        <w:rPr>
          <w:rFonts w:cs="Times New Roman"/>
          <w:lang w:val="en-GB"/>
        </w:rPr>
        <w:t xml:space="preserve"> </w:t>
      </w:r>
      <w:r w:rsidR="00F90E77">
        <w:rPr>
          <w:rFonts w:cs="Times New Roman"/>
          <w:lang w:val="en-GB"/>
        </w:rPr>
        <w:t>Blue crosses indicate examples available below.</w:t>
      </w:r>
    </w:p>
    <w:p w14:paraId="7CD5FB68" w14:textId="4E4B3378" w:rsidR="00FA062B" w:rsidRDefault="00FA062B" w:rsidP="0064594F">
      <w:pPr>
        <w:spacing w:after="60" w:line="360" w:lineRule="auto"/>
        <w:rPr>
          <w:rFonts w:cs="Times New Roman"/>
          <w:lang w:val="en-GB"/>
        </w:rPr>
      </w:pPr>
    </w:p>
    <w:p w14:paraId="3602541E" w14:textId="6C5B95B1" w:rsidR="00FA062B" w:rsidRDefault="001E4D22" w:rsidP="00FA062B">
      <w:pPr>
        <w:spacing w:after="60" w:line="360" w:lineRule="auto"/>
        <w:jc w:val="center"/>
        <w:rPr>
          <w:rFonts w:cs="Times New Roman"/>
          <w:lang w:val="en-GB"/>
        </w:rPr>
      </w:pPr>
      <w:r>
        <w:rPr>
          <w:rFonts w:cs="Times New Roman"/>
          <w:noProof/>
          <w:lang w:val="en-GB"/>
        </w:rPr>
        <w:lastRenderedPageBreak/>
        <w:drawing>
          <wp:inline distT="0" distB="0" distL="0" distR="0" wp14:anchorId="60FB2CDB" wp14:editId="56CF5E25">
            <wp:extent cx="5044440" cy="4495800"/>
            <wp:effectExtent l="0" t="0" r="0" b="0"/>
            <wp:docPr id="93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551A54B7" w14:textId="5114D614" w:rsidR="00FA062B" w:rsidRDefault="00FA062B" w:rsidP="00051030">
      <w:pPr>
        <w:spacing w:after="60" w:line="276" w:lineRule="auto"/>
        <w:rPr>
          <w:rFonts w:cs="Times New Roman"/>
          <w:lang w:val="en-GB"/>
        </w:rPr>
      </w:pPr>
      <w:r w:rsidRPr="0063359F">
        <w:rPr>
          <w:rFonts w:cs="Times New Roman"/>
          <w:b/>
          <w:lang w:val="en-GB"/>
        </w:rPr>
        <w:t>Figure S</w:t>
      </w:r>
      <w:r>
        <w:rPr>
          <w:rFonts w:cs="Times New Roman"/>
          <w:b/>
          <w:lang w:val="en-GB"/>
        </w:rPr>
        <w:t>1</w:t>
      </w:r>
      <w:r w:rsidR="0071709B">
        <w:rPr>
          <w:rFonts w:cs="Times New Roman"/>
          <w:b/>
          <w:lang w:val="en-GB"/>
        </w:rPr>
        <w:t>8</w:t>
      </w:r>
      <w:r w:rsidRPr="0063359F">
        <w:rPr>
          <w:rFonts w:cs="Times New Roman"/>
          <w:b/>
          <w:lang w:val="en-GB"/>
        </w:rPr>
        <w:t>.</w:t>
      </w:r>
      <w:r w:rsidRPr="0063359F">
        <w:rPr>
          <w:rFonts w:cs="Times New Roman"/>
          <w:b/>
          <w:bCs/>
          <w:lang w:val="en-GB"/>
        </w:rPr>
        <w:t xml:space="preserve"> A graphical summary of the </w:t>
      </w:r>
      <w:r>
        <w:rPr>
          <w:rFonts w:cs="Times New Roman"/>
          <w:b/>
          <w:bCs/>
          <w:lang w:val="en-GB"/>
        </w:rPr>
        <w:t xml:space="preserve">proportion of noise (points that are not a part of any cluster) </w:t>
      </w:r>
      <w:r w:rsidRPr="0063359F">
        <w:rPr>
          <w:rFonts w:cs="Times New Roman"/>
          <w:lang w:val="en-GB"/>
        </w:rPr>
        <w:t xml:space="preserve">after 200 model generations. The same set of simulation runs as in Figure </w:t>
      </w:r>
      <w:r>
        <w:rPr>
          <w:rFonts w:cs="Times New Roman"/>
          <w:lang w:val="en-GB"/>
        </w:rPr>
        <w:t>1</w:t>
      </w:r>
      <w:r w:rsidR="0071709B">
        <w:rPr>
          <w:rFonts w:cs="Times New Roman"/>
          <w:lang w:val="en-GB"/>
        </w:rPr>
        <w:t>5</w:t>
      </w:r>
      <w:r w:rsidRPr="0063359F">
        <w:rPr>
          <w:rFonts w:cs="Times New Roman"/>
          <w:lang w:val="en-GB"/>
        </w:rPr>
        <w:t xml:space="preserve"> was used to generate the image.</w:t>
      </w:r>
      <w:r>
        <w:rPr>
          <w:rFonts w:cs="Times New Roman"/>
          <w:lang w:val="en-GB"/>
        </w:rPr>
        <w:t xml:space="preserve"> Blue crosses indicate examples available below.</w:t>
      </w:r>
    </w:p>
    <w:p w14:paraId="1428BE8E" w14:textId="3F0002F7" w:rsidR="0064594F" w:rsidRDefault="0064594F" w:rsidP="0064594F">
      <w:pPr>
        <w:spacing w:after="60" w:line="360" w:lineRule="auto"/>
        <w:rPr>
          <w:rFonts w:cs="Times New Roman"/>
          <w:lang w:val="en-GB"/>
        </w:rPr>
      </w:pPr>
    </w:p>
    <w:p w14:paraId="7E7E973B" w14:textId="506B2033" w:rsidR="00E85A5D" w:rsidRDefault="001E4D22" w:rsidP="0064594F">
      <w:pPr>
        <w:spacing w:after="60" w:line="360" w:lineRule="auto"/>
        <w:rPr>
          <w:rFonts w:cs="Times New Roman"/>
          <w:lang w:val="en-GB"/>
        </w:rPr>
      </w:pPr>
      <w:r>
        <w:rPr>
          <w:rFonts w:cs="Times New Roman"/>
          <w:noProof/>
          <w:lang w:val="en-GB"/>
        </w:rPr>
        <w:lastRenderedPageBreak/>
        <w:drawing>
          <wp:inline distT="0" distB="0" distL="0" distR="0" wp14:anchorId="1A6B1C02" wp14:editId="2D7A85C8">
            <wp:extent cx="5532120" cy="5532120"/>
            <wp:effectExtent l="0" t="0" r="0" b="0"/>
            <wp:docPr id="93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2120" cy="5532120"/>
                    </a:xfrm>
                    <a:prstGeom prst="rect">
                      <a:avLst/>
                    </a:prstGeom>
                    <a:noFill/>
                    <a:ln>
                      <a:noFill/>
                    </a:ln>
                  </pic:spPr>
                </pic:pic>
              </a:graphicData>
            </a:graphic>
          </wp:inline>
        </w:drawing>
      </w:r>
    </w:p>
    <w:p w14:paraId="7F8CC911" w14:textId="77777777" w:rsidR="00343964" w:rsidRDefault="0064594F" w:rsidP="00051030">
      <w:pPr>
        <w:spacing w:after="0" w:line="276" w:lineRule="auto"/>
      </w:pPr>
      <w:r w:rsidRPr="0063359F">
        <w:rPr>
          <w:rFonts w:cs="Times New Roman"/>
          <w:b/>
          <w:lang w:val="en-GB"/>
        </w:rPr>
        <w:t>Figure S</w:t>
      </w:r>
      <w:r>
        <w:rPr>
          <w:rFonts w:cs="Times New Roman"/>
          <w:b/>
          <w:lang w:val="en-GB"/>
        </w:rPr>
        <w:t>1</w:t>
      </w:r>
      <w:r w:rsidR="0071709B">
        <w:rPr>
          <w:rFonts w:cs="Times New Roman"/>
          <w:b/>
          <w:lang w:val="en-GB"/>
        </w:rPr>
        <w:t>9</w:t>
      </w:r>
      <w:r w:rsidRPr="0063359F">
        <w:rPr>
          <w:rFonts w:cs="Times New Roman"/>
          <w:b/>
          <w:lang w:val="en-GB"/>
        </w:rPr>
        <w:t>.</w:t>
      </w:r>
      <w:r w:rsidRPr="0063359F">
        <w:rPr>
          <w:rFonts w:cs="Times New Roman"/>
          <w:b/>
          <w:bCs/>
          <w:lang w:val="en-GB"/>
        </w:rPr>
        <w:t xml:space="preserve"> </w:t>
      </w:r>
      <w:r>
        <w:rPr>
          <w:rFonts w:cs="Times New Roman"/>
          <w:b/>
          <w:lang w:val="en-GB"/>
        </w:rPr>
        <w:t>Two simulation runs in a system with normal</w:t>
      </w:r>
      <w:r w:rsidR="00F21A64">
        <w:rPr>
          <w:rFonts w:cs="Times New Roman"/>
          <w:b/>
          <w:lang w:val="en-GB"/>
        </w:rPr>
        <w:t>ise</w:t>
      </w:r>
      <w:r>
        <w:rPr>
          <w:rFonts w:cs="Times New Roman"/>
          <w:b/>
          <w:lang w:val="en-GB"/>
        </w:rPr>
        <w:t xml:space="preserve">d average distance, one with </w:t>
      </w:r>
      <w:r w:rsidR="00F21A64">
        <w:rPr>
          <w:rFonts w:cs="Times New Roman"/>
          <w:b/>
          <w:lang w:val="en-GB"/>
        </w:rPr>
        <w:t xml:space="preserve">a </w:t>
      </w:r>
      <w:r>
        <w:rPr>
          <w:rFonts w:cs="Times New Roman"/>
          <w:b/>
          <w:lang w:val="en-GB"/>
        </w:rPr>
        <w:t xml:space="preserve">strong influence of Galton-Pearson inheritance (A) and one with </w:t>
      </w:r>
      <w:r w:rsidR="00F21A64">
        <w:rPr>
          <w:rFonts w:cs="Times New Roman"/>
          <w:b/>
          <w:lang w:val="en-GB"/>
        </w:rPr>
        <w:t xml:space="preserve">a </w:t>
      </w:r>
      <w:r>
        <w:rPr>
          <w:rFonts w:cs="Times New Roman"/>
          <w:b/>
          <w:lang w:val="en-GB"/>
        </w:rPr>
        <w:t xml:space="preserve">strong influence of PVDI (B). </w:t>
      </w:r>
      <w:r>
        <w:rPr>
          <w:rFonts w:cs="Times New Roman"/>
          <w:bCs/>
          <w:lang w:val="en-GB"/>
        </w:rPr>
        <w:t>For detailed description</w:t>
      </w:r>
      <w:r w:rsidR="00F21A64">
        <w:rPr>
          <w:rFonts w:cs="Times New Roman"/>
          <w:bCs/>
          <w:lang w:val="en-GB"/>
        </w:rPr>
        <w:t>,</w:t>
      </w:r>
      <w:r>
        <w:rPr>
          <w:rFonts w:cs="Times New Roman"/>
          <w:bCs/>
          <w:lang w:val="en-GB"/>
        </w:rPr>
        <w:t xml:space="preserve"> see the caption </w:t>
      </w:r>
      <w:r w:rsidR="008D66B4">
        <w:rPr>
          <w:rFonts w:cs="Times New Roman"/>
          <w:bCs/>
          <w:lang w:val="en-GB"/>
        </w:rPr>
        <w:t>o</w:t>
      </w:r>
      <w:r>
        <w:rPr>
          <w:rFonts w:cs="Times New Roman"/>
          <w:bCs/>
          <w:lang w:val="en-GB"/>
        </w:rPr>
        <w:t xml:space="preserve">f Figure </w:t>
      </w:r>
      <w:r w:rsidR="00E85A5D">
        <w:rPr>
          <w:rFonts w:cs="Times New Roman"/>
          <w:bCs/>
          <w:lang w:val="en-GB"/>
        </w:rPr>
        <w:t>3</w:t>
      </w:r>
      <w:r>
        <w:rPr>
          <w:rFonts w:cs="Times New Roman"/>
          <w:bCs/>
          <w:lang w:val="en-GB"/>
        </w:rPr>
        <w:t xml:space="preserve"> in the </w:t>
      </w:r>
      <w:r w:rsidR="00E85A5D">
        <w:rPr>
          <w:rFonts w:cs="Times New Roman"/>
          <w:bCs/>
          <w:lang w:val="en-GB"/>
        </w:rPr>
        <w:t>main article.</w:t>
      </w:r>
      <w:r w:rsidR="00B44925">
        <w:rPr>
          <w:rFonts w:cs="Times New Roman"/>
          <w:bCs/>
          <w:lang w:val="en-GB"/>
        </w:rPr>
        <w:t xml:space="preserve"> </w:t>
      </w:r>
      <w:r w:rsidR="00B44925" w:rsidRPr="0063359F">
        <w:rPr>
          <w:rFonts w:cs="Times New Roman"/>
          <w:lang w:val="en-GB"/>
        </w:rPr>
        <w:t xml:space="preserve">(See </w:t>
      </w:r>
      <w:r w:rsidR="00343964">
        <w:rPr>
          <w:rFonts w:cs="Times New Roman"/>
          <w:lang w:val="en-GB"/>
        </w:rPr>
        <w:t>Supplementary animations</w:t>
      </w:r>
      <w:r w:rsidR="00B44925" w:rsidRPr="0063359F">
        <w:rPr>
          <w:rFonts w:cs="Times New Roman"/>
          <w:lang w:val="en-GB"/>
        </w:rPr>
        <w:t xml:space="preserve"> S1</w:t>
      </w:r>
      <w:r w:rsidR="00B44925">
        <w:rPr>
          <w:rFonts w:cs="Times New Roman"/>
          <w:lang w:val="en-GB"/>
        </w:rPr>
        <w:t>9</w:t>
      </w:r>
      <w:r w:rsidR="00B44925" w:rsidRPr="0063359F">
        <w:rPr>
          <w:rFonts w:cs="Times New Roman"/>
          <w:lang w:val="en-GB"/>
        </w:rPr>
        <w:t>A and S1</w:t>
      </w:r>
      <w:r w:rsidR="00B44925">
        <w:rPr>
          <w:rFonts w:cs="Times New Roman"/>
          <w:lang w:val="en-GB"/>
        </w:rPr>
        <w:t>9</w:t>
      </w:r>
      <w:r w:rsidR="00B44925" w:rsidRPr="0063359F">
        <w:rPr>
          <w:rFonts w:cs="Times New Roman"/>
          <w:lang w:val="en-GB"/>
        </w:rPr>
        <w:t>B</w:t>
      </w:r>
      <w:r w:rsidR="00B44925">
        <w:rPr>
          <w:rFonts w:cs="Times New Roman"/>
          <w:lang w:val="en-GB"/>
        </w:rPr>
        <w:t>.</w:t>
      </w:r>
      <w:r w:rsidR="00B44925" w:rsidRPr="0063359F">
        <w:rPr>
          <w:rFonts w:cs="Times New Roman"/>
          <w:lang w:val="en-GB"/>
        </w:rPr>
        <w:t>)</w:t>
      </w:r>
      <w:r w:rsidR="00E85A5D">
        <w:rPr>
          <w:rFonts w:cs="Times New Roman"/>
          <w:bCs/>
          <w:lang w:val="en-GB"/>
        </w:rPr>
        <w:t xml:space="preserve"> Simulation run parameters were chosen to match those of Figure 3</w:t>
      </w:r>
      <w:r w:rsidR="00F21A64">
        <w:rPr>
          <w:rFonts w:cs="Times New Roman"/>
          <w:bCs/>
          <w:lang w:val="en-GB"/>
        </w:rPr>
        <w:t>.</w:t>
      </w:r>
      <w:r w:rsidR="00E85A5D">
        <w:rPr>
          <w:rFonts w:cs="Times New Roman"/>
          <w:bCs/>
          <w:lang w:val="en-GB"/>
        </w:rPr>
        <w:t xml:space="preserve"> </w:t>
      </w:r>
      <w:r w:rsidR="00F21A64">
        <w:rPr>
          <w:rFonts w:cs="Times New Roman"/>
          <w:bCs/>
          <w:lang w:val="en-GB"/>
        </w:rPr>
        <w:t>For the sake of brevity, e</w:t>
      </w:r>
      <w:r w:rsidR="00E85A5D">
        <w:rPr>
          <w:rFonts w:cs="Times New Roman"/>
          <w:bCs/>
          <w:lang w:val="en-GB"/>
        </w:rPr>
        <w:t>quivalents of Figures S</w:t>
      </w:r>
      <w:r w:rsidR="0071709B">
        <w:rPr>
          <w:rFonts w:cs="Times New Roman"/>
          <w:bCs/>
          <w:lang w:val="en-GB"/>
        </w:rPr>
        <w:t>5</w:t>
      </w:r>
      <w:r w:rsidR="00F21A64">
        <w:rPr>
          <w:rFonts w:cs="Times New Roman"/>
          <w:bCs/>
          <w:lang w:val="en-GB"/>
        </w:rPr>
        <w:t>–</w:t>
      </w:r>
      <w:r w:rsidR="00E85A5D">
        <w:rPr>
          <w:rFonts w:cs="Times New Roman"/>
          <w:bCs/>
          <w:lang w:val="en-GB"/>
        </w:rPr>
        <w:t>S1</w:t>
      </w:r>
      <w:r w:rsidR="0071709B">
        <w:rPr>
          <w:rFonts w:cs="Times New Roman"/>
          <w:bCs/>
          <w:lang w:val="en-GB"/>
        </w:rPr>
        <w:t>4</w:t>
      </w:r>
      <w:r w:rsidR="00E85A5D">
        <w:rPr>
          <w:rFonts w:cs="Times New Roman"/>
          <w:bCs/>
          <w:lang w:val="en-GB"/>
        </w:rPr>
        <w:t xml:space="preserve"> are not included but can be easily obtained using the code at</w:t>
      </w:r>
      <w:r w:rsidR="002F743A">
        <w:t xml:space="preserve"> </w:t>
      </w:r>
      <w:hyperlink r:id="rId28" w:history="1">
        <w:r w:rsidR="00343964" w:rsidRPr="001D1B36">
          <w:rPr>
            <w:rStyle w:val="Hypertextovodkaz"/>
          </w:rPr>
          <w:t>https://doi.org/10.17605/osf.io/pvyhe</w:t>
        </w:r>
      </w:hyperlink>
    </w:p>
    <w:p w14:paraId="7484529B" w14:textId="570A9FEA" w:rsidR="0064594F" w:rsidRDefault="00781EDD" w:rsidP="00051030">
      <w:pPr>
        <w:spacing w:after="0" w:line="276" w:lineRule="auto"/>
        <w:rPr>
          <w:rFonts w:eastAsia="Times New Roman" w:cs="Times New Roman"/>
          <w:lang w:val="en-GB"/>
        </w:rPr>
      </w:pPr>
      <w:r w:rsidRPr="007F2732">
        <w:rPr>
          <w:rFonts w:eastAsia="Times New Roman" w:cs="Times New Roman"/>
          <w:lang w:val="en-GB"/>
        </w:rPr>
        <w:t xml:space="preserve">Notice the clustering tendencies and dimension reduction in </w:t>
      </w:r>
      <w:r w:rsidR="00F21A64" w:rsidRPr="007F2732">
        <w:rPr>
          <w:rFonts w:eastAsia="Times New Roman" w:cs="Times New Roman"/>
          <w:lang w:val="en-GB"/>
        </w:rPr>
        <w:t>a</w:t>
      </w:r>
      <w:r w:rsidRPr="007F2732">
        <w:rPr>
          <w:rFonts w:eastAsia="Times New Roman" w:cs="Times New Roman"/>
          <w:lang w:val="en-GB"/>
        </w:rPr>
        <w:t xml:space="preserve"> system with </w:t>
      </w:r>
      <w:r w:rsidR="00F21A64" w:rsidRPr="007F2732">
        <w:rPr>
          <w:rFonts w:eastAsia="Times New Roman" w:cs="Times New Roman"/>
          <w:lang w:val="en-GB"/>
        </w:rPr>
        <w:t xml:space="preserve">a </w:t>
      </w:r>
      <w:r w:rsidRPr="007F2732">
        <w:rPr>
          <w:rFonts w:eastAsia="Times New Roman" w:cs="Times New Roman"/>
          <w:lang w:val="en-GB"/>
        </w:rPr>
        <w:t>large influence of G</w:t>
      </w:r>
      <w:r w:rsidR="00F21A64" w:rsidRPr="007F2732">
        <w:rPr>
          <w:rFonts w:eastAsia="Times New Roman" w:cs="Times New Roman"/>
          <w:lang w:val="en-GB"/>
        </w:rPr>
        <w:t>alton-Pearson</w:t>
      </w:r>
      <w:r w:rsidRPr="007F2732">
        <w:rPr>
          <w:rFonts w:eastAsia="Times New Roman" w:cs="Times New Roman"/>
          <w:lang w:val="en-GB"/>
        </w:rPr>
        <w:t xml:space="preserve"> inheritance and homophily. </w:t>
      </w:r>
      <w:bookmarkStart w:id="19" w:name="_Hlk127786870"/>
      <w:r w:rsidRPr="007F2732">
        <w:rPr>
          <w:rFonts w:eastAsia="Times New Roman" w:cs="Times New Roman"/>
          <w:lang w:val="en-GB"/>
        </w:rPr>
        <w:t>The polar</w:t>
      </w:r>
      <w:r w:rsidR="00F21A64" w:rsidRPr="007F2732">
        <w:rPr>
          <w:rFonts w:eastAsia="Times New Roman" w:cs="Times New Roman"/>
          <w:lang w:val="en-GB"/>
        </w:rPr>
        <w:t>i</w:t>
      </w:r>
      <w:r w:rsidR="00F77B23" w:rsidRPr="007F2732">
        <w:rPr>
          <w:rFonts w:eastAsia="Times New Roman" w:cs="Times New Roman"/>
          <w:lang w:val="en-GB"/>
        </w:rPr>
        <w:t>s</w:t>
      </w:r>
      <w:r w:rsidR="00F21A64" w:rsidRPr="007F2732">
        <w:rPr>
          <w:rFonts w:eastAsia="Times New Roman" w:cs="Times New Roman"/>
          <w:lang w:val="en-GB"/>
        </w:rPr>
        <w:t>a</w:t>
      </w:r>
      <w:r w:rsidRPr="007F2732">
        <w:rPr>
          <w:rFonts w:eastAsia="Times New Roman" w:cs="Times New Roman"/>
          <w:lang w:val="en-GB"/>
        </w:rPr>
        <w:t xml:space="preserve">tion is due to </w:t>
      </w:r>
      <w:r w:rsidR="00F21A64" w:rsidRPr="007F2732">
        <w:rPr>
          <w:rFonts w:eastAsia="Times New Roman" w:cs="Times New Roman"/>
          <w:lang w:val="en-GB"/>
        </w:rPr>
        <w:t xml:space="preserve">an </w:t>
      </w:r>
      <w:r w:rsidRPr="007F2732">
        <w:rPr>
          <w:rFonts w:eastAsia="Times New Roman" w:cs="Times New Roman"/>
          <w:lang w:val="en-GB"/>
        </w:rPr>
        <w:t>inflation of the originally small differences</w:t>
      </w:r>
      <w:r w:rsidR="00B33BD3" w:rsidRPr="007F2732">
        <w:rPr>
          <w:rFonts w:eastAsia="Times New Roman" w:cs="Times New Roman"/>
          <w:lang w:val="en-GB"/>
        </w:rPr>
        <w:t xml:space="preserve"> that come up due to the normali</w:t>
      </w:r>
      <w:r w:rsidR="00F77B23" w:rsidRPr="007F2732">
        <w:rPr>
          <w:rFonts w:eastAsia="Times New Roman" w:cs="Times New Roman"/>
          <w:lang w:val="en-GB"/>
        </w:rPr>
        <w:t>s</w:t>
      </w:r>
      <w:r w:rsidR="00B33BD3" w:rsidRPr="007F2732">
        <w:rPr>
          <w:rFonts w:eastAsia="Times New Roman" w:cs="Times New Roman"/>
          <w:lang w:val="en-GB"/>
        </w:rPr>
        <w:t>ation after every generation (see also the explanation in the caption of Figure S</w:t>
      </w:r>
      <w:r w:rsidR="00A062DF" w:rsidRPr="007F2732">
        <w:rPr>
          <w:rFonts w:eastAsia="Times New Roman" w:cs="Times New Roman"/>
          <w:lang w:val="en-GB"/>
        </w:rPr>
        <w:t>1</w:t>
      </w:r>
      <w:r w:rsidR="00F77B23" w:rsidRPr="007F2732">
        <w:rPr>
          <w:rFonts w:eastAsia="Times New Roman" w:cs="Times New Roman"/>
          <w:lang w:val="en-GB"/>
        </w:rPr>
        <w:t>5</w:t>
      </w:r>
      <w:r w:rsidR="00B33BD3" w:rsidRPr="007F2732">
        <w:rPr>
          <w:rFonts w:eastAsia="Times New Roman" w:cs="Times New Roman"/>
          <w:lang w:val="en-GB"/>
        </w:rPr>
        <w:t xml:space="preserve"> and notice that this parameter</w:t>
      </w:r>
      <w:r w:rsidR="00A062DF" w:rsidRPr="007F2732">
        <w:rPr>
          <w:rFonts w:eastAsia="Times New Roman" w:cs="Times New Roman"/>
          <w:lang w:val="en-GB"/>
        </w:rPr>
        <w:t xml:space="preserve"> combination</w:t>
      </w:r>
      <w:r w:rsidR="00B33BD3" w:rsidRPr="007F2732">
        <w:rPr>
          <w:rFonts w:eastAsia="Times New Roman" w:cs="Times New Roman"/>
          <w:lang w:val="en-GB"/>
        </w:rPr>
        <w:t xml:space="preserve"> appears on the edge of the new region of clustering</w:t>
      </w:r>
      <w:r w:rsidR="00F77B23" w:rsidRPr="007F2732">
        <w:rPr>
          <w:rFonts w:eastAsia="Times New Roman" w:cs="Times New Roman"/>
          <w:lang w:val="en-GB"/>
        </w:rPr>
        <w:t xml:space="preserve"> which can be best seen in Figure S18</w:t>
      </w:r>
      <w:r w:rsidR="00B33BD3" w:rsidRPr="007F2732">
        <w:rPr>
          <w:rFonts w:eastAsia="Times New Roman" w:cs="Times New Roman"/>
          <w:lang w:val="en-GB"/>
        </w:rPr>
        <w:t>)</w:t>
      </w:r>
      <w:r w:rsidRPr="007F2732">
        <w:rPr>
          <w:rFonts w:eastAsia="Times New Roman" w:cs="Times New Roman"/>
          <w:lang w:val="en-GB"/>
        </w:rPr>
        <w:t>.</w:t>
      </w:r>
      <w:bookmarkEnd w:id="19"/>
    </w:p>
    <w:p w14:paraId="0CD84BF4" w14:textId="77777777" w:rsidR="00343964" w:rsidRPr="00343964" w:rsidRDefault="00343964" w:rsidP="00051030">
      <w:pPr>
        <w:spacing w:after="0" w:line="276" w:lineRule="auto"/>
        <w:rPr>
          <w:rFonts w:eastAsia="Times New Roman" w:cs="Times New Roman"/>
          <w:lang w:val="en-GB"/>
        </w:rPr>
      </w:pPr>
    </w:p>
    <w:p w14:paraId="07A18201" w14:textId="0BCCA074" w:rsidR="000D1F47" w:rsidRPr="0063359F" w:rsidRDefault="000D1F47" w:rsidP="00A062DF">
      <w:pPr>
        <w:pStyle w:val="Nadpis1"/>
        <w:spacing w:before="0" w:line="360" w:lineRule="auto"/>
        <w:rPr>
          <w:lang w:val="en-GB"/>
        </w:rPr>
      </w:pPr>
      <w:bookmarkStart w:id="20" w:name="_Toc128323515"/>
      <w:r w:rsidRPr="0063359F">
        <w:rPr>
          <w:lang w:val="en-GB"/>
        </w:rPr>
        <w:lastRenderedPageBreak/>
        <w:t>Supplement S</w:t>
      </w:r>
      <w:r w:rsidR="005A11C5">
        <w:rPr>
          <w:lang w:val="en-GB"/>
        </w:rPr>
        <w:t>7</w:t>
      </w:r>
      <w:r w:rsidRPr="0063359F">
        <w:rPr>
          <w:lang w:val="en-GB"/>
        </w:rPr>
        <w:t xml:space="preserve">. Results with </w:t>
      </w:r>
      <w:r w:rsidR="004D52D5">
        <w:rPr>
          <w:lang w:val="en-GB"/>
        </w:rPr>
        <w:t xml:space="preserve">a </w:t>
      </w:r>
      <w:r w:rsidRPr="0063359F">
        <w:rPr>
          <w:lang w:val="en-GB"/>
        </w:rPr>
        <w:t>random variation along all dimensions of the trait</w:t>
      </w:r>
      <w:r w:rsidR="004D52D5">
        <w:rPr>
          <w:lang w:val="en-GB"/>
        </w:rPr>
        <w:t xml:space="preserve"> </w:t>
      </w:r>
      <w:r w:rsidRPr="0063359F">
        <w:rPr>
          <w:lang w:val="en-GB"/>
        </w:rPr>
        <w:t>space</w:t>
      </w:r>
      <w:bookmarkEnd w:id="20"/>
    </w:p>
    <w:p w14:paraId="49A2BF78" w14:textId="77777777" w:rsidR="00DA2F90" w:rsidRDefault="00DA2F90" w:rsidP="00051030">
      <w:pPr>
        <w:spacing w:after="0" w:line="276" w:lineRule="auto"/>
        <w:rPr>
          <w:lang w:val="en-GB"/>
        </w:rPr>
      </w:pPr>
    </w:p>
    <w:p w14:paraId="0740E639" w14:textId="67C266BA" w:rsidR="008246BE" w:rsidRDefault="00ED2F7D" w:rsidP="00051030">
      <w:pPr>
        <w:spacing w:after="0" w:line="276" w:lineRule="auto"/>
        <w:rPr>
          <w:lang w:val="en-GB"/>
        </w:rPr>
      </w:pPr>
      <w:r>
        <w:rPr>
          <w:lang w:val="en-GB"/>
        </w:rPr>
        <w:t>One could</w:t>
      </w:r>
      <w:r w:rsidR="000D1F47" w:rsidRPr="0063359F">
        <w:rPr>
          <w:lang w:val="en-GB"/>
        </w:rPr>
        <w:t xml:space="preserve"> argue that </w:t>
      </w:r>
      <w:r w:rsidR="004D52D5">
        <w:rPr>
          <w:lang w:val="en-GB"/>
        </w:rPr>
        <w:t>a</w:t>
      </w:r>
      <w:r w:rsidR="000D1F47" w:rsidRPr="0063359F">
        <w:rPr>
          <w:lang w:val="en-GB"/>
        </w:rPr>
        <w:t xml:space="preserve"> model where all random variation </w:t>
      </w:r>
      <w:r w:rsidR="004D52D5">
        <w:rPr>
          <w:lang w:val="en-GB"/>
        </w:rPr>
        <w:t xml:space="preserve">is </w:t>
      </w:r>
      <w:r w:rsidR="000D1F47" w:rsidRPr="0063359F">
        <w:rPr>
          <w:lang w:val="en-GB"/>
        </w:rPr>
        <w:t>realise</w:t>
      </w:r>
      <w:r w:rsidR="004D52D5">
        <w:rPr>
          <w:lang w:val="en-GB"/>
        </w:rPr>
        <w:t>d</w:t>
      </w:r>
      <w:r w:rsidR="000D1F47" w:rsidRPr="0063359F">
        <w:rPr>
          <w:lang w:val="en-GB"/>
        </w:rPr>
        <w:t xml:space="preserve"> along the vector </w:t>
      </w:r>
      <w:r w:rsidR="004D52D5">
        <w:rPr>
          <w:lang w:val="en-GB"/>
        </w:rPr>
        <w:t xml:space="preserve">linking </w:t>
      </w:r>
      <w:r w:rsidR="000D1F47" w:rsidRPr="0063359F">
        <w:rPr>
          <w:lang w:val="en-GB"/>
        </w:rPr>
        <w:t xml:space="preserve">parental positions is not realistic. It is trivial to modify the inheritance part of the model summarised in </w:t>
      </w:r>
      <w:r w:rsidR="008246BE">
        <w:rPr>
          <w:lang w:val="en-GB"/>
        </w:rPr>
        <w:t>E</w:t>
      </w:r>
      <w:r w:rsidR="000D1F47" w:rsidRPr="0063359F">
        <w:rPr>
          <w:lang w:val="en-GB"/>
        </w:rPr>
        <w:t>q</w:t>
      </w:r>
      <w:r w:rsidR="008246BE">
        <w:rPr>
          <w:lang w:val="en-GB"/>
        </w:rPr>
        <w:t>. (3)</w:t>
      </w:r>
      <w:r w:rsidR="000D1F47" w:rsidRPr="0063359F">
        <w:rPr>
          <w:lang w:val="en-GB"/>
        </w:rPr>
        <w:t xml:space="preserve"> of the main manuscript </w:t>
      </w:r>
      <w:r w:rsidR="004D52D5">
        <w:rPr>
          <w:lang w:val="en-GB"/>
        </w:rPr>
        <w:t>and</w:t>
      </w:r>
      <w:r w:rsidR="000D1F47" w:rsidRPr="0063359F">
        <w:rPr>
          <w:lang w:val="en-GB"/>
        </w:rPr>
        <w:t xml:space="preserve"> add random variation along the D dimensions of the trait</w:t>
      </w:r>
      <w:r>
        <w:rPr>
          <w:lang w:val="en-GB"/>
        </w:rPr>
        <w:t xml:space="preserve"> </w:t>
      </w:r>
      <w:r w:rsidR="000D1F47" w:rsidRPr="0063359F">
        <w:rPr>
          <w:lang w:val="en-GB"/>
        </w:rPr>
        <w:t>space</w:t>
      </w:r>
      <w:r w:rsidR="008246BE">
        <w:rPr>
          <w:lang w:val="en-GB"/>
        </w:rPr>
        <w:t>, i.e</w:t>
      </w:r>
      <w:r w:rsidR="00D1118A">
        <w:rPr>
          <w:lang w:val="en-GB"/>
        </w:rPr>
        <w:t>.,</w:t>
      </w:r>
    </w:p>
    <w:p w14:paraId="27EBEBFA" w14:textId="77777777" w:rsidR="00051030" w:rsidRDefault="00051030" w:rsidP="00051030">
      <w:pPr>
        <w:spacing w:after="0" w:line="276" w:lineRule="auto"/>
        <w:rPr>
          <w:lang w:val="en-GB"/>
        </w:rPr>
      </w:pPr>
    </w:p>
    <w:tbl>
      <w:tblPr>
        <w:tblW w:w="5000" w:type="pct"/>
        <w:jc w:val="center"/>
        <w:tblLook w:val="04A0" w:firstRow="1" w:lastRow="0" w:firstColumn="1" w:lastColumn="0" w:noHBand="0" w:noVBand="1"/>
      </w:tblPr>
      <w:tblGrid>
        <w:gridCol w:w="546"/>
        <w:gridCol w:w="7717"/>
        <w:gridCol w:w="809"/>
      </w:tblGrid>
      <w:tr w:rsidR="007F6DB7" w:rsidRPr="007F2732" w14:paraId="347748BD" w14:textId="77777777" w:rsidTr="007F2732">
        <w:trPr>
          <w:jc w:val="center"/>
        </w:trPr>
        <w:tc>
          <w:tcPr>
            <w:tcW w:w="301" w:type="pct"/>
            <w:shd w:val="clear" w:color="auto" w:fill="auto"/>
            <w:vAlign w:val="center"/>
          </w:tcPr>
          <w:p w14:paraId="32ED23B1" w14:textId="77777777" w:rsidR="008246BE" w:rsidRPr="007F2732" w:rsidRDefault="008246BE" w:rsidP="00051030">
            <w:pPr>
              <w:spacing w:after="0" w:line="276" w:lineRule="auto"/>
              <w:jc w:val="center"/>
              <w:rPr>
                <w:rFonts w:cs="Times New Roman"/>
                <w:lang w:val="en-GB"/>
              </w:rPr>
            </w:pPr>
          </w:p>
        </w:tc>
        <w:tc>
          <w:tcPr>
            <w:tcW w:w="4252" w:type="pct"/>
            <w:shd w:val="clear" w:color="auto" w:fill="auto"/>
            <w:vAlign w:val="center"/>
          </w:tcPr>
          <w:p w14:paraId="4E7EFCB1" w14:textId="444E1986" w:rsidR="008246BE" w:rsidRPr="001E4D22" w:rsidRDefault="00000000" w:rsidP="00051030">
            <w:pPr>
              <w:spacing w:after="0" w:line="276" w:lineRule="auto"/>
              <w:jc w:val="center"/>
              <w:rPr>
                <w:rFonts w:cs="Times New Roman"/>
                <w:i/>
                <w:lang w:val="en-GB"/>
              </w:rPr>
            </w:pPr>
            <m:oMathPara>
              <m:oMath>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r>
                      <w:rPr>
                        <w:rFonts w:ascii="Cambria Math" w:eastAsia="Times New Roman" w:hAnsi="Cambria Math" w:cs="Times New Roman"/>
                        <w:lang w:val="en-GB"/>
                      </w:rPr>
                      <m:t>o</m:t>
                    </m:r>
                  </m:sub>
                </m:sSub>
                <m:r>
                  <w:rPr>
                    <w:rFonts w:ascii="Cambria Math" w:eastAsia="Times New Roman" w:hAnsi="Cambria Math" w:cs="Times New Roman"/>
                    <w:lang w:val="en-GB"/>
                  </w:rPr>
                  <m:t>=</m:t>
                </m:r>
                <m:r>
                  <w:rPr>
                    <w:rFonts w:ascii="Cambria Math" w:hAnsi="Cambria Math" w:cs="Times New Roman"/>
                    <w:lang w:val="en-GB"/>
                  </w:rPr>
                  <m:t>μ</m:t>
                </m:r>
                <m:d>
                  <m:dPr>
                    <m:ctrlPr>
                      <w:rPr>
                        <w:rFonts w:ascii="Cambria Math" w:hAnsi="Cambria Math" w:cs="Times New Roman"/>
                        <w:i/>
                        <w:lang w:val="en-GB"/>
                      </w:rPr>
                    </m:ctrlPr>
                  </m:dPr>
                  <m:e>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1</m:t>
                            </m:r>
                          </m:sub>
                        </m:sSub>
                      </m:sub>
                    </m:sSub>
                    <m:r>
                      <w:rPr>
                        <w:rFonts w:ascii="Cambria Math" w:eastAsia="Times New Roman" w:hAnsi="Cambria Math" w:cs="Times New Roman"/>
                        <w:lang w:val="en-GB"/>
                      </w:rPr>
                      <m:t xml:space="preserve">, </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2</m:t>
                            </m:r>
                          </m:sub>
                        </m:sSub>
                      </m:sub>
                    </m:sSub>
                    <m:ctrlPr>
                      <w:rPr>
                        <w:rFonts w:ascii="Cambria Math" w:eastAsia="Times New Roman" w:hAnsi="Cambria Math" w:cs="Times New Roman"/>
                        <w:i/>
                        <w:lang w:val="en-GB"/>
                      </w:rPr>
                    </m:ctrlPr>
                  </m:e>
                </m:d>
                <m:r>
                  <w:rPr>
                    <w:rFonts w:ascii="Cambria Math" w:hAnsi="Cambria Math" w:cs="Times New Roman"/>
                    <w:lang w:val="en-GB"/>
                  </w:rPr>
                  <m:t>+</m:t>
                </m:r>
                <m:f>
                  <m:fPr>
                    <m:ctrlPr>
                      <w:rPr>
                        <w:rFonts w:ascii="Cambria Math" w:hAnsi="Cambria Math" w:cs="Times New Roman"/>
                        <w:i/>
                        <w:lang w:val="en-GB"/>
                      </w:rPr>
                    </m:ctrlPr>
                  </m:fPr>
                  <m:num>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1</m:t>
                            </m:r>
                          </m:sub>
                        </m:sSub>
                      </m:sub>
                    </m:sSub>
                    <m:r>
                      <w:rPr>
                        <w:rFonts w:ascii="Cambria Math" w:eastAsia="Times New Roman" w:hAnsi="Cambria Math" w:cs="Times New Roman"/>
                        <w:lang w:val="en-GB"/>
                      </w:rPr>
                      <m:t xml:space="preserve">- </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2</m:t>
                            </m:r>
                          </m:sub>
                        </m:sSub>
                      </m:sub>
                    </m:sSub>
                  </m:num>
                  <m:den>
                    <m:d>
                      <m:dPr>
                        <m:begChr m:val="‖"/>
                        <m:endChr m:val="‖"/>
                        <m:ctrlPr>
                          <w:rPr>
                            <w:rFonts w:ascii="Cambria Math" w:hAnsi="Cambria Math" w:cs="Times New Roman"/>
                            <w:i/>
                            <w:lang w:val="en-GB"/>
                          </w:rPr>
                        </m:ctrlPr>
                      </m:dPr>
                      <m:e>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1</m:t>
                                </m:r>
                              </m:sub>
                            </m:sSub>
                          </m:sub>
                        </m:sSub>
                        <m:r>
                          <w:rPr>
                            <w:rFonts w:ascii="Cambria Math" w:eastAsia="Times New Roman" w:hAnsi="Cambria Math" w:cs="Times New Roman"/>
                            <w:lang w:val="en-GB"/>
                          </w:rPr>
                          <m:t xml:space="preserve">- </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2</m:t>
                                </m:r>
                              </m:sub>
                            </m:sSub>
                          </m:sub>
                        </m:sSub>
                      </m:e>
                    </m:d>
                  </m:den>
                </m:f>
                <m:r>
                  <m:rPr>
                    <m:sty m:val="p"/>
                  </m:rPr>
                  <w:rPr>
                    <w:rFonts w:ascii="Cambria Math" w:hAnsi="Cambria Math" w:cs="Times New Roman"/>
                    <w:lang w:val="en-GB"/>
                  </w:rPr>
                  <m:t>N</m:t>
                </m:r>
                <m:d>
                  <m:dPr>
                    <m:ctrlPr>
                      <w:rPr>
                        <w:rFonts w:ascii="Cambria Math" w:hAnsi="Cambria Math" w:cs="Times New Roman"/>
                        <w:i/>
                        <w:lang w:val="en-GB"/>
                      </w:rPr>
                    </m:ctrlPr>
                  </m:dPr>
                  <m:e>
                    <m:r>
                      <w:rPr>
                        <w:rFonts w:ascii="Cambria Math" w:hAnsi="Cambria Math" w:cs="Times New Roman"/>
                        <w:lang w:val="en-GB"/>
                      </w:rPr>
                      <m:t>0,</m:t>
                    </m:r>
                    <m:sSup>
                      <m:sSupPr>
                        <m:ctrlPr>
                          <w:rPr>
                            <w:rFonts w:ascii="Cambria Math" w:hAnsi="Cambria Math" w:cs="Times New Roman"/>
                            <w:i/>
                            <w:lang w:val="en-GB"/>
                          </w:rPr>
                        </m:ctrlPr>
                      </m:sSupPr>
                      <m:e>
                        <m:r>
                          <w:rPr>
                            <w:rFonts w:ascii="Cambria Math" w:hAnsi="Cambria Math" w:cs="Times New Roman"/>
                            <w:lang w:val="en-GB"/>
                          </w:rPr>
                          <m:t>η</m:t>
                        </m:r>
                      </m:e>
                      <m:sup>
                        <m:r>
                          <w:rPr>
                            <w:rFonts w:ascii="Cambria Math" w:hAnsi="Cambria Math" w:cs="Times New Roman"/>
                            <w:lang w:val="en-GB"/>
                          </w:rPr>
                          <m:t>2</m:t>
                        </m:r>
                      </m:sup>
                    </m:sSup>
                    <m:r>
                      <w:rPr>
                        <w:rFonts w:ascii="Cambria Math" w:hAnsi="Cambria Math" w:cs="Times New Roman"/>
                        <w:lang w:val="en-GB"/>
                      </w:rPr>
                      <m:t>+</m:t>
                    </m:r>
                    <m:sSup>
                      <m:sSupPr>
                        <m:ctrlPr>
                          <w:rPr>
                            <w:rFonts w:ascii="Cambria Math" w:hAnsi="Cambria Math" w:cs="Times New Roman"/>
                            <w:i/>
                            <w:lang w:val="en-GB"/>
                          </w:rPr>
                        </m:ctrlPr>
                      </m:sSupPr>
                      <m:e>
                        <m:r>
                          <w:rPr>
                            <w:rFonts w:ascii="Cambria Math" w:hAnsi="Cambria Math" w:cs="Times New Roman"/>
                            <w:lang w:val="en-GB"/>
                          </w:rPr>
                          <m:t>ν</m:t>
                        </m:r>
                      </m:e>
                      <m:sup>
                        <m:r>
                          <w:rPr>
                            <w:rFonts w:ascii="Cambria Math" w:hAnsi="Cambria Math" w:cs="Times New Roman"/>
                            <w:lang w:val="en-GB"/>
                          </w:rPr>
                          <m:t>2</m:t>
                        </m:r>
                      </m:sup>
                    </m:sSup>
                    <m:f>
                      <m:fPr>
                        <m:ctrlPr>
                          <w:rPr>
                            <w:rFonts w:ascii="Cambria Math" w:hAnsi="Cambria Math" w:cs="Times New Roman"/>
                            <w:i/>
                            <w:lang w:val="en-GB"/>
                          </w:rPr>
                        </m:ctrlPr>
                      </m:fPr>
                      <m:num>
                        <m:sSup>
                          <m:sSupPr>
                            <m:ctrlPr>
                              <w:rPr>
                                <w:rFonts w:ascii="Cambria Math" w:hAnsi="Cambria Math" w:cs="Times New Roman"/>
                                <w:i/>
                                <w:lang w:val="en-GB"/>
                              </w:rPr>
                            </m:ctrlPr>
                          </m:sSupPr>
                          <m:e>
                            <m:d>
                              <m:dPr>
                                <m:begChr m:val="‖"/>
                                <m:endChr m:val="‖"/>
                                <m:ctrlPr>
                                  <w:rPr>
                                    <w:rFonts w:ascii="Cambria Math" w:hAnsi="Cambria Math" w:cs="Times New Roman"/>
                                    <w:i/>
                                    <w:lang w:val="en-GB"/>
                                  </w:rPr>
                                </m:ctrlPr>
                              </m:dPr>
                              <m:e>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1</m:t>
                                        </m:r>
                                      </m:sub>
                                    </m:sSub>
                                  </m:sub>
                                </m:sSub>
                                <m:r>
                                  <w:rPr>
                                    <w:rFonts w:ascii="Cambria Math" w:eastAsia="Times New Roman" w:hAnsi="Cambria Math" w:cs="Times New Roman"/>
                                    <w:lang w:val="en-GB"/>
                                  </w:rPr>
                                  <m:t xml:space="preserve">- </m:t>
                                </m:r>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A</m:t>
                                    </m:r>
                                  </m:e>
                                  <m:sub>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p</m:t>
                                        </m:r>
                                      </m:e>
                                      <m:sub>
                                        <m:r>
                                          <w:rPr>
                                            <w:rFonts w:ascii="Cambria Math" w:eastAsia="Times New Roman" w:hAnsi="Cambria Math" w:cs="Times New Roman"/>
                                            <w:lang w:val="en-GB"/>
                                          </w:rPr>
                                          <m:t>2</m:t>
                                        </m:r>
                                      </m:sub>
                                    </m:sSub>
                                  </m:sub>
                                </m:sSub>
                              </m:e>
                            </m:d>
                          </m:e>
                          <m:sup>
                            <m:r>
                              <w:rPr>
                                <w:rFonts w:ascii="Cambria Math" w:hAnsi="Cambria Math" w:cs="Times New Roman"/>
                                <w:lang w:val="en-GB"/>
                              </w:rPr>
                              <m:t>2</m:t>
                            </m:r>
                          </m:sup>
                        </m:sSup>
                      </m:num>
                      <m:den>
                        <m:r>
                          <w:rPr>
                            <w:rFonts w:ascii="Cambria Math" w:hAnsi="Cambria Math" w:cs="Times New Roman"/>
                            <w:lang w:val="en-GB"/>
                          </w:rPr>
                          <m:t>4</m:t>
                        </m:r>
                      </m:den>
                    </m:f>
                  </m:e>
                </m:d>
                <m:r>
                  <w:rPr>
                    <w:rFonts w:ascii="Cambria Math" w:hAnsi="Cambria Math" w:cs="Times New Roman"/>
                    <w:lang w:val="en-GB"/>
                  </w:rPr>
                  <m:t>+</m:t>
                </m:r>
                <m:r>
                  <m:rPr>
                    <m:sty m:val="p"/>
                  </m:rPr>
                  <w:rPr>
                    <w:rFonts w:ascii="Cambria Math" w:hAnsi="Cambria Math" w:cs="Times New Roman"/>
                    <w:lang w:val="en-GB"/>
                  </w:rPr>
                  <m:t>Χ,</m:t>
                </m:r>
              </m:oMath>
            </m:oMathPara>
          </w:p>
        </w:tc>
        <w:tc>
          <w:tcPr>
            <w:tcW w:w="446" w:type="pct"/>
            <w:shd w:val="clear" w:color="auto" w:fill="auto"/>
            <w:vAlign w:val="center"/>
          </w:tcPr>
          <w:p w14:paraId="78B0DF66" w14:textId="46421AB9" w:rsidR="008246BE" w:rsidRPr="007F2732" w:rsidRDefault="008246BE" w:rsidP="00051030">
            <w:pPr>
              <w:spacing w:after="0" w:line="276" w:lineRule="auto"/>
              <w:jc w:val="center"/>
              <w:rPr>
                <w:rFonts w:cs="Times New Roman"/>
                <w:lang w:val="en-GB"/>
              </w:rPr>
            </w:pPr>
          </w:p>
        </w:tc>
      </w:tr>
    </w:tbl>
    <w:p w14:paraId="17E6A7E7" w14:textId="77777777" w:rsidR="00A062DF" w:rsidRPr="007F2732" w:rsidRDefault="00A062DF" w:rsidP="00051030">
      <w:pPr>
        <w:spacing w:after="0" w:line="276" w:lineRule="auto"/>
        <w:rPr>
          <w:rFonts w:eastAsia="Times New Roman"/>
          <w:lang w:val="en-GB"/>
        </w:rPr>
      </w:pPr>
    </w:p>
    <w:p w14:paraId="5100DEE1" w14:textId="296C11D3" w:rsidR="008246BE" w:rsidRDefault="008246BE" w:rsidP="00051030">
      <w:pPr>
        <w:spacing w:after="0" w:line="276" w:lineRule="auto"/>
        <w:rPr>
          <w:lang w:val="en-GB"/>
        </w:rPr>
      </w:pPr>
      <w:r w:rsidRPr="007F2732">
        <w:rPr>
          <w:rFonts w:eastAsia="Times New Roman"/>
          <w:lang w:val="en-GB"/>
        </w:rPr>
        <w:t xml:space="preserve">where </w:t>
      </w:r>
      <m:oMath>
        <m:r>
          <m:rPr>
            <m:sty m:val="p"/>
          </m:rPr>
          <w:rPr>
            <w:rFonts w:ascii="Cambria Math" w:hAnsi="Cambria Math" w:cs="Times New Roman"/>
            <w:lang w:val="en-GB"/>
          </w:rPr>
          <m:t>Χ</m:t>
        </m:r>
        <m:r>
          <w:rPr>
            <w:rFonts w:ascii="Cambria Math" w:hAnsi="Cambria Math" w:cs="Times New Roman"/>
            <w:lang w:val="en-GB"/>
          </w:rPr>
          <m:t>=</m:t>
        </m:r>
        <m:d>
          <m:dPr>
            <m:ctrlPr>
              <w:rPr>
                <w:rFonts w:ascii="Cambria Math" w:hAnsi="Cambria Math" w:cs="Times New Roman"/>
                <w:i/>
                <w:lang w:val="en-GB"/>
              </w:rPr>
            </m:ctrlPr>
          </m:dPr>
          <m:e>
            <m:sSub>
              <m:sSubPr>
                <m:ctrlPr>
                  <w:rPr>
                    <w:rFonts w:ascii="Cambria Math" w:hAnsi="Cambria Math" w:cs="Times New Roman"/>
                    <w:i/>
                    <w:lang w:val="en-GB"/>
                  </w:rPr>
                </m:ctrlPr>
              </m:sSubPr>
              <m:e>
                <m:r>
                  <m:rPr>
                    <m:sty m:val="p"/>
                  </m:rPr>
                  <w:rPr>
                    <w:rFonts w:ascii="Cambria Math" w:hAnsi="Cambria Math" w:cs="Times New Roman"/>
                    <w:lang w:val="en-GB"/>
                  </w:rPr>
                  <m:t>N</m:t>
                </m:r>
                <m:d>
                  <m:dPr>
                    <m:ctrlPr>
                      <w:rPr>
                        <w:rFonts w:ascii="Cambria Math" w:hAnsi="Cambria Math" w:cs="Times New Roman"/>
                        <w:i/>
                        <w:lang w:val="en-GB"/>
                      </w:rPr>
                    </m:ctrlPr>
                  </m:dPr>
                  <m:e>
                    <m:r>
                      <w:rPr>
                        <w:rFonts w:ascii="Cambria Math" w:hAnsi="Cambria Math" w:cs="Times New Roman"/>
                        <w:lang w:val="en-GB"/>
                      </w:rPr>
                      <m:t>0,ξ</m:t>
                    </m:r>
                  </m:e>
                </m:d>
              </m:e>
              <m:sub>
                <m:r>
                  <w:rPr>
                    <w:rFonts w:ascii="Cambria Math" w:hAnsi="Cambria Math" w:cs="Times New Roman"/>
                    <w:lang w:val="en-GB"/>
                  </w:rPr>
                  <m:t>1</m:t>
                </m:r>
              </m:sub>
            </m:sSub>
            <m:r>
              <w:rPr>
                <w:rFonts w:ascii="Cambria Math" w:hAnsi="Cambria Math" w:cs="Times New Roman"/>
                <w:lang w:val="en-GB"/>
              </w:rPr>
              <m:t>,</m:t>
            </m:r>
            <m:sSub>
              <m:sSubPr>
                <m:ctrlPr>
                  <w:rPr>
                    <w:rFonts w:ascii="Cambria Math" w:hAnsi="Cambria Math" w:cs="Times New Roman"/>
                    <w:i/>
                    <w:lang w:val="en-GB"/>
                  </w:rPr>
                </m:ctrlPr>
              </m:sSubPr>
              <m:e>
                <m:r>
                  <m:rPr>
                    <m:sty m:val="p"/>
                  </m:rPr>
                  <w:rPr>
                    <w:rFonts w:ascii="Cambria Math" w:hAnsi="Cambria Math" w:cs="Times New Roman"/>
                    <w:lang w:val="en-GB"/>
                  </w:rPr>
                  <m:t>N</m:t>
                </m:r>
                <m:d>
                  <m:dPr>
                    <m:ctrlPr>
                      <w:rPr>
                        <w:rFonts w:ascii="Cambria Math" w:hAnsi="Cambria Math" w:cs="Times New Roman"/>
                        <w:i/>
                        <w:lang w:val="en-GB"/>
                      </w:rPr>
                    </m:ctrlPr>
                  </m:dPr>
                  <m:e>
                    <m:r>
                      <w:rPr>
                        <w:rFonts w:ascii="Cambria Math" w:hAnsi="Cambria Math" w:cs="Times New Roman"/>
                        <w:lang w:val="en-GB"/>
                      </w:rPr>
                      <m:t>0,ξ</m:t>
                    </m:r>
                  </m:e>
                </m:d>
              </m:e>
              <m:sub>
                <m:r>
                  <w:rPr>
                    <w:rFonts w:ascii="Cambria Math" w:hAnsi="Cambria Math" w:cs="Times New Roman"/>
                    <w:lang w:val="en-GB"/>
                  </w:rPr>
                  <m:t>2</m:t>
                </m:r>
              </m:sub>
            </m:sSub>
            <m:r>
              <w:rPr>
                <w:rFonts w:ascii="Cambria Math" w:hAnsi="Cambria Math" w:cs="Times New Roman"/>
                <w:lang w:val="en-GB"/>
              </w:rPr>
              <m:t>,…,</m:t>
            </m:r>
            <m:sSub>
              <m:sSubPr>
                <m:ctrlPr>
                  <w:rPr>
                    <w:rFonts w:ascii="Cambria Math" w:hAnsi="Cambria Math" w:cs="Times New Roman"/>
                    <w:i/>
                    <w:lang w:val="en-GB"/>
                  </w:rPr>
                </m:ctrlPr>
              </m:sSubPr>
              <m:e>
                <m:r>
                  <m:rPr>
                    <m:sty m:val="p"/>
                  </m:rPr>
                  <w:rPr>
                    <w:rFonts w:ascii="Cambria Math" w:hAnsi="Cambria Math" w:cs="Times New Roman"/>
                    <w:lang w:val="en-GB"/>
                  </w:rPr>
                  <m:t>N</m:t>
                </m:r>
                <m:d>
                  <m:dPr>
                    <m:ctrlPr>
                      <w:rPr>
                        <w:rFonts w:ascii="Cambria Math" w:hAnsi="Cambria Math" w:cs="Times New Roman"/>
                        <w:i/>
                        <w:lang w:val="en-GB"/>
                      </w:rPr>
                    </m:ctrlPr>
                  </m:dPr>
                  <m:e>
                    <m:r>
                      <w:rPr>
                        <w:rFonts w:ascii="Cambria Math" w:hAnsi="Cambria Math" w:cs="Times New Roman"/>
                        <w:lang w:val="en-GB"/>
                      </w:rPr>
                      <m:t>0,ξ</m:t>
                    </m:r>
                  </m:e>
                </m:d>
              </m:e>
              <m:sub>
                <m:r>
                  <w:rPr>
                    <w:rFonts w:ascii="Cambria Math" w:hAnsi="Cambria Math" w:cs="Times New Roman"/>
                    <w:lang w:val="en-GB"/>
                  </w:rPr>
                  <m:t>D</m:t>
                </m:r>
              </m:sub>
            </m:sSub>
          </m:e>
        </m:d>
        <m:r>
          <w:rPr>
            <w:rFonts w:ascii="Cambria Math" w:hAnsi="Cambria Math" w:cs="Times New Roman"/>
            <w:lang w:val="en-GB"/>
          </w:rPr>
          <m:t xml:space="preserve"> ϵ </m:t>
        </m:r>
        <m:sSup>
          <m:sSupPr>
            <m:ctrlPr>
              <w:rPr>
                <w:rFonts w:ascii="Cambria Math" w:hAnsi="Cambria Math" w:cs="Times New Roman"/>
                <w:i/>
                <w:lang w:val="en-GB"/>
              </w:rPr>
            </m:ctrlPr>
          </m:sSupPr>
          <m:e>
            <m:r>
              <m:rPr>
                <m:scr m:val="double-struck"/>
              </m:rPr>
              <w:rPr>
                <w:rFonts w:ascii="Cambria Math" w:hAnsi="Cambria Math" w:cs="Times New Roman"/>
                <w:lang w:val="en-GB"/>
              </w:rPr>
              <m:t>R</m:t>
            </m:r>
          </m:e>
          <m:sup>
            <m:r>
              <w:rPr>
                <w:rFonts w:ascii="Cambria Math" w:hAnsi="Cambria Math" w:cs="Times New Roman"/>
                <w:lang w:val="en-GB"/>
              </w:rPr>
              <m:t>D</m:t>
            </m:r>
          </m:sup>
        </m:sSup>
      </m:oMath>
      <w:r>
        <w:rPr>
          <w:rFonts w:cs="Times New Roman"/>
          <w:lang w:val="en-GB"/>
        </w:rPr>
        <w:t xml:space="preserve"> with</w:t>
      </w:r>
      <w:r w:rsidRPr="007F2732">
        <w:rPr>
          <w:rFonts w:eastAsia="Times New Roman"/>
          <w:lang w:val="en-GB"/>
        </w:rPr>
        <w:t xml:space="preserve"> </w:t>
      </w:r>
      <m:oMath>
        <m:r>
          <w:rPr>
            <w:rFonts w:ascii="Cambria Math" w:eastAsia="Times New Roman" w:hAnsi="Cambria Math"/>
            <w:lang w:val="en-GB"/>
          </w:rPr>
          <m:t>ξ</m:t>
        </m:r>
      </m:oMath>
      <w:r w:rsidRPr="007F2732">
        <w:rPr>
          <w:rFonts w:eastAsia="Times New Roman"/>
          <w:lang w:val="en-GB"/>
        </w:rPr>
        <w:t xml:space="preserve"> being a random phenotypic mutation of the offspring independent of parental positions.</w:t>
      </w:r>
    </w:p>
    <w:p w14:paraId="1077E6B1" w14:textId="02672E92" w:rsidR="008246BE" w:rsidRDefault="000D1F47" w:rsidP="00051030">
      <w:pPr>
        <w:spacing w:after="0" w:line="276" w:lineRule="auto"/>
        <w:rPr>
          <w:lang w:val="en-GB"/>
        </w:rPr>
      </w:pPr>
      <w:r w:rsidRPr="0063359F">
        <w:rPr>
          <w:lang w:val="en-GB"/>
        </w:rPr>
        <w:t xml:space="preserve">The assumption of </w:t>
      </w:r>
      <w:r w:rsidR="00ED2F7D">
        <w:rPr>
          <w:lang w:val="en-GB"/>
        </w:rPr>
        <w:t xml:space="preserve">a </w:t>
      </w:r>
      <w:r w:rsidRPr="0063359F">
        <w:rPr>
          <w:lang w:val="en-GB"/>
        </w:rPr>
        <w:t xml:space="preserve">larger </w:t>
      </w:r>
      <w:r w:rsidR="00ED2F7D">
        <w:rPr>
          <w:lang w:val="en-GB"/>
        </w:rPr>
        <w:t xml:space="preserve">variation </w:t>
      </w:r>
      <w:r w:rsidRPr="0063359F">
        <w:rPr>
          <w:lang w:val="en-GB"/>
        </w:rPr>
        <w:t xml:space="preserve">(proportional to the parental distance for </w:t>
      </w:r>
      <m:oMath>
        <m:r>
          <w:rPr>
            <w:rFonts w:ascii="Cambria Math" w:hAnsi="Cambria Math"/>
            <w:lang w:val="en-GB"/>
          </w:rPr>
          <m:t>ν≠0</m:t>
        </m:r>
      </m:oMath>
      <w:r w:rsidRPr="0063359F">
        <w:rPr>
          <w:lang w:val="en-GB"/>
        </w:rPr>
        <w:t>) along the vector connecting parental positions is preserved.</w:t>
      </w:r>
    </w:p>
    <w:p w14:paraId="6786B977" w14:textId="12BE0072" w:rsidR="003A1538" w:rsidRDefault="00D1118A" w:rsidP="00051030">
      <w:pPr>
        <w:spacing w:after="0" w:line="276" w:lineRule="auto"/>
        <w:rPr>
          <w:rFonts w:eastAsia="Times New Roman"/>
          <w:lang w:val="en-GB"/>
        </w:rPr>
      </w:pPr>
      <w:r>
        <w:rPr>
          <w:lang w:val="en-GB"/>
        </w:rPr>
        <w:t>Re</w:t>
      </w:r>
      <w:r w:rsidR="000D1F47" w:rsidRPr="0063359F">
        <w:rPr>
          <w:lang w:val="en-GB"/>
        </w:rPr>
        <w:t>sults after this slight modification</w:t>
      </w:r>
      <w:r w:rsidR="008246BE">
        <w:rPr>
          <w:lang w:val="en-GB"/>
        </w:rPr>
        <w:t xml:space="preserve"> </w:t>
      </w:r>
      <w:r w:rsidR="00DB1BD7" w:rsidRPr="007F2732">
        <w:rPr>
          <w:rFonts w:eastAsia="Times New Roman"/>
          <w:lang w:val="en-GB"/>
        </w:rPr>
        <w:t>for</w:t>
      </w:r>
      <w:r w:rsidR="000D1F47" w:rsidRPr="0063359F">
        <w:rPr>
          <w:lang w:val="en-GB"/>
        </w:rPr>
        <w:t xml:space="preserve"> </w:t>
      </w:r>
      <m:oMath>
        <m:r>
          <w:rPr>
            <w:rFonts w:ascii="Cambria Math" w:hAnsi="Cambria Math"/>
            <w:lang w:val="en-GB"/>
          </w:rPr>
          <m:t>ξ=1</m:t>
        </m:r>
      </m:oMath>
      <w:r w:rsidR="000D1F47" w:rsidRPr="007F2732">
        <w:rPr>
          <w:rFonts w:eastAsia="Times New Roman"/>
          <w:lang w:val="en-GB"/>
        </w:rPr>
        <w:t xml:space="preserve"> are included below.</w:t>
      </w:r>
    </w:p>
    <w:p w14:paraId="4ABD7DF5" w14:textId="62960B99" w:rsidR="00051030" w:rsidRDefault="00051030" w:rsidP="00051030">
      <w:pPr>
        <w:spacing w:after="0" w:line="276" w:lineRule="auto"/>
        <w:rPr>
          <w:rFonts w:eastAsia="Times New Roman"/>
          <w:lang w:val="en-GB"/>
        </w:rPr>
      </w:pPr>
    </w:p>
    <w:p w14:paraId="3147E67E" w14:textId="2E62378E" w:rsidR="00051030" w:rsidRDefault="00051030" w:rsidP="00051030">
      <w:pPr>
        <w:spacing w:after="0" w:line="276" w:lineRule="auto"/>
        <w:rPr>
          <w:rFonts w:eastAsia="Times New Roman"/>
          <w:lang w:val="en-GB"/>
        </w:rPr>
      </w:pPr>
    </w:p>
    <w:p w14:paraId="08FA1CE1" w14:textId="7E32927D" w:rsidR="00051030" w:rsidRDefault="00051030" w:rsidP="00051030">
      <w:pPr>
        <w:spacing w:after="0" w:line="276" w:lineRule="auto"/>
        <w:rPr>
          <w:rFonts w:eastAsia="Times New Roman"/>
          <w:lang w:val="en-GB"/>
        </w:rPr>
      </w:pPr>
    </w:p>
    <w:p w14:paraId="752AD2CC" w14:textId="06E5D306" w:rsidR="00051030" w:rsidRDefault="00051030" w:rsidP="00051030">
      <w:pPr>
        <w:spacing w:after="0" w:line="276" w:lineRule="auto"/>
        <w:rPr>
          <w:rFonts w:eastAsia="Times New Roman"/>
          <w:lang w:val="en-GB"/>
        </w:rPr>
      </w:pPr>
    </w:p>
    <w:p w14:paraId="39DD4AD9" w14:textId="798D2D1D" w:rsidR="00051030" w:rsidRDefault="00051030" w:rsidP="00051030">
      <w:pPr>
        <w:spacing w:after="0" w:line="276" w:lineRule="auto"/>
        <w:rPr>
          <w:rFonts w:eastAsia="Times New Roman"/>
          <w:lang w:val="en-GB"/>
        </w:rPr>
      </w:pPr>
    </w:p>
    <w:p w14:paraId="380899E9" w14:textId="77777777" w:rsidR="00051030" w:rsidRPr="0063359F" w:rsidRDefault="00051030" w:rsidP="00051030">
      <w:pPr>
        <w:spacing w:after="0" w:line="276" w:lineRule="auto"/>
        <w:rPr>
          <w:lang w:val="en-GB"/>
        </w:rPr>
      </w:pPr>
    </w:p>
    <w:p w14:paraId="3685F72D" w14:textId="18C499E1" w:rsidR="003A1538" w:rsidRPr="0063359F" w:rsidRDefault="001E4D22" w:rsidP="003A1538">
      <w:pPr>
        <w:spacing w:line="360" w:lineRule="auto"/>
        <w:jc w:val="center"/>
        <w:rPr>
          <w:lang w:val="en-GB"/>
        </w:rPr>
      </w:pPr>
      <w:r>
        <w:rPr>
          <w:rFonts w:cs="Times New Roman"/>
          <w:b/>
          <w:noProof/>
          <w:lang w:val="en-GB"/>
        </w:rPr>
        <w:lastRenderedPageBreak/>
        <w:drawing>
          <wp:inline distT="0" distB="0" distL="0" distR="0" wp14:anchorId="57AF9E17" wp14:editId="6BC5A7D5">
            <wp:extent cx="4480560" cy="4000500"/>
            <wp:effectExtent l="0" t="0" r="0" b="0"/>
            <wp:docPr id="94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0560" cy="4000500"/>
                    </a:xfrm>
                    <a:prstGeom prst="rect">
                      <a:avLst/>
                    </a:prstGeom>
                    <a:noFill/>
                    <a:ln>
                      <a:noFill/>
                    </a:ln>
                  </pic:spPr>
                </pic:pic>
              </a:graphicData>
            </a:graphic>
          </wp:inline>
        </w:drawing>
      </w:r>
    </w:p>
    <w:p w14:paraId="4C68573B" w14:textId="2E525F6C" w:rsidR="003A1538" w:rsidRDefault="003A1538" w:rsidP="00051030">
      <w:pPr>
        <w:spacing w:after="120" w:line="276" w:lineRule="auto"/>
        <w:rPr>
          <w:rFonts w:cs="Times New Roman"/>
          <w:lang w:val="en-GB"/>
        </w:rPr>
      </w:pPr>
      <w:r w:rsidRPr="0063359F">
        <w:rPr>
          <w:rFonts w:cs="Times New Roman"/>
          <w:b/>
          <w:lang w:val="en-GB"/>
        </w:rPr>
        <w:t>Figure S</w:t>
      </w:r>
      <w:r w:rsidR="00A062DF">
        <w:rPr>
          <w:rFonts w:cs="Times New Roman"/>
          <w:b/>
          <w:lang w:val="en-GB"/>
        </w:rPr>
        <w:t>20</w:t>
      </w:r>
      <w:r w:rsidRPr="0063359F">
        <w:rPr>
          <w:rFonts w:cs="Times New Roman"/>
          <w:b/>
          <w:lang w:val="en-GB"/>
        </w:rPr>
        <w:t xml:space="preserve">. </w:t>
      </w:r>
      <w:r>
        <w:rPr>
          <w:rFonts w:cs="Times New Roman"/>
          <w:b/>
          <w:lang w:val="en-GB"/>
        </w:rPr>
        <w:t>A g</w:t>
      </w:r>
      <w:r w:rsidRPr="004D775D">
        <w:rPr>
          <w:rFonts w:cs="Times New Roman"/>
          <w:b/>
          <w:lang w:val="en-GB"/>
        </w:rPr>
        <w:t>raphical summary of the tendency to form subcultures</w:t>
      </w:r>
      <w:r w:rsidR="00FD2866" w:rsidRPr="00FD2866">
        <w:rPr>
          <w:rFonts w:cs="Times New Roman"/>
          <w:lang w:val="en-GB"/>
        </w:rPr>
        <w:t xml:space="preserve"> </w:t>
      </w:r>
      <w:r w:rsidR="00FD2866" w:rsidRPr="00FD2866">
        <w:rPr>
          <w:rFonts w:cs="Times New Roman"/>
          <w:b/>
          <w:bCs/>
          <w:lang w:val="en-GB"/>
        </w:rPr>
        <w:t>after 200 model generations</w:t>
      </w:r>
      <w:r>
        <w:rPr>
          <w:rFonts w:cs="Times New Roman"/>
          <w:b/>
          <w:lang w:val="en-GB"/>
        </w:rPr>
        <w:t xml:space="preserve"> in a system with </w:t>
      </w:r>
      <w:r w:rsidR="00FD2866" w:rsidRPr="007F2732">
        <w:rPr>
          <w:rFonts w:eastAsia="Times New Roman" w:cs="Times New Roman"/>
          <w:b/>
          <w:bCs/>
          <w:szCs w:val="24"/>
          <w:lang w:val="en-GB"/>
        </w:rPr>
        <w:t>additional normal noise</w:t>
      </w:r>
      <w:r>
        <w:rPr>
          <w:rFonts w:cs="Times New Roman"/>
          <w:lang w:val="en-GB"/>
        </w:rPr>
        <w:t>. The points in the 10-dimensional culture space were normally distributed across all dimensions at the beginning of each simulation run and 100 simulation runs were executed for each parameter combination.</w:t>
      </w:r>
      <w:r w:rsidR="00F90E77" w:rsidRPr="00F90E77">
        <w:rPr>
          <w:rFonts w:cs="Times New Roman"/>
          <w:lang w:val="en-GB"/>
        </w:rPr>
        <w:t xml:space="preserve"> </w:t>
      </w:r>
      <w:r w:rsidR="00F90E77">
        <w:rPr>
          <w:rFonts w:cs="Times New Roman"/>
          <w:lang w:val="en-GB"/>
        </w:rPr>
        <w:t>Blue crosses indicate examples available below.</w:t>
      </w:r>
    </w:p>
    <w:p w14:paraId="59E76320" w14:textId="77777777" w:rsidR="003A1538" w:rsidRDefault="003A1538" w:rsidP="003A1538">
      <w:pPr>
        <w:spacing w:after="120" w:line="360" w:lineRule="auto"/>
        <w:rPr>
          <w:rFonts w:cs="Times New Roman"/>
          <w:lang w:val="en-GB"/>
        </w:rPr>
      </w:pPr>
    </w:p>
    <w:p w14:paraId="1CD2A3A9" w14:textId="0B431E84" w:rsidR="003A1538" w:rsidRPr="0063359F" w:rsidRDefault="001E4D22" w:rsidP="003A1538">
      <w:pPr>
        <w:spacing w:line="360" w:lineRule="auto"/>
        <w:jc w:val="center"/>
        <w:rPr>
          <w:lang w:val="en-GB"/>
        </w:rPr>
      </w:pPr>
      <w:r>
        <w:rPr>
          <w:noProof/>
          <w:lang w:val="en-GB"/>
        </w:rPr>
        <w:lastRenderedPageBreak/>
        <w:drawing>
          <wp:inline distT="0" distB="0" distL="0" distR="0" wp14:anchorId="54CF8A3E" wp14:editId="1E49AB73">
            <wp:extent cx="5044440" cy="4495800"/>
            <wp:effectExtent l="0" t="0" r="0" b="0"/>
            <wp:docPr id="94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57DD467C" w14:textId="58777E90" w:rsidR="003A1538" w:rsidRPr="007F2732" w:rsidRDefault="003A1538" w:rsidP="00051030">
      <w:pPr>
        <w:spacing w:after="60" w:line="276" w:lineRule="auto"/>
        <w:rPr>
          <w:rFonts w:eastAsia="Times New Roman" w:cs="Times New Roman"/>
          <w:lang w:val="en-GB"/>
        </w:rPr>
      </w:pPr>
      <w:r w:rsidRPr="0063359F">
        <w:rPr>
          <w:rFonts w:cs="Times New Roman"/>
          <w:b/>
          <w:lang w:val="en-GB"/>
        </w:rPr>
        <w:t>Figure S</w:t>
      </w:r>
      <w:r w:rsidR="00A062DF">
        <w:rPr>
          <w:rFonts w:cs="Times New Roman"/>
          <w:b/>
          <w:lang w:val="en-GB"/>
        </w:rPr>
        <w:t>2</w:t>
      </w:r>
      <w:r w:rsidRPr="0063359F">
        <w:rPr>
          <w:rFonts w:cs="Times New Roman"/>
          <w:b/>
          <w:lang w:val="en-GB"/>
        </w:rPr>
        <w:t>1. A g</w:t>
      </w:r>
      <w:r w:rsidRPr="0063359F">
        <w:rPr>
          <w:rFonts w:cs="Times New Roman"/>
          <w:b/>
          <w:bCs/>
          <w:lang w:val="en-GB"/>
        </w:rPr>
        <w:t xml:space="preserve">raphical summary of expected reduction in </w:t>
      </w:r>
      <w:r>
        <w:rPr>
          <w:rFonts w:cs="Times New Roman"/>
          <w:b/>
          <w:bCs/>
          <w:lang w:val="en-GB"/>
        </w:rPr>
        <w:t xml:space="preserve">the number of effective </w:t>
      </w:r>
      <w:r w:rsidRPr="0063359F">
        <w:rPr>
          <w:rFonts w:cs="Times New Roman"/>
          <w:b/>
          <w:bCs/>
          <w:lang w:val="en-GB"/>
        </w:rPr>
        <w:t>dimensions</w:t>
      </w:r>
      <w:r w:rsidR="00FD2866" w:rsidRPr="00FD2866">
        <w:rPr>
          <w:rFonts w:cs="Times New Roman"/>
          <w:b/>
          <w:bCs/>
          <w:lang w:val="en-GB"/>
        </w:rPr>
        <w:t xml:space="preserve"> after 200 model generations</w:t>
      </w:r>
      <w:r>
        <w:rPr>
          <w:rFonts w:cs="Times New Roman"/>
          <w:b/>
          <w:bCs/>
          <w:lang w:val="en-GB"/>
        </w:rPr>
        <w:t xml:space="preserve"> </w:t>
      </w:r>
      <w:r>
        <w:rPr>
          <w:rFonts w:cs="Times New Roman"/>
          <w:b/>
          <w:lang w:val="en-GB"/>
        </w:rPr>
        <w:t xml:space="preserve">in a system </w:t>
      </w:r>
      <w:r w:rsidR="00FD2866" w:rsidRPr="007F2732">
        <w:rPr>
          <w:rFonts w:eastAsia="Times New Roman" w:cs="Times New Roman"/>
          <w:b/>
          <w:bCs/>
          <w:szCs w:val="24"/>
          <w:lang w:val="en-GB"/>
        </w:rPr>
        <w:t>an additional normal noise</w:t>
      </w:r>
      <w:r w:rsidR="00D1118A" w:rsidRPr="007F2732">
        <w:rPr>
          <w:rFonts w:eastAsia="Times New Roman" w:cs="Times New Roman"/>
          <w:b/>
          <w:bCs/>
          <w:szCs w:val="24"/>
          <w:lang w:val="en-GB"/>
        </w:rPr>
        <w:t>.</w:t>
      </w:r>
      <w:r w:rsidRPr="0063359F">
        <w:rPr>
          <w:rFonts w:cs="Times New Roman"/>
          <w:lang w:val="en-GB"/>
        </w:rPr>
        <w:t xml:space="preserve"> The same set of simulation runs as in Figure </w:t>
      </w:r>
      <w:r>
        <w:rPr>
          <w:rFonts w:cs="Times New Roman"/>
          <w:lang w:val="en-GB"/>
        </w:rPr>
        <w:t>S</w:t>
      </w:r>
      <w:r w:rsidR="00A062DF">
        <w:rPr>
          <w:rFonts w:cs="Times New Roman"/>
          <w:lang w:val="en-GB"/>
        </w:rPr>
        <w:t>20</w:t>
      </w:r>
      <w:r w:rsidRPr="0063359F">
        <w:rPr>
          <w:rFonts w:cs="Times New Roman"/>
          <w:lang w:val="en-GB"/>
        </w:rPr>
        <w:t xml:space="preserve"> was used to generate the image. PC1–PC3 stand for the first three </w:t>
      </w:r>
      <w:r w:rsidR="00D1118A">
        <w:rPr>
          <w:rFonts w:cs="Times New Roman"/>
          <w:lang w:val="en-GB"/>
        </w:rPr>
        <w:t>p</w:t>
      </w:r>
      <w:r w:rsidRPr="0063359F">
        <w:rPr>
          <w:rFonts w:cs="Times New Roman"/>
          <w:lang w:val="en-GB"/>
        </w:rPr>
        <w:t xml:space="preserve">rincipal </w:t>
      </w:r>
      <w:r w:rsidR="00D1118A">
        <w:rPr>
          <w:rFonts w:cs="Times New Roman"/>
          <w:lang w:val="en-GB"/>
        </w:rPr>
        <w:t>c</w:t>
      </w:r>
      <w:r w:rsidRPr="0063359F">
        <w:rPr>
          <w:rFonts w:cs="Times New Roman"/>
          <w:lang w:val="en-GB"/>
        </w:rPr>
        <w:t>omponents.</w:t>
      </w:r>
      <w:r w:rsidR="00F90E77" w:rsidRPr="00F90E77">
        <w:rPr>
          <w:rFonts w:cs="Times New Roman"/>
          <w:lang w:val="en-GB"/>
        </w:rPr>
        <w:t xml:space="preserve"> </w:t>
      </w:r>
      <w:r w:rsidR="00F90E77">
        <w:rPr>
          <w:rFonts w:cs="Times New Roman"/>
          <w:lang w:val="en-GB"/>
        </w:rPr>
        <w:t>Blue crosses indicate examples available below.</w:t>
      </w:r>
    </w:p>
    <w:p w14:paraId="5EE5F6CF" w14:textId="77777777" w:rsidR="003A1538" w:rsidRPr="0063359F" w:rsidRDefault="003A1538" w:rsidP="003A1538">
      <w:pPr>
        <w:spacing w:line="360" w:lineRule="auto"/>
        <w:rPr>
          <w:lang w:val="en-GB"/>
        </w:rPr>
      </w:pPr>
    </w:p>
    <w:p w14:paraId="373A5564" w14:textId="7557CA4E" w:rsidR="003A1538" w:rsidRPr="0063359F" w:rsidRDefault="001E4D22" w:rsidP="003A1538">
      <w:pPr>
        <w:spacing w:line="360" w:lineRule="auto"/>
        <w:jc w:val="center"/>
        <w:rPr>
          <w:lang w:val="en-GB"/>
        </w:rPr>
      </w:pPr>
      <w:r>
        <w:rPr>
          <w:noProof/>
          <w:lang w:val="en-GB"/>
        </w:rPr>
        <w:lastRenderedPageBreak/>
        <w:drawing>
          <wp:inline distT="0" distB="0" distL="0" distR="0" wp14:anchorId="523070B9" wp14:editId="468B9ECC">
            <wp:extent cx="5044440" cy="4495800"/>
            <wp:effectExtent l="0" t="0" r="0" b="0"/>
            <wp:docPr id="94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199340C6" w14:textId="5D665EBD" w:rsidR="000D1F47" w:rsidRPr="0063359F" w:rsidRDefault="003A1538" w:rsidP="00051030">
      <w:pPr>
        <w:spacing w:line="276" w:lineRule="auto"/>
        <w:rPr>
          <w:lang w:val="en-GB"/>
        </w:rPr>
      </w:pPr>
      <w:r w:rsidRPr="0063359F">
        <w:rPr>
          <w:rFonts w:cs="Times New Roman"/>
          <w:b/>
          <w:lang w:val="en-GB"/>
        </w:rPr>
        <w:t>Figure S</w:t>
      </w:r>
      <w:r w:rsidR="00A062DF">
        <w:rPr>
          <w:rFonts w:cs="Times New Roman"/>
          <w:b/>
          <w:lang w:val="en-GB"/>
        </w:rPr>
        <w:t>22</w:t>
      </w:r>
      <w:r w:rsidRPr="0063359F">
        <w:rPr>
          <w:rFonts w:cs="Times New Roman"/>
          <w:b/>
          <w:lang w:val="en-GB"/>
        </w:rPr>
        <w:t>.</w:t>
      </w:r>
      <w:r w:rsidRPr="0063359F">
        <w:rPr>
          <w:rFonts w:cs="Times New Roman"/>
          <w:b/>
          <w:bCs/>
          <w:lang w:val="en-GB"/>
        </w:rPr>
        <w:t xml:space="preserve"> A graphical summary of the expected average distance between agent positions in a culture</w:t>
      </w:r>
      <w:r w:rsidR="00D1118A">
        <w:rPr>
          <w:rFonts w:cs="Times New Roman"/>
          <w:b/>
          <w:bCs/>
          <w:lang w:val="en-GB"/>
        </w:rPr>
        <w:t xml:space="preserve"> </w:t>
      </w:r>
      <w:r w:rsidRPr="0063359F">
        <w:rPr>
          <w:rFonts w:cs="Times New Roman"/>
          <w:b/>
          <w:bCs/>
          <w:lang w:val="en-GB"/>
        </w:rPr>
        <w:t>spa</w:t>
      </w:r>
      <w:r w:rsidRPr="00FD2866">
        <w:rPr>
          <w:rFonts w:cs="Times New Roman"/>
          <w:b/>
          <w:bCs/>
          <w:lang w:val="en-GB"/>
        </w:rPr>
        <w:t>ce after 200 model generations</w:t>
      </w:r>
      <w:r w:rsidR="00FD2866" w:rsidRPr="00FD2866">
        <w:rPr>
          <w:rFonts w:cs="Times New Roman"/>
          <w:b/>
          <w:bCs/>
          <w:lang w:val="en-GB"/>
        </w:rPr>
        <w:t xml:space="preserve"> in a system with additional random noise</w:t>
      </w:r>
      <w:r w:rsidRPr="0063359F">
        <w:rPr>
          <w:rFonts w:cs="Times New Roman"/>
          <w:lang w:val="en-GB"/>
        </w:rPr>
        <w:t xml:space="preserve">. The same set of simulation runs as in Figure </w:t>
      </w:r>
      <w:r>
        <w:rPr>
          <w:rFonts w:cs="Times New Roman"/>
          <w:lang w:val="en-GB"/>
        </w:rPr>
        <w:t>S</w:t>
      </w:r>
      <w:r w:rsidR="00A062DF">
        <w:rPr>
          <w:rFonts w:cs="Times New Roman"/>
          <w:lang w:val="en-GB"/>
        </w:rPr>
        <w:t>20</w:t>
      </w:r>
      <w:r w:rsidRPr="0063359F">
        <w:rPr>
          <w:rFonts w:cs="Times New Roman"/>
          <w:lang w:val="en-GB"/>
        </w:rPr>
        <w:t xml:space="preserve"> was used to generate the image.</w:t>
      </w:r>
      <w:r w:rsidR="00F90E77" w:rsidRPr="00F90E77">
        <w:rPr>
          <w:rFonts w:cs="Times New Roman"/>
          <w:lang w:val="en-GB"/>
        </w:rPr>
        <w:t xml:space="preserve"> </w:t>
      </w:r>
      <w:r w:rsidR="00F90E77">
        <w:rPr>
          <w:rFonts w:cs="Times New Roman"/>
          <w:lang w:val="en-GB"/>
        </w:rPr>
        <w:t>Blue crosses indicate examples available below.</w:t>
      </w:r>
    </w:p>
    <w:p w14:paraId="11F3F14F" w14:textId="571C2C85" w:rsidR="000D1F47" w:rsidRDefault="001E4D22" w:rsidP="00FA062B">
      <w:pPr>
        <w:spacing w:line="360" w:lineRule="auto"/>
        <w:jc w:val="center"/>
        <w:rPr>
          <w:lang w:val="en-GB"/>
        </w:rPr>
      </w:pPr>
      <w:r>
        <w:rPr>
          <w:noProof/>
          <w:lang w:val="en-GB"/>
        </w:rPr>
        <w:lastRenderedPageBreak/>
        <w:drawing>
          <wp:inline distT="0" distB="0" distL="0" distR="0" wp14:anchorId="3479082D" wp14:editId="6B3B258B">
            <wp:extent cx="5044440" cy="4495800"/>
            <wp:effectExtent l="0" t="0" r="0" b="0"/>
            <wp:docPr id="94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440" cy="4495800"/>
                    </a:xfrm>
                    <a:prstGeom prst="rect">
                      <a:avLst/>
                    </a:prstGeom>
                    <a:noFill/>
                    <a:ln>
                      <a:noFill/>
                    </a:ln>
                  </pic:spPr>
                </pic:pic>
              </a:graphicData>
            </a:graphic>
          </wp:inline>
        </w:drawing>
      </w:r>
    </w:p>
    <w:p w14:paraId="355B196C" w14:textId="45DD8E5A" w:rsidR="00FA062B" w:rsidRDefault="00FA062B" w:rsidP="00051030">
      <w:pPr>
        <w:spacing w:after="60" w:line="276" w:lineRule="auto"/>
        <w:rPr>
          <w:rFonts w:cs="Times New Roman"/>
          <w:lang w:val="en-GB"/>
        </w:rPr>
      </w:pPr>
      <w:r w:rsidRPr="0063359F">
        <w:rPr>
          <w:rFonts w:cs="Times New Roman"/>
          <w:b/>
          <w:lang w:val="en-GB"/>
        </w:rPr>
        <w:t>Figure S</w:t>
      </w:r>
      <w:r>
        <w:rPr>
          <w:rFonts w:cs="Times New Roman"/>
          <w:b/>
          <w:lang w:val="en-GB"/>
        </w:rPr>
        <w:t>2</w:t>
      </w:r>
      <w:r w:rsidR="00A062DF">
        <w:rPr>
          <w:rFonts w:cs="Times New Roman"/>
          <w:b/>
          <w:lang w:val="en-GB"/>
        </w:rPr>
        <w:t>3</w:t>
      </w:r>
      <w:r w:rsidRPr="0063359F">
        <w:rPr>
          <w:rFonts w:cs="Times New Roman"/>
          <w:b/>
          <w:lang w:val="en-GB"/>
        </w:rPr>
        <w:t>.</w:t>
      </w:r>
      <w:r w:rsidRPr="0063359F">
        <w:rPr>
          <w:rFonts w:cs="Times New Roman"/>
          <w:b/>
          <w:bCs/>
          <w:lang w:val="en-GB"/>
        </w:rPr>
        <w:t xml:space="preserve"> A graphical summary of the </w:t>
      </w:r>
      <w:r>
        <w:rPr>
          <w:rFonts w:cs="Times New Roman"/>
          <w:b/>
          <w:bCs/>
          <w:lang w:val="en-GB"/>
        </w:rPr>
        <w:t xml:space="preserve">proportion of noise (points that are not a part of any cluster) </w:t>
      </w:r>
      <w:r w:rsidRPr="0063359F">
        <w:rPr>
          <w:rFonts w:cs="Times New Roman"/>
          <w:lang w:val="en-GB"/>
        </w:rPr>
        <w:t xml:space="preserve">after 200 model generations. The same set of simulation runs as in Figure </w:t>
      </w:r>
      <w:r w:rsidR="00A062DF">
        <w:rPr>
          <w:rFonts w:cs="Times New Roman"/>
          <w:lang w:val="en-GB"/>
        </w:rPr>
        <w:t>20</w:t>
      </w:r>
      <w:r w:rsidRPr="0063359F">
        <w:rPr>
          <w:rFonts w:cs="Times New Roman"/>
          <w:lang w:val="en-GB"/>
        </w:rPr>
        <w:t xml:space="preserve"> was used to generate the image.</w:t>
      </w:r>
      <w:r>
        <w:rPr>
          <w:rFonts w:cs="Times New Roman"/>
          <w:lang w:val="en-GB"/>
        </w:rPr>
        <w:t xml:space="preserve"> Blue crosses indicate examples available below.</w:t>
      </w:r>
    </w:p>
    <w:p w14:paraId="64EB1C04" w14:textId="2584C0A1" w:rsidR="0074465C" w:rsidRPr="0063359F" w:rsidRDefault="001E4D22" w:rsidP="003217F7">
      <w:pPr>
        <w:spacing w:after="60" w:line="360" w:lineRule="auto"/>
        <w:rPr>
          <w:rFonts w:cs="Times New Roman"/>
          <w:lang w:val="en-GB"/>
        </w:rPr>
      </w:pPr>
      <w:r>
        <w:rPr>
          <w:rFonts w:cs="Times New Roman"/>
          <w:noProof/>
          <w:lang w:val="en-GB"/>
        </w:rPr>
        <w:lastRenderedPageBreak/>
        <w:drawing>
          <wp:inline distT="0" distB="0" distL="0" distR="0" wp14:anchorId="4A02E98F" wp14:editId="2CCBE7B4">
            <wp:extent cx="5760720" cy="5760720"/>
            <wp:effectExtent l="0" t="0" r="0" b="0"/>
            <wp:docPr id="94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D2516E0" w14:textId="40B31A0A" w:rsidR="002F743A" w:rsidRPr="002F743A" w:rsidRDefault="00FD2866" w:rsidP="00051030">
      <w:pPr>
        <w:spacing w:after="0" w:line="276" w:lineRule="auto"/>
        <w:rPr>
          <w:rFonts w:cs="Times New Roman"/>
          <w:bCs/>
          <w:lang w:val="en-GB"/>
        </w:rPr>
      </w:pPr>
      <w:r w:rsidRPr="0063359F">
        <w:rPr>
          <w:rFonts w:cs="Times New Roman"/>
          <w:b/>
          <w:lang w:val="en-GB"/>
        </w:rPr>
        <w:t>Figure S</w:t>
      </w:r>
      <w:r w:rsidR="00704007">
        <w:rPr>
          <w:rFonts w:cs="Times New Roman"/>
          <w:b/>
          <w:lang w:val="en-GB"/>
        </w:rPr>
        <w:t>2</w:t>
      </w:r>
      <w:r w:rsidR="00A062DF">
        <w:rPr>
          <w:rFonts w:cs="Times New Roman"/>
          <w:b/>
          <w:lang w:val="en-GB"/>
        </w:rPr>
        <w:t>4</w:t>
      </w:r>
      <w:r w:rsidRPr="0063359F">
        <w:rPr>
          <w:rFonts w:cs="Times New Roman"/>
          <w:b/>
          <w:lang w:val="en-GB"/>
        </w:rPr>
        <w:t>.</w:t>
      </w:r>
      <w:r w:rsidRPr="0063359F">
        <w:rPr>
          <w:rFonts w:cs="Times New Roman"/>
          <w:b/>
          <w:bCs/>
          <w:lang w:val="en-GB"/>
        </w:rPr>
        <w:t xml:space="preserve"> </w:t>
      </w:r>
      <w:r>
        <w:rPr>
          <w:rFonts w:cs="Times New Roman"/>
          <w:b/>
          <w:lang w:val="en-GB"/>
        </w:rPr>
        <w:t xml:space="preserve">Two simulation runs in a system with additional random noise, one with </w:t>
      </w:r>
      <w:r w:rsidR="00DF44F8">
        <w:rPr>
          <w:rFonts w:cs="Times New Roman"/>
          <w:b/>
          <w:lang w:val="en-GB"/>
        </w:rPr>
        <w:t xml:space="preserve">a </w:t>
      </w:r>
      <w:r>
        <w:rPr>
          <w:rFonts w:cs="Times New Roman"/>
          <w:b/>
          <w:lang w:val="en-GB"/>
        </w:rPr>
        <w:t xml:space="preserve">strong influence of Galton-Pearson inheritance (A) and one with </w:t>
      </w:r>
      <w:r w:rsidR="00DF44F8">
        <w:rPr>
          <w:rFonts w:cs="Times New Roman"/>
          <w:b/>
          <w:lang w:val="en-GB"/>
        </w:rPr>
        <w:t xml:space="preserve">a </w:t>
      </w:r>
      <w:r>
        <w:rPr>
          <w:rFonts w:cs="Times New Roman"/>
          <w:b/>
          <w:lang w:val="en-GB"/>
        </w:rPr>
        <w:t xml:space="preserve">strong influence of PVDI (B). </w:t>
      </w:r>
      <w:r>
        <w:rPr>
          <w:rFonts w:cs="Times New Roman"/>
          <w:bCs/>
          <w:lang w:val="en-GB"/>
        </w:rPr>
        <w:t xml:space="preserve">For detailed description see the caption </w:t>
      </w:r>
      <w:r w:rsidR="008D66B4">
        <w:rPr>
          <w:rFonts w:cs="Times New Roman"/>
          <w:bCs/>
          <w:lang w:val="en-GB"/>
        </w:rPr>
        <w:t>o</w:t>
      </w:r>
      <w:r>
        <w:rPr>
          <w:rFonts w:cs="Times New Roman"/>
          <w:bCs/>
          <w:lang w:val="en-GB"/>
        </w:rPr>
        <w:t>f Figure 3 in the main article. Simulation run parameters were chosen to match those of Figure 3 Equivalents of Figures S</w:t>
      </w:r>
      <w:r w:rsidR="00A062DF">
        <w:rPr>
          <w:rFonts w:cs="Times New Roman"/>
          <w:bCs/>
          <w:lang w:val="en-GB"/>
        </w:rPr>
        <w:t>5</w:t>
      </w:r>
      <w:r w:rsidR="00D1118A">
        <w:rPr>
          <w:rFonts w:cs="Times New Roman"/>
          <w:bCs/>
          <w:lang w:val="en-GB"/>
        </w:rPr>
        <w:t>–</w:t>
      </w:r>
      <w:r>
        <w:rPr>
          <w:rFonts w:cs="Times New Roman"/>
          <w:bCs/>
          <w:lang w:val="en-GB"/>
        </w:rPr>
        <w:t>S1</w:t>
      </w:r>
      <w:r w:rsidR="00A062DF">
        <w:rPr>
          <w:rFonts w:cs="Times New Roman"/>
          <w:bCs/>
          <w:lang w:val="en-GB"/>
        </w:rPr>
        <w:t>4</w:t>
      </w:r>
      <w:r>
        <w:rPr>
          <w:rFonts w:cs="Times New Roman"/>
          <w:bCs/>
          <w:lang w:val="en-GB"/>
        </w:rPr>
        <w:t xml:space="preserve"> are not included for brevity, but can be easily obtained using the code at</w:t>
      </w:r>
      <w:r w:rsidR="00343964">
        <w:rPr>
          <w:rFonts w:cs="Times New Roman"/>
          <w:bCs/>
          <w:lang w:val="en-GB"/>
        </w:rPr>
        <w:t xml:space="preserve"> </w:t>
      </w:r>
      <w:hyperlink r:id="rId34" w:history="1">
        <w:r w:rsidR="00343964" w:rsidRPr="001D1B36">
          <w:rPr>
            <w:rStyle w:val="Hypertextovodkaz"/>
            <w:rFonts w:cs="Times New Roman"/>
            <w:bCs/>
            <w:lang w:val="en-GB"/>
          </w:rPr>
          <w:t>https://doi.org/10.17605/osf.io/pvyhe</w:t>
        </w:r>
      </w:hyperlink>
      <w:r w:rsidR="00B44925">
        <w:rPr>
          <w:rFonts w:cs="Times New Roman"/>
          <w:bCs/>
          <w:lang w:val="en-GB"/>
        </w:rPr>
        <w:t xml:space="preserve"> </w:t>
      </w:r>
      <w:r w:rsidR="00B44925" w:rsidRPr="0063359F">
        <w:rPr>
          <w:rFonts w:cs="Times New Roman"/>
          <w:lang w:val="en-GB"/>
        </w:rPr>
        <w:t xml:space="preserve">(See </w:t>
      </w:r>
      <w:r w:rsidR="00343964">
        <w:rPr>
          <w:rFonts w:cs="Times New Roman"/>
          <w:lang w:val="en-GB"/>
        </w:rPr>
        <w:t>Supplementary animations</w:t>
      </w:r>
      <w:r w:rsidR="00B44925" w:rsidRPr="0063359F">
        <w:rPr>
          <w:rFonts w:cs="Times New Roman"/>
          <w:lang w:val="en-GB"/>
        </w:rPr>
        <w:t xml:space="preserve"> S</w:t>
      </w:r>
      <w:r w:rsidR="00B44925">
        <w:rPr>
          <w:rFonts w:cs="Times New Roman"/>
          <w:lang w:val="en-GB"/>
        </w:rPr>
        <w:t>24</w:t>
      </w:r>
      <w:r w:rsidR="00B44925" w:rsidRPr="0063359F">
        <w:rPr>
          <w:rFonts w:cs="Times New Roman"/>
          <w:lang w:val="en-GB"/>
        </w:rPr>
        <w:t>A and S</w:t>
      </w:r>
      <w:r w:rsidR="00B44925">
        <w:rPr>
          <w:rFonts w:cs="Times New Roman"/>
          <w:lang w:val="en-GB"/>
        </w:rPr>
        <w:t>24</w:t>
      </w:r>
      <w:r w:rsidR="00B44925" w:rsidRPr="0063359F">
        <w:rPr>
          <w:rFonts w:cs="Times New Roman"/>
          <w:lang w:val="en-GB"/>
        </w:rPr>
        <w:t>B</w:t>
      </w:r>
      <w:r w:rsidR="00B44925">
        <w:rPr>
          <w:rFonts w:cs="Times New Roman"/>
          <w:lang w:val="en-GB"/>
        </w:rPr>
        <w:t>.</w:t>
      </w:r>
      <w:r w:rsidR="00B44925" w:rsidRPr="0063359F">
        <w:rPr>
          <w:rFonts w:cs="Times New Roman"/>
          <w:lang w:val="en-GB"/>
        </w:rPr>
        <w:t>)</w:t>
      </w:r>
    </w:p>
    <w:p w14:paraId="51932E2E" w14:textId="77777777" w:rsidR="00AC5E22" w:rsidRPr="0063359F" w:rsidRDefault="00AC5E22" w:rsidP="00C42C28">
      <w:pPr>
        <w:spacing w:line="360" w:lineRule="auto"/>
        <w:rPr>
          <w:lang w:val="en-GB"/>
        </w:rPr>
      </w:pPr>
    </w:p>
    <w:sectPr w:rsidR="00AC5E22" w:rsidRPr="0063359F">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75DA6" w14:textId="77777777" w:rsidR="00E572FF" w:rsidRDefault="00E572FF" w:rsidP="000D1F47">
      <w:pPr>
        <w:spacing w:after="0" w:line="240" w:lineRule="auto"/>
      </w:pPr>
      <w:r>
        <w:separator/>
      </w:r>
    </w:p>
  </w:endnote>
  <w:endnote w:type="continuationSeparator" w:id="0">
    <w:p w14:paraId="5F6C4D42" w14:textId="77777777" w:rsidR="00E572FF" w:rsidRDefault="00E572FF" w:rsidP="000D1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0455" w14:textId="1AED7EA2" w:rsidR="000D1F47" w:rsidRDefault="000D1F47">
    <w:pPr>
      <w:pStyle w:val="Zpat"/>
      <w:jc w:val="center"/>
    </w:pPr>
    <w:r>
      <w:fldChar w:fldCharType="begin"/>
    </w:r>
    <w:r>
      <w:instrText>PAGE   \* MERGEFORMAT</w:instrText>
    </w:r>
    <w:r>
      <w:fldChar w:fldCharType="separate"/>
    </w:r>
    <w:r>
      <w:t>2</w:t>
    </w:r>
    <w:r>
      <w:fldChar w:fldCharType="end"/>
    </w:r>
  </w:p>
  <w:p w14:paraId="6D2C3DD4" w14:textId="77777777" w:rsidR="000D1F47" w:rsidRDefault="000D1F4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6AAF8" w14:textId="77777777" w:rsidR="00E572FF" w:rsidRDefault="00E572FF" w:rsidP="000D1F47">
      <w:pPr>
        <w:spacing w:after="0" w:line="240" w:lineRule="auto"/>
      </w:pPr>
      <w:r>
        <w:separator/>
      </w:r>
    </w:p>
  </w:footnote>
  <w:footnote w:type="continuationSeparator" w:id="0">
    <w:p w14:paraId="7B5034B7" w14:textId="77777777" w:rsidR="00E572FF" w:rsidRDefault="00E572FF" w:rsidP="000D1F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CwMDO3NLcwtzSzMDZR0lEKTi0uzszPAykwNqkFANIJNVItAAAA"/>
  </w:docVars>
  <w:rsids>
    <w:rsidRoot w:val="00AC5E22"/>
    <w:rsid w:val="000026F0"/>
    <w:rsid w:val="00007B35"/>
    <w:rsid w:val="00010591"/>
    <w:rsid w:val="00014925"/>
    <w:rsid w:val="00051030"/>
    <w:rsid w:val="00084D2E"/>
    <w:rsid w:val="00096074"/>
    <w:rsid w:val="00097A07"/>
    <w:rsid w:val="000A3834"/>
    <w:rsid w:val="000B27BB"/>
    <w:rsid w:val="000B58EE"/>
    <w:rsid w:val="000C69BF"/>
    <w:rsid w:val="000D1E3A"/>
    <w:rsid w:val="000D1F47"/>
    <w:rsid w:val="000D2EBE"/>
    <w:rsid w:val="001236DB"/>
    <w:rsid w:val="00144B60"/>
    <w:rsid w:val="00183375"/>
    <w:rsid w:val="001938C3"/>
    <w:rsid w:val="001A6AE7"/>
    <w:rsid w:val="001E4D22"/>
    <w:rsid w:val="0021440B"/>
    <w:rsid w:val="002305F0"/>
    <w:rsid w:val="00231A42"/>
    <w:rsid w:val="0024407A"/>
    <w:rsid w:val="00244DEB"/>
    <w:rsid w:val="00280F5F"/>
    <w:rsid w:val="00281C16"/>
    <w:rsid w:val="00282F27"/>
    <w:rsid w:val="0029644D"/>
    <w:rsid w:val="002A2739"/>
    <w:rsid w:val="002A3506"/>
    <w:rsid w:val="002B36B8"/>
    <w:rsid w:val="002D1BC1"/>
    <w:rsid w:val="002D2445"/>
    <w:rsid w:val="002F743A"/>
    <w:rsid w:val="00303306"/>
    <w:rsid w:val="003168A3"/>
    <w:rsid w:val="003217F7"/>
    <w:rsid w:val="00330A39"/>
    <w:rsid w:val="00343964"/>
    <w:rsid w:val="0034702D"/>
    <w:rsid w:val="00391AA1"/>
    <w:rsid w:val="00391F89"/>
    <w:rsid w:val="00393029"/>
    <w:rsid w:val="003A1538"/>
    <w:rsid w:val="003A78FA"/>
    <w:rsid w:val="00404591"/>
    <w:rsid w:val="00415606"/>
    <w:rsid w:val="004267FB"/>
    <w:rsid w:val="00442186"/>
    <w:rsid w:val="0044466C"/>
    <w:rsid w:val="00474636"/>
    <w:rsid w:val="004B11E0"/>
    <w:rsid w:val="004D52D5"/>
    <w:rsid w:val="004D58EB"/>
    <w:rsid w:val="004D6E36"/>
    <w:rsid w:val="004E46AE"/>
    <w:rsid w:val="005052EC"/>
    <w:rsid w:val="00520DB4"/>
    <w:rsid w:val="005219F3"/>
    <w:rsid w:val="0056565F"/>
    <w:rsid w:val="005713CF"/>
    <w:rsid w:val="005714C2"/>
    <w:rsid w:val="00576E1B"/>
    <w:rsid w:val="005901DA"/>
    <w:rsid w:val="005A11C5"/>
    <w:rsid w:val="005A793B"/>
    <w:rsid w:val="005C4A44"/>
    <w:rsid w:val="005D0337"/>
    <w:rsid w:val="005D7F54"/>
    <w:rsid w:val="005E29DF"/>
    <w:rsid w:val="005F0FAD"/>
    <w:rsid w:val="005F64D1"/>
    <w:rsid w:val="006047E4"/>
    <w:rsid w:val="0062650E"/>
    <w:rsid w:val="00627C7B"/>
    <w:rsid w:val="00631994"/>
    <w:rsid w:val="00631D9F"/>
    <w:rsid w:val="0063359F"/>
    <w:rsid w:val="00637FCF"/>
    <w:rsid w:val="006453AE"/>
    <w:rsid w:val="0064594F"/>
    <w:rsid w:val="00674F3E"/>
    <w:rsid w:val="00687C78"/>
    <w:rsid w:val="006A0759"/>
    <w:rsid w:val="006B3B81"/>
    <w:rsid w:val="006B5E58"/>
    <w:rsid w:val="006D2AF0"/>
    <w:rsid w:val="006E6A66"/>
    <w:rsid w:val="007030BA"/>
    <w:rsid w:val="00704007"/>
    <w:rsid w:val="00707E03"/>
    <w:rsid w:val="00710C9E"/>
    <w:rsid w:val="0071190C"/>
    <w:rsid w:val="00711E7C"/>
    <w:rsid w:val="00714669"/>
    <w:rsid w:val="00715F7F"/>
    <w:rsid w:val="0071709B"/>
    <w:rsid w:val="007363FA"/>
    <w:rsid w:val="0074465C"/>
    <w:rsid w:val="007507A4"/>
    <w:rsid w:val="00753ABC"/>
    <w:rsid w:val="00781EDD"/>
    <w:rsid w:val="007C4106"/>
    <w:rsid w:val="007C630E"/>
    <w:rsid w:val="007E77B3"/>
    <w:rsid w:val="007F2732"/>
    <w:rsid w:val="007F6DB7"/>
    <w:rsid w:val="00823956"/>
    <w:rsid w:val="008246BE"/>
    <w:rsid w:val="00840C06"/>
    <w:rsid w:val="0085748F"/>
    <w:rsid w:val="00861303"/>
    <w:rsid w:val="00882D44"/>
    <w:rsid w:val="008C73D8"/>
    <w:rsid w:val="008D3DC6"/>
    <w:rsid w:val="008D66B4"/>
    <w:rsid w:val="00925B67"/>
    <w:rsid w:val="00931B45"/>
    <w:rsid w:val="00950112"/>
    <w:rsid w:val="00970150"/>
    <w:rsid w:val="00983F38"/>
    <w:rsid w:val="00987FBD"/>
    <w:rsid w:val="009A067B"/>
    <w:rsid w:val="009A229E"/>
    <w:rsid w:val="009B1536"/>
    <w:rsid w:val="009C094D"/>
    <w:rsid w:val="009C100F"/>
    <w:rsid w:val="009F5B38"/>
    <w:rsid w:val="00A062DF"/>
    <w:rsid w:val="00A3638C"/>
    <w:rsid w:val="00A545C8"/>
    <w:rsid w:val="00A55603"/>
    <w:rsid w:val="00A63171"/>
    <w:rsid w:val="00AA6CD1"/>
    <w:rsid w:val="00AC5E22"/>
    <w:rsid w:val="00AD77E8"/>
    <w:rsid w:val="00AE7060"/>
    <w:rsid w:val="00B045C7"/>
    <w:rsid w:val="00B0667B"/>
    <w:rsid w:val="00B33BD3"/>
    <w:rsid w:val="00B35208"/>
    <w:rsid w:val="00B44925"/>
    <w:rsid w:val="00B45465"/>
    <w:rsid w:val="00B71EE7"/>
    <w:rsid w:val="00B765FB"/>
    <w:rsid w:val="00B8616C"/>
    <w:rsid w:val="00BA01B5"/>
    <w:rsid w:val="00BB2498"/>
    <w:rsid w:val="00BC1647"/>
    <w:rsid w:val="00BF5D8D"/>
    <w:rsid w:val="00C01F01"/>
    <w:rsid w:val="00C05A71"/>
    <w:rsid w:val="00C32177"/>
    <w:rsid w:val="00C32704"/>
    <w:rsid w:val="00C42C28"/>
    <w:rsid w:val="00C43F0A"/>
    <w:rsid w:val="00C64951"/>
    <w:rsid w:val="00C86A3C"/>
    <w:rsid w:val="00C86D48"/>
    <w:rsid w:val="00CA61C3"/>
    <w:rsid w:val="00CB1DF2"/>
    <w:rsid w:val="00CB4E26"/>
    <w:rsid w:val="00CC4B09"/>
    <w:rsid w:val="00CC69BA"/>
    <w:rsid w:val="00CD516D"/>
    <w:rsid w:val="00CF2BAB"/>
    <w:rsid w:val="00D1118A"/>
    <w:rsid w:val="00D14621"/>
    <w:rsid w:val="00D312BA"/>
    <w:rsid w:val="00D4395F"/>
    <w:rsid w:val="00D47EA4"/>
    <w:rsid w:val="00D651F2"/>
    <w:rsid w:val="00D6521D"/>
    <w:rsid w:val="00D87099"/>
    <w:rsid w:val="00D906D6"/>
    <w:rsid w:val="00D9579C"/>
    <w:rsid w:val="00DA2F90"/>
    <w:rsid w:val="00DB1BD7"/>
    <w:rsid w:val="00DB5DFC"/>
    <w:rsid w:val="00DD5CB6"/>
    <w:rsid w:val="00DE2457"/>
    <w:rsid w:val="00DE7868"/>
    <w:rsid w:val="00DF1347"/>
    <w:rsid w:val="00DF25D4"/>
    <w:rsid w:val="00DF26DA"/>
    <w:rsid w:val="00DF44F8"/>
    <w:rsid w:val="00DF69F4"/>
    <w:rsid w:val="00E1280B"/>
    <w:rsid w:val="00E2366E"/>
    <w:rsid w:val="00E33996"/>
    <w:rsid w:val="00E516A7"/>
    <w:rsid w:val="00E56905"/>
    <w:rsid w:val="00E572FF"/>
    <w:rsid w:val="00E854BC"/>
    <w:rsid w:val="00E85A5D"/>
    <w:rsid w:val="00E9167F"/>
    <w:rsid w:val="00E94041"/>
    <w:rsid w:val="00EA5335"/>
    <w:rsid w:val="00EB65D9"/>
    <w:rsid w:val="00EC116E"/>
    <w:rsid w:val="00ED1319"/>
    <w:rsid w:val="00ED2F7D"/>
    <w:rsid w:val="00EE4C97"/>
    <w:rsid w:val="00EF6294"/>
    <w:rsid w:val="00F01DF4"/>
    <w:rsid w:val="00F0733B"/>
    <w:rsid w:val="00F21A64"/>
    <w:rsid w:val="00F40FE5"/>
    <w:rsid w:val="00F50583"/>
    <w:rsid w:val="00F51B5E"/>
    <w:rsid w:val="00F529CF"/>
    <w:rsid w:val="00F55EA1"/>
    <w:rsid w:val="00F77B23"/>
    <w:rsid w:val="00F90E77"/>
    <w:rsid w:val="00F95DA5"/>
    <w:rsid w:val="00F96C8A"/>
    <w:rsid w:val="00FA047B"/>
    <w:rsid w:val="00FA062B"/>
    <w:rsid w:val="00FB2145"/>
    <w:rsid w:val="00FD2866"/>
    <w:rsid w:val="00FD68A2"/>
    <w:rsid w:val="00FE35F8"/>
    <w:rsid w:val="00FF0B19"/>
    <w:rsid w:val="00FF2449"/>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DBDE9"/>
  <w15:chartTrackingRefBased/>
  <w15:docId w15:val="{BAC4A2E1-A16D-4C8B-A639-52D4EA79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062B"/>
    <w:pPr>
      <w:spacing w:after="160" w:line="259" w:lineRule="auto"/>
    </w:pPr>
    <w:rPr>
      <w:rFonts w:ascii="Times New Roman" w:hAnsi="Times New Roman"/>
      <w:sz w:val="24"/>
      <w:szCs w:val="22"/>
      <w:lang w:eastAsia="en-US"/>
    </w:rPr>
  </w:style>
  <w:style w:type="paragraph" w:styleId="Nadpis1">
    <w:name w:val="heading 1"/>
    <w:basedOn w:val="Normln"/>
    <w:next w:val="Normln"/>
    <w:link w:val="Nadpis1Char"/>
    <w:uiPriority w:val="9"/>
    <w:qFormat/>
    <w:rsid w:val="00AA6CD1"/>
    <w:pPr>
      <w:keepNext/>
      <w:keepLines/>
      <w:spacing w:before="240" w:after="0"/>
      <w:outlineLvl w:val="0"/>
    </w:pPr>
    <w:rPr>
      <w:rFonts w:ascii="Calibri Light" w:eastAsia="Times New Roman" w:hAnsi="Calibri Light" w:cs="Times New Roman"/>
      <w:color w:val="2F5496"/>
      <w:sz w:val="32"/>
      <w:szCs w:val="32"/>
    </w:rPr>
  </w:style>
  <w:style w:type="paragraph" w:styleId="Nadpis2">
    <w:name w:val="heading 2"/>
    <w:basedOn w:val="Normln"/>
    <w:next w:val="Normln"/>
    <w:link w:val="Nadpis2Char"/>
    <w:uiPriority w:val="9"/>
    <w:unhideWhenUsed/>
    <w:qFormat/>
    <w:rsid w:val="005A11C5"/>
    <w:pPr>
      <w:keepNext/>
      <w:keepLines/>
      <w:spacing w:before="40" w:after="0"/>
      <w:outlineLvl w:val="1"/>
    </w:pPr>
    <w:rPr>
      <w:rFonts w:ascii="Calibri Light" w:eastAsia="Times New Roman" w:hAnsi="Calibri Light" w:cs="Times New Roman"/>
      <w:color w:val="2F5496"/>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uiPriority w:val="99"/>
    <w:semiHidden/>
    <w:unhideWhenUsed/>
    <w:rsid w:val="0024407A"/>
    <w:rPr>
      <w:sz w:val="16"/>
      <w:szCs w:val="16"/>
    </w:rPr>
  </w:style>
  <w:style w:type="paragraph" w:styleId="Textkomente">
    <w:name w:val="annotation text"/>
    <w:basedOn w:val="Normln"/>
    <w:link w:val="TextkomenteChar"/>
    <w:uiPriority w:val="99"/>
    <w:unhideWhenUsed/>
    <w:rsid w:val="0024407A"/>
    <w:pPr>
      <w:spacing w:line="240" w:lineRule="auto"/>
    </w:pPr>
    <w:rPr>
      <w:sz w:val="20"/>
      <w:szCs w:val="20"/>
    </w:rPr>
  </w:style>
  <w:style w:type="character" w:customStyle="1" w:styleId="TextkomenteChar">
    <w:name w:val="Text komentáře Char"/>
    <w:link w:val="Textkomente"/>
    <w:uiPriority w:val="99"/>
    <w:rsid w:val="0024407A"/>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4407A"/>
    <w:rPr>
      <w:b/>
      <w:bCs/>
    </w:rPr>
  </w:style>
  <w:style w:type="character" w:customStyle="1" w:styleId="PedmtkomenteChar">
    <w:name w:val="Předmět komentáře Char"/>
    <w:link w:val="Pedmtkomente"/>
    <w:uiPriority w:val="99"/>
    <w:semiHidden/>
    <w:rsid w:val="0024407A"/>
    <w:rPr>
      <w:rFonts w:ascii="Times New Roman" w:hAnsi="Times New Roman"/>
      <w:b/>
      <w:bCs/>
      <w:sz w:val="20"/>
      <w:szCs w:val="20"/>
    </w:rPr>
  </w:style>
  <w:style w:type="character" w:styleId="Zstupntext">
    <w:name w:val="Placeholder Text"/>
    <w:uiPriority w:val="99"/>
    <w:semiHidden/>
    <w:rsid w:val="0074465C"/>
    <w:rPr>
      <w:color w:val="808080"/>
    </w:rPr>
  </w:style>
  <w:style w:type="paragraph" w:styleId="Nzev">
    <w:name w:val="Title"/>
    <w:basedOn w:val="Normln"/>
    <w:next w:val="Normln"/>
    <w:link w:val="NzevChar"/>
    <w:uiPriority w:val="10"/>
    <w:qFormat/>
    <w:rsid w:val="00AA6CD1"/>
    <w:pPr>
      <w:spacing w:after="0" w:line="240" w:lineRule="auto"/>
      <w:contextualSpacing/>
    </w:pPr>
    <w:rPr>
      <w:rFonts w:ascii="Calibri Light" w:eastAsia="Times New Roman" w:hAnsi="Calibri Light" w:cs="Times New Roman"/>
      <w:spacing w:val="-10"/>
      <w:kern w:val="28"/>
      <w:sz w:val="56"/>
      <w:szCs w:val="56"/>
    </w:rPr>
  </w:style>
  <w:style w:type="character" w:customStyle="1" w:styleId="NzevChar">
    <w:name w:val="Název Char"/>
    <w:link w:val="Nzev"/>
    <w:uiPriority w:val="10"/>
    <w:rsid w:val="00AA6CD1"/>
    <w:rPr>
      <w:rFonts w:ascii="Calibri Light" w:eastAsia="Times New Roman" w:hAnsi="Calibri Light" w:cs="Times New Roman"/>
      <w:spacing w:val="-10"/>
      <w:kern w:val="28"/>
      <w:sz w:val="56"/>
      <w:szCs w:val="56"/>
    </w:rPr>
  </w:style>
  <w:style w:type="character" w:customStyle="1" w:styleId="Nadpis1Char">
    <w:name w:val="Nadpis 1 Char"/>
    <w:link w:val="Nadpis1"/>
    <w:uiPriority w:val="9"/>
    <w:rsid w:val="00AA6CD1"/>
    <w:rPr>
      <w:rFonts w:ascii="Calibri Light" w:eastAsia="Times New Roman" w:hAnsi="Calibri Light" w:cs="Times New Roman"/>
      <w:color w:val="2F5496"/>
      <w:sz w:val="32"/>
      <w:szCs w:val="32"/>
    </w:rPr>
  </w:style>
  <w:style w:type="paragraph" w:styleId="Nadpisobsahu">
    <w:name w:val="TOC Heading"/>
    <w:basedOn w:val="Nadpis1"/>
    <w:next w:val="Normln"/>
    <w:uiPriority w:val="39"/>
    <w:unhideWhenUsed/>
    <w:qFormat/>
    <w:rsid w:val="000D1F47"/>
    <w:pPr>
      <w:outlineLvl w:val="9"/>
    </w:pPr>
    <w:rPr>
      <w:lang w:eastAsia="cs-CZ"/>
    </w:rPr>
  </w:style>
  <w:style w:type="paragraph" w:styleId="Obsah1">
    <w:name w:val="toc 1"/>
    <w:basedOn w:val="Normln"/>
    <w:next w:val="Normln"/>
    <w:autoRedefine/>
    <w:uiPriority w:val="39"/>
    <w:unhideWhenUsed/>
    <w:rsid w:val="005A11C5"/>
    <w:pPr>
      <w:tabs>
        <w:tab w:val="right" w:leader="dot" w:pos="9062"/>
      </w:tabs>
      <w:spacing w:after="0" w:line="360" w:lineRule="auto"/>
    </w:pPr>
  </w:style>
  <w:style w:type="character" w:styleId="Hypertextovodkaz">
    <w:name w:val="Hyperlink"/>
    <w:uiPriority w:val="99"/>
    <w:unhideWhenUsed/>
    <w:rsid w:val="000D1F47"/>
    <w:rPr>
      <w:color w:val="0563C1"/>
      <w:u w:val="single"/>
    </w:rPr>
  </w:style>
  <w:style w:type="paragraph" w:styleId="Zhlav">
    <w:name w:val="header"/>
    <w:basedOn w:val="Normln"/>
    <w:link w:val="ZhlavChar"/>
    <w:uiPriority w:val="99"/>
    <w:unhideWhenUsed/>
    <w:rsid w:val="000D1F47"/>
    <w:pPr>
      <w:tabs>
        <w:tab w:val="center" w:pos="4536"/>
        <w:tab w:val="right" w:pos="9072"/>
      </w:tabs>
      <w:spacing w:after="0" w:line="240" w:lineRule="auto"/>
    </w:pPr>
  </w:style>
  <w:style w:type="character" w:customStyle="1" w:styleId="ZhlavChar">
    <w:name w:val="Záhlaví Char"/>
    <w:link w:val="Zhlav"/>
    <w:uiPriority w:val="99"/>
    <w:rsid w:val="000D1F47"/>
    <w:rPr>
      <w:rFonts w:ascii="Times New Roman" w:hAnsi="Times New Roman"/>
      <w:sz w:val="24"/>
    </w:rPr>
  </w:style>
  <w:style w:type="paragraph" w:styleId="Zpat">
    <w:name w:val="footer"/>
    <w:basedOn w:val="Normln"/>
    <w:link w:val="ZpatChar"/>
    <w:uiPriority w:val="99"/>
    <w:unhideWhenUsed/>
    <w:rsid w:val="000D1F47"/>
    <w:pPr>
      <w:tabs>
        <w:tab w:val="center" w:pos="4536"/>
        <w:tab w:val="right" w:pos="9072"/>
      </w:tabs>
      <w:spacing w:after="0" w:line="240" w:lineRule="auto"/>
    </w:pPr>
  </w:style>
  <w:style w:type="character" w:customStyle="1" w:styleId="ZpatChar">
    <w:name w:val="Zápatí Char"/>
    <w:link w:val="Zpat"/>
    <w:uiPriority w:val="99"/>
    <w:rsid w:val="000D1F47"/>
    <w:rPr>
      <w:rFonts w:ascii="Times New Roman" w:hAnsi="Times New Roman"/>
      <w:sz w:val="24"/>
    </w:rPr>
  </w:style>
  <w:style w:type="paragraph" w:styleId="Odstavecseseznamem">
    <w:name w:val="List Paragraph"/>
    <w:basedOn w:val="Normln"/>
    <w:uiPriority w:val="34"/>
    <w:qFormat/>
    <w:rsid w:val="000D1F47"/>
    <w:pPr>
      <w:ind w:left="720"/>
      <w:contextualSpacing/>
    </w:pPr>
  </w:style>
  <w:style w:type="table" w:styleId="Mkatabulky">
    <w:name w:val="Table Grid"/>
    <w:basedOn w:val="Normlntabulka"/>
    <w:uiPriority w:val="39"/>
    <w:rsid w:val="00DB1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42C28"/>
    <w:rPr>
      <w:rFonts w:ascii="Times New Roman" w:hAnsi="Times New Roman"/>
      <w:sz w:val="24"/>
      <w:szCs w:val="22"/>
      <w:lang w:eastAsia="en-US"/>
    </w:rPr>
  </w:style>
  <w:style w:type="character" w:styleId="Nevyeenzmnka">
    <w:name w:val="Unresolved Mention"/>
    <w:uiPriority w:val="99"/>
    <w:semiHidden/>
    <w:unhideWhenUsed/>
    <w:rsid w:val="002F743A"/>
    <w:rPr>
      <w:color w:val="605E5C"/>
      <w:shd w:val="clear" w:color="auto" w:fill="E1DFDD"/>
    </w:rPr>
  </w:style>
  <w:style w:type="character" w:customStyle="1" w:styleId="Nadpis2Char">
    <w:name w:val="Nadpis 2 Char"/>
    <w:link w:val="Nadpis2"/>
    <w:uiPriority w:val="9"/>
    <w:rsid w:val="005A11C5"/>
    <w:rPr>
      <w:rFonts w:ascii="Calibri Light" w:eastAsia="Times New Roman" w:hAnsi="Calibri Light" w:cs="Times New Roman"/>
      <w:color w:val="2F5496"/>
      <w:sz w:val="26"/>
      <w:szCs w:val="26"/>
    </w:rPr>
  </w:style>
  <w:style w:type="character" w:styleId="Sledovanodkaz">
    <w:name w:val="FollowedHyperlink"/>
    <w:basedOn w:val="Standardnpsmoodstavce"/>
    <w:uiPriority w:val="99"/>
    <w:semiHidden/>
    <w:unhideWhenUsed/>
    <w:rsid w:val="003439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doi.org/10.17605/osf.io/pvyhe" TargetMode="External"/><Relationship Id="rId7" Type="http://schemas.openxmlformats.org/officeDocument/2006/relationships/hyperlink" Target="https://doi.org/10.17605/osf.io/pvyh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7605/osf.io/pvyhe"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hyperlink" Target="https://hdbscan.readthedocs.io/en/latest/how_hdbscan_works.html"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9257-0535-4FBA-B52F-D94ED6CF7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4120</Words>
  <Characters>24314</Characters>
  <Application>Microsoft Office Word</Application>
  <DocSecurity>0</DocSecurity>
  <Lines>202</Lines>
  <Paragraphs>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Tureček Petr</dc:creator>
  <cp:keywords/>
  <dc:description/>
  <cp:lastModifiedBy>Tureček Petr</cp:lastModifiedBy>
  <cp:revision>8</cp:revision>
  <cp:lastPrinted>2023-07-06T12:58:00Z</cp:lastPrinted>
  <dcterms:created xsi:type="dcterms:W3CDTF">2023-02-26T21:18:00Z</dcterms:created>
  <dcterms:modified xsi:type="dcterms:W3CDTF">2023-07-06T13:00:00Z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http://www.zotero.org/styles/bmc-biology</vt:lpwstr>
  </property>
  <property fmtid="{D5CDD505-2E9C-101B-9397-08002B2CF9AE}" pid="5" name="Mendeley Recent Style Name 1_1">
    <vt:lpwstr>BMC Biology</vt:lpwstr>
  </property>
  <property fmtid="{D5CDD505-2E9C-101B-9397-08002B2CF9AE}" pid="6" name="Mendeley Recent Style Id 2_1">
    <vt:lpwstr>http://www.zotero.org/styles/biology-direct</vt:lpwstr>
  </property>
  <property fmtid="{D5CDD505-2E9C-101B-9397-08002B2CF9AE}" pid="7" name="Mendeley Recent Style Name 2_1">
    <vt:lpwstr>Biology Direct</vt:lpwstr>
  </property>
  <property fmtid="{D5CDD505-2E9C-101B-9397-08002B2CF9AE}" pid="8" name="Mendeley Recent Style Id 3_1">
    <vt:lpwstr>http://www.zotero.org/styles/biosemiotics</vt:lpwstr>
  </property>
  <property fmtid="{D5CDD505-2E9C-101B-9397-08002B2CF9AE}" pid="9" name="Mendeley Recent Style Name 3_1">
    <vt:lpwstr>Biosemiotics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http://www.zotero.org/styles/current-biology</vt:lpwstr>
  </property>
  <property fmtid="{D5CDD505-2E9C-101B-9397-08002B2CF9AE}" pid="13" name="Mendeley Recent Style Name 5_1">
    <vt:lpwstr>Current Biology</vt:lpwstr>
  </property>
  <property fmtid="{D5CDD505-2E9C-101B-9397-08002B2CF9AE}" pid="14" name="Mendeley Recent Style Id 6_1">
    <vt:lpwstr>http://www.zotero.org/styles/evolution-and-human-behavior</vt:lpwstr>
  </property>
  <property fmtid="{D5CDD505-2E9C-101B-9397-08002B2CF9AE}" pid="15" name="Mendeley Recent Style Name 6_1">
    <vt:lpwstr>Evolution and Human Behavior</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http://www.zotero.org/styles/proceedings-of-the-royal-society-b</vt:lpwstr>
  </property>
  <property fmtid="{D5CDD505-2E9C-101B-9397-08002B2CF9AE}" pid="21" name="Mendeley Recent Style Name 9_1">
    <vt:lpwstr>Proceedings of the Royal Society B</vt:lpwstr>
  </property>
  <property fmtid="{D5CDD505-2E9C-101B-9397-08002B2CF9AE}" pid="22" name="Mendeley Document_1">
    <vt:lpwstr>True</vt:lpwstr>
  </property>
  <property fmtid="{D5CDD505-2E9C-101B-9397-08002B2CF9AE}" pid="23" name="Mendeley Unique User Id_1">
    <vt:lpwstr>4546806c-b5dc-3915-8fba-cddf0a473be0</vt:lpwstr>
  </property>
  <property fmtid="{D5CDD505-2E9C-101B-9397-08002B2CF9AE}" pid="24" name="Mendeley Citation Style_1">
    <vt:lpwstr>http://www.zotero.org/styles/evolution-and-human-behavior</vt:lpwstr>
  </property>
</Properties>
</file>