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9C5C" w14:textId="3FAD2227" w:rsidR="00986FBB" w:rsidRPr="005B53E1" w:rsidRDefault="00986FBB" w:rsidP="003F6228">
      <w:pPr>
        <w:rPr>
          <w:rFonts w:ascii="Times New Roman" w:hAnsi="Times New Roman" w:cs="Times New Roman"/>
          <w:b/>
        </w:rPr>
      </w:pPr>
      <w:r w:rsidRPr="005B53E1">
        <w:rPr>
          <w:rFonts w:ascii="Times New Roman" w:hAnsi="Times New Roman" w:cs="Times New Roman"/>
          <w:b/>
        </w:rPr>
        <w:t xml:space="preserve">Tables </w:t>
      </w:r>
      <w:r w:rsidR="002A6F03" w:rsidRPr="005B53E1">
        <w:rPr>
          <w:rFonts w:ascii="Times New Roman" w:hAnsi="Times New Roman" w:cs="Times New Roman"/>
          <w:b/>
        </w:rPr>
        <w:t>S</w:t>
      </w:r>
      <w:r w:rsidR="00567E78" w:rsidRPr="005B53E1">
        <w:rPr>
          <w:rFonts w:ascii="Times New Roman" w:hAnsi="Times New Roman" w:cs="Times New Roman"/>
          <w:b/>
        </w:rPr>
        <w:t>1, S2</w:t>
      </w:r>
    </w:p>
    <w:p w14:paraId="6877C783" w14:textId="10A945E2" w:rsidR="003F6228" w:rsidRPr="005B53E1" w:rsidRDefault="003F6228" w:rsidP="003F6228">
      <w:pPr>
        <w:rPr>
          <w:rFonts w:ascii="Times New Roman" w:hAnsi="Times New Roman" w:cs="Times New Roman"/>
        </w:rPr>
      </w:pPr>
      <w:r w:rsidRPr="005B53E1">
        <w:rPr>
          <w:rFonts w:ascii="Times New Roman" w:hAnsi="Times New Roman" w:cs="Times New Roman"/>
        </w:rPr>
        <w:t>Showing Interview Responses on the topics of Generosity</w:t>
      </w:r>
      <w:r w:rsidR="00567E78" w:rsidRPr="005B53E1">
        <w:rPr>
          <w:rFonts w:ascii="Times New Roman" w:hAnsi="Times New Roman" w:cs="Times New Roman"/>
        </w:rPr>
        <w:t xml:space="preserve"> and Sharing</w:t>
      </w:r>
    </w:p>
    <w:p w14:paraId="562DE154" w14:textId="77777777" w:rsidR="003F6228" w:rsidRPr="005B53E1" w:rsidRDefault="003F6228" w:rsidP="003F6228">
      <w:pPr>
        <w:rPr>
          <w:rFonts w:ascii="Times New Roman" w:hAnsi="Times New Roman" w:cs="Times New Roman"/>
        </w:rPr>
      </w:pPr>
    </w:p>
    <w:p w14:paraId="392A2D35" w14:textId="65828893" w:rsidR="003F6228" w:rsidRPr="005B53E1" w:rsidRDefault="00986FBB" w:rsidP="003F6228">
      <w:pPr>
        <w:rPr>
          <w:rFonts w:ascii="Times New Roman" w:hAnsi="Times New Roman" w:cs="Times New Roman"/>
          <w:b/>
          <w:i/>
        </w:rPr>
      </w:pPr>
      <w:r w:rsidRPr="005B53E1">
        <w:rPr>
          <w:rFonts w:ascii="Times New Roman" w:hAnsi="Times New Roman" w:cs="Times New Roman"/>
          <w:b/>
        </w:rPr>
        <w:t xml:space="preserve">Table </w:t>
      </w:r>
      <w:r w:rsidR="00567E78" w:rsidRPr="005B53E1">
        <w:rPr>
          <w:rFonts w:ascii="Times New Roman" w:hAnsi="Times New Roman" w:cs="Times New Roman"/>
          <w:b/>
        </w:rPr>
        <w:t xml:space="preserve">S1: </w:t>
      </w:r>
      <w:r w:rsidR="003F6228" w:rsidRPr="005B53E1">
        <w:rPr>
          <w:rFonts w:ascii="Times New Roman" w:hAnsi="Times New Roman" w:cs="Times New Roman"/>
          <w:b/>
        </w:rPr>
        <w:t>Generosity (</w:t>
      </w:r>
      <w:proofErr w:type="spellStart"/>
      <w:r w:rsidR="003F6228" w:rsidRPr="005B53E1">
        <w:rPr>
          <w:rFonts w:ascii="Times New Roman" w:hAnsi="Times New Roman" w:cs="Times New Roman"/>
          <w:b/>
          <w:i/>
        </w:rPr>
        <w:t>Batanon</w:t>
      </w:r>
      <w:proofErr w:type="spellEnd"/>
      <w:r w:rsidR="003F6228" w:rsidRPr="005B53E1">
        <w:rPr>
          <w:rFonts w:ascii="Times New Roman" w:hAnsi="Times New Roman" w:cs="Times New Roman"/>
          <w:b/>
          <w:i/>
        </w:rPr>
        <w:t>)</w:t>
      </w: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3F6228" w:rsidRPr="005B53E1" w14:paraId="06D795FA" w14:textId="77777777" w:rsidTr="00296B4B">
        <w:trPr>
          <w:trHeight w:val="780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83F8" w14:textId="77777777" w:rsidR="00200C81" w:rsidRPr="005B53E1" w:rsidRDefault="00200C81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22150DFE" w14:textId="5BC3A48C" w:rsidR="003F6228" w:rsidRPr="005B53E1" w:rsidRDefault="003F6228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Participant Information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848B" w14:textId="58AFBDA0" w:rsidR="003F6228" w:rsidRPr="005B53E1" w:rsidRDefault="003F6228" w:rsidP="00200C81">
            <w:pPr>
              <w:spacing w:before="240"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Response when asked what the word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batanon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r w:rsidRPr="005B53E1">
              <w:rPr>
                <w:rFonts w:ascii="Times New Roman" w:hAnsi="Times New Roman" w:cs="Times New Roman"/>
              </w:rPr>
              <w:t>means to them.</w:t>
            </w:r>
          </w:p>
        </w:tc>
      </w:tr>
      <w:tr w:rsidR="003F6228" w:rsidRPr="005B53E1" w14:paraId="1515E929" w14:textId="77777777" w:rsidTr="00567E78">
        <w:trPr>
          <w:trHeight w:val="1555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4441" w14:textId="77777777" w:rsidR="003F6228" w:rsidRPr="005B53E1" w:rsidRDefault="003F6228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4071" w14:textId="77777777" w:rsidR="003F6228" w:rsidRPr="005B53E1" w:rsidRDefault="003F6228" w:rsidP="00296B4B">
            <w:pPr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Easiness, simplicity</w:t>
            </w:r>
          </w:p>
          <w:p w14:paraId="23E8E5D3" w14:textId="77777777" w:rsidR="003F6228" w:rsidRPr="005B53E1" w:rsidRDefault="003F6228" w:rsidP="00296B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Someone asks and you give</w:t>
            </w:r>
          </w:p>
          <w:p w14:paraId="38C5A106" w14:textId="77777777" w:rsidR="003F6228" w:rsidRPr="005B53E1" w:rsidRDefault="003F6228" w:rsidP="00296B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If you find lost property, you show it in public to find the owner.</w:t>
            </w:r>
          </w:p>
          <w:p w14:paraId="10BF4710" w14:textId="632B58FE" w:rsidR="003F6228" w:rsidRPr="005B53E1" w:rsidRDefault="003F6228" w:rsidP="00296B4B">
            <w:pPr>
              <w:numPr>
                <w:ilvl w:val="0"/>
                <w:numId w:val="17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Giving assistance to the</w:t>
            </w:r>
            <w:r w:rsidR="002145F7" w:rsidRPr="005B53E1">
              <w:rPr>
                <w:rFonts w:ascii="Times New Roman" w:hAnsi="Times New Roman" w:cs="Times New Roman"/>
              </w:rPr>
              <w:t xml:space="preserve"> </w:t>
            </w:r>
            <w:r w:rsidRPr="005B53E1">
              <w:rPr>
                <w:rFonts w:ascii="Times New Roman" w:hAnsi="Times New Roman" w:cs="Times New Roman"/>
                <w:highlight w:val="white"/>
              </w:rPr>
              <w:t>needy</w:t>
            </w:r>
            <w:r w:rsidR="002145F7" w:rsidRPr="005B53E1">
              <w:rPr>
                <w:rFonts w:ascii="Times New Roman" w:hAnsi="Times New Roman" w:cs="Times New Roman"/>
              </w:rPr>
              <w:t xml:space="preserve"> e.g</w:t>
            </w:r>
            <w:r w:rsidRPr="005B53E1">
              <w:rPr>
                <w:rFonts w:ascii="Times New Roman" w:hAnsi="Times New Roman" w:cs="Times New Roman"/>
              </w:rPr>
              <w:t>. food or clothin</w:t>
            </w:r>
            <w:r w:rsidR="00567E78" w:rsidRPr="005B53E1">
              <w:rPr>
                <w:rFonts w:ascii="Times New Roman" w:hAnsi="Times New Roman" w:cs="Times New Roman"/>
              </w:rPr>
              <w:t>g</w:t>
            </w:r>
          </w:p>
        </w:tc>
      </w:tr>
      <w:tr w:rsidR="003F6228" w:rsidRPr="005B53E1" w14:paraId="4C89A26E" w14:textId="77777777" w:rsidTr="00567E78">
        <w:trPr>
          <w:trHeight w:val="2532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9427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Elder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FDE" w14:textId="77777777" w:rsidR="003F6228" w:rsidRPr="005B53E1" w:rsidRDefault="003F6228" w:rsidP="00296B4B">
            <w:pPr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Joy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ilakason</w:t>
            </w:r>
            <w:proofErr w:type="spellEnd"/>
            <w:r w:rsidRPr="005B53E1">
              <w:rPr>
                <w:rFonts w:ascii="Times New Roman" w:hAnsi="Times New Roman" w:cs="Times New Roman"/>
              </w:rPr>
              <w:t>)</w:t>
            </w:r>
          </w:p>
          <w:p w14:paraId="5152DE39" w14:textId="77777777" w:rsidR="003F6228" w:rsidRPr="005B53E1" w:rsidRDefault="003F6228" w:rsidP="00296B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Hands spreading in all directions to people in need without discriminating (the expression for this hands metaphor is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zikibiteide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kwetikak</w:t>
            </w:r>
            <w:proofErr w:type="spellEnd"/>
            <w:r w:rsidRPr="005B53E1">
              <w:rPr>
                <w:rFonts w:ascii="Times New Roman" w:hAnsi="Times New Roman" w:cs="Times New Roman"/>
              </w:rPr>
              <w:t>). White people are best at this.</w:t>
            </w:r>
          </w:p>
          <w:p w14:paraId="73242418" w14:textId="77777777" w:rsidR="003F6228" w:rsidRPr="005B53E1" w:rsidRDefault="003F6228" w:rsidP="00296B4B">
            <w:pPr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If you are provoked, you take it easy, you don’t get angry. If the person continues, you avoid them by moving in order to avoid being provoked and losing your temper.</w:t>
            </w:r>
          </w:p>
        </w:tc>
      </w:tr>
      <w:tr w:rsidR="003F6228" w:rsidRPr="005B53E1" w14:paraId="36EA9BF5" w14:textId="77777777" w:rsidTr="00567E78">
        <w:trPr>
          <w:trHeight w:val="1918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3D96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Elder woman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8559" w14:textId="77777777" w:rsidR="003F6228" w:rsidRPr="005B53E1" w:rsidRDefault="003F6228" w:rsidP="00296B4B">
            <w:pPr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Giving people food when they are in</w:t>
            </w:r>
            <w:r w:rsidRPr="005B53E1">
              <w:rPr>
                <w:rFonts w:ascii="Times New Roman" w:hAnsi="Times New Roman" w:cs="Times New Roman"/>
                <w:highlight w:val="white"/>
              </w:rPr>
              <w:t xml:space="preserve"> need, </w:t>
            </w:r>
            <w:r w:rsidRPr="005B53E1">
              <w:rPr>
                <w:rFonts w:ascii="Times New Roman" w:hAnsi="Times New Roman" w:cs="Times New Roman"/>
              </w:rPr>
              <w:t xml:space="preserve">even if you haven’t prepared for them, and they arrive when you are eating. </w:t>
            </w:r>
          </w:p>
          <w:p w14:paraId="1B0489B7" w14:textId="77777777" w:rsidR="003F6228" w:rsidRPr="005B53E1" w:rsidRDefault="003F6228" w:rsidP="00296B4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Giving to someone who asks; being easy towards others, especially those who ask. </w:t>
            </w:r>
          </w:p>
          <w:p w14:paraId="1823F7EA" w14:textId="77777777" w:rsidR="003F6228" w:rsidRPr="005B53E1" w:rsidRDefault="003F6228" w:rsidP="00296B4B">
            <w:pPr>
              <w:numPr>
                <w:ilvl w:val="0"/>
                <w:numId w:val="14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Not just food, you can give anything that is useful.</w:t>
            </w:r>
          </w:p>
        </w:tc>
      </w:tr>
      <w:tr w:rsidR="003F6228" w:rsidRPr="005B53E1" w14:paraId="04265B41" w14:textId="77777777" w:rsidTr="00567E78">
        <w:trPr>
          <w:trHeight w:val="1893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D893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5FAF" w14:textId="77777777" w:rsidR="003F6228" w:rsidRPr="005B53E1" w:rsidRDefault="003F6228" w:rsidP="00296B4B">
            <w:pPr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Responding positively to someone who asks for assistance, giving what they ask</w:t>
            </w:r>
            <w:r w:rsidRPr="005B53E1">
              <w:rPr>
                <w:rFonts w:ascii="Times New Roman" w:hAnsi="Times New Roman" w:cs="Times New Roman"/>
                <w:color w:val="73FDFF"/>
              </w:rPr>
              <w:t xml:space="preserve"> </w:t>
            </w:r>
            <w:r w:rsidRPr="005B53E1">
              <w:rPr>
                <w:rFonts w:ascii="Times New Roman" w:hAnsi="Times New Roman" w:cs="Times New Roman"/>
              </w:rPr>
              <w:t>for.</w:t>
            </w:r>
          </w:p>
          <w:p w14:paraId="64D5A612" w14:textId="77777777" w:rsidR="003F6228" w:rsidRPr="005B53E1" w:rsidRDefault="003F6228" w:rsidP="00296B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Responding to someone who asks you to do some work.</w:t>
            </w:r>
          </w:p>
          <w:p w14:paraId="7350F726" w14:textId="77777777" w:rsidR="003F6228" w:rsidRPr="005B53E1" w:rsidRDefault="003F6228" w:rsidP="00296B4B">
            <w:pPr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5B53E1">
              <w:rPr>
                <w:rFonts w:ascii="Times New Roman" w:hAnsi="Times New Roman" w:cs="Times New Roman"/>
                <w:i/>
              </w:rPr>
              <w:t>Batanon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r w:rsidRPr="005B53E1">
              <w:rPr>
                <w:rFonts w:ascii="Times New Roman" w:hAnsi="Times New Roman" w:cs="Times New Roman"/>
              </w:rPr>
              <w:t>is also being polite; not rude, not hot-tempered, just easy-going.</w:t>
            </w:r>
          </w:p>
        </w:tc>
      </w:tr>
      <w:tr w:rsidR="003F6228" w:rsidRPr="005B53E1" w14:paraId="2FA3805E" w14:textId="77777777" w:rsidTr="00296B4B">
        <w:trPr>
          <w:trHeight w:val="1300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633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woman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5519" w14:textId="77777777" w:rsidR="003F6228" w:rsidRPr="005B53E1" w:rsidRDefault="003F6228" w:rsidP="00296B4B">
            <w:pPr>
              <w:numPr>
                <w:ilvl w:val="0"/>
                <w:numId w:val="19"/>
              </w:numPr>
              <w:spacing w:before="240"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Giving to the needy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ngitsani</w:t>
            </w:r>
            <w:proofErr w:type="spellEnd"/>
            <w:r w:rsidRPr="005B53E1">
              <w:rPr>
                <w:rFonts w:ascii="Times New Roman" w:hAnsi="Times New Roman" w:cs="Times New Roman"/>
              </w:rPr>
              <w:t>) e.g. clothes, soap, food for people who are hungry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neka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na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bubuae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),</w:t>
            </w:r>
            <w:r w:rsidRPr="005B53E1">
              <w:rPr>
                <w:rFonts w:ascii="Times New Roman" w:hAnsi="Times New Roman" w:cs="Times New Roman"/>
              </w:rPr>
              <w:t xml:space="preserve"> drinking water or money. </w:t>
            </w:r>
          </w:p>
        </w:tc>
      </w:tr>
      <w:tr w:rsidR="003F6228" w:rsidRPr="005B53E1" w14:paraId="5861261A" w14:textId="77777777" w:rsidTr="00296B4B">
        <w:trPr>
          <w:trHeight w:val="1580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5949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lastRenderedPageBreak/>
              <w:t>Young woman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15C5" w14:textId="77777777" w:rsidR="003F6228" w:rsidRPr="005B53E1" w:rsidRDefault="003F6228" w:rsidP="00296B4B">
            <w:pPr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When someone comes to you, you give them what they need if it is there.</w:t>
            </w:r>
          </w:p>
          <w:p w14:paraId="24C5EEA6" w14:textId="77777777" w:rsidR="003F6228" w:rsidRPr="005B53E1" w:rsidRDefault="003F6228" w:rsidP="00296B4B">
            <w:pPr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If you sense trouble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mena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ni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gaan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 you take it easy, don’t react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mo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imisid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3F6228" w:rsidRPr="005B53E1" w14:paraId="474FADCC" w14:textId="77777777" w:rsidTr="00567E78">
        <w:trPr>
          <w:trHeight w:val="1995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9E72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3D93" w14:textId="77777777" w:rsidR="003F6228" w:rsidRPr="005B53E1" w:rsidRDefault="003F6228" w:rsidP="00296B4B">
            <w:pPr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Welcoming people, especially visitors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waniik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), even if you don’t know them. </w:t>
            </w:r>
          </w:p>
          <w:p w14:paraId="2E3D1927" w14:textId="77777777" w:rsidR="003F6228" w:rsidRPr="005B53E1" w:rsidRDefault="003F6228" w:rsidP="00296B4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Being a person that children like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ewanitetesa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asi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wicek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).</w:t>
            </w:r>
          </w:p>
          <w:p w14:paraId="78FAC475" w14:textId="77777777" w:rsidR="003F6228" w:rsidRPr="005B53E1" w:rsidRDefault="003F6228" w:rsidP="00296B4B">
            <w:pPr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When you have food and you see people around you, you give to them.</w:t>
            </w:r>
          </w:p>
        </w:tc>
      </w:tr>
      <w:tr w:rsidR="003F6228" w:rsidRPr="005B53E1" w14:paraId="614A9230" w14:textId="77777777" w:rsidTr="00FB6674">
        <w:trPr>
          <w:trHeight w:val="1487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3729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07BF" w14:textId="77777777" w:rsidR="003F6228" w:rsidRPr="005B53E1" w:rsidRDefault="003F6228" w:rsidP="00296B4B">
            <w:pPr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Helping one another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ingaress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).</w:t>
            </w:r>
          </w:p>
          <w:p w14:paraId="7B05FAC8" w14:textId="77777777" w:rsidR="003F6228" w:rsidRPr="005B53E1" w:rsidRDefault="003F6228" w:rsidP="00296B4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Supporting your brother </w:t>
            </w:r>
            <w:r w:rsidRPr="005B53E1">
              <w:rPr>
                <w:rFonts w:ascii="Times New Roman" w:hAnsi="Times New Roman" w:cs="Times New Roman"/>
                <w:highlight w:val="white"/>
              </w:rPr>
              <w:t>when you sense a fall</w:t>
            </w:r>
            <w:r w:rsidRPr="005B53E1">
              <w:rPr>
                <w:rFonts w:ascii="Times New Roman" w:hAnsi="Times New Roman" w:cs="Times New Roman"/>
              </w:rPr>
              <w:t>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rumanak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) in their family. </w:t>
            </w:r>
          </w:p>
          <w:p w14:paraId="2F72C70A" w14:textId="77777777" w:rsidR="003F6228" w:rsidRPr="005B53E1" w:rsidRDefault="003F6228" w:rsidP="00296B4B">
            <w:pPr>
              <w:numPr>
                <w:ilvl w:val="0"/>
                <w:numId w:val="12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Giving something from your own family to a needy family.</w:t>
            </w:r>
          </w:p>
        </w:tc>
      </w:tr>
      <w:tr w:rsidR="003F6228" w:rsidRPr="005B53E1" w14:paraId="68C3FE72" w14:textId="77777777" w:rsidTr="00296B4B">
        <w:trPr>
          <w:trHeight w:val="1040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2730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178E" w14:textId="77777777" w:rsidR="003F6228" w:rsidRPr="005B53E1" w:rsidRDefault="003F6228" w:rsidP="00296B4B">
            <w:pPr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Being a good person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daidad</w:t>
            </w:r>
            <w:proofErr w:type="spellEnd"/>
            <w:r w:rsidRPr="005B53E1">
              <w:rPr>
                <w:rFonts w:ascii="Times New Roman" w:hAnsi="Times New Roman" w:cs="Times New Roman"/>
              </w:rPr>
              <w:t>).</w:t>
            </w:r>
          </w:p>
          <w:p w14:paraId="241F887E" w14:textId="77777777" w:rsidR="003F6228" w:rsidRPr="005B53E1" w:rsidRDefault="003F6228" w:rsidP="00296B4B">
            <w:pPr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 extend your hand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zikibiteide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kwetikak</w:t>
            </w:r>
            <w:proofErr w:type="spellEnd"/>
            <w:r w:rsidRPr="005B53E1">
              <w:rPr>
                <w:rFonts w:ascii="Times New Roman" w:hAnsi="Times New Roman" w:cs="Times New Roman"/>
              </w:rPr>
              <w:t>).</w:t>
            </w:r>
          </w:p>
        </w:tc>
      </w:tr>
      <w:tr w:rsidR="003F6228" w:rsidRPr="005B53E1" w14:paraId="30AC97D5" w14:textId="77777777" w:rsidTr="00567E78">
        <w:trPr>
          <w:trHeight w:val="1350"/>
        </w:trPr>
        <w:tc>
          <w:tcPr>
            <w:tcW w:w="2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4FDA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woman</w:t>
            </w:r>
          </w:p>
        </w:tc>
        <w:tc>
          <w:tcPr>
            <w:tcW w:w="6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425F" w14:textId="77777777" w:rsidR="003F6228" w:rsidRPr="005B53E1" w:rsidRDefault="003F6228" w:rsidP="00296B4B">
            <w:pPr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Giving.</w:t>
            </w:r>
          </w:p>
          <w:p w14:paraId="70603117" w14:textId="77777777" w:rsidR="003F6228" w:rsidRPr="005B53E1" w:rsidRDefault="003F6228" w:rsidP="00296B4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 don’t discriminate, you are neutral.</w:t>
            </w:r>
          </w:p>
          <w:p w14:paraId="354845DA" w14:textId="1101FFCA" w:rsidR="003F6228" w:rsidRPr="005B53E1" w:rsidRDefault="003F6228" w:rsidP="00296B4B">
            <w:pPr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If you are not generous, you will lean on one side / be unbalanced.</w:t>
            </w:r>
          </w:p>
        </w:tc>
      </w:tr>
    </w:tbl>
    <w:p w14:paraId="6849A5D6" w14:textId="77777777" w:rsidR="003F6228" w:rsidRPr="005B53E1" w:rsidRDefault="003F6228" w:rsidP="003F6228">
      <w:pPr>
        <w:rPr>
          <w:rFonts w:ascii="Times New Roman" w:hAnsi="Times New Roman" w:cs="Times New Roman"/>
        </w:rPr>
      </w:pPr>
    </w:p>
    <w:p w14:paraId="6C6BEC50" w14:textId="53ED24FA" w:rsidR="003F6228" w:rsidRPr="005B53E1" w:rsidRDefault="003F6228" w:rsidP="003F6228">
      <w:pPr>
        <w:rPr>
          <w:rFonts w:ascii="Times New Roman" w:hAnsi="Times New Roman" w:cs="Times New Roman"/>
          <w:b/>
        </w:rPr>
      </w:pPr>
      <w:r w:rsidRPr="005B53E1">
        <w:rPr>
          <w:rFonts w:ascii="Times New Roman" w:hAnsi="Times New Roman" w:cs="Times New Roman"/>
        </w:rPr>
        <w:br/>
      </w:r>
      <w:r w:rsidR="00986FBB" w:rsidRPr="005B53E1">
        <w:rPr>
          <w:rFonts w:ascii="Times New Roman" w:hAnsi="Times New Roman" w:cs="Times New Roman"/>
          <w:b/>
        </w:rPr>
        <w:t xml:space="preserve">Table </w:t>
      </w:r>
      <w:r w:rsidR="00567E78" w:rsidRPr="005B53E1">
        <w:rPr>
          <w:rFonts w:ascii="Times New Roman" w:hAnsi="Times New Roman" w:cs="Times New Roman"/>
          <w:b/>
        </w:rPr>
        <w:t xml:space="preserve">S2: </w:t>
      </w:r>
      <w:r w:rsidRPr="005B53E1">
        <w:rPr>
          <w:rFonts w:ascii="Times New Roman" w:hAnsi="Times New Roman" w:cs="Times New Roman"/>
          <w:b/>
        </w:rPr>
        <w:t>Sharing (</w:t>
      </w:r>
      <w:proofErr w:type="spellStart"/>
      <w:r w:rsidRPr="005B53E1">
        <w:rPr>
          <w:rFonts w:ascii="Times New Roman" w:hAnsi="Times New Roman" w:cs="Times New Roman"/>
          <w:b/>
          <w:i/>
        </w:rPr>
        <w:t>Tomor</w:t>
      </w:r>
      <w:proofErr w:type="spellEnd"/>
      <w:r w:rsidRPr="005B53E1">
        <w:rPr>
          <w:rFonts w:ascii="Times New Roman" w:hAnsi="Times New Roman" w:cs="Times New Roman"/>
          <w:b/>
        </w:rPr>
        <w:t>)</w:t>
      </w: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870"/>
      </w:tblGrid>
      <w:tr w:rsidR="003F6228" w:rsidRPr="005B53E1" w14:paraId="3805BD18" w14:textId="77777777" w:rsidTr="00296B4B">
        <w:trPr>
          <w:trHeight w:val="540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B6A5" w14:textId="77777777" w:rsidR="003F6228" w:rsidRPr="005B53E1" w:rsidRDefault="003F6228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Participant Information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9BE8" w14:textId="77777777" w:rsidR="003F6228" w:rsidRPr="005B53E1" w:rsidRDefault="003F6228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Response when asked what the word 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tomor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 </w:t>
            </w:r>
            <w:r w:rsidRPr="005B53E1">
              <w:rPr>
                <w:rFonts w:ascii="Times New Roman" w:hAnsi="Times New Roman" w:cs="Times New Roman"/>
              </w:rPr>
              <w:t>means to them</w:t>
            </w:r>
          </w:p>
        </w:tc>
      </w:tr>
      <w:tr w:rsidR="003F6228" w:rsidRPr="005B53E1" w14:paraId="56FFB7AD" w14:textId="77777777" w:rsidTr="00567E78">
        <w:trPr>
          <w:trHeight w:val="2579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02D5" w14:textId="77777777" w:rsidR="003F6228" w:rsidRPr="005B53E1" w:rsidRDefault="003F6228" w:rsidP="0029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lastRenderedPageBreak/>
              <w:t>Young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794D" w14:textId="77777777" w:rsidR="003F6228" w:rsidRPr="005B53E1" w:rsidRDefault="003F6228" w:rsidP="00296B4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The way of distributing things where they are needed to </w:t>
            </w:r>
            <w:proofErr w:type="spellStart"/>
            <w:r w:rsidRPr="005B53E1">
              <w:rPr>
                <w:rFonts w:ascii="Times New Roman" w:hAnsi="Times New Roman" w:cs="Times New Roman"/>
              </w:rPr>
              <w:t>neighbours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 e.g. food, clothing, work done in groups (e.g. </w:t>
            </w:r>
            <w:proofErr w:type="spellStart"/>
            <w:r w:rsidRPr="005B53E1">
              <w:rPr>
                <w:rFonts w:ascii="Times New Roman" w:hAnsi="Times New Roman" w:cs="Times New Roman"/>
              </w:rPr>
              <w:t>labour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 in gardens).</w:t>
            </w:r>
          </w:p>
          <w:p w14:paraId="3203433C" w14:textId="77777777" w:rsidR="003F6228" w:rsidRPr="005B53E1" w:rsidRDefault="003F6228" w:rsidP="00296B4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Sharing trouble, e.g. mourning and sorrow in cases of death. Mourning is shared in several ways e.g. contribution of </w:t>
            </w:r>
            <w:proofErr w:type="spellStart"/>
            <w:r w:rsidRPr="005B53E1">
              <w:rPr>
                <w:rFonts w:ascii="Times New Roman" w:hAnsi="Times New Roman" w:cs="Times New Roman"/>
              </w:rPr>
              <w:t>labour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 to dig the grave, contribution to the mourners in the way of food &amp; drinks. </w:t>
            </w:r>
          </w:p>
          <w:p w14:paraId="42371A7B" w14:textId="77777777" w:rsidR="003F6228" w:rsidRPr="005B53E1" w:rsidRDefault="003F6228" w:rsidP="00296B4B">
            <w:pPr>
              <w:numPr>
                <w:ilvl w:val="0"/>
                <w:numId w:val="16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We also share land for cultivation with friends and relatives.</w:t>
            </w:r>
          </w:p>
        </w:tc>
      </w:tr>
      <w:tr w:rsidR="003F6228" w:rsidRPr="005B53E1" w14:paraId="42FC1C9D" w14:textId="77777777" w:rsidTr="00E5695B">
        <w:trPr>
          <w:trHeight w:val="1342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3D44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Elder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363D" w14:textId="77777777" w:rsidR="003F6228" w:rsidRPr="005B53E1" w:rsidRDefault="003F6228" w:rsidP="00296B4B">
            <w:pPr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Sharing good conversations, like we are doing now.</w:t>
            </w:r>
          </w:p>
          <w:p w14:paraId="5A02A883" w14:textId="77777777" w:rsidR="003F6228" w:rsidRPr="005B53E1" w:rsidRDefault="003F6228" w:rsidP="00296B4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Sharing food: that person gives, you also give.</w:t>
            </w:r>
          </w:p>
          <w:p w14:paraId="33078813" w14:textId="77777777" w:rsidR="003F6228" w:rsidRPr="005B53E1" w:rsidRDefault="003F6228" w:rsidP="00296B4B">
            <w:pPr>
              <w:numPr>
                <w:ilvl w:val="0"/>
                <w:numId w:val="20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 can share with brothers, friends and in-laws.</w:t>
            </w:r>
          </w:p>
        </w:tc>
      </w:tr>
      <w:tr w:rsidR="003F6228" w:rsidRPr="005B53E1" w14:paraId="6B5D9E1D" w14:textId="77777777" w:rsidTr="00E5695B">
        <w:trPr>
          <w:trHeight w:val="1194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9976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Elder woman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2951" w14:textId="77777777" w:rsidR="003F6228" w:rsidRPr="005B53E1" w:rsidRDefault="003F6228" w:rsidP="00296B4B">
            <w:pPr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Putting food in one dish so that people can all take from the same dish. Surrounding one dish. </w:t>
            </w:r>
          </w:p>
          <w:p w14:paraId="5F0C0661" w14:textId="77777777" w:rsidR="003F6228" w:rsidRPr="005B53E1" w:rsidRDefault="003F6228" w:rsidP="00296B4B">
            <w:pPr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Sharing snuff. Anyone who asks, gets. </w:t>
            </w:r>
          </w:p>
        </w:tc>
      </w:tr>
      <w:tr w:rsidR="003F6228" w:rsidRPr="005B53E1" w14:paraId="0D6A576D" w14:textId="77777777" w:rsidTr="00296B4B">
        <w:trPr>
          <w:trHeight w:val="3160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A770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328D" w14:textId="77777777" w:rsidR="003F6228" w:rsidRPr="005B53E1" w:rsidRDefault="003F6228" w:rsidP="00296B4B">
            <w:pPr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It is a way of getting together. Something is brought from one family, &amp; then members of other families come and sit around and everyone eats. </w:t>
            </w:r>
          </w:p>
          <w:p w14:paraId="49B33446" w14:textId="77777777" w:rsidR="003F6228" w:rsidRPr="005B53E1" w:rsidRDefault="003F6228" w:rsidP="00296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It also refers to news. For example, from someone who goes to another place like </w:t>
            </w:r>
            <w:proofErr w:type="spellStart"/>
            <w:r w:rsidRPr="005B53E1">
              <w:rPr>
                <w:rFonts w:ascii="Times New Roman" w:hAnsi="Times New Roman" w:cs="Times New Roman"/>
              </w:rPr>
              <w:t>Kaabong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 [district town outside of </w:t>
            </w:r>
            <w:proofErr w:type="spellStart"/>
            <w:r w:rsidRPr="005B53E1">
              <w:rPr>
                <w:rFonts w:ascii="Times New Roman" w:hAnsi="Times New Roman" w:cs="Times New Roman"/>
              </w:rPr>
              <w:t>Ikland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]. People sit around and share information. </w:t>
            </w:r>
          </w:p>
          <w:p w14:paraId="7AE939B1" w14:textId="77777777" w:rsidR="003F6228" w:rsidRPr="005B53E1" w:rsidRDefault="003F6228" w:rsidP="00296B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We also share farm tools. Not everyone has their own, so you can lend if you have. </w:t>
            </w:r>
          </w:p>
          <w:p w14:paraId="60573A74" w14:textId="77777777" w:rsidR="003F6228" w:rsidRPr="005B53E1" w:rsidRDefault="003F6228" w:rsidP="00296B4B">
            <w:pPr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Sharing clothes. If someone’s clothes are very dirty &amp; they want to go into town, he can borrow clean clothes. </w:t>
            </w:r>
          </w:p>
        </w:tc>
      </w:tr>
      <w:tr w:rsidR="003F6228" w:rsidRPr="005B53E1" w14:paraId="6187F61C" w14:textId="77777777" w:rsidTr="00296B4B">
        <w:trPr>
          <w:trHeight w:val="1300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978F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woman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342C" w14:textId="77777777" w:rsidR="003F6228" w:rsidRPr="005B53E1" w:rsidRDefault="003F6228" w:rsidP="00296B4B">
            <w:pPr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When you get something, you give to those who are in need.</w:t>
            </w:r>
            <w:r w:rsidRPr="005B53E1">
              <w:rPr>
                <w:rFonts w:ascii="Times New Roman" w:hAnsi="Times New Roman" w:cs="Times New Roman"/>
                <w:shd w:val="clear" w:color="auto" w:fill="FFFAA5"/>
              </w:rPr>
              <w:t xml:space="preserve"> </w:t>
            </w:r>
          </w:p>
          <w:p w14:paraId="4F9D530D" w14:textId="77777777" w:rsidR="003F6228" w:rsidRPr="005B53E1" w:rsidRDefault="003F6228" w:rsidP="00296B4B">
            <w:pPr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Giving to </w:t>
            </w:r>
            <w:proofErr w:type="spellStart"/>
            <w:r w:rsidRPr="005B53E1">
              <w:rPr>
                <w:rFonts w:ascii="Times New Roman" w:hAnsi="Times New Roman" w:cs="Times New Roman"/>
              </w:rPr>
              <w:t>neighbours</w:t>
            </w:r>
            <w:proofErr w:type="spellEnd"/>
            <w:r w:rsidRPr="005B53E1">
              <w:rPr>
                <w:rFonts w:ascii="Times New Roman" w:hAnsi="Times New Roman" w:cs="Times New Roman"/>
              </w:rPr>
              <w:t>, even without them asking.</w:t>
            </w:r>
          </w:p>
        </w:tc>
      </w:tr>
      <w:tr w:rsidR="003F6228" w:rsidRPr="005B53E1" w14:paraId="0EADB1F6" w14:textId="77777777" w:rsidTr="00567E78">
        <w:trPr>
          <w:trHeight w:val="1870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6897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lastRenderedPageBreak/>
              <w:t>Young woman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2937" w14:textId="77777777" w:rsidR="003F6228" w:rsidRPr="005B53E1" w:rsidRDefault="003F6228" w:rsidP="00296B4B">
            <w:pPr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Giving to your </w:t>
            </w:r>
            <w:proofErr w:type="spellStart"/>
            <w:r w:rsidRPr="005B53E1">
              <w:rPr>
                <w:rFonts w:ascii="Times New Roman" w:hAnsi="Times New Roman" w:cs="Times New Roman"/>
              </w:rPr>
              <w:t>neighbour</w:t>
            </w:r>
            <w:proofErr w:type="spellEnd"/>
            <w:r w:rsidRPr="005B53E1">
              <w:rPr>
                <w:rFonts w:ascii="Times New Roman" w:hAnsi="Times New Roman" w:cs="Times New Roman"/>
              </w:rPr>
              <w:t xml:space="preserve"> when they sleep hungry. You give them something to eat and drink.</w:t>
            </w:r>
          </w:p>
          <w:p w14:paraId="63F0244E" w14:textId="77777777" w:rsidR="003F6228" w:rsidRPr="005B53E1" w:rsidRDefault="003F6228" w:rsidP="00296B4B">
            <w:pPr>
              <w:numPr>
                <w:ilvl w:val="0"/>
                <w:numId w:val="13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Sharing clothing if someone is in need &amp; they ask you. Even if they have not asked, you can give so long as they are in need of covering.</w:t>
            </w:r>
          </w:p>
        </w:tc>
      </w:tr>
      <w:tr w:rsidR="003F6228" w:rsidRPr="005B53E1" w14:paraId="2213336B" w14:textId="77777777" w:rsidTr="00567E78">
        <w:trPr>
          <w:trHeight w:val="2552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D3E1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2A58" w14:textId="77777777" w:rsidR="003F6228" w:rsidRPr="005B53E1" w:rsidRDefault="003F6228" w:rsidP="00296B4B">
            <w:pPr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News &amp; conversation.</w:t>
            </w:r>
          </w:p>
          <w:p w14:paraId="24EE3003" w14:textId="77777777" w:rsidR="003F6228" w:rsidRPr="005B53E1" w:rsidRDefault="003F6228" w:rsidP="00296B4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Food: getting together in one spot to eat.</w:t>
            </w:r>
          </w:p>
          <w:p w14:paraId="60B4A5D9" w14:textId="77777777" w:rsidR="003F6228" w:rsidRPr="005B53E1" w:rsidRDefault="003F6228" w:rsidP="00296B4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Planning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huetes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 xml:space="preserve">) </w:t>
            </w:r>
            <w:r w:rsidRPr="005B53E1">
              <w:rPr>
                <w:rFonts w:ascii="Times New Roman" w:hAnsi="Times New Roman" w:cs="Times New Roman"/>
              </w:rPr>
              <w:t>for cultivation. Elders &amp; middle-aged people meet to discuss where to cultivate. Clan members decide together where to cultivate each year.</w:t>
            </w:r>
          </w:p>
          <w:p w14:paraId="0D4B6FF8" w14:textId="77777777" w:rsidR="003F6228" w:rsidRPr="005B53E1" w:rsidRDefault="003F6228" w:rsidP="00296B4B">
            <w:pPr>
              <w:numPr>
                <w:ilvl w:val="0"/>
                <w:numId w:val="15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We also share planning for marriages, marriages are clan decisions. The family heads get together for discussion and choosing. </w:t>
            </w:r>
          </w:p>
        </w:tc>
      </w:tr>
      <w:tr w:rsidR="003F6228" w:rsidRPr="005B53E1" w14:paraId="31A9ABEB" w14:textId="77777777" w:rsidTr="00567E78">
        <w:trPr>
          <w:trHeight w:val="1061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5DCC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315A" w14:textId="77777777" w:rsidR="003F6228" w:rsidRPr="005B53E1" w:rsidRDefault="003F6228" w:rsidP="00296B4B">
            <w:pPr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Giving others things that are useful from your own property. </w:t>
            </w:r>
          </w:p>
          <w:p w14:paraId="5C292628" w14:textId="77777777" w:rsidR="003F6228" w:rsidRPr="005B53E1" w:rsidRDefault="003F6228" w:rsidP="00296B4B">
            <w:pPr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Stories during the evening, the stories of the day.</w:t>
            </w:r>
          </w:p>
        </w:tc>
      </w:tr>
      <w:tr w:rsidR="003F6228" w:rsidRPr="005B53E1" w14:paraId="7078D6BB" w14:textId="77777777" w:rsidTr="00567E78">
        <w:trPr>
          <w:trHeight w:val="1915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129D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woman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EC5F" w14:textId="77777777" w:rsidR="003F6228" w:rsidRPr="005B53E1" w:rsidRDefault="003F6228" w:rsidP="00296B4B">
            <w:pPr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Anything you get, you share, e.g. things from the bush.</w:t>
            </w:r>
          </w:p>
          <w:p w14:paraId="60D3E275" w14:textId="77777777" w:rsidR="003F6228" w:rsidRPr="005B53E1" w:rsidRDefault="003F6228" w:rsidP="00296B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Things from the home are shared e.g. clothing, shoes &amp; salt.</w:t>
            </w:r>
          </w:p>
          <w:p w14:paraId="3BA39CB6" w14:textId="77777777" w:rsidR="003F6228" w:rsidRPr="005B53E1" w:rsidRDefault="003F6228" w:rsidP="00296B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Sharing new discoveries from journeys, life experiences.</w:t>
            </w:r>
          </w:p>
          <w:p w14:paraId="0EBFD5C6" w14:textId="77777777" w:rsidR="003F6228" w:rsidRPr="005B53E1" w:rsidRDefault="003F6228" w:rsidP="00296B4B">
            <w:pPr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Informing &amp; teaching, even if they don’t at first understand. Repetition is necessary. </w:t>
            </w:r>
          </w:p>
        </w:tc>
      </w:tr>
      <w:tr w:rsidR="003F6228" w:rsidRPr="005B53E1" w14:paraId="6022006E" w14:textId="77777777" w:rsidTr="00567E78">
        <w:trPr>
          <w:trHeight w:val="2173"/>
        </w:trPr>
        <w:tc>
          <w:tcPr>
            <w:tcW w:w="24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C0E9" w14:textId="77777777" w:rsidR="003F6228" w:rsidRPr="005B53E1" w:rsidRDefault="003F6228" w:rsidP="00296B4B">
            <w:p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6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A9F3" w14:textId="77777777" w:rsidR="003F6228" w:rsidRPr="005B53E1" w:rsidRDefault="003F6228" w:rsidP="00296B4B">
            <w:pPr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Loving one another (</w:t>
            </w:r>
            <w:proofErr w:type="spellStart"/>
            <w:r w:rsidRPr="005B53E1">
              <w:rPr>
                <w:rFonts w:ascii="Times New Roman" w:hAnsi="Times New Roman" w:cs="Times New Roman"/>
                <w:i/>
              </w:rPr>
              <w:t>tsamunos</w:t>
            </w:r>
            <w:proofErr w:type="spellEnd"/>
            <w:r w:rsidRPr="005B53E1">
              <w:rPr>
                <w:rFonts w:ascii="Times New Roman" w:hAnsi="Times New Roman" w:cs="Times New Roman"/>
                <w:i/>
              </w:rPr>
              <w:t>)</w:t>
            </w:r>
          </w:p>
          <w:p w14:paraId="2B679A0F" w14:textId="77777777" w:rsidR="003F6228" w:rsidRPr="005B53E1" w:rsidRDefault="003F6228" w:rsidP="00296B4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Peace in the family.</w:t>
            </w:r>
          </w:p>
          <w:p w14:paraId="408DEF91" w14:textId="77777777" w:rsidR="003F6228" w:rsidRPr="005B53E1" w:rsidRDefault="003F6228" w:rsidP="00296B4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Telling each other stories &amp; news.</w:t>
            </w:r>
          </w:p>
          <w:p w14:paraId="202C5768" w14:textId="77777777" w:rsidR="003F6228" w:rsidRPr="005B53E1" w:rsidRDefault="003F6228" w:rsidP="00296B4B">
            <w:pPr>
              <w:numPr>
                <w:ilvl w:val="0"/>
                <w:numId w:val="18"/>
              </w:numPr>
              <w:spacing w:after="240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If you get a small thing, you divide it with your brother e.g. meat from the bush. You never know whether he may be suffering, &amp; he could die if you don’t share.</w:t>
            </w:r>
          </w:p>
        </w:tc>
      </w:tr>
    </w:tbl>
    <w:p w14:paraId="2FD7F3A7" w14:textId="77777777" w:rsidR="00567E78" w:rsidRPr="005B53E1" w:rsidRDefault="00567E78">
      <w:pPr>
        <w:rPr>
          <w:rFonts w:ascii="Times New Roman" w:hAnsi="Times New Roman" w:cs="Times New Roman"/>
        </w:rPr>
      </w:pPr>
    </w:p>
    <w:p w14:paraId="53A5E49F" w14:textId="138D6F06" w:rsidR="005B53E1" w:rsidRPr="005B53E1" w:rsidRDefault="00986FBB" w:rsidP="00986FBB">
      <w:pPr>
        <w:pStyle w:val="SMHeading"/>
        <w:rPr>
          <w:sz w:val="22"/>
          <w:szCs w:val="22"/>
        </w:rPr>
      </w:pPr>
      <w:r w:rsidRPr="005B53E1">
        <w:rPr>
          <w:sz w:val="22"/>
          <w:szCs w:val="22"/>
        </w:rPr>
        <w:t>Table S3.</w:t>
      </w:r>
    </w:p>
    <w:p w14:paraId="3C097B93" w14:textId="4E4602A5" w:rsidR="00986FBB" w:rsidRPr="005B53E1" w:rsidRDefault="00986FBB" w:rsidP="00986FBB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Dictator game d</w:t>
      </w:r>
      <w:r w:rsidR="002870B8" w:rsidRPr="005B53E1">
        <w:rPr>
          <w:sz w:val="22"/>
          <w:szCs w:val="22"/>
        </w:rPr>
        <w:t>ecision</w:t>
      </w:r>
      <w:r w:rsidRPr="005B53E1">
        <w:rPr>
          <w:sz w:val="22"/>
          <w:szCs w:val="22"/>
        </w:rPr>
        <w:t>s divided into four conditions with different framing</w:t>
      </w:r>
      <w:r w:rsidR="001B0742" w:rsidRPr="005B53E1">
        <w:rPr>
          <w:sz w:val="22"/>
          <w:szCs w:val="22"/>
        </w:rPr>
        <w:t>.</w:t>
      </w:r>
    </w:p>
    <w:p w14:paraId="1156BFFF" w14:textId="77777777" w:rsidR="001B0742" w:rsidRPr="005B53E1" w:rsidRDefault="001B0742" w:rsidP="00986FBB">
      <w:pPr>
        <w:pStyle w:val="SMcaption"/>
        <w:rPr>
          <w:sz w:val="22"/>
          <w:szCs w:val="22"/>
        </w:rPr>
      </w:pPr>
    </w:p>
    <w:p w14:paraId="12BFBE5E" w14:textId="4810616B" w:rsidR="00986FBB" w:rsidRPr="005B53E1" w:rsidRDefault="001B0742" w:rsidP="00986FBB">
      <w:pPr>
        <w:pStyle w:val="SMcaption"/>
        <w:rPr>
          <w:sz w:val="22"/>
          <w:szCs w:val="22"/>
          <w:u w:val="single"/>
        </w:rPr>
      </w:pPr>
      <w:r w:rsidRPr="005B53E1">
        <w:rPr>
          <w:sz w:val="22"/>
          <w:szCs w:val="22"/>
          <w:u w:val="single"/>
        </w:rPr>
        <w:t>Key to reading table</w:t>
      </w:r>
    </w:p>
    <w:p w14:paraId="4078D53C" w14:textId="7B3373F4" w:rsidR="001B0742" w:rsidRPr="005B53E1" w:rsidRDefault="001B0742" w:rsidP="00986FBB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Participant: code for individual participant</w:t>
      </w:r>
    </w:p>
    <w:p w14:paraId="5D67893B" w14:textId="2816AA72" w:rsidR="001B0742" w:rsidRPr="005B53E1" w:rsidRDefault="001B0742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lastRenderedPageBreak/>
        <w:t>Condition: 1) control, 2) needy recipient, 3) supernatural punishment, 4) combined needy recipient &amp; supernatural punishment.</w:t>
      </w:r>
    </w:p>
    <w:p w14:paraId="354852C4" w14:textId="726DDE6C" w:rsidR="001B0742" w:rsidRPr="005B53E1" w:rsidRDefault="001B0742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Allocation decision in Ugandan shillings: dictator / recipient</w:t>
      </w:r>
    </w:p>
    <w:p w14:paraId="7BFAD00A" w14:textId="63BE46B1" w:rsidR="001B0742" w:rsidRPr="005B53E1" w:rsidRDefault="001B0742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Percentage: percentage of endowment given to recipient</w:t>
      </w:r>
    </w:p>
    <w:p w14:paraId="15AADD0E" w14:textId="3CCDE82F" w:rsidR="001B0742" w:rsidRPr="005B53E1" w:rsidRDefault="001B0742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Gender: female</w:t>
      </w:r>
      <w:r w:rsidR="007336FE" w:rsidRPr="005B53E1">
        <w:rPr>
          <w:sz w:val="22"/>
          <w:szCs w:val="22"/>
        </w:rPr>
        <w:t xml:space="preserve"> = 1; </w:t>
      </w:r>
      <w:r w:rsidRPr="005B53E1">
        <w:rPr>
          <w:sz w:val="22"/>
          <w:szCs w:val="22"/>
        </w:rPr>
        <w:t xml:space="preserve"> male</w:t>
      </w:r>
      <w:r w:rsidR="007336FE" w:rsidRPr="005B53E1">
        <w:rPr>
          <w:sz w:val="22"/>
          <w:szCs w:val="22"/>
        </w:rPr>
        <w:t xml:space="preserve"> = 2</w:t>
      </w:r>
    </w:p>
    <w:p w14:paraId="310B26FE" w14:textId="42511D8E" w:rsidR="001B0742" w:rsidRPr="005B53E1" w:rsidRDefault="001B0742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>Age: age of participant in years</w:t>
      </w:r>
    </w:p>
    <w:p w14:paraId="3CE79931" w14:textId="73098C7F" w:rsidR="007336FE" w:rsidRPr="005B53E1" w:rsidRDefault="007336FE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 xml:space="preserve">Village: code for participant’s village of residence in </w:t>
      </w:r>
      <w:proofErr w:type="spellStart"/>
      <w:r w:rsidRPr="005B53E1">
        <w:rPr>
          <w:sz w:val="22"/>
          <w:szCs w:val="22"/>
        </w:rPr>
        <w:t>Ik</w:t>
      </w:r>
      <w:proofErr w:type="spellEnd"/>
      <w:r w:rsidRPr="005B53E1">
        <w:rPr>
          <w:sz w:val="22"/>
          <w:szCs w:val="22"/>
        </w:rPr>
        <w:t xml:space="preserve"> County</w:t>
      </w:r>
    </w:p>
    <w:p w14:paraId="560F64DE" w14:textId="6A774A76" w:rsidR="001B0742" w:rsidRPr="005B53E1" w:rsidRDefault="001B0742" w:rsidP="001B0742">
      <w:pPr>
        <w:pStyle w:val="SMcaption"/>
        <w:rPr>
          <w:color w:val="000000"/>
          <w:sz w:val="22"/>
          <w:szCs w:val="22"/>
        </w:rPr>
      </w:pPr>
      <w:r w:rsidRPr="005B53E1">
        <w:rPr>
          <w:sz w:val="22"/>
          <w:szCs w:val="22"/>
        </w:rPr>
        <w:t>Q2:</w:t>
      </w:r>
      <w:r w:rsidR="007336FE" w:rsidRPr="005B53E1">
        <w:rPr>
          <w:sz w:val="22"/>
          <w:szCs w:val="22"/>
        </w:rPr>
        <w:t xml:space="preserve"> participant’s response to</w:t>
      </w:r>
      <w:r w:rsidRPr="005B53E1">
        <w:rPr>
          <w:sz w:val="22"/>
          <w:szCs w:val="22"/>
        </w:rPr>
        <w:t xml:space="preserve"> question two of the priming for supernatural punishment condition (</w:t>
      </w:r>
      <w:r w:rsidR="006917A8" w:rsidRPr="005B53E1">
        <w:rPr>
          <w:color w:val="000000"/>
          <w:sz w:val="22"/>
          <w:szCs w:val="22"/>
        </w:rPr>
        <w:t>Do they [</w:t>
      </w:r>
      <w:proofErr w:type="spellStart"/>
      <w:r w:rsidR="007336FE" w:rsidRPr="005B53E1">
        <w:rPr>
          <w:i/>
          <w:color w:val="000000"/>
          <w:sz w:val="22"/>
          <w:szCs w:val="22"/>
        </w:rPr>
        <w:t>kíʝáwik</w:t>
      </w:r>
      <w:r w:rsidR="007336FE" w:rsidRPr="005B53E1">
        <w:rPr>
          <w:i/>
          <w:color w:val="000000"/>
          <w:sz w:val="22"/>
          <w:szCs w:val="22"/>
          <w:vertAlign w:val="superscript"/>
        </w:rPr>
        <w:t>a</w:t>
      </w:r>
      <w:proofErr w:type="spellEnd"/>
      <w:r w:rsidR="006917A8" w:rsidRPr="005B53E1">
        <w:rPr>
          <w:color w:val="000000"/>
          <w:sz w:val="22"/>
          <w:szCs w:val="22"/>
        </w:rPr>
        <w:t>] cause trouble for people who do not share with others?)</w:t>
      </w:r>
      <w:r w:rsidR="007336FE" w:rsidRPr="005B53E1">
        <w:rPr>
          <w:color w:val="000000"/>
          <w:sz w:val="22"/>
          <w:szCs w:val="22"/>
        </w:rPr>
        <w:t>; yes = 1, no = 0</w:t>
      </w:r>
    </w:p>
    <w:p w14:paraId="1733252C" w14:textId="44DBFB53" w:rsidR="006917A8" w:rsidRPr="005B53E1" w:rsidRDefault="006917A8" w:rsidP="001B0742">
      <w:pPr>
        <w:pStyle w:val="SMcaption"/>
        <w:rPr>
          <w:sz w:val="22"/>
          <w:szCs w:val="22"/>
        </w:rPr>
      </w:pPr>
      <w:r w:rsidRPr="005B53E1">
        <w:rPr>
          <w:sz w:val="22"/>
          <w:szCs w:val="22"/>
        </w:rPr>
        <w:t xml:space="preserve">Q3: </w:t>
      </w:r>
      <w:r w:rsidR="007336FE" w:rsidRPr="005B53E1">
        <w:rPr>
          <w:sz w:val="22"/>
          <w:szCs w:val="22"/>
        </w:rPr>
        <w:t xml:space="preserve">participant’s response to </w:t>
      </w:r>
      <w:r w:rsidRPr="005B53E1">
        <w:rPr>
          <w:sz w:val="22"/>
          <w:szCs w:val="22"/>
        </w:rPr>
        <w:t>question three of the priming for supernatural punishment condition (D</w:t>
      </w:r>
      <w:r w:rsidR="007336FE" w:rsidRPr="005B53E1">
        <w:rPr>
          <w:sz w:val="22"/>
          <w:szCs w:val="22"/>
        </w:rPr>
        <w:t>o</w:t>
      </w:r>
      <w:r w:rsidR="007336FE" w:rsidRPr="005B53E1">
        <w:rPr>
          <w:color w:val="000000"/>
          <w:sz w:val="22"/>
          <w:szCs w:val="22"/>
        </w:rPr>
        <w:t xml:space="preserve"> they [</w:t>
      </w:r>
      <w:proofErr w:type="spellStart"/>
      <w:r w:rsidR="007336FE" w:rsidRPr="005B53E1">
        <w:rPr>
          <w:i/>
          <w:color w:val="000000"/>
          <w:sz w:val="22"/>
          <w:szCs w:val="22"/>
        </w:rPr>
        <w:t>kíʝáwik</w:t>
      </w:r>
      <w:r w:rsidR="007336FE" w:rsidRPr="005B53E1">
        <w:rPr>
          <w:i/>
          <w:color w:val="000000"/>
          <w:sz w:val="22"/>
          <w:szCs w:val="22"/>
          <w:vertAlign w:val="superscript"/>
        </w:rPr>
        <w:t>a</w:t>
      </w:r>
      <w:proofErr w:type="spellEnd"/>
      <w:r w:rsidR="007336FE" w:rsidRPr="005B53E1">
        <w:rPr>
          <w:color w:val="000000"/>
          <w:sz w:val="22"/>
          <w:szCs w:val="22"/>
        </w:rPr>
        <w:t>] bring good fortune to those who do share with others?); yes = 1, no = 0</w:t>
      </w:r>
    </w:p>
    <w:p w14:paraId="302900EA" w14:textId="77777777" w:rsidR="00296B4B" w:rsidRPr="005B53E1" w:rsidRDefault="00296B4B">
      <w:pPr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280"/>
        <w:gridCol w:w="1195"/>
        <w:gridCol w:w="1384"/>
        <w:gridCol w:w="935"/>
        <w:gridCol w:w="1019"/>
        <w:gridCol w:w="864"/>
        <w:gridCol w:w="876"/>
        <w:gridCol w:w="1103"/>
        <w:gridCol w:w="989"/>
      </w:tblGrid>
      <w:tr w:rsidR="00DC79BD" w:rsidRPr="005B53E1" w14:paraId="7898AF6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D98DA7" w14:textId="59718B95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Participant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1C3C92" w14:textId="4992A72F" w:rsidR="00DC79BD" w:rsidRPr="005B53E1" w:rsidRDefault="00264A22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Condition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A4CA573" w14:textId="1594D64D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Allocation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7402A5" w14:textId="538E5D33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29653EC" w14:textId="3014377F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Gender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C1E78B9" w14:textId="77777777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Age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0A31F0" w14:textId="77777777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Village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A2AB135" w14:textId="62C5C8E5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Q2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DD231D" w14:textId="7C53781B" w:rsidR="00DC79BD" w:rsidRPr="005B53E1" w:rsidRDefault="00DC79BD" w:rsidP="00264A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Q3</w:t>
            </w:r>
          </w:p>
        </w:tc>
      </w:tr>
      <w:tr w:rsidR="00DC79BD" w:rsidRPr="005B53E1" w14:paraId="6A90027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8CFDA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FEB98F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C57A5B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 / 1,400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97CB4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03677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492CC81" w14:textId="3E6EB73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BC3F6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6D8A098" w14:textId="0AEE2304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F95A2B6" w14:textId="4052A6B7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DC79BD" w:rsidRPr="005B53E1" w14:paraId="19D6D5C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BCAEE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8FD6C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F2F3C8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1,600 / 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30DAC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746142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68012C7" w14:textId="3877FF3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5D4AB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809049C" w14:textId="7BAB6D07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D02A73E" w14:textId="4AE0D1F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D4C783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D5296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A2785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8F04BB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1,300 / 700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596AE9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0B38B9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2FE6843" w14:textId="6E87B8D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F28E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851E598" w14:textId="41A84FFE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8E1E64B" w14:textId="2DE3135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67B1A02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AC3C2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8BA4A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37FB9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DBB01A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A3A65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D516ADF" w14:textId="67CA658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7DE54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3D1765C" w14:textId="1FD78A30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5B68FA6" w14:textId="7B6AF0E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758B94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5AEC7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2F40D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2D7523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1,400 / 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7B021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F0B35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C0E2636" w14:textId="5AA67F1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DCD0B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33EDF82" w14:textId="3697A677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E11438A" w14:textId="50A90CD6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8B14EE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C8E92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A6646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165887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F315C6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3B1C79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64290DF" w14:textId="0EEB48F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BC8A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61A92B8" w14:textId="5E723667" w:rsidR="00DC79BD" w:rsidRPr="005B53E1" w:rsidRDefault="00264A22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47B4922" w14:textId="005E40B1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BBFA3A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2BEA0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BEC62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1C54A7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1,100 / 900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8C6B82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A94AD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4D8A8EF" w14:textId="40670115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5AA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062303" w14:textId="7FE1EE71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C79E7D4" w14:textId="3AE47CB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C91F49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F53B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04A31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4F134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478AEA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4D027E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098E6BF" w14:textId="4AA1470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D90E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61F206B" w14:textId="7462EC1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32BA626" w14:textId="6A90B3E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686A8E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62320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27291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5F2CD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1,900 / 100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473E3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F2BB51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CE90F7" w14:textId="282F1E4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9C1F5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D6AE449" w14:textId="1207289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8C48748" w14:textId="4C53453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B25F4E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0B68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BFB4F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48D7E2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32DA0F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8860F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A1382A2" w14:textId="32A8725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87828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EA8452C" w14:textId="37ADB9D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8727CAF" w14:textId="31943391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94DA8D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3220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15F1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4CF05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51A980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846B23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2EA206" w14:textId="03382FF5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0A77B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79EFEB9" w14:textId="0CB2016A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99EB9DF" w14:textId="1D8B059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8976B8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52C0E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C044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3062FC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F639C7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B7568E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2463531" w14:textId="1D94792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3798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B0A4359" w14:textId="1EBE7C4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3C6B194" w14:textId="79612E8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6C6C834A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05286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EBFC1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C33D8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C0C2D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A2D15D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EACEAA6" w14:textId="63F7F0D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2A59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287700A" w14:textId="23ED08A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0E215D6" w14:textId="2042698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416921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F591D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E8A49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3FE491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 / 1,400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D4789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C737EB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5D0422B" w14:textId="39DFFAC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87146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625C63F" w14:textId="577139D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334624" w14:textId="2ED819C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522403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EF735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28D28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221280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D09B4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85C1E5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1055197" w14:textId="60A5138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17E1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32374B8" w14:textId="2DC4EB2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417B42" w14:textId="3361625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C9A994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07238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EB775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E4D46D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5A4E1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15E970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4D46C6A" w14:textId="37EB6E2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4FF0E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9DAACCF" w14:textId="767D651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5244C93" w14:textId="3A06CA9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2D8C1E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F694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BB3B8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8E7B38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BDF74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68605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E989FF8" w14:textId="5DED798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3DF6E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4353DCE" w14:textId="439D341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990CB6C" w14:textId="31980AE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5F98DE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949D2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5EBFC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DEF4B5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1,100 / 900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2A4E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223B45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ECA554E" w14:textId="7A5CF69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377A2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256553A" w14:textId="00E3804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5108636" w14:textId="30E640C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26E93A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C67B7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7A565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E4E717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1,300 / 700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262B3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F9B583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5940688" w14:textId="5B6C7C3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CB64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7C8309D" w14:textId="32BC6F7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5FDBDFE" w14:textId="0C4F6FA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84197C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22B04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D25C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941F4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 / 1,700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250F7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745473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C93728" w14:textId="6BE6D5F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55EC3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4550A3F" w14:textId="6DC6DC9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n/a 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D76F92B" w14:textId="5E7C1CD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63B26D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6866C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3B2CE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8360FF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D0ED7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D6D93B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FC82A31" w14:textId="11AC8D6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0796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7332F8A" w14:textId="01090B1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1B3B532" w14:textId="5A6B012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6ACAD48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4ED51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5271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AD6762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07EC2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A06109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5B66FAE" w14:textId="23BA56C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E73A5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BB68E39" w14:textId="52FA0A8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57B0064" w14:textId="5619077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BB95D2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47C42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3C5A0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4571DF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1,600 / 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D2609B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74E872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AA45B7C" w14:textId="3E9F00E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56560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12F03F0" w14:textId="5D71B85A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3B6ED46" w14:textId="1940648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8020D3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37D9B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A829E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C5D716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7D3F2A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911BF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8F307BF" w14:textId="74F19E9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7CF13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A3DD797" w14:textId="6EBA308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184A02F" w14:textId="565E6CE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6F8BBB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C268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29147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502EA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BF1D9B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8395C4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94F452" w14:textId="745ED5E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6DA4E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5D590A" w14:textId="77E5ABF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92DA3FC" w14:textId="7F83F70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5C92B76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46F63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05F4F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37CA6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018C02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08F5A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69C2A44" w14:textId="7542170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0E55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0FFB222" w14:textId="4102669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618F74" w14:textId="04A810E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63CBFC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950AF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D14E1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1AD84F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8D31C4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5F07EC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63C5E81" w14:textId="037B36D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0235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DAE437" w14:textId="142581B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871F123" w14:textId="3E9DF7B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70E387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961D1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0E604F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359783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A665CF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409D2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7CD8C15" w14:textId="28F3F6A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83BF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04E8CE5" w14:textId="7DED6C4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07FEF5B" w14:textId="4D33FF7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55EB28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9844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90AA2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3DC37D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570A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030F63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1637CD2" w14:textId="324B2E8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8450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83CF4FD" w14:textId="185F6E6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58F4BDF" w14:textId="5EDD557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ACBDAE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F3E37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6976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FFA211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9D528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187730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455CEFA" w14:textId="0943D4AC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F246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B84BC3B" w14:textId="201B4F7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E360E35" w14:textId="6C24CE7B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027618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98922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2AABC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90D603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131E7A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29146F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A5D36D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0DDBA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FAF7D31" w14:textId="1DFC394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A62822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C79BD" w:rsidRPr="005B53E1" w14:paraId="3D3B271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D5C96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9BEE8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61970E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90E186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CCBEF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6BC76DF" w14:textId="0A427AB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29479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5AB5793" w14:textId="702E70E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94B6A55" w14:textId="26F3D20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E19D7A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5803B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92385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C889E2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270BC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4FB256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1D60FDE" w14:textId="336B7D9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2BADB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2B4E953" w14:textId="40ADF70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16801CD" w14:textId="72CD7CC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FF3C79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724A9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A4CD3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C62681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64006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142AB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5C2161E" w14:textId="3DBE47B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D7752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1B66DD4" w14:textId="6CEBA34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EA01FE0" w14:textId="5039ED5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8526A6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3DB9F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13E9B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FAA33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9537D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2F2E9F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C05B5CB" w14:textId="47D268B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1BEE2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48C6454" w14:textId="26E4012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8F19E4B" w14:textId="5953CC7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6FE787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C9C6D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DF025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D6ADA8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74ECC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512D6D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EC7F8AC" w14:textId="6E06F1A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BDC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E5EDBD2" w14:textId="140C587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823F86D" w14:textId="7ED70C1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7D139C1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5F50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ADB82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D7F6F4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1,300 / 700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CDD34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D3A1C0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51E9D9" w14:textId="1B71FCC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84F13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5278EF8" w14:textId="38AB4C7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A4A9D1" w14:textId="1AF72CD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F29D55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578D5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D660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43A5DF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E34AD3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5E51B6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59EA48" w14:textId="7EFAEEB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DA3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BE8BE39" w14:textId="1EA031CB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D66D3F" w14:textId="1780ECC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DE87F1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EA411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CF40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CF9D74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7C588B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01A322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80347C1" w14:textId="7BA440C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E490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B859337" w14:textId="02A2E8B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E6D9B37" w14:textId="48088DF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AA1B5D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60AE0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02565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FB6CF6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3F51B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F2E0B2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46FC4AB" w14:textId="67555CD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D8AF9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9D5C532" w14:textId="3EC5FE7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8FADA9E" w14:textId="0B3B50B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6EFE869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CAD0A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B369B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8EA68A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 / 1,600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3BE38E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3997BB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22AE840" w14:textId="50D89D5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1CCCD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2EC56E3" w14:textId="4CBFA9C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FCE0E12" w14:textId="7D944C5A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0C0E02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7DC4E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F732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A5FD42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95A32E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45EDEB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69311C9" w14:textId="211A0E7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1E16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45D7496" w14:textId="6FE0BE2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4E8E96" w14:textId="3D420AA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7C65ADB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63A22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50097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0889BB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3C966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07DC66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431E58B" w14:textId="7FAACE7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3FC3D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E48C761" w14:textId="1BED0631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9159799" w14:textId="299FD9E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748B2B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C6E76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A7453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C17F63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1,600 / 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E4CCF7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3C06A1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7B1D37B" w14:textId="56BF8B2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0B168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6D55F9" w14:textId="6F1335A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D880C33" w14:textId="7476301A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986E8E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FD7E3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E096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7FB342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B0D5D3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ABEE48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851A9B8" w14:textId="0D49AAB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E8C4C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FD28E7E" w14:textId="4EFF30A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BB13D3B" w14:textId="75204B7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0D87A8B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A1080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BE044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FB61A4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81B593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C3A154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B501D04" w14:textId="5E27D32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75E77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53D7EDF" w14:textId="2EFB160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3390529" w14:textId="72FBA4A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2BB8F0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5F945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CAF27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5C3F0A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1,100 / 900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8F33C0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6520BA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4966B07" w14:textId="38DC456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949F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5A8345B" w14:textId="718887F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ED82B1" w14:textId="3AE7F907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772439A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6BBBE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13EF5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7D1004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8051F7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7956A2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A173F0D" w14:textId="755E554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DAB58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73EEA3" w14:textId="7280D75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F96CC31" w14:textId="7049461A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7F5B40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C3E0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9325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422198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B3A77F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D18CE0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BA44B63" w14:textId="3EFA8A1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ED10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970CD9" w14:textId="6C2F6C5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2D4C77B" w14:textId="4613350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54E33A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08D5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E8D3A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00BC5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E99C73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C7D5D7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077135E" w14:textId="2C90739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2ECA1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0C0FD4" w14:textId="53D34CA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C7FD53" w14:textId="69E52E0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45C477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20EA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DBD55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5937C6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1,400 / 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617B46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6700C5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3952485" w14:textId="3CAF3C8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A6B26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517A43D" w14:textId="725D2E9B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7048B2F" w14:textId="18235AA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74A0D5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2D8A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3393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6A0F22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7756D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EF7188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8743A96" w14:textId="29B1C44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F8585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B6114BD" w14:textId="7BD1F63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6654D0F" w14:textId="1F5A3EB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63D971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EEBB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8C3E3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A3AB9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9F17CE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051BB6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A903B0F" w14:textId="23C3012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368E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A17250C" w14:textId="40DF198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4F5013E" w14:textId="6423EDB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5357DBF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DA38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C7BC3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A8B45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1,600 / 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BEB4FA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D5ACEF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FC2E71F" w14:textId="0B10F61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960D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573C927" w14:textId="49E26A5D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5F8C2DA" w14:textId="516317B0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7E9FD07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9E8A7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32DB1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F0C9F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614B3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98FC60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BAC480A" w14:textId="24BD828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5497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744EAAF" w14:textId="0E175F55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EC059A" w14:textId="61909A1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8A92F5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0D582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FC5C0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263AD1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4F54E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1D77F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33FCD11" w14:textId="1546764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ACA8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029B16E" w14:textId="07FD1B0E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A88AEDE" w14:textId="03747EC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6705260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89513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7FE02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6A9257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1,600 / 400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0F4CB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FFF572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BE8BD7" w14:textId="4B3347F8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07A4C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E4A2351" w14:textId="1403AE72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D39A1E8" w14:textId="2730A65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152A9A7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91F30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261F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689B8D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C83BFE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564FD0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E4C74D2" w14:textId="095CE35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2A96B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AE50968" w14:textId="6C481464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FA69839" w14:textId="106AD9E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3B38A816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73FC2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9D3D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55AE4A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B02E2A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8BE613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A50D98" w14:textId="4B89555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074F0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8703621" w14:textId="24433D63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3D987BA" w14:textId="6E35915C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278454D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9532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C6EDA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797AD0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0D4E5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28632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14F446A" w14:textId="6E9AFBC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0058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D50C122" w14:textId="4296B896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E0DEE85" w14:textId="18166398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61EB30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B84F2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C1F6E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B29739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44AE9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5E9BF6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3618EC3" w14:textId="4ABA356C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AECAB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A2F22B" w14:textId="2B34201F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2313DDA" w14:textId="2DF78AB9" w:rsidR="00DC79BD" w:rsidRPr="005B53E1" w:rsidRDefault="007336FE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n/a</w:t>
            </w:r>
          </w:p>
        </w:tc>
      </w:tr>
      <w:tr w:rsidR="00DC79BD" w:rsidRPr="005B53E1" w14:paraId="4048431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C7F84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8C8D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721A75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11E60D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57611F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D9B0B5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FCD3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3FCB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F7E6D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C79BD" w:rsidRPr="005B53E1" w14:paraId="76653B9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42CAD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6C226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F7169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CE136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701B2B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3203CD" w14:textId="64A03D2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C8A9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12852D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FE71E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5E91B2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ABA8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5C6DA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CE827D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14E34F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05275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67332FB" w14:textId="725822D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777B7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EC915A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3502D5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290E6E5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C2B2B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4F7F6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6D894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DC6B2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AB2CA5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80AAAB4" w14:textId="3A3C979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438F8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6E653F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D2ED78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1D578D3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ABF0D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4293B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92A7F4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E614A1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5642DE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F41866E" w14:textId="4190A32C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CEF4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1873B8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C03802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0266272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D244C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A5B4E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B18D7C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319F3E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5AF019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5DCF6CB" w14:textId="64D0999C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F483A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76BFA4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46C86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3AE85F4B" w14:textId="77777777" w:rsidTr="002870B8">
        <w:trPr>
          <w:trHeight w:val="431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F8D31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C7F87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1940AE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7723A2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42E7B0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633B675" w14:textId="31A1F29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EB6F5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B1AFF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5B564C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63E6D98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9C85C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C512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D6BADD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6F966F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8EF618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27E3FEE" w14:textId="2CE3E9B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761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923CFF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DEDB93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14A41CC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330CF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86520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05A3A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A63C74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0E012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F2EFB0C" w14:textId="3E8AC68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61B7F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7DBD52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78C83A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09A4E37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F1AA9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2AD6C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67D40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E20ED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04C060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F8F389E" w14:textId="6CF0400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7BE09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F63B6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F5D4EC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0546A9F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B63F2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A120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F73E7F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C97790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A0ACA2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F9EE05" w14:textId="57D6265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2D03F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6FE05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3458F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10C3695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F4451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0AAE8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4D6A6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9B68B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AFF4D3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F4275D2" w14:textId="4D89959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AEEBA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89260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8DB0C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579A008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ACAD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90E2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B55E71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8F0C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FE78B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D2618F" w14:textId="323BE43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F597A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5C86A8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4AC0D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55BF026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134EC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C2EFC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E7689C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49160C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83999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4C048E9" w14:textId="3EAE2A0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B9E9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A47C78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EBD785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63F30EC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CB8D2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F3987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E2CF20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D4D1C6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24787E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D35F673" w14:textId="3A90376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C567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7CE186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88A127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581CD81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8C02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3E3B8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A7F20A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A13B8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18F469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093C734" w14:textId="49AA158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4DE02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69CC58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751CC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1D5244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9A46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93DC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582416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1130CB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2DC9B1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436481A" w14:textId="1D07BA5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78CE4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28D986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D1BE2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6E9C249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DE830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5664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C673AC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F47111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46700D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E98D489" w14:textId="4C84C2E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1E52B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E5883E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4CA43E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07ECF07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35E5F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C323E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E44DDD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FF25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15AC36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2081A25" w14:textId="1C36A25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DFC65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2C91F8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8CC7D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6DDC51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D1C94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230CD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9B09D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7A37BF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5D6DA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E7982C4" w14:textId="76FFA05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9A6D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D78C77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D88DEF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10A7044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DF527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6B2E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8E17A0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D12EAE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9CA9F1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D4558D2" w14:textId="47B6887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6D3D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1E19B4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70E0A1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1ED2B137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5B05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FE7C6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5F6930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F73E5D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C4613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7576851" w14:textId="409EF27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49DB2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F68ED9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7706B5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49382A0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E53ED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A83F8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D9A093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5F6CE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CE1941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4FA01DB" w14:textId="2CC8648C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25F2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8D2C89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67411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7A2773F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B21EC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52600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93BA45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01BB04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146B9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1540E01" w14:textId="1EC613D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A9E5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0E48DF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B279FB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29F79902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97C8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F102B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4032A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88678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9CE05F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FC8846B" w14:textId="2FF510A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8CB79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36CEB7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491D72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CDBFC6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B5B1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759ED5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FF25FE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056A13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674D6C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60C240" w14:textId="678CAAC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08D3F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FB76AF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A904CB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34B6ACB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6E887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75BB3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C9BBDC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DCBD60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FDFA65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1FDF800" w14:textId="1A81C6B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201D7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6168B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9F5C5E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31A9C1F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0C312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1C7AFF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4B6730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 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6683E7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8305FE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2DBD524" w14:textId="28587EE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8CB71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F58041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EA16B9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221036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841F5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B22B6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13926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88038A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A0A849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08C41A2" w14:textId="7FB1AD4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BEBBF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33DE3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85EA65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71D3815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8C09B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5D8B0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9AB1AF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436D2B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63DDA6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DF02576" w14:textId="5E506EBA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DA18B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9F370E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B3E7BB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691D810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FD496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F5009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B240EA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1,400 / 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152CAD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03BD6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298ECB0" w14:textId="74640901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BCF61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F39247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E3818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38DF0FE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EC386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3D4E4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AF0680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D3F93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60D563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8B1CA5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AC01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CD02CB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95124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C79BD" w:rsidRPr="005B53E1" w14:paraId="2878B7C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73081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09F9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1BC38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CDD658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48CA2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237FE56" w14:textId="4EB4C6C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24E15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6E6887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50F569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5C6AA74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2EB1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C679F8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E609FC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BDEF1B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32EC7B9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54EE012" w14:textId="083AF878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6E88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4447D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8FA9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12B63C9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A128D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A79D5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84CBE8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1,800 / 200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336CF7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8C1AA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8A75ED1" w14:textId="0AEF48B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ED5AA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7BCAE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C7EACC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6A1E6FC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3E089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DDB1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5E896D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1,900 / 100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6EFA03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1E1CC8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E6FFE3B" w14:textId="595AD93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78F73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0B02A3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150F6F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441C9F04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B2817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1E05E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5D54DE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 / 1,500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31B633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CBA71A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7A6D561" w14:textId="0D4B6FE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54CF8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EAAD1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A268DD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741DD6F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0D26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8A283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73545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1C4C84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5444C1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827272F" w14:textId="22113D8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16E4F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65B3FC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5AACA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3A0D943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CD644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8DC76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3275D5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834787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4FFD7C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AB0C43" w14:textId="0A730006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023D1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3EF1BB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705F17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779A4FF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AB83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7950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F0A504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1,800 / 200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9B741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65CDAE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345E871" w14:textId="78D4A9B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316C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7BEE24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0FBD1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671E4CC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F9B4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9CFDF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CC7F20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1,400 / 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D9CD5B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4BF281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471E20E" w14:textId="117EB808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FA1BE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90D97E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89661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6469AAD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7478F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523DB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115FA4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1,100 / 900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32F787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F2D650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8A1B8F" w14:textId="4566BE6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4FF8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2F249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406D01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2134C9AB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CAF11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8EC42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80922F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18EC95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DCF4BF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4A1836A" w14:textId="11A2874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3B670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ED4CF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AF7C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5D9041D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296B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0A4D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F575CD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592296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34BC6A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D112499" w14:textId="232C61D2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B5EE4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F83EF6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383ACF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6D0DC2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3AF6C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1AEF9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365400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E563FC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DD9C3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62B42C1" w14:textId="78B18383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ACC0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25844C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F540F0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40F536B8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9BA56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245DD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130042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1,300 / 700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A1B1A5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CCF3A5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4FE5D00" w14:textId="4D0F2AB5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42755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9D124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D30F0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6799959A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41183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4BF5D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2301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1,700 / 300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0FCDDB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FD2B65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AAAB15" w14:textId="59E62DC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722AE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5E4DDC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81DBA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3B91460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0D1DE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41AC9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6861B9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1,200 / 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1DDD67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67A305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89D0C42" w14:textId="6E781FAF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EC48F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2B7474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C354C3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5863FC86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4F643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C56F4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F4B891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 / 1,800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FD7AA1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0FA654E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B13320C" w14:textId="1164735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73EF4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CAFF0A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4B1144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61C47D5A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DB8FE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82B4D2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03AD32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BC2D1F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BFE9C7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1C48A77" w14:textId="55A98055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00FB5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CB6A85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665283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289F6AD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09C87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5BCD0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0D64D6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 / 2,000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865496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0BDE97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0B2082B" w14:textId="62AD31C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02B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0B6D5C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133928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150ACD39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C9215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0FEB6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9C7ADF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1,500/ 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C6A59E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70836C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12A6927" w14:textId="295B13D5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10D67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011A4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D5AF23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165607C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6FC1B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68A58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5A2665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2,000 / 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23DB41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43364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293E952" w14:textId="26148DE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6AF1B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4C6D35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AA77C3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4E62AC6E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74378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83FE2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8BA079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3C21B9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8A8A99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97E37DA" w14:textId="7D93866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31A31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D4AEE7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EAC2DB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231B518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7DE7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33912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4533BA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800 / 1,200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825983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754D688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5B09249" w14:textId="1BE2420B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E8C2A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9813D9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E2596E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07DE25E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1426B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1E704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4C560C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1E931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6FE19F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D382567" w14:textId="520C5C3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FAB1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454A1C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DCEF6C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54D9690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61FC3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14D0BE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B990D6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1,100 / 90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9A4C09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07CA72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25AEFB" w14:textId="1F979720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B699E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93B91D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D565A7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3CE30BD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9E73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C1E66A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B1667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 / 1,600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5B3F98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477BEC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0DDB360" w14:textId="158D769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74BB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61275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2E14D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3386104C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4B3C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6017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6F1DF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 / 1,500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8DC77B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6CE8DD00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C733413" w14:textId="6F0AB7F9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A1861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1A2A569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7B05A5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6395D033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2C0DE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1E05A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CCC7E83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1,000 / 1,000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C1E380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5E599AC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E946DFC" w14:textId="0940ABBE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4C294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7D83C44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D8CF4B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DC79BD" w:rsidRPr="005B53E1" w14:paraId="1931EB51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6110B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CA19CF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F4D0D4B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800 / 1,200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A03A9B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2992EFE1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5096422" w14:textId="11095B3D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53143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23B4DBC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821F14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DC79BD" w:rsidRPr="005B53E1" w14:paraId="2B26EC7F" w14:textId="77777777" w:rsidTr="002870B8">
        <w:trPr>
          <w:trHeight w:val="32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1D3095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DD99C6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5610C02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 / 1,100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71682B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55%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14:paraId="15A1861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A1F180" w14:textId="2EFDE404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BAB0D7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1EECF8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57596CD" w14:textId="77777777" w:rsidR="00DC79BD" w:rsidRPr="005B53E1" w:rsidRDefault="00DC79BD" w:rsidP="00CC1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53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14:paraId="6375919E" w14:textId="77777777" w:rsidR="00DC79BD" w:rsidRPr="005B53E1" w:rsidRDefault="00DC79BD">
      <w:pPr>
        <w:rPr>
          <w:rFonts w:ascii="Times New Roman" w:hAnsi="Times New Roman" w:cs="Times New Roman"/>
          <w:b/>
        </w:rPr>
      </w:pPr>
    </w:p>
    <w:p w14:paraId="05AE8A41" w14:textId="73DFCAA1" w:rsidR="00DC79BD" w:rsidRPr="005B53E1" w:rsidRDefault="00E0062C" w:rsidP="00E0062C">
      <w:pPr>
        <w:rPr>
          <w:rFonts w:ascii="Times New Roman" w:hAnsi="Times New Roman" w:cs="Times New Roman"/>
          <w:b/>
        </w:rPr>
      </w:pPr>
      <w:r w:rsidRPr="005B53E1">
        <w:rPr>
          <w:rFonts w:ascii="Times New Roman" w:hAnsi="Times New Roman" w:cs="Times New Roman"/>
          <w:b/>
        </w:rPr>
        <w:t>Table S4.</w:t>
      </w:r>
    </w:p>
    <w:p w14:paraId="3518EB86" w14:textId="0814114B" w:rsidR="00E0062C" w:rsidRPr="005B53E1" w:rsidRDefault="00E0062C" w:rsidP="00E0062C">
      <w:pPr>
        <w:rPr>
          <w:rFonts w:ascii="Times New Roman" w:hAnsi="Times New Roman" w:cs="Times New Roman"/>
        </w:rPr>
      </w:pPr>
      <w:r w:rsidRPr="005B53E1">
        <w:rPr>
          <w:rFonts w:ascii="Times New Roman" w:hAnsi="Times New Roman" w:cs="Times New Roman"/>
        </w:rPr>
        <w:t>Multilevel regression analysis with random intercept and fixed slopes predicting generosity in the Dictator Game.</w:t>
      </w:r>
    </w:p>
    <w:tbl>
      <w:tblPr>
        <w:tblpPr w:leftFromText="180" w:rightFromText="180" w:vertAnchor="text" w:horzAnchor="margin" w:tblpY="1001"/>
        <w:tblW w:w="9463" w:type="dxa"/>
        <w:tblBorders>
          <w:top w:val="single" w:sz="4" w:space="0" w:color="7F7F7F"/>
          <w:bottom w:val="single" w:sz="4" w:space="0" w:color="7F7F7F"/>
          <w:insideH w:val="single" w:sz="4" w:space="0" w:color="BFBFBF"/>
          <w:insideV w:val="nil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826"/>
        <w:gridCol w:w="1611"/>
        <w:gridCol w:w="109"/>
        <w:gridCol w:w="1182"/>
        <w:gridCol w:w="110"/>
        <w:gridCol w:w="1183"/>
        <w:gridCol w:w="1616"/>
        <w:gridCol w:w="1721"/>
        <w:gridCol w:w="105"/>
      </w:tblGrid>
      <w:tr w:rsidR="0018141E" w:rsidRPr="005B53E1" w14:paraId="2FDE732D" w14:textId="77777777" w:rsidTr="00E0062C">
        <w:trPr>
          <w:trHeight w:val="448"/>
        </w:trPr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3C2DF3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BBAC06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53E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91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7C35FFC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293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D461F7D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16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632C930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95% CI LL</w:t>
            </w:r>
          </w:p>
        </w:tc>
        <w:tc>
          <w:tcPr>
            <w:tcW w:w="1826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55D1AEB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95%CI UL</w:t>
            </w:r>
          </w:p>
        </w:tc>
      </w:tr>
      <w:tr w:rsidR="0018141E" w:rsidRPr="005B53E1" w14:paraId="7A2CADC5" w14:textId="77777777" w:rsidTr="00E0062C">
        <w:trPr>
          <w:gridAfter w:val="1"/>
          <w:wAfter w:w="105" w:type="dxa"/>
          <w:trHeight w:val="46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F55BF8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5EBAB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EF044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141EF8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0.001*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F4E7C2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BEB3F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0.318</w:t>
            </w:r>
          </w:p>
        </w:tc>
      </w:tr>
      <w:tr w:rsidR="0018141E" w:rsidRPr="005B53E1" w14:paraId="128F6368" w14:textId="77777777" w:rsidTr="00E0062C">
        <w:trPr>
          <w:gridAfter w:val="1"/>
          <w:wAfter w:w="105" w:type="dxa"/>
          <w:trHeight w:val="448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134F43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47802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CC72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2237A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7CB3A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-0.075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1C239F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0.164</w:t>
            </w:r>
          </w:p>
        </w:tc>
      </w:tr>
      <w:tr w:rsidR="0018141E" w:rsidRPr="005B53E1" w14:paraId="65C42544" w14:textId="77777777" w:rsidTr="00E0062C">
        <w:trPr>
          <w:gridAfter w:val="1"/>
          <w:wAfter w:w="105" w:type="dxa"/>
          <w:trHeight w:val="46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E53BB0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Pun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F9D89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B7F5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11F085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450112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46F8D0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0.171</w:t>
            </w:r>
          </w:p>
        </w:tc>
      </w:tr>
      <w:tr w:rsidR="0018141E" w:rsidRPr="005B53E1" w14:paraId="34074CEF" w14:textId="77777777" w:rsidTr="00E0062C">
        <w:trPr>
          <w:gridAfter w:val="1"/>
          <w:wAfter w:w="105" w:type="dxa"/>
          <w:trHeight w:val="448"/>
        </w:trPr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0D69C83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NR + Pun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3F1C44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2C2BE6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D1688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764289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E36786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0.318</w:t>
            </w:r>
          </w:p>
        </w:tc>
      </w:tr>
    </w:tbl>
    <w:p w14:paraId="3CFD2783" w14:textId="77777777" w:rsidR="00E0062C" w:rsidRPr="005B53E1" w:rsidRDefault="00E0062C" w:rsidP="00E0062C">
      <w:pPr>
        <w:rPr>
          <w:rFonts w:ascii="Times New Roman" w:hAnsi="Times New Roman" w:cs="Times New Roman"/>
          <w:b/>
        </w:rPr>
      </w:pPr>
    </w:p>
    <w:p w14:paraId="72598D09" w14:textId="77777777" w:rsidR="00E0062C" w:rsidRPr="005B53E1" w:rsidRDefault="00E0062C" w:rsidP="00E0062C">
      <w:pPr>
        <w:rPr>
          <w:rFonts w:ascii="Times New Roman" w:hAnsi="Times New Roman" w:cs="Times New Roman"/>
          <w:i/>
        </w:rPr>
      </w:pPr>
      <w:r w:rsidRPr="005B53E1">
        <w:rPr>
          <w:rFonts w:ascii="Times New Roman" w:hAnsi="Times New Roman" w:cs="Times New Roman"/>
          <w:i/>
        </w:rPr>
        <w:t>NR = Needy recipient, Pun = supernatural punishment, NR + Pun = needy recipient  combined with supernatural punishment</w:t>
      </w:r>
      <w:r w:rsidRPr="005B53E1">
        <w:rPr>
          <w:rFonts w:ascii="Times New Roman" w:hAnsi="Times New Roman" w:cs="Times New Roman"/>
        </w:rPr>
        <w:t xml:space="preserve">. * = </w:t>
      </w:r>
      <w:r w:rsidRPr="005B53E1">
        <w:rPr>
          <w:rFonts w:ascii="Times New Roman" w:hAnsi="Times New Roman" w:cs="Times New Roman"/>
          <w:i/>
          <w:iCs/>
        </w:rPr>
        <w:t>p</w:t>
      </w:r>
      <w:r w:rsidRPr="005B53E1">
        <w:rPr>
          <w:rFonts w:ascii="Times New Roman" w:hAnsi="Times New Roman" w:cs="Times New Roman"/>
        </w:rPr>
        <w:t xml:space="preserve"> &lt; .001.</w:t>
      </w:r>
    </w:p>
    <w:p w14:paraId="3E16B1F9" w14:textId="77777777" w:rsidR="00E0062C" w:rsidRPr="005B53E1" w:rsidRDefault="00E0062C" w:rsidP="00E0062C">
      <w:pPr>
        <w:rPr>
          <w:rFonts w:ascii="Times New Roman" w:hAnsi="Times New Roman" w:cs="Times New Roman"/>
          <w:b/>
          <w:color w:val="000000"/>
        </w:rPr>
      </w:pPr>
    </w:p>
    <w:p w14:paraId="7CDB3115" w14:textId="0AC18BA3" w:rsidR="00E0062C" w:rsidRPr="005B53E1" w:rsidRDefault="00E0062C" w:rsidP="00E0062C">
      <w:pPr>
        <w:rPr>
          <w:rFonts w:ascii="Times New Roman" w:hAnsi="Times New Roman" w:cs="Times New Roman"/>
          <w:b/>
          <w:color w:val="000000"/>
        </w:rPr>
      </w:pPr>
      <w:r w:rsidRPr="005B53E1">
        <w:rPr>
          <w:rFonts w:ascii="Times New Roman" w:hAnsi="Times New Roman" w:cs="Times New Roman"/>
          <w:b/>
          <w:color w:val="000000"/>
        </w:rPr>
        <w:t xml:space="preserve">Table S5. </w:t>
      </w:r>
    </w:p>
    <w:p w14:paraId="20EB914A" w14:textId="56E1A4A1" w:rsidR="00E0062C" w:rsidRPr="005B53E1" w:rsidRDefault="00E0062C" w:rsidP="00E0062C">
      <w:pPr>
        <w:rPr>
          <w:rFonts w:ascii="Times New Roman" w:hAnsi="Times New Roman" w:cs="Times New Roman"/>
        </w:rPr>
      </w:pPr>
      <w:r w:rsidRPr="005B53E1">
        <w:rPr>
          <w:rFonts w:ascii="Times New Roman" w:hAnsi="Times New Roman" w:cs="Times New Roman"/>
        </w:rPr>
        <w:t>Multilevel regression analysis with random intercept and random slopes predicting generosity in the Dictator Game</w:t>
      </w:r>
    </w:p>
    <w:p w14:paraId="29759EBD" w14:textId="77777777" w:rsidR="00E0062C" w:rsidRPr="005B53E1" w:rsidRDefault="00E0062C" w:rsidP="00E0062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6"/>
        <w:tblW w:w="9493" w:type="dxa"/>
        <w:tblBorders>
          <w:top w:val="single" w:sz="4" w:space="0" w:color="7F7F7F"/>
          <w:bottom w:val="single" w:sz="4" w:space="0" w:color="7F7F7F"/>
          <w:insideH w:val="single" w:sz="4" w:space="0" w:color="BFBFBF"/>
          <w:insideV w:val="nil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832"/>
        <w:gridCol w:w="1616"/>
        <w:gridCol w:w="109"/>
        <w:gridCol w:w="1186"/>
        <w:gridCol w:w="110"/>
        <w:gridCol w:w="1187"/>
        <w:gridCol w:w="1621"/>
        <w:gridCol w:w="1726"/>
        <w:gridCol w:w="106"/>
      </w:tblGrid>
      <w:tr w:rsidR="00E0062C" w:rsidRPr="005B53E1" w14:paraId="640B05A1" w14:textId="77777777" w:rsidTr="00E0062C">
        <w:trPr>
          <w:trHeight w:val="480"/>
        </w:trPr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3198EE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C49C27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95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EA77F21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297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AC4CB50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21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AB889F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95% CI LL</w:t>
            </w:r>
          </w:p>
        </w:tc>
        <w:tc>
          <w:tcPr>
            <w:tcW w:w="1832" w:type="dxa"/>
            <w:gridSpan w:val="2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928527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53E1">
              <w:rPr>
                <w:rFonts w:ascii="Times New Roman" w:hAnsi="Times New Roman" w:cs="Times New Roman"/>
                <w:i/>
              </w:rPr>
              <w:t>95%CI UL</w:t>
            </w:r>
          </w:p>
        </w:tc>
      </w:tr>
      <w:tr w:rsidR="00E0062C" w:rsidRPr="005B53E1" w14:paraId="677682A8" w14:textId="77777777" w:rsidTr="00E0062C">
        <w:trPr>
          <w:gridAfter w:val="1"/>
          <w:wAfter w:w="106" w:type="dxa"/>
          <w:trHeight w:val="498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E3D0E0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lastRenderedPageBreak/>
              <w:t>Intercept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0DD9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2D1BC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C5033F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0.001*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A5BBC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DF896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0.317</w:t>
            </w:r>
          </w:p>
        </w:tc>
      </w:tr>
      <w:tr w:rsidR="00E0062C" w:rsidRPr="005B53E1" w14:paraId="781B005A" w14:textId="77777777" w:rsidTr="00E0062C">
        <w:trPr>
          <w:gridAfter w:val="1"/>
          <w:wAfter w:w="106" w:type="dxa"/>
          <w:trHeight w:val="48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7F6403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CA007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041DA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3A70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C8DE5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BC3A72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0.184</w:t>
            </w:r>
          </w:p>
        </w:tc>
      </w:tr>
      <w:tr w:rsidR="00E0062C" w:rsidRPr="005B53E1" w14:paraId="1F1AC17A" w14:textId="77777777" w:rsidTr="00E0062C">
        <w:trPr>
          <w:gridAfter w:val="1"/>
          <w:wAfter w:w="106" w:type="dxa"/>
          <w:trHeight w:val="498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E96DD6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 xml:space="preserve">Pun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78F60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4072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4371D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357B5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88A47B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0.188</w:t>
            </w:r>
          </w:p>
        </w:tc>
      </w:tr>
      <w:tr w:rsidR="00E0062C" w:rsidRPr="005B53E1" w14:paraId="1116C529" w14:textId="77777777" w:rsidTr="00E0062C">
        <w:trPr>
          <w:gridAfter w:val="1"/>
          <w:wAfter w:w="106" w:type="dxa"/>
          <w:trHeight w:val="48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7D2109" w14:textId="77777777" w:rsidR="00E0062C" w:rsidRPr="005B53E1" w:rsidRDefault="00E0062C" w:rsidP="00E006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NR + Pun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694D8E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D12105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EC8DE3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0C2BD6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FA7992" w14:textId="77777777" w:rsidR="00E0062C" w:rsidRPr="005B53E1" w:rsidRDefault="00E0062C" w:rsidP="00E006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53E1">
              <w:rPr>
                <w:rFonts w:ascii="Times New Roman" w:hAnsi="Times New Roman" w:cs="Times New Roman"/>
              </w:rPr>
              <w:t>0.356</w:t>
            </w:r>
          </w:p>
        </w:tc>
      </w:tr>
    </w:tbl>
    <w:p w14:paraId="319677AF" w14:textId="77777777" w:rsidR="00E0062C" w:rsidRPr="005B53E1" w:rsidRDefault="00E0062C" w:rsidP="00E0062C">
      <w:pPr>
        <w:rPr>
          <w:rFonts w:ascii="Times New Roman" w:hAnsi="Times New Roman" w:cs="Times New Roman"/>
          <w:i/>
        </w:rPr>
      </w:pPr>
      <w:r w:rsidRPr="005B53E1">
        <w:rPr>
          <w:rFonts w:ascii="Times New Roman" w:hAnsi="Times New Roman" w:cs="Times New Roman"/>
          <w:i/>
        </w:rPr>
        <w:t>NR = Needy recipient, Pun = supernatural punishment, NR + Pun = needy recipient  combined with supernatural punishment</w:t>
      </w:r>
      <w:r w:rsidRPr="005B53E1">
        <w:rPr>
          <w:rFonts w:ascii="Times New Roman" w:hAnsi="Times New Roman" w:cs="Times New Roman"/>
        </w:rPr>
        <w:t xml:space="preserve">. * = </w:t>
      </w:r>
      <w:r w:rsidRPr="005B53E1">
        <w:rPr>
          <w:rFonts w:ascii="Times New Roman" w:hAnsi="Times New Roman" w:cs="Times New Roman"/>
          <w:i/>
          <w:iCs/>
        </w:rPr>
        <w:t>p</w:t>
      </w:r>
      <w:r w:rsidRPr="005B53E1">
        <w:rPr>
          <w:rFonts w:ascii="Times New Roman" w:hAnsi="Times New Roman" w:cs="Times New Roman"/>
        </w:rPr>
        <w:t xml:space="preserve"> &lt; .001.</w:t>
      </w:r>
    </w:p>
    <w:p w14:paraId="0FFABEBF" w14:textId="77777777" w:rsidR="00DC79BD" w:rsidRPr="005B53E1" w:rsidRDefault="00DC79BD">
      <w:pPr>
        <w:rPr>
          <w:rFonts w:ascii="Times New Roman" w:hAnsi="Times New Roman" w:cs="Times New Roman"/>
          <w:b/>
        </w:rPr>
      </w:pPr>
    </w:p>
    <w:p w14:paraId="6228A882" w14:textId="27EE4844" w:rsidR="005B53E1" w:rsidRPr="005B53E1" w:rsidRDefault="00296B4B" w:rsidP="005B53E1">
      <w:pPr>
        <w:rPr>
          <w:b/>
        </w:rPr>
      </w:pPr>
      <w:r w:rsidRPr="005B53E1">
        <w:rPr>
          <w:rFonts w:ascii="Times New Roman" w:hAnsi="Times New Roman" w:cs="Times New Roman"/>
          <w:b/>
        </w:rPr>
        <w:t>S</w:t>
      </w:r>
      <w:r w:rsidR="0018141E" w:rsidRPr="005B53E1">
        <w:rPr>
          <w:rFonts w:ascii="Times New Roman" w:hAnsi="Times New Roman" w:cs="Times New Roman"/>
          <w:b/>
        </w:rPr>
        <w:t>6</w:t>
      </w:r>
      <w:r w:rsidRPr="005B53E1">
        <w:rPr>
          <w:rFonts w:ascii="Times New Roman" w:hAnsi="Times New Roman" w:cs="Times New Roman"/>
          <w:b/>
        </w:rPr>
        <w:t xml:space="preserve">: </w:t>
      </w:r>
      <w:r w:rsidR="005B53E1" w:rsidRPr="005B53E1">
        <w:rPr>
          <w:rFonts w:ascii="Times New Roman" w:hAnsi="Times New Roman" w:cs="Times New Roman"/>
          <w:b/>
        </w:rPr>
        <w:t>S</w:t>
      </w:r>
      <w:r w:rsidR="005B53E1" w:rsidRPr="005B53E1">
        <w:rPr>
          <w:rFonts w:ascii="Times New Roman" w:hAnsi="Times New Roman" w:cs="Times New Roman"/>
          <w:b/>
        </w:rPr>
        <w:t>yntax for the two analyses in SPSPP.</w:t>
      </w:r>
      <w:r w:rsidR="005B53E1" w:rsidRPr="005B53E1">
        <w:rPr>
          <w:b/>
        </w:rPr>
        <w:t xml:space="preserve"> </w:t>
      </w:r>
    </w:p>
    <w:p w14:paraId="4CD56A8D" w14:textId="77777777" w:rsidR="005B53E1" w:rsidRPr="005B53E1" w:rsidRDefault="005B53E1" w:rsidP="005B53E1"/>
    <w:p w14:paraId="32658F92" w14:textId="77777777" w:rsidR="005B53E1" w:rsidRPr="005B53E1" w:rsidRDefault="005B53E1" w:rsidP="005B53E1">
      <w:r w:rsidRPr="005B53E1">
        <w:t xml:space="preserve">MIXED </w:t>
      </w:r>
      <w:proofErr w:type="spellStart"/>
      <w:r w:rsidRPr="005B53E1">
        <w:t>GiveDG</w:t>
      </w:r>
      <w:proofErr w:type="spellEnd"/>
      <w:r w:rsidRPr="005B53E1">
        <w:t xml:space="preserve"> WITH </w:t>
      </w:r>
      <w:proofErr w:type="spellStart"/>
      <w:r w:rsidRPr="005B53E1">
        <w:t>needy_Recip</w:t>
      </w:r>
      <w:proofErr w:type="spellEnd"/>
      <w:r w:rsidRPr="005B53E1">
        <w:t xml:space="preserve"> </w:t>
      </w:r>
      <w:proofErr w:type="spellStart"/>
      <w:r w:rsidRPr="005B53E1">
        <w:t>Punish_dummy</w:t>
      </w:r>
      <w:proofErr w:type="spellEnd"/>
      <w:r w:rsidRPr="005B53E1">
        <w:t xml:space="preserve"> </w:t>
      </w:r>
      <w:proofErr w:type="spellStart"/>
      <w:r w:rsidRPr="005B53E1">
        <w:t>NR_and_P_dummy</w:t>
      </w:r>
      <w:proofErr w:type="spellEnd"/>
    </w:p>
    <w:p w14:paraId="7D41A08A" w14:textId="77777777" w:rsidR="005B53E1" w:rsidRPr="005B53E1" w:rsidRDefault="005B53E1" w:rsidP="005B53E1">
      <w:r w:rsidRPr="005B53E1">
        <w:t xml:space="preserve">  /FIXED=</w:t>
      </w:r>
      <w:proofErr w:type="spellStart"/>
      <w:r w:rsidRPr="005B53E1">
        <w:t>needy_Recip</w:t>
      </w:r>
      <w:proofErr w:type="spellEnd"/>
      <w:r w:rsidRPr="005B53E1">
        <w:t xml:space="preserve"> </w:t>
      </w:r>
      <w:proofErr w:type="spellStart"/>
      <w:r w:rsidRPr="005B53E1">
        <w:t>Punish_dummy</w:t>
      </w:r>
      <w:proofErr w:type="spellEnd"/>
      <w:r w:rsidRPr="005B53E1">
        <w:t xml:space="preserve"> </w:t>
      </w:r>
      <w:proofErr w:type="spellStart"/>
      <w:r w:rsidRPr="005B53E1">
        <w:t>NR_and_P_dummy</w:t>
      </w:r>
      <w:proofErr w:type="spellEnd"/>
      <w:r w:rsidRPr="005B53E1">
        <w:t xml:space="preserve"> | SSTYPE(3)</w:t>
      </w:r>
    </w:p>
    <w:p w14:paraId="59B8B96E" w14:textId="77777777" w:rsidR="005B53E1" w:rsidRPr="005B53E1" w:rsidRDefault="005B53E1" w:rsidP="005B53E1">
      <w:r w:rsidRPr="005B53E1">
        <w:t xml:space="preserve">  /METHOD=REML</w:t>
      </w:r>
    </w:p>
    <w:p w14:paraId="1EAE8F00" w14:textId="77777777" w:rsidR="005B53E1" w:rsidRPr="005B53E1" w:rsidRDefault="005B53E1" w:rsidP="005B53E1">
      <w:r w:rsidRPr="005B53E1">
        <w:t xml:space="preserve">  /print = solution</w:t>
      </w:r>
    </w:p>
    <w:p w14:paraId="29B0A4E7" w14:textId="77777777" w:rsidR="005B53E1" w:rsidRPr="005B53E1" w:rsidRDefault="005B53E1" w:rsidP="005B53E1">
      <w:r w:rsidRPr="005B53E1">
        <w:t xml:space="preserve">  /RANDOM=INTERCEPT </w:t>
      </w:r>
      <w:proofErr w:type="spellStart"/>
      <w:r w:rsidRPr="005B53E1">
        <w:t>needy_Recip</w:t>
      </w:r>
      <w:proofErr w:type="spellEnd"/>
      <w:r w:rsidRPr="005B53E1">
        <w:t xml:space="preserve"> </w:t>
      </w:r>
      <w:proofErr w:type="spellStart"/>
      <w:r w:rsidRPr="005B53E1">
        <w:t>Punish_dummy</w:t>
      </w:r>
      <w:proofErr w:type="spellEnd"/>
      <w:r w:rsidRPr="005B53E1">
        <w:t xml:space="preserve"> </w:t>
      </w:r>
      <w:proofErr w:type="spellStart"/>
      <w:r w:rsidRPr="005B53E1">
        <w:t>NR_and_P_dummy</w:t>
      </w:r>
      <w:proofErr w:type="spellEnd"/>
      <w:r w:rsidRPr="005B53E1">
        <w:t xml:space="preserve"> | SUBJECT(village) COVTYPE(UNR).</w:t>
      </w:r>
    </w:p>
    <w:p w14:paraId="78B30AB4" w14:textId="77777777" w:rsidR="005B53E1" w:rsidRPr="005B53E1" w:rsidRDefault="005B53E1" w:rsidP="005B53E1"/>
    <w:p w14:paraId="07AEA4F6" w14:textId="77777777" w:rsidR="005B53E1" w:rsidRPr="005B53E1" w:rsidRDefault="005B53E1" w:rsidP="005B53E1">
      <w:r w:rsidRPr="005B53E1">
        <w:t xml:space="preserve">MIXED </w:t>
      </w:r>
      <w:proofErr w:type="spellStart"/>
      <w:r w:rsidRPr="005B53E1">
        <w:t>GiveDG</w:t>
      </w:r>
      <w:proofErr w:type="spellEnd"/>
      <w:r w:rsidRPr="005B53E1">
        <w:t xml:space="preserve"> WITH </w:t>
      </w:r>
      <w:proofErr w:type="spellStart"/>
      <w:r w:rsidRPr="005B53E1">
        <w:t>needy_Recip</w:t>
      </w:r>
      <w:proofErr w:type="spellEnd"/>
      <w:r w:rsidRPr="005B53E1">
        <w:t xml:space="preserve"> </w:t>
      </w:r>
      <w:proofErr w:type="spellStart"/>
      <w:r w:rsidRPr="005B53E1">
        <w:t>Punish_dummy</w:t>
      </w:r>
      <w:proofErr w:type="spellEnd"/>
      <w:r w:rsidRPr="005B53E1">
        <w:t xml:space="preserve"> </w:t>
      </w:r>
      <w:proofErr w:type="spellStart"/>
      <w:r w:rsidRPr="005B53E1">
        <w:t>NR_and_P_dummy</w:t>
      </w:r>
      <w:proofErr w:type="spellEnd"/>
    </w:p>
    <w:p w14:paraId="51FB37B9" w14:textId="77777777" w:rsidR="005B53E1" w:rsidRPr="005B53E1" w:rsidRDefault="005B53E1" w:rsidP="005B53E1">
      <w:r w:rsidRPr="005B53E1">
        <w:t xml:space="preserve">  /FIXED=</w:t>
      </w:r>
      <w:proofErr w:type="spellStart"/>
      <w:r w:rsidRPr="005B53E1">
        <w:t>needy_Recip</w:t>
      </w:r>
      <w:proofErr w:type="spellEnd"/>
      <w:r w:rsidRPr="005B53E1">
        <w:t xml:space="preserve"> </w:t>
      </w:r>
      <w:proofErr w:type="spellStart"/>
      <w:r w:rsidRPr="005B53E1">
        <w:t>Punish_dummy</w:t>
      </w:r>
      <w:proofErr w:type="spellEnd"/>
      <w:r w:rsidRPr="005B53E1">
        <w:t xml:space="preserve"> </w:t>
      </w:r>
      <w:proofErr w:type="spellStart"/>
      <w:r w:rsidRPr="005B53E1">
        <w:t>NR_and_P_dummy</w:t>
      </w:r>
      <w:proofErr w:type="spellEnd"/>
      <w:r w:rsidRPr="005B53E1">
        <w:t xml:space="preserve"> | SSTYPE(3)</w:t>
      </w:r>
    </w:p>
    <w:p w14:paraId="2D95A38D" w14:textId="77777777" w:rsidR="005B53E1" w:rsidRPr="005B53E1" w:rsidRDefault="005B53E1" w:rsidP="005B53E1">
      <w:r w:rsidRPr="005B53E1">
        <w:t xml:space="preserve">  /METHOD=REML</w:t>
      </w:r>
    </w:p>
    <w:p w14:paraId="60B02EEA" w14:textId="77777777" w:rsidR="005B53E1" w:rsidRPr="005B53E1" w:rsidRDefault="005B53E1" w:rsidP="005B53E1">
      <w:r w:rsidRPr="005B53E1">
        <w:t xml:space="preserve">  /print = solution</w:t>
      </w:r>
    </w:p>
    <w:p w14:paraId="6204A6EA" w14:textId="77777777" w:rsidR="005B53E1" w:rsidRPr="005B53E1" w:rsidRDefault="005B53E1" w:rsidP="005B53E1">
      <w:r w:rsidRPr="005B53E1">
        <w:t xml:space="preserve">  /RANDOM=INTERCEPT | SUBJECT(village) COVTYPE(UNR).</w:t>
      </w:r>
    </w:p>
    <w:p w14:paraId="433545CA" w14:textId="67844C07" w:rsidR="005B53E1" w:rsidRPr="005B53E1" w:rsidRDefault="005B53E1">
      <w:pPr>
        <w:rPr>
          <w:rFonts w:ascii="Times New Roman" w:hAnsi="Times New Roman" w:cs="Times New Roman"/>
          <w:b/>
        </w:rPr>
      </w:pPr>
    </w:p>
    <w:p w14:paraId="7545DF0E" w14:textId="77777777" w:rsidR="005B53E1" w:rsidRPr="005B53E1" w:rsidRDefault="005B53E1">
      <w:pPr>
        <w:rPr>
          <w:rFonts w:ascii="Times New Roman" w:hAnsi="Times New Roman" w:cs="Times New Roman"/>
          <w:b/>
        </w:rPr>
      </w:pPr>
    </w:p>
    <w:p w14:paraId="741FA9B9" w14:textId="3CEEB1A5" w:rsidR="005B53E1" w:rsidRPr="005B53E1" w:rsidRDefault="005B53E1">
      <w:pPr>
        <w:rPr>
          <w:rFonts w:ascii="Times New Roman" w:hAnsi="Times New Roman" w:cs="Times New Roman"/>
          <w:b/>
        </w:rPr>
      </w:pPr>
      <w:r w:rsidRPr="005B53E1">
        <w:rPr>
          <w:rFonts w:ascii="Times New Roman" w:hAnsi="Times New Roman" w:cs="Times New Roman"/>
          <w:b/>
        </w:rPr>
        <w:t>Table S7.</w:t>
      </w:r>
    </w:p>
    <w:p w14:paraId="2C21D2B2" w14:textId="289CCE1B" w:rsidR="005B53E1" w:rsidRPr="005B53E1" w:rsidRDefault="005B53E1">
      <w:pPr>
        <w:rPr>
          <w:rFonts w:ascii="Times New Roman" w:hAnsi="Times New Roman" w:cs="Times New Roman"/>
          <w:b/>
        </w:rPr>
      </w:pPr>
    </w:p>
    <w:tbl>
      <w:tblPr>
        <w:tblW w:w="5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825"/>
        <w:gridCol w:w="1050"/>
        <w:gridCol w:w="765"/>
      </w:tblGrid>
      <w:tr w:rsidR="005B53E1" w:rsidRPr="005B53E1" w14:paraId="48F9300D" w14:textId="77777777" w:rsidTr="004D6FE3">
        <w:trPr>
          <w:trHeight w:val="400"/>
        </w:trPr>
        <w:tc>
          <w:tcPr>
            <w:tcW w:w="321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542A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5B53E1">
              <w:rPr>
                <w:b/>
                <w:i/>
              </w:rPr>
              <w:t>Population Name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B0FA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5B53E1">
              <w:rPr>
                <w:b/>
                <w:i/>
              </w:rPr>
              <w:t xml:space="preserve"> N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38334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5B53E1">
              <w:rPr>
                <w:b/>
                <w:i/>
              </w:rPr>
              <w:t xml:space="preserve">M 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D5B6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5B53E1">
              <w:rPr>
                <w:b/>
                <w:i/>
              </w:rPr>
              <w:t xml:space="preserve"> S. D.</w:t>
            </w:r>
          </w:p>
        </w:tc>
      </w:tr>
      <w:tr w:rsidR="005B53E1" w:rsidRPr="005B53E1" w14:paraId="0962D4A9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53931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B53E1">
              <w:rPr>
                <w:i/>
              </w:rPr>
              <w:t>Henrich et al. (2014)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FD7C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6CCD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DD14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53E1" w:rsidRPr="005B53E1" w14:paraId="1D1F7599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5038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Accra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E52B5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D2FA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42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AF615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16.9</w:t>
            </w:r>
          </w:p>
        </w:tc>
      </w:tr>
      <w:tr w:rsidR="005B53E1" w:rsidRPr="005B53E1" w14:paraId="6C39C4F8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F2C9F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Au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FB8E3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B4B03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41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9CA7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19.6</w:t>
            </w:r>
          </w:p>
        </w:tc>
      </w:tr>
      <w:tr w:rsidR="005B53E1" w:rsidRPr="005B53E1" w14:paraId="1BA23721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465AB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Dolgan</w:t>
            </w:r>
            <w:proofErr w:type="spellEnd"/>
            <w:r w:rsidRPr="005B53E1">
              <w:t xml:space="preserve">/ </w:t>
            </w:r>
            <w:proofErr w:type="spellStart"/>
            <w:r w:rsidRPr="005B53E1">
              <w:t>Nganasan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2619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5B7B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37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6B31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20.8</w:t>
            </w:r>
          </w:p>
        </w:tc>
      </w:tr>
      <w:tr w:rsidR="005B53E1" w:rsidRPr="005B53E1" w14:paraId="77F1BBAF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9AD6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Gusii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F108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25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9F465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33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1890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5.4</w:t>
            </w:r>
          </w:p>
        </w:tc>
      </w:tr>
      <w:tr w:rsidR="005B53E1" w:rsidRPr="005B53E1" w14:paraId="4AF094F9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BA1DF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Hadza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D3EA9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31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9CBB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26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9CC55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25.3</w:t>
            </w:r>
          </w:p>
        </w:tc>
      </w:tr>
      <w:tr w:rsidR="005B53E1" w:rsidRPr="005B53E1" w14:paraId="6BEAC77D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FE1D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Isanga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880C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018B3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36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50416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18.3</w:t>
            </w:r>
          </w:p>
        </w:tc>
      </w:tr>
      <w:tr w:rsidR="005B53E1" w:rsidRPr="005B53E1" w14:paraId="6DA038DD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3FEE6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Maragoli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6740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25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E0C6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35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EBFC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17.1</w:t>
            </w:r>
          </w:p>
        </w:tc>
      </w:tr>
      <w:tr w:rsidR="005B53E1" w:rsidRPr="005B53E1" w14:paraId="5A949250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B274F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lastRenderedPageBreak/>
              <w:t>Orma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3EEDB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26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37813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42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25A0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15</w:t>
            </w:r>
          </w:p>
        </w:tc>
      </w:tr>
      <w:tr w:rsidR="005B53E1" w:rsidRPr="005B53E1" w14:paraId="6515D44F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DE3C1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Samburu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70AA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31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1651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40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FFFD1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23.2</w:t>
            </w:r>
          </w:p>
        </w:tc>
      </w:tr>
      <w:tr w:rsidR="005B53E1" w:rsidRPr="005B53E1" w14:paraId="312BA789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EBD4F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Sanquianga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134A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E946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47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13A04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15.6</w:t>
            </w:r>
          </w:p>
        </w:tc>
      </w:tr>
      <w:tr w:rsidR="005B53E1" w:rsidRPr="005B53E1" w14:paraId="179DB377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C704D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Shuar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09BC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21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59AE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35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3854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19.1</w:t>
            </w:r>
          </w:p>
        </w:tc>
      </w:tr>
      <w:tr w:rsidR="005B53E1" w:rsidRPr="005B53E1" w14:paraId="2FF53CC5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AA3A4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Sursurunga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4820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30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D09E6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41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1C81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18.6</w:t>
            </w:r>
          </w:p>
        </w:tc>
      </w:tr>
      <w:tr w:rsidR="005B53E1" w:rsidRPr="005B53E1" w14:paraId="2BC65E38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9306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Tsimane</w:t>
            </w:r>
            <w:proofErr w:type="spellEnd"/>
            <w:r w:rsidRPr="005B53E1">
              <w:t>'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39DCA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38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92049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26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8321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15.5</w:t>
            </w:r>
          </w:p>
        </w:tc>
      </w:tr>
      <w:tr w:rsidR="005B53E1" w:rsidRPr="005B53E1" w14:paraId="11F467F9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9659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U.S./ rural Missouri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BCE4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15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5C4C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47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ABC3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10.3</w:t>
            </w:r>
          </w:p>
        </w:tc>
      </w:tr>
      <w:tr w:rsidR="005B53E1" w:rsidRPr="005B53E1" w14:paraId="5545D8F3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458004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Yasawa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CFB0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35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46689A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35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78C8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17.9</w:t>
            </w:r>
          </w:p>
        </w:tc>
      </w:tr>
      <w:tr w:rsidR="005B53E1" w:rsidRPr="005B53E1" w14:paraId="5E73CD9A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0C2EF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B53E1">
              <w:rPr>
                <w:i/>
              </w:rPr>
              <w:t>Marlowe (2004)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330C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40A8D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25BA95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53E1" w:rsidRPr="005B53E1" w14:paraId="3AC81E50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A3873B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5B53E1">
              <w:t>Hadza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7A6B1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43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2C059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20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9ED79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16.2</w:t>
            </w:r>
          </w:p>
        </w:tc>
      </w:tr>
      <w:tr w:rsidR="005B53E1" w:rsidRPr="005B53E1" w14:paraId="114036FC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FB75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 w:rsidRPr="005B53E1">
              <w:rPr>
                <w:i/>
              </w:rPr>
              <w:t>Wiessner</w:t>
            </w:r>
            <w:proofErr w:type="spellEnd"/>
            <w:r w:rsidRPr="005B53E1">
              <w:rPr>
                <w:i/>
              </w:rPr>
              <w:t xml:space="preserve"> (2009)</w:t>
            </w:r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6A052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4CD57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6351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53E1" w:rsidRPr="005B53E1" w14:paraId="040A9E4B" w14:textId="77777777" w:rsidTr="004D6FE3">
        <w:trPr>
          <w:trHeight w:val="400"/>
        </w:trPr>
        <w:tc>
          <w:tcPr>
            <w:tcW w:w="321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A23C8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Ju/'</w:t>
            </w:r>
            <w:proofErr w:type="spellStart"/>
            <w:r w:rsidRPr="005B53E1">
              <w:t>hoansi</w:t>
            </w:r>
            <w:proofErr w:type="spellEnd"/>
          </w:p>
        </w:tc>
        <w:tc>
          <w:tcPr>
            <w:tcW w:w="82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B9F6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53</w:t>
            </w:r>
          </w:p>
        </w:tc>
        <w:tc>
          <w:tcPr>
            <w:tcW w:w="10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DF90C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20.13</w:t>
            </w:r>
          </w:p>
        </w:tc>
        <w:tc>
          <w:tcPr>
            <w:tcW w:w="76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80CA9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53E1">
              <w:t>15.96</w:t>
            </w:r>
          </w:p>
        </w:tc>
      </w:tr>
      <w:tr w:rsidR="005B53E1" w:rsidRPr="005B53E1" w14:paraId="52EC8243" w14:textId="77777777" w:rsidTr="004D6FE3">
        <w:trPr>
          <w:trHeight w:val="400"/>
        </w:trPr>
        <w:tc>
          <w:tcPr>
            <w:tcW w:w="321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75021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B53E1">
              <w:rPr>
                <w:b/>
              </w:rPr>
              <w:t>Total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9D442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B53E1">
              <w:rPr>
                <w:b/>
              </w:rPr>
              <w:t>523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0D2C0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B53E1">
              <w:rPr>
                <w:b/>
              </w:rPr>
              <w:t>35.4782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1E35E" w14:textId="77777777" w:rsidR="005B53E1" w:rsidRPr="005B53E1" w:rsidRDefault="005B53E1" w:rsidP="004D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B53E1">
              <w:rPr>
                <w:b/>
              </w:rPr>
              <w:t xml:space="preserve"> </w:t>
            </w:r>
          </w:p>
        </w:tc>
      </w:tr>
    </w:tbl>
    <w:p w14:paraId="229BBAAD" w14:textId="77777777" w:rsidR="005B53E1" w:rsidRPr="005B53E1" w:rsidRDefault="005B53E1">
      <w:pPr>
        <w:rPr>
          <w:rFonts w:ascii="Times New Roman" w:hAnsi="Times New Roman" w:cs="Times New Roman"/>
          <w:b/>
        </w:rPr>
      </w:pPr>
    </w:p>
    <w:p w14:paraId="26FBBF88" w14:textId="77777777" w:rsidR="005B53E1" w:rsidRPr="005B53E1" w:rsidRDefault="005B53E1">
      <w:pPr>
        <w:rPr>
          <w:rFonts w:ascii="Times New Roman" w:hAnsi="Times New Roman" w:cs="Times New Roman"/>
          <w:b/>
        </w:rPr>
      </w:pPr>
    </w:p>
    <w:p w14:paraId="64134D40" w14:textId="28C0ED8E" w:rsidR="00567E78" w:rsidRPr="005B53E1" w:rsidRDefault="005B53E1">
      <w:pPr>
        <w:rPr>
          <w:rFonts w:ascii="Times New Roman" w:hAnsi="Times New Roman" w:cs="Times New Roman"/>
        </w:rPr>
      </w:pPr>
      <w:r w:rsidRPr="005B53E1">
        <w:rPr>
          <w:rFonts w:ascii="Times New Roman" w:hAnsi="Times New Roman" w:cs="Times New Roman"/>
          <w:b/>
        </w:rPr>
        <w:t xml:space="preserve">S8: </w:t>
      </w:r>
      <w:r w:rsidR="00296B4B" w:rsidRPr="005B53E1">
        <w:rPr>
          <w:rFonts w:ascii="Times New Roman" w:hAnsi="Times New Roman" w:cs="Times New Roman"/>
          <w:b/>
        </w:rPr>
        <w:t>Dataset</w:t>
      </w:r>
    </w:p>
    <w:p w14:paraId="03B7A36F" w14:textId="58F0CBA2" w:rsidR="00264A22" w:rsidRPr="005B53E1" w:rsidRDefault="00CE6FFD" w:rsidP="005B53E1">
      <w:pPr>
        <w:rPr>
          <w:rFonts w:ascii="Times New Roman" w:hAnsi="Times New Roman" w:cs="Times New Roman"/>
          <w:color w:val="1155CC"/>
          <w:u w:val="single"/>
        </w:rPr>
      </w:pPr>
      <w:r w:rsidRPr="005B53E1">
        <w:rPr>
          <w:rFonts w:ascii="Times New Roman" w:hAnsi="Times New Roman" w:cs="Times New Roman"/>
          <w:color w:val="000000"/>
        </w:rPr>
        <w:t xml:space="preserve">Parties interested in the dataset used in the meta-analysis of Dictator Games (Engel 2011) may contact Christoph Engel at </w:t>
      </w:r>
      <w:hyperlink r:id="rId5">
        <w:r w:rsidRPr="005B53E1">
          <w:rPr>
            <w:rFonts w:ascii="Times New Roman" w:hAnsi="Times New Roman" w:cs="Times New Roman"/>
            <w:color w:val="1155CC"/>
            <w:u w:val="single"/>
          </w:rPr>
          <w:t>engel@coll.mpg.de</w:t>
        </w:r>
      </w:hyperlink>
    </w:p>
    <w:sectPr w:rsidR="00264A22" w:rsidRPr="005B53E1" w:rsidSect="0064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7C4"/>
    <w:multiLevelType w:val="multilevel"/>
    <w:tmpl w:val="45486CF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105AA"/>
    <w:multiLevelType w:val="multilevel"/>
    <w:tmpl w:val="0B5E910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8A0BB3"/>
    <w:multiLevelType w:val="multilevel"/>
    <w:tmpl w:val="0C26827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06EBD"/>
    <w:multiLevelType w:val="multilevel"/>
    <w:tmpl w:val="4F4C73E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401C0"/>
    <w:multiLevelType w:val="multilevel"/>
    <w:tmpl w:val="9AB0F1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43768C"/>
    <w:multiLevelType w:val="multilevel"/>
    <w:tmpl w:val="40E6423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7B7A33"/>
    <w:multiLevelType w:val="multilevel"/>
    <w:tmpl w:val="94B8BCA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F36956"/>
    <w:multiLevelType w:val="multilevel"/>
    <w:tmpl w:val="A01AAD9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DD309F"/>
    <w:multiLevelType w:val="multilevel"/>
    <w:tmpl w:val="F992E46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AC5742"/>
    <w:multiLevelType w:val="multilevel"/>
    <w:tmpl w:val="ABB0349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7C409D"/>
    <w:multiLevelType w:val="multilevel"/>
    <w:tmpl w:val="EB68AC8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BD2E8F"/>
    <w:multiLevelType w:val="multilevel"/>
    <w:tmpl w:val="BCC6AC2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C7506D"/>
    <w:multiLevelType w:val="multilevel"/>
    <w:tmpl w:val="783039C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3E3DB9"/>
    <w:multiLevelType w:val="multilevel"/>
    <w:tmpl w:val="62D2AB9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976F6E"/>
    <w:multiLevelType w:val="multilevel"/>
    <w:tmpl w:val="5B50706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F33EA9"/>
    <w:multiLevelType w:val="multilevel"/>
    <w:tmpl w:val="2496F68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B6056C"/>
    <w:multiLevelType w:val="multilevel"/>
    <w:tmpl w:val="41C8EE1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5C56C1"/>
    <w:multiLevelType w:val="multilevel"/>
    <w:tmpl w:val="E7FAF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E50622"/>
    <w:multiLevelType w:val="multilevel"/>
    <w:tmpl w:val="E4A8A14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C046A5"/>
    <w:multiLevelType w:val="multilevel"/>
    <w:tmpl w:val="B2E227F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28"/>
    <w:rsid w:val="000075F4"/>
    <w:rsid w:val="00093425"/>
    <w:rsid w:val="001135A1"/>
    <w:rsid w:val="00141482"/>
    <w:rsid w:val="00145D6E"/>
    <w:rsid w:val="0018141E"/>
    <w:rsid w:val="001B0742"/>
    <w:rsid w:val="00200C81"/>
    <w:rsid w:val="002145F7"/>
    <w:rsid w:val="00264A22"/>
    <w:rsid w:val="002870B8"/>
    <w:rsid w:val="00296B4B"/>
    <w:rsid w:val="002A6F03"/>
    <w:rsid w:val="00305BA6"/>
    <w:rsid w:val="0034587A"/>
    <w:rsid w:val="003762D5"/>
    <w:rsid w:val="003F6228"/>
    <w:rsid w:val="00425313"/>
    <w:rsid w:val="00447D96"/>
    <w:rsid w:val="004F2214"/>
    <w:rsid w:val="00506A76"/>
    <w:rsid w:val="005252E2"/>
    <w:rsid w:val="005360F6"/>
    <w:rsid w:val="00550216"/>
    <w:rsid w:val="005526C5"/>
    <w:rsid w:val="00567E78"/>
    <w:rsid w:val="005B53E1"/>
    <w:rsid w:val="005C2918"/>
    <w:rsid w:val="005D55B3"/>
    <w:rsid w:val="00612607"/>
    <w:rsid w:val="0064104C"/>
    <w:rsid w:val="006763C5"/>
    <w:rsid w:val="006909EC"/>
    <w:rsid w:val="006917A8"/>
    <w:rsid w:val="006A055F"/>
    <w:rsid w:val="006B5F83"/>
    <w:rsid w:val="006F574E"/>
    <w:rsid w:val="007235B6"/>
    <w:rsid w:val="007336FE"/>
    <w:rsid w:val="00774656"/>
    <w:rsid w:val="00775A2A"/>
    <w:rsid w:val="007A0766"/>
    <w:rsid w:val="0086667C"/>
    <w:rsid w:val="00876175"/>
    <w:rsid w:val="008A02EE"/>
    <w:rsid w:val="008C519D"/>
    <w:rsid w:val="008F3AB4"/>
    <w:rsid w:val="008F3D76"/>
    <w:rsid w:val="00970015"/>
    <w:rsid w:val="00986FBB"/>
    <w:rsid w:val="00991889"/>
    <w:rsid w:val="00A1752F"/>
    <w:rsid w:val="00A524BA"/>
    <w:rsid w:val="00AA11D7"/>
    <w:rsid w:val="00AB626D"/>
    <w:rsid w:val="00AC4816"/>
    <w:rsid w:val="00AD0E0A"/>
    <w:rsid w:val="00AE3B15"/>
    <w:rsid w:val="00B274D8"/>
    <w:rsid w:val="00B34AB7"/>
    <w:rsid w:val="00B65A8C"/>
    <w:rsid w:val="00BA20D8"/>
    <w:rsid w:val="00BC30A6"/>
    <w:rsid w:val="00BD685F"/>
    <w:rsid w:val="00BD7E78"/>
    <w:rsid w:val="00BF1524"/>
    <w:rsid w:val="00C059FC"/>
    <w:rsid w:val="00C11121"/>
    <w:rsid w:val="00C2547A"/>
    <w:rsid w:val="00C41E93"/>
    <w:rsid w:val="00CB3805"/>
    <w:rsid w:val="00CC1CB7"/>
    <w:rsid w:val="00CE6FFD"/>
    <w:rsid w:val="00D710F6"/>
    <w:rsid w:val="00DC79BD"/>
    <w:rsid w:val="00E0062C"/>
    <w:rsid w:val="00E120A4"/>
    <w:rsid w:val="00E428B0"/>
    <w:rsid w:val="00E5695B"/>
    <w:rsid w:val="00E6706C"/>
    <w:rsid w:val="00E94787"/>
    <w:rsid w:val="00ED0B74"/>
    <w:rsid w:val="00EF5A2B"/>
    <w:rsid w:val="00FB6674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9B157"/>
  <w15:chartTrackingRefBased/>
  <w15:docId w15:val="{D8CC73A2-AD80-384D-96C4-A77498D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2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F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customStyle="1" w:styleId="SMHeading">
    <w:name w:val="SM Heading"/>
    <w:basedOn w:val="Heading1"/>
    <w:qFormat/>
    <w:rsid w:val="00986FBB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Text">
    <w:name w:val="SM Text"/>
    <w:basedOn w:val="Normal"/>
    <w:qFormat/>
    <w:rsid w:val="00986FBB"/>
    <w:pPr>
      <w:spacing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Mcaption">
    <w:name w:val="SM caption"/>
    <w:basedOn w:val="SMText"/>
    <w:qFormat/>
    <w:rsid w:val="00986FBB"/>
    <w:pPr>
      <w:ind w:firstLine="0"/>
    </w:pPr>
  </w:style>
  <w:style w:type="table" w:styleId="TableGrid">
    <w:name w:val="Table Grid"/>
    <w:basedOn w:val="TableNormal"/>
    <w:rsid w:val="00986F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el@coll.mp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Townsend</dc:creator>
  <cp:keywords/>
  <dc:description/>
  <cp:lastModifiedBy>Townsend, Cathryn</cp:lastModifiedBy>
  <cp:revision>2</cp:revision>
  <dcterms:created xsi:type="dcterms:W3CDTF">2020-04-29T17:32:00Z</dcterms:created>
  <dcterms:modified xsi:type="dcterms:W3CDTF">2020-04-29T17:32:00Z</dcterms:modified>
</cp:coreProperties>
</file>