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6DB6" w14:textId="77777777" w:rsidR="00FD2815" w:rsidRDefault="00FD2815" w:rsidP="00FD2815">
      <w:pPr>
        <w:rPr>
          <w:b/>
          <w:u w:val="single"/>
        </w:rPr>
      </w:pPr>
      <w:r>
        <w:rPr>
          <w:b/>
          <w:u w:val="single"/>
        </w:rPr>
        <w:t>Supplementary Information</w:t>
      </w:r>
    </w:p>
    <w:p w14:paraId="1748CCD1" w14:textId="77777777" w:rsidR="00FD2815" w:rsidRDefault="00FD2815" w:rsidP="00FD2815">
      <w:r>
        <w:t>Spike Experiment was performed as follows: To the 20ul sample extract 10ul of 25pg/</w:t>
      </w:r>
      <w:proofErr w:type="spellStart"/>
      <w:r>
        <w:t>ul</w:t>
      </w:r>
      <w:proofErr w:type="spellEnd"/>
      <w:r>
        <w:t xml:space="preserve"> atropine standard was added and LCMS/MS analysis was done. Control was run without the addition of atropine standard.</w:t>
      </w:r>
    </w:p>
    <w:p w14:paraId="5EE61E67" w14:textId="77777777" w:rsidR="00FD2815" w:rsidRDefault="00FD2815" w:rsidP="00FD2815"/>
    <w:p w14:paraId="3D294343" w14:textId="77777777" w:rsidR="00FD2815" w:rsidRDefault="00FD2815" w:rsidP="00FD2815">
      <w:r>
        <w:t>SI Figure 1.</w:t>
      </w:r>
    </w:p>
    <w:p w14:paraId="7306461E" w14:textId="77777777" w:rsidR="00FD2815" w:rsidRDefault="00FD2815" w:rsidP="00FD2815">
      <w:r>
        <w:rPr>
          <w:noProof/>
        </w:rPr>
        <w:drawing>
          <wp:inline distT="0" distB="0" distL="0" distR="0" wp14:anchorId="43F8111A" wp14:editId="1EB4F521">
            <wp:extent cx="50101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D280" w14:textId="77777777" w:rsidR="00FD2815" w:rsidRDefault="00FD2815" w:rsidP="00FD2815"/>
    <w:p w14:paraId="30E45E07" w14:textId="77777777" w:rsidR="00FD2815" w:rsidRDefault="00FD2815" w:rsidP="00FD2815">
      <w:pPr>
        <w:rPr>
          <w:rFonts w:ascii="Times New Roman" w:hAnsi="Times New Roman" w:cs="Times New Roman"/>
          <w:sz w:val="24"/>
          <w:szCs w:val="24"/>
        </w:rPr>
      </w:pPr>
    </w:p>
    <w:p w14:paraId="69A2F8FF" w14:textId="77777777" w:rsidR="00BD725E" w:rsidRDefault="00BD725E">
      <w:bookmarkStart w:id="0" w:name="_GoBack"/>
      <w:bookmarkEnd w:id="0"/>
    </w:p>
    <w:sectPr w:rsidR="00BD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15"/>
    <w:rsid w:val="00BD725E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5DB5"/>
  <w15:chartTrackingRefBased/>
  <w15:docId w15:val="{3944629B-4BCE-4961-B203-377E696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ADAM</dc:creator>
  <cp:keywords/>
  <dc:description/>
  <cp:lastModifiedBy>KING, ADAM</cp:lastModifiedBy>
  <cp:revision>1</cp:revision>
  <dcterms:created xsi:type="dcterms:W3CDTF">2018-04-02T14:32:00Z</dcterms:created>
  <dcterms:modified xsi:type="dcterms:W3CDTF">2018-04-02T14:32:00Z</dcterms:modified>
</cp:coreProperties>
</file>