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6ACE" w14:textId="77777777" w:rsidR="00420C1F" w:rsidRDefault="00420C1F" w:rsidP="002E42A3">
      <w:pPr>
        <w:spacing w:after="240" w:line="480" w:lineRule="auto"/>
        <w:jc w:val="left"/>
        <w:rPr>
          <w:rFonts w:ascii="Times New Roman" w:eastAsia="ＭＳ 明朝" w:hAnsi="Times New Roman"/>
          <w:sz w:val="44"/>
        </w:rPr>
      </w:pPr>
      <w:r>
        <w:rPr>
          <w:rFonts w:ascii="Times New Roman" w:eastAsia="ＭＳ 明朝" w:hAnsi="Times New Roman" w:hint="eastAsia"/>
          <w:sz w:val="44"/>
          <w:lang w:eastAsia="ja-JP"/>
        </w:rPr>
        <w:t>Supplementary Material</w:t>
      </w:r>
    </w:p>
    <w:p w14:paraId="78AD2240" w14:textId="77777777" w:rsidR="00420C1F" w:rsidRDefault="00420C1F" w:rsidP="002E42A3">
      <w:pPr>
        <w:spacing w:after="240" w:line="480" w:lineRule="auto"/>
        <w:jc w:val="left"/>
        <w:rPr>
          <w:rFonts w:ascii="Times New Roman" w:eastAsia="ＭＳ 明朝" w:hAnsi="Times New Roman"/>
          <w:sz w:val="44"/>
        </w:rPr>
      </w:pPr>
    </w:p>
    <w:p w14:paraId="63DEE954" w14:textId="70C60B51" w:rsidR="00817CF2" w:rsidRDefault="00CB7392" w:rsidP="002E42A3">
      <w:pPr>
        <w:spacing w:after="240" w:line="480" w:lineRule="auto"/>
        <w:jc w:val="left"/>
        <w:rPr>
          <w:rFonts w:ascii="Times New Roman" w:eastAsia="ＭＳ 明朝" w:hAnsi="Times New Roman"/>
          <w:sz w:val="44"/>
        </w:rPr>
      </w:pPr>
      <w:r>
        <w:rPr>
          <w:rFonts w:ascii="Times New Roman" w:eastAsia="ＭＳ 明朝" w:hAnsi="Times New Roman"/>
          <w:sz w:val="44"/>
        </w:rPr>
        <w:t>Stable Near-</w:t>
      </w:r>
      <w:r w:rsidR="00817CF2" w:rsidRPr="00817CF2">
        <w:rPr>
          <w:rFonts w:ascii="Times New Roman" w:eastAsia="ＭＳ 明朝" w:hAnsi="Times New Roman"/>
          <w:sz w:val="44"/>
        </w:rPr>
        <w:t xml:space="preserve">Infrared Photoluminescence from Silicon Quantum Dot–Bovine Serum Albumin Composites </w:t>
      </w:r>
    </w:p>
    <w:p w14:paraId="79AA25E9" w14:textId="75DC27F5" w:rsidR="002E42A3" w:rsidRPr="002E42A3" w:rsidRDefault="002E42A3" w:rsidP="002E42A3">
      <w:pPr>
        <w:spacing w:after="240" w:line="480" w:lineRule="auto"/>
        <w:jc w:val="left"/>
        <w:rPr>
          <w:rFonts w:eastAsia="ＭＳ 明朝"/>
          <w:i/>
        </w:rPr>
      </w:pPr>
      <w:proofErr w:type="spellStart"/>
      <w:r w:rsidRPr="002E42A3">
        <w:rPr>
          <w:rFonts w:eastAsia="ＭＳ 明朝"/>
          <w:i/>
        </w:rPr>
        <w:t>Asuka</w:t>
      </w:r>
      <w:proofErr w:type="spellEnd"/>
      <w:r w:rsidRPr="002E42A3">
        <w:rPr>
          <w:rFonts w:eastAsia="ＭＳ 明朝"/>
          <w:i/>
        </w:rPr>
        <w:t xml:space="preserve"> Inoue</w:t>
      </w:r>
      <w:r w:rsidRPr="002E42A3">
        <w:rPr>
          <w:rFonts w:eastAsia="ＭＳ 明朝"/>
          <w:i/>
          <w:vertAlign w:val="superscript"/>
        </w:rPr>
        <w:t>†</w:t>
      </w:r>
      <w:r w:rsidRPr="002E42A3">
        <w:rPr>
          <w:rFonts w:eastAsia="ＭＳ 明朝"/>
          <w:i/>
        </w:rPr>
        <w:t xml:space="preserve">, </w:t>
      </w:r>
      <w:r w:rsidR="00CC7E9C" w:rsidRPr="002E42A3">
        <w:rPr>
          <w:rFonts w:eastAsia="ＭＳ 明朝"/>
          <w:i/>
        </w:rPr>
        <w:t>Hiroshi Sugimoto</w:t>
      </w:r>
      <w:r w:rsidR="00CC7E9C" w:rsidRPr="002E42A3">
        <w:rPr>
          <w:rFonts w:eastAsia="ＭＳ 明朝"/>
          <w:i/>
          <w:vertAlign w:val="superscript"/>
        </w:rPr>
        <w:t>†</w:t>
      </w:r>
      <w:r w:rsidR="00CC7E9C" w:rsidRPr="002E42A3">
        <w:rPr>
          <w:rFonts w:eastAsia="ＭＳ 明朝"/>
          <w:i/>
        </w:rPr>
        <w:t xml:space="preserve">, </w:t>
      </w:r>
      <w:proofErr w:type="spellStart"/>
      <w:r w:rsidRPr="002E42A3">
        <w:rPr>
          <w:rFonts w:eastAsia="ＭＳ 明朝"/>
          <w:i/>
        </w:rPr>
        <w:t>Yozo</w:t>
      </w:r>
      <w:proofErr w:type="spellEnd"/>
      <w:r w:rsidRPr="002E42A3">
        <w:rPr>
          <w:rFonts w:eastAsia="ＭＳ 明朝"/>
          <w:i/>
        </w:rPr>
        <w:t xml:space="preserve"> Sugimoto</w:t>
      </w:r>
      <w:r w:rsidRPr="002E42A3">
        <w:rPr>
          <w:rFonts w:eastAsia="ＭＳ 明朝"/>
          <w:i/>
          <w:vertAlign w:val="superscript"/>
        </w:rPr>
        <w:t>†</w:t>
      </w:r>
      <w:r w:rsidRPr="002E42A3">
        <w:rPr>
          <w:rFonts w:eastAsia="ＭＳ 明朝"/>
          <w:i/>
        </w:rPr>
        <w:t>, Kensuke Akamatsu</w:t>
      </w:r>
      <w:r w:rsidRPr="002E42A3">
        <w:rPr>
          <w:rFonts w:eastAsia="ＭＳ 明朝"/>
          <w:i/>
          <w:vertAlign w:val="superscript"/>
        </w:rPr>
        <w:t>‡</w:t>
      </w:r>
      <w:r w:rsidRPr="002E42A3">
        <w:rPr>
          <w:rFonts w:eastAsia="ＭＳ 明朝"/>
          <w:i/>
        </w:rPr>
        <w:t xml:space="preserve">, Marie </w:t>
      </w:r>
      <w:proofErr w:type="spellStart"/>
      <w:r w:rsidRPr="002E42A3">
        <w:rPr>
          <w:rFonts w:eastAsia="ＭＳ 明朝"/>
          <w:i/>
        </w:rPr>
        <w:t>Hubalek</w:t>
      </w:r>
      <w:proofErr w:type="spellEnd"/>
      <w:r w:rsidRPr="002E42A3">
        <w:rPr>
          <w:rFonts w:eastAsia="ＭＳ 明朝"/>
          <w:i/>
        </w:rPr>
        <w:t xml:space="preserve"> Kalbacova</w:t>
      </w:r>
      <w:r w:rsidRPr="002E42A3">
        <w:rPr>
          <w:rFonts w:eastAsia="ＭＳ 明朝"/>
          <w:i/>
          <w:vertAlign w:val="superscript"/>
        </w:rPr>
        <w:t>§</w:t>
      </w:r>
      <w:r w:rsidRPr="002E42A3">
        <w:rPr>
          <w:rFonts w:eastAsia="ＭＳ 明朝"/>
          <w:i/>
        </w:rPr>
        <w:t>, Chiaki Ogino</w:t>
      </w:r>
      <w:r w:rsidRPr="002E42A3">
        <w:rPr>
          <w:rFonts w:eastAsia="ＭＳ 明朝"/>
          <w:i/>
          <w:vertAlign w:val="superscript"/>
        </w:rPr>
        <w:t>||</w:t>
      </w:r>
      <w:r w:rsidRPr="002E42A3">
        <w:rPr>
          <w:rFonts w:eastAsia="ＭＳ 明朝"/>
          <w:i/>
        </w:rPr>
        <w:t xml:space="preserve"> and Minoru Fujii</w:t>
      </w:r>
      <w:r w:rsidRPr="002E42A3">
        <w:rPr>
          <w:rFonts w:eastAsia="ＭＳ 明朝"/>
          <w:i/>
          <w:vertAlign w:val="superscript"/>
        </w:rPr>
        <w:t>†</w:t>
      </w:r>
      <w:r w:rsidRPr="002E42A3">
        <w:rPr>
          <w:rFonts w:eastAsia="ＭＳ 明朝"/>
          <w:i/>
        </w:rPr>
        <w:t>*</w:t>
      </w:r>
    </w:p>
    <w:p w14:paraId="0F7D678A" w14:textId="77777777" w:rsidR="002E42A3" w:rsidRPr="002E42A3" w:rsidRDefault="002E42A3" w:rsidP="002E42A3">
      <w:pPr>
        <w:spacing w:after="240" w:line="480" w:lineRule="auto"/>
        <w:jc w:val="left"/>
        <w:rPr>
          <w:rFonts w:eastAsia="ＭＳ 明朝"/>
        </w:rPr>
      </w:pPr>
      <w:r w:rsidRPr="002E42A3">
        <w:rPr>
          <w:rFonts w:eastAsia="ＭＳ 明朝"/>
          <w:vertAlign w:val="superscript"/>
        </w:rPr>
        <w:t>†</w:t>
      </w:r>
      <w:r w:rsidRPr="002E42A3">
        <w:rPr>
          <w:rFonts w:eastAsia="ＭＳ 明朝"/>
        </w:rPr>
        <w:t>Department of Electrical and Electronic Engineering, Graduate School of Engineering, Kobe University, Rokkodai, Nada, Kobe, Japan</w:t>
      </w:r>
    </w:p>
    <w:p w14:paraId="58F9D167" w14:textId="1B06FB8C" w:rsidR="002E42A3" w:rsidRPr="002E42A3" w:rsidRDefault="002E42A3" w:rsidP="002E42A3">
      <w:pPr>
        <w:spacing w:line="480" w:lineRule="auto"/>
        <w:rPr>
          <w:rFonts w:eastAsia="ＭＳ 明朝"/>
        </w:rPr>
      </w:pPr>
      <w:r w:rsidRPr="002E42A3">
        <w:rPr>
          <w:rFonts w:eastAsia="ＭＳ 明朝"/>
          <w:vertAlign w:val="superscript"/>
        </w:rPr>
        <w:t>‡</w:t>
      </w:r>
      <w:r w:rsidRPr="002E42A3">
        <w:rPr>
          <w:rFonts w:eastAsia="ＭＳ 明朝"/>
        </w:rPr>
        <w:t xml:space="preserve">Department of </w:t>
      </w:r>
      <w:proofErr w:type="spellStart"/>
      <w:r w:rsidRPr="002E42A3">
        <w:rPr>
          <w:rFonts w:eastAsia="ＭＳ 明朝"/>
        </w:rPr>
        <w:t>Nanobiochemistry</w:t>
      </w:r>
      <w:proofErr w:type="spellEnd"/>
      <w:r w:rsidRPr="002E42A3">
        <w:rPr>
          <w:rFonts w:eastAsia="ＭＳ 明朝"/>
        </w:rPr>
        <w:t xml:space="preserve">, Frontiers of Innovative Research in Science and Technology </w:t>
      </w:r>
      <w:r w:rsidR="001D4D38">
        <w:rPr>
          <w:rFonts w:eastAsia="ＭＳ 明朝"/>
        </w:rPr>
        <w:t>(</w:t>
      </w:r>
      <w:r w:rsidRPr="002E42A3">
        <w:rPr>
          <w:rFonts w:eastAsia="ＭＳ 明朝"/>
        </w:rPr>
        <w:t xml:space="preserve">FIRST), Konan University, </w:t>
      </w:r>
      <w:proofErr w:type="spellStart"/>
      <w:r w:rsidRPr="002E42A3">
        <w:rPr>
          <w:rFonts w:eastAsia="ＭＳ 明朝"/>
        </w:rPr>
        <w:t>Minatojimaminami</w:t>
      </w:r>
      <w:proofErr w:type="spellEnd"/>
      <w:r w:rsidRPr="002E42A3">
        <w:rPr>
          <w:rFonts w:eastAsia="ＭＳ 明朝"/>
        </w:rPr>
        <w:t>, Chuo-</w:t>
      </w:r>
      <w:proofErr w:type="spellStart"/>
      <w:r w:rsidRPr="002E42A3">
        <w:rPr>
          <w:rFonts w:eastAsia="ＭＳ 明朝"/>
        </w:rPr>
        <w:t>ku</w:t>
      </w:r>
      <w:proofErr w:type="spellEnd"/>
      <w:r w:rsidRPr="002E42A3">
        <w:rPr>
          <w:rFonts w:eastAsia="ＭＳ 明朝"/>
        </w:rPr>
        <w:t>, Kobe, Japan</w:t>
      </w:r>
    </w:p>
    <w:p w14:paraId="02E34612" w14:textId="6C2BF267" w:rsidR="002E42A3" w:rsidRPr="002E42A3" w:rsidRDefault="002E42A3" w:rsidP="002E42A3">
      <w:pPr>
        <w:spacing w:line="480" w:lineRule="auto"/>
        <w:rPr>
          <w:rFonts w:eastAsia="ＭＳ 明朝"/>
        </w:rPr>
      </w:pPr>
      <w:r w:rsidRPr="002E42A3">
        <w:rPr>
          <w:rFonts w:eastAsia="ＭＳ 明朝"/>
          <w:vertAlign w:val="superscript"/>
        </w:rPr>
        <w:t>§</w:t>
      </w:r>
      <w:r w:rsidRPr="002E42A3">
        <w:rPr>
          <w:rFonts w:eastAsia="ＭＳ 明朝"/>
        </w:rPr>
        <w:t>Biomedical Center, Faculty of</w:t>
      </w:r>
      <w:r w:rsidR="001D4D38">
        <w:rPr>
          <w:rFonts w:eastAsia="ＭＳ 明朝"/>
        </w:rPr>
        <w:t xml:space="preserve"> </w:t>
      </w:r>
      <w:r w:rsidRPr="002E42A3">
        <w:rPr>
          <w:rFonts w:eastAsia="ＭＳ 明朝"/>
        </w:rPr>
        <w:t>Medicine in Pilsen, Charles University in Prague, Pilsen, Czech Republic.</w:t>
      </w:r>
    </w:p>
    <w:p w14:paraId="6403D85C" w14:textId="77777777" w:rsidR="002E42A3" w:rsidRPr="002E42A3" w:rsidRDefault="002E42A3" w:rsidP="002E42A3">
      <w:pPr>
        <w:spacing w:after="240" w:line="480" w:lineRule="auto"/>
        <w:jc w:val="left"/>
        <w:rPr>
          <w:rFonts w:eastAsia="ＭＳ 明朝"/>
        </w:rPr>
      </w:pPr>
      <w:r w:rsidRPr="002E42A3">
        <w:rPr>
          <w:rFonts w:eastAsia="ＭＳ 明朝"/>
          <w:i/>
          <w:vertAlign w:val="superscript"/>
        </w:rPr>
        <w:t>||</w:t>
      </w:r>
      <w:r w:rsidRPr="002E42A3">
        <w:rPr>
          <w:rFonts w:eastAsia="ＭＳ 明朝"/>
        </w:rPr>
        <w:t>Department of Chemical Science and Engineering, Graduate School of Engineering, Kobe University, Rokkodai, Nada, Kobe, Japan</w:t>
      </w:r>
    </w:p>
    <w:p w14:paraId="029027A1" w14:textId="77777777" w:rsidR="0091002F" w:rsidRDefault="0091002F" w:rsidP="0091002F">
      <w:pPr>
        <w:spacing w:after="0"/>
        <w:jc w:val="left"/>
      </w:pPr>
      <w:r>
        <w:br w:type="page"/>
      </w:r>
    </w:p>
    <w:p w14:paraId="5988C292" w14:textId="2C854612" w:rsidR="009C13C9" w:rsidRDefault="00244743">
      <w:pPr>
        <w:pStyle w:val="BCAuthorAddress"/>
        <w:jc w:val="left"/>
        <w:rPr>
          <w:rFonts w:ascii="Times New Roman" w:hAnsi="Times New Roman"/>
        </w:rPr>
      </w:pPr>
      <w:r>
        <w:rPr>
          <w:noProof/>
        </w:rPr>
        <w:lastRenderedPageBreak/>
        <w:pict w14:anchorId="36117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2pt;margin-top:0;width:311.8pt;height:150.4pt;z-index:251659264;mso-position-horizontal-relative:margin;mso-position-vertical-relative:margin">
            <v:imagedata r:id="rId6" o:title="PC_FigS1"/>
            <w10:wrap type="topAndBottom" anchorx="margin" anchory="margin"/>
          </v:shape>
        </w:pict>
      </w:r>
      <w:r w:rsidR="009C13C9">
        <w:rPr>
          <w:b/>
        </w:rPr>
        <w:t>Figure S</w:t>
      </w:r>
      <w:r w:rsidR="009C13C9">
        <w:rPr>
          <w:rFonts w:hint="eastAsia"/>
          <w:b/>
          <w:lang w:eastAsia="ja-JP"/>
        </w:rPr>
        <w:t>1</w:t>
      </w:r>
      <w:r w:rsidR="009C13C9">
        <w:t>.</w:t>
      </w:r>
      <w:r w:rsidR="009C13C9" w:rsidRPr="008B5A34">
        <w:t xml:space="preserve"> </w:t>
      </w:r>
      <w:r w:rsidR="009C13C9">
        <w:t>Size distribution of Si QD</w:t>
      </w:r>
      <w:r w:rsidR="009C13C9">
        <w:rPr>
          <w:rFonts w:hint="eastAsia"/>
          <w:lang w:eastAsia="ja-JP"/>
        </w:rPr>
        <w:t>s</w:t>
      </w:r>
      <w:r w:rsidR="009C13C9">
        <w:t xml:space="preserve"> obtained from TEM images</w:t>
      </w:r>
      <w:r w:rsidR="009C13C9" w:rsidRPr="008B5A34">
        <w:t xml:space="preserve">. The </w:t>
      </w:r>
      <w:r w:rsidR="00242189">
        <w:t>growth</w:t>
      </w:r>
      <w:r w:rsidR="009C13C9">
        <w:t xml:space="preserve"> temperature</w:t>
      </w:r>
      <w:r w:rsidR="00F04B7C">
        <w:t>s</w:t>
      </w:r>
      <w:r w:rsidR="009C13C9" w:rsidRPr="008B5A34">
        <w:t xml:space="preserve"> of Si</w:t>
      </w:r>
      <w:r w:rsidR="009C13C9">
        <w:t xml:space="preserve"> </w:t>
      </w:r>
      <w:r w:rsidR="009C13C9" w:rsidRPr="008B5A34">
        <w:t>QD</w:t>
      </w:r>
      <w:r w:rsidR="009C13C9">
        <w:t>s</w:t>
      </w:r>
      <w:r w:rsidR="009C13C9" w:rsidRPr="008B5A34">
        <w:t xml:space="preserve"> </w:t>
      </w:r>
      <w:r w:rsidR="009C13C9">
        <w:t xml:space="preserve">are (a) 1100 C </w:t>
      </w:r>
      <w:r w:rsidR="009C13C9">
        <w:rPr>
          <w:rFonts w:ascii="Times New Roman" w:hAnsi="Times New Roman"/>
        </w:rPr>
        <w:t>̊</w:t>
      </w:r>
      <w:r w:rsidR="009C13C9" w:rsidRPr="008B5A34">
        <w:t xml:space="preserve"> and (</w:t>
      </w:r>
      <w:r w:rsidR="009C13C9">
        <w:rPr>
          <w:rFonts w:hint="eastAsia"/>
          <w:lang w:eastAsia="ja-JP"/>
        </w:rPr>
        <w:t>b</w:t>
      </w:r>
      <w:r w:rsidR="009C13C9" w:rsidRPr="008B5A34">
        <w:t xml:space="preserve">) </w:t>
      </w:r>
      <w:r w:rsidR="009C13C9">
        <w:t>1200</w:t>
      </w:r>
      <w:r w:rsidR="009C13C9" w:rsidRPr="00852E38">
        <w:t xml:space="preserve"> </w:t>
      </w:r>
      <w:r w:rsidR="009C13C9">
        <w:t xml:space="preserve">C </w:t>
      </w:r>
      <w:r w:rsidR="009C13C9">
        <w:rPr>
          <w:rFonts w:ascii="Times New Roman" w:hAnsi="Times New Roman"/>
        </w:rPr>
        <w:t>̊, respectively.</w:t>
      </w:r>
    </w:p>
    <w:p w14:paraId="565FEF4A" w14:textId="0EEF0316" w:rsidR="00242189" w:rsidRDefault="00242189" w:rsidP="00242189">
      <w:pPr>
        <w:pStyle w:val="BIEmailAddress"/>
      </w:pPr>
    </w:p>
    <w:p w14:paraId="02561533" w14:textId="77777777" w:rsidR="00242189" w:rsidRPr="00242189" w:rsidRDefault="00242189" w:rsidP="00F04B7C"/>
    <w:p w14:paraId="79739D05" w14:textId="77777777" w:rsidR="00242189" w:rsidRPr="00F04B7C" w:rsidRDefault="00242189" w:rsidP="00F04B7C"/>
    <w:p w14:paraId="6F4D0CAC" w14:textId="5DB302AD" w:rsidR="0091002F" w:rsidRDefault="0091002F" w:rsidP="0091002F">
      <w:pPr>
        <w:pStyle w:val="BCAuthorAddress"/>
      </w:pPr>
      <w:r w:rsidRPr="008B5A34">
        <w:t xml:space="preserve"> </w:t>
      </w:r>
      <w:r w:rsidR="007F12BE">
        <w:rPr>
          <w:noProof/>
          <w:lang w:eastAsia="ja-JP"/>
        </w:rPr>
        <w:drawing>
          <wp:inline distT="0" distB="0" distL="0" distR="0" wp14:anchorId="6EC8A6A0" wp14:editId="71C3618F">
            <wp:extent cx="3970020" cy="1914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1"/>
                    <a:stretch/>
                  </pic:blipFill>
                  <pic:spPr bwMode="auto">
                    <a:xfrm>
                      <a:off x="0" y="0"/>
                      <a:ext cx="3970912" cy="19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BCEC9" w14:textId="4FE143AC" w:rsidR="009C13C9" w:rsidRPr="009C13C9" w:rsidRDefault="0012089B" w:rsidP="00F04B7C">
      <w:pPr>
        <w:pStyle w:val="BIEmailAddress"/>
      </w:pPr>
      <w:r w:rsidRPr="0033659B">
        <w:rPr>
          <w:b/>
        </w:rPr>
        <w:t>Figure S</w:t>
      </w:r>
      <w:r w:rsidR="009C13C9">
        <w:rPr>
          <w:rFonts w:hint="eastAsia"/>
          <w:b/>
          <w:lang w:eastAsia="ja-JP"/>
        </w:rPr>
        <w:t>2</w:t>
      </w:r>
      <w:r>
        <w:t>.</w:t>
      </w:r>
      <w:r w:rsidR="0091002F" w:rsidRPr="008B5A34">
        <w:t xml:space="preserve"> Optical trans</w:t>
      </w:r>
      <w:r w:rsidR="0091002F">
        <w:t>mittance spectra of Si QD</w:t>
      </w:r>
      <w:r w:rsidR="004F41E9">
        <w:rPr>
          <w:rFonts w:hint="eastAsia"/>
          <w:lang w:eastAsia="ja-JP"/>
        </w:rPr>
        <w:t>s</w:t>
      </w:r>
      <w:r w:rsidR="0091002F">
        <w:t xml:space="preserve"> in water (black) and in PBS (red)</w:t>
      </w:r>
      <w:r w:rsidR="0091002F" w:rsidRPr="008B5A34">
        <w:t>. The diameter</w:t>
      </w:r>
      <w:r w:rsidR="004F41E9">
        <w:t>s</w:t>
      </w:r>
      <w:r w:rsidR="0091002F" w:rsidRPr="008B5A34">
        <w:t xml:space="preserve"> of Si</w:t>
      </w:r>
      <w:r w:rsidR="004F41E9">
        <w:t xml:space="preserve"> </w:t>
      </w:r>
      <w:r w:rsidR="0091002F" w:rsidRPr="008B5A34">
        <w:t>QD</w:t>
      </w:r>
      <w:r w:rsidR="004F41E9">
        <w:t>s</w:t>
      </w:r>
      <w:r w:rsidR="0091002F" w:rsidRPr="008B5A34">
        <w:t xml:space="preserve"> </w:t>
      </w:r>
      <w:r w:rsidR="004F41E9">
        <w:t>are</w:t>
      </w:r>
      <w:r w:rsidR="0091002F" w:rsidRPr="008B5A34">
        <w:t xml:space="preserve"> (a) 4 nm and (</w:t>
      </w:r>
      <w:r w:rsidR="00460FA5">
        <w:rPr>
          <w:rFonts w:hint="eastAsia"/>
          <w:lang w:eastAsia="ja-JP"/>
        </w:rPr>
        <w:t>b</w:t>
      </w:r>
      <w:r w:rsidR="0091002F" w:rsidRPr="008B5A34">
        <w:t xml:space="preserve">) 7 nm. </w:t>
      </w:r>
    </w:p>
    <w:p w14:paraId="30CD58C4" w14:textId="77777777" w:rsidR="00852E38" w:rsidRDefault="00852E38" w:rsidP="00F04B7C">
      <w:pPr>
        <w:pStyle w:val="BCAuthorAddress"/>
        <w:jc w:val="left"/>
      </w:pPr>
    </w:p>
    <w:p w14:paraId="4D09F30E" w14:textId="09BEE438" w:rsidR="00B757EE" w:rsidRDefault="00B757EE" w:rsidP="00F04B7C">
      <w:pPr>
        <w:jc w:val="center"/>
      </w:pPr>
    </w:p>
    <w:p w14:paraId="11BE3A25" w14:textId="77777777" w:rsidR="00B757EE" w:rsidRPr="00B757EE" w:rsidRDefault="00B757EE" w:rsidP="00F04B7C">
      <w:bookmarkStart w:id="0" w:name="_GoBack"/>
      <w:bookmarkEnd w:id="0"/>
    </w:p>
    <w:sectPr w:rsidR="00B757EE" w:rsidRPr="00B757EE" w:rsidSect="002E42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06F4" w14:textId="77777777" w:rsidR="00244743" w:rsidRDefault="00244743" w:rsidP="00817CF2">
      <w:pPr>
        <w:spacing w:after="0"/>
      </w:pPr>
      <w:r>
        <w:separator/>
      </w:r>
    </w:p>
  </w:endnote>
  <w:endnote w:type="continuationSeparator" w:id="0">
    <w:p w14:paraId="44A94397" w14:textId="77777777" w:rsidR="00244743" w:rsidRDefault="00244743" w:rsidP="00817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9F84" w14:textId="77777777" w:rsidR="00244743" w:rsidRDefault="00244743" w:rsidP="00817CF2">
      <w:pPr>
        <w:spacing w:after="0"/>
      </w:pPr>
      <w:r>
        <w:separator/>
      </w:r>
    </w:p>
  </w:footnote>
  <w:footnote w:type="continuationSeparator" w:id="0">
    <w:p w14:paraId="42723E7B" w14:textId="77777777" w:rsidR="00244743" w:rsidRDefault="00244743" w:rsidP="00817C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NTC2NDMyMzA2MDZS0lEKTi0uzszPAykwqgUAQgQmpCwAAAA="/>
  </w:docVars>
  <w:rsids>
    <w:rsidRoot w:val="0091002F"/>
    <w:rsid w:val="00001370"/>
    <w:rsid w:val="000615EA"/>
    <w:rsid w:val="0008568A"/>
    <w:rsid w:val="0009037D"/>
    <w:rsid w:val="000C5AC2"/>
    <w:rsid w:val="000F1A88"/>
    <w:rsid w:val="00112A1F"/>
    <w:rsid w:val="0012089B"/>
    <w:rsid w:val="001A2334"/>
    <w:rsid w:val="001D4D38"/>
    <w:rsid w:val="00242189"/>
    <w:rsid w:val="00244743"/>
    <w:rsid w:val="002E42A3"/>
    <w:rsid w:val="0033659B"/>
    <w:rsid w:val="00366481"/>
    <w:rsid w:val="003B09DD"/>
    <w:rsid w:val="00420C1F"/>
    <w:rsid w:val="00460FA5"/>
    <w:rsid w:val="004E73D1"/>
    <w:rsid w:val="004F41E9"/>
    <w:rsid w:val="00502985"/>
    <w:rsid w:val="005F11F1"/>
    <w:rsid w:val="00650F32"/>
    <w:rsid w:val="007940E7"/>
    <w:rsid w:val="007F12BE"/>
    <w:rsid w:val="00817CF2"/>
    <w:rsid w:val="00852E38"/>
    <w:rsid w:val="008542BF"/>
    <w:rsid w:val="00891F1B"/>
    <w:rsid w:val="008F6B88"/>
    <w:rsid w:val="0091002F"/>
    <w:rsid w:val="0097441C"/>
    <w:rsid w:val="009A3C87"/>
    <w:rsid w:val="009C13C9"/>
    <w:rsid w:val="009F4029"/>
    <w:rsid w:val="00AF5104"/>
    <w:rsid w:val="00AF5A92"/>
    <w:rsid w:val="00B01385"/>
    <w:rsid w:val="00B757EE"/>
    <w:rsid w:val="00C10707"/>
    <w:rsid w:val="00CB7392"/>
    <w:rsid w:val="00CC7E9C"/>
    <w:rsid w:val="00F04B7C"/>
    <w:rsid w:val="00F358E1"/>
    <w:rsid w:val="00F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E9B87"/>
  <w15:chartTrackingRefBased/>
  <w15:docId w15:val="{4A8EEC81-59F2-4280-B391-A5F69E4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02F"/>
    <w:pPr>
      <w:spacing w:after="200"/>
      <w:jc w:val="both"/>
    </w:pPr>
    <w:rPr>
      <w:rFonts w:ascii="Times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Title">
    <w:name w:val="BA_Title"/>
    <w:basedOn w:val="a"/>
    <w:next w:val="a"/>
    <w:rsid w:val="0091002F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CAuthorAddress">
    <w:name w:val="BC_Author_Address"/>
    <w:basedOn w:val="a"/>
    <w:next w:val="BIEmailAddress"/>
    <w:rsid w:val="0091002F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"/>
    <w:rsid w:val="0091002F"/>
    <w:pPr>
      <w:spacing w:line="480" w:lineRule="auto"/>
    </w:pPr>
  </w:style>
  <w:style w:type="paragraph" w:styleId="a3">
    <w:name w:val="header"/>
    <w:basedOn w:val="a"/>
    <w:link w:val="a4"/>
    <w:uiPriority w:val="99"/>
    <w:unhideWhenUsed/>
    <w:rsid w:val="00817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CF2"/>
    <w:rPr>
      <w:rFonts w:ascii="Times" w:hAnsi="Times" w:cs="Times New Roman"/>
      <w:kern w:val="0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17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CF2"/>
    <w:rPr>
      <w:rFonts w:ascii="Times" w:hAnsi="Times" w:cs="Times New Roman"/>
      <w:kern w:val="0"/>
      <w:sz w:val="24"/>
      <w:szCs w:val="20"/>
      <w:lang w:eastAsia="en-US"/>
    </w:rPr>
  </w:style>
  <w:style w:type="character" w:styleId="a7">
    <w:name w:val="annotation reference"/>
    <w:basedOn w:val="a0"/>
    <w:uiPriority w:val="99"/>
    <w:semiHidden/>
    <w:unhideWhenUsed/>
    <w:rsid w:val="000C5AC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C5AC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C5AC2"/>
    <w:rPr>
      <w:rFonts w:ascii="Times" w:hAnsi="Times" w:cs="Times New Roman"/>
      <w:kern w:val="0"/>
      <w:sz w:val="24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5AC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C5AC2"/>
    <w:rPr>
      <w:rFonts w:ascii="Times" w:hAnsi="Times" w:cs="Times New Roman"/>
      <w:b/>
      <w:bCs/>
      <w:kern w:val="0"/>
      <w:sz w:val="24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C5AC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AC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Placeholder Text"/>
    <w:basedOn w:val="a0"/>
    <w:uiPriority w:val="99"/>
    <w:semiHidden/>
    <w:rsid w:val="00852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Asuka</dc:creator>
  <cp:keywords/>
  <dc:description/>
  <cp:lastModifiedBy>Fujii Minoru</cp:lastModifiedBy>
  <cp:revision>7</cp:revision>
  <dcterms:created xsi:type="dcterms:W3CDTF">2020-10-07T14:06:00Z</dcterms:created>
  <dcterms:modified xsi:type="dcterms:W3CDTF">2020-10-09T05:59:00Z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http://csl.mendeley.com/styles/91958751/american-chemical-society-with-titles-2</vt:lpwstr>
  </property>
  <property fmtid="{D5CDD505-2E9C-101B-9397-08002B2CF9AE}" pid="3" name="Mendeley Recent Style Name 0_1">
    <vt:lpwstr>American Chemical Society (with titles) - Asuka Inoue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http://www.zotero.org/styles/royal-society-of-chemistry</vt:lpwstr>
  </property>
  <property fmtid="{D5CDD505-2E9C-101B-9397-08002B2CF9AE}" pid="21" name="Mendeley Recent Style Name 9_1">
    <vt:lpwstr>Royal Society of Chemistry</vt:lpwstr>
  </property>
</Properties>
</file>