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C348" w14:textId="77777777" w:rsidR="000A15E1" w:rsidRPr="00BF2077" w:rsidRDefault="000A15E1" w:rsidP="00E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077">
        <w:rPr>
          <w:rFonts w:ascii="Times New Roman" w:hAnsi="Times New Roman" w:cs="Times New Roman"/>
          <w:b/>
          <w:sz w:val="28"/>
          <w:szCs w:val="28"/>
          <w:u w:val="single"/>
        </w:rPr>
        <w:t>Supplementary File</w:t>
      </w:r>
    </w:p>
    <w:p w14:paraId="1554A3AF" w14:textId="77777777" w:rsidR="000A15E1" w:rsidRPr="00BF2077" w:rsidRDefault="000A15E1" w:rsidP="00E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18343B" w14:textId="77777777" w:rsidR="00EF351C" w:rsidRPr="00BF2077" w:rsidRDefault="00EF351C" w:rsidP="00E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77">
        <w:rPr>
          <w:rFonts w:ascii="Times New Roman" w:hAnsi="Times New Roman" w:cs="Times New Roman"/>
          <w:b/>
          <w:sz w:val="28"/>
          <w:szCs w:val="28"/>
        </w:rPr>
        <w:t>Biofunctionalized nanodot zirconia based efficient biosensing platform for non-invasive oral cancer detection</w:t>
      </w:r>
    </w:p>
    <w:p w14:paraId="1A98BC76" w14:textId="77777777" w:rsidR="00EF351C" w:rsidRPr="00BF2077" w:rsidRDefault="00EF351C" w:rsidP="00EF3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82CC9C" w14:textId="77777777" w:rsidR="00EF351C" w:rsidRPr="00BF2077" w:rsidRDefault="00EF351C" w:rsidP="00EF35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77">
        <w:rPr>
          <w:rFonts w:ascii="Times New Roman" w:hAnsi="Times New Roman" w:cs="Times New Roman"/>
          <w:sz w:val="24"/>
          <w:szCs w:val="24"/>
        </w:rPr>
        <w:t>SuveenKumar</w:t>
      </w: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F2077">
        <w:rPr>
          <w:rFonts w:ascii="Times New Roman" w:hAnsi="Times New Roman" w:cs="Times New Roman"/>
          <w:sz w:val="24"/>
          <w:szCs w:val="24"/>
        </w:rPr>
        <w:t>, Dipti Chauhan</w:t>
      </w: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077">
        <w:rPr>
          <w:rFonts w:ascii="Times New Roman" w:hAnsi="Times New Roman" w:cs="Times New Roman"/>
          <w:sz w:val="24"/>
          <w:szCs w:val="24"/>
        </w:rPr>
        <w:t xml:space="preserve">, </w:t>
      </w:r>
      <w:r w:rsidRPr="00BF2077">
        <w:rPr>
          <w:rFonts w:ascii="Times New Roman" w:hAnsi="Times New Roman"/>
          <w:sz w:val="24"/>
          <w:szCs w:val="24"/>
        </w:rPr>
        <w:t>Venkatesan Renugopalakrishnan</w:t>
      </w:r>
      <w:r w:rsidRPr="00BF2077">
        <w:rPr>
          <w:rFonts w:ascii="Times New Roman" w:hAnsi="Times New Roman"/>
          <w:sz w:val="24"/>
          <w:szCs w:val="24"/>
          <w:vertAlign w:val="superscript"/>
        </w:rPr>
        <w:t>3,4</w:t>
      </w:r>
      <w:r w:rsidRPr="00BF2077">
        <w:rPr>
          <w:rFonts w:ascii="Times New Roman" w:hAnsi="Times New Roman"/>
          <w:sz w:val="24"/>
          <w:szCs w:val="24"/>
        </w:rPr>
        <w:t xml:space="preserve">, </w:t>
      </w:r>
      <w:r w:rsidRPr="00BF2077">
        <w:rPr>
          <w:rFonts w:ascii="Times New Roman" w:hAnsi="Times New Roman" w:cs="Times New Roman"/>
          <w:sz w:val="24"/>
          <w:szCs w:val="24"/>
        </w:rPr>
        <w:t>Bansi D. Malhotra</w:t>
      </w: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2077">
        <w:rPr>
          <w:rFonts w:ascii="Times New Roman" w:hAnsi="Times New Roman" w:cs="Times New Roman"/>
          <w:sz w:val="24"/>
          <w:szCs w:val="24"/>
        </w:rPr>
        <w:t>*</w:t>
      </w:r>
    </w:p>
    <w:p w14:paraId="64F08364" w14:textId="77777777" w:rsidR="00EF351C" w:rsidRPr="00BF2077" w:rsidRDefault="00EF351C" w:rsidP="00EF3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2077">
        <w:rPr>
          <w:rFonts w:ascii="Times New Roman" w:hAnsi="Times New Roman" w:cs="Times New Roman"/>
          <w:sz w:val="24"/>
          <w:szCs w:val="24"/>
        </w:rPr>
        <w:t>Nanobioelectronics Laboratory, Department of Biotechnology, Delhi Technological University, Delhi-110042, India.</w:t>
      </w:r>
    </w:p>
    <w:p w14:paraId="79ED83F1" w14:textId="77777777" w:rsidR="00EF351C" w:rsidRPr="00BF2077" w:rsidRDefault="00EF351C" w:rsidP="00EF3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077">
        <w:rPr>
          <w:rFonts w:ascii="Times New Roman" w:hAnsi="Times New Roman" w:cs="Times New Roman"/>
          <w:sz w:val="24"/>
          <w:szCs w:val="24"/>
        </w:rPr>
        <w:t>Department of Chemistry, University of Delhi, Delhi-110007, India.</w:t>
      </w:r>
    </w:p>
    <w:p w14:paraId="27EBB4FB" w14:textId="77777777" w:rsidR="00EF351C" w:rsidRPr="00BF2077" w:rsidRDefault="00EF351C" w:rsidP="00EF3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077">
        <w:rPr>
          <w:rFonts w:ascii="Times New Roman" w:hAnsi="Times New Roman" w:cs="Times New Roman"/>
          <w:sz w:val="24"/>
          <w:szCs w:val="24"/>
        </w:rPr>
        <w:t xml:space="preserve">Boston </w:t>
      </w:r>
      <w:proofErr w:type="spellStart"/>
      <w:r w:rsidRPr="00BF2077">
        <w:rPr>
          <w:rFonts w:ascii="Times New Roman" w:hAnsi="Times New Roman" w:cs="Times New Roman"/>
          <w:sz w:val="24"/>
          <w:szCs w:val="24"/>
        </w:rPr>
        <w:t>Childern’s</w:t>
      </w:r>
      <w:proofErr w:type="spellEnd"/>
      <w:r w:rsidRPr="00BF2077">
        <w:rPr>
          <w:rFonts w:ascii="Times New Roman" w:hAnsi="Times New Roman" w:cs="Times New Roman"/>
          <w:sz w:val="24"/>
          <w:szCs w:val="24"/>
        </w:rPr>
        <w:t xml:space="preserve"> Hospital, Harvard Medical School, </w:t>
      </w:r>
      <w:proofErr w:type="spellStart"/>
      <w:r w:rsidRPr="00BF2077">
        <w:rPr>
          <w:rFonts w:ascii="Times New Roman" w:hAnsi="Times New Roman" w:cs="Times New Roman"/>
          <w:sz w:val="24"/>
          <w:szCs w:val="24"/>
        </w:rPr>
        <w:t>Bostan</w:t>
      </w:r>
      <w:proofErr w:type="spellEnd"/>
      <w:r w:rsidRPr="00BF2077">
        <w:rPr>
          <w:rFonts w:ascii="Times New Roman" w:hAnsi="Times New Roman" w:cs="Times New Roman"/>
          <w:sz w:val="24"/>
          <w:szCs w:val="24"/>
        </w:rPr>
        <w:t>, Massachusetts 02115, USA</w:t>
      </w:r>
    </w:p>
    <w:p w14:paraId="188AC18D" w14:textId="77777777" w:rsidR="00EF351C" w:rsidRPr="00BF2077" w:rsidRDefault="00EF351C" w:rsidP="00EF35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7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F2077">
        <w:rPr>
          <w:rFonts w:ascii="Times New Roman" w:hAnsi="Times New Roman" w:cs="Times New Roman"/>
          <w:sz w:val="24"/>
          <w:szCs w:val="24"/>
        </w:rPr>
        <w:t xml:space="preserve">Department of Chemistry and Chemical Biology, Northeastern University, Massachusetts 02115, USA </w:t>
      </w:r>
    </w:p>
    <w:p w14:paraId="1E2FF2D3" w14:textId="77777777" w:rsidR="00EF351C" w:rsidRPr="00BF2077" w:rsidRDefault="00EF351C" w:rsidP="00EF35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077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4" w:history="1">
        <w:r w:rsidRPr="00BF20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bansi.malhotra@gmail.com</w:t>
        </w:r>
      </w:hyperlink>
    </w:p>
    <w:p w14:paraId="30834FC3" w14:textId="77777777" w:rsidR="00EF351C" w:rsidRPr="00BF2077" w:rsidRDefault="00EF351C">
      <w:r w:rsidRPr="00BF2077">
        <w:br w:type="page"/>
      </w:r>
    </w:p>
    <w:p w14:paraId="3897ADC7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F2077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321A2553" wp14:editId="3016A38A">
            <wp:simplePos x="0" y="0"/>
            <wp:positionH relativeFrom="column">
              <wp:posOffset>744607</wp:posOffset>
            </wp:positionH>
            <wp:positionV relativeFrom="paragraph">
              <wp:posOffset>0</wp:posOffset>
            </wp:positionV>
            <wp:extent cx="4692098" cy="3627783"/>
            <wp:effectExtent l="19050" t="0" r="0" b="0"/>
            <wp:wrapNone/>
            <wp:docPr id="2" name="Picture 1" descr="C:\Users\Suveendev\Desktop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eendev\Desktop\Picture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98" cy="362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F27F24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4B04455E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DE61750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F19550A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9E05FF1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FCD450A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0DE7C16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24AF762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41016EED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6F0956EE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458EAAF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72303016" w14:textId="77777777" w:rsidR="00E411D4" w:rsidRPr="00BF2077" w:rsidRDefault="00E411D4" w:rsidP="00E411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F207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Figure S1: </w:t>
      </w:r>
      <w:r w:rsidRPr="00BF2077">
        <w:rPr>
          <w:rFonts w:ascii="Times New Roman" w:hAnsi="Times New Roman" w:cs="Times New Roman"/>
          <w:bCs/>
          <w:sz w:val="24"/>
          <w:szCs w:val="24"/>
        </w:rPr>
        <w:t>Particle size distribution profile of ndZrO</w:t>
      </w:r>
      <w:r w:rsidRPr="00BF207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F2077">
        <w:rPr>
          <w:rFonts w:ascii="Times New Roman" w:hAnsi="Times New Roman" w:cs="Times New Roman"/>
          <w:bCs/>
          <w:sz w:val="24"/>
          <w:szCs w:val="24"/>
        </w:rPr>
        <w:t xml:space="preserve"> by using TEM image.</w:t>
      </w:r>
    </w:p>
    <w:p w14:paraId="3DB1A724" w14:textId="77777777" w:rsidR="00E411D4" w:rsidRPr="00BF2077" w:rsidRDefault="00E411D4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F2077">
        <w:rPr>
          <w:rFonts w:ascii="Times New Roman" w:hAnsi="Times New Roman" w:cs="Times New Roman"/>
          <w:b/>
          <w:bCs/>
          <w:sz w:val="24"/>
          <w:szCs w:val="24"/>
          <w:lang w:val="en-IN"/>
        </w:rPr>
        <w:br w:type="page"/>
      </w:r>
    </w:p>
    <w:p w14:paraId="6365E053" w14:textId="77777777" w:rsidR="00883041" w:rsidRPr="00BF2077" w:rsidRDefault="00883041" w:rsidP="00EF3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F2077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6F8CBC6C" wp14:editId="05256C88">
            <wp:simplePos x="0" y="0"/>
            <wp:positionH relativeFrom="column">
              <wp:posOffset>19050</wp:posOffset>
            </wp:positionH>
            <wp:positionV relativeFrom="paragraph">
              <wp:posOffset>-169545</wp:posOffset>
            </wp:positionV>
            <wp:extent cx="5944235" cy="3070860"/>
            <wp:effectExtent l="19050" t="0" r="0" b="0"/>
            <wp:wrapTight wrapText="bothSides">
              <wp:wrapPolygon edited="0">
                <wp:start x="-69" y="0"/>
                <wp:lineTo x="-69" y="21439"/>
                <wp:lineTo x="21598" y="21439"/>
                <wp:lineTo x="21598" y="0"/>
                <wp:lineTo x="-69" y="0"/>
              </wp:wrapPolygon>
            </wp:wrapTight>
            <wp:docPr id="1" name="Picture 1" descr="C:\Users\test\Desktop\Manuscripts\Manuscript_Nanodot Zirconia\After revision\MRS Communications\Revision\Figur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Manuscripts\Manuscript_Nanodot Zirconia\After revision\MRS Communications\Revision\Figures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BBE98" w14:textId="77777777" w:rsidR="00883041" w:rsidRPr="00BF2077" w:rsidRDefault="00E411D4" w:rsidP="0088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BF2077">
        <w:rPr>
          <w:rFonts w:ascii="Times New Roman" w:hAnsi="Times New Roman" w:cs="Times New Roman"/>
          <w:b/>
          <w:bCs/>
          <w:sz w:val="24"/>
          <w:szCs w:val="24"/>
          <w:lang w:val="en-IN"/>
        </w:rPr>
        <w:t>Figure S2</w:t>
      </w:r>
      <w:r w:rsidR="00EF351C" w:rsidRPr="00BF207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  <w:r w:rsidR="00883041" w:rsidRPr="00BF2077">
        <w:rPr>
          <w:rFonts w:ascii="Times New Roman" w:hAnsi="Times New Roman" w:cs="Times New Roman"/>
          <w:bCs/>
          <w:sz w:val="24"/>
          <w:szCs w:val="24"/>
          <w:lang w:val="en-IN"/>
        </w:rPr>
        <w:t>(a)</w:t>
      </w:r>
      <w:r w:rsidR="00883041" w:rsidRPr="00BF207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EF351C" w:rsidRPr="00BF2077">
        <w:rPr>
          <w:rFonts w:ascii="Times New Roman" w:hAnsi="Times New Roman" w:cs="Times New Roman"/>
          <w:sz w:val="24"/>
          <w:szCs w:val="24"/>
          <w:lang w:val="en-IN"/>
        </w:rPr>
        <w:t xml:space="preserve">Scan rate studies </w:t>
      </w:r>
      <w:r w:rsidR="00883041" w:rsidRPr="00BF2077">
        <w:rPr>
          <w:rFonts w:ascii="Times New Roman" w:hAnsi="Times New Roman" w:cs="Times New Roman"/>
          <w:sz w:val="24"/>
          <w:szCs w:val="24"/>
          <w:lang w:val="en-IN"/>
        </w:rPr>
        <w:t>(b) magnitude of oxidation and reduction current generated as response of scan rate (mV/s) and (c) is the potential as function of scan rate of APTES/ndZrO</w:t>
      </w:r>
      <w:r w:rsidR="00883041" w:rsidRPr="00BF2077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="00883041" w:rsidRPr="00BF2077">
        <w:rPr>
          <w:rFonts w:ascii="Times New Roman" w:hAnsi="Times New Roman" w:cs="Times New Roman"/>
          <w:sz w:val="24"/>
          <w:szCs w:val="24"/>
          <w:lang w:val="en-IN"/>
        </w:rPr>
        <w:t xml:space="preserve">/ITO electrode, </w:t>
      </w:r>
      <w:r w:rsidR="00883041" w:rsidRPr="00BF2077">
        <w:rPr>
          <w:rFonts w:ascii="Times New Roman" w:hAnsi="Times New Roman" w:cs="Times New Roman"/>
          <w:bCs/>
          <w:sz w:val="24"/>
          <w:szCs w:val="24"/>
          <w:lang w:val="en-IN"/>
        </w:rPr>
        <w:t>(d)</w:t>
      </w:r>
      <w:r w:rsidR="00883041" w:rsidRPr="00BF207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883041" w:rsidRPr="00BF2077">
        <w:rPr>
          <w:rFonts w:ascii="Times New Roman" w:hAnsi="Times New Roman" w:cs="Times New Roman"/>
          <w:sz w:val="24"/>
          <w:szCs w:val="24"/>
          <w:lang w:val="en-IN"/>
        </w:rPr>
        <w:t xml:space="preserve">Scan rate studies (e) magnitude of oxidation and reduction current generated as response of scan rate (mV/s) and (f) is the potential as function of scan rate of </w:t>
      </w:r>
      <w:r w:rsidR="00883041" w:rsidRPr="00BF2077">
        <w:rPr>
          <w:rFonts w:ascii="Times New Roman" w:hAnsi="Times New Roman" w:cs="Times New Roman"/>
          <w:sz w:val="24"/>
          <w:szCs w:val="24"/>
        </w:rPr>
        <w:t>BSA/anti-CYFRA 21-1/APTES/ndZrO</w:t>
      </w:r>
      <w:r w:rsidR="00883041" w:rsidRPr="00BF20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3041" w:rsidRPr="00BF2077">
        <w:rPr>
          <w:rFonts w:ascii="Times New Roman" w:hAnsi="Times New Roman" w:cs="Times New Roman"/>
          <w:sz w:val="24"/>
          <w:szCs w:val="24"/>
        </w:rPr>
        <w:t xml:space="preserve">/ITO </w:t>
      </w:r>
      <w:r w:rsidR="00883041" w:rsidRPr="00BF2077">
        <w:rPr>
          <w:rFonts w:ascii="Times New Roman" w:hAnsi="Times New Roman" w:cs="Times New Roman"/>
          <w:sz w:val="24"/>
          <w:szCs w:val="24"/>
          <w:lang w:val="en-IN"/>
        </w:rPr>
        <w:t>immunoelectrode.</w:t>
      </w:r>
    </w:p>
    <w:p w14:paraId="18ABC362" w14:textId="77777777" w:rsidR="00883041" w:rsidRPr="00BF2077" w:rsidRDefault="00883041" w:rsidP="00EF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10734B3D" w14:textId="77777777" w:rsidR="00CA1DA5" w:rsidRPr="00BF2077" w:rsidRDefault="00CA1DA5"/>
    <w:sectPr w:rsidR="00CA1DA5" w:rsidRPr="00BF2077" w:rsidSect="0072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1C"/>
    <w:rsid w:val="000A15E1"/>
    <w:rsid w:val="003E4485"/>
    <w:rsid w:val="0064724C"/>
    <w:rsid w:val="007251FD"/>
    <w:rsid w:val="00883041"/>
    <w:rsid w:val="00BF2077"/>
    <w:rsid w:val="00CA1DA5"/>
    <w:rsid w:val="00E411D4"/>
    <w:rsid w:val="00E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D792"/>
  <w15:docId w15:val="{D580719A-2D2C-466E-AD14-E3FCEA46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bansi.malho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Technica</cp:lastModifiedBy>
  <cp:revision>2</cp:revision>
  <dcterms:created xsi:type="dcterms:W3CDTF">2020-09-17T20:54:00Z</dcterms:created>
  <dcterms:modified xsi:type="dcterms:W3CDTF">2020-09-17T20:54:00Z</dcterms:modified>
</cp:coreProperties>
</file>