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99EF7E" w14:textId="4A86319C" w:rsidR="00A329C3" w:rsidRPr="00E16FCA" w:rsidRDefault="00DE05D3" w:rsidP="00630430">
      <w:pPr>
        <w:spacing w:line="360" w:lineRule="auto"/>
        <w:rPr>
          <w:rFonts w:ascii="Times New Roman" w:hAnsi="Times New Roman" w:cs="Times New Roman"/>
          <w:b/>
        </w:rPr>
      </w:pPr>
      <w:r w:rsidRPr="00E16FCA">
        <w:rPr>
          <w:rFonts w:ascii="Times New Roman" w:hAnsi="Times New Roman" w:cs="Times New Roman"/>
          <w:b/>
        </w:rPr>
        <w:t>Supplementary Materials</w:t>
      </w:r>
    </w:p>
    <w:p w14:paraId="7E206341" w14:textId="77777777" w:rsidR="00333488" w:rsidRPr="00E16FCA" w:rsidRDefault="00333488" w:rsidP="00630430">
      <w:pPr>
        <w:pStyle w:val="Tableofcontents"/>
        <w:spacing w:line="360" w:lineRule="auto"/>
        <w:jc w:val="both"/>
        <w:rPr>
          <w:rFonts w:eastAsiaTheme="minorEastAsia"/>
          <w:b/>
          <w:iCs w:val="0"/>
          <w:kern w:val="2"/>
        </w:rPr>
      </w:pPr>
    </w:p>
    <w:p w14:paraId="702F29B1" w14:textId="192A1B38" w:rsidR="00333488" w:rsidRPr="00E16FCA" w:rsidRDefault="00333488" w:rsidP="00630430">
      <w:pPr>
        <w:pStyle w:val="Tableofcontents"/>
        <w:spacing w:line="360" w:lineRule="auto"/>
        <w:jc w:val="both"/>
        <w:rPr>
          <w:rFonts w:eastAsiaTheme="minorEastAsia"/>
          <w:b/>
          <w:iCs w:val="0"/>
          <w:kern w:val="2"/>
        </w:rPr>
      </w:pPr>
      <w:r w:rsidRPr="00E16FCA">
        <w:rPr>
          <w:rFonts w:eastAsiaTheme="minorEastAsia"/>
          <w:b/>
          <w:iCs w:val="0"/>
          <w:kern w:val="2"/>
        </w:rPr>
        <w:t xml:space="preserve">Journal Name: </w:t>
      </w:r>
      <w:r w:rsidR="00DE05D3" w:rsidRPr="00E16FCA">
        <w:rPr>
          <w:rFonts w:eastAsiaTheme="minorEastAsia"/>
          <w:b/>
          <w:iCs w:val="0"/>
          <w:kern w:val="2"/>
        </w:rPr>
        <w:t>MRS Communications</w:t>
      </w:r>
    </w:p>
    <w:p w14:paraId="10E7F3A8" w14:textId="62DDB518" w:rsidR="00333488" w:rsidRPr="00E16FCA" w:rsidRDefault="001E44F5" w:rsidP="00333488">
      <w:pPr>
        <w:spacing w:line="360" w:lineRule="auto"/>
        <w:rPr>
          <w:rFonts w:ascii="Times New Roman" w:hAnsi="Times New Roman" w:cs="Times New Roman"/>
          <w:b/>
        </w:rPr>
      </w:pPr>
      <w:r w:rsidRPr="00E16FCA">
        <w:rPr>
          <w:rFonts w:ascii="Times New Roman" w:hAnsi="Times New Roman" w:cs="Times New Roman"/>
          <w:b/>
        </w:rPr>
        <w:t>Morphological Effect</w:t>
      </w:r>
      <w:r w:rsidR="00F86A94" w:rsidRPr="00E16FCA">
        <w:rPr>
          <w:rFonts w:ascii="Times New Roman" w:hAnsi="Times New Roman" w:cs="Times New Roman"/>
          <w:b/>
        </w:rPr>
        <w:t>s</w:t>
      </w:r>
      <w:r w:rsidRPr="00E16FCA">
        <w:rPr>
          <w:rFonts w:ascii="Times New Roman" w:hAnsi="Times New Roman" w:cs="Times New Roman"/>
          <w:b/>
        </w:rPr>
        <w:t xml:space="preserve"> on</w:t>
      </w:r>
      <w:r w:rsidR="00333488" w:rsidRPr="00E16FCA">
        <w:rPr>
          <w:rFonts w:ascii="Times New Roman" w:hAnsi="Times New Roman" w:cs="Times New Roman"/>
          <w:b/>
        </w:rPr>
        <w:t xml:space="preserve"> Third-Or</w:t>
      </w:r>
      <w:r w:rsidR="0014113E" w:rsidRPr="00E16FCA">
        <w:rPr>
          <w:rFonts w:ascii="Times New Roman" w:hAnsi="Times New Roman" w:cs="Times New Roman"/>
          <w:b/>
        </w:rPr>
        <w:t>der Nonlinear Optical Response of Polydiacetylene Nanofibers</w:t>
      </w:r>
    </w:p>
    <w:p w14:paraId="2D7B2928" w14:textId="77777777" w:rsidR="00333488" w:rsidRPr="00E16FCA" w:rsidRDefault="00333488" w:rsidP="00333488">
      <w:pPr>
        <w:spacing w:line="360" w:lineRule="auto"/>
        <w:rPr>
          <w:rFonts w:ascii="Times New Roman" w:hAnsi="Times New Roman" w:cs="Times New Roman"/>
        </w:rPr>
      </w:pPr>
    </w:p>
    <w:p w14:paraId="68E6B50D" w14:textId="3068BDDA" w:rsidR="00333488" w:rsidRPr="00E16FCA" w:rsidRDefault="006F0826" w:rsidP="00333488">
      <w:pPr>
        <w:spacing w:line="360" w:lineRule="auto"/>
        <w:rPr>
          <w:rFonts w:ascii="Times New Roman" w:hAnsi="Times New Roman" w:cs="Times New Roman"/>
        </w:rPr>
      </w:pPr>
      <w:r w:rsidRPr="00E16FCA">
        <w:rPr>
          <w:rFonts w:ascii="Times New Roman" w:hAnsi="Times New Roman" w:cs="Times New Roman"/>
        </w:rPr>
        <w:t>Haruki Maki</w:t>
      </w:r>
      <w:r w:rsidRPr="00E16FCA">
        <w:rPr>
          <w:rFonts w:ascii="Times New Roman" w:hAnsi="Times New Roman" w:cs="Times New Roman"/>
          <w:vertAlign w:val="superscript"/>
        </w:rPr>
        <w:t>1</w:t>
      </w:r>
      <w:r w:rsidRPr="00E16FCA">
        <w:rPr>
          <w:rFonts w:ascii="Times New Roman" w:hAnsi="Times New Roman" w:cs="Times New Roman"/>
        </w:rPr>
        <w:t xml:space="preserve">, </w:t>
      </w:r>
      <w:r w:rsidR="00333488" w:rsidRPr="00E16FCA">
        <w:rPr>
          <w:rFonts w:ascii="Times New Roman" w:hAnsi="Times New Roman" w:cs="Times New Roman"/>
        </w:rPr>
        <w:t>Rie Chiba</w:t>
      </w:r>
      <w:r w:rsidR="00333488" w:rsidRPr="00E16FCA">
        <w:rPr>
          <w:rFonts w:ascii="Times New Roman" w:hAnsi="Times New Roman" w:cs="Times New Roman"/>
          <w:vertAlign w:val="superscript"/>
        </w:rPr>
        <w:t>1</w:t>
      </w:r>
      <w:r w:rsidR="00333488" w:rsidRPr="00E16FCA">
        <w:rPr>
          <w:rFonts w:ascii="Times New Roman" w:hAnsi="Times New Roman" w:cs="Times New Roman"/>
        </w:rPr>
        <w:t>, Tsunenobu Onodera</w:t>
      </w:r>
      <w:r w:rsidR="00333488" w:rsidRPr="00E16FCA">
        <w:rPr>
          <w:rFonts w:ascii="Times New Roman" w:hAnsi="Times New Roman" w:cs="Times New Roman"/>
          <w:vertAlign w:val="superscript"/>
        </w:rPr>
        <w:t>1</w:t>
      </w:r>
      <w:r w:rsidR="004E6F29" w:rsidRPr="00E16FCA">
        <w:rPr>
          <w:rFonts w:ascii="Times New Roman" w:hAnsi="Times New Roman" w:cs="Times New Roman"/>
        </w:rPr>
        <w:t>, Hitoshi Ka</w:t>
      </w:r>
      <w:r w:rsidR="00333488" w:rsidRPr="00E16FCA">
        <w:rPr>
          <w:rFonts w:ascii="Times New Roman" w:hAnsi="Times New Roman" w:cs="Times New Roman"/>
        </w:rPr>
        <w:t>sai</w:t>
      </w:r>
      <w:r w:rsidR="00333488" w:rsidRPr="00E16FCA">
        <w:rPr>
          <w:rFonts w:ascii="Times New Roman" w:hAnsi="Times New Roman" w:cs="Times New Roman"/>
          <w:vertAlign w:val="superscript"/>
        </w:rPr>
        <w:t>1</w:t>
      </w:r>
      <w:r w:rsidR="00333488" w:rsidRPr="00E16FCA">
        <w:rPr>
          <w:rFonts w:ascii="Times New Roman" w:hAnsi="Times New Roman" w:cs="Times New Roman"/>
        </w:rPr>
        <w:t>, Rodrigo Sato</w:t>
      </w:r>
      <w:r w:rsidR="00333488" w:rsidRPr="00E16FCA">
        <w:rPr>
          <w:rFonts w:ascii="Times New Roman" w:hAnsi="Times New Roman" w:cs="Times New Roman"/>
          <w:vertAlign w:val="superscript"/>
        </w:rPr>
        <w:t>2</w:t>
      </w:r>
      <w:r w:rsidR="00333488" w:rsidRPr="00E16FCA">
        <w:rPr>
          <w:rFonts w:ascii="Times New Roman" w:hAnsi="Times New Roman" w:cs="Times New Roman"/>
        </w:rPr>
        <w:t>, Yoshihiko Takeda</w:t>
      </w:r>
      <w:r w:rsidR="00333488" w:rsidRPr="00E16FCA">
        <w:rPr>
          <w:rFonts w:ascii="Times New Roman" w:hAnsi="Times New Roman" w:cs="Times New Roman"/>
          <w:vertAlign w:val="superscript"/>
        </w:rPr>
        <w:t>2</w:t>
      </w:r>
      <w:r w:rsidR="00333488" w:rsidRPr="00E16FCA">
        <w:rPr>
          <w:rFonts w:ascii="Times New Roman" w:hAnsi="Times New Roman" w:cs="Times New Roman"/>
        </w:rPr>
        <w:t>, and Hidetoshi Oikawa</w:t>
      </w:r>
      <w:r w:rsidR="00333488" w:rsidRPr="00E16FCA">
        <w:rPr>
          <w:rFonts w:ascii="Times New Roman" w:hAnsi="Times New Roman" w:cs="Times New Roman"/>
          <w:vertAlign w:val="superscript"/>
        </w:rPr>
        <w:t>1*</w:t>
      </w:r>
    </w:p>
    <w:p w14:paraId="75BCA589" w14:textId="77777777" w:rsidR="00333488" w:rsidRPr="00E16FCA" w:rsidRDefault="00333488" w:rsidP="00333488">
      <w:pPr>
        <w:spacing w:line="360" w:lineRule="auto"/>
        <w:rPr>
          <w:rFonts w:ascii="Times New Roman" w:hAnsi="Times New Roman" w:cs="Times New Roman"/>
        </w:rPr>
      </w:pPr>
    </w:p>
    <w:p w14:paraId="61277599" w14:textId="77777777" w:rsidR="00333488" w:rsidRPr="00E16FCA" w:rsidRDefault="00333488" w:rsidP="009F5736">
      <w:pPr>
        <w:spacing w:line="360" w:lineRule="auto"/>
        <w:rPr>
          <w:rFonts w:ascii="Times New Roman" w:hAnsi="Times New Roman" w:cs="Times New Roman"/>
        </w:rPr>
      </w:pPr>
      <w:r w:rsidRPr="00E16FCA">
        <w:rPr>
          <w:rFonts w:ascii="Times New Roman" w:hAnsi="Times New Roman" w:cs="Times New Roman"/>
          <w:vertAlign w:val="superscript"/>
        </w:rPr>
        <w:t>1</w:t>
      </w:r>
      <w:r w:rsidRPr="00E16FCA">
        <w:rPr>
          <w:rFonts w:ascii="Times New Roman" w:hAnsi="Times New Roman" w:cs="Times New Roman"/>
          <w:i/>
        </w:rPr>
        <w:t>Institute of Multidisciplinary Research for Advanced Materials (IMRAM), Tohoku University</w:t>
      </w:r>
      <w:r w:rsidRPr="00E16FCA">
        <w:rPr>
          <w:rFonts w:ascii="Times New Roman" w:hAnsi="Times New Roman" w:cs="Times New Roman"/>
        </w:rPr>
        <w:t>, Katahira 2-1-1, Aoba-ku, Sendai 980-8755, Japan</w:t>
      </w:r>
    </w:p>
    <w:p w14:paraId="41D76019" w14:textId="4EFF7F2B" w:rsidR="00333488" w:rsidRPr="00E16FCA" w:rsidRDefault="00333488" w:rsidP="009F5736">
      <w:pPr>
        <w:spacing w:line="360" w:lineRule="auto"/>
        <w:rPr>
          <w:rFonts w:ascii="Times New Roman" w:hAnsi="Times New Roman" w:cs="Times New Roman"/>
          <w:i/>
        </w:rPr>
      </w:pPr>
      <w:r w:rsidRPr="00E16FCA">
        <w:rPr>
          <w:rFonts w:ascii="Times New Roman" w:hAnsi="Times New Roman" w:cs="Times New Roman"/>
          <w:vertAlign w:val="superscript"/>
        </w:rPr>
        <w:t>2</w:t>
      </w:r>
      <w:r w:rsidR="009F5736" w:rsidRPr="00E16FCA">
        <w:rPr>
          <w:rFonts w:ascii="Times New Roman" w:hAnsi="Times New Roman" w:cs="Times New Roman"/>
          <w:i/>
        </w:rPr>
        <w:t xml:space="preserve">Hydrogen Materials Engineering Group, Center for Green Research on Energy and Environmental Materials, </w:t>
      </w:r>
      <w:r w:rsidRPr="00E16FCA">
        <w:rPr>
          <w:rFonts w:ascii="Times New Roman" w:hAnsi="Times New Roman" w:cs="Times New Roman"/>
          <w:i/>
        </w:rPr>
        <w:t>National Institute for Materials Science (NIMS)</w:t>
      </w:r>
      <w:r w:rsidRPr="00E16FCA">
        <w:rPr>
          <w:rFonts w:ascii="Times New Roman" w:hAnsi="Times New Roman" w:cs="Times New Roman"/>
        </w:rPr>
        <w:t>, Sakura 3-13, Tsukuba 305-0003, Japan</w:t>
      </w:r>
    </w:p>
    <w:p w14:paraId="7F62FC3F" w14:textId="77777777" w:rsidR="00DE05D3" w:rsidRPr="00E16FCA" w:rsidRDefault="00DE05D3" w:rsidP="00333488">
      <w:pPr>
        <w:spacing w:line="360" w:lineRule="auto"/>
        <w:rPr>
          <w:rFonts w:ascii="Times New Roman" w:hAnsi="Times New Roman" w:cs="Times New Roman"/>
          <w:vertAlign w:val="superscript"/>
        </w:rPr>
      </w:pPr>
    </w:p>
    <w:p w14:paraId="7E8E8009" w14:textId="77777777" w:rsidR="00333488" w:rsidRPr="00E16FCA" w:rsidRDefault="00333488" w:rsidP="00333488">
      <w:pPr>
        <w:spacing w:line="360" w:lineRule="auto"/>
        <w:rPr>
          <w:rFonts w:ascii="Times New Roman" w:hAnsi="Times New Roman" w:cs="Times New Roman"/>
        </w:rPr>
      </w:pPr>
      <w:r w:rsidRPr="00E16FCA">
        <w:rPr>
          <w:rFonts w:ascii="Times New Roman" w:hAnsi="Times New Roman" w:cs="Times New Roman"/>
          <w:vertAlign w:val="superscript"/>
        </w:rPr>
        <w:t>*</w:t>
      </w:r>
      <w:r w:rsidRPr="00E16FCA">
        <w:rPr>
          <w:rFonts w:ascii="Times New Roman" w:hAnsi="Times New Roman" w:cs="Times New Roman"/>
        </w:rPr>
        <w:t>Author for correspondence: hidetoshi.oikawa.e8@tohoku.ac.jp</w:t>
      </w:r>
    </w:p>
    <w:p w14:paraId="5C5F6C40" w14:textId="77777777" w:rsidR="00333488" w:rsidRPr="00E16FCA" w:rsidRDefault="00333488" w:rsidP="00FF4615">
      <w:pPr>
        <w:pStyle w:val="Tableofcontents"/>
        <w:spacing w:line="360" w:lineRule="auto"/>
        <w:jc w:val="both"/>
        <w:rPr>
          <w:rFonts w:eastAsiaTheme="minorEastAsia"/>
          <w:b/>
          <w:iCs w:val="0"/>
          <w:kern w:val="2"/>
        </w:rPr>
      </w:pPr>
    </w:p>
    <w:p w14:paraId="1C5D3030" w14:textId="77777777" w:rsidR="00333488" w:rsidRPr="00E16FCA" w:rsidRDefault="00333488" w:rsidP="00FF4615">
      <w:pPr>
        <w:spacing w:line="360" w:lineRule="auto"/>
        <w:rPr>
          <w:color w:val="000000" w:themeColor="text1"/>
        </w:rPr>
      </w:pPr>
    </w:p>
    <w:p w14:paraId="3E0E5D3B" w14:textId="77777777" w:rsidR="00333488" w:rsidRPr="00E16FCA" w:rsidRDefault="00333488" w:rsidP="00FF4615">
      <w:pPr>
        <w:spacing w:line="360" w:lineRule="auto"/>
        <w:rPr>
          <w:bCs/>
          <w:color w:val="000000" w:themeColor="text1"/>
        </w:rPr>
      </w:pPr>
    </w:p>
    <w:p w14:paraId="21C07AAE" w14:textId="11469B59" w:rsidR="00333488" w:rsidRPr="00E16FCA" w:rsidRDefault="00333488" w:rsidP="00FF4615">
      <w:pPr>
        <w:spacing w:line="360" w:lineRule="auto"/>
        <w:outlineLvl w:val="0"/>
        <w:rPr>
          <w:b/>
          <w:bCs/>
          <w:i/>
          <w:iCs/>
          <w:color w:val="000000" w:themeColor="text1"/>
        </w:rPr>
      </w:pPr>
    </w:p>
    <w:p w14:paraId="5CC25150" w14:textId="77777777" w:rsidR="00333488" w:rsidRPr="00E16FCA" w:rsidRDefault="00333488" w:rsidP="00FF4615">
      <w:pPr>
        <w:spacing w:line="360" w:lineRule="auto"/>
        <w:outlineLvl w:val="0"/>
        <w:rPr>
          <w:b/>
          <w:bCs/>
          <w:i/>
          <w:iCs/>
          <w:color w:val="000000" w:themeColor="text1"/>
        </w:rPr>
      </w:pPr>
    </w:p>
    <w:p w14:paraId="25B65BCE" w14:textId="77777777" w:rsidR="00333488" w:rsidRPr="00E16FCA" w:rsidRDefault="00333488" w:rsidP="00FF4615">
      <w:pPr>
        <w:spacing w:line="360" w:lineRule="auto"/>
        <w:outlineLvl w:val="0"/>
        <w:rPr>
          <w:b/>
          <w:bCs/>
          <w:i/>
          <w:iCs/>
          <w:color w:val="000000" w:themeColor="text1"/>
        </w:rPr>
      </w:pPr>
    </w:p>
    <w:p w14:paraId="5FECBD55" w14:textId="2B2280F1" w:rsidR="00333488" w:rsidRPr="00E16FCA" w:rsidRDefault="00D55FDC" w:rsidP="00FF4615">
      <w:pPr>
        <w:spacing w:line="360" w:lineRule="auto"/>
        <w:outlineLvl w:val="0"/>
        <w:rPr>
          <w:rFonts w:ascii="Times New Roman" w:hAnsi="Times New Roman" w:cs="Times New Roman"/>
          <w:bCs/>
          <w:iCs/>
        </w:rPr>
      </w:pPr>
      <w:r w:rsidRPr="00E16FCA">
        <w:rPr>
          <w:rFonts w:ascii="Times New Roman" w:hAnsi="Times New Roman" w:cs="Times New Roman"/>
          <w:bCs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B7F7130" wp14:editId="2B3AB983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334000" cy="6858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85B5F" w14:textId="332F3CD6" w:rsidR="00333488" w:rsidRPr="00E16FCA" w:rsidRDefault="00333488" w:rsidP="00FF4615">
      <w:pPr>
        <w:spacing w:line="360" w:lineRule="auto"/>
        <w:outlineLvl w:val="0"/>
        <w:rPr>
          <w:rFonts w:ascii="Times New Roman" w:hAnsi="Times New Roman" w:cs="Times New Roman"/>
          <w:bCs/>
          <w:iCs/>
        </w:rPr>
      </w:pPr>
    </w:p>
    <w:p w14:paraId="5F45F7CB" w14:textId="77777777" w:rsidR="00333488" w:rsidRPr="00E16FCA" w:rsidRDefault="00333488" w:rsidP="00FF4615">
      <w:pPr>
        <w:spacing w:line="360" w:lineRule="auto"/>
        <w:outlineLvl w:val="0"/>
        <w:rPr>
          <w:rFonts w:ascii="Times New Roman" w:hAnsi="Times New Roman" w:cs="Times New Roman"/>
          <w:bCs/>
          <w:iCs/>
        </w:rPr>
      </w:pPr>
    </w:p>
    <w:p w14:paraId="4AC07924" w14:textId="77777777" w:rsidR="00FF4615" w:rsidRPr="00E16FCA" w:rsidRDefault="00FF4615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3A1E03A6" w14:textId="77777777" w:rsidR="009072E9" w:rsidRPr="00E16FCA" w:rsidRDefault="009072E9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2C7EC8AE" w14:textId="77777777" w:rsidR="009072E9" w:rsidRPr="00E16FCA" w:rsidRDefault="009072E9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16E578BB" w14:textId="26E241C3" w:rsidR="009072E9" w:rsidRPr="00E16FCA" w:rsidRDefault="009072E9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7C555647" w14:textId="77777777" w:rsidR="009072E9" w:rsidRPr="00E16FCA" w:rsidRDefault="009072E9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70DBD268" w14:textId="36886F4C" w:rsidR="009072E9" w:rsidRPr="00E16FCA" w:rsidRDefault="009072E9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3C23E049" w14:textId="4C7C8489" w:rsidR="009072E9" w:rsidRPr="00E16FCA" w:rsidRDefault="009072E9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476017C7" w14:textId="77777777" w:rsidR="009072E9" w:rsidRPr="00E16FCA" w:rsidRDefault="009072E9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4C7CFD2B" w14:textId="4D77A1A3" w:rsidR="009072E9" w:rsidRPr="00E16FCA" w:rsidRDefault="009072E9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72092639" w14:textId="77777777" w:rsidR="009072E9" w:rsidRPr="00E16FCA" w:rsidRDefault="009072E9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640C3D1C" w14:textId="77777777" w:rsidR="009072E9" w:rsidRPr="00E16FCA" w:rsidRDefault="009072E9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4491444C" w14:textId="77777777" w:rsidR="009072E9" w:rsidRPr="00E16FCA" w:rsidRDefault="009072E9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13F5EB62" w14:textId="77777777" w:rsidR="009072E9" w:rsidRPr="00E16FCA" w:rsidRDefault="009072E9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5C53C4EC" w14:textId="466A6FC5" w:rsidR="009072E9" w:rsidRPr="00E16FCA" w:rsidRDefault="009072E9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14B68607" w14:textId="08E1B242" w:rsidR="009072E9" w:rsidRPr="00E16FCA" w:rsidRDefault="009072E9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65B46D40" w14:textId="77777777" w:rsidR="000726B4" w:rsidRPr="00E16FCA" w:rsidRDefault="000726B4" w:rsidP="00FF4615">
      <w:pPr>
        <w:spacing w:line="360" w:lineRule="auto"/>
        <w:outlineLvl w:val="0"/>
        <w:rPr>
          <w:rFonts w:ascii="Times New Roman" w:hAnsi="Times New Roman" w:cs="Times New Roman"/>
          <w:b/>
          <w:bCs/>
        </w:rPr>
      </w:pPr>
    </w:p>
    <w:p w14:paraId="2D4CD2E6" w14:textId="04121ADB" w:rsidR="00FF4615" w:rsidRPr="00E16FCA" w:rsidRDefault="00F06BD3" w:rsidP="00FF4615">
      <w:pPr>
        <w:spacing w:line="360" w:lineRule="auto"/>
        <w:outlineLvl w:val="0"/>
        <w:rPr>
          <w:rFonts w:ascii="Times New Roman" w:hAnsi="Times New Roman" w:cs="Times New Roman"/>
        </w:rPr>
      </w:pPr>
      <w:r w:rsidRPr="00E16FCA">
        <w:rPr>
          <w:rFonts w:ascii="Times New Roman" w:hAnsi="Times New Roman" w:cs="Times New Roman"/>
          <w:b/>
          <w:bCs/>
        </w:rPr>
        <w:t>Figure S1:</w:t>
      </w:r>
      <w:r w:rsidR="00183CA7" w:rsidRPr="00E16FCA">
        <w:rPr>
          <w:rFonts w:ascii="Times New Roman" w:hAnsi="Times New Roman" w:cs="Times New Roman"/>
          <w:b/>
          <w:bCs/>
        </w:rPr>
        <w:t xml:space="preserve"> </w:t>
      </w:r>
      <w:r w:rsidRPr="00E16FCA">
        <w:rPr>
          <w:rFonts w:ascii="Times New Roman" w:hAnsi="Times New Roman" w:cs="Times New Roman"/>
          <w:bCs/>
        </w:rPr>
        <w:t>Powder X-ray diffraction (XRD) patterns of (a)</w:t>
      </w:r>
      <w:r w:rsidR="00183CA7" w:rsidRPr="00E16FCA">
        <w:rPr>
          <w:rFonts w:ascii="Times New Roman" w:hAnsi="Times New Roman" w:cs="Times New Roman"/>
          <w:bCs/>
        </w:rPr>
        <w:t xml:space="preserve"> </w:t>
      </w:r>
      <w:r w:rsidRPr="00E16FCA">
        <w:rPr>
          <w:rFonts w:ascii="Times New Roman" w:hAnsi="Times New Roman" w:cs="Times New Roman"/>
        </w:rPr>
        <w:t xml:space="preserve">polydiacetylene </w:t>
      </w:r>
      <w:r w:rsidR="008E3009" w:rsidRPr="00E16FCA">
        <w:rPr>
          <w:rFonts w:ascii="Times New Roman" w:hAnsi="Times New Roman" w:cs="Times New Roman"/>
        </w:rPr>
        <w:t>(PDA) nanofibers (NF</w:t>
      </w:r>
      <w:r w:rsidRPr="00E16FCA">
        <w:rPr>
          <w:rFonts w:ascii="Times New Roman" w:hAnsi="Times New Roman" w:cs="Times New Roman"/>
        </w:rPr>
        <w:t>s)</w:t>
      </w:r>
      <w:r w:rsidR="00183CA7" w:rsidRPr="00E16FCA">
        <w:rPr>
          <w:rFonts w:ascii="Times New Roman" w:hAnsi="Times New Roman" w:cs="Times New Roman"/>
        </w:rPr>
        <w:t xml:space="preserve">, </w:t>
      </w:r>
      <w:r w:rsidR="008E3009" w:rsidRPr="00E16FCA">
        <w:rPr>
          <w:rFonts w:ascii="Times New Roman" w:hAnsi="Times New Roman" w:cs="Times New Roman"/>
        </w:rPr>
        <w:t>(b) PDA nanocrystals (NC</w:t>
      </w:r>
      <w:r w:rsidRPr="00E16FCA">
        <w:rPr>
          <w:rFonts w:ascii="Times New Roman" w:hAnsi="Times New Roman" w:cs="Times New Roman"/>
        </w:rPr>
        <w:t>s)</w:t>
      </w:r>
      <w:r w:rsidR="00183CA7" w:rsidRPr="00E16FCA">
        <w:rPr>
          <w:rFonts w:ascii="Times New Roman" w:hAnsi="Times New Roman" w:cs="Times New Roman"/>
        </w:rPr>
        <w:t xml:space="preserve">, </w:t>
      </w:r>
      <w:r w:rsidR="008E3009" w:rsidRPr="00E16FCA">
        <w:rPr>
          <w:rFonts w:ascii="Times New Roman" w:hAnsi="Times New Roman" w:cs="Times New Roman"/>
        </w:rPr>
        <w:t xml:space="preserve">(c) simulated data, </w:t>
      </w:r>
      <w:r w:rsidR="00183CA7" w:rsidRPr="00E16FCA">
        <w:rPr>
          <w:rFonts w:ascii="Times New Roman" w:hAnsi="Times New Roman" w:cs="Times New Roman"/>
        </w:rPr>
        <w:t xml:space="preserve">and </w:t>
      </w:r>
      <w:r w:rsidR="008E3009" w:rsidRPr="00E16FCA">
        <w:rPr>
          <w:rFonts w:ascii="Times New Roman" w:hAnsi="Times New Roman" w:cs="Times New Roman"/>
        </w:rPr>
        <w:t xml:space="preserve">(d) </w:t>
      </w:r>
      <w:r w:rsidR="00183CA7" w:rsidRPr="00E16FCA">
        <w:rPr>
          <w:rFonts w:ascii="Times New Roman" w:hAnsi="Times New Roman" w:cs="Times New Roman"/>
        </w:rPr>
        <w:t>PDA bulk crystal. The inset shows the photograph</w:t>
      </w:r>
      <w:r w:rsidR="008E3009" w:rsidRPr="00E16FCA">
        <w:rPr>
          <w:rFonts w:ascii="Times New Roman" w:hAnsi="Times New Roman" w:cs="Times New Roman"/>
        </w:rPr>
        <w:t xml:space="preserve"> and crystal morphology</w:t>
      </w:r>
      <w:r w:rsidR="00183CA7" w:rsidRPr="00E16FCA">
        <w:rPr>
          <w:rFonts w:ascii="Times New Roman" w:hAnsi="Times New Roman" w:cs="Times New Roman"/>
        </w:rPr>
        <w:t xml:space="preserve"> of PDA bulk crystal.</w:t>
      </w:r>
    </w:p>
    <w:p w14:paraId="4AE4BCD5" w14:textId="77777777" w:rsidR="00FF4615" w:rsidRPr="00E16FCA" w:rsidRDefault="00FF4615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459CE99F" w14:textId="77777777" w:rsidR="00427699" w:rsidRPr="00E16FCA" w:rsidRDefault="00427699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5E0D8A97" w14:textId="77777777" w:rsidR="00D53281" w:rsidRPr="00E16FCA" w:rsidRDefault="00D53281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488AB126" w14:textId="77777777" w:rsidR="00D53281" w:rsidRPr="00E16FCA" w:rsidRDefault="00D53281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0BBAE709" w14:textId="77777777" w:rsidR="00D53281" w:rsidRPr="00E16FCA" w:rsidRDefault="00D53281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1C3DEAC9" w14:textId="77777777" w:rsidR="00D53281" w:rsidRPr="00E16FCA" w:rsidRDefault="00D53281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0E64E26F" w14:textId="77777777" w:rsidR="00D53281" w:rsidRPr="00E16FCA" w:rsidRDefault="00D53281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4F4F85C1" w14:textId="4DF8DB79" w:rsidR="00D53281" w:rsidRPr="00E16FCA" w:rsidRDefault="00EC6968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  <w:r w:rsidRPr="00E16FCA"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72576" behindDoc="0" locked="0" layoutInCell="1" allowOverlap="1" wp14:anchorId="2A24649B" wp14:editId="3AED1F0C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396230" cy="2685415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6854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B1741" w14:textId="7CC2886E" w:rsidR="00D53281" w:rsidRPr="00E16FCA" w:rsidRDefault="00D53281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6247DFCB" w14:textId="77777777" w:rsidR="00D53281" w:rsidRPr="00E16FCA" w:rsidRDefault="00D53281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7A615E03" w14:textId="56A3BE89" w:rsidR="00D53281" w:rsidRPr="00E16FCA" w:rsidRDefault="00D53281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04608F2E" w14:textId="77777777" w:rsidR="00D53281" w:rsidRPr="00E16FCA" w:rsidRDefault="00D53281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07619561" w14:textId="77777777" w:rsidR="00D53281" w:rsidRPr="00E16FCA" w:rsidRDefault="00D53281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45AC7085" w14:textId="77777777" w:rsidR="00D53281" w:rsidRPr="00E16FCA" w:rsidRDefault="00D53281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036586B2" w14:textId="1C0BBB7E" w:rsidR="00D53281" w:rsidRPr="00E16FCA" w:rsidRDefault="00D53281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</w:p>
    <w:p w14:paraId="47A20751" w14:textId="1D38C9D8" w:rsidR="00F7685D" w:rsidRPr="00E16FCA" w:rsidRDefault="00B3742D" w:rsidP="00FF4615">
      <w:pPr>
        <w:spacing w:line="360" w:lineRule="auto"/>
        <w:outlineLvl w:val="0"/>
        <w:rPr>
          <w:rFonts w:ascii="Times New Roman" w:hAnsi="Times New Roman" w:cs="Times New Roman"/>
          <w:bCs/>
        </w:rPr>
      </w:pPr>
      <w:r w:rsidRPr="00E16FCA">
        <w:rPr>
          <w:rFonts w:ascii="Times New Roman" w:hAnsi="Times New Roman" w:cs="Times New Roman"/>
          <w:b/>
          <w:bCs/>
        </w:rPr>
        <w:t>Figure S2</w:t>
      </w:r>
      <w:r w:rsidR="00F7685D" w:rsidRPr="00E16FCA">
        <w:rPr>
          <w:rFonts w:ascii="Times New Roman" w:hAnsi="Times New Roman" w:cs="Times New Roman"/>
          <w:b/>
          <w:bCs/>
        </w:rPr>
        <w:t>:</w:t>
      </w:r>
      <w:r w:rsidR="00F7685D" w:rsidRPr="00E16FCA">
        <w:rPr>
          <w:rFonts w:ascii="Times New Roman" w:hAnsi="Times New Roman" w:cs="Times New Roman"/>
          <w:bCs/>
        </w:rPr>
        <w:t xml:space="preserve"> Experimental set-up of pump-probe spectroscopy.</w:t>
      </w:r>
    </w:p>
    <w:p w14:paraId="61859102" w14:textId="77777777" w:rsidR="00A329C3" w:rsidRPr="00E16FCA" w:rsidRDefault="00A329C3" w:rsidP="00FF4615">
      <w:pPr>
        <w:spacing w:line="360" w:lineRule="auto"/>
        <w:rPr>
          <w:rFonts w:ascii="Times New Roman" w:hAnsi="Times New Roman" w:cs="Times New Roman"/>
        </w:rPr>
      </w:pPr>
    </w:p>
    <w:p w14:paraId="3687D1A8" w14:textId="3E429803" w:rsidR="00AD755A" w:rsidRPr="00E16FCA" w:rsidRDefault="00AD755A" w:rsidP="00FF4615">
      <w:pPr>
        <w:spacing w:line="360" w:lineRule="auto"/>
        <w:rPr>
          <w:rFonts w:ascii="Times New Roman" w:hAnsi="Times New Roman" w:cs="Times New Roman"/>
        </w:rPr>
      </w:pPr>
    </w:p>
    <w:p w14:paraId="6AF8145D" w14:textId="77777777" w:rsidR="009072E9" w:rsidRPr="00E16FCA" w:rsidRDefault="009072E9" w:rsidP="00FF4615">
      <w:pPr>
        <w:spacing w:line="360" w:lineRule="auto"/>
        <w:rPr>
          <w:rFonts w:ascii="Times New Roman" w:hAnsi="Times New Roman" w:cs="Times New Roman"/>
        </w:rPr>
      </w:pPr>
    </w:p>
    <w:p w14:paraId="4A3211E5" w14:textId="77777777" w:rsidR="009072E9" w:rsidRPr="00E16FCA" w:rsidRDefault="009072E9" w:rsidP="00FF4615">
      <w:pPr>
        <w:spacing w:line="360" w:lineRule="auto"/>
        <w:rPr>
          <w:rFonts w:ascii="Times New Roman" w:hAnsi="Times New Roman" w:cs="Times New Roman"/>
        </w:rPr>
      </w:pPr>
    </w:p>
    <w:p w14:paraId="7DE55D6C" w14:textId="77777777" w:rsidR="009072E9" w:rsidRPr="00E16FCA" w:rsidRDefault="009072E9" w:rsidP="00FF4615">
      <w:pPr>
        <w:spacing w:line="360" w:lineRule="auto"/>
        <w:rPr>
          <w:rFonts w:ascii="Times New Roman" w:hAnsi="Times New Roman" w:cs="Times New Roman"/>
        </w:rPr>
      </w:pPr>
    </w:p>
    <w:p w14:paraId="1382E57D" w14:textId="77777777" w:rsidR="00AD755A" w:rsidRPr="00E16FCA" w:rsidRDefault="00AD755A" w:rsidP="00FF4615">
      <w:pPr>
        <w:spacing w:line="360" w:lineRule="auto"/>
        <w:rPr>
          <w:rFonts w:ascii="Times New Roman" w:hAnsi="Times New Roman" w:cs="Times New Roman"/>
        </w:rPr>
      </w:pPr>
    </w:p>
    <w:p w14:paraId="1FAA9C84" w14:textId="40A3EF0E" w:rsidR="00AD755A" w:rsidRPr="00E16FCA" w:rsidRDefault="000726B4" w:rsidP="00FF4615">
      <w:pPr>
        <w:spacing w:line="360" w:lineRule="auto"/>
        <w:rPr>
          <w:rFonts w:ascii="Times New Roman" w:hAnsi="Times New Roman" w:cs="Times New Roman"/>
        </w:rPr>
      </w:pPr>
      <w:r w:rsidRPr="00E16FC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5BA88FA" wp14:editId="2CF456B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810000" cy="65786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5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CF0D8" w14:textId="6F58E707" w:rsidR="009072E9" w:rsidRPr="00E16FCA" w:rsidRDefault="009072E9" w:rsidP="00A329C3">
      <w:pPr>
        <w:spacing w:line="360" w:lineRule="auto"/>
        <w:rPr>
          <w:rFonts w:ascii="Times New Roman" w:hAnsi="Times New Roman" w:cs="Times New Roman"/>
        </w:rPr>
      </w:pPr>
    </w:p>
    <w:p w14:paraId="12404E03" w14:textId="77777777" w:rsidR="009072E9" w:rsidRPr="00E16FCA" w:rsidRDefault="009072E9" w:rsidP="00A329C3">
      <w:pPr>
        <w:spacing w:line="360" w:lineRule="auto"/>
        <w:rPr>
          <w:rFonts w:ascii="Times New Roman" w:hAnsi="Times New Roman" w:cs="Times New Roman"/>
        </w:rPr>
      </w:pPr>
    </w:p>
    <w:p w14:paraId="47FD7DC4" w14:textId="77777777" w:rsidR="009072E9" w:rsidRPr="00E16FCA" w:rsidRDefault="009072E9" w:rsidP="00A329C3">
      <w:pPr>
        <w:spacing w:line="360" w:lineRule="auto"/>
        <w:rPr>
          <w:rFonts w:ascii="Times New Roman" w:hAnsi="Times New Roman" w:cs="Times New Roman"/>
        </w:rPr>
      </w:pPr>
    </w:p>
    <w:p w14:paraId="6F433EF4" w14:textId="6F0CA17E" w:rsidR="00AD755A" w:rsidRPr="00E16FCA" w:rsidRDefault="00AD755A" w:rsidP="00A329C3">
      <w:pPr>
        <w:spacing w:line="360" w:lineRule="auto"/>
        <w:rPr>
          <w:rFonts w:ascii="Times New Roman" w:hAnsi="Times New Roman" w:cs="Times New Roman"/>
        </w:rPr>
      </w:pPr>
    </w:p>
    <w:p w14:paraId="5C18EA91" w14:textId="067409C5" w:rsidR="00A329C3" w:rsidRPr="00E16FCA" w:rsidRDefault="00A329C3" w:rsidP="00A329C3">
      <w:pPr>
        <w:spacing w:line="360" w:lineRule="auto"/>
        <w:rPr>
          <w:rFonts w:ascii="Times New Roman" w:hAnsi="Times New Roman" w:cs="Times New Roman"/>
        </w:rPr>
      </w:pPr>
    </w:p>
    <w:p w14:paraId="42EBABA5" w14:textId="7375EEEB" w:rsidR="00A329C3" w:rsidRPr="00E16FCA" w:rsidRDefault="00A329C3" w:rsidP="00A329C3">
      <w:pPr>
        <w:spacing w:line="360" w:lineRule="auto"/>
        <w:rPr>
          <w:rFonts w:ascii="Times New Roman" w:hAnsi="Times New Roman" w:cs="Times New Roman"/>
        </w:rPr>
      </w:pPr>
    </w:p>
    <w:p w14:paraId="6624B327" w14:textId="77777777" w:rsidR="00A329C3" w:rsidRPr="00E16FCA" w:rsidRDefault="00A329C3" w:rsidP="00A329C3">
      <w:pPr>
        <w:spacing w:line="360" w:lineRule="auto"/>
        <w:rPr>
          <w:rFonts w:ascii="Times New Roman" w:hAnsi="Times New Roman" w:cs="Times New Roman"/>
        </w:rPr>
      </w:pPr>
    </w:p>
    <w:p w14:paraId="28F9D3AF" w14:textId="77777777" w:rsidR="00A329C3" w:rsidRPr="00E16FCA" w:rsidRDefault="00A329C3" w:rsidP="00A329C3">
      <w:pPr>
        <w:spacing w:line="360" w:lineRule="auto"/>
        <w:rPr>
          <w:rFonts w:ascii="Times New Roman" w:hAnsi="Times New Roman" w:cs="Times New Roman"/>
        </w:rPr>
      </w:pPr>
    </w:p>
    <w:p w14:paraId="133AA55D" w14:textId="77777777" w:rsidR="00A329C3" w:rsidRPr="00E16FCA" w:rsidRDefault="00A329C3" w:rsidP="00A329C3">
      <w:pPr>
        <w:spacing w:line="360" w:lineRule="auto"/>
        <w:rPr>
          <w:rFonts w:ascii="Times New Roman" w:hAnsi="Times New Roman" w:cs="Times New Roman"/>
        </w:rPr>
      </w:pPr>
    </w:p>
    <w:p w14:paraId="4BE68A85" w14:textId="63821F67" w:rsidR="00A329C3" w:rsidRPr="00E16FCA" w:rsidRDefault="00A329C3" w:rsidP="00A329C3">
      <w:pPr>
        <w:spacing w:line="360" w:lineRule="auto"/>
        <w:rPr>
          <w:rFonts w:ascii="Times New Roman" w:hAnsi="Times New Roman" w:cs="Times New Roman"/>
        </w:rPr>
      </w:pPr>
    </w:p>
    <w:p w14:paraId="0F69E4F9" w14:textId="77777777" w:rsidR="00AD755A" w:rsidRPr="00E16FCA" w:rsidRDefault="00AD755A" w:rsidP="00A329C3">
      <w:pPr>
        <w:spacing w:line="360" w:lineRule="auto"/>
        <w:rPr>
          <w:rFonts w:ascii="Times New Roman" w:hAnsi="Times New Roman" w:cs="Times New Roman"/>
        </w:rPr>
      </w:pPr>
    </w:p>
    <w:p w14:paraId="4D5F70D2" w14:textId="77777777" w:rsidR="00AD755A" w:rsidRPr="00E16FCA" w:rsidRDefault="00AD755A" w:rsidP="00A329C3">
      <w:pPr>
        <w:spacing w:line="360" w:lineRule="auto"/>
        <w:rPr>
          <w:rFonts w:ascii="Times New Roman" w:hAnsi="Times New Roman" w:cs="Times New Roman"/>
        </w:rPr>
      </w:pPr>
    </w:p>
    <w:p w14:paraId="69BA4BDE" w14:textId="77777777" w:rsidR="000F0AFE" w:rsidRPr="00E16FCA" w:rsidRDefault="000F0AFE" w:rsidP="00A329C3">
      <w:pPr>
        <w:spacing w:line="360" w:lineRule="auto"/>
        <w:rPr>
          <w:rFonts w:ascii="Times New Roman" w:hAnsi="Times New Roman" w:cs="Times New Roman"/>
        </w:rPr>
      </w:pPr>
    </w:p>
    <w:p w14:paraId="2AFD83B4" w14:textId="77777777" w:rsidR="000F0AFE" w:rsidRPr="00E16FCA" w:rsidRDefault="000F0AFE" w:rsidP="00A329C3">
      <w:pPr>
        <w:spacing w:line="360" w:lineRule="auto"/>
        <w:rPr>
          <w:rFonts w:ascii="Times New Roman" w:hAnsi="Times New Roman" w:cs="Times New Roman"/>
        </w:rPr>
      </w:pPr>
    </w:p>
    <w:p w14:paraId="5AB25420" w14:textId="63C59D7B" w:rsidR="000F0AFE" w:rsidRPr="00E16FCA" w:rsidRDefault="000F0AFE" w:rsidP="00A329C3">
      <w:pPr>
        <w:spacing w:line="360" w:lineRule="auto"/>
        <w:rPr>
          <w:rFonts w:ascii="Times New Roman" w:hAnsi="Times New Roman" w:cs="Times New Roman"/>
        </w:rPr>
      </w:pPr>
    </w:p>
    <w:p w14:paraId="2F375BA4" w14:textId="2603F05E" w:rsidR="0068033A" w:rsidRPr="00E16FCA" w:rsidRDefault="0068033A" w:rsidP="00A329C3">
      <w:pPr>
        <w:spacing w:line="360" w:lineRule="auto"/>
        <w:rPr>
          <w:rFonts w:ascii="Times New Roman" w:hAnsi="Times New Roman" w:cs="Times New Roman"/>
        </w:rPr>
      </w:pPr>
    </w:p>
    <w:p w14:paraId="3F15F965" w14:textId="77777777" w:rsidR="000726B4" w:rsidRPr="00E16FCA" w:rsidRDefault="000726B4" w:rsidP="00A329C3">
      <w:pPr>
        <w:spacing w:line="360" w:lineRule="auto"/>
        <w:rPr>
          <w:rFonts w:ascii="Times New Roman" w:hAnsi="Times New Roman" w:cs="Times New Roman"/>
          <w:b/>
        </w:rPr>
      </w:pPr>
    </w:p>
    <w:p w14:paraId="651F8CB5" w14:textId="7EA429DE" w:rsidR="00D54E0C" w:rsidRPr="00E16FCA" w:rsidRDefault="00B3742D" w:rsidP="00A329C3">
      <w:pPr>
        <w:spacing w:line="360" w:lineRule="auto"/>
        <w:rPr>
          <w:rFonts w:ascii="Times New Roman" w:hAnsi="Times New Roman" w:cs="Times New Roman"/>
        </w:rPr>
      </w:pPr>
      <w:r w:rsidRPr="00E16FCA">
        <w:rPr>
          <w:rFonts w:ascii="Times New Roman" w:hAnsi="Times New Roman" w:cs="Times New Roman"/>
          <w:b/>
        </w:rPr>
        <w:t>Figure S3</w:t>
      </w:r>
      <w:r w:rsidR="00EB4FA6" w:rsidRPr="00E16FCA">
        <w:rPr>
          <w:rFonts w:ascii="Times New Roman" w:hAnsi="Times New Roman" w:cs="Times New Roman"/>
          <w:b/>
        </w:rPr>
        <w:t>:</w:t>
      </w:r>
      <w:r w:rsidR="00A329C3" w:rsidRPr="00E16FCA">
        <w:rPr>
          <w:rFonts w:ascii="Times New Roman" w:hAnsi="Times New Roman" w:cs="Times New Roman"/>
        </w:rPr>
        <w:t xml:space="preserve"> </w:t>
      </w:r>
      <w:r w:rsidR="000726B4" w:rsidRPr="00E16FCA">
        <w:rPr>
          <w:rFonts w:ascii="Times New Roman" w:hAnsi="Times New Roman" w:cs="Times New Roman"/>
        </w:rPr>
        <w:t xml:space="preserve">(a) </w:t>
      </w:r>
      <w:r w:rsidR="00A329C3" w:rsidRPr="00E16FCA">
        <w:rPr>
          <w:rFonts w:ascii="Times New Roman" w:hAnsi="Times New Roman" w:cs="Times New Roman"/>
        </w:rPr>
        <w:t xml:space="preserve">transient </w:t>
      </w:r>
      <w:r w:rsidR="00D54E0C" w:rsidRPr="00E16FCA">
        <w:rPr>
          <w:rFonts w:ascii="Times New Roman" w:hAnsi="Times New Roman" w:cs="Times New Roman"/>
        </w:rPr>
        <w:t xml:space="preserve">transmission spectra of </w:t>
      </w:r>
      <w:r w:rsidR="00BC242C" w:rsidRPr="00E16FCA">
        <w:rPr>
          <w:rFonts w:ascii="Times New Roman" w:hAnsi="Times New Roman" w:cs="Times New Roman"/>
        </w:rPr>
        <w:t xml:space="preserve">PVA composites thin films </w:t>
      </w:r>
      <w:r w:rsidR="000726B4" w:rsidRPr="00E16FCA">
        <w:rPr>
          <w:rFonts w:ascii="Times New Roman" w:hAnsi="Times New Roman" w:cs="Times New Roman"/>
        </w:rPr>
        <w:t xml:space="preserve">for </w:t>
      </w:r>
      <w:r w:rsidR="00D54E0C" w:rsidRPr="00E16FCA">
        <w:rPr>
          <w:rFonts w:ascii="Times New Roman" w:hAnsi="Times New Roman" w:cs="Times New Roman"/>
        </w:rPr>
        <w:t>PDA</w:t>
      </w:r>
      <w:r w:rsidR="00F06BD3" w:rsidRPr="00E16FCA">
        <w:rPr>
          <w:rFonts w:ascii="Times New Roman" w:hAnsi="Times New Roman" w:cs="Times New Roman"/>
        </w:rPr>
        <w:t xml:space="preserve"> </w:t>
      </w:r>
      <w:r w:rsidR="00D54E0C" w:rsidRPr="00E16FCA">
        <w:rPr>
          <w:rFonts w:ascii="Times New Roman" w:hAnsi="Times New Roman" w:cs="Times New Roman"/>
        </w:rPr>
        <w:t>NCs</w:t>
      </w:r>
      <w:r w:rsidR="002F75AB" w:rsidRPr="00E16FCA">
        <w:rPr>
          <w:rFonts w:ascii="Times New Roman" w:hAnsi="Times New Roman" w:cs="Times New Roman"/>
        </w:rPr>
        <w:t xml:space="preserve"> (blue</w:t>
      </w:r>
      <w:r w:rsidR="000F1036" w:rsidRPr="00E16FCA">
        <w:rPr>
          <w:rFonts w:ascii="Times New Roman" w:hAnsi="Times New Roman" w:cs="Times New Roman"/>
        </w:rPr>
        <w:t xml:space="preserve"> solid line</w:t>
      </w:r>
      <w:r w:rsidR="00D54E0C" w:rsidRPr="00E16FCA">
        <w:rPr>
          <w:rFonts w:ascii="Times New Roman" w:hAnsi="Times New Roman" w:cs="Times New Roman"/>
        </w:rPr>
        <w:t xml:space="preserve">) </w:t>
      </w:r>
      <w:r w:rsidR="0068033A" w:rsidRPr="00E16FCA">
        <w:rPr>
          <w:rFonts w:ascii="Times New Roman" w:hAnsi="Times New Roman" w:cs="Times New Roman"/>
        </w:rPr>
        <w:t xml:space="preserve">at </w:t>
      </w:r>
      <w:r w:rsidR="0068033A" w:rsidRPr="00E16FCA">
        <w:rPr>
          <w:rFonts w:ascii="Times New Roman" w:hAnsi="Times New Roman" w:cs="Times New Roman"/>
          <w:i/>
        </w:rPr>
        <w:t>E</w:t>
      </w:r>
      <w:r w:rsidR="0068033A" w:rsidRPr="00E16FCA">
        <w:rPr>
          <w:rFonts w:ascii="Times New Roman" w:hAnsi="Times New Roman" w:cs="Times New Roman"/>
        </w:rPr>
        <w:t xml:space="preserve"> = 2.27 </w:t>
      </w:r>
      <w:r w:rsidR="0068033A" w:rsidRPr="00E16FCA">
        <w:rPr>
          <w:rFonts w:ascii="Times New Roman" w:hAnsi="Times New Roman" w:cs="Times New Roman"/>
        </w:rPr>
        <w:sym w:font="Symbol" w:char="F0B4"/>
      </w:r>
      <w:r w:rsidR="0068033A" w:rsidRPr="00E16FCA">
        <w:rPr>
          <w:rFonts w:ascii="Times New Roman" w:hAnsi="Times New Roman" w:cs="Times New Roman"/>
        </w:rPr>
        <w:t xml:space="preserve"> 10</w:t>
      </w:r>
      <w:r w:rsidR="0068033A" w:rsidRPr="00E16FCA">
        <w:rPr>
          <w:rFonts w:ascii="Times New Roman" w:hAnsi="Times New Roman" w:cs="Times New Roman"/>
          <w:vertAlign w:val="superscript"/>
        </w:rPr>
        <w:t>8</w:t>
      </w:r>
      <w:r w:rsidR="0068033A" w:rsidRPr="00E16FCA">
        <w:rPr>
          <w:rFonts w:ascii="Times New Roman" w:hAnsi="Times New Roman" w:cs="Times New Roman"/>
        </w:rPr>
        <w:t xml:space="preserve"> V m</w:t>
      </w:r>
      <w:r w:rsidR="00D103C6" w:rsidRPr="00E16FCA">
        <w:rPr>
          <w:rFonts w:ascii="Times New Roman" w:hAnsi="Times New Roman" w:cs="Times New Roman"/>
          <w:vertAlign w:val="superscript"/>
        </w:rPr>
        <w:t>–</w:t>
      </w:r>
      <w:r w:rsidR="0068033A" w:rsidRPr="00E16FCA">
        <w:rPr>
          <w:rFonts w:ascii="Times New Roman" w:hAnsi="Times New Roman" w:cs="Times New Roman"/>
          <w:vertAlign w:val="superscript"/>
        </w:rPr>
        <w:t>1</w:t>
      </w:r>
      <w:r w:rsidR="000B1AF0" w:rsidRPr="00E16FCA">
        <w:rPr>
          <w:rFonts w:ascii="Times New Roman" w:hAnsi="Times New Roman" w:cs="Times New Roman"/>
        </w:rPr>
        <w:t xml:space="preserve"> </w:t>
      </w:r>
      <w:r w:rsidR="000726B4" w:rsidRPr="00E16FCA">
        <w:rPr>
          <w:rFonts w:ascii="Times New Roman" w:hAnsi="Times New Roman" w:cs="Times New Roman"/>
        </w:rPr>
        <w:t xml:space="preserve">and </w:t>
      </w:r>
      <w:r w:rsidR="00D54E0C" w:rsidRPr="00E16FCA">
        <w:rPr>
          <w:rFonts w:ascii="Times New Roman" w:hAnsi="Times New Roman" w:cs="Times New Roman"/>
        </w:rPr>
        <w:t>PDA NF</w:t>
      </w:r>
      <w:r w:rsidR="00A329C3" w:rsidRPr="00E16FCA">
        <w:rPr>
          <w:rFonts w:ascii="Times New Roman" w:hAnsi="Times New Roman" w:cs="Times New Roman"/>
        </w:rPr>
        <w:t xml:space="preserve">s </w:t>
      </w:r>
      <w:r w:rsidR="002F75AB" w:rsidRPr="00E16FCA">
        <w:rPr>
          <w:rFonts w:ascii="Times New Roman" w:hAnsi="Times New Roman" w:cs="Times New Roman"/>
        </w:rPr>
        <w:t>(red</w:t>
      </w:r>
      <w:r w:rsidR="000F1036" w:rsidRPr="00E16FCA">
        <w:rPr>
          <w:rFonts w:ascii="Times New Roman" w:hAnsi="Times New Roman" w:cs="Times New Roman"/>
        </w:rPr>
        <w:t xml:space="preserve"> solid line</w:t>
      </w:r>
      <w:r w:rsidR="00D54E0C" w:rsidRPr="00E16FCA">
        <w:rPr>
          <w:rFonts w:ascii="Times New Roman" w:hAnsi="Times New Roman" w:cs="Times New Roman"/>
        </w:rPr>
        <w:t xml:space="preserve">) </w:t>
      </w:r>
      <w:r w:rsidR="0068033A" w:rsidRPr="00E16FCA">
        <w:rPr>
          <w:rFonts w:ascii="Times New Roman" w:hAnsi="Times New Roman" w:cs="Times New Roman"/>
        </w:rPr>
        <w:t xml:space="preserve">at </w:t>
      </w:r>
      <w:r w:rsidR="0068033A" w:rsidRPr="00E16FCA">
        <w:rPr>
          <w:rFonts w:ascii="Times New Roman" w:hAnsi="Times New Roman" w:cs="Times New Roman"/>
          <w:i/>
        </w:rPr>
        <w:t>E</w:t>
      </w:r>
      <w:r w:rsidR="0068033A" w:rsidRPr="00E16FCA">
        <w:rPr>
          <w:rFonts w:ascii="Times New Roman" w:hAnsi="Times New Roman" w:cs="Times New Roman"/>
        </w:rPr>
        <w:t xml:space="preserve"> = 1.88 </w:t>
      </w:r>
      <w:r w:rsidR="0068033A" w:rsidRPr="00E16FCA">
        <w:rPr>
          <w:rFonts w:ascii="Times New Roman" w:hAnsi="Times New Roman" w:cs="Times New Roman"/>
        </w:rPr>
        <w:sym w:font="Symbol" w:char="F0B4"/>
      </w:r>
      <w:r w:rsidR="0068033A" w:rsidRPr="00E16FCA">
        <w:rPr>
          <w:rFonts w:ascii="Times New Roman" w:hAnsi="Times New Roman" w:cs="Times New Roman"/>
        </w:rPr>
        <w:t xml:space="preserve"> 10</w:t>
      </w:r>
      <w:r w:rsidR="0068033A" w:rsidRPr="00E16FCA">
        <w:rPr>
          <w:rFonts w:ascii="Times New Roman" w:hAnsi="Times New Roman" w:cs="Times New Roman"/>
          <w:vertAlign w:val="superscript"/>
        </w:rPr>
        <w:t>8</w:t>
      </w:r>
      <w:r w:rsidR="0068033A" w:rsidRPr="00E16FCA">
        <w:rPr>
          <w:rFonts w:ascii="Times New Roman" w:hAnsi="Times New Roman" w:cs="Times New Roman"/>
        </w:rPr>
        <w:t xml:space="preserve"> V m</w:t>
      </w:r>
      <w:r w:rsidR="00D103C6" w:rsidRPr="00E16FCA">
        <w:rPr>
          <w:rFonts w:ascii="Times New Roman" w:hAnsi="Times New Roman" w:cs="Times New Roman"/>
          <w:vertAlign w:val="superscript"/>
        </w:rPr>
        <w:t>–</w:t>
      </w:r>
      <w:r w:rsidR="0068033A" w:rsidRPr="00E16FCA">
        <w:rPr>
          <w:rFonts w:ascii="Times New Roman" w:hAnsi="Times New Roman" w:cs="Times New Roman"/>
          <w:vertAlign w:val="superscript"/>
        </w:rPr>
        <w:t>1</w:t>
      </w:r>
      <w:r w:rsidR="000726B4" w:rsidRPr="00E16FCA">
        <w:rPr>
          <w:rFonts w:ascii="Times New Roman" w:hAnsi="Times New Roman" w:cs="Times New Roman"/>
        </w:rPr>
        <w:t xml:space="preserve">, and (b) </w:t>
      </w:r>
      <w:r w:rsidR="00CC6F49" w:rsidRPr="00E16FCA">
        <w:rPr>
          <w:rFonts w:ascii="Times New Roman" w:hAnsi="Times New Roman" w:cs="Times New Roman"/>
        </w:rPr>
        <w:t xml:space="preserve">transient reflection spectrum of PDA bulk crystal at </w:t>
      </w:r>
      <w:r w:rsidR="00CC6F49" w:rsidRPr="00E16FCA">
        <w:rPr>
          <w:rFonts w:ascii="Times New Roman" w:hAnsi="Times New Roman" w:cs="Times New Roman"/>
          <w:i/>
        </w:rPr>
        <w:t>E</w:t>
      </w:r>
      <w:r w:rsidR="00CC6F49" w:rsidRPr="00E16FCA">
        <w:rPr>
          <w:rFonts w:ascii="Times New Roman" w:hAnsi="Times New Roman" w:cs="Times New Roman"/>
        </w:rPr>
        <w:t xml:space="preserve"> = 1.74 </w:t>
      </w:r>
      <w:r w:rsidR="00CC6F49" w:rsidRPr="00E16FCA">
        <w:rPr>
          <w:rFonts w:ascii="Times New Roman" w:hAnsi="Times New Roman" w:cs="Times New Roman"/>
        </w:rPr>
        <w:sym w:font="Symbol" w:char="F0B4"/>
      </w:r>
      <w:r w:rsidR="00CC6F49" w:rsidRPr="00E16FCA">
        <w:rPr>
          <w:rFonts w:ascii="Times New Roman" w:hAnsi="Times New Roman" w:cs="Times New Roman"/>
        </w:rPr>
        <w:t xml:space="preserve"> 10</w:t>
      </w:r>
      <w:r w:rsidR="00CC6F49" w:rsidRPr="00E16FCA">
        <w:rPr>
          <w:rFonts w:ascii="Times New Roman" w:hAnsi="Times New Roman" w:cs="Times New Roman"/>
          <w:vertAlign w:val="superscript"/>
        </w:rPr>
        <w:t>8</w:t>
      </w:r>
      <w:r w:rsidR="00CC6F49" w:rsidRPr="00E16FCA">
        <w:rPr>
          <w:rFonts w:ascii="Times New Roman" w:hAnsi="Times New Roman" w:cs="Times New Roman"/>
        </w:rPr>
        <w:t xml:space="preserve"> V m</w:t>
      </w:r>
      <w:r w:rsidR="00CC6F49" w:rsidRPr="00E16FCA">
        <w:rPr>
          <w:rFonts w:ascii="Times New Roman" w:hAnsi="Times New Roman" w:cs="Times New Roman"/>
          <w:vertAlign w:val="superscript"/>
        </w:rPr>
        <w:t>–1</w:t>
      </w:r>
      <w:r w:rsidR="00CC6F49" w:rsidRPr="00E16FCA">
        <w:rPr>
          <w:rFonts w:ascii="Times New Roman" w:hAnsi="Times New Roman" w:cs="Times New Roman"/>
        </w:rPr>
        <w:t>.</w:t>
      </w:r>
      <w:r w:rsidR="00CF0534" w:rsidRPr="00E16FCA">
        <w:rPr>
          <w:rFonts w:ascii="Times New Roman" w:hAnsi="Times New Roman" w:cs="Times New Roman"/>
        </w:rPr>
        <w:t xml:space="preserve"> Both were</w:t>
      </w:r>
      <w:r w:rsidR="00CC6F49" w:rsidRPr="00E16FCA">
        <w:rPr>
          <w:rFonts w:ascii="Times New Roman" w:hAnsi="Times New Roman" w:cs="Times New Roman"/>
        </w:rPr>
        <w:t xml:space="preserve"> measured</w:t>
      </w:r>
      <w:r w:rsidR="00A329C3" w:rsidRPr="00E16FCA">
        <w:rPr>
          <w:rFonts w:ascii="Times New Roman" w:hAnsi="Times New Roman" w:cs="Times New Roman"/>
        </w:rPr>
        <w:t xml:space="preserve"> with </w:t>
      </w:r>
      <w:r w:rsidR="002075E6" w:rsidRPr="00E16FCA">
        <w:rPr>
          <w:rFonts w:ascii="Times New Roman" w:hAnsi="Times New Roman" w:cs="Times New Roman"/>
        </w:rPr>
        <w:t xml:space="preserve">the </w:t>
      </w:r>
      <w:r w:rsidR="00A329C3" w:rsidRPr="00E16FCA">
        <w:rPr>
          <w:rFonts w:ascii="Times New Roman" w:hAnsi="Times New Roman" w:cs="Times New Roman"/>
        </w:rPr>
        <w:t>pum</w:t>
      </w:r>
      <w:r w:rsidR="00D54E0C" w:rsidRPr="00E16FCA">
        <w:rPr>
          <w:rFonts w:ascii="Times New Roman" w:hAnsi="Times New Roman" w:cs="Times New Roman"/>
        </w:rPr>
        <w:t>p-probe method.</w:t>
      </w:r>
    </w:p>
    <w:p w14:paraId="62CE9647" w14:textId="77777777" w:rsidR="009072E9" w:rsidRPr="00E16FCA" w:rsidRDefault="009072E9" w:rsidP="00A329C3">
      <w:pPr>
        <w:spacing w:line="360" w:lineRule="auto"/>
        <w:rPr>
          <w:rFonts w:ascii="Times New Roman" w:hAnsi="Times New Roman" w:cs="Times New Roman"/>
          <w:color w:val="FF0000"/>
        </w:rPr>
      </w:pPr>
    </w:p>
    <w:p w14:paraId="2A6805F9" w14:textId="77777777" w:rsidR="009072E9" w:rsidRPr="00E16FCA" w:rsidRDefault="009072E9" w:rsidP="00A329C3">
      <w:pPr>
        <w:spacing w:line="360" w:lineRule="auto"/>
        <w:rPr>
          <w:rFonts w:ascii="Times New Roman" w:hAnsi="Times New Roman" w:cs="Times New Roman"/>
          <w:color w:val="FF0000"/>
        </w:rPr>
      </w:pPr>
    </w:p>
    <w:p w14:paraId="73B9F5AC" w14:textId="77777777" w:rsidR="009072E9" w:rsidRPr="00E16FCA" w:rsidRDefault="009072E9" w:rsidP="00A329C3">
      <w:pPr>
        <w:spacing w:line="360" w:lineRule="auto"/>
        <w:rPr>
          <w:rFonts w:ascii="Times New Roman" w:hAnsi="Times New Roman" w:cs="Times New Roman"/>
          <w:color w:val="FF0000"/>
        </w:rPr>
      </w:pPr>
    </w:p>
    <w:p w14:paraId="0665DC0B" w14:textId="4AF3000B" w:rsidR="00D54E0C" w:rsidRPr="00E16FCA" w:rsidRDefault="00D54E0C" w:rsidP="00A329C3">
      <w:pPr>
        <w:spacing w:line="360" w:lineRule="auto"/>
        <w:rPr>
          <w:rFonts w:ascii="Times New Roman" w:hAnsi="Times New Roman" w:cs="Times New Roman"/>
          <w:color w:val="FF0000"/>
        </w:rPr>
      </w:pPr>
    </w:p>
    <w:p w14:paraId="7A2533F8" w14:textId="77777777" w:rsidR="00A329C3" w:rsidRPr="00E16FCA" w:rsidRDefault="00A329C3" w:rsidP="00A329C3">
      <w:pPr>
        <w:spacing w:line="360" w:lineRule="auto"/>
        <w:rPr>
          <w:rFonts w:ascii="Times New Roman" w:hAnsi="Times New Roman" w:cs="Times New Roman"/>
          <w:color w:val="FF0000"/>
        </w:rPr>
      </w:pPr>
    </w:p>
    <w:p w14:paraId="0047B8B8" w14:textId="7E1ADE8F" w:rsidR="00A329C3" w:rsidRPr="00E16FCA" w:rsidRDefault="00FE7C66" w:rsidP="00A329C3">
      <w:pPr>
        <w:spacing w:line="360" w:lineRule="auto"/>
        <w:rPr>
          <w:rFonts w:ascii="Times New Roman" w:hAnsi="Times New Roman" w:cs="Times New Roman"/>
          <w:color w:val="FF0000"/>
        </w:rPr>
      </w:pPr>
      <w:r w:rsidRPr="00E16FC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 wp14:anchorId="7CACC1EE" wp14:editId="2F83FD5F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396230" cy="305244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73D29" w14:textId="7B584B72" w:rsidR="00D54E0C" w:rsidRPr="00E16FCA" w:rsidRDefault="00D54E0C" w:rsidP="00A329C3">
      <w:pPr>
        <w:spacing w:line="360" w:lineRule="auto"/>
        <w:rPr>
          <w:rFonts w:ascii="Times New Roman" w:hAnsi="Times New Roman" w:cs="Times New Roman"/>
          <w:color w:val="FF0000"/>
        </w:rPr>
      </w:pPr>
    </w:p>
    <w:p w14:paraId="6CB1F2FB" w14:textId="2DD42127" w:rsidR="00D54E0C" w:rsidRPr="00E16FCA" w:rsidRDefault="00D54E0C" w:rsidP="00A329C3">
      <w:pPr>
        <w:spacing w:line="360" w:lineRule="auto"/>
        <w:rPr>
          <w:rFonts w:ascii="Times New Roman" w:hAnsi="Times New Roman" w:cs="Times New Roman"/>
          <w:color w:val="FF0000"/>
        </w:rPr>
      </w:pPr>
    </w:p>
    <w:p w14:paraId="01C38405" w14:textId="4FA057D8" w:rsidR="00D54E0C" w:rsidRPr="00E16FCA" w:rsidRDefault="00D54E0C" w:rsidP="00A329C3">
      <w:pPr>
        <w:spacing w:line="360" w:lineRule="auto"/>
        <w:rPr>
          <w:rFonts w:ascii="Times New Roman" w:hAnsi="Times New Roman" w:cs="Times New Roman"/>
          <w:color w:val="FF0000"/>
        </w:rPr>
      </w:pPr>
    </w:p>
    <w:p w14:paraId="44AC589B" w14:textId="60F3A557" w:rsidR="00D54E0C" w:rsidRPr="00E16FCA" w:rsidRDefault="00D54E0C" w:rsidP="00A329C3">
      <w:pPr>
        <w:spacing w:line="360" w:lineRule="auto"/>
        <w:rPr>
          <w:rFonts w:ascii="Times New Roman" w:hAnsi="Times New Roman" w:cs="Times New Roman"/>
          <w:color w:val="FF0000"/>
        </w:rPr>
      </w:pPr>
    </w:p>
    <w:p w14:paraId="22D01345" w14:textId="6311734E" w:rsidR="00D54E0C" w:rsidRPr="00E16FCA" w:rsidRDefault="00D54E0C" w:rsidP="00A329C3">
      <w:pPr>
        <w:spacing w:line="360" w:lineRule="auto"/>
        <w:rPr>
          <w:rFonts w:ascii="Times New Roman" w:hAnsi="Times New Roman" w:cs="Times New Roman"/>
          <w:color w:val="FF0000"/>
        </w:rPr>
      </w:pPr>
    </w:p>
    <w:p w14:paraId="5A8615A0" w14:textId="40516035" w:rsidR="00A329C3" w:rsidRPr="00E16FCA" w:rsidRDefault="00A329C3" w:rsidP="00A329C3">
      <w:pPr>
        <w:spacing w:line="360" w:lineRule="auto"/>
        <w:rPr>
          <w:rFonts w:ascii="Times New Roman" w:hAnsi="Times New Roman" w:cs="Times New Roman"/>
        </w:rPr>
      </w:pPr>
    </w:p>
    <w:p w14:paraId="64F89076" w14:textId="06FF47A0" w:rsidR="00A329C3" w:rsidRPr="00E16FCA" w:rsidRDefault="00A329C3" w:rsidP="00A329C3">
      <w:pPr>
        <w:spacing w:line="360" w:lineRule="auto"/>
        <w:rPr>
          <w:rFonts w:ascii="Times New Roman" w:hAnsi="Times New Roman" w:cs="Times New Roman"/>
        </w:rPr>
      </w:pPr>
    </w:p>
    <w:p w14:paraId="2ECAF854" w14:textId="72BC17E5" w:rsidR="00A329C3" w:rsidRPr="00E16FCA" w:rsidRDefault="00A329C3" w:rsidP="00A329C3">
      <w:pPr>
        <w:spacing w:line="360" w:lineRule="auto"/>
        <w:rPr>
          <w:rFonts w:ascii="Times New Roman" w:hAnsi="Times New Roman" w:cs="Times New Roman"/>
        </w:rPr>
      </w:pPr>
    </w:p>
    <w:p w14:paraId="03E0AF73" w14:textId="017622E3" w:rsidR="008A2CA5" w:rsidRPr="00E16FCA" w:rsidRDefault="00B3742D" w:rsidP="001022B5">
      <w:pPr>
        <w:spacing w:line="360" w:lineRule="auto"/>
        <w:rPr>
          <w:rFonts w:ascii="Times New Roman" w:hAnsi="Times New Roman" w:cs="Times New Roman"/>
        </w:rPr>
      </w:pPr>
      <w:r w:rsidRPr="00E16FCA">
        <w:rPr>
          <w:rFonts w:ascii="Times New Roman" w:hAnsi="Times New Roman" w:cs="Times New Roman"/>
          <w:b/>
        </w:rPr>
        <w:t>Figure S4</w:t>
      </w:r>
      <w:r w:rsidR="00EB4FA6" w:rsidRPr="00E16FCA">
        <w:rPr>
          <w:rFonts w:ascii="Times New Roman" w:hAnsi="Times New Roman" w:cs="Times New Roman"/>
          <w:b/>
        </w:rPr>
        <w:t>:</w:t>
      </w:r>
      <w:r w:rsidR="00A329C3" w:rsidRPr="00E16FCA">
        <w:rPr>
          <w:rFonts w:ascii="Times New Roman" w:hAnsi="Times New Roman" w:cs="Times New Roman"/>
        </w:rPr>
        <w:t xml:space="preserve"> </w:t>
      </w:r>
      <w:r w:rsidR="00A844F7" w:rsidRPr="00E16FCA">
        <w:rPr>
          <w:rFonts w:ascii="Times New Roman" w:hAnsi="Times New Roman" w:cs="Times New Roman"/>
        </w:rPr>
        <w:t>W</w:t>
      </w:r>
      <w:r w:rsidR="003C7A23" w:rsidRPr="00E16FCA">
        <w:rPr>
          <w:rFonts w:ascii="Times New Roman" w:hAnsi="Times New Roman" w:cs="Times New Roman"/>
        </w:rPr>
        <w:t xml:space="preserve">avelength dispersions of </w:t>
      </w:r>
      <w:r w:rsidR="001B444C" w:rsidRPr="00E16FCA">
        <w:rPr>
          <w:rFonts w:ascii="Times New Roman" w:hAnsi="Times New Roman" w:cs="Times New Roman"/>
        </w:rPr>
        <w:t xml:space="preserve">complex refractive index, </w:t>
      </w:r>
      <w:r w:rsidR="001B444C" w:rsidRPr="00E16FCA">
        <w:rPr>
          <w:rFonts w:ascii="Times New Roman" w:hAnsi="Times New Roman" w:cs="Times New Roman"/>
          <w:i/>
        </w:rPr>
        <w:t>n</w:t>
      </w:r>
      <w:r w:rsidR="001B444C" w:rsidRPr="00E16FCA">
        <w:rPr>
          <w:rFonts w:ascii="Times New Roman" w:hAnsi="Times New Roman" w:cs="Times New Roman"/>
          <w:vertAlign w:val="superscript"/>
        </w:rPr>
        <w:t>*</w:t>
      </w:r>
      <w:r w:rsidR="00F60449" w:rsidRPr="00E16FCA">
        <w:rPr>
          <w:rFonts w:ascii="Times New Roman" w:hAnsi="Times New Roman" w:cs="Times New Roman"/>
        </w:rPr>
        <w:t xml:space="preserve">, for PVA composites thin films </w:t>
      </w:r>
      <w:r w:rsidR="00C1081A" w:rsidRPr="00E16FCA">
        <w:rPr>
          <w:rFonts w:ascii="Times New Roman" w:hAnsi="Times New Roman" w:cs="Times New Roman"/>
        </w:rPr>
        <w:t xml:space="preserve">by measurement with spectroscopic ellipsometry: </w:t>
      </w:r>
      <w:r w:rsidR="003C7A23" w:rsidRPr="00E16FCA">
        <w:rPr>
          <w:rFonts w:ascii="Times New Roman" w:hAnsi="Times New Roman" w:cs="Times New Roman"/>
        </w:rPr>
        <w:t>(a) PDA NCs</w:t>
      </w:r>
      <w:r w:rsidR="00F60449" w:rsidRPr="00E16FCA">
        <w:rPr>
          <w:rFonts w:ascii="Times New Roman" w:hAnsi="Times New Roman" w:cs="Times New Roman"/>
        </w:rPr>
        <w:t>,</w:t>
      </w:r>
      <w:r w:rsidR="00FE7C66" w:rsidRPr="00E16FCA">
        <w:rPr>
          <w:rFonts w:ascii="Times New Roman" w:hAnsi="Times New Roman" w:cs="Times New Roman"/>
        </w:rPr>
        <w:t xml:space="preserve"> </w:t>
      </w:r>
      <w:r w:rsidR="003C7A23" w:rsidRPr="00E16FCA">
        <w:rPr>
          <w:rFonts w:ascii="Times New Roman" w:hAnsi="Times New Roman" w:cs="Times New Roman"/>
        </w:rPr>
        <w:t>(b) PDA NFs</w:t>
      </w:r>
      <w:r w:rsidR="00FE7C66" w:rsidRPr="00E16FCA">
        <w:rPr>
          <w:rFonts w:ascii="Times New Roman" w:hAnsi="Times New Roman" w:cs="Times New Roman"/>
        </w:rPr>
        <w:t xml:space="preserve">, and (c) PDA bulk crystal. </w:t>
      </w:r>
      <w:r w:rsidR="001B444C" w:rsidRPr="00E16FCA">
        <w:rPr>
          <w:rFonts w:ascii="Times New Roman" w:hAnsi="Times New Roman" w:cs="Times New Roman"/>
          <w:i/>
        </w:rPr>
        <w:t>n</w:t>
      </w:r>
      <w:r w:rsidR="001B444C" w:rsidRPr="00E16FCA">
        <w:rPr>
          <w:rFonts w:ascii="Times New Roman" w:hAnsi="Times New Roman" w:cs="Times New Roman"/>
        </w:rPr>
        <w:t xml:space="preserve"> is real part of </w:t>
      </w:r>
      <w:r w:rsidR="001B444C" w:rsidRPr="00E16FCA">
        <w:rPr>
          <w:rFonts w:ascii="Times New Roman" w:hAnsi="Times New Roman" w:cs="Times New Roman"/>
          <w:i/>
        </w:rPr>
        <w:t>n</w:t>
      </w:r>
      <w:r w:rsidR="001B444C" w:rsidRPr="00E16FCA">
        <w:rPr>
          <w:rFonts w:ascii="Times New Roman" w:hAnsi="Times New Roman" w:cs="Times New Roman"/>
          <w:vertAlign w:val="superscript"/>
        </w:rPr>
        <w:t xml:space="preserve">* </w:t>
      </w:r>
      <w:r w:rsidR="00CF1E5A" w:rsidRPr="00E16FCA">
        <w:rPr>
          <w:rFonts w:ascii="Times New Roman" w:hAnsi="Times New Roman" w:cs="Times New Roman"/>
        </w:rPr>
        <w:t>and refractive index, whereas</w:t>
      </w:r>
      <w:r w:rsidR="001B444C" w:rsidRPr="00E16FCA">
        <w:rPr>
          <w:rFonts w:ascii="Times New Roman" w:hAnsi="Times New Roman" w:cs="Times New Roman"/>
        </w:rPr>
        <w:t xml:space="preserve"> </w:t>
      </w:r>
      <w:r w:rsidR="001B444C" w:rsidRPr="00E16FCA">
        <w:rPr>
          <w:rFonts w:ascii="Times New Roman" w:hAnsi="Times New Roman" w:cs="Times New Roman"/>
          <w:i/>
        </w:rPr>
        <w:t>k</w:t>
      </w:r>
      <w:r w:rsidR="001B444C" w:rsidRPr="00E16FCA">
        <w:rPr>
          <w:rFonts w:ascii="Times New Roman" w:hAnsi="Times New Roman" w:cs="Times New Roman"/>
        </w:rPr>
        <w:t xml:space="preserve"> is imaginary part of </w:t>
      </w:r>
      <w:r w:rsidR="001B444C" w:rsidRPr="00E16FCA">
        <w:rPr>
          <w:rFonts w:ascii="Times New Roman" w:hAnsi="Times New Roman" w:cs="Times New Roman"/>
          <w:i/>
        </w:rPr>
        <w:t>n</w:t>
      </w:r>
      <w:r w:rsidR="001B444C" w:rsidRPr="00E16FCA">
        <w:rPr>
          <w:rFonts w:ascii="Times New Roman" w:hAnsi="Times New Roman" w:cs="Times New Roman"/>
          <w:vertAlign w:val="superscript"/>
        </w:rPr>
        <w:t>*</w:t>
      </w:r>
      <w:r w:rsidR="00F51E77" w:rsidRPr="00E16FCA">
        <w:rPr>
          <w:rFonts w:ascii="Times New Roman" w:hAnsi="Times New Roman" w:cs="Times New Roman"/>
        </w:rPr>
        <w:t xml:space="preserve"> and extinction</w:t>
      </w:r>
      <w:r w:rsidR="001B444C" w:rsidRPr="00E16FCA">
        <w:rPr>
          <w:rFonts w:ascii="Times New Roman" w:hAnsi="Times New Roman" w:cs="Times New Roman"/>
        </w:rPr>
        <w:t xml:space="preserve"> coefficient.</w:t>
      </w:r>
      <w:r w:rsidR="00F51E77" w:rsidRPr="00E16FCA">
        <w:rPr>
          <w:rFonts w:ascii="Times New Roman" w:hAnsi="Times New Roman" w:cs="Times New Roman"/>
        </w:rPr>
        <w:t xml:space="preserve"> “Ordinary” and “Extra-ordinary” are the components of in-plane and out-of-plane directions in </w:t>
      </w:r>
      <w:r w:rsidR="00F60449" w:rsidRPr="00E16FCA">
        <w:rPr>
          <w:rFonts w:ascii="Times New Roman" w:hAnsi="Times New Roman" w:cs="Times New Roman"/>
        </w:rPr>
        <w:t xml:space="preserve">both </w:t>
      </w:r>
      <w:r w:rsidR="00F51E77" w:rsidRPr="00E16FCA">
        <w:rPr>
          <w:rFonts w:ascii="Times New Roman" w:hAnsi="Times New Roman" w:cs="Times New Roman"/>
          <w:i/>
        </w:rPr>
        <w:t>n</w:t>
      </w:r>
      <w:r w:rsidR="00F51E77" w:rsidRPr="00E16FCA">
        <w:rPr>
          <w:rFonts w:ascii="Times New Roman" w:hAnsi="Times New Roman" w:cs="Times New Roman"/>
        </w:rPr>
        <w:t xml:space="preserve"> and </w:t>
      </w:r>
      <w:r w:rsidR="00F51E77" w:rsidRPr="00E16FCA">
        <w:rPr>
          <w:rFonts w:ascii="Times New Roman" w:hAnsi="Times New Roman" w:cs="Times New Roman"/>
          <w:i/>
        </w:rPr>
        <w:t>k</w:t>
      </w:r>
      <w:r w:rsidR="00F51E77" w:rsidRPr="00E16FCA">
        <w:rPr>
          <w:rFonts w:ascii="Times New Roman" w:hAnsi="Times New Roman" w:cs="Times New Roman"/>
        </w:rPr>
        <w:t xml:space="preserve"> parameters to quartz substrate, respectively.</w:t>
      </w:r>
      <w:r w:rsidR="001177F5" w:rsidRPr="00E16FCA">
        <w:rPr>
          <w:rFonts w:ascii="Times New Roman" w:hAnsi="Times New Roman" w:cs="Times New Roman"/>
        </w:rPr>
        <w:t xml:space="preserve"> </w:t>
      </w:r>
      <w:r w:rsidR="00C1081A" w:rsidRPr="00E16FCA">
        <w:rPr>
          <w:rFonts w:ascii="Times New Roman" w:hAnsi="Times New Roman" w:cs="Times New Roman"/>
        </w:rPr>
        <w:t xml:space="preserve">The thicknesses of </w:t>
      </w:r>
      <w:r w:rsidR="003C7A23" w:rsidRPr="00E16FCA">
        <w:rPr>
          <w:rFonts w:ascii="Times New Roman" w:hAnsi="Times New Roman" w:cs="Times New Roman"/>
        </w:rPr>
        <w:t>PVA composites th</w:t>
      </w:r>
      <w:r w:rsidR="00C1081A" w:rsidRPr="00E16FCA">
        <w:rPr>
          <w:rFonts w:ascii="Times New Roman" w:hAnsi="Times New Roman" w:cs="Times New Roman"/>
        </w:rPr>
        <w:t>in films are</w:t>
      </w:r>
      <w:r w:rsidR="003C7A23" w:rsidRPr="00E16FCA">
        <w:rPr>
          <w:rFonts w:ascii="Times New Roman" w:hAnsi="Times New Roman" w:cs="Times New Roman"/>
        </w:rPr>
        <w:t xml:space="preserve"> </w:t>
      </w:r>
      <w:r w:rsidR="00F60449" w:rsidRPr="00E16FCA">
        <w:rPr>
          <w:rFonts w:ascii="Times New Roman" w:hAnsi="Times New Roman" w:cs="Times New Roman"/>
        </w:rPr>
        <w:t xml:space="preserve">estimated to be </w:t>
      </w:r>
      <w:r w:rsidR="003C7A23" w:rsidRPr="00E16FCA">
        <w:rPr>
          <w:rFonts w:ascii="Times New Roman" w:hAnsi="Times New Roman" w:cs="Times New Roman"/>
        </w:rPr>
        <w:t xml:space="preserve">184 nm </w:t>
      </w:r>
      <w:r w:rsidR="00F60449" w:rsidRPr="00E16FCA">
        <w:rPr>
          <w:rFonts w:ascii="Times New Roman" w:hAnsi="Times New Roman" w:cs="Times New Roman"/>
        </w:rPr>
        <w:t>for PDA NCs and 63 nm for</w:t>
      </w:r>
      <w:r w:rsidR="001177F5" w:rsidRPr="00E16FCA">
        <w:rPr>
          <w:rFonts w:ascii="Times New Roman" w:hAnsi="Times New Roman" w:cs="Times New Roman"/>
        </w:rPr>
        <w:t xml:space="preserve"> </w:t>
      </w:r>
      <w:r w:rsidR="00056EF9" w:rsidRPr="00E16FCA">
        <w:rPr>
          <w:rFonts w:ascii="Times New Roman" w:hAnsi="Times New Roman" w:cs="Times New Roman"/>
        </w:rPr>
        <w:t>PDA NFs, respectively.</w:t>
      </w:r>
    </w:p>
    <w:p w14:paraId="233AF7B4" w14:textId="77777777" w:rsidR="00056EF9" w:rsidRPr="00E16FCA" w:rsidRDefault="00056EF9" w:rsidP="001022B5">
      <w:pPr>
        <w:spacing w:line="360" w:lineRule="auto"/>
        <w:rPr>
          <w:rFonts w:ascii="Times New Roman" w:hAnsi="Times New Roman" w:cs="Times New Roman"/>
        </w:rPr>
      </w:pPr>
    </w:p>
    <w:p w14:paraId="4B3AC504" w14:textId="77777777" w:rsidR="00385248" w:rsidRPr="00E16FCA" w:rsidRDefault="00385248" w:rsidP="001022B5">
      <w:pPr>
        <w:spacing w:line="360" w:lineRule="auto"/>
        <w:rPr>
          <w:rFonts w:ascii="Times New Roman" w:hAnsi="Times New Roman" w:cs="Times New Roman"/>
        </w:rPr>
      </w:pPr>
    </w:p>
    <w:p w14:paraId="28A51860" w14:textId="77777777" w:rsidR="00385248" w:rsidRPr="00E16FCA" w:rsidRDefault="00385248" w:rsidP="001022B5">
      <w:pPr>
        <w:spacing w:line="360" w:lineRule="auto"/>
        <w:rPr>
          <w:rFonts w:ascii="Times New Roman" w:hAnsi="Times New Roman" w:cs="Times New Roman"/>
        </w:rPr>
      </w:pPr>
    </w:p>
    <w:p w14:paraId="283D7AAD" w14:textId="4193485F" w:rsidR="00056EF9" w:rsidRPr="00E16FCA" w:rsidRDefault="0068440A" w:rsidP="001022B5">
      <w:pPr>
        <w:spacing w:line="360" w:lineRule="auto"/>
        <w:rPr>
          <w:rFonts w:ascii="Times New Roman" w:hAnsi="Times New Roman" w:cs="Times New Roman"/>
        </w:rPr>
      </w:pPr>
      <w:r w:rsidRPr="00E16FC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21EDE048" wp14:editId="33CF3C35">
            <wp:simplePos x="0" y="0"/>
            <wp:positionH relativeFrom="column">
              <wp:align>center</wp:align>
            </wp:positionH>
            <wp:positionV relativeFrom="paragraph">
              <wp:posOffset>200660</wp:posOffset>
            </wp:positionV>
            <wp:extent cx="5391150" cy="4806950"/>
            <wp:effectExtent l="0" t="0" r="0" b="0"/>
            <wp:wrapNone/>
            <wp:docPr id="6" name="図 6" descr="Macintosh HD:Users:Chronoair3:Desktop:figur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onoair3:Desktop:figureS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800DC" w14:textId="75A1219C" w:rsidR="00056EF9" w:rsidRPr="00E16FCA" w:rsidRDefault="00056EF9" w:rsidP="001022B5">
      <w:pPr>
        <w:spacing w:line="360" w:lineRule="auto"/>
        <w:rPr>
          <w:rFonts w:ascii="Times New Roman" w:hAnsi="Times New Roman" w:cs="Times New Roman"/>
        </w:rPr>
      </w:pPr>
    </w:p>
    <w:p w14:paraId="3765D2BC" w14:textId="77777777" w:rsidR="00056EF9" w:rsidRPr="00E16FCA" w:rsidRDefault="00056EF9" w:rsidP="001022B5">
      <w:pPr>
        <w:spacing w:line="360" w:lineRule="auto"/>
        <w:rPr>
          <w:rFonts w:ascii="Times New Roman" w:hAnsi="Times New Roman" w:cs="Times New Roman"/>
        </w:rPr>
      </w:pPr>
    </w:p>
    <w:p w14:paraId="3285E4EB" w14:textId="77777777" w:rsidR="004D1136" w:rsidRPr="00E16FCA" w:rsidRDefault="004D1136" w:rsidP="001022B5">
      <w:pPr>
        <w:spacing w:line="360" w:lineRule="auto"/>
        <w:rPr>
          <w:rFonts w:ascii="Times New Roman" w:hAnsi="Times New Roman" w:cs="Times New Roman"/>
        </w:rPr>
      </w:pPr>
    </w:p>
    <w:p w14:paraId="55ABDD91" w14:textId="5F3EF712" w:rsidR="004D1136" w:rsidRPr="00E16FCA" w:rsidRDefault="004D1136" w:rsidP="001022B5">
      <w:pPr>
        <w:spacing w:line="360" w:lineRule="auto"/>
        <w:rPr>
          <w:rFonts w:ascii="Times New Roman" w:hAnsi="Times New Roman" w:cs="Times New Roman"/>
        </w:rPr>
      </w:pPr>
    </w:p>
    <w:p w14:paraId="3D5FE77B" w14:textId="77777777" w:rsidR="004D1136" w:rsidRPr="00E16FCA" w:rsidRDefault="004D1136" w:rsidP="001022B5">
      <w:pPr>
        <w:spacing w:line="360" w:lineRule="auto"/>
        <w:rPr>
          <w:rFonts w:ascii="Times New Roman" w:hAnsi="Times New Roman" w:cs="Times New Roman"/>
        </w:rPr>
      </w:pPr>
    </w:p>
    <w:p w14:paraId="2340316D" w14:textId="614D9715" w:rsidR="004D1136" w:rsidRPr="00E16FCA" w:rsidRDefault="004D1136" w:rsidP="001022B5">
      <w:pPr>
        <w:spacing w:line="360" w:lineRule="auto"/>
        <w:rPr>
          <w:rFonts w:ascii="Times New Roman" w:hAnsi="Times New Roman" w:cs="Times New Roman"/>
        </w:rPr>
      </w:pPr>
    </w:p>
    <w:p w14:paraId="16E3FC05" w14:textId="77777777" w:rsidR="00B87783" w:rsidRPr="00E16FCA" w:rsidRDefault="00B87783" w:rsidP="001022B5">
      <w:pPr>
        <w:spacing w:line="360" w:lineRule="auto"/>
        <w:rPr>
          <w:rFonts w:ascii="Times New Roman" w:hAnsi="Times New Roman" w:cs="Times New Roman"/>
        </w:rPr>
      </w:pPr>
    </w:p>
    <w:p w14:paraId="4347FE78" w14:textId="77777777" w:rsidR="00B87783" w:rsidRPr="00E16FCA" w:rsidRDefault="00B87783" w:rsidP="001022B5">
      <w:pPr>
        <w:spacing w:line="360" w:lineRule="auto"/>
        <w:rPr>
          <w:rFonts w:ascii="Times New Roman" w:hAnsi="Times New Roman" w:cs="Times New Roman"/>
        </w:rPr>
      </w:pPr>
    </w:p>
    <w:p w14:paraId="3BFA1357" w14:textId="77777777" w:rsidR="00B87783" w:rsidRPr="00E16FCA" w:rsidRDefault="00B87783" w:rsidP="001022B5">
      <w:pPr>
        <w:spacing w:line="360" w:lineRule="auto"/>
        <w:rPr>
          <w:rFonts w:ascii="Times New Roman" w:hAnsi="Times New Roman" w:cs="Times New Roman"/>
        </w:rPr>
      </w:pPr>
    </w:p>
    <w:p w14:paraId="03C4D0F8" w14:textId="77777777" w:rsidR="00B87783" w:rsidRPr="00E16FCA" w:rsidRDefault="00B87783" w:rsidP="001022B5">
      <w:pPr>
        <w:spacing w:line="360" w:lineRule="auto"/>
        <w:rPr>
          <w:rFonts w:ascii="Times New Roman" w:hAnsi="Times New Roman" w:cs="Times New Roman"/>
        </w:rPr>
      </w:pPr>
    </w:p>
    <w:p w14:paraId="30915DD6" w14:textId="77777777" w:rsidR="00B87783" w:rsidRPr="00E16FCA" w:rsidRDefault="00B87783" w:rsidP="001022B5">
      <w:pPr>
        <w:spacing w:line="360" w:lineRule="auto"/>
        <w:rPr>
          <w:rFonts w:ascii="Times New Roman" w:hAnsi="Times New Roman" w:cs="Times New Roman"/>
        </w:rPr>
      </w:pPr>
    </w:p>
    <w:p w14:paraId="53C9A6DE" w14:textId="77777777" w:rsidR="00B87783" w:rsidRPr="00E16FCA" w:rsidRDefault="00B87783" w:rsidP="001022B5">
      <w:pPr>
        <w:spacing w:line="360" w:lineRule="auto"/>
        <w:rPr>
          <w:rFonts w:ascii="Times New Roman" w:hAnsi="Times New Roman" w:cs="Times New Roman"/>
        </w:rPr>
      </w:pPr>
    </w:p>
    <w:p w14:paraId="06B75C45" w14:textId="5D0FFCC7" w:rsidR="004D1136" w:rsidRDefault="00B3742D" w:rsidP="002B0754">
      <w:pPr>
        <w:spacing w:line="360" w:lineRule="auto"/>
        <w:rPr>
          <w:rFonts w:ascii="Times New Roman" w:hAnsi="Times New Roman" w:cs="Times New Roman"/>
        </w:rPr>
      </w:pPr>
      <w:r w:rsidRPr="00E16FCA">
        <w:rPr>
          <w:rFonts w:ascii="Times New Roman" w:hAnsi="Times New Roman" w:cs="Times New Roman"/>
          <w:b/>
        </w:rPr>
        <w:t>Figure S5</w:t>
      </w:r>
      <w:r w:rsidR="00EB4FA6" w:rsidRPr="00E16FCA">
        <w:rPr>
          <w:rFonts w:ascii="Times New Roman" w:hAnsi="Times New Roman" w:cs="Times New Roman"/>
          <w:b/>
        </w:rPr>
        <w:t>:</w:t>
      </w:r>
      <w:r w:rsidR="006100FA" w:rsidRPr="00E16FCA">
        <w:rPr>
          <w:rFonts w:ascii="Times New Roman" w:hAnsi="Times New Roman" w:cs="Times New Roman"/>
          <w:b/>
        </w:rPr>
        <w:t xml:space="preserve"> </w:t>
      </w:r>
      <w:r w:rsidR="00D2623F" w:rsidRPr="00E16FCA">
        <w:rPr>
          <w:rFonts w:ascii="Times New Roman" w:hAnsi="Times New Roman" w:cs="Times New Roman"/>
        </w:rPr>
        <w:t xml:space="preserve">Exponential decay curve of maximum variations of transient transmission spectrum, </w:t>
      </w:r>
      <w:r w:rsidR="00D2623F" w:rsidRPr="00E16FCA">
        <w:rPr>
          <w:rFonts w:ascii="Times New Roman" w:hAnsi="Times New Roman" w:cs="Times New Roman"/>
        </w:rPr>
        <w:sym w:font="Symbol" w:char="F044"/>
      </w:r>
      <w:r w:rsidR="00D2623F" w:rsidRPr="00E16FCA">
        <w:rPr>
          <w:rFonts w:ascii="Times New Roman" w:hAnsi="Times New Roman" w:cs="Times New Roman"/>
          <w:i/>
        </w:rPr>
        <w:t>T</w:t>
      </w:r>
      <w:r w:rsidR="00D2623F" w:rsidRPr="00E16FCA">
        <w:rPr>
          <w:rFonts w:ascii="Times New Roman" w:hAnsi="Times New Roman" w:cs="Times New Roman"/>
        </w:rPr>
        <w:t>/</w:t>
      </w:r>
      <w:r w:rsidR="00D2623F" w:rsidRPr="00E16FCA">
        <w:rPr>
          <w:rFonts w:ascii="Times New Roman" w:hAnsi="Times New Roman" w:cs="Times New Roman"/>
          <w:i/>
        </w:rPr>
        <w:t>T</w:t>
      </w:r>
      <w:r w:rsidR="00D2623F" w:rsidRPr="00E16FCA">
        <w:rPr>
          <w:rFonts w:ascii="Times New Roman" w:hAnsi="Times New Roman" w:cs="Times New Roman"/>
        </w:rPr>
        <w:t xml:space="preserve">, for PDA NFs. </w:t>
      </w:r>
      <w:r w:rsidR="002B0754" w:rsidRPr="00E16FCA">
        <w:rPr>
          <w:rFonts w:ascii="Times New Roman" w:eastAsia="MS Gothic" w:hAnsi="Times New Roman" w:cs="Times New Roman"/>
        </w:rPr>
        <w:t>The measurement has been performed at 647 nm in wavelength at the excitonic absorption peak of PDA NFs.</w:t>
      </w:r>
      <w:r w:rsidR="002B0754" w:rsidRPr="00E16FCA">
        <w:rPr>
          <w:rFonts w:ascii="Times New Roman" w:eastAsia="MS Gothic" w:hAnsi="Times New Roman" w:cs="Times New Roman"/>
          <w:color w:val="FF0000"/>
        </w:rPr>
        <w:t xml:space="preserve"> </w:t>
      </w:r>
      <w:r w:rsidR="006100FA" w:rsidRPr="00E16FCA">
        <w:rPr>
          <w:rFonts w:ascii="Times New Roman" w:hAnsi="Times New Roman" w:cs="Times New Roman"/>
        </w:rPr>
        <w:t xml:space="preserve">The excitonic relaxation time is </w:t>
      </w:r>
      <w:r w:rsidR="00B87783" w:rsidRPr="00E16FCA">
        <w:rPr>
          <w:rFonts w:ascii="Times New Roman" w:hAnsi="Times New Roman" w:cs="Times New Roman"/>
        </w:rPr>
        <w:t xml:space="preserve">calculated to be </w:t>
      </w:r>
      <w:r w:rsidR="006100FA" w:rsidRPr="00E16FCA">
        <w:rPr>
          <w:rFonts w:ascii="Times New Roman" w:hAnsi="Times New Roman" w:cs="Times New Roman"/>
        </w:rPr>
        <w:t xml:space="preserve">0.65 </w:t>
      </w:r>
      <w:r w:rsidR="00DB4CD5" w:rsidRPr="00E16FCA">
        <w:rPr>
          <w:rFonts w:ascii="Times New Roman" w:hAnsi="Times New Roman" w:cs="Times New Roman"/>
        </w:rPr>
        <w:t>p</w:t>
      </w:r>
      <w:r w:rsidR="006100FA" w:rsidRPr="00E16FCA">
        <w:rPr>
          <w:rFonts w:ascii="Times New Roman" w:hAnsi="Times New Roman" w:cs="Times New Roman"/>
        </w:rPr>
        <w:t>s.</w:t>
      </w:r>
      <w:bookmarkStart w:id="0" w:name="_GoBack"/>
      <w:bookmarkEnd w:id="0"/>
    </w:p>
    <w:p w14:paraId="0E75DF69" w14:textId="77777777" w:rsidR="00385248" w:rsidRPr="00E01C29" w:rsidRDefault="00385248" w:rsidP="002B0754">
      <w:pPr>
        <w:spacing w:line="360" w:lineRule="auto"/>
        <w:rPr>
          <w:rFonts w:ascii="Times New Roman" w:hAnsi="Times New Roman" w:cs="Times New Roman"/>
        </w:rPr>
      </w:pPr>
    </w:p>
    <w:sectPr w:rsidR="00385248" w:rsidRPr="00E01C29" w:rsidSect="00585D68">
      <w:footerReference w:type="even" r:id="rId11"/>
      <w:footerReference w:type="default" r:id="rId12"/>
      <w:pgSz w:w="11900" w:h="16840"/>
      <w:pgMar w:top="1985" w:right="1701" w:bottom="1701" w:left="1701" w:header="851" w:footer="992" w:gutter="0"/>
      <w:pgNumType w:start="1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F585E0" w14:textId="77777777" w:rsidR="00F36722" w:rsidRDefault="00F36722">
      <w:r>
        <w:separator/>
      </w:r>
    </w:p>
  </w:endnote>
  <w:endnote w:type="continuationSeparator" w:id="0">
    <w:p w14:paraId="13D9EB94" w14:textId="77777777" w:rsidR="00F36722" w:rsidRDefault="00F36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D81C6" w14:textId="77777777" w:rsidR="00CC6F49" w:rsidRDefault="00CC6F49" w:rsidP="00585D6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5584865" w14:textId="77777777" w:rsidR="00CC6F49" w:rsidRDefault="00CC6F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EF109" w14:textId="77777777" w:rsidR="00CC6F49" w:rsidRDefault="00CC6F49" w:rsidP="00585D6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B1AF0">
      <w:rPr>
        <w:rStyle w:val="PageNumber"/>
        <w:noProof/>
      </w:rPr>
      <w:t>1</w:t>
    </w:r>
    <w:r>
      <w:rPr>
        <w:rStyle w:val="PageNumber"/>
      </w:rPr>
      <w:fldChar w:fldCharType="end"/>
    </w:r>
  </w:p>
  <w:p w14:paraId="3981CA13" w14:textId="77777777" w:rsidR="00CC6F49" w:rsidRDefault="00CC6F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7C7E73" w14:textId="77777777" w:rsidR="00F36722" w:rsidRDefault="00F36722">
      <w:r>
        <w:separator/>
      </w:r>
    </w:p>
  </w:footnote>
  <w:footnote w:type="continuationSeparator" w:id="0">
    <w:p w14:paraId="6314D828" w14:textId="77777777" w:rsidR="00F36722" w:rsidRDefault="00F367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96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9C3"/>
    <w:rsid w:val="00012EF1"/>
    <w:rsid w:val="00016083"/>
    <w:rsid w:val="00056EF9"/>
    <w:rsid w:val="0006244D"/>
    <w:rsid w:val="000726B4"/>
    <w:rsid w:val="000B1AF0"/>
    <w:rsid w:val="000F0AFE"/>
    <w:rsid w:val="000F1036"/>
    <w:rsid w:val="001022B5"/>
    <w:rsid w:val="001177F5"/>
    <w:rsid w:val="00127E17"/>
    <w:rsid w:val="0014113E"/>
    <w:rsid w:val="00154A4E"/>
    <w:rsid w:val="00183CA7"/>
    <w:rsid w:val="001A18BB"/>
    <w:rsid w:val="001B444C"/>
    <w:rsid w:val="001E44F5"/>
    <w:rsid w:val="002075E6"/>
    <w:rsid w:val="00240775"/>
    <w:rsid w:val="002575E2"/>
    <w:rsid w:val="002B0754"/>
    <w:rsid w:val="002F75AB"/>
    <w:rsid w:val="00333488"/>
    <w:rsid w:val="00373022"/>
    <w:rsid w:val="00385248"/>
    <w:rsid w:val="00392FBE"/>
    <w:rsid w:val="003A20D3"/>
    <w:rsid w:val="003C7A23"/>
    <w:rsid w:val="004211CF"/>
    <w:rsid w:val="00423080"/>
    <w:rsid w:val="00427699"/>
    <w:rsid w:val="00444322"/>
    <w:rsid w:val="0049762F"/>
    <w:rsid w:val="004D1136"/>
    <w:rsid w:val="004E6F29"/>
    <w:rsid w:val="00517DE2"/>
    <w:rsid w:val="005304FE"/>
    <w:rsid w:val="00585D68"/>
    <w:rsid w:val="005D2E0C"/>
    <w:rsid w:val="006100FA"/>
    <w:rsid w:val="00630430"/>
    <w:rsid w:val="0068033A"/>
    <w:rsid w:val="0068440A"/>
    <w:rsid w:val="006A54EC"/>
    <w:rsid w:val="006F0826"/>
    <w:rsid w:val="0070061D"/>
    <w:rsid w:val="007508ED"/>
    <w:rsid w:val="0076447B"/>
    <w:rsid w:val="007A01FD"/>
    <w:rsid w:val="007F47FA"/>
    <w:rsid w:val="00881D46"/>
    <w:rsid w:val="008A2CA5"/>
    <w:rsid w:val="008E209A"/>
    <w:rsid w:val="008E3009"/>
    <w:rsid w:val="009072E9"/>
    <w:rsid w:val="00976F7C"/>
    <w:rsid w:val="00997E2D"/>
    <w:rsid w:val="009D4A78"/>
    <w:rsid w:val="009F5736"/>
    <w:rsid w:val="00A329C3"/>
    <w:rsid w:val="00A844F7"/>
    <w:rsid w:val="00AC5BBC"/>
    <w:rsid w:val="00AD755A"/>
    <w:rsid w:val="00B01B3F"/>
    <w:rsid w:val="00B23F88"/>
    <w:rsid w:val="00B3742D"/>
    <w:rsid w:val="00B85157"/>
    <w:rsid w:val="00B87783"/>
    <w:rsid w:val="00BA2A1E"/>
    <w:rsid w:val="00BB297E"/>
    <w:rsid w:val="00BC242C"/>
    <w:rsid w:val="00C1081A"/>
    <w:rsid w:val="00CC06AD"/>
    <w:rsid w:val="00CC48FD"/>
    <w:rsid w:val="00CC6F49"/>
    <w:rsid w:val="00CE41D9"/>
    <w:rsid w:val="00CF0534"/>
    <w:rsid w:val="00CF1E5A"/>
    <w:rsid w:val="00D01DD6"/>
    <w:rsid w:val="00D103C6"/>
    <w:rsid w:val="00D2623F"/>
    <w:rsid w:val="00D53281"/>
    <w:rsid w:val="00D54E0C"/>
    <w:rsid w:val="00D55FDC"/>
    <w:rsid w:val="00DB4CD5"/>
    <w:rsid w:val="00DC66AC"/>
    <w:rsid w:val="00DE05D3"/>
    <w:rsid w:val="00E01C29"/>
    <w:rsid w:val="00E16FCA"/>
    <w:rsid w:val="00E22719"/>
    <w:rsid w:val="00E42F65"/>
    <w:rsid w:val="00E5076B"/>
    <w:rsid w:val="00E60C4C"/>
    <w:rsid w:val="00EB4FA6"/>
    <w:rsid w:val="00EC6968"/>
    <w:rsid w:val="00F06BD3"/>
    <w:rsid w:val="00F36722"/>
    <w:rsid w:val="00F51E77"/>
    <w:rsid w:val="00F60449"/>
    <w:rsid w:val="00F7685D"/>
    <w:rsid w:val="00F86A94"/>
    <w:rsid w:val="00FE7C66"/>
    <w:rsid w:val="00FF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855407C"/>
  <w14:defaultImageDpi w14:val="300"/>
  <w15:docId w15:val="{4B403E8E-5513-446A-A2C8-13875CBC9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29C3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329C3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A329C3"/>
  </w:style>
  <w:style w:type="character" w:styleId="PageNumber">
    <w:name w:val="page number"/>
    <w:basedOn w:val="DefaultParagraphFont"/>
    <w:uiPriority w:val="99"/>
    <w:semiHidden/>
    <w:unhideWhenUsed/>
    <w:rsid w:val="00A329C3"/>
  </w:style>
  <w:style w:type="paragraph" w:customStyle="1" w:styleId="AuthorsFull">
    <w:name w:val="Authors Full"/>
    <w:basedOn w:val="Normal"/>
    <w:rsid w:val="00333488"/>
    <w:pPr>
      <w:widowControl/>
      <w:jc w:val="left"/>
    </w:pPr>
    <w:rPr>
      <w:rFonts w:ascii="Times New Roman" w:eastAsia="MS Mincho" w:hAnsi="Times New Roman" w:cs="Times New Roman"/>
      <w:i/>
      <w:kern w:val="0"/>
    </w:rPr>
  </w:style>
  <w:style w:type="paragraph" w:customStyle="1" w:styleId="Addresses">
    <w:name w:val="Addresses"/>
    <w:basedOn w:val="Normal"/>
    <w:rsid w:val="00333488"/>
    <w:pPr>
      <w:widowControl/>
      <w:jc w:val="left"/>
    </w:pPr>
    <w:rPr>
      <w:rFonts w:ascii="Times New Roman" w:eastAsia="MS Mincho" w:hAnsi="Times New Roman" w:cs="Times New Roman"/>
      <w:kern w:val="0"/>
    </w:rPr>
  </w:style>
  <w:style w:type="paragraph" w:customStyle="1" w:styleId="Tableofcontents">
    <w:name w:val="Table of contents"/>
    <w:basedOn w:val="Normal"/>
    <w:autoRedefine/>
    <w:rsid w:val="00333488"/>
    <w:pPr>
      <w:widowControl/>
      <w:jc w:val="left"/>
    </w:pPr>
    <w:rPr>
      <w:rFonts w:ascii="Times New Roman" w:eastAsia="MS Mincho" w:hAnsi="Times New Roman" w:cs="Times New Roman"/>
      <w:iCs/>
      <w:kern w:val="0"/>
    </w:rPr>
  </w:style>
  <w:style w:type="paragraph" w:customStyle="1" w:styleId="Title2">
    <w:name w:val="Title2"/>
    <w:basedOn w:val="Normal"/>
    <w:rsid w:val="00333488"/>
    <w:pPr>
      <w:widowControl/>
      <w:jc w:val="left"/>
    </w:pPr>
    <w:rPr>
      <w:rFonts w:ascii="Times New Roman" w:eastAsia="MS Mincho" w:hAnsi="Times New Roman" w:cs="Times New Roman"/>
      <w:b/>
      <w:kern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EF1"/>
    <w:rPr>
      <w:rFonts w:ascii="ヒラギノ角ゴ ProN W3" w:eastAsia="ヒラギノ角ゴ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EF1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東北大学　多元物質科学研究所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及川 英俊</dc:creator>
  <cp:keywords/>
  <dc:description/>
  <cp:lastModifiedBy>Technica</cp:lastModifiedBy>
  <cp:revision>2</cp:revision>
  <dcterms:created xsi:type="dcterms:W3CDTF">2019-07-05T15:25:00Z</dcterms:created>
  <dcterms:modified xsi:type="dcterms:W3CDTF">2019-07-05T15:25:00Z</dcterms:modified>
</cp:coreProperties>
</file>