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BF205" w14:textId="6C86E2E0" w:rsidR="00EF41AC" w:rsidRDefault="00E56B54" w:rsidP="004A2EFC">
      <w:pPr>
        <w:jc w:val="both"/>
        <w:rPr>
          <w:rFonts w:ascii="Times New Roman" w:hAnsi="Times New Roman" w:cs="Times New Roman"/>
        </w:rPr>
      </w:pPr>
      <w:r>
        <w:rPr>
          <w:rFonts w:ascii="Times New Roman" w:hAnsi="Times New Roman" w:cs="Times New Roman"/>
        </w:rPr>
        <w:t>Supplemental</w:t>
      </w:r>
      <w:r w:rsidR="003E41F2">
        <w:rPr>
          <w:rFonts w:ascii="Times New Roman" w:hAnsi="Times New Roman" w:cs="Times New Roman"/>
        </w:rPr>
        <w:t xml:space="preserve"> I</w:t>
      </w:r>
      <w:r w:rsidR="0059183D">
        <w:rPr>
          <w:rFonts w:ascii="Times New Roman" w:hAnsi="Times New Roman" w:cs="Times New Roman"/>
        </w:rPr>
        <w:t>n</w:t>
      </w:r>
      <w:r w:rsidR="003E41F2">
        <w:rPr>
          <w:rFonts w:ascii="Times New Roman" w:hAnsi="Times New Roman" w:cs="Times New Roman"/>
        </w:rPr>
        <w:t>formation</w:t>
      </w:r>
    </w:p>
    <w:p w14:paraId="49B46F74" w14:textId="73380DE2" w:rsidR="00E56B54" w:rsidRDefault="0059183D" w:rsidP="00897F5F">
      <w:pPr>
        <w:jc w:val="both"/>
        <w:rPr>
          <w:rFonts w:ascii="Times New Roman" w:hAnsi="Times New Roman" w:cs="Times New Roman"/>
        </w:rPr>
      </w:pPr>
      <w:r>
        <w:rPr>
          <w:rFonts w:ascii="Times New Roman" w:hAnsi="Times New Roman" w:cs="Times New Roman"/>
        </w:rPr>
        <w:t xml:space="preserve">Verification of Direction of Polarization and Related </w:t>
      </w:r>
      <w:r w:rsidR="00E56B54">
        <w:rPr>
          <w:rFonts w:ascii="Times New Roman" w:hAnsi="Times New Roman" w:cs="Times New Roman"/>
        </w:rPr>
        <w:t xml:space="preserve">Herman’s Orientation Factor </w:t>
      </w:r>
    </w:p>
    <w:p w14:paraId="2736EDBD" w14:textId="77777777" w:rsidR="00EF41AC" w:rsidRDefault="00EF41AC" w:rsidP="00897F5F">
      <w:pPr>
        <w:spacing w:line="240" w:lineRule="auto"/>
        <w:ind w:firstLine="720"/>
        <w:contextualSpacing/>
        <w:jc w:val="both"/>
        <w:rPr>
          <w:rFonts w:ascii="Times New Roman" w:hAnsi="Times New Roman" w:cs="Times New Roman"/>
          <w:sz w:val="21"/>
          <w:szCs w:val="21"/>
        </w:rPr>
      </w:pPr>
    </w:p>
    <w:p w14:paraId="48C028AF" w14:textId="74618236" w:rsidR="00756199" w:rsidRDefault="00E56B54" w:rsidP="00756199">
      <w:pPr>
        <w:spacing w:line="240" w:lineRule="auto"/>
        <w:contextualSpacing/>
        <w:jc w:val="both"/>
        <w:rPr>
          <w:rFonts w:ascii="Times New Roman" w:hAnsi="Times New Roman" w:cs="Times New Roman"/>
          <w:sz w:val="21"/>
          <w:szCs w:val="21"/>
        </w:rPr>
      </w:pPr>
      <w:r>
        <w:rPr>
          <w:rFonts w:ascii="Times New Roman" w:hAnsi="Times New Roman" w:cs="Times New Roman"/>
          <w:sz w:val="21"/>
          <w:szCs w:val="21"/>
        </w:rPr>
        <w:t>The</w:t>
      </w:r>
      <w:r w:rsidR="00B91DD4" w:rsidRPr="00D05A30">
        <w:rPr>
          <w:rFonts w:ascii="Times New Roman" w:hAnsi="Times New Roman" w:cs="Times New Roman"/>
          <w:sz w:val="21"/>
          <w:szCs w:val="21"/>
        </w:rPr>
        <w:t xml:space="preserve"> orientation factor obtained for PAN </w:t>
      </w:r>
      <w:r w:rsidR="00CE4090">
        <w:rPr>
          <w:rFonts w:ascii="Times New Roman" w:hAnsi="Times New Roman" w:cs="Times New Roman"/>
          <w:sz w:val="21"/>
          <w:szCs w:val="21"/>
        </w:rPr>
        <w:t>are different from most</w:t>
      </w:r>
      <w:r w:rsidR="00B91DD4" w:rsidRPr="00D05A30">
        <w:rPr>
          <w:rFonts w:ascii="Times New Roman" w:hAnsi="Times New Roman" w:cs="Times New Roman"/>
          <w:sz w:val="21"/>
          <w:szCs w:val="21"/>
        </w:rPr>
        <w:t xml:space="preserve"> values reported in previous literature. The </w:t>
      </w:r>
      <w:r w:rsidR="008B4200">
        <w:rPr>
          <w:rFonts w:ascii="Times New Roman" w:hAnsi="Times New Roman" w:cs="Times New Roman"/>
          <w:sz w:val="21"/>
          <w:szCs w:val="21"/>
        </w:rPr>
        <w:t>H</w:t>
      </w:r>
      <w:r w:rsidR="00B91DD4" w:rsidRPr="00D05A30">
        <w:rPr>
          <w:rFonts w:ascii="Times New Roman" w:hAnsi="Times New Roman" w:cs="Times New Roman"/>
          <w:sz w:val="21"/>
          <w:szCs w:val="21"/>
        </w:rPr>
        <w:t xml:space="preserve">erman’s </w:t>
      </w:r>
      <w:r w:rsidR="0059183D">
        <w:rPr>
          <w:rFonts w:ascii="Times New Roman" w:hAnsi="Times New Roman" w:cs="Times New Roman"/>
          <w:sz w:val="21"/>
          <w:szCs w:val="21"/>
        </w:rPr>
        <w:t>o</w:t>
      </w:r>
      <w:r w:rsidR="00B91DD4" w:rsidRPr="00D05A30">
        <w:rPr>
          <w:rFonts w:ascii="Times New Roman" w:hAnsi="Times New Roman" w:cs="Times New Roman"/>
          <w:sz w:val="21"/>
          <w:szCs w:val="21"/>
        </w:rPr>
        <w:t xml:space="preserve">rientation </w:t>
      </w:r>
      <w:r w:rsidR="0059183D">
        <w:rPr>
          <w:rFonts w:ascii="Times New Roman" w:hAnsi="Times New Roman" w:cs="Times New Roman"/>
          <w:sz w:val="21"/>
          <w:szCs w:val="21"/>
        </w:rPr>
        <w:t>f</w:t>
      </w:r>
      <w:r w:rsidR="00B91DD4" w:rsidRPr="00D05A30">
        <w:rPr>
          <w:rFonts w:ascii="Times New Roman" w:hAnsi="Times New Roman" w:cs="Times New Roman"/>
          <w:sz w:val="21"/>
          <w:szCs w:val="21"/>
        </w:rPr>
        <w:t xml:space="preserve">actor increases with draw ratio, however; the values remain negative </w:t>
      </w:r>
      <w:r w:rsidR="008A4941">
        <w:rPr>
          <w:rFonts w:ascii="Times New Roman" w:hAnsi="Times New Roman" w:cs="Times New Roman"/>
          <w:sz w:val="21"/>
          <w:szCs w:val="21"/>
        </w:rPr>
        <w:t xml:space="preserve">and approach 0 </w:t>
      </w:r>
      <w:r w:rsidR="00B91DD4" w:rsidRPr="00D05A30">
        <w:rPr>
          <w:rFonts w:ascii="Times New Roman" w:hAnsi="Times New Roman" w:cs="Times New Roman"/>
          <w:sz w:val="21"/>
          <w:szCs w:val="21"/>
        </w:rPr>
        <w:t>despite post-drawing up to four times the initial fiber length.</w:t>
      </w:r>
      <w:r w:rsidR="008A4941">
        <w:rPr>
          <w:rFonts w:ascii="Times New Roman" w:hAnsi="Times New Roman" w:cs="Times New Roman"/>
          <w:sz w:val="21"/>
          <w:szCs w:val="21"/>
        </w:rPr>
        <w:t xml:space="preserve"> This would indicate polymer chain alignment perpendicular to the fiber axis at DR1 and a decrease in macromolecular order at DR4. In comparison, previous literature reports positive </w:t>
      </w:r>
      <w:r w:rsidR="0059183D">
        <w:rPr>
          <w:rFonts w:ascii="Times New Roman" w:hAnsi="Times New Roman" w:cs="Times New Roman"/>
          <w:sz w:val="21"/>
          <w:szCs w:val="21"/>
        </w:rPr>
        <w:t>o</w:t>
      </w:r>
      <w:r w:rsidR="008A4941">
        <w:rPr>
          <w:rFonts w:ascii="Times New Roman" w:hAnsi="Times New Roman" w:cs="Times New Roman"/>
          <w:sz w:val="21"/>
          <w:szCs w:val="21"/>
        </w:rPr>
        <w:t xml:space="preserve">rientation </w:t>
      </w:r>
      <w:r w:rsidR="0059183D">
        <w:rPr>
          <w:rFonts w:ascii="Times New Roman" w:hAnsi="Times New Roman" w:cs="Times New Roman"/>
          <w:sz w:val="21"/>
          <w:szCs w:val="21"/>
        </w:rPr>
        <w:t>f</w:t>
      </w:r>
      <w:r w:rsidR="008A4941">
        <w:rPr>
          <w:rFonts w:ascii="Times New Roman" w:hAnsi="Times New Roman" w:cs="Times New Roman"/>
          <w:sz w:val="21"/>
          <w:szCs w:val="21"/>
        </w:rPr>
        <w:t xml:space="preserve">actors approaching a value of 1, expressing polymer chain alignment parallel to the fiber axis. </w:t>
      </w:r>
      <w:proofErr w:type="spellStart"/>
      <w:r w:rsidR="008B4200">
        <w:rPr>
          <w:rFonts w:ascii="Times New Roman" w:hAnsi="Times New Roman" w:cs="Times New Roman"/>
          <w:sz w:val="21"/>
          <w:szCs w:val="21"/>
        </w:rPr>
        <w:t>ThermoFisher</w:t>
      </w:r>
      <w:proofErr w:type="spellEnd"/>
      <w:r w:rsidR="008B4200">
        <w:rPr>
          <w:rFonts w:ascii="Times New Roman" w:hAnsi="Times New Roman" w:cs="Times New Roman"/>
          <w:sz w:val="21"/>
          <w:szCs w:val="21"/>
        </w:rPr>
        <w:t xml:space="preserve"> </w:t>
      </w:r>
      <w:r w:rsidR="00CE4090">
        <w:rPr>
          <w:rFonts w:ascii="Times New Roman" w:hAnsi="Times New Roman" w:cs="Times New Roman"/>
          <w:sz w:val="21"/>
          <w:szCs w:val="21"/>
        </w:rPr>
        <w:t>had mislabeled the</w:t>
      </w:r>
      <w:r w:rsidR="00497A2D">
        <w:rPr>
          <w:rFonts w:ascii="Times New Roman" w:hAnsi="Times New Roman" w:cs="Times New Roman"/>
          <w:sz w:val="21"/>
          <w:szCs w:val="21"/>
        </w:rPr>
        <w:t>ir</w:t>
      </w:r>
      <w:r w:rsidR="00CE4090">
        <w:rPr>
          <w:rFonts w:ascii="Times New Roman" w:hAnsi="Times New Roman" w:cs="Times New Roman"/>
          <w:sz w:val="21"/>
          <w:szCs w:val="21"/>
        </w:rPr>
        <w:t xml:space="preserve"> polarizer directions and issued a correction reversing 0 and 90˚ in Janu</w:t>
      </w:r>
      <w:r w:rsidR="00497A2D">
        <w:rPr>
          <w:rFonts w:ascii="Times New Roman" w:hAnsi="Times New Roman" w:cs="Times New Roman"/>
          <w:sz w:val="21"/>
          <w:szCs w:val="21"/>
        </w:rPr>
        <w:t>ary 2016. The updated labeling indications</w:t>
      </w:r>
      <w:r w:rsidR="00CE4090">
        <w:rPr>
          <w:rFonts w:ascii="Times New Roman" w:hAnsi="Times New Roman" w:cs="Times New Roman"/>
          <w:sz w:val="21"/>
          <w:szCs w:val="21"/>
        </w:rPr>
        <w:t xml:space="preserve"> are shown in </w:t>
      </w:r>
      <w:r w:rsidR="00CE4090" w:rsidRPr="00CE4090">
        <w:rPr>
          <w:rFonts w:ascii="Times New Roman" w:hAnsi="Times New Roman" w:cs="Times New Roman"/>
          <w:b/>
          <w:sz w:val="21"/>
          <w:szCs w:val="21"/>
        </w:rPr>
        <w:t>Figure 1</w:t>
      </w:r>
      <w:r w:rsidR="00CE4090">
        <w:rPr>
          <w:rFonts w:ascii="Times New Roman" w:hAnsi="Times New Roman" w:cs="Times New Roman"/>
          <w:sz w:val="21"/>
          <w:szCs w:val="21"/>
        </w:rPr>
        <w:t xml:space="preserve">. Given the uncertainty of the company </w:t>
      </w:r>
      <w:r w:rsidR="00497A2D">
        <w:rPr>
          <w:rFonts w:ascii="Times New Roman" w:hAnsi="Times New Roman" w:cs="Times New Roman"/>
          <w:sz w:val="21"/>
          <w:szCs w:val="21"/>
        </w:rPr>
        <w:t xml:space="preserve">with this device </w:t>
      </w:r>
      <w:r w:rsidR="00CE4090">
        <w:rPr>
          <w:rFonts w:ascii="Times New Roman" w:hAnsi="Times New Roman" w:cs="Times New Roman"/>
          <w:sz w:val="21"/>
          <w:szCs w:val="21"/>
        </w:rPr>
        <w:t>we wanted to independently v</w:t>
      </w:r>
      <w:r w:rsidR="003B6A0F">
        <w:rPr>
          <w:rFonts w:ascii="Times New Roman" w:hAnsi="Times New Roman" w:cs="Times New Roman"/>
          <w:sz w:val="21"/>
          <w:szCs w:val="21"/>
        </w:rPr>
        <w:t xml:space="preserve">erify </w:t>
      </w:r>
      <w:r w:rsidR="00CE4090">
        <w:rPr>
          <w:rFonts w:ascii="Times New Roman" w:hAnsi="Times New Roman" w:cs="Times New Roman"/>
          <w:sz w:val="21"/>
          <w:szCs w:val="21"/>
        </w:rPr>
        <w:t xml:space="preserve">that </w:t>
      </w:r>
      <w:r w:rsidR="003B6A0F">
        <w:rPr>
          <w:rFonts w:ascii="Times New Roman" w:hAnsi="Times New Roman" w:cs="Times New Roman"/>
          <w:sz w:val="21"/>
          <w:szCs w:val="21"/>
        </w:rPr>
        <w:t>the polarizing lens was oriented correctly</w:t>
      </w:r>
      <w:r w:rsidR="00CE4090">
        <w:rPr>
          <w:rFonts w:ascii="Times New Roman" w:hAnsi="Times New Roman" w:cs="Times New Roman"/>
          <w:sz w:val="21"/>
          <w:szCs w:val="21"/>
        </w:rPr>
        <w:t>. To do this</w:t>
      </w:r>
      <w:r w:rsidR="00497A2D">
        <w:rPr>
          <w:rFonts w:ascii="Times New Roman" w:hAnsi="Times New Roman" w:cs="Times New Roman"/>
          <w:sz w:val="21"/>
          <w:szCs w:val="21"/>
        </w:rPr>
        <w:t>,</w:t>
      </w:r>
      <w:r w:rsidR="00CE4090">
        <w:rPr>
          <w:rFonts w:ascii="Times New Roman" w:hAnsi="Times New Roman" w:cs="Times New Roman"/>
          <w:sz w:val="21"/>
          <w:szCs w:val="21"/>
        </w:rPr>
        <w:t xml:space="preserve"> spectra were </w:t>
      </w:r>
      <w:r w:rsidR="003B6A0F">
        <w:rPr>
          <w:rFonts w:ascii="Times New Roman" w:hAnsi="Times New Roman" w:cs="Times New Roman"/>
          <w:sz w:val="21"/>
          <w:szCs w:val="21"/>
        </w:rPr>
        <w:t>collected using a wire grid polarizing film with known polarization direction in place of the installed lens</w:t>
      </w:r>
      <w:r w:rsidR="007D6D7C">
        <w:rPr>
          <w:rFonts w:ascii="Times New Roman" w:hAnsi="Times New Roman" w:cs="Times New Roman"/>
          <w:sz w:val="21"/>
          <w:szCs w:val="21"/>
        </w:rPr>
        <w:t xml:space="preserve"> </w:t>
      </w:r>
      <w:r w:rsidR="003B6A0F" w:rsidRPr="00574351">
        <w:rPr>
          <w:rFonts w:ascii="Times New Roman" w:hAnsi="Times New Roman" w:cs="Times New Roman"/>
          <w:b/>
          <w:sz w:val="21"/>
          <w:szCs w:val="21"/>
        </w:rPr>
        <w:t>(</w:t>
      </w:r>
      <w:r w:rsidR="003B6A0F">
        <w:rPr>
          <w:rFonts w:ascii="Times New Roman" w:hAnsi="Times New Roman" w:cs="Times New Roman"/>
          <w:b/>
          <w:sz w:val="21"/>
          <w:szCs w:val="21"/>
        </w:rPr>
        <w:t>F</w:t>
      </w:r>
      <w:r w:rsidR="003B6A0F" w:rsidRPr="00574351">
        <w:rPr>
          <w:rFonts w:ascii="Times New Roman" w:hAnsi="Times New Roman" w:cs="Times New Roman"/>
          <w:b/>
          <w:sz w:val="21"/>
          <w:szCs w:val="21"/>
        </w:rPr>
        <w:t>igure</w:t>
      </w:r>
      <w:r w:rsidR="003B6A0F">
        <w:rPr>
          <w:rFonts w:ascii="Times New Roman" w:hAnsi="Times New Roman" w:cs="Times New Roman"/>
          <w:b/>
          <w:sz w:val="21"/>
          <w:szCs w:val="21"/>
        </w:rPr>
        <w:t>2</w:t>
      </w:r>
      <w:r w:rsidR="003B6A0F" w:rsidRPr="00574351">
        <w:rPr>
          <w:rFonts w:ascii="Times New Roman" w:hAnsi="Times New Roman" w:cs="Times New Roman"/>
          <w:b/>
          <w:sz w:val="21"/>
          <w:szCs w:val="21"/>
        </w:rPr>
        <w:t>)</w:t>
      </w:r>
      <w:r w:rsidR="003B6A0F">
        <w:rPr>
          <w:rFonts w:ascii="Times New Roman" w:hAnsi="Times New Roman" w:cs="Times New Roman"/>
          <w:sz w:val="21"/>
          <w:szCs w:val="21"/>
        </w:rPr>
        <w:t>.</w:t>
      </w:r>
      <w:r w:rsidR="007D6D7C" w:rsidRPr="007D6D7C">
        <w:rPr>
          <w:rFonts w:ascii="Times New Roman" w:hAnsi="Times New Roman" w:cs="Times New Roman"/>
          <w:sz w:val="21"/>
          <w:szCs w:val="21"/>
        </w:rPr>
        <w:t xml:space="preserve"> </w:t>
      </w:r>
      <w:r w:rsidR="007D6D7C">
        <w:rPr>
          <w:rFonts w:ascii="Times New Roman" w:hAnsi="Times New Roman" w:cs="Times New Roman"/>
          <w:sz w:val="21"/>
          <w:szCs w:val="21"/>
        </w:rPr>
        <w:t xml:space="preserve">Using the polarizing film, the results were comparable to those obtained using the polarizing lens installed by </w:t>
      </w:r>
      <w:proofErr w:type="spellStart"/>
      <w:r w:rsidR="007D6D7C">
        <w:rPr>
          <w:rFonts w:ascii="Times New Roman" w:hAnsi="Times New Roman" w:cs="Times New Roman"/>
          <w:sz w:val="21"/>
          <w:szCs w:val="21"/>
        </w:rPr>
        <w:t>ThermoFisher</w:t>
      </w:r>
      <w:proofErr w:type="spellEnd"/>
      <w:r w:rsidR="007D6D7C">
        <w:rPr>
          <w:rFonts w:ascii="Times New Roman" w:hAnsi="Times New Roman" w:cs="Times New Roman"/>
          <w:sz w:val="21"/>
          <w:szCs w:val="21"/>
        </w:rPr>
        <w:t xml:space="preserve"> </w:t>
      </w:r>
      <w:r w:rsidR="00CE4090">
        <w:rPr>
          <w:rFonts w:ascii="Times New Roman" w:hAnsi="Times New Roman" w:cs="Times New Roman"/>
          <w:sz w:val="21"/>
          <w:szCs w:val="21"/>
        </w:rPr>
        <w:t>using the provided spec (</w:t>
      </w:r>
      <w:r w:rsidR="00CE4090" w:rsidRPr="00CE4090">
        <w:rPr>
          <w:rFonts w:ascii="Times New Roman" w:hAnsi="Times New Roman" w:cs="Times New Roman"/>
          <w:b/>
          <w:sz w:val="21"/>
          <w:szCs w:val="21"/>
        </w:rPr>
        <w:t>Figure 1</w:t>
      </w:r>
      <w:r w:rsidR="00CE4090">
        <w:rPr>
          <w:rFonts w:ascii="Times New Roman" w:hAnsi="Times New Roman" w:cs="Times New Roman"/>
          <w:sz w:val="21"/>
          <w:szCs w:val="21"/>
        </w:rPr>
        <w:t xml:space="preserve">) </w:t>
      </w:r>
      <w:r w:rsidR="007D6D7C">
        <w:rPr>
          <w:rFonts w:ascii="Times New Roman" w:hAnsi="Times New Roman" w:cs="Times New Roman"/>
          <w:sz w:val="21"/>
          <w:szCs w:val="21"/>
        </w:rPr>
        <w:t xml:space="preserve">for automated-track fibers </w:t>
      </w:r>
      <w:r w:rsidR="0059183D">
        <w:rPr>
          <w:rFonts w:ascii="Times New Roman" w:hAnsi="Times New Roman" w:cs="Times New Roman"/>
          <w:sz w:val="21"/>
          <w:szCs w:val="21"/>
        </w:rPr>
        <w:t xml:space="preserve">collected </w:t>
      </w:r>
      <w:r w:rsidR="007D6D7C">
        <w:rPr>
          <w:rFonts w:ascii="Times New Roman" w:hAnsi="Times New Roman" w:cs="Times New Roman"/>
          <w:sz w:val="21"/>
          <w:szCs w:val="21"/>
        </w:rPr>
        <w:t xml:space="preserve">at DR1, DR4, and conventional </w:t>
      </w:r>
      <w:r w:rsidR="0059183D">
        <w:rPr>
          <w:rFonts w:ascii="Times New Roman" w:hAnsi="Times New Roman" w:cs="Times New Roman"/>
          <w:sz w:val="21"/>
          <w:szCs w:val="21"/>
        </w:rPr>
        <w:t xml:space="preserve">melt-spun </w:t>
      </w:r>
      <w:r w:rsidR="0059183D" w:rsidRPr="00D05A30">
        <w:rPr>
          <w:rFonts w:ascii="Times New Roman" w:hAnsi="Times New Roman" w:cs="Times New Roman"/>
          <w:sz w:val="21"/>
          <w:szCs w:val="21"/>
        </w:rPr>
        <w:t xml:space="preserve">PAN microfibers, produced by </w:t>
      </w:r>
      <w:proofErr w:type="spellStart"/>
      <w:r w:rsidR="0059183D" w:rsidRPr="00D05A30">
        <w:rPr>
          <w:rFonts w:ascii="Times New Roman" w:hAnsi="Times New Roman" w:cs="Times New Roman"/>
          <w:sz w:val="21"/>
          <w:szCs w:val="21"/>
        </w:rPr>
        <w:t>Sarchem</w:t>
      </w:r>
      <w:proofErr w:type="spellEnd"/>
      <w:r w:rsidR="0059183D" w:rsidRPr="00D05A30">
        <w:rPr>
          <w:rFonts w:ascii="Times New Roman" w:hAnsi="Times New Roman" w:cs="Times New Roman"/>
          <w:sz w:val="21"/>
          <w:szCs w:val="21"/>
        </w:rPr>
        <w:t xml:space="preserve"> labs</w:t>
      </w:r>
      <w:r w:rsidR="00CE4090">
        <w:rPr>
          <w:rFonts w:ascii="Times New Roman" w:hAnsi="Times New Roman" w:cs="Times New Roman"/>
          <w:sz w:val="21"/>
          <w:szCs w:val="21"/>
        </w:rPr>
        <w:t xml:space="preserve"> </w:t>
      </w:r>
      <w:r w:rsidR="007D6D7C">
        <w:rPr>
          <w:rFonts w:ascii="Times New Roman" w:hAnsi="Times New Roman" w:cs="Times New Roman"/>
          <w:b/>
          <w:sz w:val="21"/>
          <w:szCs w:val="21"/>
        </w:rPr>
        <w:t>(Figure 3)</w:t>
      </w:r>
      <w:r w:rsidR="007D6D7C">
        <w:rPr>
          <w:rFonts w:ascii="Times New Roman" w:hAnsi="Times New Roman" w:cs="Times New Roman"/>
          <w:sz w:val="21"/>
          <w:szCs w:val="21"/>
        </w:rPr>
        <w:t xml:space="preserve">. </w:t>
      </w:r>
      <w:r w:rsidR="00B91DD4" w:rsidRPr="00D05A30">
        <w:rPr>
          <w:rFonts w:ascii="Times New Roman" w:hAnsi="Times New Roman" w:cs="Times New Roman"/>
          <w:sz w:val="21"/>
          <w:szCs w:val="21"/>
        </w:rPr>
        <w:t>To</w:t>
      </w:r>
      <w:r w:rsidR="007D6D7C">
        <w:rPr>
          <w:rFonts w:ascii="Times New Roman" w:hAnsi="Times New Roman" w:cs="Times New Roman"/>
          <w:sz w:val="21"/>
          <w:szCs w:val="21"/>
        </w:rPr>
        <w:t xml:space="preserve"> further</w:t>
      </w:r>
      <w:r w:rsidR="00B91DD4" w:rsidRPr="00D05A30">
        <w:rPr>
          <w:rFonts w:ascii="Times New Roman" w:hAnsi="Times New Roman" w:cs="Times New Roman"/>
          <w:sz w:val="21"/>
          <w:szCs w:val="21"/>
        </w:rPr>
        <w:t xml:space="preserve"> verify </w:t>
      </w:r>
      <w:r w:rsidR="00574351">
        <w:rPr>
          <w:rFonts w:ascii="Times New Roman" w:hAnsi="Times New Roman" w:cs="Times New Roman"/>
          <w:sz w:val="21"/>
          <w:szCs w:val="21"/>
        </w:rPr>
        <w:t>the collected data and the manufacture’s statement regarding lens angle</w:t>
      </w:r>
      <w:r w:rsidR="00B91DD4">
        <w:rPr>
          <w:rFonts w:ascii="Times New Roman" w:hAnsi="Times New Roman" w:cs="Times New Roman"/>
          <w:sz w:val="21"/>
          <w:szCs w:val="21"/>
        </w:rPr>
        <w:t>,</w:t>
      </w:r>
      <w:r w:rsidR="00B91DD4" w:rsidRPr="00D05A30">
        <w:rPr>
          <w:rFonts w:ascii="Times New Roman" w:hAnsi="Times New Roman" w:cs="Times New Roman"/>
          <w:sz w:val="21"/>
          <w:szCs w:val="21"/>
        </w:rPr>
        <w:t xml:space="preserve"> the </w:t>
      </w:r>
      <w:r w:rsidR="0059183D">
        <w:rPr>
          <w:rFonts w:ascii="Times New Roman" w:hAnsi="Times New Roman" w:cs="Times New Roman"/>
          <w:sz w:val="21"/>
          <w:szCs w:val="21"/>
        </w:rPr>
        <w:t xml:space="preserve">spectra was collected using the installed polarizing lens </w:t>
      </w:r>
      <w:r w:rsidR="00B91DD4" w:rsidRPr="00D05A30">
        <w:rPr>
          <w:rFonts w:ascii="Times New Roman" w:hAnsi="Times New Roman" w:cs="Times New Roman"/>
          <w:sz w:val="21"/>
          <w:szCs w:val="21"/>
        </w:rPr>
        <w:t xml:space="preserve">for </w:t>
      </w:r>
      <w:r w:rsidR="00B91DD4">
        <w:rPr>
          <w:rFonts w:ascii="Times New Roman" w:hAnsi="Times New Roman" w:cs="Times New Roman"/>
          <w:sz w:val="21"/>
          <w:szCs w:val="21"/>
        </w:rPr>
        <w:t xml:space="preserve">five samples of </w:t>
      </w:r>
      <w:r w:rsidR="0059183D">
        <w:rPr>
          <w:rFonts w:ascii="Times New Roman" w:hAnsi="Times New Roman" w:cs="Times New Roman"/>
          <w:sz w:val="21"/>
          <w:szCs w:val="21"/>
        </w:rPr>
        <w:t>melt spun micro fibers</w:t>
      </w:r>
      <w:r w:rsidR="00446ABB">
        <w:rPr>
          <w:rFonts w:ascii="Times New Roman" w:hAnsi="Times New Roman" w:cs="Times New Roman"/>
          <w:sz w:val="21"/>
          <w:szCs w:val="21"/>
        </w:rPr>
        <w:t xml:space="preserve">. </w:t>
      </w:r>
      <w:r w:rsidR="007D6D7C">
        <w:rPr>
          <w:rFonts w:ascii="Times New Roman" w:hAnsi="Times New Roman" w:cs="Times New Roman"/>
          <w:sz w:val="21"/>
          <w:szCs w:val="21"/>
        </w:rPr>
        <w:t xml:space="preserve">The </w:t>
      </w:r>
      <w:r w:rsidR="0059183D">
        <w:rPr>
          <w:rFonts w:ascii="Times New Roman" w:hAnsi="Times New Roman" w:cs="Times New Roman"/>
          <w:sz w:val="21"/>
          <w:szCs w:val="21"/>
        </w:rPr>
        <w:t>o</w:t>
      </w:r>
      <w:r w:rsidR="007D6D7C">
        <w:rPr>
          <w:rFonts w:ascii="Times New Roman" w:hAnsi="Times New Roman" w:cs="Times New Roman"/>
          <w:sz w:val="21"/>
          <w:szCs w:val="21"/>
        </w:rPr>
        <w:t xml:space="preserve">rientation </w:t>
      </w:r>
      <w:r w:rsidR="0059183D">
        <w:rPr>
          <w:rFonts w:ascii="Times New Roman" w:hAnsi="Times New Roman" w:cs="Times New Roman"/>
          <w:sz w:val="21"/>
          <w:szCs w:val="21"/>
        </w:rPr>
        <w:t>f</w:t>
      </w:r>
      <w:r w:rsidR="007D6D7C">
        <w:rPr>
          <w:rFonts w:ascii="Times New Roman" w:hAnsi="Times New Roman" w:cs="Times New Roman"/>
          <w:sz w:val="21"/>
          <w:szCs w:val="21"/>
        </w:rPr>
        <w:t>actor calculated for microfiber samples analyzed with both the internal polarizing lens and polarizing film</w:t>
      </w:r>
      <w:r w:rsidR="00446ABB">
        <w:rPr>
          <w:rFonts w:ascii="Times New Roman" w:hAnsi="Times New Roman" w:cs="Times New Roman"/>
          <w:sz w:val="21"/>
          <w:szCs w:val="21"/>
        </w:rPr>
        <w:t xml:space="preserve"> </w:t>
      </w:r>
      <w:r w:rsidR="00B91DD4">
        <w:rPr>
          <w:rFonts w:ascii="Times New Roman" w:hAnsi="Times New Roman" w:cs="Times New Roman"/>
          <w:sz w:val="21"/>
          <w:szCs w:val="21"/>
        </w:rPr>
        <w:t>exhibited values</w:t>
      </w:r>
      <w:r w:rsidR="007D6D7C">
        <w:rPr>
          <w:rFonts w:ascii="Times New Roman" w:hAnsi="Times New Roman" w:cs="Times New Roman"/>
          <w:sz w:val="21"/>
          <w:szCs w:val="21"/>
        </w:rPr>
        <w:t xml:space="preserve"> </w:t>
      </w:r>
      <w:r w:rsidR="00B91DD4">
        <w:rPr>
          <w:rFonts w:ascii="Times New Roman" w:hAnsi="Times New Roman" w:cs="Times New Roman"/>
          <w:sz w:val="21"/>
          <w:szCs w:val="21"/>
        </w:rPr>
        <w:t>consistent with literature</w:t>
      </w:r>
      <w:r w:rsidR="00446ABB">
        <w:rPr>
          <w:rFonts w:ascii="Times New Roman" w:hAnsi="Times New Roman" w:cs="Times New Roman"/>
          <w:sz w:val="21"/>
          <w:szCs w:val="21"/>
        </w:rPr>
        <w:t xml:space="preserve"> </w:t>
      </w:r>
      <w:r w:rsidR="00446ABB" w:rsidRPr="00446ABB">
        <w:rPr>
          <w:rFonts w:ascii="Times New Roman" w:hAnsi="Times New Roman" w:cs="Times New Roman"/>
          <w:b/>
          <w:sz w:val="21"/>
          <w:szCs w:val="21"/>
        </w:rPr>
        <w:t xml:space="preserve">(Figure </w:t>
      </w:r>
      <w:r w:rsidR="007D6D7C">
        <w:rPr>
          <w:rFonts w:ascii="Times New Roman" w:hAnsi="Times New Roman" w:cs="Times New Roman"/>
          <w:b/>
          <w:sz w:val="21"/>
          <w:szCs w:val="21"/>
        </w:rPr>
        <w:t>3</w:t>
      </w:r>
      <w:r w:rsidR="00446ABB" w:rsidRPr="00446ABB">
        <w:rPr>
          <w:rFonts w:ascii="Times New Roman" w:hAnsi="Times New Roman" w:cs="Times New Roman"/>
          <w:b/>
          <w:sz w:val="21"/>
          <w:szCs w:val="21"/>
        </w:rPr>
        <w:t>)</w:t>
      </w:r>
      <w:r w:rsidR="00B91DD4">
        <w:rPr>
          <w:rFonts w:ascii="Times New Roman" w:hAnsi="Times New Roman" w:cs="Times New Roman"/>
          <w:sz w:val="21"/>
          <w:szCs w:val="21"/>
        </w:rPr>
        <w:t>.</w:t>
      </w:r>
      <w:r w:rsidR="007D6D7C">
        <w:rPr>
          <w:rFonts w:ascii="Times New Roman" w:hAnsi="Times New Roman" w:cs="Times New Roman"/>
          <w:sz w:val="21"/>
          <w:szCs w:val="21"/>
        </w:rPr>
        <w:t xml:space="preserve"> </w:t>
      </w:r>
      <w:r w:rsidR="00756199">
        <w:rPr>
          <w:rFonts w:ascii="Times New Roman" w:hAnsi="Times New Roman" w:cs="Times New Roman"/>
          <w:sz w:val="21"/>
          <w:szCs w:val="21"/>
        </w:rPr>
        <w:t>W</w:t>
      </w:r>
      <w:r w:rsidR="007D6D7C">
        <w:rPr>
          <w:rFonts w:ascii="Times New Roman" w:hAnsi="Times New Roman" w:cs="Times New Roman"/>
          <w:sz w:val="21"/>
          <w:szCs w:val="21"/>
        </w:rPr>
        <w:t xml:space="preserve">e are confident that the Herman’s </w:t>
      </w:r>
      <w:r w:rsidR="0059183D">
        <w:rPr>
          <w:rFonts w:ascii="Times New Roman" w:hAnsi="Times New Roman" w:cs="Times New Roman"/>
          <w:sz w:val="21"/>
          <w:szCs w:val="21"/>
        </w:rPr>
        <w:t>o</w:t>
      </w:r>
      <w:r w:rsidR="007D6D7C">
        <w:rPr>
          <w:rFonts w:ascii="Times New Roman" w:hAnsi="Times New Roman" w:cs="Times New Roman"/>
          <w:sz w:val="21"/>
          <w:szCs w:val="21"/>
        </w:rPr>
        <w:t xml:space="preserve">rientation </w:t>
      </w:r>
      <w:r w:rsidR="0059183D">
        <w:rPr>
          <w:rFonts w:ascii="Times New Roman" w:hAnsi="Times New Roman" w:cs="Times New Roman"/>
          <w:sz w:val="21"/>
          <w:szCs w:val="21"/>
        </w:rPr>
        <w:t>f</w:t>
      </w:r>
      <w:r w:rsidR="007D6D7C">
        <w:rPr>
          <w:rFonts w:ascii="Times New Roman" w:hAnsi="Times New Roman" w:cs="Times New Roman"/>
          <w:sz w:val="21"/>
          <w:szCs w:val="21"/>
        </w:rPr>
        <w:t>actors presented in this manuscript are correct</w:t>
      </w:r>
      <w:r w:rsidR="00756199">
        <w:rPr>
          <w:rFonts w:ascii="Times New Roman" w:hAnsi="Times New Roman" w:cs="Times New Roman"/>
          <w:sz w:val="21"/>
          <w:szCs w:val="21"/>
        </w:rPr>
        <w:t xml:space="preserve">, because the </w:t>
      </w:r>
      <w:r w:rsidR="0059183D">
        <w:rPr>
          <w:rFonts w:ascii="Times New Roman" w:hAnsi="Times New Roman" w:cs="Times New Roman"/>
          <w:sz w:val="21"/>
          <w:szCs w:val="21"/>
        </w:rPr>
        <w:t>o</w:t>
      </w:r>
      <w:r w:rsidR="00756199">
        <w:rPr>
          <w:rFonts w:ascii="Times New Roman" w:hAnsi="Times New Roman" w:cs="Times New Roman"/>
          <w:sz w:val="21"/>
          <w:szCs w:val="21"/>
        </w:rPr>
        <w:t>rientation</w:t>
      </w:r>
      <w:r w:rsidR="0059183D">
        <w:rPr>
          <w:rFonts w:ascii="Times New Roman" w:hAnsi="Times New Roman" w:cs="Times New Roman"/>
          <w:sz w:val="21"/>
          <w:szCs w:val="21"/>
        </w:rPr>
        <w:t xml:space="preserve"> f</w:t>
      </w:r>
      <w:r w:rsidR="00756199">
        <w:rPr>
          <w:rFonts w:ascii="Times New Roman" w:hAnsi="Times New Roman" w:cs="Times New Roman"/>
          <w:sz w:val="21"/>
          <w:szCs w:val="21"/>
        </w:rPr>
        <w:t xml:space="preserve">actors </w:t>
      </w:r>
      <w:r w:rsidR="0012144F">
        <w:rPr>
          <w:rFonts w:ascii="Times New Roman" w:hAnsi="Times New Roman" w:cs="Times New Roman"/>
          <w:sz w:val="21"/>
          <w:szCs w:val="21"/>
        </w:rPr>
        <w:t xml:space="preserve">calculated for the melt-spun microfibers correspond with previous literature and the values </w:t>
      </w:r>
      <w:r w:rsidR="00756199">
        <w:rPr>
          <w:rFonts w:ascii="Times New Roman" w:hAnsi="Times New Roman" w:cs="Times New Roman"/>
          <w:sz w:val="21"/>
          <w:szCs w:val="21"/>
        </w:rPr>
        <w:t xml:space="preserve">remained consistent for both </w:t>
      </w:r>
      <w:proofErr w:type="spellStart"/>
      <w:r w:rsidR="00756199">
        <w:rPr>
          <w:rFonts w:ascii="Times New Roman" w:hAnsi="Times New Roman" w:cs="Times New Roman"/>
          <w:sz w:val="21"/>
          <w:szCs w:val="21"/>
        </w:rPr>
        <w:t>electrospun</w:t>
      </w:r>
      <w:proofErr w:type="spellEnd"/>
      <w:r w:rsidR="00756199">
        <w:rPr>
          <w:rFonts w:ascii="Times New Roman" w:hAnsi="Times New Roman" w:cs="Times New Roman"/>
          <w:sz w:val="21"/>
          <w:szCs w:val="21"/>
        </w:rPr>
        <w:t xml:space="preserve"> nanofibers and melt-spun microfibers when </w:t>
      </w:r>
      <w:r w:rsidR="0012144F">
        <w:rPr>
          <w:rFonts w:ascii="Times New Roman" w:hAnsi="Times New Roman" w:cs="Times New Roman"/>
          <w:sz w:val="21"/>
          <w:szCs w:val="21"/>
        </w:rPr>
        <w:t>spectra were collected</w:t>
      </w:r>
      <w:r w:rsidR="00756199">
        <w:rPr>
          <w:rFonts w:ascii="Times New Roman" w:hAnsi="Times New Roman" w:cs="Times New Roman"/>
          <w:sz w:val="21"/>
          <w:szCs w:val="21"/>
        </w:rPr>
        <w:t xml:space="preserve"> with a polarizing film of known polarization direction. </w:t>
      </w:r>
    </w:p>
    <w:p w14:paraId="3A96AFD8" w14:textId="056EB512" w:rsidR="00897F5F" w:rsidRDefault="00756199" w:rsidP="00756199">
      <w:pPr>
        <w:spacing w:line="240" w:lineRule="auto"/>
        <w:contextualSpacing/>
        <w:jc w:val="both"/>
        <w:rPr>
          <w:rFonts w:ascii="Times New Roman" w:hAnsi="Times New Roman" w:cs="Times New Roman"/>
          <w:sz w:val="21"/>
          <w:szCs w:val="21"/>
        </w:rPr>
      </w:pPr>
      <w:r>
        <w:rPr>
          <w:rFonts w:ascii="Times New Roman" w:hAnsi="Times New Roman" w:cs="Times New Roman"/>
          <w:sz w:val="21"/>
          <w:szCs w:val="21"/>
        </w:rPr>
        <w:t xml:space="preserve"> </w:t>
      </w:r>
    </w:p>
    <w:p w14:paraId="03253375" w14:textId="4533C0A8" w:rsidR="002F6CBC" w:rsidRDefault="002F6CBC" w:rsidP="00756199">
      <w:pPr>
        <w:spacing w:line="240" w:lineRule="auto"/>
        <w:contextualSpacing/>
        <w:jc w:val="both"/>
        <w:rPr>
          <w:rFonts w:ascii="Times New Roman" w:hAnsi="Times New Roman" w:cs="Times New Roman"/>
          <w:sz w:val="21"/>
          <w:szCs w:val="21"/>
        </w:rPr>
      </w:pPr>
    </w:p>
    <w:p w14:paraId="6D72CCDD" w14:textId="682A3757" w:rsidR="002F6CBC" w:rsidRDefault="002F6CBC" w:rsidP="00756199">
      <w:pPr>
        <w:spacing w:line="240" w:lineRule="auto"/>
        <w:contextualSpacing/>
        <w:jc w:val="both"/>
        <w:rPr>
          <w:rFonts w:ascii="Times New Roman" w:hAnsi="Times New Roman" w:cs="Times New Roman"/>
          <w:sz w:val="21"/>
          <w:szCs w:val="21"/>
        </w:rPr>
      </w:pPr>
    </w:p>
    <w:p w14:paraId="3699E497" w14:textId="48E3427B" w:rsidR="002F6CBC" w:rsidRDefault="002F6CBC" w:rsidP="00756199">
      <w:pPr>
        <w:spacing w:line="240" w:lineRule="auto"/>
        <w:contextualSpacing/>
        <w:jc w:val="both"/>
        <w:rPr>
          <w:rFonts w:ascii="Times New Roman" w:hAnsi="Times New Roman" w:cs="Times New Roman"/>
          <w:sz w:val="21"/>
          <w:szCs w:val="21"/>
        </w:rPr>
      </w:pPr>
    </w:p>
    <w:p w14:paraId="517A496A" w14:textId="5B5F5474" w:rsidR="002F6CBC" w:rsidRDefault="002F6CBC" w:rsidP="00756199">
      <w:pPr>
        <w:spacing w:line="240" w:lineRule="auto"/>
        <w:contextualSpacing/>
        <w:jc w:val="both"/>
        <w:rPr>
          <w:rFonts w:ascii="Times New Roman" w:hAnsi="Times New Roman" w:cs="Times New Roman"/>
          <w:sz w:val="21"/>
          <w:szCs w:val="21"/>
        </w:rPr>
      </w:pPr>
    </w:p>
    <w:p w14:paraId="7337C406" w14:textId="3D680ADF" w:rsidR="002F6CBC" w:rsidRDefault="002F6CBC" w:rsidP="00756199">
      <w:pPr>
        <w:spacing w:line="240" w:lineRule="auto"/>
        <w:contextualSpacing/>
        <w:jc w:val="both"/>
        <w:rPr>
          <w:rFonts w:ascii="Times New Roman" w:hAnsi="Times New Roman" w:cs="Times New Roman"/>
          <w:sz w:val="21"/>
          <w:szCs w:val="21"/>
        </w:rPr>
      </w:pPr>
    </w:p>
    <w:p w14:paraId="5B75EE0B" w14:textId="5639FE73" w:rsidR="002F6CBC" w:rsidRDefault="002F6CBC" w:rsidP="00756199">
      <w:pPr>
        <w:spacing w:line="240" w:lineRule="auto"/>
        <w:contextualSpacing/>
        <w:jc w:val="both"/>
        <w:rPr>
          <w:rFonts w:ascii="Times New Roman" w:hAnsi="Times New Roman" w:cs="Times New Roman"/>
          <w:sz w:val="21"/>
          <w:szCs w:val="21"/>
        </w:rPr>
      </w:pPr>
    </w:p>
    <w:p w14:paraId="09E3758C" w14:textId="21950DBA" w:rsidR="002F6CBC" w:rsidRDefault="002F6CBC" w:rsidP="00756199">
      <w:pPr>
        <w:spacing w:line="240" w:lineRule="auto"/>
        <w:contextualSpacing/>
        <w:jc w:val="both"/>
        <w:rPr>
          <w:rFonts w:ascii="Times New Roman" w:hAnsi="Times New Roman" w:cs="Times New Roman"/>
          <w:sz w:val="21"/>
          <w:szCs w:val="21"/>
        </w:rPr>
      </w:pPr>
    </w:p>
    <w:p w14:paraId="6E3C4E11" w14:textId="1A8BD68B" w:rsidR="0005584C" w:rsidRDefault="0005584C" w:rsidP="00756199">
      <w:pPr>
        <w:spacing w:line="240" w:lineRule="auto"/>
        <w:contextualSpacing/>
        <w:jc w:val="both"/>
        <w:rPr>
          <w:rFonts w:ascii="Times New Roman" w:hAnsi="Times New Roman" w:cs="Times New Roman"/>
          <w:sz w:val="21"/>
          <w:szCs w:val="21"/>
        </w:rPr>
      </w:pPr>
    </w:p>
    <w:p w14:paraId="01B2496C" w14:textId="2FB76D2E" w:rsidR="0005584C" w:rsidRDefault="0005584C" w:rsidP="00756199">
      <w:pPr>
        <w:spacing w:line="240" w:lineRule="auto"/>
        <w:contextualSpacing/>
        <w:jc w:val="both"/>
        <w:rPr>
          <w:rFonts w:ascii="Times New Roman" w:hAnsi="Times New Roman" w:cs="Times New Roman"/>
          <w:sz w:val="21"/>
          <w:szCs w:val="21"/>
        </w:rPr>
      </w:pPr>
    </w:p>
    <w:p w14:paraId="2AE4595A" w14:textId="1544A1CC" w:rsidR="0005584C" w:rsidRDefault="0005584C" w:rsidP="00756199">
      <w:pPr>
        <w:spacing w:line="240" w:lineRule="auto"/>
        <w:contextualSpacing/>
        <w:jc w:val="both"/>
        <w:rPr>
          <w:rFonts w:ascii="Times New Roman" w:hAnsi="Times New Roman" w:cs="Times New Roman"/>
          <w:sz w:val="21"/>
          <w:szCs w:val="21"/>
        </w:rPr>
      </w:pPr>
    </w:p>
    <w:p w14:paraId="04FFC942" w14:textId="63D89AA7" w:rsidR="0005584C" w:rsidRDefault="0005584C" w:rsidP="00756199">
      <w:pPr>
        <w:spacing w:line="240" w:lineRule="auto"/>
        <w:contextualSpacing/>
        <w:jc w:val="both"/>
        <w:rPr>
          <w:rFonts w:ascii="Times New Roman" w:hAnsi="Times New Roman" w:cs="Times New Roman"/>
          <w:sz w:val="21"/>
          <w:szCs w:val="21"/>
        </w:rPr>
      </w:pPr>
    </w:p>
    <w:p w14:paraId="07B1E2EC" w14:textId="4E5B1A93" w:rsidR="0005584C" w:rsidRDefault="0005584C" w:rsidP="00756199">
      <w:pPr>
        <w:spacing w:line="240" w:lineRule="auto"/>
        <w:contextualSpacing/>
        <w:jc w:val="both"/>
        <w:rPr>
          <w:rFonts w:ascii="Times New Roman" w:hAnsi="Times New Roman" w:cs="Times New Roman"/>
          <w:sz w:val="21"/>
          <w:szCs w:val="21"/>
        </w:rPr>
      </w:pPr>
    </w:p>
    <w:p w14:paraId="18176501" w14:textId="548A848B" w:rsidR="0005584C" w:rsidRDefault="0005584C" w:rsidP="00756199">
      <w:pPr>
        <w:spacing w:line="240" w:lineRule="auto"/>
        <w:contextualSpacing/>
        <w:jc w:val="both"/>
        <w:rPr>
          <w:rFonts w:ascii="Times New Roman" w:hAnsi="Times New Roman" w:cs="Times New Roman"/>
          <w:sz w:val="21"/>
          <w:szCs w:val="21"/>
        </w:rPr>
      </w:pPr>
    </w:p>
    <w:p w14:paraId="610BB6A4" w14:textId="196A8BDF" w:rsidR="0005584C" w:rsidRDefault="0005584C" w:rsidP="00756199">
      <w:pPr>
        <w:spacing w:line="240" w:lineRule="auto"/>
        <w:contextualSpacing/>
        <w:jc w:val="both"/>
        <w:rPr>
          <w:rFonts w:ascii="Times New Roman" w:hAnsi="Times New Roman" w:cs="Times New Roman"/>
          <w:sz w:val="21"/>
          <w:szCs w:val="21"/>
        </w:rPr>
      </w:pPr>
    </w:p>
    <w:p w14:paraId="278498C5" w14:textId="24E57E3B" w:rsidR="0005584C" w:rsidRDefault="0005584C" w:rsidP="00756199">
      <w:pPr>
        <w:spacing w:line="240" w:lineRule="auto"/>
        <w:contextualSpacing/>
        <w:jc w:val="both"/>
        <w:rPr>
          <w:rFonts w:ascii="Times New Roman" w:hAnsi="Times New Roman" w:cs="Times New Roman"/>
          <w:sz w:val="21"/>
          <w:szCs w:val="21"/>
        </w:rPr>
      </w:pPr>
    </w:p>
    <w:p w14:paraId="13286DE9" w14:textId="110D3A45" w:rsidR="0005584C" w:rsidRDefault="0005584C" w:rsidP="00756199">
      <w:pPr>
        <w:spacing w:line="240" w:lineRule="auto"/>
        <w:contextualSpacing/>
        <w:jc w:val="both"/>
        <w:rPr>
          <w:rFonts w:ascii="Times New Roman" w:hAnsi="Times New Roman" w:cs="Times New Roman"/>
          <w:sz w:val="21"/>
          <w:szCs w:val="21"/>
        </w:rPr>
      </w:pPr>
    </w:p>
    <w:p w14:paraId="43812C81" w14:textId="4D95169F" w:rsidR="0005584C" w:rsidRDefault="0005584C" w:rsidP="00756199">
      <w:pPr>
        <w:spacing w:line="240" w:lineRule="auto"/>
        <w:contextualSpacing/>
        <w:jc w:val="both"/>
        <w:rPr>
          <w:rFonts w:ascii="Times New Roman" w:hAnsi="Times New Roman" w:cs="Times New Roman"/>
          <w:sz w:val="21"/>
          <w:szCs w:val="21"/>
        </w:rPr>
      </w:pPr>
    </w:p>
    <w:p w14:paraId="6B91AFB8" w14:textId="4F0F1D81" w:rsidR="0005584C" w:rsidRDefault="0005584C" w:rsidP="00756199">
      <w:pPr>
        <w:spacing w:line="240" w:lineRule="auto"/>
        <w:contextualSpacing/>
        <w:jc w:val="both"/>
        <w:rPr>
          <w:rFonts w:ascii="Times New Roman" w:hAnsi="Times New Roman" w:cs="Times New Roman"/>
          <w:sz w:val="21"/>
          <w:szCs w:val="21"/>
        </w:rPr>
      </w:pPr>
    </w:p>
    <w:p w14:paraId="11EBBADA" w14:textId="1B6C00A2" w:rsidR="0005584C" w:rsidRDefault="0005584C" w:rsidP="00756199">
      <w:pPr>
        <w:spacing w:line="240" w:lineRule="auto"/>
        <w:contextualSpacing/>
        <w:jc w:val="both"/>
        <w:rPr>
          <w:rFonts w:ascii="Times New Roman" w:hAnsi="Times New Roman" w:cs="Times New Roman"/>
          <w:sz w:val="21"/>
          <w:szCs w:val="21"/>
        </w:rPr>
      </w:pPr>
    </w:p>
    <w:p w14:paraId="19610C9D" w14:textId="3B2D9AA2" w:rsidR="0005584C" w:rsidRDefault="0005584C" w:rsidP="00756199">
      <w:pPr>
        <w:spacing w:line="240" w:lineRule="auto"/>
        <w:contextualSpacing/>
        <w:jc w:val="both"/>
        <w:rPr>
          <w:rFonts w:ascii="Times New Roman" w:hAnsi="Times New Roman" w:cs="Times New Roman"/>
          <w:sz w:val="21"/>
          <w:szCs w:val="21"/>
        </w:rPr>
      </w:pPr>
    </w:p>
    <w:p w14:paraId="5F920A26" w14:textId="009C30B8" w:rsidR="0005584C" w:rsidRDefault="0005584C" w:rsidP="00756199">
      <w:pPr>
        <w:spacing w:line="240" w:lineRule="auto"/>
        <w:contextualSpacing/>
        <w:jc w:val="both"/>
        <w:rPr>
          <w:rFonts w:ascii="Times New Roman" w:hAnsi="Times New Roman" w:cs="Times New Roman"/>
          <w:sz w:val="21"/>
          <w:szCs w:val="21"/>
        </w:rPr>
      </w:pPr>
    </w:p>
    <w:p w14:paraId="0305BF51" w14:textId="0E8929F2" w:rsidR="0005584C" w:rsidRDefault="0005584C" w:rsidP="00756199">
      <w:pPr>
        <w:spacing w:line="240" w:lineRule="auto"/>
        <w:contextualSpacing/>
        <w:jc w:val="both"/>
        <w:rPr>
          <w:rFonts w:ascii="Times New Roman" w:hAnsi="Times New Roman" w:cs="Times New Roman"/>
          <w:sz w:val="21"/>
          <w:szCs w:val="21"/>
        </w:rPr>
      </w:pPr>
    </w:p>
    <w:p w14:paraId="3F1AEBA3" w14:textId="06CE98AF" w:rsidR="0005584C" w:rsidRDefault="0005584C" w:rsidP="00756199">
      <w:pPr>
        <w:spacing w:line="240" w:lineRule="auto"/>
        <w:contextualSpacing/>
        <w:jc w:val="both"/>
        <w:rPr>
          <w:rFonts w:ascii="Times New Roman" w:hAnsi="Times New Roman" w:cs="Times New Roman"/>
          <w:sz w:val="21"/>
          <w:szCs w:val="21"/>
        </w:rPr>
      </w:pPr>
    </w:p>
    <w:p w14:paraId="6024BCD9" w14:textId="7C6DC57E" w:rsidR="0005584C" w:rsidRDefault="0005584C" w:rsidP="00756199">
      <w:pPr>
        <w:spacing w:line="240" w:lineRule="auto"/>
        <w:contextualSpacing/>
        <w:jc w:val="both"/>
        <w:rPr>
          <w:rFonts w:ascii="Times New Roman" w:hAnsi="Times New Roman" w:cs="Times New Roman"/>
          <w:sz w:val="21"/>
          <w:szCs w:val="21"/>
        </w:rPr>
      </w:pPr>
    </w:p>
    <w:p w14:paraId="1A3E6BDC" w14:textId="77777777" w:rsidR="0005584C" w:rsidRPr="00756199" w:rsidRDefault="0005584C" w:rsidP="00756199">
      <w:pPr>
        <w:spacing w:line="240" w:lineRule="auto"/>
        <w:contextualSpacing/>
        <w:jc w:val="both"/>
        <w:rPr>
          <w:rFonts w:ascii="Times New Roman" w:hAnsi="Times New Roman" w:cs="Times New Roman"/>
          <w:sz w:val="21"/>
          <w:szCs w:val="21"/>
        </w:rPr>
      </w:pPr>
    </w:p>
    <w:p w14:paraId="57D37BFA" w14:textId="0B203BA5" w:rsidR="00446ABB" w:rsidRDefault="00446ABB" w:rsidP="00446ABB">
      <w:pPr>
        <w:pStyle w:val="Caption"/>
      </w:pPr>
    </w:p>
    <w:p w14:paraId="3865FDD6" w14:textId="77777777" w:rsidR="002F6CBC" w:rsidRPr="001A4E13" w:rsidRDefault="002F6CBC" w:rsidP="002F6CBC">
      <w:pPr>
        <w:pStyle w:val="Caption"/>
        <w:rPr>
          <w:color w:val="auto"/>
        </w:rPr>
      </w:pPr>
      <w:r w:rsidRPr="001A4E13">
        <w:rPr>
          <w:color w:val="auto"/>
        </w:rPr>
        <w:lastRenderedPageBreak/>
        <w:t>Figure S</w:t>
      </w:r>
      <w:r w:rsidRPr="001A4E13">
        <w:rPr>
          <w:noProof/>
          <w:color w:val="auto"/>
        </w:rPr>
        <w:fldChar w:fldCharType="begin"/>
      </w:r>
      <w:r w:rsidRPr="001A4E13">
        <w:rPr>
          <w:noProof/>
          <w:color w:val="auto"/>
        </w:rPr>
        <w:instrText xml:space="preserve"> SEQ Figure \* ARABIC </w:instrText>
      </w:r>
      <w:r w:rsidRPr="001A4E13">
        <w:rPr>
          <w:noProof/>
          <w:color w:val="auto"/>
        </w:rPr>
        <w:fldChar w:fldCharType="separate"/>
      </w:r>
      <w:r w:rsidRPr="001A4E13">
        <w:rPr>
          <w:noProof/>
          <w:color w:val="auto"/>
        </w:rPr>
        <w:t>1</w:t>
      </w:r>
      <w:r w:rsidRPr="001A4E13">
        <w:rPr>
          <w:noProof/>
          <w:color w:val="auto"/>
        </w:rPr>
        <w:fldChar w:fldCharType="end"/>
      </w:r>
      <w:r w:rsidRPr="001A4E13">
        <w:rPr>
          <w:color w:val="auto"/>
        </w:rPr>
        <w:t xml:space="preserve">: Thermo Fisher Nicolet IS50 Fourier Transform </w:t>
      </w:r>
      <w:proofErr w:type="spellStart"/>
      <w:r w:rsidRPr="001A4E13">
        <w:rPr>
          <w:color w:val="auto"/>
        </w:rPr>
        <w:t>Infared</w:t>
      </w:r>
      <w:proofErr w:type="spellEnd"/>
      <w:r w:rsidRPr="001A4E13">
        <w:rPr>
          <w:color w:val="auto"/>
        </w:rPr>
        <w:t xml:space="preserve"> Spectrometer with polarizing lens rotatable 180 degrees installed to control the direction of the electric field vector of the IR beam entering the sample compartment. When the polarization angle is set to 0 degrees the electric field vector is parallel to the sample compartment baseplate (blue arrow). And when set to 90 degrees it is perpendicular to the baseplate (red arrow)</w:t>
      </w:r>
    </w:p>
    <w:p w14:paraId="5DB88C6A" w14:textId="0BEFB13A" w:rsidR="002F6CBC" w:rsidRPr="001A4E13" w:rsidRDefault="002F6CBC" w:rsidP="002F6CBC">
      <w:pPr>
        <w:pStyle w:val="Caption"/>
        <w:rPr>
          <w:color w:val="auto"/>
        </w:rPr>
      </w:pPr>
      <w:r w:rsidRPr="001A4E13">
        <w:rPr>
          <w:color w:val="auto"/>
        </w:rPr>
        <w:t>Figure S2: Experimental setup for polarization verification. Absorbance values are collected with the polarizing lens set to 0 and 90 degrees (Left). The same proce</w:t>
      </w:r>
      <w:bookmarkStart w:id="0" w:name="_GoBack"/>
      <w:bookmarkEnd w:id="0"/>
      <w:r w:rsidRPr="001A4E13">
        <w:rPr>
          <w:color w:val="auto"/>
        </w:rPr>
        <w:t xml:space="preserve">dure is completed using the polarizing film with a known wire grid direction in place of the </w:t>
      </w:r>
      <w:proofErr w:type="spellStart"/>
      <w:r w:rsidRPr="001A4E13">
        <w:rPr>
          <w:color w:val="auto"/>
        </w:rPr>
        <w:t>ThermoFisher</w:t>
      </w:r>
      <w:proofErr w:type="spellEnd"/>
      <w:r w:rsidRPr="001A4E13">
        <w:rPr>
          <w:color w:val="auto"/>
        </w:rPr>
        <w:t xml:space="preserve"> polarizing lens (Right).</w:t>
      </w:r>
    </w:p>
    <w:p w14:paraId="67481875" w14:textId="4524696A" w:rsidR="00446ABB" w:rsidRPr="001A4E13" w:rsidRDefault="00446ABB" w:rsidP="00446ABB">
      <w:pPr>
        <w:pStyle w:val="Caption"/>
        <w:rPr>
          <w:color w:val="auto"/>
        </w:rPr>
      </w:pPr>
      <w:r w:rsidRPr="001A4E13">
        <w:rPr>
          <w:color w:val="auto"/>
        </w:rPr>
        <w:t xml:space="preserve">Figure </w:t>
      </w:r>
      <w:r w:rsidR="00532A0F" w:rsidRPr="001A4E13">
        <w:rPr>
          <w:color w:val="auto"/>
        </w:rPr>
        <w:t>S</w:t>
      </w:r>
      <w:r w:rsidR="00400BCF" w:rsidRPr="001A4E13">
        <w:rPr>
          <w:color w:val="auto"/>
        </w:rPr>
        <w:t>3</w:t>
      </w:r>
      <w:r w:rsidRPr="001A4E13">
        <w:rPr>
          <w:color w:val="auto"/>
        </w:rPr>
        <w:t xml:space="preserve">A: Herman's Orientation Factor Calculated using the </w:t>
      </w:r>
      <w:proofErr w:type="spellStart"/>
      <w:r w:rsidRPr="001A4E13">
        <w:rPr>
          <w:color w:val="auto"/>
        </w:rPr>
        <w:t>ThermoFisher</w:t>
      </w:r>
      <w:proofErr w:type="spellEnd"/>
      <w:r w:rsidRPr="001A4E13">
        <w:rPr>
          <w:color w:val="auto"/>
        </w:rPr>
        <w:t xml:space="preserve"> Nicolet I</w:t>
      </w:r>
      <w:r w:rsidR="0032686E" w:rsidRPr="001A4E13">
        <w:rPr>
          <w:color w:val="auto"/>
        </w:rPr>
        <w:t>S</w:t>
      </w:r>
      <w:r w:rsidRPr="001A4E13">
        <w:rPr>
          <w:color w:val="auto"/>
        </w:rPr>
        <w:t>50 Polarizing lens</w:t>
      </w:r>
      <w:r w:rsidR="0032686E" w:rsidRPr="001A4E13">
        <w:rPr>
          <w:color w:val="auto"/>
        </w:rPr>
        <w:t xml:space="preserve"> and polarizing film of known polarization </w:t>
      </w:r>
      <w:proofErr w:type="gramStart"/>
      <w:r w:rsidR="0032686E" w:rsidRPr="001A4E13">
        <w:rPr>
          <w:color w:val="auto"/>
        </w:rPr>
        <w:t xml:space="preserve">direction </w:t>
      </w:r>
      <w:r w:rsidRPr="001A4E13">
        <w:rPr>
          <w:color w:val="auto"/>
        </w:rPr>
        <w:t>.</w:t>
      </w:r>
      <w:proofErr w:type="gramEnd"/>
      <w:r w:rsidRPr="001A4E13">
        <w:rPr>
          <w:color w:val="auto"/>
        </w:rPr>
        <w:t xml:space="preserve"> B: Herman’s </w:t>
      </w:r>
      <w:r w:rsidR="0032686E" w:rsidRPr="001A4E13">
        <w:rPr>
          <w:color w:val="auto"/>
        </w:rPr>
        <w:t>O</w:t>
      </w:r>
      <w:r w:rsidRPr="001A4E13">
        <w:rPr>
          <w:color w:val="auto"/>
        </w:rPr>
        <w:t xml:space="preserve">rientation Factor calculated using </w:t>
      </w:r>
      <w:r w:rsidR="0032686E" w:rsidRPr="001A4E13">
        <w:rPr>
          <w:color w:val="auto"/>
        </w:rPr>
        <w:t xml:space="preserve">the installed </w:t>
      </w:r>
      <w:r w:rsidRPr="001A4E13">
        <w:rPr>
          <w:color w:val="auto"/>
        </w:rPr>
        <w:t xml:space="preserve">polarizing </w:t>
      </w:r>
      <w:r w:rsidR="0032686E" w:rsidRPr="001A4E13">
        <w:rPr>
          <w:color w:val="auto"/>
        </w:rPr>
        <w:t xml:space="preserve">lens and polarizing film plotted against backbone angle from the fiber axis.  </w:t>
      </w:r>
    </w:p>
    <w:p w14:paraId="31E8AC67" w14:textId="01E89EA3" w:rsidR="00897F5F" w:rsidRDefault="00897F5F" w:rsidP="00897F5F">
      <w:pPr>
        <w:keepNext/>
      </w:pPr>
    </w:p>
    <w:p w14:paraId="010CBFD2" w14:textId="6340EB09" w:rsidR="00A76A32" w:rsidRDefault="00A76A32" w:rsidP="00A76A32">
      <w:pPr>
        <w:keepNext/>
      </w:pPr>
    </w:p>
    <w:p w14:paraId="106D795C" w14:textId="77777777" w:rsidR="00446ABB" w:rsidRDefault="00446ABB">
      <w:pPr>
        <w:pStyle w:val="Caption"/>
      </w:pPr>
    </w:p>
    <w:sectPr w:rsidR="00446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F5F9E"/>
    <w:multiLevelType w:val="hybridMultilevel"/>
    <w:tmpl w:val="A20ACF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DD4"/>
    <w:rsid w:val="00014260"/>
    <w:rsid w:val="0005584C"/>
    <w:rsid w:val="000A7912"/>
    <w:rsid w:val="000E43F9"/>
    <w:rsid w:val="001015B3"/>
    <w:rsid w:val="0012144F"/>
    <w:rsid w:val="001A4E13"/>
    <w:rsid w:val="001A54F3"/>
    <w:rsid w:val="0025082E"/>
    <w:rsid w:val="00283E67"/>
    <w:rsid w:val="002F6CBC"/>
    <w:rsid w:val="0032686E"/>
    <w:rsid w:val="003B6A0F"/>
    <w:rsid w:val="003E41F2"/>
    <w:rsid w:val="00400BCF"/>
    <w:rsid w:val="0040652E"/>
    <w:rsid w:val="00446ABB"/>
    <w:rsid w:val="00460BD7"/>
    <w:rsid w:val="00497A2D"/>
    <w:rsid w:val="004A2EFC"/>
    <w:rsid w:val="004B5AF4"/>
    <w:rsid w:val="004E2A56"/>
    <w:rsid w:val="00532A0F"/>
    <w:rsid w:val="00541BB2"/>
    <w:rsid w:val="00555C63"/>
    <w:rsid w:val="00564CAE"/>
    <w:rsid w:val="00574351"/>
    <w:rsid w:val="0059183D"/>
    <w:rsid w:val="00740B51"/>
    <w:rsid w:val="00756199"/>
    <w:rsid w:val="00774AC0"/>
    <w:rsid w:val="007D6D7C"/>
    <w:rsid w:val="00897F5F"/>
    <w:rsid w:val="008A4941"/>
    <w:rsid w:val="008B4200"/>
    <w:rsid w:val="008D05AF"/>
    <w:rsid w:val="008D796B"/>
    <w:rsid w:val="00A1250C"/>
    <w:rsid w:val="00A76A32"/>
    <w:rsid w:val="00B171EF"/>
    <w:rsid w:val="00B725E3"/>
    <w:rsid w:val="00B91DD4"/>
    <w:rsid w:val="00B930E7"/>
    <w:rsid w:val="00C616AC"/>
    <w:rsid w:val="00CB0900"/>
    <w:rsid w:val="00CE4090"/>
    <w:rsid w:val="00D44387"/>
    <w:rsid w:val="00DA7E28"/>
    <w:rsid w:val="00E43E0C"/>
    <w:rsid w:val="00E56B54"/>
    <w:rsid w:val="00EA49DC"/>
    <w:rsid w:val="00EF41AC"/>
    <w:rsid w:val="00F05B92"/>
    <w:rsid w:val="00F07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A9A7C"/>
  <w15:chartTrackingRefBased/>
  <w15:docId w15:val="{29B28A9E-3684-4BE9-BB88-E744366D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D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76A32"/>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532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A0F"/>
    <w:rPr>
      <w:rFonts w:ascii="Segoe UI" w:hAnsi="Segoe UI" w:cs="Segoe UI"/>
      <w:sz w:val="18"/>
      <w:szCs w:val="18"/>
    </w:rPr>
  </w:style>
  <w:style w:type="character" w:styleId="CommentReference">
    <w:name w:val="annotation reference"/>
    <w:basedOn w:val="DefaultParagraphFont"/>
    <w:uiPriority w:val="99"/>
    <w:semiHidden/>
    <w:unhideWhenUsed/>
    <w:rsid w:val="008D05AF"/>
    <w:rPr>
      <w:sz w:val="16"/>
      <w:szCs w:val="16"/>
    </w:rPr>
  </w:style>
  <w:style w:type="paragraph" w:styleId="CommentText">
    <w:name w:val="annotation text"/>
    <w:basedOn w:val="Normal"/>
    <w:link w:val="CommentTextChar"/>
    <w:uiPriority w:val="99"/>
    <w:unhideWhenUsed/>
    <w:rsid w:val="008D05AF"/>
    <w:pPr>
      <w:spacing w:line="240" w:lineRule="auto"/>
    </w:pPr>
    <w:rPr>
      <w:sz w:val="20"/>
      <w:szCs w:val="20"/>
    </w:rPr>
  </w:style>
  <w:style w:type="character" w:customStyle="1" w:styleId="CommentTextChar">
    <w:name w:val="Comment Text Char"/>
    <w:basedOn w:val="DefaultParagraphFont"/>
    <w:link w:val="CommentText"/>
    <w:uiPriority w:val="99"/>
    <w:rsid w:val="008D05AF"/>
    <w:rPr>
      <w:sz w:val="20"/>
      <w:szCs w:val="20"/>
    </w:rPr>
  </w:style>
  <w:style w:type="paragraph" w:styleId="CommentSubject">
    <w:name w:val="annotation subject"/>
    <w:basedOn w:val="CommentText"/>
    <w:next w:val="CommentText"/>
    <w:link w:val="CommentSubjectChar"/>
    <w:uiPriority w:val="99"/>
    <w:semiHidden/>
    <w:unhideWhenUsed/>
    <w:rsid w:val="008D05AF"/>
    <w:rPr>
      <w:b/>
      <w:bCs/>
    </w:rPr>
  </w:style>
  <w:style w:type="character" w:customStyle="1" w:styleId="CommentSubjectChar">
    <w:name w:val="Comment Subject Char"/>
    <w:basedOn w:val="CommentTextChar"/>
    <w:link w:val="CommentSubject"/>
    <w:uiPriority w:val="99"/>
    <w:semiHidden/>
    <w:rsid w:val="008D05AF"/>
    <w:rPr>
      <w:b/>
      <w:bCs/>
      <w:sz w:val="20"/>
      <w:szCs w:val="20"/>
    </w:rPr>
  </w:style>
  <w:style w:type="paragraph" w:styleId="ListParagraph">
    <w:name w:val="List Paragraph"/>
    <w:basedOn w:val="Normal"/>
    <w:uiPriority w:val="34"/>
    <w:qFormat/>
    <w:rsid w:val="00F07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CF089-E5F0-433F-A030-A67F66461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Brennan</dc:creator>
  <cp:keywords/>
  <dc:description/>
  <cp:lastModifiedBy>Vicki Wysocki</cp:lastModifiedBy>
  <cp:revision>2</cp:revision>
  <cp:lastPrinted>2019-01-18T19:45:00Z</cp:lastPrinted>
  <dcterms:created xsi:type="dcterms:W3CDTF">2019-05-10T15:33:00Z</dcterms:created>
  <dcterms:modified xsi:type="dcterms:W3CDTF">2019-05-10T15:33:00Z</dcterms:modified>
</cp:coreProperties>
</file>