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C5ECE" w14:textId="2574EFC3" w:rsidR="00B02522" w:rsidRPr="00CA3356" w:rsidRDefault="00B911F8" w:rsidP="00B02522">
      <w:pPr>
        <w:widowControl w:val="0"/>
        <w:autoSpaceDE w:val="0"/>
        <w:autoSpaceDN w:val="0"/>
        <w:adjustRightInd w:val="0"/>
        <w:spacing w:after="240" w:line="460" w:lineRule="atLeast"/>
        <w:rPr>
          <w:rFonts w:ascii="Times New Roman" w:hAnsi="Times New Roman" w:cs="Times New Roman"/>
          <w:b/>
          <w:color w:val="000000"/>
          <w:sz w:val="36"/>
          <w:szCs w:val="36"/>
          <w:lang w:bidi="th-TH"/>
        </w:rPr>
      </w:pPr>
      <w:r w:rsidRPr="00CA3356">
        <w:rPr>
          <w:rFonts w:ascii="Times New Roman" w:hAnsi="Times New Roman" w:cs="Times New Roman"/>
          <w:b/>
          <w:color w:val="000000"/>
          <w:sz w:val="36"/>
          <w:szCs w:val="36"/>
          <w:lang w:bidi="th-TH"/>
        </w:rPr>
        <w:t xml:space="preserve">Supplementary Material </w:t>
      </w:r>
    </w:p>
    <w:p w14:paraId="2B4377E3" w14:textId="22CA9B9A" w:rsidR="00C5014A" w:rsidRPr="00CA3356" w:rsidRDefault="00C5014A" w:rsidP="00DD303E">
      <w:pPr>
        <w:pStyle w:val="Tableofcontents"/>
      </w:pPr>
      <w:r w:rsidRPr="00CA3356">
        <w:t>PCBM N</w:t>
      </w:r>
      <w:r w:rsidR="00AA2211" w:rsidRPr="00CA3356">
        <w:t>anoparticles as a Visible-Light-</w:t>
      </w:r>
      <w:r w:rsidRPr="00CA3356">
        <w:t>Driven Photocatalyst for Photocatalytic Decomposition of Organic Dyes</w:t>
      </w:r>
    </w:p>
    <w:p w14:paraId="565B02FA" w14:textId="77777777" w:rsidR="00C5014A" w:rsidRPr="00CA3356" w:rsidRDefault="00C5014A" w:rsidP="00DD303E">
      <w:pPr>
        <w:pStyle w:val="Tableofcontents"/>
      </w:pPr>
    </w:p>
    <w:p w14:paraId="0C1EE7BC" w14:textId="77777777" w:rsidR="00CF5924" w:rsidRPr="00CA3356" w:rsidRDefault="00CF5924" w:rsidP="00CF5924">
      <w:pPr>
        <w:spacing w:line="480" w:lineRule="auto"/>
        <w:jc w:val="both"/>
        <w:rPr>
          <w:vertAlign w:val="superscript"/>
        </w:rPr>
      </w:pPr>
      <w:r w:rsidRPr="00CA3356">
        <w:rPr>
          <w:i/>
          <w:iCs/>
          <w:lang w:val="en-GB"/>
        </w:rPr>
        <w:t xml:space="preserve">Chanon </w:t>
      </w:r>
      <w:r w:rsidRPr="00CA3356">
        <w:rPr>
          <w:i/>
          <w:iCs/>
          <w:color w:val="000000" w:themeColor="text1"/>
          <w:lang w:val="en-GB"/>
        </w:rPr>
        <w:t>Pornrungroj</w:t>
      </w:r>
      <w:r w:rsidRPr="00CA3356">
        <w:rPr>
          <w:i/>
          <w:iCs/>
          <w:color w:val="000000" w:themeColor="text1"/>
          <w:vertAlign w:val="superscript"/>
          <w:lang w:val="en-GB"/>
        </w:rPr>
        <w:t>$</w:t>
      </w:r>
      <w:r w:rsidRPr="00CA3356">
        <w:rPr>
          <w:i/>
          <w:iCs/>
          <w:color w:val="000000" w:themeColor="text1"/>
          <w:lang w:val="en-GB"/>
        </w:rPr>
        <w:t xml:space="preserve">, Tsunenobu </w:t>
      </w:r>
      <w:r w:rsidRPr="00CA3356">
        <w:rPr>
          <w:i/>
          <w:iCs/>
          <w:lang w:val="en-GB"/>
        </w:rPr>
        <w:t>Onodera,</w:t>
      </w:r>
      <w:r w:rsidRPr="00CA3356">
        <w:rPr>
          <w:i/>
          <w:iCs/>
          <w:vertAlign w:val="superscript"/>
          <w:lang w:val="en-GB"/>
        </w:rPr>
        <w:t xml:space="preserve"> </w:t>
      </w:r>
      <w:r w:rsidRPr="00CA3356">
        <w:rPr>
          <w:i/>
          <w:iCs/>
          <w:lang w:val="en-GB"/>
        </w:rPr>
        <w:t>and Hidetoshi Oikawa</w:t>
      </w:r>
      <w:r w:rsidRPr="00CA3356">
        <w:rPr>
          <w:vertAlign w:val="superscript"/>
        </w:rPr>
        <w:t xml:space="preserve"> *</w:t>
      </w:r>
    </w:p>
    <w:p w14:paraId="6FFDF9CF" w14:textId="77777777" w:rsidR="00C5014A" w:rsidRPr="00CA3356" w:rsidRDefault="00C5014A" w:rsidP="00CF5924">
      <w:pPr>
        <w:pStyle w:val="BCAuthorAddress"/>
        <w:spacing w:after="0"/>
        <w:jc w:val="both"/>
        <w:rPr>
          <w:rFonts w:ascii="Times New Roman" w:eastAsia="Times New Roman" w:hAnsi="Times New Roman" w:cs="Times New Roman"/>
        </w:rPr>
      </w:pPr>
      <w:r w:rsidRPr="00CA3356">
        <w:rPr>
          <w:rFonts w:ascii="Times New Roman" w:hAnsi="Times New Roman" w:cs="Times New Roman"/>
        </w:rPr>
        <w:t xml:space="preserve">Institute of Multidisciplinary Research for Advanced Materials, Tohoku University, </w:t>
      </w:r>
    </w:p>
    <w:p w14:paraId="7D655C21" w14:textId="23EC62AC" w:rsidR="00C5014A" w:rsidRPr="00CA3356" w:rsidRDefault="00C5014A" w:rsidP="00CF5924">
      <w:pPr>
        <w:pStyle w:val="BCAuthorAddress"/>
        <w:spacing w:after="0"/>
        <w:jc w:val="both"/>
        <w:outlineLvl w:val="0"/>
        <w:rPr>
          <w:rFonts w:ascii="Times New Roman" w:hAnsi="Times New Roman" w:cs="Times New Roman"/>
        </w:rPr>
      </w:pPr>
      <w:r w:rsidRPr="00CA3356">
        <w:rPr>
          <w:rFonts w:ascii="Times New Roman" w:hAnsi="Times New Roman" w:cs="Times New Roman"/>
        </w:rPr>
        <w:t>2-1-1 Katahira, Aoba-ku, Sendai 980-8577, Japan</w:t>
      </w:r>
    </w:p>
    <w:p w14:paraId="3E921708" w14:textId="058A70BE" w:rsidR="00CF5924" w:rsidRPr="00CA3356" w:rsidRDefault="00CF5924" w:rsidP="00CF5924">
      <w:pPr>
        <w:rPr>
          <w:lang w:bidi="th-TH"/>
        </w:rPr>
      </w:pPr>
    </w:p>
    <w:p w14:paraId="6D54D509" w14:textId="77777777" w:rsidR="00CF5924" w:rsidRPr="00CA3356" w:rsidRDefault="00CF5924" w:rsidP="00CF5924">
      <w:pPr>
        <w:jc w:val="both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CA3356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A3356">
        <w:rPr>
          <w:rFonts w:ascii="Times New Roman" w:hAnsi="Times New Roman" w:cs="Times New Roman"/>
          <w:color w:val="000000" w:themeColor="text1"/>
        </w:rPr>
        <w:t xml:space="preserve"> </w:t>
      </w:r>
      <w:r w:rsidRPr="00CA3356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Corresponding author: </w:t>
      </w:r>
      <w:r w:rsidRPr="00CA3356">
        <w:rPr>
          <w:rFonts w:ascii="Times New Roman" w:hAnsi="Times New Roman" w:cs="Times New Roman"/>
          <w:color w:val="000000" w:themeColor="text1"/>
        </w:rPr>
        <w:t>Hidetoshi Oikawa</w:t>
      </w:r>
      <w:r w:rsidRPr="00CA3356">
        <w:rPr>
          <w:rFonts w:ascii="Times New Roman" w:hAnsi="Times New Roman" w:cs="Times New Roman"/>
          <w:iCs/>
          <w:color w:val="000000" w:themeColor="text1"/>
          <w:vertAlign w:val="superscript"/>
        </w:rPr>
        <w:t>*</w:t>
      </w:r>
    </w:p>
    <w:p w14:paraId="6A7DB141" w14:textId="77777777" w:rsidR="00CF5924" w:rsidRPr="00CA3356" w:rsidRDefault="00CF5924" w:rsidP="00CF5924">
      <w:pPr>
        <w:jc w:val="both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CA3356">
        <w:rPr>
          <w:rFonts w:ascii="Times New Roman" w:hAnsi="Times New Roman" w:cs="Times New Roman"/>
          <w:bCs/>
          <w:color w:val="000000" w:themeColor="text1"/>
        </w:rPr>
        <w:t>E-mail: hidetoshi.oikawa.e8@tohoku.ac.jp</w:t>
      </w:r>
    </w:p>
    <w:p w14:paraId="2B13CC8B" w14:textId="77777777" w:rsidR="00CF5924" w:rsidRPr="00CA3356" w:rsidRDefault="00CF5924" w:rsidP="00CF5924">
      <w:pPr>
        <w:rPr>
          <w:lang w:bidi="th-TH"/>
        </w:rPr>
      </w:pPr>
    </w:p>
    <w:p w14:paraId="7296F130" w14:textId="77777777" w:rsidR="00DD303E" w:rsidRPr="00CA3356" w:rsidRDefault="00DD303E" w:rsidP="00B02522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b/>
          <w:bCs/>
          <w:color w:val="000000"/>
          <w:lang w:bidi="th-TH"/>
        </w:rPr>
      </w:pPr>
    </w:p>
    <w:p w14:paraId="47A825CE" w14:textId="121EE588" w:rsidR="000769EE" w:rsidRPr="00CA3356" w:rsidRDefault="000769EE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46585624" w14:textId="45ED84B6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44090798" w14:textId="29752504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E19D948" w14:textId="10B155EF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7E3A5CD4" w14:textId="20083B43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76D631C2" w14:textId="123FD711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362A56C2" w14:textId="114F1111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214E82AF" w14:textId="5BF82E51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5B15C2D9" w14:textId="6CE0EE79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C298A87" w14:textId="30B4062E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55DE1D7" w14:textId="7DADA162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9153A38" w14:textId="0E673583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287C9ACA" w14:textId="4F4AF3B3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973FC56" w14:textId="41A42EB5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52A0A9D3" w14:textId="789FD5D8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26DBC9A3" w14:textId="58D349F4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3CC90A61" w14:textId="07A004EE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20E9E233" w14:textId="479779CC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19285497" w14:textId="3B41D14A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6706D2B5" w14:textId="0BCE46E5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03826A34" w14:textId="3D310A68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1D69167E" w14:textId="6C60DF2C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5B5E7FD6" w14:textId="77777777" w:rsidR="00CF5924" w:rsidRPr="00CA3356" w:rsidRDefault="00CF5924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3FD7A89B" w14:textId="4F6C28E3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46A96A53" w14:textId="77777777" w:rsidR="00CF5924" w:rsidRPr="00CA3356" w:rsidRDefault="00CF5924" w:rsidP="00CF5924">
      <w:pPr>
        <w:rPr>
          <w:rFonts w:ascii="Times New Roman" w:eastAsia="Times New Roman" w:hAnsi="Times New Roman" w:cs="Times New Roman"/>
          <w:color w:val="000000" w:themeColor="text1"/>
          <w:lang w:val="en-GB"/>
        </w:rPr>
      </w:pPr>
      <w:r w:rsidRPr="00CA3356">
        <w:rPr>
          <w:rFonts w:ascii="Times New Roman" w:hAnsi="Times New Roman" w:cs="Times New Roman"/>
          <w:color w:val="000000" w:themeColor="text1"/>
          <w:vertAlign w:val="superscript"/>
        </w:rPr>
        <w:t>$</w:t>
      </w:r>
      <w:r w:rsidRPr="00CA3356">
        <w:rPr>
          <w:rFonts w:ascii="Times New Roman" w:hAnsi="Times New Roman" w:cs="Times New Roman"/>
          <w:color w:val="000000" w:themeColor="text1"/>
        </w:rPr>
        <w:t xml:space="preserve"> Current affiliation: </w:t>
      </w:r>
      <w:r w:rsidRPr="00CA3356">
        <w:rPr>
          <w:rFonts w:ascii="Times New Roman" w:eastAsia="Times New Roman" w:hAnsi="Times New Roman" w:cs="Times New Roman"/>
          <w:color w:val="000000" w:themeColor="text1"/>
          <w:lang w:val="en-GB"/>
        </w:rPr>
        <w:t xml:space="preserve">Department of Chemistry, University of Cambridge, Lensfield Road, Cambridge CB2 1EW, UK, </w:t>
      </w:r>
      <w:r w:rsidRPr="00CA3356">
        <w:rPr>
          <w:rFonts w:ascii="Times New Roman" w:hAnsi="Times New Roman" w:cs="Times New Roman"/>
          <w:bCs/>
          <w:color w:val="000000" w:themeColor="text1"/>
        </w:rPr>
        <w:t>E-mail: cp651@cam.ac.uk</w:t>
      </w:r>
    </w:p>
    <w:p w14:paraId="0369597F" w14:textId="7B9B061F" w:rsidR="00B911F8" w:rsidRPr="00CA3356" w:rsidRDefault="00B911F8">
      <w:pPr>
        <w:rPr>
          <w:rFonts w:ascii="Times New Roman" w:hAnsi="Times New Roman" w:cs="Times New Roman"/>
          <w:b/>
          <w:bCs/>
          <w:color w:val="000000" w:themeColor="text1"/>
          <w:lang w:bidi="th-TH"/>
        </w:rPr>
      </w:pPr>
    </w:p>
    <w:p w14:paraId="545F3E23" w14:textId="0A02D419" w:rsidR="00DE0B1F" w:rsidRPr="00CA3356" w:rsidRDefault="00527B50" w:rsidP="00DE0B1F">
      <w:pPr>
        <w:rPr>
          <w:rFonts w:ascii="Times New Roman" w:eastAsia="Times New Roman" w:hAnsi="Times New Roman" w:cs="Times New Roman"/>
          <w:lang w:bidi="th-TH"/>
        </w:rPr>
      </w:pPr>
      <w:r w:rsidRPr="00CA3356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Fig. S1 </w:t>
      </w:r>
      <w:r w:rsidR="00750BDF" w:rsidRPr="00CA3356">
        <w:rPr>
          <w:rFonts w:ascii="Times New Roman" w:hAnsi="Times New Roman" w:cs="Times New Roman"/>
          <w:color w:val="000000" w:themeColor="text1"/>
        </w:rPr>
        <w:t>Histogram showing particle s</w:t>
      </w:r>
      <w:r w:rsidR="00C40E83" w:rsidRPr="00CA3356">
        <w:rPr>
          <w:rFonts w:ascii="Times New Roman" w:hAnsi="Times New Roman" w:cs="Times New Roman"/>
          <w:color w:val="000000" w:themeColor="text1"/>
        </w:rPr>
        <w:t xml:space="preserve">ize distribution of </w:t>
      </w:r>
      <w:r w:rsidR="00CD52A5" w:rsidRPr="00CA3356">
        <w:rPr>
          <w:rFonts w:ascii="Times New Roman" w:hAnsi="Times New Roman" w:cs="Times New Roman"/>
          <w:color w:val="000000" w:themeColor="text1"/>
        </w:rPr>
        <w:t xml:space="preserve">as prepared </w:t>
      </w:r>
      <w:r w:rsidR="00C40E83" w:rsidRPr="00CA3356">
        <w:rPr>
          <w:rFonts w:ascii="Times New Roman" w:hAnsi="Times New Roman" w:cs="Times New Roman"/>
          <w:color w:val="000000" w:themeColor="text1"/>
        </w:rPr>
        <w:t xml:space="preserve">PCBM NPs before </w:t>
      </w:r>
      <w:r w:rsidR="0010419B" w:rsidRPr="00CA3356">
        <w:rPr>
          <w:rFonts w:ascii="Times New Roman" w:hAnsi="Times New Roman" w:cs="Times New Roman"/>
          <w:color w:val="000000" w:themeColor="text1"/>
        </w:rPr>
        <w:t xml:space="preserve">(top) </w:t>
      </w:r>
      <w:r w:rsidR="00C40E83" w:rsidRPr="00CA3356">
        <w:rPr>
          <w:rFonts w:ascii="Times New Roman" w:hAnsi="Times New Roman" w:cs="Times New Roman"/>
          <w:color w:val="000000" w:themeColor="text1"/>
        </w:rPr>
        <w:t xml:space="preserve">and </w:t>
      </w:r>
      <w:r w:rsidR="00750BDF" w:rsidRPr="00CA3356">
        <w:rPr>
          <w:rFonts w:ascii="Times New Roman" w:hAnsi="Times New Roman" w:cs="Times New Roman"/>
          <w:color w:val="000000" w:themeColor="text1"/>
        </w:rPr>
        <w:t xml:space="preserve">after </w:t>
      </w:r>
      <w:r w:rsidR="0010419B" w:rsidRPr="00CA3356">
        <w:rPr>
          <w:rFonts w:ascii="Times New Roman" w:hAnsi="Times New Roman" w:cs="Times New Roman"/>
          <w:color w:val="000000" w:themeColor="text1"/>
        </w:rPr>
        <w:t xml:space="preserve">(bottom) </w:t>
      </w:r>
      <w:r w:rsidR="00750BDF" w:rsidRPr="00CA3356">
        <w:rPr>
          <w:rFonts w:ascii="Times New Roman" w:hAnsi="Times New Roman" w:cs="Times New Roman"/>
          <w:color w:val="000000" w:themeColor="text1"/>
        </w:rPr>
        <w:t xml:space="preserve">10 </w:t>
      </w:r>
      <w:r w:rsidR="0010419B" w:rsidRPr="00CA3356">
        <w:rPr>
          <w:rFonts w:ascii="Times New Roman" w:hAnsi="Times New Roman" w:cs="Times New Roman"/>
          <w:color w:val="000000" w:themeColor="text1"/>
        </w:rPr>
        <w:t>re</w:t>
      </w:r>
      <w:r w:rsidR="00750BDF" w:rsidRPr="00CA3356">
        <w:rPr>
          <w:rFonts w:ascii="Times New Roman" w:hAnsi="Times New Roman" w:cs="Times New Roman"/>
          <w:color w:val="000000" w:themeColor="text1"/>
        </w:rPr>
        <w:t>cycles photocatalysis experiment</w:t>
      </w:r>
      <w:r w:rsidR="0010419B" w:rsidRPr="00CA3356">
        <w:rPr>
          <w:rFonts w:ascii="Times New Roman" w:hAnsi="Times New Roman" w:cs="Times New Roman"/>
          <w:color w:val="000000" w:themeColor="text1"/>
        </w:rPr>
        <w:t>s</w:t>
      </w:r>
      <w:r w:rsidR="00750BDF" w:rsidRPr="00CA3356">
        <w:rPr>
          <w:rFonts w:ascii="Times New Roman" w:hAnsi="Times New Roman" w:cs="Times New Roman"/>
          <w:color w:val="000000" w:themeColor="text1"/>
        </w:rPr>
        <w:t xml:space="preserve"> </w:t>
      </w:r>
      <w:r w:rsidR="00C40E83" w:rsidRPr="00CA3356">
        <w:rPr>
          <w:rFonts w:ascii="Times New Roman" w:hAnsi="Times New Roman" w:cs="Times New Roman"/>
          <w:color w:val="000000" w:themeColor="text1"/>
        </w:rPr>
        <w:t xml:space="preserve">measured by DLS. </w:t>
      </w:r>
      <w:r w:rsidR="007564B9" w:rsidRPr="00CA3356">
        <w:rPr>
          <w:rFonts w:ascii="Times New Roman" w:hAnsi="Times New Roman" w:cs="Times New Roman"/>
          <w:color w:val="000000" w:themeColor="text1"/>
        </w:rPr>
        <w:t>PDI is the</w:t>
      </w:r>
      <w:r w:rsidR="00DE0B1F" w:rsidRPr="00CA3356">
        <w:rPr>
          <w:rFonts w:ascii="Times New Roman" w:hAnsi="Times New Roman" w:cs="Times New Roman"/>
          <w:color w:val="000000" w:themeColor="text1"/>
        </w:rPr>
        <w:t xml:space="preserve"> </w:t>
      </w:r>
      <w:r w:rsidR="00DE0B1F" w:rsidRPr="00CA3356">
        <w:rPr>
          <w:rFonts w:ascii="Times New Roman" w:eastAsia="Times New Roman" w:hAnsi="Times New Roman" w:cs="Times New Roman"/>
          <w:lang w:bidi="th-TH"/>
        </w:rPr>
        <w:t>polydispersity index.</w:t>
      </w:r>
    </w:p>
    <w:p w14:paraId="310EAD0D" w14:textId="4422768D" w:rsidR="00C40E83" w:rsidRPr="00CA3356" w:rsidRDefault="00C40E83" w:rsidP="0010419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</w:rPr>
      </w:pPr>
    </w:p>
    <w:p w14:paraId="5EF9726B" w14:textId="182D47C3" w:rsidR="00C12075" w:rsidRPr="00CA3356" w:rsidRDefault="00B911F8">
      <w:pPr>
        <w:rPr>
          <w:rFonts w:ascii="Times New Roman" w:hAnsi="Times New Roman" w:cs="Times New Roman"/>
        </w:rPr>
      </w:pPr>
      <w:r w:rsidRPr="00CA3356">
        <w:rPr>
          <w:rFonts w:ascii="Times New Roman" w:hAnsi="Times New Roman" w:cs="Times New Roman"/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0799FCE2" wp14:editId="5162BCE6">
            <wp:simplePos x="0" y="0"/>
            <wp:positionH relativeFrom="column">
              <wp:posOffset>984250</wp:posOffset>
            </wp:positionH>
            <wp:positionV relativeFrom="paragraph">
              <wp:posOffset>259715</wp:posOffset>
            </wp:positionV>
            <wp:extent cx="3175635" cy="2564130"/>
            <wp:effectExtent l="0" t="0" r="0" b="127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06-22%20at%2010.09.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75627" w14:textId="5E450067" w:rsidR="00C12075" w:rsidRPr="00CA3356" w:rsidRDefault="00C12075">
      <w:pPr>
        <w:rPr>
          <w:rFonts w:ascii="Times New Roman" w:hAnsi="Times New Roman" w:cs="Times New Roman"/>
        </w:rPr>
      </w:pPr>
    </w:p>
    <w:p w14:paraId="08A0E37F" w14:textId="1D4ECE8C" w:rsidR="00C12075" w:rsidRPr="00CA3356" w:rsidRDefault="00C12075">
      <w:pPr>
        <w:rPr>
          <w:rFonts w:ascii="Times New Roman" w:hAnsi="Times New Roman" w:cs="Times New Roman"/>
        </w:rPr>
      </w:pPr>
    </w:p>
    <w:p w14:paraId="0EE8A8B4" w14:textId="77777777" w:rsidR="00834219" w:rsidRPr="00CA3356" w:rsidRDefault="0083421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E2C6ACD" w14:textId="77777777" w:rsidR="00834219" w:rsidRPr="00CA3356" w:rsidRDefault="00834219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F444400" w14:textId="0E9CBDDC" w:rsidR="00C12075" w:rsidRPr="00CA3356" w:rsidRDefault="00C33EA9">
      <w:pPr>
        <w:rPr>
          <w:rFonts w:ascii="Times New Roman" w:hAnsi="Times New Roman" w:cs="Times New Roman"/>
        </w:rPr>
      </w:pPr>
      <w:r w:rsidRPr="00CA3356">
        <w:rPr>
          <w:rFonts w:ascii="Times New Roman" w:hAnsi="Times New Roman" w:cs="Times New Roman"/>
          <w:b/>
          <w:bCs/>
          <w:color w:val="000000" w:themeColor="text1"/>
        </w:rPr>
        <w:t xml:space="preserve">Fig. S2 </w:t>
      </w:r>
      <w:r w:rsidR="00834219" w:rsidRPr="00CA3356">
        <w:rPr>
          <w:rFonts w:ascii="Times New Roman" w:hAnsi="Times New Roman" w:cs="Times New Roman"/>
          <w:bCs/>
          <w:color w:val="000000" w:themeColor="text1"/>
        </w:rPr>
        <w:t>Photograph of</w:t>
      </w:r>
      <w:r w:rsidR="00834219" w:rsidRPr="00CA335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34219" w:rsidRPr="00CA3356">
        <w:rPr>
          <w:rFonts w:ascii="Times New Roman" w:hAnsi="Times New Roman" w:cs="Times New Roman"/>
          <w:color w:val="000000" w:themeColor="text1"/>
        </w:rPr>
        <w:t xml:space="preserve">as-prepared PCBM NPs aqueous dispersion. </w:t>
      </w:r>
    </w:p>
    <w:p w14:paraId="5DD88845" w14:textId="77777777" w:rsidR="00B911F8" w:rsidRPr="00CA3356" w:rsidRDefault="00B911F8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6DEF12F" w14:textId="3274C8AA" w:rsidR="00B911F8" w:rsidRPr="00CA3356" w:rsidRDefault="00B911F8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B458412" w14:textId="4DB7C002" w:rsidR="00C33EA9" w:rsidRPr="00CA3356" w:rsidRDefault="00C33EA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985D90C" w14:textId="1D4DE6A5" w:rsidR="00C33EA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A3356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35964223" wp14:editId="66590369">
            <wp:simplePos x="0" y="0"/>
            <wp:positionH relativeFrom="column">
              <wp:posOffset>1920240</wp:posOffset>
            </wp:positionH>
            <wp:positionV relativeFrom="paragraph">
              <wp:posOffset>85725</wp:posOffset>
            </wp:positionV>
            <wp:extent cx="1640840" cy="2400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7A836" w14:textId="7C4C2078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FD473DA" w14:textId="75DA2FEA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A790716" w14:textId="6A81CFED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3465B33" w14:textId="6D25BA05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B5E53D1" w14:textId="4CC25875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6C8710C" w14:textId="62A5AC74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8D5C8D8" w14:textId="0C86ACC3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59E6159" w14:textId="48096920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C12C9A4" w14:textId="67CE6A53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4D1D282" w14:textId="3085B5B2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49839DE" w14:textId="2EF0C913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65EA60E" w14:textId="58156437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7B278DB" w14:textId="24D35276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A0F37BB" w14:textId="14D9E9FC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6F2355A" w14:textId="14F57824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80ECAA1" w14:textId="5A805C40" w:rsidR="00834219" w:rsidRPr="00CA3356" w:rsidRDefault="00834219" w:rsidP="000769EE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6B080C5" w14:textId="2EE47F05" w:rsidR="000769EE" w:rsidRPr="00CA3356" w:rsidRDefault="000769EE" w:rsidP="000769EE">
      <w:pPr>
        <w:jc w:val="both"/>
        <w:rPr>
          <w:rFonts w:ascii="Times New Roman" w:hAnsi="Times New Roman" w:cs="Times New Roman"/>
          <w:color w:val="000000" w:themeColor="text1"/>
        </w:rPr>
      </w:pPr>
      <w:r w:rsidRPr="00CA3356">
        <w:rPr>
          <w:rFonts w:ascii="Times New Roman" w:hAnsi="Times New Roman" w:cs="Times New Roman"/>
          <w:b/>
          <w:bCs/>
          <w:color w:val="000000" w:themeColor="text1"/>
        </w:rPr>
        <w:lastRenderedPageBreak/>
        <w:t>Fig. S</w:t>
      </w:r>
      <w:r w:rsidR="00C33EA9" w:rsidRPr="00CA3356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CA335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A3356">
        <w:rPr>
          <w:rFonts w:ascii="Times New Roman" w:hAnsi="Times New Roman" w:cs="Times New Roman"/>
          <w:color w:val="000000" w:themeColor="text1"/>
        </w:rPr>
        <w:t>(a) P</w:t>
      </w:r>
      <w:r w:rsidR="00B730C6" w:rsidRPr="00CA3356">
        <w:rPr>
          <w:rFonts w:ascii="Times New Roman" w:hAnsi="Times New Roman" w:cs="Times New Roman"/>
          <w:color w:val="000000" w:themeColor="text1"/>
        </w:rPr>
        <w:t>owder XRD patterns, and (b</w:t>
      </w:r>
      <w:r w:rsidRPr="00CA3356">
        <w:rPr>
          <w:rFonts w:ascii="Times New Roman" w:hAnsi="Times New Roman" w:cs="Times New Roman"/>
          <w:color w:val="000000" w:themeColor="text1"/>
        </w:rPr>
        <w:t>) UV-Vis absorption spectra for PCBM NPs before (blue) and after (green) 10 recycled photocatalysis experiments.</w:t>
      </w:r>
    </w:p>
    <w:p w14:paraId="060D925E" w14:textId="09BA1658" w:rsidR="005A7910" w:rsidRPr="00CA3356" w:rsidRDefault="005A7910">
      <w:pPr>
        <w:rPr>
          <w:rFonts w:ascii="Times New Roman" w:hAnsi="Times New Roman" w:cs="Times New Roman"/>
        </w:rPr>
      </w:pPr>
    </w:p>
    <w:p w14:paraId="51B4E3F5" w14:textId="5B7646F1" w:rsidR="005A7910" w:rsidRPr="00CA3356" w:rsidRDefault="00834219" w:rsidP="00990079">
      <w:pPr>
        <w:jc w:val="both"/>
        <w:rPr>
          <w:rFonts w:ascii="Times New Roman" w:hAnsi="Times New Roman" w:cs="Times New Roman"/>
          <w:color w:val="FF0000"/>
        </w:rPr>
      </w:pPr>
      <w:r w:rsidRPr="00CA3356">
        <w:rPr>
          <w:rFonts w:ascii="Times New Roman" w:hAnsi="Times New Roman" w:cs="Times New Roman"/>
          <w:noProof/>
          <w:lang w:bidi="th-TH"/>
        </w:rPr>
        <w:drawing>
          <wp:anchor distT="0" distB="0" distL="114300" distR="114300" simplePos="0" relativeHeight="251657216" behindDoc="0" locked="0" layoutInCell="1" allowOverlap="1" wp14:anchorId="28DD8A91" wp14:editId="397F7961">
            <wp:simplePos x="0" y="0"/>
            <wp:positionH relativeFrom="column">
              <wp:posOffset>982980</wp:posOffset>
            </wp:positionH>
            <wp:positionV relativeFrom="paragraph">
              <wp:posOffset>154940</wp:posOffset>
            </wp:positionV>
            <wp:extent cx="3883660" cy="175323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8-06-22%20at%2010.08.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DD852" w14:textId="77777777" w:rsidR="00834219" w:rsidRPr="00CA3356" w:rsidRDefault="00834219" w:rsidP="00990079">
      <w:pPr>
        <w:jc w:val="both"/>
        <w:rPr>
          <w:rFonts w:ascii="Times New Roman" w:hAnsi="Times New Roman" w:cs="Times New Roman"/>
          <w:color w:val="FF0000"/>
        </w:rPr>
      </w:pPr>
    </w:p>
    <w:p w14:paraId="696201A9" w14:textId="71779FFC" w:rsidR="005A7910" w:rsidRPr="00CA3356" w:rsidRDefault="005A7910" w:rsidP="00990079">
      <w:pPr>
        <w:jc w:val="both"/>
        <w:rPr>
          <w:rFonts w:ascii="Times New Roman" w:hAnsi="Times New Roman" w:cs="Times New Roman"/>
          <w:color w:val="FF0000"/>
        </w:rPr>
      </w:pPr>
    </w:p>
    <w:p w14:paraId="37823147" w14:textId="6B9599EE" w:rsidR="000769EE" w:rsidRPr="00CA3356" w:rsidRDefault="00D03F38" w:rsidP="000769EE">
      <w:pPr>
        <w:jc w:val="both"/>
        <w:rPr>
          <w:rFonts w:ascii="Times New Roman" w:hAnsi="Times New Roman" w:cs="Times New Roman"/>
          <w:color w:val="000000" w:themeColor="text1"/>
        </w:rPr>
      </w:pPr>
      <w:r w:rsidRPr="00CA3356">
        <w:rPr>
          <w:rFonts w:ascii="Times New Roman" w:hAnsi="Times New Roman" w:cs="Times New Roman"/>
          <w:b/>
          <w:bCs/>
          <w:color w:val="000000" w:themeColor="text1"/>
        </w:rPr>
        <w:t>Fig. S</w:t>
      </w:r>
      <w:r w:rsidR="00C33EA9" w:rsidRPr="00CA3356"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146F79" w:rsidRPr="00CA335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769EE" w:rsidRPr="00CA3356">
        <w:rPr>
          <w:rFonts w:ascii="Times New Roman" w:hAnsi="Times New Roman" w:cs="Times New Roman"/>
          <w:color w:val="000000" w:themeColor="text1"/>
        </w:rPr>
        <w:t>(a) UV-Vis absorption spectra, (b) HRTEM image, and (c) Histogram showing particle size distribution of annealed PCBM NPs</w:t>
      </w:r>
    </w:p>
    <w:p w14:paraId="18A93940" w14:textId="77777777" w:rsidR="000769EE" w:rsidRPr="00CA3356" w:rsidRDefault="000769EE" w:rsidP="000769EE">
      <w:pPr>
        <w:jc w:val="both"/>
        <w:rPr>
          <w:rFonts w:ascii="Times New Roman" w:hAnsi="Times New Roman" w:cs="Times New Roman"/>
          <w:color w:val="FF0000"/>
        </w:rPr>
      </w:pPr>
    </w:p>
    <w:p w14:paraId="585D44B7" w14:textId="0BEF2819" w:rsidR="00D03F38" w:rsidRPr="00834219" w:rsidRDefault="00834219" w:rsidP="00D03F38">
      <w:pPr>
        <w:jc w:val="both"/>
        <w:rPr>
          <w:rFonts w:ascii="Times New Roman" w:hAnsi="Times New Roman" w:cs="Times New Roman"/>
        </w:rPr>
      </w:pPr>
      <w:r w:rsidRPr="00CA3356">
        <w:rPr>
          <w:rFonts w:ascii="Times New Roman" w:hAnsi="Times New Roman" w:cs="Times New Roman"/>
          <w:noProof/>
          <w:color w:val="FF0000"/>
          <w:lang w:bidi="th-TH"/>
        </w:rPr>
        <w:drawing>
          <wp:anchor distT="0" distB="0" distL="114300" distR="114300" simplePos="0" relativeHeight="251660288" behindDoc="0" locked="0" layoutInCell="1" allowOverlap="1" wp14:anchorId="66737B47" wp14:editId="0F1572FF">
            <wp:simplePos x="0" y="0"/>
            <wp:positionH relativeFrom="column">
              <wp:posOffset>629920</wp:posOffset>
            </wp:positionH>
            <wp:positionV relativeFrom="paragraph">
              <wp:posOffset>194310</wp:posOffset>
            </wp:positionV>
            <wp:extent cx="4340860" cy="4540885"/>
            <wp:effectExtent l="0" t="0" r="254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8-06-22%20at%2010.09.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03F38" w:rsidRPr="00834219" w:rsidSect="004C032D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47E35" w14:textId="77777777" w:rsidR="003C34F3" w:rsidRDefault="003C34F3" w:rsidP="00B02522">
      <w:r>
        <w:separator/>
      </w:r>
    </w:p>
  </w:endnote>
  <w:endnote w:type="continuationSeparator" w:id="0">
    <w:p w14:paraId="5E38671C" w14:textId="77777777" w:rsidR="003C34F3" w:rsidRDefault="003C34F3" w:rsidP="00B0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BAF0A" w14:textId="77777777" w:rsidR="00B730C6" w:rsidRDefault="00B730C6" w:rsidP="00B730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82DA3" w14:textId="77777777" w:rsidR="00B730C6" w:rsidRDefault="00B730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AF46E" w14:textId="77777777" w:rsidR="00B730C6" w:rsidRDefault="00B730C6" w:rsidP="00B730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59F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29447FF" w14:textId="77777777" w:rsidR="00B730C6" w:rsidRDefault="00B73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A08B5" w14:textId="77777777" w:rsidR="003C34F3" w:rsidRDefault="003C34F3" w:rsidP="00B02522">
      <w:r>
        <w:separator/>
      </w:r>
    </w:p>
  </w:footnote>
  <w:footnote w:type="continuationSeparator" w:id="0">
    <w:p w14:paraId="2C9D2C57" w14:textId="77777777" w:rsidR="003C34F3" w:rsidRDefault="003C34F3" w:rsidP="00B025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522"/>
    <w:rsid w:val="00015DDC"/>
    <w:rsid w:val="000207C5"/>
    <w:rsid w:val="00031C1D"/>
    <w:rsid w:val="0005538F"/>
    <w:rsid w:val="00070864"/>
    <w:rsid w:val="0007479E"/>
    <w:rsid w:val="000769EE"/>
    <w:rsid w:val="00093B0C"/>
    <w:rsid w:val="000B7451"/>
    <w:rsid w:val="000C25E1"/>
    <w:rsid w:val="000C51DD"/>
    <w:rsid w:val="000F7E72"/>
    <w:rsid w:val="0010419B"/>
    <w:rsid w:val="00141009"/>
    <w:rsid w:val="00146F79"/>
    <w:rsid w:val="00155910"/>
    <w:rsid w:val="00173DFE"/>
    <w:rsid w:val="00182737"/>
    <w:rsid w:val="001A04DB"/>
    <w:rsid w:val="001A2C8B"/>
    <w:rsid w:val="001D394D"/>
    <w:rsid w:val="001F6C61"/>
    <w:rsid w:val="00247D49"/>
    <w:rsid w:val="002742E8"/>
    <w:rsid w:val="00294A37"/>
    <w:rsid w:val="002B49CC"/>
    <w:rsid w:val="002C33C2"/>
    <w:rsid w:val="002D29E1"/>
    <w:rsid w:val="002E031C"/>
    <w:rsid w:val="002E15F3"/>
    <w:rsid w:val="00303DA2"/>
    <w:rsid w:val="003429B6"/>
    <w:rsid w:val="0035503C"/>
    <w:rsid w:val="0035581A"/>
    <w:rsid w:val="0038478F"/>
    <w:rsid w:val="00392D3B"/>
    <w:rsid w:val="00396DE2"/>
    <w:rsid w:val="003A0ED2"/>
    <w:rsid w:val="003A6FBA"/>
    <w:rsid w:val="003B0FB6"/>
    <w:rsid w:val="003B28CA"/>
    <w:rsid w:val="003B2A80"/>
    <w:rsid w:val="003B41BB"/>
    <w:rsid w:val="003C34F3"/>
    <w:rsid w:val="003C7C52"/>
    <w:rsid w:val="003E0DAA"/>
    <w:rsid w:val="003F5E36"/>
    <w:rsid w:val="0040016C"/>
    <w:rsid w:val="00403124"/>
    <w:rsid w:val="0041393E"/>
    <w:rsid w:val="0044618F"/>
    <w:rsid w:val="00446D23"/>
    <w:rsid w:val="00465F2E"/>
    <w:rsid w:val="00471A40"/>
    <w:rsid w:val="00471E74"/>
    <w:rsid w:val="0048045D"/>
    <w:rsid w:val="00490A28"/>
    <w:rsid w:val="004A4FE7"/>
    <w:rsid w:val="004A7D05"/>
    <w:rsid w:val="004C032D"/>
    <w:rsid w:val="004D004D"/>
    <w:rsid w:val="004F1688"/>
    <w:rsid w:val="00506382"/>
    <w:rsid w:val="00525E1C"/>
    <w:rsid w:val="00527B50"/>
    <w:rsid w:val="00530036"/>
    <w:rsid w:val="00537459"/>
    <w:rsid w:val="00555BBB"/>
    <w:rsid w:val="005560D0"/>
    <w:rsid w:val="00591E06"/>
    <w:rsid w:val="0059676E"/>
    <w:rsid w:val="005A6510"/>
    <w:rsid w:val="005A7910"/>
    <w:rsid w:val="005D4DEE"/>
    <w:rsid w:val="005E5026"/>
    <w:rsid w:val="005E742A"/>
    <w:rsid w:val="00632C8C"/>
    <w:rsid w:val="0063305C"/>
    <w:rsid w:val="00666848"/>
    <w:rsid w:val="00675233"/>
    <w:rsid w:val="006761AB"/>
    <w:rsid w:val="006932F0"/>
    <w:rsid w:val="00694458"/>
    <w:rsid w:val="006C3CFB"/>
    <w:rsid w:val="006D2BCF"/>
    <w:rsid w:val="006E107E"/>
    <w:rsid w:val="00704965"/>
    <w:rsid w:val="00714DE1"/>
    <w:rsid w:val="00721163"/>
    <w:rsid w:val="00721683"/>
    <w:rsid w:val="00750BDF"/>
    <w:rsid w:val="0075531D"/>
    <w:rsid w:val="007564B9"/>
    <w:rsid w:val="0076076C"/>
    <w:rsid w:val="007728B4"/>
    <w:rsid w:val="007859FC"/>
    <w:rsid w:val="007A6384"/>
    <w:rsid w:val="007B0096"/>
    <w:rsid w:val="007C15A1"/>
    <w:rsid w:val="007C2D33"/>
    <w:rsid w:val="007C6AC0"/>
    <w:rsid w:val="007C79A8"/>
    <w:rsid w:val="007D635E"/>
    <w:rsid w:val="007E3872"/>
    <w:rsid w:val="008210F0"/>
    <w:rsid w:val="00825DCB"/>
    <w:rsid w:val="00834219"/>
    <w:rsid w:val="00880276"/>
    <w:rsid w:val="00891C13"/>
    <w:rsid w:val="008A08B2"/>
    <w:rsid w:val="008C0315"/>
    <w:rsid w:val="008C65A4"/>
    <w:rsid w:val="008E7EC6"/>
    <w:rsid w:val="008F73E5"/>
    <w:rsid w:val="00903D56"/>
    <w:rsid w:val="00926856"/>
    <w:rsid w:val="00930BC7"/>
    <w:rsid w:val="00930CF2"/>
    <w:rsid w:val="00932DF6"/>
    <w:rsid w:val="0094195B"/>
    <w:rsid w:val="00943555"/>
    <w:rsid w:val="00952462"/>
    <w:rsid w:val="009528FD"/>
    <w:rsid w:val="009559A6"/>
    <w:rsid w:val="00972A13"/>
    <w:rsid w:val="00990079"/>
    <w:rsid w:val="00990813"/>
    <w:rsid w:val="00990E16"/>
    <w:rsid w:val="009A0C9E"/>
    <w:rsid w:val="009C1113"/>
    <w:rsid w:val="009D66FC"/>
    <w:rsid w:val="00A62132"/>
    <w:rsid w:val="00A834AF"/>
    <w:rsid w:val="00A83CC3"/>
    <w:rsid w:val="00A84C1C"/>
    <w:rsid w:val="00AA04E7"/>
    <w:rsid w:val="00AA2211"/>
    <w:rsid w:val="00AB2055"/>
    <w:rsid w:val="00AB7D24"/>
    <w:rsid w:val="00AC3E79"/>
    <w:rsid w:val="00AD554A"/>
    <w:rsid w:val="00AE2912"/>
    <w:rsid w:val="00B02522"/>
    <w:rsid w:val="00B132FA"/>
    <w:rsid w:val="00B1356B"/>
    <w:rsid w:val="00B14F2E"/>
    <w:rsid w:val="00B36DDD"/>
    <w:rsid w:val="00B37EB2"/>
    <w:rsid w:val="00B436C5"/>
    <w:rsid w:val="00B4449E"/>
    <w:rsid w:val="00B730C6"/>
    <w:rsid w:val="00B7493B"/>
    <w:rsid w:val="00B911F8"/>
    <w:rsid w:val="00BA1CAF"/>
    <w:rsid w:val="00BC6FA9"/>
    <w:rsid w:val="00BE74A8"/>
    <w:rsid w:val="00BF2D7F"/>
    <w:rsid w:val="00BF6981"/>
    <w:rsid w:val="00C12075"/>
    <w:rsid w:val="00C15A35"/>
    <w:rsid w:val="00C23392"/>
    <w:rsid w:val="00C32171"/>
    <w:rsid w:val="00C33EA9"/>
    <w:rsid w:val="00C40E83"/>
    <w:rsid w:val="00C42DAD"/>
    <w:rsid w:val="00C445C9"/>
    <w:rsid w:val="00C5014A"/>
    <w:rsid w:val="00C55B52"/>
    <w:rsid w:val="00C66240"/>
    <w:rsid w:val="00C7028F"/>
    <w:rsid w:val="00CA3356"/>
    <w:rsid w:val="00CC2ED0"/>
    <w:rsid w:val="00CD52A5"/>
    <w:rsid w:val="00CE56F0"/>
    <w:rsid w:val="00CF477A"/>
    <w:rsid w:val="00CF5924"/>
    <w:rsid w:val="00D03F38"/>
    <w:rsid w:val="00DB4AF3"/>
    <w:rsid w:val="00DB74A6"/>
    <w:rsid w:val="00DD303E"/>
    <w:rsid w:val="00DD38B1"/>
    <w:rsid w:val="00DD4669"/>
    <w:rsid w:val="00DE0B1F"/>
    <w:rsid w:val="00DE511B"/>
    <w:rsid w:val="00E10888"/>
    <w:rsid w:val="00E1553D"/>
    <w:rsid w:val="00E37E1A"/>
    <w:rsid w:val="00E45712"/>
    <w:rsid w:val="00E570FD"/>
    <w:rsid w:val="00E64134"/>
    <w:rsid w:val="00E74410"/>
    <w:rsid w:val="00EA5461"/>
    <w:rsid w:val="00EB3AE9"/>
    <w:rsid w:val="00EC2A77"/>
    <w:rsid w:val="00EF1AB7"/>
    <w:rsid w:val="00EF2B5A"/>
    <w:rsid w:val="00F00C54"/>
    <w:rsid w:val="00F13495"/>
    <w:rsid w:val="00F23DC7"/>
    <w:rsid w:val="00F32355"/>
    <w:rsid w:val="00F57D62"/>
    <w:rsid w:val="00F71A64"/>
    <w:rsid w:val="00F829D5"/>
    <w:rsid w:val="00F8701F"/>
    <w:rsid w:val="00F91882"/>
    <w:rsid w:val="00F931B2"/>
    <w:rsid w:val="00F94AE9"/>
    <w:rsid w:val="00FA114C"/>
    <w:rsid w:val="00FB6D78"/>
    <w:rsid w:val="00FC6A4C"/>
    <w:rsid w:val="00FC7709"/>
    <w:rsid w:val="00FD0AC8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1BCD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522"/>
  </w:style>
  <w:style w:type="paragraph" w:styleId="Footer">
    <w:name w:val="footer"/>
    <w:basedOn w:val="Normal"/>
    <w:link w:val="FooterChar"/>
    <w:uiPriority w:val="99"/>
    <w:unhideWhenUsed/>
    <w:rsid w:val="00B02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522"/>
  </w:style>
  <w:style w:type="paragraph" w:customStyle="1" w:styleId="ExperimentalText">
    <w:name w:val="Experimental Text"/>
    <w:basedOn w:val="Normal"/>
    <w:link w:val="ExperimentalTextChar"/>
    <w:rsid w:val="00AD554A"/>
    <w:pPr>
      <w:spacing w:line="480" w:lineRule="auto"/>
    </w:pPr>
    <w:rPr>
      <w:rFonts w:ascii="Times New Roman" w:eastAsia="MS Mincho" w:hAnsi="Times New Roman" w:cs="Times New Roman"/>
    </w:rPr>
  </w:style>
  <w:style w:type="character" w:customStyle="1" w:styleId="ExperimentalTextChar">
    <w:name w:val="Experimental Text Char"/>
    <w:link w:val="ExperimentalText"/>
    <w:rsid w:val="00AD554A"/>
    <w:rPr>
      <w:rFonts w:ascii="Times New Roman" w:eastAsia="MS Mincho" w:hAnsi="Times New Roman" w:cs="Times New Roman"/>
    </w:rPr>
  </w:style>
  <w:style w:type="paragraph" w:customStyle="1" w:styleId="Default">
    <w:name w:val="Default"/>
    <w:rsid w:val="00AD55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cs="Arial Unicode MS"/>
      <w:color w:val="000000"/>
      <w:sz w:val="22"/>
      <w:szCs w:val="22"/>
      <w:u w:color="000000"/>
      <w:bdr w:val="nil"/>
      <w:lang w:bidi="th-TH"/>
    </w:rPr>
  </w:style>
  <w:style w:type="paragraph" w:customStyle="1" w:styleId="Tableofcontents">
    <w:name w:val="Table of contents"/>
    <w:basedOn w:val="Normal"/>
    <w:autoRedefine/>
    <w:rsid w:val="00DD303E"/>
    <w:rPr>
      <w:rFonts w:ascii="Times New Roman" w:eastAsia="MS Mincho" w:hAnsi="Times New Roman" w:cs="Times New Roman"/>
      <w:bCs/>
      <w:iCs/>
      <w:sz w:val="36"/>
      <w:szCs w:val="36"/>
    </w:rPr>
  </w:style>
  <w:style w:type="paragraph" w:customStyle="1" w:styleId="BBAuthorName">
    <w:name w:val="BB_Author_Name"/>
    <w:next w:val="BCAuthorAddress"/>
    <w:rsid w:val="00C5014A"/>
    <w:pPr>
      <w:pBdr>
        <w:top w:val="nil"/>
        <w:left w:val="nil"/>
        <w:bottom w:val="nil"/>
        <w:right w:val="nil"/>
        <w:between w:val="nil"/>
        <w:bar w:val="nil"/>
      </w:pBdr>
      <w:spacing w:after="240" w:line="480" w:lineRule="auto"/>
      <w:jc w:val="center"/>
    </w:pPr>
    <w:rPr>
      <w:rFonts w:ascii="Times" w:eastAsia="Times" w:hAnsi="Times" w:cs="Times"/>
      <w:i/>
      <w:iCs/>
      <w:color w:val="000000"/>
      <w:u w:color="000000"/>
      <w:bdr w:val="nil"/>
      <w:lang w:bidi="th-TH"/>
    </w:rPr>
  </w:style>
  <w:style w:type="paragraph" w:customStyle="1" w:styleId="BCAuthorAddress">
    <w:name w:val="BC_Author_Address"/>
    <w:next w:val="Normal"/>
    <w:rsid w:val="00C5014A"/>
    <w:pPr>
      <w:pBdr>
        <w:top w:val="nil"/>
        <w:left w:val="nil"/>
        <w:bottom w:val="nil"/>
        <w:right w:val="nil"/>
        <w:between w:val="nil"/>
        <w:bar w:val="nil"/>
      </w:pBdr>
      <w:spacing w:after="240" w:line="480" w:lineRule="auto"/>
      <w:jc w:val="center"/>
    </w:pPr>
    <w:rPr>
      <w:rFonts w:ascii="Times" w:eastAsia="Times" w:hAnsi="Times" w:cs="Times"/>
      <w:color w:val="000000"/>
      <w:u w:color="000000"/>
      <w:bdr w:val="nil"/>
      <w:lang w:bidi="th-TH"/>
    </w:rPr>
  </w:style>
  <w:style w:type="character" w:styleId="PageNumber">
    <w:name w:val="page number"/>
    <w:basedOn w:val="DefaultParagraphFont"/>
    <w:uiPriority w:val="99"/>
    <w:semiHidden/>
    <w:unhideWhenUsed/>
    <w:rsid w:val="004C0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東北大学　多元物質科学研究所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Jack Nestor</cp:lastModifiedBy>
  <cp:revision>2</cp:revision>
  <cp:lastPrinted>2018-06-29T00:50:00Z</cp:lastPrinted>
  <dcterms:created xsi:type="dcterms:W3CDTF">2018-11-27T16:20:00Z</dcterms:created>
  <dcterms:modified xsi:type="dcterms:W3CDTF">2018-11-27T16:20:00Z</dcterms:modified>
</cp:coreProperties>
</file>