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41" w:rsidRPr="007259E3" w:rsidRDefault="00207A04" w:rsidP="00207A04">
      <w:pPr>
        <w:jc w:val="center"/>
        <w:rPr>
          <w:rFonts w:ascii="Times New Roman" w:hAnsi="Times New Roman" w:cs="Times New Roman"/>
          <w:sz w:val="32"/>
          <w:szCs w:val="32"/>
        </w:rPr>
      </w:pPr>
      <w:r w:rsidRPr="007259E3">
        <w:rPr>
          <w:rFonts w:ascii="Times New Roman" w:hAnsi="Times New Roman" w:cs="Times New Roman"/>
          <w:sz w:val="32"/>
          <w:szCs w:val="32"/>
        </w:rPr>
        <w:t>Supporting information</w:t>
      </w:r>
    </w:p>
    <w:p w:rsidR="00207A04" w:rsidRPr="007259E3" w:rsidRDefault="00207A04" w:rsidP="00207A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E3">
        <w:rPr>
          <w:rFonts w:ascii="Times New Roman" w:hAnsi="Times New Roman" w:cs="Times New Roman"/>
          <w:b/>
          <w:sz w:val="24"/>
          <w:szCs w:val="24"/>
        </w:rPr>
        <w:t xml:space="preserve">Ultra-low Pt decorated </w:t>
      </w:r>
      <w:proofErr w:type="spellStart"/>
      <w:r w:rsidRPr="007259E3">
        <w:rPr>
          <w:rFonts w:ascii="Times New Roman" w:hAnsi="Times New Roman" w:cs="Times New Roman"/>
          <w:b/>
          <w:sz w:val="24"/>
          <w:szCs w:val="24"/>
        </w:rPr>
        <w:t>NiCu</w:t>
      </w:r>
      <w:proofErr w:type="spellEnd"/>
      <w:r w:rsidRPr="007259E3">
        <w:rPr>
          <w:rFonts w:ascii="Times New Roman" w:hAnsi="Times New Roman" w:cs="Times New Roman"/>
          <w:b/>
          <w:sz w:val="24"/>
          <w:szCs w:val="24"/>
        </w:rPr>
        <w:t xml:space="preserve"> Bimetallic Alloys </w:t>
      </w:r>
      <w:proofErr w:type="spellStart"/>
      <w:r w:rsidRPr="007259E3">
        <w:rPr>
          <w:rFonts w:ascii="Times New Roman" w:hAnsi="Times New Roman" w:cs="Times New Roman"/>
          <w:b/>
          <w:sz w:val="24"/>
          <w:szCs w:val="24"/>
        </w:rPr>
        <w:t>Nanoparticles</w:t>
      </w:r>
      <w:proofErr w:type="spellEnd"/>
      <w:r w:rsidRPr="007259E3">
        <w:rPr>
          <w:rFonts w:ascii="Times New Roman" w:hAnsi="Times New Roman" w:cs="Times New Roman"/>
          <w:b/>
          <w:sz w:val="24"/>
          <w:szCs w:val="24"/>
        </w:rPr>
        <w:t xml:space="preserve"> Supported on Reduced </w:t>
      </w:r>
      <w:proofErr w:type="spellStart"/>
      <w:r w:rsidRPr="007259E3">
        <w:rPr>
          <w:rFonts w:ascii="Times New Roman" w:hAnsi="Times New Roman" w:cs="Times New Roman"/>
          <w:b/>
          <w:sz w:val="24"/>
          <w:szCs w:val="24"/>
        </w:rPr>
        <w:t>Graphene</w:t>
      </w:r>
      <w:proofErr w:type="spellEnd"/>
      <w:r w:rsidRPr="007259E3">
        <w:rPr>
          <w:rFonts w:ascii="Times New Roman" w:hAnsi="Times New Roman" w:cs="Times New Roman"/>
          <w:b/>
          <w:sz w:val="24"/>
          <w:szCs w:val="24"/>
        </w:rPr>
        <w:t xml:space="preserve"> Oxide for Electro-oxidation of Methanol </w:t>
      </w:r>
    </w:p>
    <w:p w:rsidR="00207A04" w:rsidRPr="007259E3" w:rsidRDefault="00207A04" w:rsidP="00207A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59E3">
        <w:rPr>
          <w:rFonts w:ascii="Times New Roman" w:hAnsi="Times New Roman" w:cs="Times New Roman"/>
          <w:sz w:val="24"/>
          <w:szCs w:val="24"/>
        </w:rPr>
        <w:t>Ammar</w:t>
      </w:r>
      <w:proofErr w:type="spellEnd"/>
      <w:r w:rsidRPr="007259E3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7259E3">
        <w:rPr>
          <w:rFonts w:ascii="Times New Roman" w:hAnsi="Times New Roman" w:cs="Times New Roman"/>
          <w:sz w:val="24"/>
          <w:szCs w:val="24"/>
        </w:rPr>
        <w:t>Yousaf</w:t>
      </w:r>
      <w:proofErr w:type="spellEnd"/>
      <w:r w:rsidRPr="007259E3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7259E3">
        <w:rPr>
          <w:rFonts w:ascii="Times New Roman" w:hAnsi="Times New Roman" w:cs="Times New Roman"/>
          <w:bCs/>
          <w:sz w:val="24"/>
          <w:szCs w:val="24"/>
        </w:rPr>
        <w:t>Sajeda</w:t>
      </w:r>
      <w:proofErr w:type="spellEnd"/>
      <w:r w:rsidRPr="007259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59E3">
        <w:rPr>
          <w:rFonts w:ascii="Times New Roman" w:hAnsi="Times New Roman" w:cs="Times New Roman"/>
          <w:bCs/>
          <w:sz w:val="24"/>
          <w:szCs w:val="24"/>
        </w:rPr>
        <w:t>Adnan</w:t>
      </w:r>
      <w:proofErr w:type="spellEnd"/>
      <w:r w:rsidRPr="007259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59E3">
        <w:rPr>
          <w:rFonts w:ascii="Times New Roman" w:hAnsi="Times New Roman" w:cs="Times New Roman"/>
          <w:bCs/>
          <w:sz w:val="24"/>
          <w:szCs w:val="24"/>
        </w:rPr>
        <w:t>Mutlaq</w:t>
      </w:r>
      <w:proofErr w:type="spellEnd"/>
      <w:r w:rsidRPr="007259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59E3">
        <w:rPr>
          <w:rFonts w:ascii="Times New Roman" w:hAnsi="Times New Roman" w:cs="Times New Roman"/>
          <w:bCs/>
          <w:sz w:val="24"/>
          <w:szCs w:val="24"/>
        </w:rPr>
        <w:t>Alsaydeh</w:t>
      </w:r>
      <w:proofErr w:type="spellEnd"/>
      <w:r w:rsidRPr="007259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259E3">
        <w:rPr>
          <w:rFonts w:ascii="Times New Roman" w:hAnsi="Times New Roman" w:cs="Times New Roman"/>
          <w:bCs/>
          <w:sz w:val="24"/>
          <w:szCs w:val="24"/>
        </w:rPr>
        <w:t>Fathima</w:t>
      </w:r>
      <w:proofErr w:type="spellEnd"/>
      <w:r w:rsidRPr="007259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59E3">
        <w:rPr>
          <w:rFonts w:ascii="Times New Roman" w:hAnsi="Times New Roman" w:cs="Times New Roman"/>
          <w:bCs/>
          <w:sz w:val="24"/>
          <w:szCs w:val="24"/>
        </w:rPr>
        <w:t>Sifani</w:t>
      </w:r>
      <w:proofErr w:type="spellEnd"/>
      <w:r w:rsidRPr="007259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59E3">
        <w:rPr>
          <w:rFonts w:ascii="Times New Roman" w:hAnsi="Times New Roman" w:cs="Times New Roman"/>
          <w:bCs/>
          <w:sz w:val="24"/>
          <w:szCs w:val="24"/>
        </w:rPr>
        <w:t>Zavahir</w:t>
      </w:r>
      <w:proofErr w:type="spellEnd"/>
      <w:r w:rsidRPr="007259E3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7259E3">
        <w:rPr>
          <w:rFonts w:ascii="Times New Roman" w:hAnsi="Times New Roman" w:cs="Times New Roman"/>
          <w:bCs/>
          <w:sz w:val="24"/>
          <w:szCs w:val="24"/>
        </w:rPr>
        <w:t>Kasak</w:t>
      </w:r>
      <w:proofErr w:type="spellEnd"/>
      <w:r w:rsidRPr="007259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59E3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Pr="0072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9E3">
        <w:rPr>
          <w:rFonts w:ascii="Times New Roman" w:hAnsi="Times New Roman" w:cs="Times New Roman"/>
          <w:sz w:val="24"/>
          <w:szCs w:val="24"/>
        </w:rPr>
        <w:t>Javaid</w:t>
      </w:r>
      <w:proofErr w:type="spellEnd"/>
      <w:r w:rsidRPr="0072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9E3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7259E3">
        <w:rPr>
          <w:rFonts w:ascii="Times New Roman" w:hAnsi="Times New Roman" w:cs="Times New Roman"/>
          <w:sz w:val="24"/>
          <w:szCs w:val="24"/>
        </w:rPr>
        <w:t>*</w:t>
      </w:r>
    </w:p>
    <w:p w:rsidR="00207A04" w:rsidRPr="007259E3" w:rsidRDefault="00207A04" w:rsidP="00207A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9E3">
        <w:rPr>
          <w:rFonts w:ascii="Times New Roman" w:hAnsi="Times New Roman" w:cs="Times New Roman"/>
          <w:sz w:val="24"/>
          <w:szCs w:val="24"/>
        </w:rPr>
        <w:t>Center for Advanced Materials, Qatar University, Doha 2713, Qatar</w:t>
      </w:r>
    </w:p>
    <w:p w:rsidR="00142F94" w:rsidRPr="007259E3" w:rsidRDefault="00207A04" w:rsidP="00142F94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9E3">
        <w:rPr>
          <w:rFonts w:ascii="Times New Roman" w:hAnsi="Times New Roman" w:cs="Times New Roman"/>
          <w:sz w:val="24"/>
          <w:szCs w:val="24"/>
        </w:rPr>
        <w:t xml:space="preserve">Corresponding Authors E-mails: </w:t>
      </w:r>
      <w:hyperlink r:id="rId5" w:history="1">
        <w:r w:rsidR="0073297C" w:rsidRPr="002A14FD">
          <w:rPr>
            <w:rStyle w:val="Hyperlink"/>
            <w:rFonts w:ascii="Times New Roman" w:hAnsi="Times New Roman" w:cs="Times New Roman"/>
            <w:sz w:val="24"/>
            <w:szCs w:val="24"/>
          </w:rPr>
          <w:t>ammar.chemist18@gmail.com</w:t>
        </w:r>
      </w:hyperlink>
      <w:r w:rsidR="0073297C">
        <w:rPr>
          <w:rFonts w:ascii="Times New Roman" w:hAnsi="Times New Roman" w:cs="Times New Roman"/>
          <w:sz w:val="24"/>
          <w:szCs w:val="24"/>
        </w:rPr>
        <w:t xml:space="preserve"> </w:t>
      </w:r>
      <w:r w:rsidRPr="007259E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3297C" w:rsidRPr="002A14FD">
          <w:rPr>
            <w:rStyle w:val="Hyperlink"/>
            <w:rFonts w:ascii="Times New Roman" w:hAnsi="Times New Roman" w:cs="Times New Roman"/>
            <w:sz w:val="24"/>
            <w:szCs w:val="24"/>
          </w:rPr>
          <w:t>ammar@mail.ustc.edu.cn</w:t>
        </w:r>
      </w:hyperlink>
      <w:r w:rsidR="0073297C">
        <w:rPr>
          <w:rFonts w:ascii="Times New Roman" w:hAnsi="Times New Roman" w:cs="Times New Roman"/>
          <w:sz w:val="24"/>
          <w:szCs w:val="24"/>
        </w:rPr>
        <w:t xml:space="preserve"> </w:t>
      </w:r>
      <w:r w:rsidRPr="007259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3297C" w:rsidRPr="002A14FD">
          <w:rPr>
            <w:rStyle w:val="Hyperlink"/>
            <w:rFonts w:ascii="Times New Roman" w:hAnsi="Times New Roman" w:cs="Times New Roman"/>
            <w:sz w:val="24"/>
            <w:szCs w:val="24"/>
          </w:rPr>
          <w:t>muhammad.ammar@qu.edu.qa</w:t>
        </w:r>
      </w:hyperlink>
      <w:r w:rsidR="0073297C">
        <w:rPr>
          <w:rFonts w:ascii="Times New Roman" w:hAnsi="Times New Roman" w:cs="Times New Roman"/>
          <w:sz w:val="24"/>
          <w:szCs w:val="24"/>
        </w:rPr>
        <w:t xml:space="preserve"> </w:t>
      </w:r>
      <w:r w:rsidRPr="007259E3">
        <w:rPr>
          <w:rFonts w:ascii="Times New Roman" w:hAnsi="Times New Roman" w:cs="Times New Roman"/>
          <w:sz w:val="24"/>
          <w:szCs w:val="24"/>
        </w:rPr>
        <w:t xml:space="preserve">(A.B. </w:t>
      </w:r>
      <w:proofErr w:type="spellStart"/>
      <w:r w:rsidRPr="007259E3">
        <w:rPr>
          <w:rFonts w:ascii="Times New Roman" w:hAnsi="Times New Roman" w:cs="Times New Roman"/>
          <w:sz w:val="24"/>
          <w:szCs w:val="24"/>
        </w:rPr>
        <w:t>Yousaf</w:t>
      </w:r>
      <w:proofErr w:type="spellEnd"/>
      <w:r w:rsidRPr="007259E3">
        <w:rPr>
          <w:rFonts w:ascii="Times New Roman" w:hAnsi="Times New Roman" w:cs="Times New Roman"/>
          <w:sz w:val="24"/>
          <w:szCs w:val="24"/>
        </w:rPr>
        <w:t xml:space="preserve">), </w:t>
      </w:r>
      <w:hyperlink r:id="rId8" w:history="1">
        <w:r w:rsidR="0073297C" w:rsidRPr="002A14FD">
          <w:rPr>
            <w:rStyle w:val="Hyperlink"/>
            <w:rFonts w:ascii="Times New Roman" w:hAnsi="Times New Roman" w:cs="Times New Roman"/>
            <w:sz w:val="24"/>
            <w:szCs w:val="24"/>
          </w:rPr>
          <w:t>szaidi@qu.edu.qa</w:t>
        </w:r>
      </w:hyperlink>
      <w:r w:rsidR="0073297C">
        <w:rPr>
          <w:rFonts w:ascii="Times New Roman" w:hAnsi="Times New Roman" w:cs="Times New Roman"/>
          <w:sz w:val="24"/>
          <w:szCs w:val="24"/>
        </w:rPr>
        <w:t xml:space="preserve"> </w:t>
      </w:r>
      <w:r w:rsidRPr="007259E3">
        <w:rPr>
          <w:rFonts w:ascii="Times New Roman" w:hAnsi="Times New Roman" w:cs="Times New Roman"/>
          <w:sz w:val="24"/>
          <w:szCs w:val="24"/>
        </w:rPr>
        <w:t xml:space="preserve">(S.J. </w:t>
      </w:r>
      <w:proofErr w:type="spellStart"/>
      <w:r w:rsidRPr="007259E3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7259E3">
        <w:rPr>
          <w:rFonts w:ascii="Times New Roman" w:hAnsi="Times New Roman" w:cs="Times New Roman"/>
          <w:sz w:val="24"/>
          <w:szCs w:val="24"/>
        </w:rPr>
        <w:t>)</w:t>
      </w:r>
    </w:p>
    <w:p w:rsidR="00207A04" w:rsidRPr="007259E3" w:rsidRDefault="00A14F0A" w:rsidP="00142F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E3">
        <w:rPr>
          <w:rFonts w:ascii="Times New Roman" w:hAnsi="Times New Roman" w:cs="Times New Roman"/>
          <w:b/>
          <w:sz w:val="24"/>
          <w:szCs w:val="24"/>
        </w:rPr>
        <w:t xml:space="preserve">Synthesis of </w:t>
      </w:r>
      <w:proofErr w:type="spellStart"/>
      <w:r w:rsidRPr="007259E3">
        <w:rPr>
          <w:rFonts w:ascii="Times New Roman" w:hAnsi="Times New Roman" w:cs="Times New Roman"/>
          <w:b/>
          <w:sz w:val="24"/>
          <w:szCs w:val="24"/>
        </w:rPr>
        <w:t>graphene</w:t>
      </w:r>
      <w:proofErr w:type="spellEnd"/>
      <w:r w:rsidRPr="007259E3">
        <w:rPr>
          <w:rFonts w:ascii="Times New Roman" w:hAnsi="Times New Roman" w:cs="Times New Roman"/>
          <w:b/>
          <w:sz w:val="24"/>
          <w:szCs w:val="24"/>
        </w:rPr>
        <w:t xml:space="preserve"> oxide:</w:t>
      </w:r>
      <w:r w:rsidR="00142F94" w:rsidRPr="007259E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oxide (GO) was prepared by the modified Hummers and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</w:rPr>
        <w:t>Offenmans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method. [1] In a typical experiment, 2 g of blank graphite powder was first added into 100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concentrated H</w:t>
      </w:r>
      <w:r w:rsidR="00142F94" w:rsidRPr="0061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2F94" w:rsidRPr="007259E3">
        <w:rPr>
          <w:rFonts w:ascii="Times New Roman" w:hAnsi="Times New Roman" w:cs="Times New Roman"/>
          <w:sz w:val="24"/>
          <w:szCs w:val="24"/>
        </w:rPr>
        <w:t>SO</w:t>
      </w:r>
      <w:r w:rsidR="00142F94" w:rsidRPr="00612E0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42F94" w:rsidRPr="007259E3">
        <w:rPr>
          <w:rFonts w:ascii="Times New Roman" w:hAnsi="Times New Roman" w:cs="Times New Roman"/>
          <w:sz w:val="24"/>
          <w:szCs w:val="24"/>
        </w:rPr>
        <w:t xml:space="preserve"> at room temperature. Under stirring, the mixture was cooled to 5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42F94" w:rsidRPr="007259E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using an ice bath, and the temperature of the mixture was kept below 5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42F94" w:rsidRPr="007259E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for 30 minutes. 8 g KMnO</w:t>
      </w:r>
      <w:r w:rsidR="00142F94" w:rsidRPr="00612E0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42F94" w:rsidRPr="007259E3">
        <w:rPr>
          <w:rFonts w:ascii="Times New Roman" w:hAnsi="Times New Roman" w:cs="Times New Roman"/>
          <w:sz w:val="24"/>
          <w:szCs w:val="24"/>
        </w:rPr>
        <w:t xml:space="preserve"> was then added gradually under stirring and cooling, maintaining the temperature below 10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42F94" w:rsidRPr="007259E3">
        <w:rPr>
          <w:rFonts w:ascii="Times New Roman" w:hAnsi="Times New Roman" w:cs="Times New Roman"/>
          <w:sz w:val="24"/>
          <w:szCs w:val="24"/>
        </w:rPr>
        <w:t>C.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distilled water was added into the mixture, stirred for 1 h, and further diluted to approximately 300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with distilled water. After that, 20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of 30% H</w:t>
      </w:r>
      <w:r w:rsidR="00142F94" w:rsidRPr="0061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2F94" w:rsidRPr="007259E3">
        <w:rPr>
          <w:rFonts w:ascii="Times New Roman" w:hAnsi="Times New Roman" w:cs="Times New Roman"/>
          <w:sz w:val="24"/>
          <w:szCs w:val="24"/>
        </w:rPr>
        <w:t>O</w:t>
      </w:r>
      <w:r w:rsidR="00142F94" w:rsidRPr="00612E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2F94" w:rsidRPr="007259E3">
        <w:rPr>
          <w:rFonts w:ascii="Times New Roman" w:hAnsi="Times New Roman" w:cs="Times New Roman"/>
          <w:sz w:val="24"/>
          <w:szCs w:val="24"/>
        </w:rPr>
        <w:t xml:space="preserve"> was added to the mixture to reduce the residual KMnO</w:t>
      </w:r>
      <w:r w:rsidR="00142F94" w:rsidRPr="00612E0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42F94" w:rsidRPr="007259E3">
        <w:rPr>
          <w:rFonts w:ascii="Times New Roman" w:hAnsi="Times New Roman" w:cs="Times New Roman"/>
          <w:sz w:val="24"/>
          <w:szCs w:val="24"/>
        </w:rPr>
        <w:t xml:space="preserve">. The solid was filtered, washed with 5%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aqueous solution to remove metal ions and afterwards with distilled water until the pH was 6. The resulting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oxide was dried at 50 </w:t>
      </w:r>
      <w:proofErr w:type="spellStart"/>
      <w:r w:rsidR="00142F94" w:rsidRPr="007259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42F94" w:rsidRPr="007259E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42F94" w:rsidRPr="007259E3">
        <w:rPr>
          <w:rFonts w:ascii="Times New Roman" w:hAnsi="Times New Roman" w:cs="Times New Roman"/>
          <w:sz w:val="24"/>
          <w:szCs w:val="24"/>
        </w:rPr>
        <w:t xml:space="preserve"> for 24 h.</w:t>
      </w:r>
    </w:p>
    <w:p w:rsidR="00142F94" w:rsidRPr="007259E3" w:rsidRDefault="00142F94" w:rsidP="00142F9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E3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142F94" w:rsidRPr="007259E3" w:rsidRDefault="00142F94" w:rsidP="00142F9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E3">
        <w:rPr>
          <w:rFonts w:ascii="Times New Roman" w:hAnsi="Times New Roman" w:cs="Times New Roman"/>
          <w:sz w:val="24"/>
          <w:szCs w:val="24"/>
        </w:rPr>
        <w:t xml:space="preserve">W.S. Hummers, R.E. </w:t>
      </w:r>
      <w:proofErr w:type="spellStart"/>
      <w:r w:rsidRPr="007259E3">
        <w:rPr>
          <w:rFonts w:ascii="Times New Roman" w:hAnsi="Times New Roman" w:cs="Times New Roman"/>
          <w:sz w:val="24"/>
          <w:szCs w:val="24"/>
        </w:rPr>
        <w:t>Offeman</w:t>
      </w:r>
      <w:proofErr w:type="spellEnd"/>
      <w:r w:rsidRPr="007259E3">
        <w:rPr>
          <w:rFonts w:ascii="Times New Roman" w:hAnsi="Times New Roman" w:cs="Times New Roman"/>
          <w:sz w:val="24"/>
          <w:szCs w:val="24"/>
        </w:rPr>
        <w:t xml:space="preserve">, Preparation of Graphitic Oxide. </w:t>
      </w:r>
      <w:r w:rsidRPr="007259E3">
        <w:rPr>
          <w:rFonts w:ascii="Times New Roman" w:hAnsi="Times New Roman" w:cs="Times New Roman"/>
          <w:i/>
          <w:sz w:val="24"/>
          <w:szCs w:val="24"/>
        </w:rPr>
        <w:t>J. Am. Chem. Soc.</w:t>
      </w:r>
      <w:r w:rsidRPr="007259E3">
        <w:rPr>
          <w:rFonts w:ascii="Times New Roman" w:hAnsi="Times New Roman" w:cs="Times New Roman"/>
          <w:sz w:val="24"/>
          <w:szCs w:val="24"/>
        </w:rPr>
        <w:t xml:space="preserve"> 80, 1339 (1958).</w:t>
      </w:r>
    </w:p>
    <w:p w:rsidR="00A14F0A" w:rsidRPr="007259E3" w:rsidRDefault="00A14F0A" w:rsidP="00866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S1: </w:t>
      </w:r>
      <w:r w:rsidR="00866834" w:rsidRPr="007259E3">
        <w:rPr>
          <w:rFonts w:ascii="Times New Roman" w:hAnsi="Times New Roman"/>
          <w:sz w:val="24"/>
          <w:szCs w:val="24"/>
        </w:rPr>
        <w:t>ICP-MS results for real Pt, Ni and Cu loading measurements of all the catalysts included in present study</w:t>
      </w:r>
    </w:p>
    <w:tbl>
      <w:tblPr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3"/>
        <w:gridCol w:w="1457"/>
        <w:gridCol w:w="1165"/>
        <w:gridCol w:w="1170"/>
        <w:gridCol w:w="1200"/>
        <w:gridCol w:w="858"/>
        <w:gridCol w:w="11"/>
        <w:gridCol w:w="761"/>
        <w:gridCol w:w="884"/>
        <w:gridCol w:w="816"/>
        <w:gridCol w:w="12"/>
        <w:gridCol w:w="761"/>
        <w:gridCol w:w="862"/>
      </w:tblGrid>
      <w:tr w:rsidR="00A14F0A" w:rsidRPr="007259E3" w:rsidTr="0005142A">
        <w:trPr>
          <w:trHeight w:val="726"/>
          <w:jc w:val="center"/>
        </w:trPr>
        <w:tc>
          <w:tcPr>
            <w:tcW w:w="753" w:type="dxa"/>
            <w:vMerge w:val="restart"/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1457" w:type="dxa"/>
            <w:vMerge w:val="restart"/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Catalyst</w:t>
            </w:r>
          </w:p>
        </w:tc>
        <w:tc>
          <w:tcPr>
            <w:tcW w:w="8500" w:type="dxa"/>
            <w:gridSpan w:val="11"/>
            <w:tcBorders>
              <w:bottom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 xml:space="preserve">ICP-MS measurements </w:t>
            </w:r>
          </w:p>
        </w:tc>
      </w:tr>
      <w:tr w:rsidR="00A14F0A" w:rsidRPr="007259E3" w:rsidTr="008E3CA7">
        <w:trPr>
          <w:trHeight w:val="917"/>
          <w:jc w:val="center"/>
        </w:trPr>
        <w:tc>
          <w:tcPr>
            <w:tcW w:w="753" w:type="dxa"/>
            <w:vMerge/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</w:p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(mol)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Ni</w:t>
            </w:r>
          </w:p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(mol)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Cu</w:t>
            </w:r>
          </w:p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(mol)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</w:p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wt%</w:t>
            </w:r>
            <w:proofErr w:type="gramEnd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Ni</w:t>
            </w:r>
          </w:p>
          <w:p w:rsidR="00A14F0A" w:rsidRPr="007259E3" w:rsidRDefault="00A14F0A" w:rsidP="000514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wt%</w:t>
            </w:r>
            <w:proofErr w:type="gramEnd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Cu</w:t>
            </w:r>
          </w:p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wt%</w:t>
            </w:r>
            <w:proofErr w:type="gramEnd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Pt</w:t>
            </w:r>
          </w:p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wt%</w:t>
            </w:r>
            <w:proofErr w:type="gramEnd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Ni</w:t>
            </w:r>
          </w:p>
          <w:p w:rsidR="00A14F0A" w:rsidRPr="007259E3" w:rsidRDefault="00A14F0A" w:rsidP="000514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wt%</w:t>
            </w:r>
            <w:proofErr w:type="gramEnd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14F0A" w:rsidRPr="007259E3" w:rsidRDefault="00A14F0A" w:rsidP="000514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Cu</w:t>
            </w:r>
          </w:p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wt%</w:t>
            </w:r>
            <w:proofErr w:type="gramEnd"/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14F0A" w:rsidRPr="007259E3" w:rsidTr="008E3CA7">
        <w:trPr>
          <w:trHeight w:val="203"/>
          <w:jc w:val="center"/>
        </w:trPr>
        <w:tc>
          <w:tcPr>
            <w:tcW w:w="753" w:type="dxa"/>
            <w:vMerge/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“Actual Loadings”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9E3">
              <w:rPr>
                <w:rFonts w:ascii="Times New Roman" w:hAnsi="Times New Roman"/>
                <w:b/>
                <w:sz w:val="20"/>
                <w:szCs w:val="20"/>
              </w:rPr>
              <w:t>“Nominal Loadings”</w:t>
            </w:r>
          </w:p>
        </w:tc>
      </w:tr>
      <w:tr w:rsidR="00A14F0A" w:rsidRPr="007259E3" w:rsidTr="008E3CA7">
        <w:trPr>
          <w:trHeight w:val="700"/>
          <w:jc w:val="center"/>
        </w:trPr>
        <w:tc>
          <w:tcPr>
            <w:tcW w:w="753" w:type="dxa"/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Pt-Ni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Cu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rGO</w:t>
            </w:r>
            <w:proofErr w:type="spellEnd"/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2.185×10</w:t>
            </w:r>
            <w:r w:rsidRPr="007259E3">
              <w:rPr>
                <w:rFonts w:ascii="Times New Roman" w:hAnsi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0.002×10</w:t>
            </w:r>
            <w:r w:rsidRPr="007259E3">
              <w:rPr>
                <w:rFonts w:ascii="Times New Roman" w:hAnsi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0.0168×10</w:t>
            </w:r>
            <w:r w:rsidRPr="007259E3">
              <w:rPr>
                <w:rFonts w:ascii="Times New Roman" w:hAnsi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1.93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59.4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14F0A" w:rsidRPr="007259E3" w:rsidTr="008E3CA7">
        <w:trPr>
          <w:trHeight w:val="700"/>
          <w:jc w:val="center"/>
        </w:trPr>
        <w:tc>
          <w:tcPr>
            <w:tcW w:w="753" w:type="dxa"/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Pt-Ni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Cu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rGO</w:t>
            </w:r>
            <w:proofErr w:type="spellEnd"/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2.211×10</w:t>
            </w:r>
            <w:r w:rsidRPr="007259E3">
              <w:rPr>
                <w:rFonts w:ascii="Times New Roman" w:hAnsi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0.005×10</w:t>
            </w:r>
            <w:r w:rsidRPr="007259E3">
              <w:rPr>
                <w:rFonts w:ascii="Times New Roman" w:hAnsi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0.0145×10</w:t>
            </w:r>
            <w:r w:rsidRPr="007259E3">
              <w:rPr>
                <w:rFonts w:ascii="Times New Roman" w:hAnsi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1.96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38.9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39.3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14F0A" w:rsidRPr="007259E3" w:rsidTr="008E3CA7">
        <w:trPr>
          <w:trHeight w:val="480"/>
          <w:jc w:val="center"/>
        </w:trPr>
        <w:tc>
          <w:tcPr>
            <w:tcW w:w="753" w:type="dxa"/>
            <w:tcBorders>
              <w:bottom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Pt-Ni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Cu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259E3">
              <w:rPr>
                <w:rFonts w:ascii="Times New Roman" w:eastAsia="Calibri" w:hAnsi="Times New Roman" w:cs="Times New Roman"/>
                <w:sz w:val="20"/>
                <w:szCs w:val="20"/>
              </w:rPr>
              <w:t>rGO</w:t>
            </w:r>
            <w:proofErr w:type="spellEnd"/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2.204×10</w:t>
            </w:r>
            <w:r w:rsidRPr="007259E3">
              <w:rPr>
                <w:rFonts w:ascii="Times New Roman" w:hAnsi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0.008×10</w:t>
            </w:r>
            <w:r w:rsidRPr="007259E3">
              <w:rPr>
                <w:rFonts w:ascii="Times New Roman" w:hAnsi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A14F0A" w:rsidRPr="00441FCD" w:rsidRDefault="00A14F0A" w:rsidP="00441FC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214E">
              <w:rPr>
                <w:rFonts w:ascii="Times New Roman" w:hAnsi="Times New Roman"/>
                <w:sz w:val="20"/>
                <w:szCs w:val="20"/>
              </w:rPr>
              <w:t>0.0119×</w:t>
            </w:r>
            <w:r w:rsidRPr="00E620DB">
              <w:rPr>
                <w:rFonts w:ascii="Times New Roman" w:hAnsi="Times New Roman"/>
                <w:sz w:val="20"/>
                <w:szCs w:val="20"/>
              </w:rPr>
              <w:t>10</w:t>
            </w:r>
            <w:r w:rsidRPr="00E620DB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="00441FCD" w:rsidRPr="00E620D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1.98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19.7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58.8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A14F0A" w:rsidRPr="007259E3" w:rsidRDefault="00A14F0A" w:rsidP="00051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9E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A14F0A" w:rsidRPr="007259E3" w:rsidRDefault="00A14F0A" w:rsidP="00A14F0A">
      <w:pPr>
        <w:rPr>
          <w:rFonts w:ascii="Times New Roman" w:hAnsi="Times New Roman" w:cs="Times New Roman"/>
          <w:sz w:val="24"/>
          <w:szCs w:val="24"/>
        </w:rPr>
      </w:pPr>
    </w:p>
    <w:p w:rsidR="00A14F0A" w:rsidRPr="007259E3" w:rsidRDefault="00ED4ED5" w:rsidP="00ED4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9E3">
        <w:rPr>
          <w:noProof/>
          <w:sz w:val="24"/>
        </w:rPr>
        <w:drawing>
          <wp:inline distT="0" distB="0" distL="0" distR="0">
            <wp:extent cx="3590925" cy="2981325"/>
            <wp:effectExtent l="19050" t="0" r="9525" b="0"/>
            <wp:docPr id="1" name="Picture 1" descr="MOR-CV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-CV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50" t="7446" r="10493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D5" w:rsidRPr="007259E3" w:rsidRDefault="00ED4ED5" w:rsidP="00ED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E3">
        <w:rPr>
          <w:rFonts w:ascii="Times New Roman" w:hAnsi="Times New Roman" w:cs="Times New Roman"/>
          <w:b/>
          <w:sz w:val="24"/>
          <w:szCs w:val="24"/>
        </w:rPr>
        <w:t>Figure S1:</w:t>
      </w:r>
      <w:r w:rsidR="00027313" w:rsidRPr="0072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313" w:rsidRPr="007259E3">
        <w:rPr>
          <w:rFonts w:ascii="Times New Roman" w:hAnsi="Times New Roman" w:cs="Times New Roman"/>
          <w:sz w:val="24"/>
          <w:szCs w:val="24"/>
        </w:rPr>
        <w:t>Electrochemical CV results taken in presence and absence of Pt loading in 0.1M KOH + 1 M CH</w:t>
      </w:r>
      <w:r w:rsidR="00027313" w:rsidRPr="007259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27313" w:rsidRPr="007259E3">
        <w:rPr>
          <w:rFonts w:ascii="Times New Roman" w:hAnsi="Times New Roman" w:cs="Times New Roman"/>
          <w:sz w:val="24"/>
          <w:szCs w:val="24"/>
        </w:rPr>
        <w:t xml:space="preserve">OH, for the analysis of </w:t>
      </w:r>
      <w:proofErr w:type="spellStart"/>
      <w:r w:rsidR="00027313" w:rsidRPr="007259E3">
        <w:rPr>
          <w:rFonts w:ascii="Times New Roman" w:hAnsi="Times New Roman" w:cs="Times New Roman"/>
          <w:sz w:val="24"/>
          <w:szCs w:val="24"/>
        </w:rPr>
        <w:t>electrocatalytic</w:t>
      </w:r>
      <w:proofErr w:type="spellEnd"/>
      <w:r w:rsidR="00027313" w:rsidRPr="007259E3">
        <w:rPr>
          <w:rFonts w:ascii="Times New Roman" w:hAnsi="Times New Roman" w:cs="Times New Roman"/>
          <w:sz w:val="24"/>
          <w:szCs w:val="24"/>
        </w:rPr>
        <w:t xml:space="preserve"> MOR performance of Ni</w:t>
      </w:r>
      <w:r w:rsidR="00027313" w:rsidRPr="007259E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27313" w:rsidRPr="007259E3">
        <w:rPr>
          <w:rFonts w:ascii="Times New Roman" w:hAnsi="Times New Roman" w:cs="Times New Roman"/>
          <w:sz w:val="24"/>
          <w:szCs w:val="24"/>
        </w:rPr>
        <w:t>Cu</w:t>
      </w:r>
      <w:r w:rsidR="00027313" w:rsidRPr="007259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27313" w:rsidRPr="007259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27313" w:rsidRPr="007259E3">
        <w:rPr>
          <w:rFonts w:ascii="Times New Roman" w:hAnsi="Times New Roman" w:cs="Times New Roman"/>
          <w:sz w:val="24"/>
          <w:szCs w:val="24"/>
        </w:rPr>
        <w:t>rGO</w:t>
      </w:r>
      <w:proofErr w:type="spellEnd"/>
      <w:r w:rsidR="00027313" w:rsidRPr="007259E3">
        <w:rPr>
          <w:rFonts w:ascii="Times New Roman" w:hAnsi="Times New Roman" w:cs="Times New Roman"/>
          <w:sz w:val="24"/>
          <w:szCs w:val="24"/>
        </w:rPr>
        <w:t xml:space="preserve"> and Pt-Ni</w:t>
      </w:r>
      <w:r w:rsidR="00027313" w:rsidRPr="007259E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27313" w:rsidRPr="007259E3">
        <w:rPr>
          <w:rFonts w:ascii="Times New Roman" w:hAnsi="Times New Roman" w:cs="Times New Roman"/>
          <w:sz w:val="24"/>
          <w:szCs w:val="24"/>
        </w:rPr>
        <w:t>Cu</w:t>
      </w:r>
      <w:r w:rsidR="00027313" w:rsidRPr="007259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27313" w:rsidRPr="007259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27313" w:rsidRPr="007259E3">
        <w:rPr>
          <w:rFonts w:ascii="Times New Roman" w:hAnsi="Times New Roman" w:cs="Times New Roman"/>
          <w:sz w:val="24"/>
          <w:szCs w:val="24"/>
        </w:rPr>
        <w:t>rGO</w:t>
      </w:r>
      <w:proofErr w:type="spellEnd"/>
      <w:r w:rsidR="00027313" w:rsidRPr="007259E3">
        <w:rPr>
          <w:rFonts w:ascii="Times New Roman" w:hAnsi="Times New Roman" w:cs="Times New Roman"/>
          <w:sz w:val="24"/>
          <w:szCs w:val="24"/>
        </w:rPr>
        <w:t xml:space="preserve"> catalysts.</w:t>
      </w:r>
    </w:p>
    <w:p w:rsidR="00207A04" w:rsidRPr="007259E3" w:rsidRDefault="00207A04"/>
    <w:sectPr w:rsidR="00207A04" w:rsidRPr="007259E3" w:rsidSect="0023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831"/>
    <w:multiLevelType w:val="hybridMultilevel"/>
    <w:tmpl w:val="C2DE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7A04"/>
    <w:rsid w:val="00027313"/>
    <w:rsid w:val="00142F94"/>
    <w:rsid w:val="00207A04"/>
    <w:rsid w:val="00233641"/>
    <w:rsid w:val="00441FCD"/>
    <w:rsid w:val="00612E0D"/>
    <w:rsid w:val="006B0A15"/>
    <w:rsid w:val="007259E3"/>
    <w:rsid w:val="0073297C"/>
    <w:rsid w:val="00866834"/>
    <w:rsid w:val="008E3CA7"/>
    <w:rsid w:val="008E7CB7"/>
    <w:rsid w:val="00A14F0A"/>
    <w:rsid w:val="00E620DB"/>
    <w:rsid w:val="00E6214E"/>
    <w:rsid w:val="00E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idi@qu.edu.q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hammad.ammar@qu.edu.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ar@mail.ustc.edu.c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mar.chemist1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ana.ammar</dc:creator>
  <cp:keywords/>
  <dc:description/>
  <cp:lastModifiedBy>ana.ammar</cp:lastModifiedBy>
  <cp:revision>15</cp:revision>
  <dcterms:created xsi:type="dcterms:W3CDTF">2018-07-05T05:30:00Z</dcterms:created>
  <dcterms:modified xsi:type="dcterms:W3CDTF">2018-07-09T17:37:00Z</dcterms:modified>
</cp:coreProperties>
</file>