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F862" w14:textId="77777777" w:rsidR="00902894" w:rsidRDefault="00902894" w:rsidP="00902894">
      <w:pPr>
        <w:spacing w:line="360" w:lineRule="auto"/>
        <w:jc w:val="lef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902894">
        <w:rPr>
          <w:rFonts w:ascii="Times New Roman" w:hAnsi="Times New Roman" w:cs="Times New Roman"/>
          <w:sz w:val="32"/>
          <w:szCs w:val="28"/>
        </w:rPr>
        <w:t>Supplementary Material</w:t>
      </w:r>
    </w:p>
    <w:p w14:paraId="3D53A63D" w14:textId="77777777" w:rsidR="00906B9A" w:rsidRPr="00F93AE0" w:rsidRDefault="00906B9A" w:rsidP="00906B9A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2D2668">
        <w:rPr>
          <w:rFonts w:ascii="Times New Roman" w:hAnsi="Times New Roman" w:cs="Times New Roman"/>
          <w:b/>
          <w:noProof/>
          <w:sz w:val="28"/>
        </w:rPr>
        <w:t xml:space="preserve">A </w:t>
      </w:r>
      <w:r w:rsidR="0012693E">
        <w:rPr>
          <w:rFonts w:ascii="Times New Roman" w:hAnsi="Times New Roman" w:cs="Times New Roman"/>
          <w:b/>
          <w:noProof/>
          <w:sz w:val="28"/>
        </w:rPr>
        <w:t>Cross-talk</w:t>
      </w:r>
      <w:r w:rsidRPr="002D2668">
        <w:rPr>
          <w:rFonts w:ascii="Times New Roman" w:hAnsi="Times New Roman" w:cs="Times New Roman"/>
          <w:b/>
          <w:noProof/>
          <w:sz w:val="28"/>
        </w:rPr>
        <w:t xml:space="preserve"> EGFR/VEGFR-Targeted Bispecific Nanoprobe for Magnetic Resonance/Near-Infrared Fluorescence Imaging of Colorectal Cancer</w:t>
      </w:r>
      <w:r w:rsidRPr="00F93AE0">
        <w:rPr>
          <w:rFonts w:ascii="Times New Roman" w:hAnsi="Times New Roman" w:cs="Times New Roman"/>
          <w:b/>
          <w:noProof/>
          <w:sz w:val="28"/>
        </w:rPr>
        <w:t xml:space="preserve"> </w:t>
      </w:r>
    </w:p>
    <w:p w14:paraId="4D1D3572" w14:textId="77777777" w:rsidR="00906B9A" w:rsidRDefault="00906B9A" w:rsidP="00906B9A">
      <w:pPr>
        <w:rPr>
          <w:rFonts w:ascii="Times New Roman" w:hAnsi="Times New Roman" w:cs="Times New Roman"/>
          <w:b/>
          <w:sz w:val="24"/>
          <w:szCs w:val="24"/>
        </w:rPr>
      </w:pPr>
    </w:p>
    <w:p w14:paraId="74983499" w14:textId="77777777" w:rsidR="00906B9A" w:rsidRPr="00F571D6" w:rsidRDefault="00906B9A" w:rsidP="00906B9A">
      <w:pPr>
        <w:rPr>
          <w:rFonts w:ascii="Times New Roman" w:hAnsi="Times New Roman" w:cs="Times New Roman"/>
          <w:sz w:val="22"/>
          <w:szCs w:val="24"/>
        </w:rPr>
      </w:pPr>
      <w:r w:rsidRPr="00F571D6">
        <w:rPr>
          <w:rFonts w:ascii="Times New Roman" w:hAnsi="Times New Roman" w:cs="Times New Roman"/>
          <w:b/>
          <w:sz w:val="24"/>
          <w:szCs w:val="24"/>
        </w:rPr>
        <w:t>Qian Wang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571D6">
        <w:rPr>
          <w:rFonts w:ascii="Times New Roman" w:hAnsi="Times New Roman" w:cs="Times New Roman"/>
          <w:b/>
          <w:sz w:val="24"/>
          <w:szCs w:val="24"/>
        </w:rPr>
        <w:t>Xinming Zhao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71D6">
        <w:rPr>
          <w:rFonts w:ascii="Times New Roman" w:hAnsi="Times New Roman" w:cs="Times New Roman"/>
          <w:sz w:val="22"/>
          <w:szCs w:val="24"/>
        </w:rPr>
        <w:t>Department of Diagnostic Imaging, National Cancer Center/Cancer Hospital, Chinese Academy of Medical Sciences and Peking Union Medical College ,Beijing 100021, China</w:t>
      </w:r>
    </w:p>
    <w:p w14:paraId="0E26B7CA" w14:textId="77777777" w:rsidR="00906B9A" w:rsidRDefault="00906B9A" w:rsidP="00906B9A">
      <w:pPr>
        <w:rPr>
          <w:rFonts w:ascii="Times New Roman" w:hAnsi="Times New Roman" w:cs="Times New Roman"/>
          <w:sz w:val="24"/>
          <w:szCs w:val="24"/>
        </w:rPr>
      </w:pPr>
      <w:r w:rsidRPr="00F571D6">
        <w:rPr>
          <w:rFonts w:ascii="Times New Roman" w:hAnsi="Times New Roman" w:cs="Times New Roman"/>
          <w:b/>
          <w:sz w:val="24"/>
          <w:szCs w:val="24"/>
        </w:rPr>
        <w:t>Hao Yan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571D6">
        <w:rPr>
          <w:rFonts w:ascii="Times New Roman" w:hAnsi="Times New Roman" w:cs="Times New Roman"/>
          <w:b/>
          <w:sz w:val="24"/>
          <w:szCs w:val="24"/>
        </w:rPr>
        <w:t>Feiyu Kang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71D6">
        <w:rPr>
          <w:rFonts w:ascii="Times New Roman" w:hAnsi="Times New Roman" w:cs="Times New Roman"/>
          <w:sz w:val="22"/>
          <w:szCs w:val="24"/>
        </w:rPr>
        <w:t>School of Materials Science and Engineering &amp; Graduate School at Shenzhen, Tsinghua University, Beijing 100190, China</w:t>
      </w:r>
    </w:p>
    <w:p w14:paraId="7E656A90" w14:textId="77777777" w:rsidR="00906B9A" w:rsidRPr="00861C0C" w:rsidRDefault="00906B9A" w:rsidP="00906B9A">
      <w:pPr>
        <w:rPr>
          <w:rFonts w:ascii="Times New Roman" w:hAnsi="Times New Roman" w:cs="Times New Roman"/>
          <w:sz w:val="22"/>
          <w:szCs w:val="24"/>
        </w:rPr>
      </w:pPr>
      <w:r w:rsidRPr="00F571D6">
        <w:rPr>
          <w:rFonts w:ascii="Times New Roman" w:eastAsia="微软雅黑" w:hAnsi="Times New Roman" w:cs="Times New Roman"/>
          <w:b/>
          <w:iCs/>
          <w:sz w:val="24"/>
          <w:szCs w:val="24"/>
          <w:lang w:val="en-GB"/>
        </w:rPr>
        <w:t>Zhangfu Li</w:t>
      </w:r>
      <w:r w:rsidRPr="0060592C">
        <w:rPr>
          <w:rFonts w:ascii="Times New Roman" w:hAnsi="Times New Roman" w:cs="Times New Roman"/>
          <w:sz w:val="24"/>
          <w:szCs w:val="24"/>
        </w:rPr>
        <w:t xml:space="preserve">, </w:t>
      </w:r>
      <w:r w:rsidRPr="00F571D6">
        <w:rPr>
          <w:rFonts w:ascii="Times New Roman" w:hAnsi="Times New Roman" w:cs="Times New Roman"/>
          <w:b/>
          <w:sz w:val="24"/>
          <w:szCs w:val="24"/>
        </w:rPr>
        <w:t xml:space="preserve">Yanyan Qiao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571D6">
        <w:rPr>
          <w:rFonts w:ascii="Times New Roman" w:hAnsi="Times New Roman" w:cs="Times New Roman"/>
          <w:b/>
          <w:sz w:val="24"/>
          <w:szCs w:val="24"/>
        </w:rPr>
        <w:t>Dan 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C0C">
        <w:rPr>
          <w:rFonts w:ascii="Times New Roman" w:hAnsi="Times New Roman" w:cs="Times New Roman"/>
          <w:sz w:val="24"/>
          <w:szCs w:val="24"/>
        </w:rPr>
        <w:t xml:space="preserve"> </w:t>
      </w:r>
      <w:r w:rsidRPr="00861C0C">
        <w:rPr>
          <w:rFonts w:ascii="Times New Roman" w:hAnsi="Times New Roman" w:cs="Times New Roman"/>
          <w:sz w:val="22"/>
          <w:szCs w:val="24"/>
        </w:rPr>
        <w:t>State Key Laboratory of Molecular Oncology, National Cancer Center/Cancer Hospital, Chinese Academy of Medical Sciences &amp; Peking Union Medical College, Beijing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F571D6">
        <w:rPr>
          <w:rFonts w:ascii="Times New Roman" w:hAnsi="Times New Roman" w:cs="Times New Roman"/>
          <w:sz w:val="22"/>
          <w:szCs w:val="24"/>
        </w:rPr>
        <w:t>100021</w:t>
      </w:r>
      <w:r w:rsidRPr="00861C0C">
        <w:rPr>
          <w:rFonts w:ascii="Times New Roman" w:hAnsi="Times New Roman" w:cs="Times New Roman"/>
          <w:sz w:val="22"/>
          <w:szCs w:val="24"/>
        </w:rPr>
        <w:t>, China.</w:t>
      </w:r>
      <w:r w:rsidRPr="00861C0C">
        <w:rPr>
          <w:rFonts w:ascii="Times New Roman" w:hAnsi="Times New Roman" w:cs="Times New Roman" w:hint="eastAsia"/>
          <w:sz w:val="22"/>
          <w:szCs w:val="24"/>
        </w:rPr>
        <w:t xml:space="preserve"> </w:t>
      </w:r>
    </w:p>
    <w:p w14:paraId="13B620A2" w14:textId="77777777" w:rsidR="00906B9A" w:rsidRPr="00F571D6" w:rsidRDefault="00906B9A" w:rsidP="00906B9A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 w:hint="eastAsia"/>
          <w:sz w:val="24"/>
          <w:szCs w:val="21"/>
        </w:rPr>
        <w:t xml:space="preserve">Address all correspondence to </w:t>
      </w:r>
      <w:r w:rsidRPr="00F571D6">
        <w:rPr>
          <w:rFonts w:ascii="Times New Roman" w:hAnsi="Times New Roman" w:cs="Times New Roman"/>
          <w:sz w:val="24"/>
          <w:szCs w:val="21"/>
        </w:rPr>
        <w:t>Xinming Zhao</w:t>
      </w:r>
      <w:r>
        <w:rPr>
          <w:rFonts w:ascii="Times New Roman" w:hAnsi="Times New Roman" w:cs="Times New Roman"/>
          <w:sz w:val="24"/>
          <w:szCs w:val="21"/>
        </w:rPr>
        <w:t xml:space="preserve"> at</w:t>
      </w:r>
      <w:r w:rsidRPr="00F571D6">
        <w:rPr>
          <w:rFonts w:ascii="Times New Roman" w:hAnsi="Times New Roman" w:cs="Times New Roman"/>
          <w:b/>
          <w:sz w:val="24"/>
          <w:szCs w:val="21"/>
        </w:rPr>
        <w:t xml:space="preserve"> </w:t>
      </w:r>
      <w:hyperlink r:id="rId6" w:history="1">
        <w:r w:rsidRPr="00F571D6">
          <w:rPr>
            <w:rStyle w:val="a5"/>
            <w:rFonts w:ascii="Times New Roman" w:hAnsi="Times New Roman" w:cs="Times New Roman"/>
            <w:b/>
            <w:sz w:val="24"/>
            <w:szCs w:val="21"/>
            <w:u w:val="none"/>
          </w:rPr>
          <w:t>xinmingzh2017@yeah.net</w:t>
        </w:r>
      </w:hyperlink>
      <w:r>
        <w:rPr>
          <w:rStyle w:val="a5"/>
          <w:rFonts w:ascii="Times New Roman" w:hAnsi="Times New Roman" w:cs="Times New Roman"/>
          <w:sz w:val="24"/>
          <w:szCs w:val="21"/>
        </w:rPr>
        <w:t>.</w:t>
      </w:r>
    </w:p>
    <w:p w14:paraId="4D0EA651" w14:textId="77777777" w:rsidR="00906B9A" w:rsidRDefault="00906B9A" w:rsidP="00906B9A">
      <w:pPr>
        <w:rPr>
          <w:rFonts w:ascii="Times New Roman" w:hAnsi="Times New Roman" w:cs="Times New Roman"/>
          <w:sz w:val="24"/>
          <w:szCs w:val="21"/>
        </w:rPr>
      </w:pPr>
    </w:p>
    <w:p w14:paraId="460F457F" w14:textId="77777777" w:rsidR="00906B9A" w:rsidRDefault="00906B9A" w:rsidP="00906B9A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*</w:t>
      </w:r>
      <w:r w:rsidRPr="00F571D6">
        <w:rPr>
          <w:rFonts w:ascii="Times New Roman" w:hAnsi="Times New Roman" w:cs="Times New Roman"/>
          <w:sz w:val="24"/>
          <w:szCs w:val="21"/>
        </w:rPr>
        <w:t>Correspondence</w:t>
      </w:r>
      <w:r>
        <w:rPr>
          <w:rFonts w:ascii="Times New Roman" w:hAnsi="Times New Roman" w:cs="Times New Roman"/>
          <w:sz w:val="24"/>
          <w:szCs w:val="21"/>
        </w:rPr>
        <w:t xml:space="preserve"> authors are </w:t>
      </w:r>
      <w:r w:rsidRPr="00F571D6">
        <w:rPr>
          <w:rFonts w:ascii="Times New Roman" w:hAnsi="Times New Roman" w:cs="Times New Roman"/>
          <w:b/>
          <w:sz w:val="24"/>
          <w:szCs w:val="24"/>
        </w:rPr>
        <w:t>Dan 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1D6">
        <w:rPr>
          <w:rFonts w:ascii="Times New Roman" w:hAnsi="Times New Roman" w:cs="Times New Roman"/>
          <w:sz w:val="24"/>
          <w:szCs w:val="24"/>
        </w:rPr>
        <w:t xml:space="preserve">and </w:t>
      </w:r>
      <w:r w:rsidRPr="00F571D6">
        <w:rPr>
          <w:rFonts w:ascii="Times New Roman" w:hAnsi="Times New Roman" w:cs="Times New Roman"/>
          <w:b/>
          <w:sz w:val="24"/>
          <w:szCs w:val="24"/>
        </w:rPr>
        <w:t>Xinming Zhao</w:t>
      </w:r>
      <w:r w:rsidRPr="00F571D6">
        <w:rPr>
          <w:rFonts w:ascii="Times New Roman" w:hAnsi="Times New Roman" w:cs="Times New Roman"/>
          <w:sz w:val="24"/>
          <w:szCs w:val="24"/>
        </w:rPr>
        <w:t>.</w:t>
      </w:r>
    </w:p>
    <w:p w14:paraId="52E9EB55" w14:textId="77777777" w:rsidR="00906B9A" w:rsidRPr="00F93AE0" w:rsidRDefault="00906B9A" w:rsidP="00906B9A">
      <w:pPr>
        <w:rPr>
          <w:rFonts w:ascii="Times New Roman" w:hAnsi="Times New Roman" w:cs="Times New Roman"/>
          <w:sz w:val="24"/>
          <w:szCs w:val="21"/>
        </w:rPr>
      </w:pPr>
      <w:r w:rsidRPr="00F93AE0">
        <w:rPr>
          <w:rFonts w:ascii="Times New Roman" w:hAnsi="Times New Roman" w:cs="Times New Roman"/>
          <w:sz w:val="24"/>
          <w:szCs w:val="21"/>
        </w:rPr>
        <w:t xml:space="preserve">E-mail: </w:t>
      </w:r>
      <w:hyperlink r:id="rId7" w:history="1">
        <w:r w:rsidRPr="00212242">
          <w:rPr>
            <w:rStyle w:val="a5"/>
            <w:rFonts w:ascii="Times New Roman" w:hAnsi="Times New Roman" w:cs="Times New Roman" w:hint="eastAsia"/>
            <w:sz w:val="24"/>
            <w:szCs w:val="21"/>
          </w:rPr>
          <w:t>eileenld@gmail</w:t>
        </w:r>
        <w:r w:rsidRPr="00212242">
          <w:rPr>
            <w:rStyle w:val="a5"/>
            <w:rFonts w:ascii="Times New Roman" w:hAnsi="Times New Roman" w:cs="Times New Roman"/>
            <w:sz w:val="24"/>
            <w:szCs w:val="21"/>
          </w:rPr>
          <w:t>.com (Dan</w:t>
        </w:r>
      </w:hyperlink>
      <w:r>
        <w:rPr>
          <w:rStyle w:val="a5"/>
          <w:rFonts w:ascii="Times New Roman" w:hAnsi="Times New Roman" w:cs="Times New Roman"/>
          <w:sz w:val="24"/>
          <w:szCs w:val="21"/>
        </w:rPr>
        <w:t xml:space="preserve"> Li)</w:t>
      </w:r>
      <w:r w:rsidRPr="00F93AE0">
        <w:rPr>
          <w:rFonts w:ascii="Times New Roman" w:hAnsi="Times New Roman" w:cs="Times New Roman"/>
          <w:sz w:val="24"/>
          <w:szCs w:val="21"/>
        </w:rPr>
        <w:t>,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hyperlink r:id="rId8" w:history="1">
        <w:r w:rsidRPr="00212242">
          <w:rPr>
            <w:rStyle w:val="a5"/>
            <w:rFonts w:ascii="Times New Roman" w:hAnsi="Times New Roman" w:cs="Times New Roman"/>
            <w:sz w:val="24"/>
            <w:szCs w:val="21"/>
          </w:rPr>
          <w:t>xinmingzh2017@yeah.net (Xinming</w:t>
        </w:r>
      </w:hyperlink>
      <w:r>
        <w:rPr>
          <w:rStyle w:val="a5"/>
          <w:rFonts w:ascii="Times New Roman" w:hAnsi="Times New Roman" w:cs="Times New Roman"/>
          <w:sz w:val="24"/>
          <w:szCs w:val="21"/>
        </w:rPr>
        <w:t xml:space="preserve"> Zhao)</w:t>
      </w:r>
      <w:r w:rsidRPr="00F93AE0">
        <w:rPr>
          <w:rFonts w:ascii="Times New Roman" w:hAnsi="Times New Roman" w:cs="Times New Roman"/>
          <w:sz w:val="24"/>
          <w:szCs w:val="21"/>
        </w:rPr>
        <w:t xml:space="preserve"> </w:t>
      </w:r>
    </w:p>
    <w:p w14:paraId="72F5FFAE" w14:textId="77777777" w:rsidR="00771840" w:rsidRPr="00906B9A" w:rsidRDefault="00771840" w:rsidP="00771840">
      <w:pPr>
        <w:rPr>
          <w:rFonts w:ascii="Times New Roman" w:hAnsi="Times New Roman" w:cs="Times New Roman"/>
          <w:i/>
          <w:szCs w:val="21"/>
        </w:rPr>
      </w:pPr>
    </w:p>
    <w:p w14:paraId="625EB450" w14:textId="77777777" w:rsidR="00771840" w:rsidRDefault="00771840" w:rsidP="00771840">
      <w:pPr>
        <w:rPr>
          <w:rFonts w:ascii="Times New Roman" w:hAnsi="Times New Roman" w:cs="Times New Roman"/>
          <w:i/>
          <w:szCs w:val="21"/>
        </w:rPr>
      </w:pPr>
    </w:p>
    <w:p w14:paraId="663855E0" w14:textId="77777777" w:rsidR="00771840" w:rsidRDefault="00771840" w:rsidP="00771840">
      <w:pPr>
        <w:rPr>
          <w:rFonts w:ascii="Times New Roman" w:hAnsi="Times New Roman" w:cs="Times New Roman"/>
          <w:i/>
          <w:szCs w:val="21"/>
        </w:rPr>
      </w:pPr>
    </w:p>
    <w:p w14:paraId="1A435309" w14:textId="77777777" w:rsidR="00771840" w:rsidRDefault="00771840" w:rsidP="00771840">
      <w:pPr>
        <w:rPr>
          <w:rFonts w:ascii="Times New Roman" w:hAnsi="Times New Roman" w:cs="Times New Roman"/>
          <w:i/>
          <w:szCs w:val="21"/>
        </w:rPr>
      </w:pPr>
    </w:p>
    <w:p w14:paraId="23D53FE3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4700A31C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7E7E331F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4A7C372E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1A5DB090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174B376B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3B99B2B4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12696B06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713B9187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154AEBC5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7643A4A1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1C0F99F2" w14:textId="77777777" w:rsidR="00771840" w:rsidRDefault="00771840" w:rsidP="00771840">
      <w:pPr>
        <w:rPr>
          <w:rFonts w:ascii="Times New Roman" w:hAnsi="Times New Roman" w:cs="Times New Roman"/>
          <w:szCs w:val="21"/>
        </w:rPr>
      </w:pPr>
    </w:p>
    <w:p w14:paraId="1D918A4B" w14:textId="77777777" w:rsidR="00D0420D" w:rsidRDefault="00D0420D" w:rsidP="00771840">
      <w:pPr>
        <w:rPr>
          <w:rFonts w:ascii="Times New Roman" w:hAnsi="Times New Roman" w:cs="Times New Roman"/>
          <w:szCs w:val="21"/>
        </w:rPr>
      </w:pPr>
    </w:p>
    <w:p w14:paraId="73732D9E" w14:textId="77777777" w:rsidR="00D0420D" w:rsidRDefault="00D0420D" w:rsidP="00771840">
      <w:pPr>
        <w:rPr>
          <w:rFonts w:ascii="Times New Roman" w:hAnsi="Times New Roman" w:cs="Times New Roman"/>
          <w:szCs w:val="21"/>
        </w:rPr>
      </w:pPr>
    </w:p>
    <w:p w14:paraId="24AA0674" w14:textId="77777777" w:rsidR="00D0420D" w:rsidRDefault="00D0420D" w:rsidP="00771840">
      <w:pPr>
        <w:rPr>
          <w:rFonts w:ascii="Times New Roman" w:hAnsi="Times New Roman" w:cs="Times New Roman"/>
          <w:szCs w:val="21"/>
        </w:rPr>
      </w:pPr>
    </w:p>
    <w:p w14:paraId="29C653F4" w14:textId="77777777" w:rsidR="00D0420D" w:rsidRDefault="00D0420D" w:rsidP="00771840">
      <w:pPr>
        <w:rPr>
          <w:rFonts w:ascii="Times New Roman" w:hAnsi="Times New Roman" w:cs="Times New Roman"/>
          <w:szCs w:val="21"/>
        </w:rPr>
      </w:pPr>
    </w:p>
    <w:p w14:paraId="388F79E1" w14:textId="77777777" w:rsidR="00D0420D" w:rsidRDefault="00D0420D" w:rsidP="00771840">
      <w:pPr>
        <w:rPr>
          <w:rFonts w:ascii="Times New Roman" w:hAnsi="Times New Roman" w:cs="Times New Roman"/>
          <w:szCs w:val="21"/>
        </w:rPr>
      </w:pPr>
    </w:p>
    <w:p w14:paraId="73437617" w14:textId="77777777" w:rsidR="00D0420D" w:rsidRDefault="00D0420D" w:rsidP="00771840">
      <w:pPr>
        <w:rPr>
          <w:rFonts w:ascii="Times New Roman" w:hAnsi="Times New Roman" w:cs="Times New Roman"/>
          <w:szCs w:val="21"/>
        </w:rPr>
      </w:pPr>
    </w:p>
    <w:p w14:paraId="7E1649E3" w14:textId="77777777" w:rsidR="00D0420D" w:rsidRDefault="00D0420D" w:rsidP="00771840">
      <w:pPr>
        <w:rPr>
          <w:rFonts w:ascii="Times New Roman" w:hAnsi="Times New Roman" w:cs="Times New Roman"/>
          <w:szCs w:val="21"/>
        </w:rPr>
      </w:pPr>
    </w:p>
    <w:p w14:paraId="381D7B48" w14:textId="77777777" w:rsidR="00D0420D" w:rsidRDefault="005F1C18" w:rsidP="00771840">
      <w:pPr>
        <w:rPr>
          <w:rFonts w:ascii="Times New Roman" w:hAnsi="Times New Roman" w:cs="Times New Roman"/>
          <w:szCs w:val="21"/>
        </w:rPr>
      </w:pPr>
      <w:r w:rsidRPr="005F1C18"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29E35E99" wp14:editId="12B0EFF9">
            <wp:extent cx="5274310" cy="4346706"/>
            <wp:effectExtent l="0" t="0" r="2540" b="0"/>
            <wp:docPr id="5" name="图片 5" descr="D:\王倩    Ai Ps  origin8 数据库\氧化铁 3.1 颜昊约稿\表征\电位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王倩    Ai Ps  origin8 数据库\氧化铁 3.1 颜昊约稿\表征\电位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4FB2" w14:textId="77777777" w:rsidR="00D0420D" w:rsidRDefault="005B148B" w:rsidP="00771840">
      <w:pPr>
        <w:rPr>
          <w:rFonts w:ascii="Times New Roman" w:hAnsi="Times New Roman" w:cs="Times New Roman"/>
          <w:noProof/>
        </w:rPr>
      </w:pPr>
      <w:r w:rsidRPr="005B148B">
        <w:rPr>
          <w:rFonts w:ascii="Times New Roman" w:hAnsi="Times New Roman" w:cs="Times New Roman"/>
          <w:noProof/>
        </w:rPr>
        <w:t>FIG S1.</w:t>
      </w:r>
      <w:r w:rsidR="002E5DAE">
        <w:rPr>
          <w:rFonts w:ascii="Times New Roman" w:hAnsi="Times New Roman" w:cs="Times New Roman"/>
          <w:noProof/>
        </w:rPr>
        <w:t xml:space="preserve"> Apparent Zeta potential (mV) changes between pre- and post-conjugation were shown.</w:t>
      </w:r>
    </w:p>
    <w:p w14:paraId="0C715801" w14:textId="77777777" w:rsidR="005B148B" w:rsidRPr="005B148B" w:rsidRDefault="005B148B" w:rsidP="00771840">
      <w:pPr>
        <w:rPr>
          <w:rFonts w:ascii="Times New Roman" w:hAnsi="Times New Roman" w:cs="Times New Roman"/>
          <w:szCs w:val="21"/>
        </w:rPr>
      </w:pPr>
    </w:p>
    <w:p w14:paraId="7349C6E6" w14:textId="77777777" w:rsidR="00416B1E" w:rsidRDefault="00387279" w:rsidP="00416B1E">
      <w:pPr>
        <w:spacing w:line="360" w:lineRule="auto"/>
        <w:rPr>
          <w:rFonts w:ascii="Times New Roman" w:hAnsi="Times New Roman" w:cs="Times New Roman"/>
          <w:b/>
          <w:i/>
          <w:noProof/>
          <w:sz w:val="24"/>
        </w:rPr>
      </w:pPr>
      <w:r w:rsidRPr="00387279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 wp14:anchorId="28F2D583" wp14:editId="06F5C2F5">
            <wp:extent cx="5274310" cy="3220788"/>
            <wp:effectExtent l="0" t="0" r="2540" b="0"/>
            <wp:docPr id="3" name="图片 3" descr="D:\王倩    Ai Ps  origin8 数据库\氧化铁 3.1 颜昊约稿\WB mtt\wb for colon cell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王倩    Ai Ps  origin8 数据库\氧化铁 3.1 颜昊约稿\WB mtt\wb for colon cells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049A8" w14:textId="77777777" w:rsidR="00416B1E" w:rsidRDefault="00F20905" w:rsidP="00B77635">
      <w:pPr>
        <w:spacing w:line="0" w:lineRule="atLeast"/>
        <w:rPr>
          <w:rFonts w:ascii="Times New Roman" w:hAnsi="Times New Roman" w:cs="Times New Roman"/>
          <w:noProof/>
        </w:rPr>
      </w:pPr>
      <w:r w:rsidRPr="005B148B">
        <w:rPr>
          <w:rFonts w:ascii="Times New Roman" w:hAnsi="Times New Roman" w:cs="Times New Roman"/>
          <w:noProof/>
        </w:rPr>
        <w:t>FIG</w:t>
      </w:r>
      <w:r w:rsidR="005B148B" w:rsidRPr="005B148B">
        <w:rPr>
          <w:rFonts w:ascii="Times New Roman" w:hAnsi="Times New Roman" w:cs="Times New Roman"/>
          <w:noProof/>
        </w:rPr>
        <w:t xml:space="preserve"> S2</w:t>
      </w:r>
      <w:r w:rsidR="00416B1E" w:rsidRPr="005B148B">
        <w:rPr>
          <w:rFonts w:ascii="Times New Roman" w:hAnsi="Times New Roman" w:cs="Times New Roman"/>
          <w:noProof/>
        </w:rPr>
        <w:t>.</w:t>
      </w:r>
      <w:r w:rsidR="00416B1E" w:rsidRPr="005B148B">
        <w:rPr>
          <w:rFonts w:ascii="Times New Roman" w:hAnsi="Times New Roman" w:cs="Times New Roman"/>
          <w:noProof/>
          <w:sz w:val="24"/>
        </w:rPr>
        <w:t xml:space="preserve"> </w:t>
      </w:r>
      <w:r w:rsidR="00B77635" w:rsidRPr="005B148B">
        <w:rPr>
          <w:rFonts w:ascii="Times New Roman" w:hAnsi="Times New Roman" w:cs="Times New Roman"/>
          <w:noProof/>
        </w:rPr>
        <w:t>W</w:t>
      </w:r>
      <w:r w:rsidR="00B77635" w:rsidRPr="00614E4D">
        <w:rPr>
          <w:rFonts w:ascii="Times New Roman" w:hAnsi="Times New Roman" w:cs="Times New Roman"/>
          <w:noProof/>
        </w:rPr>
        <w:t xml:space="preserve">estern blotting for </w:t>
      </w:r>
      <w:r w:rsidR="00FC1DC5" w:rsidRPr="00614E4D">
        <w:rPr>
          <w:rFonts w:ascii="Times New Roman" w:hAnsi="Times New Roman" w:cs="Times New Roman"/>
          <w:noProof/>
        </w:rPr>
        <w:t>EGFR</w:t>
      </w:r>
      <w:r w:rsidR="00B77635" w:rsidRPr="00614E4D">
        <w:rPr>
          <w:rFonts w:ascii="Times New Roman" w:hAnsi="Times New Roman" w:cs="Times New Roman"/>
          <w:noProof/>
        </w:rPr>
        <w:t xml:space="preserve"> and </w:t>
      </w:r>
      <w:r w:rsidR="00FC1DC5" w:rsidRPr="00614E4D">
        <w:rPr>
          <w:rFonts w:ascii="Times New Roman" w:hAnsi="Times New Roman" w:cs="Times New Roman"/>
          <w:noProof/>
        </w:rPr>
        <w:t>VEGFR</w:t>
      </w:r>
      <w:r w:rsidR="00B77635" w:rsidRPr="00614E4D">
        <w:rPr>
          <w:rFonts w:ascii="Times New Roman" w:hAnsi="Times New Roman" w:cs="Times New Roman"/>
          <w:noProof/>
        </w:rPr>
        <w:t xml:space="preserve"> expression in Human</w:t>
      </w:r>
      <w:r w:rsidR="00FC1DC5" w:rsidRPr="00614E4D">
        <w:rPr>
          <w:rFonts w:ascii="Times New Roman" w:hAnsi="Times New Roman" w:cs="Times New Roman"/>
          <w:noProof/>
        </w:rPr>
        <w:t xml:space="preserve"> CRC</w:t>
      </w:r>
      <w:r w:rsidR="00B77635" w:rsidRPr="00614E4D">
        <w:rPr>
          <w:rFonts w:ascii="Times New Roman" w:hAnsi="Times New Roman" w:cs="Times New Roman"/>
          <w:noProof/>
        </w:rPr>
        <w:t xml:space="preserve"> cell lines. (</w:t>
      </w:r>
      <w:r w:rsidR="00FC1DC5" w:rsidRPr="00614E4D">
        <w:rPr>
          <w:rFonts w:ascii="Times New Roman" w:hAnsi="Times New Roman" w:cs="Times New Roman"/>
          <w:noProof/>
        </w:rPr>
        <w:t>a</w:t>
      </w:r>
      <w:r w:rsidR="00B77635" w:rsidRPr="00614E4D">
        <w:rPr>
          <w:rFonts w:ascii="Times New Roman" w:hAnsi="Times New Roman" w:cs="Times New Roman"/>
          <w:noProof/>
        </w:rPr>
        <w:t xml:space="preserve">) Relative grey value of </w:t>
      </w:r>
      <w:r w:rsidR="00FC1DC5" w:rsidRPr="00614E4D">
        <w:rPr>
          <w:rFonts w:ascii="Times New Roman" w:hAnsi="Times New Roman" w:cs="Times New Roman"/>
          <w:noProof/>
        </w:rPr>
        <w:t>EGFR</w:t>
      </w:r>
      <w:r w:rsidR="00B77635" w:rsidRPr="00614E4D">
        <w:rPr>
          <w:rFonts w:ascii="Times New Roman" w:hAnsi="Times New Roman" w:cs="Times New Roman"/>
          <w:noProof/>
        </w:rPr>
        <w:t xml:space="preserve"> protein.</w:t>
      </w:r>
      <w:r w:rsidR="00FC1DC5" w:rsidRPr="00614E4D">
        <w:rPr>
          <w:rFonts w:ascii="Times New Roman" w:hAnsi="Times New Roman" w:cs="Times New Roman"/>
          <w:noProof/>
        </w:rPr>
        <w:t xml:space="preserve"> (b) EGFR universally high expressed in CRC cells, GAPDH as internal control.</w:t>
      </w:r>
      <w:r w:rsidR="00B77635" w:rsidRPr="00614E4D">
        <w:rPr>
          <w:rFonts w:ascii="Times New Roman" w:hAnsi="Times New Roman" w:cs="Times New Roman"/>
          <w:noProof/>
        </w:rPr>
        <w:t xml:space="preserve"> (</w:t>
      </w:r>
      <w:r w:rsidR="00FC1DC5" w:rsidRPr="00614E4D">
        <w:rPr>
          <w:rFonts w:ascii="Times New Roman" w:hAnsi="Times New Roman" w:cs="Times New Roman"/>
          <w:noProof/>
        </w:rPr>
        <w:t>c</w:t>
      </w:r>
      <w:r w:rsidR="00B77635" w:rsidRPr="00614E4D">
        <w:rPr>
          <w:rFonts w:ascii="Times New Roman" w:hAnsi="Times New Roman" w:cs="Times New Roman"/>
          <w:noProof/>
        </w:rPr>
        <w:t xml:space="preserve">) Relative grey value of </w:t>
      </w:r>
      <w:r w:rsidR="00FC1DC5" w:rsidRPr="00614E4D">
        <w:rPr>
          <w:rFonts w:ascii="Times New Roman" w:hAnsi="Times New Roman" w:cs="Times New Roman"/>
          <w:noProof/>
        </w:rPr>
        <w:t>VEGFR</w:t>
      </w:r>
      <w:r w:rsidR="00B77635" w:rsidRPr="00614E4D">
        <w:rPr>
          <w:rFonts w:ascii="Times New Roman" w:hAnsi="Times New Roman" w:cs="Times New Roman"/>
          <w:noProof/>
        </w:rPr>
        <w:t xml:space="preserve"> protein. (</w:t>
      </w:r>
      <w:r w:rsidR="00FC1DC5" w:rsidRPr="00614E4D">
        <w:rPr>
          <w:rFonts w:ascii="Times New Roman" w:hAnsi="Times New Roman" w:cs="Times New Roman"/>
          <w:noProof/>
        </w:rPr>
        <w:t>d</w:t>
      </w:r>
      <w:r w:rsidR="00B77635" w:rsidRPr="00614E4D">
        <w:rPr>
          <w:rFonts w:ascii="Times New Roman" w:hAnsi="Times New Roman" w:cs="Times New Roman"/>
          <w:noProof/>
        </w:rPr>
        <w:t xml:space="preserve">) </w:t>
      </w:r>
      <w:r w:rsidR="00FC1DC5" w:rsidRPr="00614E4D">
        <w:rPr>
          <w:rFonts w:ascii="Times New Roman" w:hAnsi="Times New Roman" w:cs="Times New Roman"/>
          <w:noProof/>
        </w:rPr>
        <w:t>VEGFR</w:t>
      </w:r>
      <w:r w:rsidR="00B77635" w:rsidRPr="00614E4D">
        <w:rPr>
          <w:rFonts w:ascii="Times New Roman" w:hAnsi="Times New Roman" w:cs="Times New Roman"/>
          <w:noProof/>
        </w:rPr>
        <w:t xml:space="preserve"> also presented high expression level among </w:t>
      </w:r>
      <w:r w:rsidR="00FC1DC5" w:rsidRPr="00614E4D">
        <w:rPr>
          <w:rFonts w:ascii="Times New Roman" w:hAnsi="Times New Roman" w:cs="Times New Roman"/>
          <w:noProof/>
        </w:rPr>
        <w:t>CRC</w:t>
      </w:r>
      <w:r w:rsidR="00B77635" w:rsidRPr="00614E4D">
        <w:rPr>
          <w:rFonts w:ascii="Times New Roman" w:hAnsi="Times New Roman" w:cs="Times New Roman"/>
          <w:noProof/>
        </w:rPr>
        <w:t xml:space="preserve"> cells, GAPDH as internal control.</w:t>
      </w:r>
    </w:p>
    <w:p w14:paraId="38F6A5A5" w14:textId="77777777" w:rsidR="005B148B" w:rsidRPr="00614E4D" w:rsidRDefault="005B148B" w:rsidP="00B77635">
      <w:pPr>
        <w:spacing w:line="0" w:lineRule="atLeast"/>
        <w:rPr>
          <w:rFonts w:ascii="Times New Roman" w:hAnsi="Times New Roman" w:cs="Times New Roman"/>
          <w:noProof/>
        </w:rPr>
      </w:pPr>
    </w:p>
    <w:p w14:paraId="693D8F45" w14:textId="77777777" w:rsidR="00BC2180" w:rsidRDefault="00F75602" w:rsidP="00027CB8">
      <w:pPr>
        <w:jc w:val="center"/>
      </w:pPr>
      <w:r w:rsidRPr="00F75602">
        <w:rPr>
          <w:noProof/>
        </w:rPr>
        <w:drawing>
          <wp:inline distT="0" distB="0" distL="0" distR="0" wp14:anchorId="1D44E59B" wp14:editId="7729326A">
            <wp:extent cx="3543300" cy="2490674"/>
            <wp:effectExtent l="0" t="0" r="0" b="5080"/>
            <wp:docPr id="4" name="图片 4" descr="D:\王倩    Ai Ps  origin8 数据库\氧化铁 3.1 颜昊约稿\WB mtt\sv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王倩    Ai Ps  origin8 数据库\氧化铁 3.1 颜昊约稿\WB mtt\svm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41" cy="249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E2C38" w14:textId="77777777" w:rsidR="00BC2180" w:rsidRPr="00614E4D" w:rsidRDefault="00F20905" w:rsidP="00324D05">
      <w:pPr>
        <w:spacing w:line="0" w:lineRule="atLeast"/>
        <w:jc w:val="left"/>
        <w:rPr>
          <w:rFonts w:ascii="Times New Roman" w:hAnsi="Times New Roman" w:cs="Times New Roman"/>
        </w:rPr>
      </w:pPr>
      <w:r w:rsidRPr="005B148B">
        <w:rPr>
          <w:rFonts w:ascii="Times New Roman" w:hAnsi="Times New Roman" w:cs="Times New Roman"/>
          <w:noProof/>
        </w:rPr>
        <w:t>FIG S</w:t>
      </w:r>
      <w:r w:rsidR="005B148B">
        <w:rPr>
          <w:rFonts w:ascii="Times New Roman" w:hAnsi="Times New Roman" w:cs="Times New Roman"/>
          <w:noProof/>
        </w:rPr>
        <w:t>3</w:t>
      </w:r>
      <w:r w:rsidR="00FC1DC5" w:rsidRPr="005B148B">
        <w:rPr>
          <w:rFonts w:ascii="Times New Roman" w:hAnsi="Times New Roman" w:cs="Times New Roman"/>
        </w:rPr>
        <w:t>.</w:t>
      </w:r>
      <w:r w:rsidR="00FC1DC5" w:rsidRPr="00614E4D">
        <w:rPr>
          <w:rFonts w:ascii="Times New Roman" w:hAnsi="Times New Roman" w:cs="Times New Roman"/>
        </w:rPr>
        <w:t xml:space="preserve"> Cytotoxicity by MTT test. </w:t>
      </w:r>
      <w:r w:rsidR="00325E33" w:rsidRPr="00614E4D">
        <w:rPr>
          <w:rFonts w:ascii="Times New Roman" w:hAnsi="Times New Roman" w:cs="Times New Roman"/>
        </w:rPr>
        <w:t xml:space="preserve">Significant cytotoxicity could be observed in HCT116 cells at the concentration of probe above 250 μg/ml. </w:t>
      </w:r>
    </w:p>
    <w:sectPr w:rsidR="00BC2180" w:rsidRPr="00614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152E" w14:textId="77777777" w:rsidR="00D770C6" w:rsidRDefault="00D770C6" w:rsidP="00BC2180">
      <w:r>
        <w:separator/>
      </w:r>
    </w:p>
  </w:endnote>
  <w:endnote w:type="continuationSeparator" w:id="0">
    <w:p w14:paraId="3F62B730" w14:textId="77777777" w:rsidR="00D770C6" w:rsidRDefault="00D770C6" w:rsidP="00BC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38ACB" w14:textId="77777777" w:rsidR="00D770C6" w:rsidRDefault="00D770C6" w:rsidP="00BC2180">
      <w:r>
        <w:separator/>
      </w:r>
    </w:p>
  </w:footnote>
  <w:footnote w:type="continuationSeparator" w:id="0">
    <w:p w14:paraId="303674D6" w14:textId="77777777" w:rsidR="00D770C6" w:rsidRDefault="00D770C6" w:rsidP="00BC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61"/>
    <w:rsid w:val="00027CB8"/>
    <w:rsid w:val="0004468C"/>
    <w:rsid w:val="00071655"/>
    <w:rsid w:val="000A1B35"/>
    <w:rsid w:val="000D7D4C"/>
    <w:rsid w:val="000E4FAF"/>
    <w:rsid w:val="000F3B06"/>
    <w:rsid w:val="0012693E"/>
    <w:rsid w:val="00175522"/>
    <w:rsid w:val="001A122C"/>
    <w:rsid w:val="00210FB6"/>
    <w:rsid w:val="002D69EF"/>
    <w:rsid w:val="002E5DAE"/>
    <w:rsid w:val="002E7D29"/>
    <w:rsid w:val="00324D05"/>
    <w:rsid w:val="00325E33"/>
    <w:rsid w:val="003273C8"/>
    <w:rsid w:val="003275DC"/>
    <w:rsid w:val="00363339"/>
    <w:rsid w:val="00387279"/>
    <w:rsid w:val="004063C8"/>
    <w:rsid w:val="00416B1E"/>
    <w:rsid w:val="004D291F"/>
    <w:rsid w:val="00507771"/>
    <w:rsid w:val="0053045F"/>
    <w:rsid w:val="00551B01"/>
    <w:rsid w:val="00575987"/>
    <w:rsid w:val="005B148B"/>
    <w:rsid w:val="005F1C18"/>
    <w:rsid w:val="005F2264"/>
    <w:rsid w:val="0060339E"/>
    <w:rsid w:val="00614E4D"/>
    <w:rsid w:val="00630E4F"/>
    <w:rsid w:val="0075436C"/>
    <w:rsid w:val="0075664E"/>
    <w:rsid w:val="00771840"/>
    <w:rsid w:val="007736BA"/>
    <w:rsid w:val="007F2C95"/>
    <w:rsid w:val="00902894"/>
    <w:rsid w:val="00906B9A"/>
    <w:rsid w:val="00972B42"/>
    <w:rsid w:val="00A90907"/>
    <w:rsid w:val="00AA6D58"/>
    <w:rsid w:val="00B503C7"/>
    <w:rsid w:val="00B77635"/>
    <w:rsid w:val="00B82905"/>
    <w:rsid w:val="00B96CDB"/>
    <w:rsid w:val="00BB055B"/>
    <w:rsid w:val="00BB1161"/>
    <w:rsid w:val="00BB4A55"/>
    <w:rsid w:val="00BC11ED"/>
    <w:rsid w:val="00BC2180"/>
    <w:rsid w:val="00BF1F2E"/>
    <w:rsid w:val="00C35972"/>
    <w:rsid w:val="00C92A4F"/>
    <w:rsid w:val="00D0420D"/>
    <w:rsid w:val="00D56E5E"/>
    <w:rsid w:val="00D770C6"/>
    <w:rsid w:val="00E22975"/>
    <w:rsid w:val="00E31F84"/>
    <w:rsid w:val="00E46345"/>
    <w:rsid w:val="00E50A33"/>
    <w:rsid w:val="00E963F7"/>
    <w:rsid w:val="00EC72D2"/>
    <w:rsid w:val="00EF2E6C"/>
    <w:rsid w:val="00F11015"/>
    <w:rsid w:val="00F16075"/>
    <w:rsid w:val="00F20905"/>
    <w:rsid w:val="00F27799"/>
    <w:rsid w:val="00F75602"/>
    <w:rsid w:val="00FC0FCB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6C7B"/>
  <w15:chartTrackingRefBased/>
  <w15:docId w15:val="{71D2B02C-768C-472E-A61D-B1DE9FF0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180"/>
    <w:rPr>
      <w:sz w:val="18"/>
      <w:szCs w:val="18"/>
    </w:rPr>
  </w:style>
  <w:style w:type="character" w:styleId="a5">
    <w:name w:val="Hyperlink"/>
    <w:basedOn w:val="a0"/>
    <w:uiPriority w:val="99"/>
    <w:unhideWhenUsed/>
    <w:rsid w:val="00771840"/>
    <w:rPr>
      <w:color w:val="0000FF"/>
      <w:u w:val="single"/>
    </w:rPr>
  </w:style>
  <w:style w:type="character" w:customStyle="1" w:styleId="fontstyle01">
    <w:name w:val="fontstyle01"/>
    <w:basedOn w:val="a0"/>
    <w:rsid w:val="007718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2E5DA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E5DA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E5DA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E5DA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E5DA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E5D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E5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mingzh2017@yeah.net%20(Xinm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ileenld@gmail.com%20(D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nmingzh2017@yeah.net" TargetMode="External"/><Relationship Id="rId11" Type="http://schemas.openxmlformats.org/officeDocument/2006/relationships/image" Target="media/image3.tiff"/><Relationship Id="rId5" Type="http://schemas.openxmlformats.org/officeDocument/2006/relationships/endnotes" Target="endnotes.xml"/><Relationship Id="rId10" Type="http://schemas.openxmlformats.org/officeDocument/2006/relationships/image" Target="media/image2.tiff"/><Relationship Id="rId4" Type="http://schemas.openxmlformats.org/officeDocument/2006/relationships/footnotes" Target="footnot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Pearl</dc:creator>
  <cp:keywords/>
  <dc:description/>
  <cp:lastModifiedBy>Song Pearl</cp:lastModifiedBy>
  <cp:revision>2</cp:revision>
  <cp:lastPrinted>2018-05-11T01:50:00Z</cp:lastPrinted>
  <dcterms:created xsi:type="dcterms:W3CDTF">2018-06-25T04:16:00Z</dcterms:created>
  <dcterms:modified xsi:type="dcterms:W3CDTF">2018-06-25T04:16:00Z</dcterms:modified>
</cp:coreProperties>
</file>