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48A9" w14:textId="77DD397B" w:rsidR="00925985" w:rsidRPr="00925985" w:rsidRDefault="00925985" w:rsidP="007964B1">
      <w:pPr>
        <w:keepNext/>
        <w:jc w:val="center"/>
        <w:rPr>
          <w:rFonts w:ascii="Times New Roman" w:hAnsi="Times New Roman" w:cs="Times New Roman"/>
          <w:b/>
        </w:rPr>
      </w:pPr>
      <w:r w:rsidRPr="00925985">
        <w:rPr>
          <w:rFonts w:ascii="Times New Roman" w:hAnsi="Times New Roman" w:cs="Times New Roman"/>
          <w:b/>
        </w:rPr>
        <w:t>Supplementary Material</w:t>
      </w:r>
    </w:p>
    <w:p w14:paraId="2F2168AF" w14:textId="77777777" w:rsidR="00925985" w:rsidRDefault="00925985" w:rsidP="00925985">
      <w:pPr>
        <w:pStyle w:val="Title2"/>
        <w:rPr>
          <w:bCs/>
        </w:rPr>
      </w:pPr>
    </w:p>
    <w:p w14:paraId="2C08080D" w14:textId="2E1678B4" w:rsidR="00925985" w:rsidRPr="00A37B67" w:rsidRDefault="00925985" w:rsidP="00925985">
      <w:pPr>
        <w:pStyle w:val="Title2"/>
        <w:rPr>
          <w:bCs/>
        </w:rPr>
      </w:pPr>
      <w:r w:rsidRPr="00A37B67">
        <w:rPr>
          <w:bCs/>
        </w:rPr>
        <w:t>Spatial–temporal spectroscopy characterizations and electronic structure of methyl ammonium perovskites</w:t>
      </w:r>
    </w:p>
    <w:p w14:paraId="4B2996D1" w14:textId="77777777" w:rsidR="00925985" w:rsidRPr="00A37B67" w:rsidRDefault="00925985" w:rsidP="00925985">
      <w:pPr>
        <w:pStyle w:val="Title2"/>
        <w:rPr>
          <w:b w:val="0"/>
        </w:rPr>
      </w:pPr>
    </w:p>
    <w:p w14:paraId="158B9D54" w14:textId="77777777" w:rsidR="00925985" w:rsidRPr="00A37B67" w:rsidRDefault="00925985" w:rsidP="00925985">
      <w:pPr>
        <w:pStyle w:val="Tableofcontents"/>
      </w:pPr>
    </w:p>
    <w:p w14:paraId="281F6B58" w14:textId="77777777" w:rsidR="00925985" w:rsidRPr="00A37B67" w:rsidRDefault="00925985" w:rsidP="00925985">
      <w:pPr>
        <w:pStyle w:val="AuthorsFull"/>
        <w:rPr>
          <w:iCs/>
        </w:rPr>
      </w:pPr>
      <w:proofErr w:type="spellStart"/>
      <w:r w:rsidRPr="00A37B67">
        <w:rPr>
          <w:iCs/>
        </w:rPr>
        <w:t>Zhaoyu</w:t>
      </w:r>
      <w:proofErr w:type="spellEnd"/>
      <w:r w:rsidRPr="00A37B67">
        <w:rPr>
          <w:iCs/>
        </w:rPr>
        <w:t xml:space="preserve"> Liu</w:t>
      </w:r>
      <w:r w:rsidRPr="00A37B67">
        <w:rPr>
          <w:iCs/>
          <w:vertAlign w:val="superscript"/>
        </w:rPr>
        <w:t>1*</w:t>
      </w:r>
      <w:r w:rsidRPr="00A37B67">
        <w:rPr>
          <w:iCs/>
        </w:rPr>
        <w:t>, K.C. Bhamu</w:t>
      </w:r>
      <w:r w:rsidRPr="00A37B67">
        <w:rPr>
          <w:iCs/>
          <w:vertAlign w:val="superscript"/>
        </w:rPr>
        <w:t>2*</w:t>
      </w:r>
      <w:r w:rsidRPr="00A37B67">
        <w:rPr>
          <w:iCs/>
        </w:rPr>
        <w:t>, Liang Luo</w:t>
      </w:r>
      <w:r w:rsidRPr="00A37B67">
        <w:rPr>
          <w:iCs/>
          <w:vertAlign w:val="superscript"/>
        </w:rPr>
        <w:t>1</w:t>
      </w:r>
      <w:r w:rsidRPr="00A37B67">
        <w:rPr>
          <w:iCs/>
        </w:rPr>
        <w:t xml:space="preserve">, </w:t>
      </w:r>
      <w:proofErr w:type="spellStart"/>
      <w:r w:rsidRPr="00A37B67">
        <w:rPr>
          <w:iCs/>
        </w:rPr>
        <w:t>Satvik</w:t>
      </w:r>
      <w:proofErr w:type="spellEnd"/>
      <w:r w:rsidRPr="00A37B67">
        <w:rPr>
          <w:iCs/>
        </w:rPr>
        <w:t xml:space="preserve"> Shah</w:t>
      </w:r>
      <w:r w:rsidRPr="00A37B67">
        <w:rPr>
          <w:iCs/>
          <w:vertAlign w:val="superscript"/>
        </w:rPr>
        <w:t>3</w:t>
      </w:r>
      <w:r w:rsidRPr="00A37B67">
        <w:rPr>
          <w:iCs/>
        </w:rPr>
        <w:t xml:space="preserve">, </w:t>
      </w:r>
      <w:proofErr w:type="spellStart"/>
      <w:r w:rsidRPr="00A37B67">
        <w:rPr>
          <w:iCs/>
        </w:rPr>
        <w:t>Joong-Mok</w:t>
      </w:r>
      <w:proofErr w:type="spellEnd"/>
      <w:r w:rsidRPr="00A37B67">
        <w:rPr>
          <w:iCs/>
        </w:rPr>
        <w:t xml:space="preserve"> Park </w:t>
      </w:r>
      <w:r w:rsidRPr="00A37B67">
        <w:rPr>
          <w:iCs/>
          <w:vertAlign w:val="superscript"/>
        </w:rPr>
        <w:t>1</w:t>
      </w:r>
      <w:r w:rsidRPr="00A37B67">
        <w:rPr>
          <w:iCs/>
        </w:rPr>
        <w:t>, Di Cheng</w:t>
      </w:r>
      <w:r w:rsidRPr="00A37B67">
        <w:rPr>
          <w:iCs/>
          <w:vertAlign w:val="superscript"/>
        </w:rPr>
        <w:t>1</w:t>
      </w:r>
      <w:r w:rsidRPr="00A37B67">
        <w:rPr>
          <w:iCs/>
        </w:rPr>
        <w:t>, Men Long</w:t>
      </w:r>
      <w:proofErr w:type="gramStart"/>
      <w:r w:rsidRPr="00A37B67">
        <w:rPr>
          <w:iCs/>
          <w:vertAlign w:val="superscript"/>
        </w:rPr>
        <w:t>4</w:t>
      </w:r>
      <w:r w:rsidRPr="00A37B67">
        <w:rPr>
          <w:iCs/>
        </w:rPr>
        <w:t>,Rana</w:t>
      </w:r>
      <w:proofErr w:type="gramEnd"/>
      <w:r w:rsidRPr="00A37B67">
        <w:rPr>
          <w:iCs/>
        </w:rPr>
        <w:t xml:space="preserve"> Biswas</w:t>
      </w:r>
      <w:r w:rsidRPr="00A37B67">
        <w:rPr>
          <w:vertAlign w:val="superscript"/>
        </w:rPr>
        <w:t>1*</w:t>
      </w:r>
      <w:r w:rsidRPr="00A37B67">
        <w:t>,</w:t>
      </w:r>
      <w:r w:rsidRPr="00A37B67">
        <w:rPr>
          <w:iCs/>
        </w:rPr>
        <w:t>F. Fungara</w:t>
      </w:r>
      <w:r w:rsidRPr="00A37B67">
        <w:rPr>
          <w:iCs/>
          <w:vertAlign w:val="superscript"/>
        </w:rPr>
        <w:t>1</w:t>
      </w:r>
      <w:r w:rsidRPr="00A37B67">
        <w:rPr>
          <w:iCs/>
        </w:rPr>
        <w:t>, Ruth Shinar</w:t>
      </w:r>
      <w:r w:rsidRPr="00A37B67">
        <w:rPr>
          <w:iCs/>
          <w:vertAlign w:val="superscript"/>
        </w:rPr>
        <w:t>3</w:t>
      </w:r>
      <w:r w:rsidRPr="00A37B67">
        <w:rPr>
          <w:iCs/>
        </w:rPr>
        <w:t>, Joseph Shinar</w:t>
      </w:r>
      <w:r w:rsidRPr="00A37B67">
        <w:rPr>
          <w:iCs/>
          <w:vertAlign w:val="superscript"/>
        </w:rPr>
        <w:t>1</w:t>
      </w:r>
      <w:r w:rsidRPr="00A37B67">
        <w:rPr>
          <w:iCs/>
        </w:rPr>
        <w:t>, Javier Vela</w:t>
      </w:r>
      <w:r w:rsidRPr="00A37B67">
        <w:rPr>
          <w:iCs/>
          <w:vertAlign w:val="superscript"/>
        </w:rPr>
        <w:t>4</w:t>
      </w:r>
      <w:r w:rsidRPr="00A37B67">
        <w:rPr>
          <w:iCs/>
        </w:rPr>
        <w:t xml:space="preserve">, </w:t>
      </w:r>
    </w:p>
    <w:p w14:paraId="5865E1EA" w14:textId="77777777" w:rsidR="00925985" w:rsidRPr="00A37B67" w:rsidRDefault="00925985" w:rsidP="00925985">
      <w:pPr>
        <w:pStyle w:val="AuthorsFull"/>
        <w:rPr>
          <w:iCs/>
        </w:rPr>
      </w:pPr>
      <w:proofErr w:type="spellStart"/>
      <w:r w:rsidRPr="00A37B67">
        <w:rPr>
          <w:iCs/>
        </w:rPr>
        <w:t>Jigang</w:t>
      </w:r>
      <w:proofErr w:type="spellEnd"/>
      <w:r w:rsidRPr="00A37B67">
        <w:rPr>
          <w:iCs/>
        </w:rPr>
        <w:t xml:space="preserve"> Wang</w:t>
      </w:r>
      <w:r w:rsidRPr="00A37B67">
        <w:rPr>
          <w:iCs/>
          <w:vertAlign w:val="superscript"/>
        </w:rPr>
        <w:t>1</w:t>
      </w:r>
      <w:r w:rsidRPr="00A37B67">
        <w:rPr>
          <w:vertAlign w:val="superscript"/>
        </w:rPr>
        <w:t xml:space="preserve"> *</w:t>
      </w:r>
    </w:p>
    <w:p w14:paraId="5798AAC5" w14:textId="77777777" w:rsidR="00925985" w:rsidRPr="00A37B67" w:rsidRDefault="00925985" w:rsidP="00925985">
      <w:pPr>
        <w:pStyle w:val="Dedication"/>
      </w:pPr>
    </w:p>
    <w:p w14:paraId="16DC1C77" w14:textId="77777777" w:rsidR="00925985" w:rsidRPr="00A37B67" w:rsidRDefault="00925985" w:rsidP="00925985">
      <w:pPr>
        <w:pStyle w:val="Tableofcontents"/>
      </w:pPr>
    </w:p>
    <w:p w14:paraId="153CACFE" w14:textId="77777777" w:rsidR="00925985" w:rsidRPr="00A37B67" w:rsidRDefault="00925985" w:rsidP="00925985">
      <w:pPr>
        <w:pStyle w:val="Addresses"/>
      </w:pPr>
      <w:r w:rsidRPr="00A37B67">
        <w:rPr>
          <w:vertAlign w:val="superscript"/>
        </w:rPr>
        <w:t>1</w:t>
      </w:r>
      <w:r w:rsidRPr="00A37B67">
        <w:t>Division of Materials Science and Engineering,</w:t>
      </w:r>
      <w:r>
        <w:rPr>
          <w:rFonts w:eastAsiaTheme="minorEastAsia" w:hint="eastAsia"/>
          <w:lang w:eastAsia="zh-CN"/>
        </w:rPr>
        <w:t xml:space="preserve"> </w:t>
      </w:r>
      <w:r w:rsidRPr="00A37B67">
        <w:t>Ames Laboratory, Ames IA, USA 50011 and Department of Physics and Astronomy, Iowa State University, Ames, Iowa 50011, USA</w:t>
      </w:r>
    </w:p>
    <w:p w14:paraId="53C542BF" w14:textId="77777777" w:rsidR="00925985" w:rsidRPr="00A37B67" w:rsidRDefault="00925985" w:rsidP="00925985">
      <w:pPr>
        <w:pStyle w:val="Addresses"/>
      </w:pPr>
    </w:p>
    <w:p w14:paraId="519E7540" w14:textId="77777777" w:rsidR="00925985" w:rsidRPr="00A37B67" w:rsidRDefault="00925985" w:rsidP="00925985">
      <w:pPr>
        <w:pStyle w:val="Addresses"/>
      </w:pPr>
      <w:r w:rsidRPr="00A37B67">
        <w:rPr>
          <w:vertAlign w:val="superscript"/>
        </w:rPr>
        <w:t xml:space="preserve">2 </w:t>
      </w:r>
      <w:r w:rsidRPr="00A37B67">
        <w:t>CSIR-National Ch</w:t>
      </w:r>
      <w:r>
        <w:t>emical Laboratory, Pune, 411008</w:t>
      </w:r>
    </w:p>
    <w:p w14:paraId="4704E640" w14:textId="77777777" w:rsidR="00925985" w:rsidRPr="00A37B67" w:rsidRDefault="00925985" w:rsidP="00925985">
      <w:pPr>
        <w:pStyle w:val="Addresses"/>
      </w:pPr>
    </w:p>
    <w:p w14:paraId="22020277" w14:textId="77777777" w:rsidR="00925985" w:rsidRPr="00A37B67" w:rsidRDefault="00925985" w:rsidP="00925985">
      <w:pPr>
        <w:pStyle w:val="Addresses"/>
      </w:pPr>
      <w:r w:rsidRPr="00A37B67">
        <w:rPr>
          <w:vertAlign w:val="superscript"/>
        </w:rPr>
        <w:t xml:space="preserve">3 </w:t>
      </w:r>
      <w:r w:rsidRPr="00A37B67">
        <w:t xml:space="preserve">Department of Electrical and Computer Engineering and Microelectronics Research Center, Iowa State University, Ames, IA 50011, USA </w:t>
      </w:r>
    </w:p>
    <w:p w14:paraId="42254135" w14:textId="77777777" w:rsidR="00925985" w:rsidRPr="00A37B67" w:rsidRDefault="00925985" w:rsidP="00925985">
      <w:pPr>
        <w:pStyle w:val="Addresses"/>
      </w:pPr>
    </w:p>
    <w:p w14:paraId="2A436E04" w14:textId="77777777" w:rsidR="00925985" w:rsidRPr="00A37B67" w:rsidRDefault="00925985" w:rsidP="00925985">
      <w:pPr>
        <w:pStyle w:val="Addresses"/>
      </w:pPr>
      <w:r w:rsidRPr="00A37B67">
        <w:rPr>
          <w:vertAlign w:val="superscript"/>
        </w:rPr>
        <w:t>4</w:t>
      </w:r>
      <w:r w:rsidRPr="00A37B67">
        <w:t xml:space="preserve"> Division of Chemical and Biological Sciences, Ames Laboratory, Ames IA, USA 50011 and Department of Chemistry, Iowa State University, Ames, Iowa 50011, USA</w:t>
      </w:r>
    </w:p>
    <w:p w14:paraId="77E0482C" w14:textId="77777777" w:rsidR="00925985" w:rsidRPr="00A37B67" w:rsidRDefault="00925985" w:rsidP="00925985">
      <w:pPr>
        <w:pStyle w:val="Addresses"/>
      </w:pPr>
    </w:p>
    <w:p w14:paraId="723DAD14" w14:textId="77777777" w:rsidR="00925985" w:rsidRPr="00A37B67" w:rsidRDefault="00925985" w:rsidP="00925985">
      <w:pPr>
        <w:pStyle w:val="Addresses"/>
      </w:pPr>
    </w:p>
    <w:p w14:paraId="4325C416" w14:textId="77777777" w:rsidR="00925985" w:rsidRPr="00A37B67" w:rsidRDefault="00925985" w:rsidP="00925985">
      <w:pPr>
        <w:pStyle w:val="Addresses"/>
      </w:pPr>
      <w:r w:rsidRPr="00A37B67">
        <w:t xml:space="preserve">E-mail: </w:t>
      </w:r>
      <w:hyperlink r:id="rId4" w:history="1">
        <w:r w:rsidRPr="00A37B67">
          <w:rPr>
            <w:rStyle w:val="Hyperlink"/>
            <w:color w:val="auto"/>
          </w:rPr>
          <w:t>biswasr@iastate.edu</w:t>
        </w:r>
      </w:hyperlink>
      <w:r w:rsidRPr="00A37B67">
        <w:t xml:space="preserve">, </w:t>
      </w:r>
      <w:hyperlink r:id="rId5" w:history="1">
        <w:r w:rsidRPr="00A37B67">
          <w:rPr>
            <w:rStyle w:val="Hyperlink"/>
            <w:color w:val="auto"/>
          </w:rPr>
          <w:t>jwang@ameslab.gov</w:t>
        </w:r>
      </w:hyperlink>
    </w:p>
    <w:p w14:paraId="1AE06885" w14:textId="77777777" w:rsidR="00925985" w:rsidRPr="00A37B67" w:rsidRDefault="00925985" w:rsidP="00925985">
      <w:pPr>
        <w:pStyle w:val="Addresses"/>
      </w:pPr>
      <w:r w:rsidRPr="00A37B67">
        <w:t>* These authors contribute</w:t>
      </w:r>
      <w:r>
        <w:t>d</w:t>
      </w:r>
      <w:r w:rsidRPr="00A37B67">
        <w:t xml:space="preserve"> equally to this work </w:t>
      </w:r>
    </w:p>
    <w:p w14:paraId="2B01E751" w14:textId="6FEA9AD0" w:rsidR="00925985" w:rsidRDefault="00925985" w:rsidP="007964B1">
      <w:pPr>
        <w:keepNext/>
        <w:jc w:val="center"/>
      </w:pPr>
    </w:p>
    <w:p w14:paraId="16420424" w14:textId="7DA5A62D" w:rsidR="00925985" w:rsidRDefault="00925985" w:rsidP="007964B1">
      <w:pPr>
        <w:keepNext/>
        <w:jc w:val="center"/>
      </w:pPr>
    </w:p>
    <w:p w14:paraId="56E50907" w14:textId="77777777" w:rsidR="00925985" w:rsidRDefault="00925985" w:rsidP="007964B1">
      <w:pPr>
        <w:keepNext/>
        <w:jc w:val="center"/>
      </w:pPr>
      <w:bookmarkStart w:id="0" w:name="_GoBack"/>
      <w:bookmarkEnd w:id="0"/>
    </w:p>
    <w:p w14:paraId="2DB3F686" w14:textId="77777777" w:rsidR="00925985" w:rsidRDefault="00925985" w:rsidP="007964B1">
      <w:pPr>
        <w:keepNext/>
        <w:jc w:val="center"/>
      </w:pPr>
    </w:p>
    <w:p w14:paraId="21CCE923" w14:textId="77777777" w:rsidR="00925985" w:rsidRDefault="00925985" w:rsidP="007964B1">
      <w:pPr>
        <w:keepNext/>
        <w:jc w:val="center"/>
      </w:pPr>
    </w:p>
    <w:p w14:paraId="64B3F98C" w14:textId="6C0548F6" w:rsidR="00844019" w:rsidRDefault="00844019" w:rsidP="007964B1">
      <w:pPr>
        <w:keepNext/>
        <w:jc w:val="center"/>
      </w:pPr>
      <w:r w:rsidRPr="00A37B67">
        <w:rPr>
          <w:noProof/>
        </w:rPr>
        <w:drawing>
          <wp:inline distT="0" distB="0" distL="0" distR="0" wp14:anchorId="2557B565" wp14:editId="30D6A3AE">
            <wp:extent cx="2914581" cy="2312924"/>
            <wp:effectExtent l="0" t="0" r="698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63" cy="23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83AB" w14:textId="663F8FB3" w:rsidR="00844019" w:rsidRDefault="00844019" w:rsidP="00844019">
      <w:pPr>
        <w:rPr>
          <w:rFonts w:eastAsia="Times New Roman"/>
        </w:rPr>
      </w:pPr>
      <w:r>
        <w:rPr>
          <w:b/>
        </w:rPr>
        <w:t xml:space="preserve">FIG. </w:t>
      </w:r>
      <w:r w:rsidR="00925985">
        <w:rPr>
          <w:b/>
        </w:rPr>
        <w:t>S</w:t>
      </w:r>
      <w:r>
        <w:rPr>
          <w:b/>
        </w:rPr>
        <w:t>1</w:t>
      </w:r>
      <w:r w:rsidRPr="00A37B67">
        <w:t>. Capacitance-voltage measurements for the MAI (glass/ITO/</w:t>
      </w:r>
      <w:proofErr w:type="spellStart"/>
      <w:r w:rsidRPr="00A37B67">
        <w:t>NiO</w:t>
      </w:r>
      <w:proofErr w:type="spellEnd"/>
      <w:r w:rsidRPr="00A37B67">
        <w:t xml:space="preserve">/MAI PVSK/PCBM60/Al) perovskite device. </w:t>
      </w:r>
    </w:p>
    <w:p w14:paraId="1A4DEC66" w14:textId="77777777" w:rsidR="00844019" w:rsidRPr="00A37B67" w:rsidRDefault="00844019" w:rsidP="00844019">
      <w:pPr>
        <w:spacing w:after="120" w:line="360" w:lineRule="auto"/>
      </w:pPr>
    </w:p>
    <w:p w14:paraId="19F33876" w14:textId="7B0BF838" w:rsidR="0033754F" w:rsidRDefault="0033754F" w:rsidP="00844019">
      <w:pPr>
        <w:pStyle w:val="Caption"/>
      </w:pPr>
    </w:p>
    <w:sectPr w:rsidR="0033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8"/>
    <w:rsid w:val="0033754F"/>
    <w:rsid w:val="00630AAA"/>
    <w:rsid w:val="007964B1"/>
    <w:rsid w:val="00844019"/>
    <w:rsid w:val="00925985"/>
    <w:rsid w:val="00933021"/>
    <w:rsid w:val="00957DA2"/>
    <w:rsid w:val="00C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A161"/>
  <w15:chartTrackingRefBased/>
  <w15:docId w15:val="{BE4C1DBA-F9B3-499D-918C-C7176A1C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4019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925985"/>
    <w:rPr>
      <w:color w:val="0000FF"/>
      <w:u w:val="single"/>
    </w:rPr>
  </w:style>
  <w:style w:type="paragraph" w:customStyle="1" w:styleId="AuthorsFull">
    <w:name w:val="Authors Full"/>
    <w:basedOn w:val="Normal"/>
    <w:rsid w:val="00925985"/>
    <w:pPr>
      <w:widowControl/>
      <w:jc w:val="left"/>
    </w:pPr>
    <w:rPr>
      <w:rFonts w:ascii="Times New Roman" w:eastAsia="MS Mincho" w:hAnsi="Times New Roman" w:cs="Times New Roman"/>
      <w:i/>
      <w:kern w:val="0"/>
      <w:sz w:val="24"/>
      <w:szCs w:val="24"/>
      <w:lang w:eastAsia="ja-JP"/>
    </w:rPr>
  </w:style>
  <w:style w:type="paragraph" w:customStyle="1" w:styleId="Addresses">
    <w:name w:val="Addresses"/>
    <w:basedOn w:val="Normal"/>
    <w:rsid w:val="00925985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Tableofcontents">
    <w:name w:val="Table of contents"/>
    <w:basedOn w:val="Normal"/>
    <w:autoRedefine/>
    <w:rsid w:val="00925985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Title2">
    <w:name w:val="Title2"/>
    <w:basedOn w:val="Normal"/>
    <w:rsid w:val="00925985"/>
    <w:pPr>
      <w:widowControl/>
      <w:jc w:val="left"/>
    </w:pPr>
    <w:rPr>
      <w:rFonts w:ascii="Times New Roman" w:eastAsia="MS Mincho" w:hAnsi="Times New Roman" w:cs="Times New Roman"/>
      <w:b/>
      <w:kern w:val="0"/>
      <w:sz w:val="24"/>
      <w:szCs w:val="24"/>
      <w:lang w:eastAsia="ja-JP"/>
    </w:rPr>
  </w:style>
  <w:style w:type="paragraph" w:customStyle="1" w:styleId="Dedication">
    <w:name w:val="Dedication"/>
    <w:basedOn w:val="Normal"/>
    <w:autoRedefine/>
    <w:rsid w:val="00925985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jwang@ameslab.gov" TargetMode="External"/><Relationship Id="rId4" Type="http://schemas.openxmlformats.org/officeDocument/2006/relationships/hyperlink" Target="mailto:biswas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zhaoyu</dc:creator>
  <cp:keywords/>
  <dc:description/>
  <cp:lastModifiedBy>technica018</cp:lastModifiedBy>
  <cp:revision>2</cp:revision>
  <dcterms:created xsi:type="dcterms:W3CDTF">2018-06-14T21:46:00Z</dcterms:created>
  <dcterms:modified xsi:type="dcterms:W3CDTF">2018-06-14T21:46:00Z</dcterms:modified>
</cp:coreProperties>
</file>