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294" w:rsidRPr="00CA2A4E" w:rsidRDefault="00D21294" w:rsidP="00D21294">
      <w:pPr>
        <w:pStyle w:val="Articletitle"/>
        <w:spacing w:after="0" w:line="240" w:lineRule="auto"/>
        <w:jc w:val="center"/>
      </w:pPr>
      <w:r w:rsidRPr="00CA2A4E">
        <w:t>Supplementary material:</w:t>
      </w:r>
    </w:p>
    <w:p w:rsidR="00D21294" w:rsidRPr="00CA2A4E" w:rsidRDefault="00D21294" w:rsidP="00D21294">
      <w:pPr>
        <w:pStyle w:val="Articletitle"/>
        <w:spacing w:after="0" w:line="240" w:lineRule="auto"/>
        <w:jc w:val="center"/>
      </w:pPr>
      <w:r w:rsidRPr="00CA2A4E">
        <w:t xml:space="preserve">Defect engineering in Boron Nitride for catalysis </w:t>
      </w:r>
    </w:p>
    <w:p w:rsidR="00D21294" w:rsidRPr="00CA2A4E" w:rsidRDefault="00D21294" w:rsidP="00D21294">
      <w:pPr>
        <w:pStyle w:val="Authornames"/>
        <w:jc w:val="center"/>
        <w:rPr>
          <w:lang w:val="en-US"/>
        </w:rPr>
      </w:pPr>
      <w:r w:rsidRPr="00CA2A4E">
        <w:rPr>
          <w:lang w:val="en-US"/>
        </w:rPr>
        <w:t>Yi Ding</w:t>
      </w:r>
      <w:r w:rsidRPr="00CA2A4E">
        <w:rPr>
          <w:vertAlign w:val="superscript"/>
          <w:lang w:val="en-US"/>
        </w:rPr>
        <w:t>1,2</w:t>
      </w:r>
      <w:r w:rsidRPr="00CA2A4E">
        <w:rPr>
          <w:lang w:val="en-US"/>
        </w:rPr>
        <w:t>, Fernand Torres Davila</w:t>
      </w:r>
      <w:r w:rsidRPr="00CA2A4E">
        <w:rPr>
          <w:vertAlign w:val="superscript"/>
          <w:lang w:val="en-US"/>
        </w:rPr>
        <w:t>1,3</w:t>
      </w:r>
      <w:r w:rsidRPr="00CA2A4E">
        <w:rPr>
          <w:lang w:val="en-US"/>
        </w:rPr>
        <w:t>, Ahmad Khater</w:t>
      </w:r>
      <w:r w:rsidRPr="00CA2A4E">
        <w:rPr>
          <w:vertAlign w:val="superscript"/>
          <w:lang w:val="en-US"/>
        </w:rPr>
        <w:t>1</w:t>
      </w:r>
      <w:r w:rsidRPr="00CA2A4E">
        <w:rPr>
          <w:lang w:val="en-US"/>
        </w:rPr>
        <w:t>, David Nash</w:t>
      </w:r>
      <w:r w:rsidRPr="00CA2A4E">
        <w:rPr>
          <w:vertAlign w:val="superscript"/>
          <w:lang w:val="en-US"/>
        </w:rPr>
        <w:t>3</w:t>
      </w:r>
      <w:r w:rsidRPr="00CA2A4E">
        <w:rPr>
          <w:lang w:val="en-US"/>
        </w:rPr>
        <w:t>, Richard Blair</w:t>
      </w:r>
      <w:r w:rsidRPr="00CA2A4E">
        <w:rPr>
          <w:vertAlign w:val="superscript"/>
          <w:lang w:val="en-US"/>
        </w:rPr>
        <w:t>4</w:t>
      </w:r>
      <w:r w:rsidRPr="00CA2A4E">
        <w:rPr>
          <w:lang w:val="en-US"/>
        </w:rPr>
        <w:t>, and Laurene Tetard</w:t>
      </w:r>
      <w:r w:rsidRPr="00CA2A4E">
        <w:rPr>
          <w:vertAlign w:val="superscript"/>
          <w:lang w:val="en-US"/>
        </w:rPr>
        <w:t>*1,2,3</w:t>
      </w:r>
    </w:p>
    <w:p w:rsidR="00D21294" w:rsidRPr="00CA2A4E" w:rsidRDefault="00D21294" w:rsidP="00D21294">
      <w:pPr>
        <w:pStyle w:val="Affiliation"/>
        <w:spacing w:before="0" w:line="240" w:lineRule="auto"/>
        <w:jc w:val="center"/>
      </w:pPr>
      <w:r w:rsidRPr="00CA2A4E">
        <w:rPr>
          <w:vertAlign w:val="superscript"/>
          <w:lang w:val="en-US"/>
        </w:rPr>
        <w:t>1</w:t>
      </w:r>
      <w:r w:rsidRPr="00CA2A4E">
        <w:t>NanoScience Technology Center, University of Central Florida, 12424 Research Parkway, Orlando, FL, 32826, USA</w:t>
      </w:r>
    </w:p>
    <w:p w:rsidR="00D21294" w:rsidRPr="00CA2A4E" w:rsidRDefault="00D21294" w:rsidP="00D21294">
      <w:pPr>
        <w:pStyle w:val="Affiliation"/>
        <w:spacing w:before="0" w:line="240" w:lineRule="auto"/>
        <w:jc w:val="center"/>
      </w:pPr>
      <w:r w:rsidRPr="00CA2A4E">
        <w:rPr>
          <w:vertAlign w:val="superscript"/>
        </w:rPr>
        <w:t>2</w:t>
      </w:r>
      <w:r w:rsidRPr="00CA2A4E">
        <w:t>Department of Materials Science and Engineering, University of Central Florida, 12760 Pegasus Drive, Orlando, FL, 32816, USA</w:t>
      </w:r>
    </w:p>
    <w:p w:rsidR="00D21294" w:rsidRPr="00CA2A4E" w:rsidRDefault="00D21294" w:rsidP="00D21294">
      <w:pPr>
        <w:pStyle w:val="Affiliation"/>
        <w:spacing w:before="0" w:line="240" w:lineRule="auto"/>
        <w:jc w:val="center"/>
      </w:pPr>
      <w:r w:rsidRPr="00CA2A4E">
        <w:rPr>
          <w:vertAlign w:val="superscript"/>
        </w:rPr>
        <w:t>3</w:t>
      </w:r>
      <w:r w:rsidRPr="00CA2A4E">
        <w:t>Physics Department, University of Central Florida, 4111 Libra Drive, Orlando, FL 32816, USA</w:t>
      </w:r>
    </w:p>
    <w:p w:rsidR="00D21294" w:rsidRPr="00CA2A4E" w:rsidRDefault="00D21294" w:rsidP="00D21294">
      <w:pPr>
        <w:pStyle w:val="Affiliation"/>
        <w:spacing w:before="0" w:line="240" w:lineRule="auto"/>
        <w:jc w:val="center"/>
      </w:pPr>
      <w:r w:rsidRPr="00CA2A4E">
        <w:rPr>
          <w:vertAlign w:val="superscript"/>
        </w:rPr>
        <w:t>4</w:t>
      </w:r>
      <w:r w:rsidRPr="00CA2A4E">
        <w:t>Florida Space Institute, University of Central Florida, 4111 Libra Drive, Orlando, FL 32816, USA</w:t>
      </w:r>
    </w:p>
    <w:p w:rsidR="00D21294" w:rsidRPr="00CA2A4E" w:rsidRDefault="00D21294" w:rsidP="00D21294">
      <w:pPr>
        <w:pStyle w:val="Affiliation"/>
        <w:spacing w:before="0" w:line="240" w:lineRule="auto"/>
        <w:jc w:val="center"/>
        <w:rPr>
          <w:lang w:val="en-US"/>
        </w:rPr>
      </w:pPr>
      <w:r w:rsidRPr="00CA2A4E">
        <w:rPr>
          <w:lang w:val="en-US"/>
        </w:rPr>
        <w:t>Corresponding author: Laurene Tetard, Laurene.tetard@ucf.edu</w:t>
      </w:r>
    </w:p>
    <w:p w:rsidR="00C24DA8" w:rsidRPr="00CA2A4E" w:rsidRDefault="00C24DA8" w:rsidP="001726B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2899" w:rsidRPr="00CA2A4E" w:rsidRDefault="004C6476" w:rsidP="001726B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A2A4E">
        <w:rPr>
          <w:rFonts w:ascii="Times New Roman" w:hAnsi="Times New Roman" w:cs="Times New Roman"/>
          <w:b/>
          <w:sz w:val="24"/>
          <w:szCs w:val="24"/>
        </w:rPr>
        <w:t xml:space="preserve">SEM flake analysis </w:t>
      </w:r>
      <w:r w:rsidR="001726B5" w:rsidRPr="00CA2A4E">
        <w:rPr>
          <w:rFonts w:ascii="Times New Roman" w:hAnsi="Times New Roman" w:cs="Times New Roman"/>
          <w:b/>
          <w:sz w:val="24"/>
          <w:szCs w:val="24"/>
        </w:rPr>
        <w:t xml:space="preserve">of the </w:t>
      </w:r>
      <w:r w:rsidR="002F2899" w:rsidRPr="00CA2A4E">
        <w:rPr>
          <w:rFonts w:ascii="Times New Roman" w:hAnsi="Times New Roman" w:cs="Times New Roman"/>
          <w:b/>
          <w:sz w:val="24"/>
          <w:szCs w:val="24"/>
        </w:rPr>
        <w:t>ball</w:t>
      </w:r>
      <w:r w:rsidR="001726B5" w:rsidRPr="00CA2A4E">
        <w:rPr>
          <w:rFonts w:ascii="Times New Roman" w:hAnsi="Times New Roman" w:cs="Times New Roman"/>
          <w:b/>
          <w:sz w:val="24"/>
          <w:szCs w:val="24"/>
        </w:rPr>
        <w:t>-</w:t>
      </w:r>
      <w:r w:rsidR="002F2899" w:rsidRPr="00CA2A4E">
        <w:rPr>
          <w:rFonts w:ascii="Times New Roman" w:hAnsi="Times New Roman" w:cs="Times New Roman"/>
          <w:b/>
          <w:sz w:val="24"/>
          <w:szCs w:val="24"/>
        </w:rPr>
        <w:t xml:space="preserve">milled samples </w:t>
      </w:r>
    </w:p>
    <w:p w:rsidR="0065313F" w:rsidRPr="00CA2A4E" w:rsidRDefault="00675A56" w:rsidP="00D739ED">
      <w:pPr>
        <w:rPr>
          <w:rFonts w:ascii="Times New Roman" w:hAnsi="Times New Roman" w:cs="Times New Roman"/>
          <w:b/>
          <w:sz w:val="24"/>
          <w:szCs w:val="24"/>
        </w:rPr>
      </w:pPr>
      <w:r w:rsidRPr="00CA2A4E">
        <w:rPr>
          <w:rFonts w:ascii="Times New Roman" w:hAnsi="Times New Roman" w:cs="Times New Roman"/>
          <w:sz w:val="24"/>
          <w:szCs w:val="24"/>
        </w:rPr>
        <w:t xml:space="preserve">Higher resolution SEM images of the ball-milled and heat-treated flakes are presented in Fig. S1. This clearly depicts the effect of ball milling on </w:t>
      </w:r>
      <w:r w:rsidR="00724F23" w:rsidRPr="00CA2A4E">
        <w:rPr>
          <w:rFonts w:ascii="Times New Roman" w:hAnsi="Times New Roman" w:cs="Times New Roman"/>
          <w:sz w:val="24"/>
          <w:szCs w:val="24"/>
        </w:rPr>
        <w:t>reducing the size of the flakes compared to heat treatment for which the flakes maintain their initial dimensions.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6"/>
        <w:gridCol w:w="3966"/>
      </w:tblGrid>
      <w:tr w:rsidR="00CA2A4E" w:rsidRPr="00CA2A4E" w:rsidTr="00C24DA8">
        <w:trPr>
          <w:trHeight w:val="2889"/>
          <w:jc w:val="center"/>
        </w:trPr>
        <w:tc>
          <w:tcPr>
            <w:tcW w:w="3966" w:type="dxa"/>
          </w:tcPr>
          <w:p w:rsidR="0044353D" w:rsidRPr="00CA2A4E" w:rsidRDefault="0044353D" w:rsidP="009E5D8D">
            <w:pPr>
              <w:jc w:val="center"/>
              <w:rPr>
                <w:rFonts w:ascii="Arial" w:hAnsi="Arial" w:cs="Arial"/>
              </w:rPr>
            </w:pPr>
            <w:r w:rsidRPr="00CA2A4E">
              <w:rPr>
                <w:rFonts w:ascii="Arial" w:hAnsi="Arial" w:cs="Arial"/>
                <w:b/>
                <w:noProof/>
                <w:sz w:val="28"/>
              </w:rPr>
              <w:drawing>
                <wp:inline distT="0" distB="0" distL="0" distR="0" wp14:anchorId="07B86B9E" wp14:editId="490547F7">
                  <wp:extent cx="2377440" cy="1783208"/>
                  <wp:effectExtent l="0" t="0" r="3810" b="7620"/>
                  <wp:docPr id="15" name="Picture 15" descr="C:\Users\yding\Documents\[] Research\[1] SEM\20180524-SEM\pristine on cu\dh-bn-43k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yding\Documents\[] Research\[1] SEM\20180524-SEM\pristine on cu\dh-bn-43k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7440" cy="17832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353D" w:rsidRPr="00CA2A4E" w:rsidRDefault="0044353D" w:rsidP="009E5D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66" w:type="dxa"/>
          </w:tcPr>
          <w:p w:rsidR="0044353D" w:rsidRPr="00CA2A4E" w:rsidRDefault="0044353D" w:rsidP="00C24DA8">
            <w:pPr>
              <w:jc w:val="center"/>
              <w:rPr>
                <w:rFonts w:ascii="Arial" w:hAnsi="Arial" w:cs="Arial"/>
              </w:rPr>
            </w:pPr>
            <w:r w:rsidRPr="00CA2A4E">
              <w:rPr>
                <w:rFonts w:ascii="Arial" w:hAnsi="Arial" w:cs="Arial"/>
                <w:b/>
                <w:noProof/>
                <w:sz w:val="28"/>
              </w:rPr>
              <w:drawing>
                <wp:inline distT="0" distB="0" distL="0" distR="0" wp14:anchorId="6AA6B814" wp14:editId="18F0BFF1">
                  <wp:extent cx="2377440" cy="1783207"/>
                  <wp:effectExtent l="0" t="0" r="3810" b="7620"/>
                  <wp:docPr id="6" name="Picture 6" descr="C:\Users\yding\Documents\[] Research\[1] SEM\20180524-SEM\pristine on cu\h-BN_11k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yding\Documents\[] Research\[1] SEM\20180524-SEM\pristine on cu\h-BN_11k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7440" cy="17832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5313F" w:rsidRPr="00CA2A4E" w:rsidRDefault="0065313F" w:rsidP="0065313F">
      <w:pPr>
        <w:jc w:val="center"/>
        <w:rPr>
          <w:rFonts w:ascii="Times New Roman" w:hAnsi="Times New Roman" w:cs="Times New Roman"/>
          <w:sz w:val="24"/>
          <w:szCs w:val="24"/>
        </w:rPr>
      </w:pPr>
      <w:r w:rsidRPr="00CA2A4E">
        <w:rPr>
          <w:rFonts w:ascii="Times New Roman" w:hAnsi="Times New Roman" w:cs="Times New Roman"/>
          <w:b/>
          <w:sz w:val="24"/>
          <w:szCs w:val="24"/>
        </w:rPr>
        <w:t>Fig. S1.</w:t>
      </w:r>
      <w:r w:rsidRPr="00CA2A4E">
        <w:rPr>
          <w:rFonts w:ascii="Times New Roman" w:hAnsi="Times New Roman" w:cs="Times New Roman"/>
          <w:sz w:val="24"/>
          <w:szCs w:val="24"/>
        </w:rPr>
        <w:t xml:space="preserve"> SEM image of the powder obtained after 2 h of ball milling with ZrO</w:t>
      </w:r>
      <w:r w:rsidRPr="00CA2A4E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Pr="00CA2A4E">
        <w:rPr>
          <w:rFonts w:ascii="Times New Roman" w:hAnsi="Times New Roman" w:cs="Times New Roman"/>
          <w:sz w:val="24"/>
          <w:szCs w:val="24"/>
        </w:rPr>
        <w:t>(</w:t>
      </w:r>
      <w:r w:rsidR="0044353D" w:rsidRPr="00CA2A4E">
        <w:rPr>
          <w:rFonts w:ascii="Times New Roman" w:hAnsi="Times New Roman" w:cs="Times New Roman"/>
          <w:sz w:val="24"/>
          <w:szCs w:val="24"/>
        </w:rPr>
        <w:t>left</w:t>
      </w:r>
      <w:r w:rsidRPr="00CA2A4E">
        <w:rPr>
          <w:rFonts w:ascii="Times New Roman" w:hAnsi="Times New Roman" w:cs="Times New Roman"/>
          <w:sz w:val="24"/>
          <w:szCs w:val="24"/>
        </w:rPr>
        <w:t>) and of the powder heat treated at 950˚C for 2 h (</w:t>
      </w:r>
      <w:r w:rsidR="0044353D" w:rsidRPr="00CA2A4E">
        <w:rPr>
          <w:rFonts w:ascii="Times New Roman" w:hAnsi="Times New Roman" w:cs="Times New Roman"/>
          <w:sz w:val="24"/>
          <w:szCs w:val="24"/>
        </w:rPr>
        <w:t>right</w:t>
      </w:r>
      <w:r w:rsidRPr="00CA2A4E">
        <w:rPr>
          <w:rFonts w:ascii="Times New Roman" w:hAnsi="Times New Roman" w:cs="Times New Roman"/>
          <w:sz w:val="24"/>
          <w:szCs w:val="24"/>
        </w:rPr>
        <w:t xml:space="preserve">). Both treatments were carries out under argon atmosphere. </w:t>
      </w:r>
    </w:p>
    <w:p w:rsidR="002F2899" w:rsidRPr="00CA2A4E" w:rsidRDefault="00F70165">
      <w:pPr>
        <w:rPr>
          <w:rFonts w:ascii="Times New Roman" w:hAnsi="Times New Roman" w:cs="Times New Roman"/>
          <w:sz w:val="24"/>
          <w:szCs w:val="24"/>
        </w:rPr>
      </w:pPr>
      <w:r w:rsidRPr="00CA2A4E">
        <w:rPr>
          <w:rFonts w:ascii="Times New Roman" w:hAnsi="Times New Roman" w:cs="Times New Roman"/>
          <w:sz w:val="24"/>
          <w:szCs w:val="24"/>
        </w:rPr>
        <w:t>SEM image</w:t>
      </w:r>
      <w:r w:rsidR="001726B5" w:rsidRPr="00CA2A4E">
        <w:rPr>
          <w:rFonts w:ascii="Times New Roman" w:hAnsi="Times New Roman" w:cs="Times New Roman"/>
          <w:sz w:val="24"/>
          <w:szCs w:val="24"/>
        </w:rPr>
        <w:t>s acquired at</w:t>
      </w:r>
      <w:r w:rsidRPr="00CA2A4E">
        <w:rPr>
          <w:rFonts w:ascii="Times New Roman" w:hAnsi="Times New Roman" w:cs="Times New Roman"/>
          <w:sz w:val="24"/>
          <w:szCs w:val="24"/>
        </w:rPr>
        <w:t xml:space="preserve"> 5</w:t>
      </w:r>
      <w:r w:rsidRPr="00CA2A4E">
        <w:rPr>
          <w:rFonts w:ascii="Times New Roman" w:hAnsi="Times New Roman" w:cs="Times New Roman" w:hint="eastAsia"/>
          <w:sz w:val="24"/>
          <w:szCs w:val="24"/>
          <w:lang w:eastAsia="zh-CN"/>
        </w:rPr>
        <w:t>000</w:t>
      </w:r>
      <w:r w:rsidR="001726B5" w:rsidRPr="00CA2A4E">
        <w:rPr>
          <w:rFonts w:ascii="Times New Roman" w:hAnsi="Times New Roman" w:cs="Times New Roman"/>
          <w:sz w:val="24"/>
          <w:szCs w:val="24"/>
          <w:lang w:eastAsia="zh-CN"/>
        </w:rPr>
        <w:t>x</w:t>
      </w:r>
      <w:r w:rsidR="002F2899" w:rsidRPr="00CA2A4E">
        <w:rPr>
          <w:rFonts w:ascii="Times New Roman" w:hAnsi="Times New Roman" w:cs="Times New Roman"/>
          <w:sz w:val="24"/>
          <w:szCs w:val="24"/>
        </w:rPr>
        <w:t xml:space="preserve"> magnification </w:t>
      </w:r>
      <w:r w:rsidR="001726B5" w:rsidRPr="00CA2A4E">
        <w:rPr>
          <w:rFonts w:ascii="Times New Roman" w:hAnsi="Times New Roman" w:cs="Times New Roman"/>
          <w:sz w:val="24"/>
          <w:szCs w:val="24"/>
        </w:rPr>
        <w:t xml:space="preserve">were </w:t>
      </w:r>
      <w:r w:rsidR="002F2899" w:rsidRPr="00CA2A4E">
        <w:rPr>
          <w:rFonts w:ascii="Times New Roman" w:hAnsi="Times New Roman" w:cs="Times New Roman"/>
          <w:sz w:val="24"/>
          <w:szCs w:val="24"/>
        </w:rPr>
        <w:t>s</w:t>
      </w:r>
      <w:r w:rsidR="004C6476" w:rsidRPr="00CA2A4E">
        <w:rPr>
          <w:rFonts w:ascii="Times New Roman" w:hAnsi="Times New Roman" w:cs="Times New Roman"/>
          <w:sz w:val="24"/>
          <w:szCs w:val="24"/>
        </w:rPr>
        <w:t>elected for flake size analysis</w:t>
      </w:r>
      <w:r w:rsidR="001726B5" w:rsidRPr="00CA2A4E">
        <w:rPr>
          <w:rFonts w:ascii="Times New Roman" w:hAnsi="Times New Roman" w:cs="Times New Roman"/>
          <w:sz w:val="24"/>
          <w:szCs w:val="24"/>
        </w:rPr>
        <w:t xml:space="preserve">. We assigned three </w:t>
      </w:r>
      <w:r w:rsidR="002F2899" w:rsidRPr="00CA2A4E">
        <w:rPr>
          <w:rFonts w:ascii="Times New Roman" w:hAnsi="Times New Roman" w:cs="Times New Roman"/>
          <w:sz w:val="24"/>
          <w:szCs w:val="24"/>
        </w:rPr>
        <w:t>size category (&gt;</w:t>
      </w:r>
      <w:r w:rsidR="0037009A" w:rsidRPr="00CA2A4E">
        <w:rPr>
          <w:rFonts w:ascii="Times New Roman" w:hAnsi="Times New Roman" w:cs="Times New Roman"/>
          <w:sz w:val="24"/>
          <w:szCs w:val="24"/>
        </w:rPr>
        <w:t xml:space="preserve"> </w:t>
      </w:r>
      <w:r w:rsidR="002F2899" w:rsidRPr="00CA2A4E">
        <w:rPr>
          <w:rFonts w:ascii="Times New Roman" w:hAnsi="Times New Roman" w:cs="Times New Roman"/>
          <w:sz w:val="24"/>
          <w:szCs w:val="24"/>
        </w:rPr>
        <w:t>5</w:t>
      </w:r>
      <w:r w:rsidRPr="00CA2A4E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r w:rsidRPr="00CA2A4E">
        <w:rPr>
          <w:rFonts w:ascii="Times New Roman" w:hAnsi="Times New Roman" w:cs="Times New Roman"/>
          <w:sz w:val="24"/>
          <w:szCs w:val="24"/>
          <w:lang w:eastAsia="zh-CN"/>
        </w:rPr>
        <w:t>μ</w:t>
      </w:r>
      <w:r w:rsidR="002F2899" w:rsidRPr="00CA2A4E">
        <w:rPr>
          <w:rFonts w:ascii="Times New Roman" w:hAnsi="Times New Roman" w:cs="Times New Roman"/>
          <w:sz w:val="24"/>
          <w:szCs w:val="24"/>
        </w:rPr>
        <w:t>m, 2-5</w:t>
      </w:r>
      <w:r w:rsidRPr="00CA2A4E">
        <w:rPr>
          <w:rFonts w:ascii="Times New Roman" w:hAnsi="Times New Roman" w:cs="Times New Roman"/>
          <w:sz w:val="24"/>
          <w:szCs w:val="24"/>
          <w:lang w:eastAsia="zh-CN"/>
        </w:rPr>
        <w:t xml:space="preserve"> μ</w:t>
      </w:r>
      <w:r w:rsidRPr="00CA2A4E">
        <w:rPr>
          <w:rFonts w:ascii="Times New Roman" w:hAnsi="Times New Roman" w:cs="Times New Roman"/>
          <w:sz w:val="24"/>
          <w:szCs w:val="24"/>
        </w:rPr>
        <w:t>m</w:t>
      </w:r>
      <w:r w:rsidR="002F2899" w:rsidRPr="00CA2A4E">
        <w:rPr>
          <w:rFonts w:ascii="Times New Roman" w:hAnsi="Times New Roman" w:cs="Times New Roman"/>
          <w:sz w:val="24"/>
          <w:szCs w:val="24"/>
        </w:rPr>
        <w:t>, &lt;</w:t>
      </w:r>
      <w:r w:rsidR="0037009A" w:rsidRPr="00CA2A4E">
        <w:rPr>
          <w:rFonts w:ascii="Times New Roman" w:hAnsi="Times New Roman" w:cs="Times New Roman"/>
          <w:sz w:val="24"/>
          <w:szCs w:val="24"/>
        </w:rPr>
        <w:t xml:space="preserve"> </w:t>
      </w:r>
      <w:r w:rsidR="002F2899" w:rsidRPr="00CA2A4E">
        <w:rPr>
          <w:rFonts w:ascii="Times New Roman" w:hAnsi="Times New Roman" w:cs="Times New Roman"/>
          <w:sz w:val="24"/>
          <w:szCs w:val="24"/>
        </w:rPr>
        <w:t>2</w:t>
      </w:r>
      <w:r w:rsidRPr="00CA2A4E">
        <w:rPr>
          <w:rFonts w:ascii="Times New Roman" w:hAnsi="Times New Roman" w:cs="Times New Roman"/>
          <w:sz w:val="24"/>
          <w:szCs w:val="24"/>
          <w:lang w:eastAsia="zh-CN"/>
        </w:rPr>
        <w:t xml:space="preserve"> μ</w:t>
      </w:r>
      <w:r w:rsidRPr="00CA2A4E">
        <w:rPr>
          <w:rFonts w:ascii="Times New Roman" w:hAnsi="Times New Roman" w:cs="Times New Roman"/>
          <w:sz w:val="24"/>
          <w:szCs w:val="24"/>
        </w:rPr>
        <w:t>m</w:t>
      </w:r>
      <w:r w:rsidR="002F2899" w:rsidRPr="00CA2A4E">
        <w:rPr>
          <w:rFonts w:ascii="Times New Roman" w:hAnsi="Times New Roman" w:cs="Times New Roman"/>
          <w:sz w:val="24"/>
          <w:szCs w:val="24"/>
        </w:rPr>
        <w:t>)</w:t>
      </w:r>
      <w:r w:rsidR="001726B5" w:rsidRPr="00CA2A4E">
        <w:rPr>
          <w:rFonts w:ascii="Times New Roman" w:hAnsi="Times New Roman" w:cs="Times New Roman"/>
          <w:sz w:val="24"/>
          <w:szCs w:val="24"/>
        </w:rPr>
        <w:t xml:space="preserve"> for which</w:t>
      </w:r>
      <w:r w:rsidR="002F2899" w:rsidRPr="00CA2A4E">
        <w:rPr>
          <w:rFonts w:ascii="Times New Roman" w:hAnsi="Times New Roman" w:cs="Times New Roman"/>
          <w:sz w:val="24"/>
          <w:szCs w:val="24"/>
        </w:rPr>
        <w:t xml:space="preserve"> the </w:t>
      </w:r>
      <w:r w:rsidR="00B54BFB" w:rsidRPr="00CA2A4E">
        <w:rPr>
          <w:rFonts w:ascii="Times New Roman" w:hAnsi="Times New Roman" w:cs="Times New Roman"/>
          <w:sz w:val="24"/>
          <w:szCs w:val="24"/>
        </w:rPr>
        <w:t>number of the flakes was</w:t>
      </w:r>
      <w:r w:rsidR="002F2899" w:rsidRPr="00CA2A4E">
        <w:rPr>
          <w:rFonts w:ascii="Times New Roman" w:hAnsi="Times New Roman" w:cs="Times New Roman"/>
          <w:sz w:val="24"/>
          <w:szCs w:val="24"/>
        </w:rPr>
        <w:t xml:space="preserve"> </w:t>
      </w:r>
      <w:r w:rsidR="001726B5" w:rsidRPr="00CA2A4E">
        <w:rPr>
          <w:rFonts w:ascii="Times New Roman" w:hAnsi="Times New Roman" w:cs="Times New Roman"/>
          <w:sz w:val="24"/>
          <w:szCs w:val="24"/>
        </w:rPr>
        <w:t>estimated. Th</w:t>
      </w:r>
      <w:r w:rsidR="002F2899" w:rsidRPr="00CA2A4E">
        <w:rPr>
          <w:rFonts w:ascii="Times New Roman" w:hAnsi="Times New Roman" w:cs="Times New Roman"/>
          <w:sz w:val="24"/>
          <w:szCs w:val="24"/>
        </w:rPr>
        <w:t>e percentage of the number</w:t>
      </w:r>
      <w:r w:rsidR="001726B5" w:rsidRPr="00CA2A4E">
        <w:rPr>
          <w:rFonts w:ascii="Times New Roman" w:hAnsi="Times New Roman" w:cs="Times New Roman"/>
          <w:sz w:val="24"/>
          <w:szCs w:val="24"/>
        </w:rPr>
        <w:t xml:space="preserve"> of flake in the image belonging to each category was</w:t>
      </w:r>
      <w:r w:rsidR="002F2899" w:rsidRPr="00CA2A4E">
        <w:rPr>
          <w:rFonts w:ascii="Times New Roman" w:hAnsi="Times New Roman" w:cs="Times New Roman"/>
          <w:sz w:val="24"/>
          <w:szCs w:val="24"/>
        </w:rPr>
        <w:t xml:space="preserve"> calculated</w:t>
      </w:r>
      <w:r w:rsidR="001726B5" w:rsidRPr="00CA2A4E">
        <w:rPr>
          <w:rFonts w:ascii="Times New Roman" w:hAnsi="Times New Roman" w:cs="Times New Roman"/>
          <w:sz w:val="24"/>
          <w:szCs w:val="24"/>
        </w:rPr>
        <w:t>.</w:t>
      </w:r>
      <w:r w:rsidR="002F2899" w:rsidRPr="00CA2A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4DA8" w:rsidRPr="00CA2A4E" w:rsidRDefault="00C24DA8">
      <w:pPr>
        <w:rPr>
          <w:rFonts w:ascii="Times New Roman" w:hAnsi="Times New Roman" w:cs="Times New Roman"/>
          <w:b/>
          <w:sz w:val="24"/>
          <w:szCs w:val="24"/>
        </w:rPr>
      </w:pPr>
      <w:r w:rsidRPr="00CA2A4E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F2899" w:rsidRPr="00CA2A4E" w:rsidRDefault="003A1962" w:rsidP="00A72E1B">
      <w:pPr>
        <w:jc w:val="center"/>
        <w:rPr>
          <w:rFonts w:ascii="Times New Roman" w:hAnsi="Times New Roman" w:cs="Times New Roman"/>
          <w:sz w:val="24"/>
          <w:szCs w:val="24"/>
        </w:rPr>
      </w:pPr>
      <w:r w:rsidRPr="00CA2A4E">
        <w:rPr>
          <w:rFonts w:ascii="Times New Roman" w:hAnsi="Times New Roman" w:cs="Times New Roman"/>
          <w:b/>
          <w:sz w:val="24"/>
          <w:szCs w:val="24"/>
        </w:rPr>
        <w:lastRenderedPageBreak/>
        <w:t>Table S1</w:t>
      </w:r>
      <w:r w:rsidR="002F2899" w:rsidRPr="00CA2A4E">
        <w:rPr>
          <w:rFonts w:ascii="Times New Roman" w:hAnsi="Times New Roman" w:cs="Times New Roman"/>
          <w:b/>
          <w:sz w:val="24"/>
          <w:szCs w:val="24"/>
        </w:rPr>
        <w:t>.</w:t>
      </w:r>
      <w:r w:rsidR="002F2899" w:rsidRPr="00CA2A4E">
        <w:rPr>
          <w:rFonts w:ascii="Times New Roman" w:hAnsi="Times New Roman" w:cs="Times New Roman"/>
          <w:sz w:val="24"/>
          <w:szCs w:val="24"/>
        </w:rPr>
        <w:t xml:space="preserve"> </w:t>
      </w:r>
      <w:r w:rsidR="001726B5" w:rsidRPr="00CA2A4E">
        <w:rPr>
          <w:rFonts w:ascii="Times New Roman" w:hAnsi="Times New Roman" w:cs="Times New Roman"/>
          <w:sz w:val="24"/>
          <w:szCs w:val="24"/>
        </w:rPr>
        <w:t>Summary of the f</w:t>
      </w:r>
      <w:r w:rsidR="002F2899" w:rsidRPr="00CA2A4E">
        <w:rPr>
          <w:rFonts w:ascii="Times New Roman" w:hAnsi="Times New Roman" w:cs="Times New Roman"/>
          <w:sz w:val="24"/>
          <w:szCs w:val="24"/>
        </w:rPr>
        <w:t>lake size distribution</w:t>
      </w:r>
      <w:r w:rsidR="00F70165" w:rsidRPr="00CA2A4E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percentage</w:t>
      </w:r>
      <w:r w:rsidR="002F2899" w:rsidRPr="00CA2A4E">
        <w:rPr>
          <w:rFonts w:ascii="Times New Roman" w:hAnsi="Times New Roman" w:cs="Times New Roman"/>
          <w:sz w:val="24"/>
          <w:szCs w:val="24"/>
        </w:rPr>
        <w:t xml:space="preserve"> for </w:t>
      </w:r>
      <w:r w:rsidR="001726B5" w:rsidRPr="00CA2A4E">
        <w:rPr>
          <w:rFonts w:ascii="Times New Roman" w:hAnsi="Times New Roman" w:cs="Times New Roman"/>
          <w:sz w:val="24"/>
          <w:szCs w:val="24"/>
        </w:rPr>
        <w:t>the different</w:t>
      </w:r>
      <w:r w:rsidR="002F2899" w:rsidRPr="00CA2A4E">
        <w:rPr>
          <w:rFonts w:ascii="Times New Roman" w:hAnsi="Times New Roman" w:cs="Times New Roman"/>
          <w:sz w:val="24"/>
          <w:szCs w:val="24"/>
        </w:rPr>
        <w:t xml:space="preserve"> ball</w:t>
      </w:r>
      <w:r w:rsidR="001726B5" w:rsidRPr="00CA2A4E">
        <w:rPr>
          <w:rFonts w:ascii="Times New Roman" w:hAnsi="Times New Roman" w:cs="Times New Roman"/>
          <w:sz w:val="24"/>
          <w:szCs w:val="24"/>
        </w:rPr>
        <w:t>-</w:t>
      </w:r>
      <w:r w:rsidR="002F2899" w:rsidRPr="00CA2A4E">
        <w:rPr>
          <w:rFonts w:ascii="Times New Roman" w:hAnsi="Times New Roman" w:cs="Times New Roman"/>
          <w:sz w:val="24"/>
          <w:szCs w:val="24"/>
        </w:rPr>
        <w:t>milled dh-BN powders</w:t>
      </w:r>
    </w:p>
    <w:tbl>
      <w:tblPr>
        <w:tblStyle w:val="TableGrid"/>
        <w:tblW w:w="0" w:type="auto"/>
        <w:jc w:val="center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0"/>
        <w:gridCol w:w="869"/>
        <w:gridCol w:w="932"/>
        <w:gridCol w:w="869"/>
      </w:tblGrid>
      <w:tr w:rsidR="00CA2A4E" w:rsidRPr="00CA2A4E" w:rsidTr="004C6476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F2899" w:rsidRPr="00CA2A4E" w:rsidRDefault="002F2899" w:rsidP="00A72E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F2899" w:rsidRPr="00CA2A4E" w:rsidRDefault="002F2899" w:rsidP="00A72E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A4E">
              <w:rPr>
                <w:rFonts w:ascii="Times New Roman" w:hAnsi="Times New Roman" w:cs="Times New Roman"/>
                <w:b/>
                <w:sz w:val="24"/>
                <w:szCs w:val="24"/>
              </w:rPr>
              <w:t>&gt;5</w:t>
            </w:r>
            <w:r w:rsidR="00F70165" w:rsidRPr="00CA2A4E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μ</w:t>
            </w:r>
            <w:r w:rsidR="00F70165" w:rsidRPr="00CA2A4E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F2899" w:rsidRPr="00CA2A4E" w:rsidRDefault="002F2899" w:rsidP="00A72E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A4E">
              <w:rPr>
                <w:rFonts w:ascii="Times New Roman" w:hAnsi="Times New Roman" w:cs="Times New Roman"/>
                <w:b/>
                <w:sz w:val="24"/>
                <w:szCs w:val="24"/>
              </w:rPr>
              <w:t>2-5</w:t>
            </w:r>
            <w:r w:rsidR="00F70165" w:rsidRPr="00CA2A4E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μ</w:t>
            </w:r>
            <w:r w:rsidR="00F70165" w:rsidRPr="00CA2A4E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F2899" w:rsidRPr="00CA2A4E" w:rsidRDefault="002F2899" w:rsidP="00A72E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A4E">
              <w:rPr>
                <w:rFonts w:ascii="Times New Roman" w:hAnsi="Times New Roman" w:cs="Times New Roman"/>
                <w:b/>
                <w:sz w:val="24"/>
                <w:szCs w:val="24"/>
              </w:rPr>
              <w:t>&lt;2</w:t>
            </w:r>
            <w:r w:rsidR="00F70165" w:rsidRPr="00CA2A4E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μ</w:t>
            </w:r>
            <w:r w:rsidR="00F70165" w:rsidRPr="00CA2A4E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</w:p>
        </w:tc>
      </w:tr>
      <w:tr w:rsidR="00CA2A4E" w:rsidRPr="00CA2A4E" w:rsidTr="004C6476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B176DF" w:rsidRPr="00CA2A4E" w:rsidRDefault="00B176DF" w:rsidP="00F701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A2A4E">
              <w:rPr>
                <w:rFonts w:ascii="Times New Roman" w:hAnsi="Times New Roman" w:cs="Times New Roman"/>
                <w:b/>
                <w:sz w:val="24"/>
                <w:szCs w:val="24"/>
              </w:rPr>
              <w:t>ZrO</w:t>
            </w:r>
            <w:r w:rsidRPr="00CA2A4E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 w:rsidRPr="00CA2A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70165" w:rsidRPr="00CA2A4E">
              <w:rPr>
                <w:rFonts w:ascii="Times New Roman" w:hAnsi="Times New Roman" w:cs="Times New Roman" w:hint="eastAsia"/>
                <w:b/>
                <w:sz w:val="24"/>
                <w:szCs w:val="24"/>
                <w:lang w:eastAsia="zh-CN"/>
              </w:rPr>
              <w:t>30 min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B176DF" w:rsidRPr="00CA2A4E" w:rsidRDefault="00B176DF" w:rsidP="00A72E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A4E">
              <w:rPr>
                <w:rFonts w:ascii="Times New Roman" w:hAnsi="Times New Roman" w:cs="Times New Roman"/>
                <w:b/>
                <w:sz w:val="24"/>
                <w:szCs w:val="24"/>
              </w:rPr>
              <w:t>17.9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B176DF" w:rsidRPr="00CA2A4E" w:rsidRDefault="00B176DF" w:rsidP="00A72E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A4E">
              <w:rPr>
                <w:rFonts w:ascii="Times New Roman" w:hAnsi="Times New Roman" w:cs="Times New Roman"/>
                <w:b/>
                <w:sz w:val="24"/>
                <w:szCs w:val="24"/>
              </w:rPr>
              <w:t>52.2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B176DF" w:rsidRPr="00CA2A4E" w:rsidRDefault="00B176DF" w:rsidP="00A72E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A4E">
              <w:rPr>
                <w:rFonts w:ascii="Times New Roman" w:hAnsi="Times New Roman" w:cs="Times New Roman"/>
                <w:b/>
                <w:sz w:val="24"/>
                <w:szCs w:val="24"/>
              </w:rPr>
              <w:t>29.9</w:t>
            </w:r>
          </w:p>
        </w:tc>
      </w:tr>
      <w:tr w:rsidR="00CA2A4E" w:rsidRPr="00CA2A4E" w:rsidTr="004C6476">
        <w:trPr>
          <w:jc w:val="center"/>
        </w:trPr>
        <w:tc>
          <w:tcPr>
            <w:tcW w:w="0" w:type="auto"/>
            <w:vAlign w:val="center"/>
          </w:tcPr>
          <w:p w:rsidR="00B176DF" w:rsidRPr="00CA2A4E" w:rsidRDefault="00B176DF" w:rsidP="00F701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A2A4E">
              <w:rPr>
                <w:rFonts w:ascii="Times New Roman" w:hAnsi="Times New Roman" w:cs="Times New Roman"/>
                <w:b/>
                <w:sz w:val="24"/>
                <w:szCs w:val="24"/>
              </w:rPr>
              <w:t>ZrO</w:t>
            </w:r>
            <w:r w:rsidRPr="00CA2A4E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 w:rsidRPr="00CA2A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70165" w:rsidRPr="00CA2A4E">
              <w:rPr>
                <w:rFonts w:ascii="Times New Roman" w:hAnsi="Times New Roman" w:cs="Times New Roman" w:hint="eastAsia"/>
                <w:b/>
                <w:sz w:val="24"/>
                <w:szCs w:val="24"/>
                <w:lang w:eastAsia="zh-CN"/>
              </w:rPr>
              <w:t>60 min</w:t>
            </w:r>
          </w:p>
        </w:tc>
        <w:tc>
          <w:tcPr>
            <w:tcW w:w="0" w:type="auto"/>
            <w:vAlign w:val="center"/>
          </w:tcPr>
          <w:p w:rsidR="00B176DF" w:rsidRPr="00CA2A4E" w:rsidRDefault="00F70165" w:rsidP="00A72E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A4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CA2A4E">
              <w:rPr>
                <w:rFonts w:ascii="Times New Roman" w:hAnsi="Times New Roman" w:cs="Times New Roman" w:hint="eastAsia"/>
                <w:b/>
                <w:sz w:val="24"/>
                <w:szCs w:val="24"/>
                <w:lang w:eastAsia="zh-CN"/>
              </w:rPr>
              <w:t>2</w:t>
            </w:r>
            <w:r w:rsidR="00B176DF" w:rsidRPr="00CA2A4E">
              <w:rPr>
                <w:rFonts w:ascii="Times New Roman" w:hAnsi="Times New Roman" w:cs="Times New Roman"/>
                <w:b/>
                <w:sz w:val="24"/>
                <w:szCs w:val="24"/>
              </w:rPr>
              <w:t>.2</w:t>
            </w:r>
          </w:p>
        </w:tc>
        <w:tc>
          <w:tcPr>
            <w:tcW w:w="0" w:type="auto"/>
            <w:vAlign w:val="center"/>
          </w:tcPr>
          <w:p w:rsidR="00B176DF" w:rsidRPr="00CA2A4E" w:rsidRDefault="00B176DF" w:rsidP="00A72E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A4E">
              <w:rPr>
                <w:rFonts w:ascii="Times New Roman" w:hAnsi="Times New Roman" w:cs="Times New Roman"/>
                <w:b/>
                <w:sz w:val="24"/>
                <w:szCs w:val="24"/>
              </w:rPr>
              <w:t>76.4</w:t>
            </w:r>
          </w:p>
        </w:tc>
        <w:tc>
          <w:tcPr>
            <w:tcW w:w="0" w:type="auto"/>
            <w:vAlign w:val="center"/>
          </w:tcPr>
          <w:p w:rsidR="00B176DF" w:rsidRPr="00CA2A4E" w:rsidRDefault="00F70165" w:rsidP="00A72E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A4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427E8" w:rsidRPr="00CA2A4E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1</w:t>
            </w:r>
            <w:r w:rsidR="00B176DF" w:rsidRPr="00CA2A4E">
              <w:rPr>
                <w:rFonts w:ascii="Times New Roman" w:hAnsi="Times New Roman" w:cs="Times New Roman"/>
                <w:b/>
                <w:sz w:val="24"/>
                <w:szCs w:val="24"/>
              </w:rPr>
              <w:t>.4</w:t>
            </w:r>
          </w:p>
        </w:tc>
      </w:tr>
      <w:tr w:rsidR="00CA2A4E" w:rsidRPr="00CA2A4E" w:rsidTr="004C6476">
        <w:trPr>
          <w:jc w:val="center"/>
        </w:trPr>
        <w:tc>
          <w:tcPr>
            <w:tcW w:w="0" w:type="auto"/>
            <w:vAlign w:val="center"/>
          </w:tcPr>
          <w:p w:rsidR="00B176DF" w:rsidRPr="00CA2A4E" w:rsidRDefault="00B176DF" w:rsidP="00F701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A2A4E">
              <w:rPr>
                <w:rFonts w:ascii="Times New Roman" w:hAnsi="Times New Roman" w:cs="Times New Roman"/>
                <w:b/>
                <w:sz w:val="24"/>
                <w:szCs w:val="24"/>
              </w:rPr>
              <w:t>ZrO</w:t>
            </w:r>
            <w:r w:rsidRPr="00CA2A4E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 w:rsidRPr="00CA2A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70165" w:rsidRPr="00CA2A4E">
              <w:rPr>
                <w:rFonts w:ascii="Times New Roman" w:hAnsi="Times New Roman" w:cs="Times New Roman" w:hint="eastAsia"/>
                <w:b/>
                <w:sz w:val="24"/>
                <w:szCs w:val="24"/>
                <w:lang w:eastAsia="zh-CN"/>
              </w:rPr>
              <w:t>90 min</w:t>
            </w:r>
          </w:p>
        </w:tc>
        <w:tc>
          <w:tcPr>
            <w:tcW w:w="0" w:type="auto"/>
            <w:vAlign w:val="center"/>
          </w:tcPr>
          <w:p w:rsidR="00B176DF" w:rsidRPr="00CA2A4E" w:rsidRDefault="00B176DF" w:rsidP="00A72E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A4E">
              <w:rPr>
                <w:rFonts w:ascii="Times New Roman" w:hAnsi="Times New Roman" w:cs="Times New Roman"/>
                <w:b/>
                <w:sz w:val="24"/>
                <w:szCs w:val="24"/>
              </w:rPr>
              <w:t>13.5</w:t>
            </w:r>
          </w:p>
        </w:tc>
        <w:tc>
          <w:tcPr>
            <w:tcW w:w="0" w:type="auto"/>
            <w:vAlign w:val="center"/>
          </w:tcPr>
          <w:p w:rsidR="00B176DF" w:rsidRPr="00CA2A4E" w:rsidRDefault="00B176DF" w:rsidP="00A72E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A4E">
              <w:rPr>
                <w:rFonts w:ascii="Times New Roman" w:hAnsi="Times New Roman" w:cs="Times New Roman"/>
                <w:b/>
                <w:sz w:val="24"/>
                <w:szCs w:val="24"/>
              </w:rPr>
              <w:t>18.9</w:t>
            </w:r>
          </w:p>
        </w:tc>
        <w:tc>
          <w:tcPr>
            <w:tcW w:w="0" w:type="auto"/>
            <w:vAlign w:val="center"/>
          </w:tcPr>
          <w:p w:rsidR="00B176DF" w:rsidRPr="00CA2A4E" w:rsidRDefault="00B176DF" w:rsidP="00A72E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A4E">
              <w:rPr>
                <w:rFonts w:ascii="Times New Roman" w:hAnsi="Times New Roman" w:cs="Times New Roman"/>
                <w:b/>
                <w:sz w:val="24"/>
                <w:szCs w:val="24"/>
              </w:rPr>
              <w:t>67.6</w:t>
            </w:r>
          </w:p>
        </w:tc>
      </w:tr>
      <w:tr w:rsidR="00CA2A4E" w:rsidRPr="00CA2A4E" w:rsidTr="004C6476">
        <w:trPr>
          <w:jc w:val="center"/>
        </w:trPr>
        <w:tc>
          <w:tcPr>
            <w:tcW w:w="0" w:type="auto"/>
            <w:vAlign w:val="center"/>
          </w:tcPr>
          <w:p w:rsidR="00B176DF" w:rsidRPr="00CA2A4E" w:rsidRDefault="00B176DF" w:rsidP="00F701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A2A4E">
              <w:rPr>
                <w:rFonts w:ascii="Times New Roman" w:hAnsi="Times New Roman" w:cs="Times New Roman"/>
                <w:b/>
                <w:sz w:val="24"/>
                <w:szCs w:val="24"/>
              </w:rPr>
              <w:t>ZrO</w:t>
            </w:r>
            <w:r w:rsidRPr="00CA2A4E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 w:rsidRPr="00CA2A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70165" w:rsidRPr="00CA2A4E">
              <w:rPr>
                <w:rFonts w:ascii="Times New Roman" w:hAnsi="Times New Roman" w:cs="Times New Roman" w:hint="eastAsia"/>
                <w:b/>
                <w:sz w:val="24"/>
                <w:szCs w:val="24"/>
                <w:lang w:eastAsia="zh-CN"/>
              </w:rPr>
              <w:t>120 min</w:t>
            </w:r>
          </w:p>
        </w:tc>
        <w:tc>
          <w:tcPr>
            <w:tcW w:w="0" w:type="auto"/>
            <w:vAlign w:val="center"/>
          </w:tcPr>
          <w:p w:rsidR="00B176DF" w:rsidRPr="00CA2A4E" w:rsidRDefault="00B176DF" w:rsidP="00A72E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A4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B176DF" w:rsidRPr="00CA2A4E" w:rsidRDefault="00B176DF" w:rsidP="00A72E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A4E">
              <w:rPr>
                <w:rFonts w:ascii="Times New Roman" w:hAnsi="Times New Roman" w:cs="Times New Roman"/>
                <w:b/>
                <w:sz w:val="24"/>
                <w:szCs w:val="24"/>
              </w:rPr>
              <w:t>15.8</w:t>
            </w:r>
          </w:p>
        </w:tc>
        <w:tc>
          <w:tcPr>
            <w:tcW w:w="0" w:type="auto"/>
            <w:vAlign w:val="center"/>
          </w:tcPr>
          <w:p w:rsidR="00B176DF" w:rsidRPr="00CA2A4E" w:rsidRDefault="00B176DF" w:rsidP="00A72E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A4E">
              <w:rPr>
                <w:rFonts w:ascii="Times New Roman" w:hAnsi="Times New Roman" w:cs="Times New Roman"/>
                <w:b/>
                <w:sz w:val="24"/>
                <w:szCs w:val="24"/>
              </w:rPr>
              <w:t>84.2</w:t>
            </w:r>
          </w:p>
        </w:tc>
      </w:tr>
      <w:tr w:rsidR="00CA2A4E" w:rsidRPr="00CA2A4E" w:rsidTr="004C6476">
        <w:trPr>
          <w:jc w:val="center"/>
        </w:trPr>
        <w:tc>
          <w:tcPr>
            <w:tcW w:w="0" w:type="auto"/>
            <w:vAlign w:val="center"/>
          </w:tcPr>
          <w:p w:rsidR="00B176DF" w:rsidRPr="00CA2A4E" w:rsidRDefault="00B176DF" w:rsidP="00F701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A2A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WC </w:t>
            </w:r>
            <w:r w:rsidR="00F70165" w:rsidRPr="00CA2A4E">
              <w:rPr>
                <w:rFonts w:ascii="Times New Roman" w:hAnsi="Times New Roman" w:cs="Times New Roman" w:hint="eastAsia"/>
                <w:b/>
                <w:sz w:val="24"/>
                <w:szCs w:val="24"/>
                <w:lang w:eastAsia="zh-CN"/>
              </w:rPr>
              <w:t>120 min</w:t>
            </w:r>
          </w:p>
        </w:tc>
        <w:tc>
          <w:tcPr>
            <w:tcW w:w="0" w:type="auto"/>
            <w:vAlign w:val="center"/>
          </w:tcPr>
          <w:p w:rsidR="00B176DF" w:rsidRPr="00CA2A4E" w:rsidRDefault="00B176DF" w:rsidP="00A72E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A4E">
              <w:rPr>
                <w:rFonts w:ascii="Times New Roman" w:hAnsi="Times New Roman" w:cs="Times New Roman"/>
                <w:b/>
                <w:sz w:val="24"/>
                <w:szCs w:val="24"/>
              </w:rPr>
              <w:t>4.8</w:t>
            </w:r>
          </w:p>
        </w:tc>
        <w:tc>
          <w:tcPr>
            <w:tcW w:w="0" w:type="auto"/>
            <w:vAlign w:val="center"/>
          </w:tcPr>
          <w:p w:rsidR="00B176DF" w:rsidRPr="00CA2A4E" w:rsidRDefault="00B176DF" w:rsidP="00A72E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A4E">
              <w:rPr>
                <w:rFonts w:ascii="Times New Roman" w:hAnsi="Times New Roman" w:cs="Times New Roman"/>
                <w:b/>
                <w:sz w:val="24"/>
                <w:szCs w:val="24"/>
              </w:rPr>
              <w:t>47.6</w:t>
            </w:r>
          </w:p>
        </w:tc>
        <w:tc>
          <w:tcPr>
            <w:tcW w:w="0" w:type="auto"/>
            <w:vAlign w:val="center"/>
          </w:tcPr>
          <w:p w:rsidR="00B176DF" w:rsidRPr="00CA2A4E" w:rsidRDefault="00B176DF" w:rsidP="00A72E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A4E">
              <w:rPr>
                <w:rFonts w:ascii="Times New Roman" w:hAnsi="Times New Roman" w:cs="Times New Roman"/>
                <w:b/>
                <w:sz w:val="24"/>
                <w:szCs w:val="24"/>
              </w:rPr>
              <w:t>47.6</w:t>
            </w:r>
          </w:p>
        </w:tc>
      </w:tr>
    </w:tbl>
    <w:p w:rsidR="003A1962" w:rsidRPr="00CA2A4E" w:rsidRDefault="003A1962">
      <w:pPr>
        <w:rPr>
          <w:sz w:val="24"/>
          <w:szCs w:val="24"/>
        </w:rPr>
      </w:pPr>
    </w:p>
    <w:p w:rsidR="001726B5" w:rsidRPr="00CA2A4E" w:rsidRDefault="006862DD" w:rsidP="00C24DA8">
      <w:pPr>
        <w:rPr>
          <w:rFonts w:ascii="Times New Roman" w:hAnsi="Times New Roman" w:cs="Times New Roman"/>
          <w:b/>
          <w:sz w:val="24"/>
          <w:szCs w:val="24"/>
        </w:rPr>
      </w:pPr>
      <w:r w:rsidRPr="00CA2A4E">
        <w:rPr>
          <w:rFonts w:ascii="Times New Roman" w:hAnsi="Times New Roman" w:cs="Times New Roman"/>
          <w:b/>
          <w:sz w:val="24"/>
          <w:szCs w:val="24"/>
        </w:rPr>
        <w:t>IR sp</w:t>
      </w:r>
      <w:bookmarkStart w:id="0" w:name="_GoBack"/>
      <w:bookmarkEnd w:id="0"/>
      <w:r w:rsidRPr="00CA2A4E">
        <w:rPr>
          <w:rFonts w:ascii="Times New Roman" w:hAnsi="Times New Roman" w:cs="Times New Roman"/>
          <w:b/>
          <w:sz w:val="24"/>
          <w:szCs w:val="24"/>
        </w:rPr>
        <w:t>ectroscopy</w:t>
      </w:r>
      <w:r w:rsidR="001726B5" w:rsidRPr="00CA2A4E">
        <w:rPr>
          <w:rFonts w:ascii="Times New Roman" w:hAnsi="Times New Roman" w:cs="Times New Roman"/>
          <w:b/>
          <w:sz w:val="24"/>
          <w:szCs w:val="24"/>
        </w:rPr>
        <w:t xml:space="preserve"> analysis of the ball-milled samples </w:t>
      </w:r>
    </w:p>
    <w:p w:rsidR="006862DD" w:rsidRPr="00CA2A4E" w:rsidRDefault="006862DD" w:rsidP="001726B5">
      <w:pPr>
        <w:jc w:val="both"/>
        <w:rPr>
          <w:rFonts w:ascii="Times New Roman" w:hAnsi="Times New Roman" w:cs="Times New Roman"/>
          <w:sz w:val="24"/>
          <w:szCs w:val="24"/>
        </w:rPr>
      </w:pPr>
      <w:r w:rsidRPr="00CA2A4E">
        <w:rPr>
          <w:rFonts w:ascii="Times New Roman" w:hAnsi="Times New Roman" w:cs="Times New Roman"/>
          <w:sz w:val="24"/>
          <w:szCs w:val="24"/>
        </w:rPr>
        <w:t>FTIR spectra obtained for dh-BN indicated a change in the relative intensity of the A</w:t>
      </w:r>
      <w:r w:rsidRPr="00CA2A4E">
        <w:rPr>
          <w:rFonts w:ascii="Times New Roman" w:hAnsi="Times New Roman" w:cs="Times New Roman"/>
          <w:sz w:val="24"/>
          <w:szCs w:val="24"/>
          <w:vertAlign w:val="subscript"/>
        </w:rPr>
        <w:t>2u</w:t>
      </w:r>
      <w:r w:rsidRPr="00CA2A4E">
        <w:rPr>
          <w:rFonts w:ascii="Times New Roman" w:hAnsi="Times New Roman" w:cs="Times New Roman"/>
          <w:sz w:val="24"/>
          <w:szCs w:val="24"/>
        </w:rPr>
        <w:t xml:space="preserve"> and E</w:t>
      </w:r>
      <w:r w:rsidRPr="00CA2A4E">
        <w:rPr>
          <w:rFonts w:ascii="Times New Roman" w:hAnsi="Times New Roman" w:cs="Times New Roman"/>
          <w:sz w:val="24"/>
          <w:szCs w:val="24"/>
          <w:vertAlign w:val="subscript"/>
        </w:rPr>
        <w:t>1u</w:t>
      </w:r>
      <w:r w:rsidRPr="00CA2A4E">
        <w:rPr>
          <w:rFonts w:ascii="Times New Roman" w:hAnsi="Times New Roman" w:cs="Times New Roman"/>
          <w:sz w:val="24"/>
          <w:szCs w:val="24"/>
        </w:rPr>
        <w:t xml:space="preserve"> modes. We extracted the intensity of each band and we present their ratio below.</w:t>
      </w:r>
    </w:p>
    <w:p w:rsidR="002F2899" w:rsidRPr="00CA2A4E" w:rsidRDefault="003A1962" w:rsidP="00B163E7">
      <w:pPr>
        <w:jc w:val="center"/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GB"/>
        </w:rPr>
      </w:pPr>
      <w:r w:rsidRPr="00CA2A4E">
        <w:rPr>
          <w:rFonts w:ascii="Times New Roman" w:hAnsi="Times New Roman" w:cs="Times New Roman"/>
          <w:b/>
          <w:sz w:val="24"/>
          <w:szCs w:val="24"/>
        </w:rPr>
        <w:t>Table S2.</w:t>
      </w:r>
      <w:r w:rsidRPr="00CA2A4E">
        <w:rPr>
          <w:rFonts w:ascii="Times New Roman" w:hAnsi="Times New Roman" w:cs="Times New Roman"/>
          <w:sz w:val="24"/>
          <w:szCs w:val="24"/>
        </w:rPr>
        <w:t xml:space="preserve"> </w:t>
      </w:r>
      <w:r w:rsidRPr="00CA2A4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Absorption</w:t>
      </w:r>
      <w:r w:rsidR="006862DD" w:rsidRPr="00CA2A4E">
        <w:rPr>
          <w:rFonts w:ascii="Times New Roman" w:eastAsia="Times New Roman" w:hAnsi="Times New Roman" w:cs="Times New Roman"/>
          <w:sz w:val="24"/>
          <w:szCs w:val="24"/>
          <w:vertAlign w:val="subscript"/>
          <w:lang w:val="en-GB" w:eastAsia="en-GB"/>
        </w:rPr>
        <w:t>(</w:t>
      </w:r>
      <w:r w:rsidR="00501119" w:rsidRPr="00CA2A4E">
        <w:rPr>
          <w:rFonts w:ascii="Times New Roman" w:eastAsia="Times New Roman" w:hAnsi="Times New Roman" w:cs="Times New Roman"/>
          <w:sz w:val="24"/>
          <w:szCs w:val="24"/>
          <w:vertAlign w:val="subscript"/>
          <w:lang w:val="en-GB" w:eastAsia="en-GB"/>
        </w:rPr>
        <w:t>A</w:t>
      </w:r>
      <w:r w:rsidR="00501119" w:rsidRPr="00CA2A4E">
        <w:rPr>
          <w:rFonts w:ascii="Times New Roman" w:hAnsi="Times New Roman" w:cs="Times New Roman" w:hint="eastAsia"/>
          <w:sz w:val="24"/>
          <w:szCs w:val="24"/>
          <w:vertAlign w:val="subscript"/>
          <w:lang w:val="en-GB" w:eastAsia="zh-CN"/>
        </w:rPr>
        <w:t>2</w:t>
      </w:r>
      <w:r w:rsidRPr="00CA2A4E">
        <w:rPr>
          <w:rFonts w:ascii="Times New Roman" w:eastAsia="Times New Roman" w:hAnsi="Times New Roman" w:cs="Times New Roman"/>
          <w:sz w:val="24"/>
          <w:szCs w:val="24"/>
          <w:vertAlign w:val="subscript"/>
          <w:lang w:val="en-GB" w:eastAsia="en-GB"/>
        </w:rPr>
        <w:t>u</w:t>
      </w:r>
      <w:r w:rsidR="006862DD" w:rsidRPr="00CA2A4E">
        <w:rPr>
          <w:rFonts w:ascii="Times New Roman" w:eastAsia="Times New Roman" w:hAnsi="Times New Roman" w:cs="Times New Roman"/>
          <w:sz w:val="24"/>
          <w:szCs w:val="24"/>
          <w:vertAlign w:val="subscript"/>
          <w:lang w:val="en-GB" w:eastAsia="en-GB"/>
        </w:rPr>
        <w:t>)</w:t>
      </w:r>
      <w:r w:rsidRPr="00CA2A4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/ Absorption</w:t>
      </w:r>
      <w:r w:rsidR="006862DD" w:rsidRPr="00CA2A4E">
        <w:rPr>
          <w:rFonts w:ascii="Times New Roman" w:eastAsia="Times New Roman" w:hAnsi="Times New Roman" w:cs="Times New Roman"/>
          <w:sz w:val="24"/>
          <w:szCs w:val="24"/>
          <w:vertAlign w:val="subscript"/>
          <w:lang w:val="en-GB" w:eastAsia="en-GB"/>
        </w:rPr>
        <w:t>(</w:t>
      </w:r>
      <w:r w:rsidR="00EF67B0" w:rsidRPr="00CA2A4E">
        <w:rPr>
          <w:rFonts w:ascii="Times New Roman" w:eastAsia="Times New Roman" w:hAnsi="Times New Roman" w:cs="Times New Roman"/>
          <w:sz w:val="24"/>
          <w:szCs w:val="24"/>
          <w:vertAlign w:val="subscript"/>
          <w:lang w:val="en-GB" w:eastAsia="en-GB"/>
        </w:rPr>
        <w:t>E</w:t>
      </w:r>
      <w:r w:rsidR="00501119" w:rsidRPr="00CA2A4E">
        <w:rPr>
          <w:rFonts w:ascii="Times New Roman" w:hAnsi="Times New Roman" w:cs="Times New Roman" w:hint="eastAsia"/>
          <w:sz w:val="24"/>
          <w:szCs w:val="24"/>
          <w:vertAlign w:val="subscript"/>
          <w:lang w:val="en-GB" w:eastAsia="zh-CN"/>
        </w:rPr>
        <w:t>1</w:t>
      </w:r>
      <w:r w:rsidRPr="00CA2A4E">
        <w:rPr>
          <w:rFonts w:ascii="Times New Roman" w:eastAsia="Times New Roman" w:hAnsi="Times New Roman" w:cs="Times New Roman"/>
          <w:sz w:val="24"/>
          <w:szCs w:val="24"/>
          <w:vertAlign w:val="subscript"/>
          <w:lang w:val="en-GB" w:eastAsia="en-GB"/>
        </w:rPr>
        <w:t>u</w:t>
      </w:r>
      <w:r w:rsidR="006862DD" w:rsidRPr="00CA2A4E">
        <w:rPr>
          <w:rFonts w:ascii="Times New Roman" w:eastAsia="Times New Roman" w:hAnsi="Times New Roman" w:cs="Times New Roman"/>
          <w:sz w:val="24"/>
          <w:szCs w:val="24"/>
          <w:vertAlign w:val="subscript"/>
          <w:lang w:val="en-GB" w:eastAsia="en-GB"/>
        </w:rPr>
        <w:t>)</w:t>
      </w:r>
      <w:r w:rsidR="00DA6497" w:rsidRPr="00CA2A4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ratio in the IR spectrum of pristine </w:t>
      </w:r>
      <w:r w:rsidR="00DA6497" w:rsidRPr="00CA2A4E"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  <w:t>h-</w:t>
      </w:r>
      <w:r w:rsidR="00DA6497" w:rsidRPr="00CA2A4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BN</w:t>
      </w:r>
      <w:r w:rsidR="00B163E7" w:rsidRPr="00CA2A4E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GB"/>
        </w:rPr>
        <w:t xml:space="preserve"> </w:t>
      </w:r>
      <w:r w:rsidR="00DA6497" w:rsidRPr="00CA2A4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and ball-milled </w:t>
      </w:r>
      <w:r w:rsidR="00DA6497" w:rsidRPr="00CA2A4E"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  <w:t>dh-</w:t>
      </w:r>
      <w:r w:rsidR="00DA6497" w:rsidRPr="00CA2A4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BN</w:t>
      </w:r>
    </w:p>
    <w:tbl>
      <w:tblPr>
        <w:tblStyle w:val="TableGrid"/>
        <w:tblW w:w="0" w:type="auto"/>
        <w:jc w:val="center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0"/>
        <w:gridCol w:w="3437"/>
      </w:tblGrid>
      <w:tr w:rsidR="00CA2A4E" w:rsidRPr="00CA2A4E" w:rsidTr="004C6476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1962" w:rsidRPr="00CA2A4E" w:rsidRDefault="003A1962" w:rsidP="001026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1962" w:rsidRPr="00CA2A4E" w:rsidRDefault="003A1962" w:rsidP="001026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>Absorption</w:t>
            </w:r>
            <w:r w:rsidR="004A4ACB" w:rsidRPr="00CA2A4E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val="en-GB" w:eastAsia="en-GB"/>
              </w:rPr>
              <w:t>(</w:t>
            </w:r>
            <w:r w:rsidR="004C6476" w:rsidRPr="00CA2A4E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val="en-GB" w:eastAsia="en-GB"/>
              </w:rPr>
              <w:t>A2</w:t>
            </w:r>
            <w:r w:rsidRPr="00CA2A4E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val="en-GB" w:eastAsia="en-GB"/>
              </w:rPr>
              <w:t>u</w:t>
            </w:r>
            <w:r w:rsidR="004A4ACB" w:rsidRPr="00CA2A4E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val="en-GB" w:eastAsia="en-GB"/>
              </w:rPr>
              <w:t>)</w:t>
            </w:r>
            <w:r w:rsidRPr="00CA2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>/ Absorption</w:t>
            </w:r>
            <w:r w:rsidR="004A4ACB" w:rsidRPr="00CA2A4E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val="en-GB" w:eastAsia="en-GB"/>
              </w:rPr>
              <w:t>(</w:t>
            </w:r>
            <w:r w:rsidRPr="00CA2A4E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val="en-GB" w:eastAsia="en-GB"/>
              </w:rPr>
              <w:t>E1u</w:t>
            </w:r>
            <w:r w:rsidR="004A4ACB" w:rsidRPr="00CA2A4E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val="en-GB" w:eastAsia="en-GB"/>
              </w:rPr>
              <w:t>)</w:t>
            </w:r>
          </w:p>
        </w:tc>
      </w:tr>
      <w:tr w:rsidR="00CA2A4E" w:rsidRPr="00CA2A4E" w:rsidTr="004C6476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B01D74" w:rsidRPr="00CA2A4E" w:rsidRDefault="00B01D74" w:rsidP="001026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A4E">
              <w:rPr>
                <w:rFonts w:ascii="Times New Roman" w:hAnsi="Times New Roman" w:cs="Times New Roman"/>
                <w:b/>
                <w:sz w:val="24"/>
                <w:szCs w:val="24"/>
              </w:rPr>
              <w:t>Pristine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B01D74" w:rsidRPr="00CA2A4E" w:rsidRDefault="00B01D74" w:rsidP="001026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A4E">
              <w:rPr>
                <w:rFonts w:ascii="Times New Roman" w:hAnsi="Times New Roman" w:cs="Times New Roman"/>
                <w:b/>
                <w:sz w:val="24"/>
                <w:szCs w:val="24"/>
              </w:rPr>
              <w:t>1.36</w:t>
            </w:r>
          </w:p>
        </w:tc>
      </w:tr>
      <w:tr w:rsidR="00CA2A4E" w:rsidRPr="00CA2A4E" w:rsidTr="004C6476">
        <w:trPr>
          <w:jc w:val="center"/>
        </w:trPr>
        <w:tc>
          <w:tcPr>
            <w:tcW w:w="0" w:type="auto"/>
            <w:vAlign w:val="center"/>
          </w:tcPr>
          <w:p w:rsidR="00F70165" w:rsidRPr="00CA2A4E" w:rsidRDefault="00F70165" w:rsidP="001D26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A2A4E">
              <w:rPr>
                <w:rFonts w:ascii="Times New Roman" w:hAnsi="Times New Roman" w:cs="Times New Roman"/>
                <w:b/>
                <w:sz w:val="24"/>
                <w:szCs w:val="24"/>
              </w:rPr>
              <w:t>ZrO</w:t>
            </w:r>
            <w:r w:rsidRPr="00CA2A4E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 w:rsidRPr="00CA2A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A2A4E">
              <w:rPr>
                <w:rFonts w:ascii="Times New Roman" w:hAnsi="Times New Roman" w:cs="Times New Roman" w:hint="eastAsia"/>
                <w:b/>
                <w:sz w:val="24"/>
                <w:szCs w:val="24"/>
                <w:lang w:eastAsia="zh-CN"/>
              </w:rPr>
              <w:t>30 min</w:t>
            </w:r>
          </w:p>
        </w:tc>
        <w:tc>
          <w:tcPr>
            <w:tcW w:w="0" w:type="auto"/>
            <w:vAlign w:val="center"/>
          </w:tcPr>
          <w:p w:rsidR="00F70165" w:rsidRPr="00CA2A4E" w:rsidRDefault="00F70165" w:rsidP="001026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A4E">
              <w:rPr>
                <w:rFonts w:ascii="Times New Roman" w:hAnsi="Times New Roman" w:cs="Times New Roman"/>
                <w:b/>
                <w:sz w:val="24"/>
                <w:szCs w:val="24"/>
              </w:rPr>
              <w:t>0.81</w:t>
            </w:r>
          </w:p>
        </w:tc>
      </w:tr>
      <w:tr w:rsidR="00CA2A4E" w:rsidRPr="00CA2A4E" w:rsidTr="004C6476">
        <w:trPr>
          <w:jc w:val="center"/>
        </w:trPr>
        <w:tc>
          <w:tcPr>
            <w:tcW w:w="0" w:type="auto"/>
            <w:vAlign w:val="center"/>
          </w:tcPr>
          <w:p w:rsidR="00F70165" w:rsidRPr="00CA2A4E" w:rsidRDefault="00F70165" w:rsidP="001D26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A2A4E">
              <w:rPr>
                <w:rFonts w:ascii="Times New Roman" w:hAnsi="Times New Roman" w:cs="Times New Roman"/>
                <w:b/>
                <w:sz w:val="24"/>
                <w:szCs w:val="24"/>
              </w:rPr>
              <w:t>ZrO</w:t>
            </w:r>
            <w:r w:rsidRPr="00CA2A4E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 w:rsidRPr="00CA2A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A2A4E">
              <w:rPr>
                <w:rFonts w:ascii="Times New Roman" w:hAnsi="Times New Roman" w:cs="Times New Roman" w:hint="eastAsia"/>
                <w:b/>
                <w:sz w:val="24"/>
                <w:szCs w:val="24"/>
                <w:lang w:eastAsia="zh-CN"/>
              </w:rPr>
              <w:t>60 min</w:t>
            </w:r>
          </w:p>
        </w:tc>
        <w:tc>
          <w:tcPr>
            <w:tcW w:w="0" w:type="auto"/>
            <w:vAlign w:val="center"/>
          </w:tcPr>
          <w:p w:rsidR="00F70165" w:rsidRPr="00CA2A4E" w:rsidRDefault="00F70165" w:rsidP="001026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A4E">
              <w:rPr>
                <w:rFonts w:ascii="Times New Roman" w:hAnsi="Times New Roman" w:cs="Times New Roman"/>
                <w:b/>
                <w:sz w:val="24"/>
                <w:szCs w:val="24"/>
              </w:rPr>
              <w:t>0.58</w:t>
            </w:r>
          </w:p>
        </w:tc>
      </w:tr>
      <w:tr w:rsidR="00CA2A4E" w:rsidRPr="00CA2A4E" w:rsidTr="004C6476">
        <w:trPr>
          <w:jc w:val="center"/>
        </w:trPr>
        <w:tc>
          <w:tcPr>
            <w:tcW w:w="0" w:type="auto"/>
            <w:vAlign w:val="center"/>
          </w:tcPr>
          <w:p w:rsidR="00F70165" w:rsidRPr="00CA2A4E" w:rsidRDefault="00F70165" w:rsidP="001D26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A2A4E">
              <w:rPr>
                <w:rFonts w:ascii="Times New Roman" w:hAnsi="Times New Roman" w:cs="Times New Roman"/>
                <w:b/>
                <w:sz w:val="24"/>
                <w:szCs w:val="24"/>
              </w:rPr>
              <w:t>ZrO</w:t>
            </w:r>
            <w:r w:rsidRPr="00CA2A4E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 w:rsidRPr="00CA2A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A2A4E">
              <w:rPr>
                <w:rFonts w:ascii="Times New Roman" w:hAnsi="Times New Roman" w:cs="Times New Roman" w:hint="eastAsia"/>
                <w:b/>
                <w:sz w:val="24"/>
                <w:szCs w:val="24"/>
                <w:lang w:eastAsia="zh-CN"/>
              </w:rPr>
              <w:t>90 min</w:t>
            </w:r>
          </w:p>
        </w:tc>
        <w:tc>
          <w:tcPr>
            <w:tcW w:w="0" w:type="auto"/>
            <w:vAlign w:val="center"/>
          </w:tcPr>
          <w:p w:rsidR="00F70165" w:rsidRPr="00CA2A4E" w:rsidRDefault="00F70165" w:rsidP="001026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A4E">
              <w:rPr>
                <w:rFonts w:ascii="Times New Roman" w:hAnsi="Times New Roman" w:cs="Times New Roman"/>
                <w:b/>
                <w:sz w:val="24"/>
                <w:szCs w:val="24"/>
              </w:rPr>
              <w:t>0.55</w:t>
            </w:r>
          </w:p>
        </w:tc>
      </w:tr>
      <w:tr w:rsidR="00CA2A4E" w:rsidRPr="00CA2A4E" w:rsidTr="004C6476">
        <w:trPr>
          <w:jc w:val="center"/>
        </w:trPr>
        <w:tc>
          <w:tcPr>
            <w:tcW w:w="0" w:type="auto"/>
            <w:vAlign w:val="center"/>
          </w:tcPr>
          <w:p w:rsidR="00F70165" w:rsidRPr="00CA2A4E" w:rsidRDefault="00F70165" w:rsidP="001D26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A2A4E">
              <w:rPr>
                <w:rFonts w:ascii="Times New Roman" w:hAnsi="Times New Roman" w:cs="Times New Roman"/>
                <w:b/>
                <w:sz w:val="24"/>
                <w:szCs w:val="24"/>
              </w:rPr>
              <w:t>ZrO</w:t>
            </w:r>
            <w:r w:rsidRPr="00CA2A4E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 w:rsidRPr="00CA2A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A2A4E">
              <w:rPr>
                <w:rFonts w:ascii="Times New Roman" w:hAnsi="Times New Roman" w:cs="Times New Roman" w:hint="eastAsia"/>
                <w:b/>
                <w:sz w:val="24"/>
                <w:szCs w:val="24"/>
                <w:lang w:eastAsia="zh-CN"/>
              </w:rPr>
              <w:t>120 min</w:t>
            </w:r>
          </w:p>
        </w:tc>
        <w:tc>
          <w:tcPr>
            <w:tcW w:w="0" w:type="auto"/>
            <w:vAlign w:val="center"/>
          </w:tcPr>
          <w:p w:rsidR="00F70165" w:rsidRPr="00CA2A4E" w:rsidRDefault="00F70165" w:rsidP="001026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A4E">
              <w:rPr>
                <w:rFonts w:ascii="Times New Roman" w:hAnsi="Times New Roman" w:cs="Times New Roman"/>
                <w:b/>
                <w:sz w:val="24"/>
                <w:szCs w:val="24"/>
              </w:rPr>
              <w:t>0.55</w:t>
            </w:r>
          </w:p>
        </w:tc>
      </w:tr>
      <w:tr w:rsidR="00CA2A4E" w:rsidRPr="00CA2A4E" w:rsidTr="004C6476">
        <w:trPr>
          <w:jc w:val="center"/>
        </w:trPr>
        <w:tc>
          <w:tcPr>
            <w:tcW w:w="0" w:type="auto"/>
            <w:vAlign w:val="center"/>
          </w:tcPr>
          <w:p w:rsidR="00F70165" w:rsidRPr="00CA2A4E" w:rsidRDefault="00F70165" w:rsidP="001D26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A2A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WC </w:t>
            </w:r>
            <w:r w:rsidRPr="00CA2A4E">
              <w:rPr>
                <w:rFonts w:ascii="Times New Roman" w:hAnsi="Times New Roman" w:cs="Times New Roman" w:hint="eastAsia"/>
                <w:b/>
                <w:sz w:val="24"/>
                <w:szCs w:val="24"/>
                <w:lang w:eastAsia="zh-CN"/>
              </w:rPr>
              <w:t>120 min</w:t>
            </w:r>
          </w:p>
        </w:tc>
        <w:tc>
          <w:tcPr>
            <w:tcW w:w="0" w:type="auto"/>
            <w:vAlign w:val="center"/>
          </w:tcPr>
          <w:p w:rsidR="00F70165" w:rsidRPr="00CA2A4E" w:rsidRDefault="00F70165" w:rsidP="001026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A4E">
              <w:rPr>
                <w:rFonts w:ascii="Times New Roman" w:hAnsi="Times New Roman" w:cs="Times New Roman"/>
                <w:b/>
                <w:sz w:val="24"/>
                <w:szCs w:val="24"/>
              </w:rPr>
              <w:t>0.84</w:t>
            </w:r>
          </w:p>
        </w:tc>
      </w:tr>
    </w:tbl>
    <w:p w:rsidR="003A1962" w:rsidRPr="00CA2A4E" w:rsidRDefault="003A1962"/>
    <w:p w:rsidR="00E70638" w:rsidRPr="00CA2A4E" w:rsidRDefault="00E70638" w:rsidP="00E70638">
      <w:pPr>
        <w:jc w:val="both"/>
        <w:rPr>
          <w:rFonts w:ascii="Times New Roman" w:hAnsi="Times New Roman" w:cs="Times New Roman"/>
          <w:sz w:val="24"/>
          <w:szCs w:val="24"/>
        </w:rPr>
      </w:pPr>
      <w:r w:rsidRPr="00CA2A4E">
        <w:rPr>
          <w:rFonts w:ascii="Times New Roman" w:hAnsi="Times New Roman" w:cs="Times New Roman"/>
          <w:sz w:val="24"/>
          <w:szCs w:val="24"/>
        </w:rPr>
        <w:t>Raman spectra obtained for dh-BN indicated a change in the relative intensity of the band at 1371 cm</w:t>
      </w:r>
      <w:r w:rsidRPr="00CA2A4E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CA2A4E">
        <w:rPr>
          <w:rFonts w:ascii="Times New Roman" w:hAnsi="Times New Roman" w:cs="Times New Roman"/>
          <w:sz w:val="24"/>
          <w:szCs w:val="24"/>
        </w:rPr>
        <w:t>, making it difficult to compare the width of the band. We fitted the band with a Lorentzian function and extracted the position and FWHM for each powder. The results are summarized in the table below.</w:t>
      </w:r>
    </w:p>
    <w:p w:rsidR="00B176DF" w:rsidRPr="00CA2A4E" w:rsidRDefault="00B176DF" w:rsidP="00E70638">
      <w:pPr>
        <w:jc w:val="center"/>
        <w:rPr>
          <w:rFonts w:ascii="Times New Roman" w:hAnsi="Times New Roman" w:cs="Times New Roman"/>
        </w:rPr>
      </w:pPr>
      <w:r w:rsidRPr="00CA2A4E">
        <w:rPr>
          <w:rFonts w:ascii="Times New Roman" w:hAnsi="Times New Roman" w:cs="Times New Roman"/>
          <w:b/>
        </w:rPr>
        <w:t>Table S3.</w:t>
      </w:r>
      <w:r w:rsidRPr="00CA2A4E">
        <w:rPr>
          <w:rFonts w:ascii="Times New Roman" w:hAnsi="Times New Roman" w:cs="Times New Roman"/>
        </w:rPr>
        <w:t xml:space="preserve"> </w:t>
      </w:r>
      <w:r w:rsidR="00DA6497" w:rsidRPr="00CA2A4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</w:t>
      </w:r>
      <w:r w:rsidR="00DC3A42" w:rsidRPr="00CA2A4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ummar</w:t>
      </w:r>
      <w:r w:rsidR="00DA6497" w:rsidRPr="00CA2A4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y of</w:t>
      </w:r>
      <w:r w:rsidR="00DC3A42" w:rsidRPr="00CA2A4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the position and FWHM of the E</w:t>
      </w:r>
      <w:r w:rsidR="00DC3A42" w:rsidRPr="00CA2A4E">
        <w:rPr>
          <w:rFonts w:ascii="Times New Roman" w:eastAsia="Times New Roman" w:hAnsi="Times New Roman" w:cs="Times New Roman"/>
          <w:sz w:val="24"/>
          <w:szCs w:val="24"/>
          <w:vertAlign w:val="subscript"/>
          <w:lang w:val="en-GB" w:eastAsia="en-GB"/>
        </w:rPr>
        <w:t>2g</w:t>
      </w:r>
      <w:r w:rsidR="00DC3A42" w:rsidRPr="00CA2A4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band in heat treated </w:t>
      </w:r>
      <w:r w:rsidR="00DA6497" w:rsidRPr="00CA2A4E"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  <w:t>d</w:t>
      </w:r>
      <w:r w:rsidR="00DC3A42" w:rsidRPr="00CA2A4E"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  <w:t>h-</w:t>
      </w:r>
      <w:r w:rsidR="00DC3A42" w:rsidRPr="00CA2A4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BN</w:t>
      </w: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23"/>
        <w:gridCol w:w="1703"/>
        <w:gridCol w:w="1676"/>
      </w:tblGrid>
      <w:tr w:rsidR="00CA2A4E" w:rsidRPr="00CA2A4E" w:rsidTr="00BD4B8A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176DF" w:rsidRPr="00CA2A4E" w:rsidRDefault="00B176DF" w:rsidP="00BD4B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A4E">
              <w:rPr>
                <w:rFonts w:ascii="Times New Roman" w:hAnsi="Times New Roman" w:cs="Times New Roman"/>
                <w:b/>
                <w:sz w:val="24"/>
                <w:szCs w:val="24"/>
              </w:rPr>
              <w:t>Sample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176DF" w:rsidRPr="00CA2A4E" w:rsidRDefault="00B176DF" w:rsidP="00BD4B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A4E">
              <w:rPr>
                <w:rFonts w:ascii="Times New Roman" w:hAnsi="Times New Roman" w:cs="Times New Roman"/>
                <w:b/>
                <w:sz w:val="24"/>
                <w:szCs w:val="24"/>
              </w:rPr>
              <w:t>Position (cm</w:t>
            </w:r>
            <w:r w:rsidRPr="00CA2A4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-1</w:t>
            </w:r>
            <w:r w:rsidRPr="00CA2A4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176DF" w:rsidRPr="00CA2A4E" w:rsidRDefault="00B176DF" w:rsidP="00BD4B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A4E">
              <w:rPr>
                <w:rFonts w:ascii="Times New Roman" w:hAnsi="Times New Roman" w:cs="Times New Roman"/>
                <w:b/>
                <w:sz w:val="24"/>
                <w:szCs w:val="24"/>
              </w:rPr>
              <w:t>FWHM (cm</w:t>
            </w:r>
            <w:r w:rsidRPr="00CA2A4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-1</w:t>
            </w:r>
            <w:r w:rsidRPr="00CA2A4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CA2A4E" w:rsidRPr="00CA2A4E" w:rsidTr="00BD4B8A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B176DF" w:rsidRPr="00CA2A4E" w:rsidRDefault="00DC3A42" w:rsidP="00BD4B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A4E">
              <w:rPr>
                <w:rFonts w:ascii="Times New Roman" w:hAnsi="Times New Roman" w:cs="Times New Roman"/>
                <w:b/>
                <w:sz w:val="24"/>
                <w:szCs w:val="24"/>
              </w:rPr>
              <w:t>800˚C 2 h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B176DF" w:rsidRPr="00CA2A4E" w:rsidRDefault="004630F7" w:rsidP="004630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A4E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0319D9" w:rsidRPr="00CA2A4E"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B176DF" w:rsidRPr="00CA2A4E" w:rsidRDefault="000319D9" w:rsidP="00BD4B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A4E">
              <w:rPr>
                <w:rFonts w:ascii="Times New Roman" w:hAnsi="Times New Roman" w:cs="Times New Roman"/>
                <w:b/>
                <w:sz w:val="24"/>
                <w:szCs w:val="24"/>
              </w:rPr>
              <w:t>8.2</w:t>
            </w:r>
          </w:p>
        </w:tc>
      </w:tr>
      <w:tr w:rsidR="00CA2A4E" w:rsidRPr="00CA2A4E" w:rsidTr="00BD4B8A">
        <w:trPr>
          <w:jc w:val="center"/>
        </w:trPr>
        <w:tc>
          <w:tcPr>
            <w:tcW w:w="0" w:type="auto"/>
            <w:vAlign w:val="center"/>
          </w:tcPr>
          <w:p w:rsidR="00B176DF" w:rsidRPr="00CA2A4E" w:rsidRDefault="00DC3A42" w:rsidP="00BD4B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A4E">
              <w:rPr>
                <w:rFonts w:ascii="Times New Roman" w:hAnsi="Times New Roman" w:cs="Times New Roman"/>
                <w:b/>
                <w:sz w:val="24"/>
                <w:szCs w:val="24"/>
              </w:rPr>
              <w:t>850˚C 2 h</w:t>
            </w:r>
          </w:p>
        </w:tc>
        <w:tc>
          <w:tcPr>
            <w:tcW w:w="0" w:type="auto"/>
            <w:vAlign w:val="center"/>
          </w:tcPr>
          <w:p w:rsidR="00B176DF" w:rsidRPr="00CA2A4E" w:rsidRDefault="004630F7" w:rsidP="000319D9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 w:rsidRPr="00CA2A4E">
              <w:rPr>
                <w:b/>
              </w:rPr>
              <w:t>137</w:t>
            </w:r>
            <w:r w:rsidR="000319D9" w:rsidRPr="00CA2A4E">
              <w:rPr>
                <w:b/>
              </w:rPr>
              <w:t>1</w:t>
            </w:r>
          </w:p>
        </w:tc>
        <w:tc>
          <w:tcPr>
            <w:tcW w:w="0" w:type="auto"/>
            <w:vAlign w:val="center"/>
          </w:tcPr>
          <w:p w:rsidR="00B176DF" w:rsidRPr="00CA2A4E" w:rsidRDefault="000319D9" w:rsidP="00BD4B8A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 w:rsidRPr="00CA2A4E">
              <w:rPr>
                <w:b/>
              </w:rPr>
              <w:t>8.4</w:t>
            </w:r>
          </w:p>
        </w:tc>
      </w:tr>
      <w:tr w:rsidR="00CA2A4E" w:rsidRPr="00CA2A4E" w:rsidTr="00BD4B8A">
        <w:trPr>
          <w:jc w:val="center"/>
        </w:trPr>
        <w:tc>
          <w:tcPr>
            <w:tcW w:w="0" w:type="auto"/>
            <w:vAlign w:val="center"/>
          </w:tcPr>
          <w:p w:rsidR="00B176DF" w:rsidRPr="00CA2A4E" w:rsidRDefault="00DC3A42" w:rsidP="00BD4B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A4E">
              <w:rPr>
                <w:rFonts w:ascii="Times New Roman" w:hAnsi="Times New Roman" w:cs="Times New Roman"/>
                <w:b/>
                <w:sz w:val="24"/>
                <w:szCs w:val="24"/>
              </w:rPr>
              <w:t>850˚C 12 h</w:t>
            </w:r>
          </w:p>
        </w:tc>
        <w:tc>
          <w:tcPr>
            <w:tcW w:w="0" w:type="auto"/>
            <w:vAlign w:val="center"/>
          </w:tcPr>
          <w:p w:rsidR="00B176DF" w:rsidRPr="00CA2A4E" w:rsidRDefault="004630F7" w:rsidP="000319D9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 w:rsidRPr="00CA2A4E">
              <w:rPr>
                <w:b/>
              </w:rPr>
              <w:t>137</w:t>
            </w:r>
            <w:r w:rsidR="000319D9" w:rsidRPr="00CA2A4E">
              <w:rPr>
                <w:b/>
              </w:rPr>
              <w:t>1</w:t>
            </w:r>
          </w:p>
        </w:tc>
        <w:tc>
          <w:tcPr>
            <w:tcW w:w="0" w:type="auto"/>
            <w:vAlign w:val="center"/>
          </w:tcPr>
          <w:p w:rsidR="00B176DF" w:rsidRPr="00CA2A4E" w:rsidRDefault="000319D9" w:rsidP="00BD4B8A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 w:rsidRPr="00CA2A4E">
              <w:rPr>
                <w:b/>
              </w:rPr>
              <w:t>8.3</w:t>
            </w:r>
          </w:p>
        </w:tc>
      </w:tr>
      <w:tr w:rsidR="00CA2A4E" w:rsidRPr="00CA2A4E" w:rsidTr="00BD4B8A">
        <w:trPr>
          <w:jc w:val="center"/>
        </w:trPr>
        <w:tc>
          <w:tcPr>
            <w:tcW w:w="0" w:type="auto"/>
            <w:vAlign w:val="center"/>
          </w:tcPr>
          <w:p w:rsidR="00B176DF" w:rsidRPr="00CA2A4E" w:rsidRDefault="00DC3A42" w:rsidP="00BD4B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A4E">
              <w:rPr>
                <w:rFonts w:ascii="Times New Roman" w:hAnsi="Times New Roman" w:cs="Times New Roman"/>
                <w:b/>
                <w:sz w:val="24"/>
                <w:szCs w:val="24"/>
              </w:rPr>
              <w:t>850˚C 24 h</w:t>
            </w:r>
          </w:p>
        </w:tc>
        <w:tc>
          <w:tcPr>
            <w:tcW w:w="0" w:type="auto"/>
            <w:vAlign w:val="center"/>
          </w:tcPr>
          <w:p w:rsidR="00B176DF" w:rsidRPr="00CA2A4E" w:rsidRDefault="004630F7" w:rsidP="000319D9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 w:rsidRPr="00CA2A4E">
              <w:rPr>
                <w:b/>
              </w:rPr>
              <w:t>137</w:t>
            </w:r>
            <w:r w:rsidR="000319D9" w:rsidRPr="00CA2A4E">
              <w:rPr>
                <w:b/>
              </w:rPr>
              <w:t>1</w:t>
            </w:r>
          </w:p>
        </w:tc>
        <w:tc>
          <w:tcPr>
            <w:tcW w:w="0" w:type="auto"/>
            <w:vAlign w:val="center"/>
          </w:tcPr>
          <w:p w:rsidR="00B176DF" w:rsidRPr="00CA2A4E" w:rsidRDefault="000319D9" w:rsidP="00BD4B8A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 w:rsidRPr="00CA2A4E">
              <w:rPr>
                <w:b/>
              </w:rPr>
              <w:t>8.3</w:t>
            </w:r>
          </w:p>
        </w:tc>
      </w:tr>
      <w:tr w:rsidR="00CA2A4E" w:rsidRPr="00CA2A4E" w:rsidTr="00BD4B8A">
        <w:trPr>
          <w:jc w:val="center"/>
        </w:trPr>
        <w:tc>
          <w:tcPr>
            <w:tcW w:w="0" w:type="auto"/>
            <w:vAlign w:val="center"/>
          </w:tcPr>
          <w:p w:rsidR="00DC3A42" w:rsidRPr="00CA2A4E" w:rsidRDefault="00DC3A42" w:rsidP="00BD4B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A4E">
              <w:rPr>
                <w:rFonts w:ascii="Times New Roman" w:hAnsi="Times New Roman" w:cs="Times New Roman"/>
                <w:b/>
                <w:sz w:val="24"/>
                <w:szCs w:val="24"/>
              </w:rPr>
              <w:t>900˚C 2 h</w:t>
            </w:r>
          </w:p>
        </w:tc>
        <w:tc>
          <w:tcPr>
            <w:tcW w:w="0" w:type="auto"/>
            <w:vAlign w:val="center"/>
          </w:tcPr>
          <w:p w:rsidR="00DC3A42" w:rsidRPr="00CA2A4E" w:rsidRDefault="004630F7" w:rsidP="000319D9">
            <w:pPr>
              <w:pStyle w:val="NormalWeb"/>
              <w:spacing w:before="0" w:beforeAutospacing="0" w:after="0" w:afterAutospacing="0"/>
              <w:jc w:val="center"/>
              <w:rPr>
                <w:b/>
                <w:kern w:val="24"/>
              </w:rPr>
            </w:pPr>
            <w:r w:rsidRPr="00CA2A4E">
              <w:rPr>
                <w:b/>
              </w:rPr>
              <w:t>137</w:t>
            </w:r>
            <w:r w:rsidR="000319D9" w:rsidRPr="00CA2A4E">
              <w:rPr>
                <w:b/>
              </w:rPr>
              <w:t>1</w:t>
            </w:r>
          </w:p>
        </w:tc>
        <w:tc>
          <w:tcPr>
            <w:tcW w:w="0" w:type="auto"/>
            <w:vAlign w:val="center"/>
          </w:tcPr>
          <w:p w:rsidR="00DC3A42" w:rsidRPr="00CA2A4E" w:rsidRDefault="000319D9" w:rsidP="00BD4B8A">
            <w:pPr>
              <w:pStyle w:val="NormalWeb"/>
              <w:spacing w:before="0" w:beforeAutospacing="0" w:after="0" w:afterAutospacing="0"/>
              <w:jc w:val="center"/>
              <w:rPr>
                <w:b/>
                <w:kern w:val="24"/>
              </w:rPr>
            </w:pPr>
            <w:r w:rsidRPr="00CA2A4E">
              <w:rPr>
                <w:b/>
              </w:rPr>
              <w:t>8.4</w:t>
            </w:r>
          </w:p>
        </w:tc>
      </w:tr>
      <w:tr w:rsidR="00CA2A4E" w:rsidRPr="00CA2A4E" w:rsidTr="00BD4B8A">
        <w:trPr>
          <w:jc w:val="center"/>
        </w:trPr>
        <w:tc>
          <w:tcPr>
            <w:tcW w:w="0" w:type="auto"/>
            <w:vAlign w:val="center"/>
          </w:tcPr>
          <w:p w:rsidR="00DC3A42" w:rsidRPr="00CA2A4E" w:rsidRDefault="00DC3A42" w:rsidP="00BD4B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A4E">
              <w:rPr>
                <w:rFonts w:ascii="Times New Roman" w:hAnsi="Times New Roman" w:cs="Times New Roman"/>
                <w:b/>
                <w:sz w:val="24"/>
                <w:szCs w:val="24"/>
              </w:rPr>
              <w:t>900˚C 12 h</w:t>
            </w:r>
          </w:p>
        </w:tc>
        <w:tc>
          <w:tcPr>
            <w:tcW w:w="0" w:type="auto"/>
            <w:vAlign w:val="center"/>
          </w:tcPr>
          <w:p w:rsidR="00DC3A42" w:rsidRPr="00CA2A4E" w:rsidRDefault="004630F7" w:rsidP="000319D9">
            <w:pPr>
              <w:pStyle w:val="NormalWeb"/>
              <w:spacing w:before="0" w:beforeAutospacing="0" w:after="0" w:afterAutospacing="0"/>
              <w:jc w:val="center"/>
              <w:rPr>
                <w:b/>
                <w:kern w:val="24"/>
              </w:rPr>
            </w:pPr>
            <w:r w:rsidRPr="00CA2A4E">
              <w:rPr>
                <w:b/>
              </w:rPr>
              <w:t>137</w:t>
            </w:r>
            <w:r w:rsidR="000319D9" w:rsidRPr="00CA2A4E">
              <w:rPr>
                <w:b/>
              </w:rPr>
              <w:t>1</w:t>
            </w:r>
          </w:p>
        </w:tc>
        <w:tc>
          <w:tcPr>
            <w:tcW w:w="0" w:type="auto"/>
            <w:vAlign w:val="center"/>
          </w:tcPr>
          <w:p w:rsidR="00DC3A42" w:rsidRPr="00CA2A4E" w:rsidRDefault="000319D9" w:rsidP="00BD4B8A">
            <w:pPr>
              <w:pStyle w:val="NormalWeb"/>
              <w:spacing w:before="0" w:beforeAutospacing="0" w:after="0" w:afterAutospacing="0"/>
              <w:jc w:val="center"/>
              <w:rPr>
                <w:b/>
                <w:kern w:val="24"/>
              </w:rPr>
            </w:pPr>
            <w:r w:rsidRPr="00CA2A4E">
              <w:rPr>
                <w:b/>
              </w:rPr>
              <w:t>7.9</w:t>
            </w:r>
          </w:p>
        </w:tc>
      </w:tr>
      <w:tr w:rsidR="00CA2A4E" w:rsidRPr="00CA2A4E" w:rsidTr="00BD4B8A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B176DF" w:rsidRPr="00CA2A4E" w:rsidRDefault="00DC3A42" w:rsidP="00BD4B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A4E">
              <w:rPr>
                <w:rFonts w:ascii="Times New Roman" w:hAnsi="Times New Roman" w:cs="Times New Roman"/>
                <w:b/>
                <w:sz w:val="24"/>
                <w:szCs w:val="24"/>
              </w:rPr>
              <w:t>900˚C 24 h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B176DF" w:rsidRPr="00CA2A4E" w:rsidRDefault="004630F7" w:rsidP="000319D9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 w:rsidRPr="00CA2A4E">
              <w:rPr>
                <w:b/>
              </w:rPr>
              <w:t>137</w:t>
            </w:r>
            <w:r w:rsidR="000319D9" w:rsidRPr="00CA2A4E">
              <w:rPr>
                <w:b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B176DF" w:rsidRPr="00CA2A4E" w:rsidRDefault="000319D9" w:rsidP="00BD4B8A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 w:rsidRPr="00CA2A4E">
              <w:rPr>
                <w:b/>
              </w:rPr>
              <w:t>8.1</w:t>
            </w:r>
          </w:p>
        </w:tc>
      </w:tr>
      <w:tr w:rsidR="00CA2A4E" w:rsidRPr="00CA2A4E" w:rsidTr="00BD4B8A">
        <w:trPr>
          <w:jc w:val="center"/>
        </w:trPr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B176DF" w:rsidRPr="00CA2A4E" w:rsidRDefault="00DC3A42" w:rsidP="00BD4B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A4E">
              <w:rPr>
                <w:rFonts w:ascii="Times New Roman" w:hAnsi="Times New Roman" w:cs="Times New Roman"/>
                <w:b/>
                <w:sz w:val="24"/>
                <w:szCs w:val="24"/>
              </w:rPr>
              <w:t>950˚C 2 h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B176DF" w:rsidRPr="00CA2A4E" w:rsidRDefault="004630F7" w:rsidP="000319D9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 w:rsidRPr="00CA2A4E">
              <w:rPr>
                <w:b/>
              </w:rPr>
              <w:t>137</w:t>
            </w:r>
            <w:r w:rsidR="000319D9" w:rsidRPr="00CA2A4E">
              <w:rPr>
                <w:b/>
              </w:rPr>
              <w:t>1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B176DF" w:rsidRPr="00CA2A4E" w:rsidRDefault="000319D9" w:rsidP="00BD4B8A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 w:rsidRPr="00CA2A4E">
              <w:rPr>
                <w:b/>
              </w:rPr>
              <w:t>8.4</w:t>
            </w:r>
          </w:p>
        </w:tc>
      </w:tr>
    </w:tbl>
    <w:p w:rsidR="00BB071B" w:rsidRPr="00CA2A4E" w:rsidRDefault="00BB071B" w:rsidP="00BB071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071B" w:rsidRPr="00CA2A4E" w:rsidRDefault="00BB071B" w:rsidP="00BB071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A2A4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Raman spectrum of the </w:t>
      </w:r>
      <w:r w:rsidRPr="00CA2A4E">
        <w:rPr>
          <w:rFonts w:ascii="Times New Roman" w:hAnsi="Times New Roman" w:cs="Times New Roman"/>
          <w:b/>
          <w:i/>
          <w:sz w:val="24"/>
          <w:szCs w:val="24"/>
        </w:rPr>
        <w:t>dh-</w:t>
      </w:r>
      <w:r w:rsidRPr="00CA2A4E">
        <w:rPr>
          <w:rFonts w:ascii="Times New Roman" w:hAnsi="Times New Roman" w:cs="Times New Roman"/>
          <w:b/>
          <w:sz w:val="24"/>
          <w:szCs w:val="24"/>
        </w:rPr>
        <w:t>BN obtained by heat treatment of 950</w:t>
      </w:r>
      <w:r w:rsidR="00325BA9" w:rsidRPr="00CA2A4E">
        <w:rPr>
          <w:rFonts w:ascii="Times New Roman" w:hAnsi="Times New Roman" w:cs="Times New Roman"/>
          <w:b/>
          <w:sz w:val="24"/>
          <w:szCs w:val="24"/>
        </w:rPr>
        <w:t>˚</w:t>
      </w:r>
      <w:r w:rsidRPr="00CA2A4E">
        <w:rPr>
          <w:rFonts w:ascii="Times New Roman" w:hAnsi="Times New Roman" w:cs="Times New Roman"/>
          <w:b/>
          <w:sz w:val="24"/>
          <w:szCs w:val="24"/>
        </w:rPr>
        <w:t xml:space="preserve">C for 2h under Argon atmosphere in the glove box </w:t>
      </w:r>
    </w:p>
    <w:p w:rsidR="002D42DA" w:rsidRPr="00CA2A4E" w:rsidRDefault="002D42DA" w:rsidP="00BB071B">
      <w:pPr>
        <w:jc w:val="both"/>
        <w:rPr>
          <w:rFonts w:ascii="Times New Roman" w:hAnsi="Times New Roman" w:cs="Times New Roman"/>
          <w:sz w:val="24"/>
          <w:szCs w:val="24"/>
        </w:rPr>
      </w:pPr>
      <w:r w:rsidRPr="00CA2A4E">
        <w:rPr>
          <w:rFonts w:ascii="Times New Roman" w:hAnsi="Times New Roman" w:cs="Times New Roman"/>
          <w:sz w:val="24"/>
          <w:szCs w:val="24"/>
        </w:rPr>
        <w:t xml:space="preserve">The effect of heat treatment on h-BN was investigated. As it required long hours of high temperature in the furnace, for security considerations, optimization was carried out in air. We identified a treatment at 950˚C for 2 h to be a good condition to reproduce the treatment under argon atmosphere in the glovebox.  The Raman spectrum of the </w:t>
      </w:r>
      <w:r w:rsidRPr="00CA2A4E">
        <w:rPr>
          <w:rFonts w:ascii="Times New Roman" w:hAnsi="Times New Roman" w:cs="Times New Roman"/>
          <w:i/>
          <w:sz w:val="24"/>
          <w:szCs w:val="24"/>
        </w:rPr>
        <w:t>dh-</w:t>
      </w:r>
      <w:r w:rsidRPr="00CA2A4E">
        <w:rPr>
          <w:rFonts w:ascii="Times New Roman" w:hAnsi="Times New Roman" w:cs="Times New Roman"/>
          <w:sz w:val="24"/>
          <w:szCs w:val="24"/>
        </w:rPr>
        <w:t>BN obtained under argon is presented in Fig. S</w:t>
      </w:r>
      <w:r w:rsidR="0088449A" w:rsidRPr="00CA2A4E">
        <w:rPr>
          <w:rFonts w:ascii="Times New Roman" w:hAnsi="Times New Roman" w:cs="Times New Roman"/>
          <w:sz w:val="24"/>
          <w:szCs w:val="24"/>
        </w:rPr>
        <w:t>2</w:t>
      </w:r>
      <w:r w:rsidRPr="00CA2A4E">
        <w:rPr>
          <w:rFonts w:ascii="Times New Roman" w:hAnsi="Times New Roman" w:cs="Times New Roman"/>
          <w:sz w:val="24"/>
          <w:szCs w:val="24"/>
        </w:rPr>
        <w:t xml:space="preserve">. </w:t>
      </w:r>
      <w:r w:rsidR="00A02015" w:rsidRPr="00CA2A4E">
        <w:rPr>
          <w:rFonts w:ascii="Times New Roman" w:hAnsi="Times New Roman" w:cs="Times New Roman"/>
          <w:sz w:val="24"/>
          <w:szCs w:val="24"/>
        </w:rPr>
        <w:t>Using a deconvolution algorithm with two Lorentzian fits, we assigned t</w:t>
      </w:r>
      <w:r w:rsidRPr="00CA2A4E">
        <w:rPr>
          <w:rFonts w:ascii="Times New Roman" w:hAnsi="Times New Roman" w:cs="Times New Roman"/>
          <w:sz w:val="24"/>
          <w:szCs w:val="24"/>
        </w:rPr>
        <w:t xml:space="preserve">he position of the </w:t>
      </w:r>
      <w:r w:rsidRPr="00CA2A4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E</w:t>
      </w:r>
      <w:r w:rsidRPr="00CA2A4E">
        <w:rPr>
          <w:rFonts w:ascii="Times New Roman" w:eastAsia="Times New Roman" w:hAnsi="Times New Roman" w:cs="Times New Roman"/>
          <w:sz w:val="24"/>
          <w:szCs w:val="24"/>
          <w:vertAlign w:val="subscript"/>
          <w:lang w:val="en-GB" w:eastAsia="en-GB"/>
        </w:rPr>
        <w:t>2g</w:t>
      </w:r>
      <w:r w:rsidRPr="00CA2A4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band at 1371 cm</w:t>
      </w:r>
      <w:r w:rsidRPr="00CA2A4E">
        <w:rPr>
          <w:rFonts w:ascii="Times New Roman" w:eastAsia="Times New Roman" w:hAnsi="Times New Roman" w:cs="Times New Roman"/>
          <w:sz w:val="24"/>
          <w:szCs w:val="24"/>
          <w:vertAlign w:val="superscript"/>
          <w:lang w:val="en-GB" w:eastAsia="en-GB"/>
        </w:rPr>
        <w:t>-1</w:t>
      </w:r>
      <w:r w:rsidRPr="00CA2A4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="00A02015" w:rsidRPr="00CA2A4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with a FWHM of</w:t>
      </w:r>
      <w:r w:rsidRPr="00CA2A4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~</w:t>
      </w:r>
      <w:r w:rsidR="00A02015" w:rsidRPr="00CA2A4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7</w:t>
      </w:r>
      <w:r w:rsidRPr="00CA2A4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cm</w:t>
      </w:r>
      <w:r w:rsidRPr="00CA2A4E">
        <w:rPr>
          <w:rFonts w:ascii="Times New Roman" w:eastAsia="Times New Roman" w:hAnsi="Times New Roman" w:cs="Times New Roman"/>
          <w:sz w:val="24"/>
          <w:szCs w:val="24"/>
          <w:vertAlign w:val="superscript"/>
          <w:lang w:val="en-GB" w:eastAsia="en-GB"/>
        </w:rPr>
        <w:t>-1</w:t>
      </w:r>
      <w:r w:rsidRPr="00CA2A4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. </w:t>
      </w:r>
      <w:r w:rsidR="00A02015" w:rsidRPr="00CA2A4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A secondary broader band (FWHM of ~</w:t>
      </w:r>
      <w:r w:rsidR="00186437" w:rsidRPr="00CA2A4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="00A02015" w:rsidRPr="00CA2A4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53 cm</w:t>
      </w:r>
      <w:r w:rsidR="00A02015" w:rsidRPr="00CA2A4E">
        <w:rPr>
          <w:rFonts w:ascii="Times New Roman" w:eastAsia="Times New Roman" w:hAnsi="Times New Roman" w:cs="Times New Roman"/>
          <w:sz w:val="24"/>
          <w:szCs w:val="24"/>
          <w:vertAlign w:val="superscript"/>
          <w:lang w:val="en-GB" w:eastAsia="en-GB"/>
        </w:rPr>
        <w:t>-1</w:t>
      </w:r>
      <w:r w:rsidR="00A02015" w:rsidRPr="00CA2A4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) </w:t>
      </w:r>
      <w:r w:rsidR="00186437" w:rsidRPr="00CA2A4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at 1356 cm</w:t>
      </w:r>
      <w:r w:rsidR="00186437" w:rsidRPr="00CA2A4E">
        <w:rPr>
          <w:rFonts w:ascii="Times New Roman" w:eastAsia="Times New Roman" w:hAnsi="Times New Roman" w:cs="Times New Roman"/>
          <w:sz w:val="24"/>
          <w:szCs w:val="24"/>
          <w:vertAlign w:val="superscript"/>
          <w:lang w:val="en-GB" w:eastAsia="en-GB"/>
        </w:rPr>
        <w:t>-1</w:t>
      </w:r>
      <w:r w:rsidR="00186437" w:rsidRPr="00CA2A4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was observed in the spectrum, likely resulting from defects in the lattice. This band has previously been assigned to h-BN with </w:t>
      </w:r>
      <w:r w:rsidR="00094C1A" w:rsidRPr="00CA2A4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5:5:8 </w:t>
      </w:r>
      <w:r w:rsidR="00186437" w:rsidRPr="00CA2A4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N-N grain boundaries</w:t>
      </w:r>
      <w:r w:rsidR="0017627B" w:rsidRPr="00CA2A4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="0017627B" w:rsidRPr="00CA2A4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fldChar w:fldCharType="begin"/>
      </w:r>
      <w:r w:rsidR="009B253A" w:rsidRPr="00CA2A4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instrText xml:space="preserve"> ADDIN EN.CITE &lt;EndNote&gt;&lt;Cite&gt;&lt;Author&gt;R&lt;/Author&gt;&lt;Year&gt;2017&lt;/Year&gt;&lt;RecNum&gt;46&lt;/RecNum&gt;&lt;DisplayText&gt;&lt;style face="superscript"&gt;1&lt;/style&gt;&lt;/DisplayText&gt;&lt;record&gt;&lt;rec-number&gt;46&lt;/rec-number&gt;&lt;foreign-keys&gt;&lt;key app="EN" db-id="spx0df2t0zd0v0eza0rp9rsdrdrtwxrv09pd" timestamp="1527616784"&gt;46&lt;/key&gt;&lt;/foreign-keys&gt;&lt;ref-type name="Book"&gt;6&lt;/ref-type&gt;&lt;contributors&gt;&lt;authors&gt;&lt;author&gt;Rao, R.C.N.&lt;/author&gt;&lt;author&gt;Vasudeo, W.U.&lt;/author&gt;&lt;/authors&gt;&lt;/contributors&gt;&lt;titles&gt;&lt;title&gt;2d Inorganic Materials Beyond Graphene&lt;/title&gt;&lt;/titles&gt;&lt;dates&gt;&lt;year&gt;2017&lt;/year&gt;&lt;/dates&gt;&lt;publisher&gt;World Scientific Publishing Company&lt;/publisher&gt;&lt;isbn&gt;9781786342713&lt;/isbn&gt;&lt;urls&gt;&lt;related-urls&gt;&lt;url&gt;&lt;style face="underline" font="default" size="100%"&gt;https://books.google.com/books?id=BxM0DwAAQBAJ&lt;/style&gt;&lt;/url&gt;&lt;/related-urls&gt;&lt;/urls&gt;&lt;/record&gt;&lt;/Cite&gt;&lt;/EndNote&gt;</w:instrText>
      </w:r>
      <w:r w:rsidR="0017627B" w:rsidRPr="00CA2A4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fldChar w:fldCharType="separate"/>
      </w:r>
      <w:r w:rsidR="0017627B" w:rsidRPr="00CA2A4E">
        <w:rPr>
          <w:rFonts w:ascii="Times New Roman" w:eastAsia="Times New Roman" w:hAnsi="Times New Roman" w:cs="Times New Roman"/>
          <w:noProof/>
          <w:sz w:val="24"/>
          <w:szCs w:val="24"/>
          <w:vertAlign w:val="superscript"/>
          <w:lang w:val="en-GB" w:eastAsia="en-GB"/>
        </w:rPr>
        <w:t>1</w:t>
      </w:r>
      <w:r w:rsidR="0017627B" w:rsidRPr="00CA2A4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fldChar w:fldCharType="end"/>
      </w:r>
      <w:r w:rsidR="00094C1A" w:rsidRPr="00CA2A4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="00E056A8" w:rsidRPr="00CA2A4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of</w:t>
      </w:r>
      <w:r w:rsidR="00094C1A" w:rsidRPr="00CA2A4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BN</w:t>
      </w:r>
      <w:r w:rsidR="00186437" w:rsidRPr="00CA2A4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. </w:t>
      </w:r>
      <w:r w:rsidR="00AC25B9" w:rsidRPr="00CA2A4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Further studies will be performed to pinpoint the nature of the sub-band. </w:t>
      </w:r>
      <w:r w:rsidRPr="00CA2A4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However, the </w:t>
      </w:r>
      <w:r w:rsidR="00AC25B9" w:rsidRPr="00CA2A4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measurement allows us to confirm that</w:t>
      </w:r>
      <w:r w:rsidRPr="00CA2A4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oxidation in the 800-900 cm</w:t>
      </w:r>
      <w:r w:rsidRPr="00CA2A4E">
        <w:rPr>
          <w:rFonts w:ascii="Times New Roman" w:eastAsia="Times New Roman" w:hAnsi="Times New Roman" w:cs="Times New Roman"/>
          <w:sz w:val="24"/>
          <w:szCs w:val="24"/>
          <w:vertAlign w:val="superscript"/>
          <w:lang w:val="en-GB" w:eastAsia="en-GB"/>
        </w:rPr>
        <w:t>-1</w:t>
      </w:r>
      <w:r w:rsidRPr="00CA2A4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range disappeared.</w:t>
      </w:r>
      <w:r w:rsidR="00290DEA" w:rsidRPr="00CA2A4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</w:p>
    <w:p w:rsidR="00A02015" w:rsidRPr="00CA2A4E" w:rsidRDefault="00A02015" w:rsidP="00A02015">
      <w:pPr>
        <w:jc w:val="center"/>
        <w:rPr>
          <w:rFonts w:ascii="Times New Roman" w:hAnsi="Times New Roman" w:cs="Times New Roman"/>
        </w:rPr>
      </w:pPr>
      <w:r w:rsidRPr="00CA2A4E">
        <w:rPr>
          <w:rFonts w:ascii="Times New Roman" w:hAnsi="Times New Roman" w:cs="Times New Roman"/>
          <w:noProof/>
        </w:rPr>
        <w:drawing>
          <wp:inline distT="0" distB="0" distL="0" distR="0" wp14:anchorId="74659289" wp14:editId="77B38109">
            <wp:extent cx="3804285" cy="2865120"/>
            <wp:effectExtent l="0" t="0" r="571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4285" cy="2865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02015" w:rsidRPr="00CA2A4E" w:rsidRDefault="00A02015" w:rsidP="00A02015">
      <w:pPr>
        <w:jc w:val="center"/>
        <w:rPr>
          <w:rFonts w:ascii="Times New Roman" w:hAnsi="Times New Roman" w:cs="Times New Roman"/>
          <w:sz w:val="24"/>
          <w:szCs w:val="24"/>
        </w:rPr>
      </w:pPr>
      <w:r w:rsidRPr="00CA2A4E">
        <w:rPr>
          <w:rFonts w:ascii="Times New Roman" w:hAnsi="Times New Roman" w:cs="Times New Roman"/>
          <w:b/>
          <w:sz w:val="24"/>
          <w:szCs w:val="24"/>
        </w:rPr>
        <w:t>Fig. S</w:t>
      </w:r>
      <w:r w:rsidR="00675A56" w:rsidRPr="00CA2A4E">
        <w:rPr>
          <w:rFonts w:ascii="Times New Roman" w:hAnsi="Times New Roman" w:cs="Times New Roman"/>
          <w:b/>
          <w:sz w:val="24"/>
          <w:szCs w:val="24"/>
        </w:rPr>
        <w:t>2</w:t>
      </w:r>
      <w:r w:rsidRPr="00CA2A4E">
        <w:rPr>
          <w:rFonts w:ascii="Times New Roman" w:hAnsi="Times New Roman" w:cs="Times New Roman"/>
          <w:b/>
          <w:sz w:val="24"/>
          <w:szCs w:val="24"/>
        </w:rPr>
        <w:t>.</w:t>
      </w:r>
      <w:r w:rsidRPr="00CA2A4E">
        <w:rPr>
          <w:rFonts w:ascii="Times New Roman" w:hAnsi="Times New Roman" w:cs="Times New Roman"/>
          <w:sz w:val="24"/>
          <w:szCs w:val="24"/>
        </w:rPr>
        <w:t xml:space="preserve"> Raman spectrum of the powder heat treated at 950˚C for 2 h under argon atmosphere. No sign of oxidation was observed in the 800-900 </w:t>
      </w:r>
      <w:r w:rsidRPr="00CA2A4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cm</w:t>
      </w:r>
      <w:r w:rsidRPr="00CA2A4E">
        <w:rPr>
          <w:rFonts w:ascii="Times New Roman" w:eastAsia="Times New Roman" w:hAnsi="Times New Roman" w:cs="Times New Roman"/>
          <w:sz w:val="24"/>
          <w:szCs w:val="24"/>
          <w:vertAlign w:val="superscript"/>
          <w:lang w:val="en-GB" w:eastAsia="en-GB"/>
        </w:rPr>
        <w:t>-1</w:t>
      </w:r>
      <w:r w:rsidRPr="00CA2A4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CA2A4E">
        <w:rPr>
          <w:rFonts w:ascii="Times New Roman" w:hAnsi="Times New Roman" w:cs="Times New Roman"/>
          <w:sz w:val="24"/>
          <w:szCs w:val="24"/>
        </w:rPr>
        <w:t>region. The</w:t>
      </w:r>
      <w:r w:rsidRPr="00CA2A4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E</w:t>
      </w:r>
      <w:r w:rsidRPr="00CA2A4E">
        <w:rPr>
          <w:rFonts w:ascii="Times New Roman" w:eastAsia="Times New Roman" w:hAnsi="Times New Roman" w:cs="Times New Roman"/>
          <w:sz w:val="24"/>
          <w:szCs w:val="24"/>
          <w:vertAlign w:val="subscript"/>
          <w:lang w:val="en-GB" w:eastAsia="en-GB"/>
        </w:rPr>
        <w:t>2g</w:t>
      </w:r>
      <w:r w:rsidRPr="00CA2A4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band and secondary band at 1356 cm</w:t>
      </w:r>
      <w:r w:rsidRPr="00CA2A4E">
        <w:rPr>
          <w:rFonts w:ascii="Times New Roman" w:eastAsia="Times New Roman" w:hAnsi="Times New Roman" w:cs="Times New Roman"/>
          <w:sz w:val="24"/>
          <w:szCs w:val="24"/>
          <w:vertAlign w:val="superscript"/>
          <w:lang w:val="en-GB" w:eastAsia="en-GB"/>
        </w:rPr>
        <w:t>-1</w:t>
      </w:r>
      <w:r w:rsidRPr="00CA2A4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are identified with deconvolution as shown in the inset.</w:t>
      </w:r>
    </w:p>
    <w:p w:rsidR="0017627B" w:rsidRPr="00CA2A4E" w:rsidRDefault="0017627B" w:rsidP="00A02015">
      <w:pPr>
        <w:jc w:val="center"/>
        <w:rPr>
          <w:rFonts w:ascii="Times New Roman" w:hAnsi="Times New Roman" w:cs="Times New Roman"/>
        </w:rPr>
      </w:pPr>
    </w:p>
    <w:p w:rsidR="0017627B" w:rsidRPr="00CA2A4E" w:rsidRDefault="0017627B" w:rsidP="0017627B">
      <w:pPr>
        <w:rPr>
          <w:rFonts w:ascii="Times New Roman" w:hAnsi="Times New Roman" w:cs="Times New Roman"/>
        </w:rPr>
      </w:pPr>
    </w:p>
    <w:p w:rsidR="009B253A" w:rsidRPr="00CA2A4E" w:rsidRDefault="0017627B" w:rsidP="009B253A">
      <w:pPr>
        <w:pStyle w:val="EndNoteBibliography"/>
        <w:ind w:left="720" w:hanging="720"/>
        <w:jc w:val="left"/>
        <w:rPr>
          <w:rFonts w:ascii="Times New Roman" w:hAnsi="Times New Roman" w:cs="Times New Roman"/>
        </w:rPr>
      </w:pPr>
      <w:r w:rsidRPr="00CA2A4E">
        <w:rPr>
          <w:rFonts w:ascii="Times New Roman" w:hAnsi="Times New Roman" w:cs="Times New Roman"/>
        </w:rPr>
        <w:fldChar w:fldCharType="begin"/>
      </w:r>
      <w:r w:rsidRPr="00CA2A4E">
        <w:rPr>
          <w:rFonts w:ascii="Times New Roman" w:hAnsi="Times New Roman" w:cs="Times New Roman"/>
        </w:rPr>
        <w:instrText xml:space="preserve"> ADDIN EN.REFLIST </w:instrText>
      </w:r>
      <w:r w:rsidRPr="00CA2A4E">
        <w:rPr>
          <w:rFonts w:ascii="Times New Roman" w:hAnsi="Times New Roman" w:cs="Times New Roman"/>
        </w:rPr>
        <w:fldChar w:fldCharType="separate"/>
      </w:r>
      <w:r w:rsidR="009B253A" w:rsidRPr="00CA2A4E">
        <w:rPr>
          <w:rFonts w:ascii="Times New Roman" w:hAnsi="Times New Roman" w:cs="Times New Roman"/>
        </w:rPr>
        <w:t>1.</w:t>
      </w:r>
      <w:r w:rsidR="009B253A" w:rsidRPr="00CA2A4E">
        <w:rPr>
          <w:rFonts w:ascii="Times New Roman" w:hAnsi="Times New Roman" w:cs="Times New Roman"/>
        </w:rPr>
        <w:tab/>
        <w:t>R.C.N. Rao and W.U. Vasudeo: 2d Inorganic Materials Beyond Graphene,  (World Scientific Publishing Company</w:t>
      </w:r>
      <w:r w:rsidR="00A71131" w:rsidRPr="00CA2A4E">
        <w:rPr>
          <w:rFonts w:ascii="Times New Roman" w:hAnsi="Times New Roman" w:cs="Times New Roman"/>
        </w:rPr>
        <w:t xml:space="preserve"> </w:t>
      </w:r>
      <w:r w:rsidR="009B253A" w:rsidRPr="00CA2A4E">
        <w:rPr>
          <w:rFonts w:ascii="Times New Roman" w:hAnsi="Times New Roman" w:cs="Times New Roman"/>
        </w:rPr>
        <w:t>2017).</w:t>
      </w:r>
    </w:p>
    <w:p w:rsidR="00A02015" w:rsidRPr="00CA2A4E" w:rsidRDefault="0017627B" w:rsidP="009B253A">
      <w:pPr>
        <w:rPr>
          <w:rFonts w:ascii="Times New Roman" w:hAnsi="Times New Roman" w:cs="Times New Roman"/>
        </w:rPr>
      </w:pPr>
      <w:r w:rsidRPr="00CA2A4E">
        <w:rPr>
          <w:rFonts w:ascii="Times New Roman" w:hAnsi="Times New Roman" w:cs="Times New Roman"/>
        </w:rPr>
        <w:fldChar w:fldCharType="end"/>
      </w:r>
    </w:p>
    <w:sectPr w:rsidR="00A02015" w:rsidRPr="00CA2A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MRS Communications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spx0df2t0zd0v0eza0rp9rsdrdrtwxrv09pd&quot;&gt;011918 MRS Comm Yi&lt;record-ids&gt;&lt;item&gt;46&lt;/item&gt;&lt;/record-ids&gt;&lt;/item&gt;&lt;/Libraries&gt;"/>
  </w:docVars>
  <w:rsids>
    <w:rsidRoot w:val="002F2899"/>
    <w:rsid w:val="000319D9"/>
    <w:rsid w:val="00094C1A"/>
    <w:rsid w:val="001726B5"/>
    <w:rsid w:val="0017627B"/>
    <w:rsid w:val="00186437"/>
    <w:rsid w:val="00290DEA"/>
    <w:rsid w:val="002D42DA"/>
    <w:rsid w:val="002F2899"/>
    <w:rsid w:val="0031039B"/>
    <w:rsid w:val="00325BA9"/>
    <w:rsid w:val="0037009A"/>
    <w:rsid w:val="003A1962"/>
    <w:rsid w:val="0044353D"/>
    <w:rsid w:val="004630F7"/>
    <w:rsid w:val="004A4ACB"/>
    <w:rsid w:val="004C6476"/>
    <w:rsid w:val="004E50C8"/>
    <w:rsid w:val="00501119"/>
    <w:rsid w:val="005D72E3"/>
    <w:rsid w:val="0065313F"/>
    <w:rsid w:val="00675A56"/>
    <w:rsid w:val="006862DD"/>
    <w:rsid w:val="006E5B2F"/>
    <w:rsid w:val="00705825"/>
    <w:rsid w:val="00724F23"/>
    <w:rsid w:val="00774311"/>
    <w:rsid w:val="007F0A98"/>
    <w:rsid w:val="0088449A"/>
    <w:rsid w:val="00907A48"/>
    <w:rsid w:val="009B253A"/>
    <w:rsid w:val="00A02015"/>
    <w:rsid w:val="00A71131"/>
    <w:rsid w:val="00A72E1B"/>
    <w:rsid w:val="00A9443A"/>
    <w:rsid w:val="00AC25B9"/>
    <w:rsid w:val="00B01D74"/>
    <w:rsid w:val="00B163E7"/>
    <w:rsid w:val="00B176DF"/>
    <w:rsid w:val="00B54BFB"/>
    <w:rsid w:val="00BB071B"/>
    <w:rsid w:val="00C24DA8"/>
    <w:rsid w:val="00CA2A4E"/>
    <w:rsid w:val="00CE42CB"/>
    <w:rsid w:val="00D17D0F"/>
    <w:rsid w:val="00D21294"/>
    <w:rsid w:val="00D238FC"/>
    <w:rsid w:val="00D739ED"/>
    <w:rsid w:val="00DA6497"/>
    <w:rsid w:val="00DC3A42"/>
    <w:rsid w:val="00E056A8"/>
    <w:rsid w:val="00E427E8"/>
    <w:rsid w:val="00E67A5C"/>
    <w:rsid w:val="00E70638"/>
    <w:rsid w:val="00EF67B0"/>
    <w:rsid w:val="00F65BA5"/>
    <w:rsid w:val="00F70165"/>
    <w:rsid w:val="00F92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C6C5E9-121A-4EB2-A36C-5FDFAD657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21294"/>
    <w:pPr>
      <w:keepNext/>
      <w:spacing w:before="360" w:after="60" w:line="360" w:lineRule="auto"/>
      <w:ind w:right="567"/>
      <w:contextualSpacing/>
      <w:outlineLvl w:val="0"/>
    </w:pPr>
    <w:rPr>
      <w:rFonts w:ascii="Times New Roman" w:eastAsia="Times New Roman" w:hAnsi="Times New Roman" w:cs="Arial"/>
      <w:b/>
      <w:bCs/>
      <w:kern w:val="32"/>
      <w:sz w:val="24"/>
      <w:szCs w:val="3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2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2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89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3A1962"/>
    <w:rPr>
      <w:sz w:val="16"/>
      <w:szCs w:val="16"/>
    </w:rPr>
  </w:style>
  <w:style w:type="paragraph" w:styleId="CommentText">
    <w:name w:val="annotation text"/>
    <w:basedOn w:val="Normal"/>
    <w:link w:val="CommentTextChar"/>
    <w:rsid w:val="003A19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customStyle="1" w:styleId="CommentTextChar">
    <w:name w:val="Comment Text Char"/>
    <w:basedOn w:val="DefaultParagraphFont"/>
    <w:link w:val="CommentText"/>
    <w:rsid w:val="003A1962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NormalWeb">
    <w:name w:val="Normal (Web)"/>
    <w:basedOn w:val="Normal"/>
    <w:uiPriority w:val="99"/>
    <w:unhideWhenUsed/>
    <w:rsid w:val="00B17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D21294"/>
    <w:rPr>
      <w:rFonts w:ascii="Times New Roman" w:eastAsia="Times New Roman" w:hAnsi="Times New Roman" w:cs="Arial"/>
      <w:b/>
      <w:bCs/>
      <w:kern w:val="32"/>
      <w:sz w:val="24"/>
      <w:szCs w:val="32"/>
      <w:lang w:val="en-GB" w:eastAsia="en-GB"/>
    </w:rPr>
  </w:style>
  <w:style w:type="paragraph" w:customStyle="1" w:styleId="Articletitle">
    <w:name w:val="Article title"/>
    <w:basedOn w:val="Normal"/>
    <w:next w:val="Normal"/>
    <w:qFormat/>
    <w:rsid w:val="00D21294"/>
    <w:pPr>
      <w:spacing w:after="120" w:line="360" w:lineRule="auto"/>
    </w:pPr>
    <w:rPr>
      <w:rFonts w:ascii="Times New Roman" w:eastAsia="SimSun" w:hAnsi="Times New Roman" w:cs="Times New Roman"/>
      <w:b/>
      <w:sz w:val="28"/>
      <w:szCs w:val="24"/>
      <w:lang w:val="en-GB" w:eastAsia="en-GB"/>
    </w:rPr>
  </w:style>
  <w:style w:type="paragraph" w:customStyle="1" w:styleId="Authornames">
    <w:name w:val="Author names"/>
    <w:basedOn w:val="Normal"/>
    <w:next w:val="Normal"/>
    <w:qFormat/>
    <w:rsid w:val="00D21294"/>
    <w:pPr>
      <w:spacing w:before="240" w:after="0" w:line="360" w:lineRule="auto"/>
    </w:pPr>
    <w:rPr>
      <w:rFonts w:ascii="Times New Roman" w:eastAsia="SimSun" w:hAnsi="Times New Roman" w:cs="Times New Roman"/>
      <w:sz w:val="28"/>
      <w:szCs w:val="24"/>
      <w:lang w:val="en-GB" w:eastAsia="en-GB"/>
    </w:rPr>
  </w:style>
  <w:style w:type="paragraph" w:customStyle="1" w:styleId="Affiliation">
    <w:name w:val="Affiliation"/>
    <w:basedOn w:val="Normal"/>
    <w:qFormat/>
    <w:rsid w:val="00D21294"/>
    <w:pPr>
      <w:spacing w:before="240" w:after="0" w:line="360" w:lineRule="auto"/>
    </w:pPr>
    <w:rPr>
      <w:rFonts w:ascii="Times New Roman" w:eastAsia="SimSun" w:hAnsi="Times New Roman" w:cs="Times New Roman"/>
      <w:i/>
      <w:sz w:val="24"/>
      <w:szCs w:val="24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50C8"/>
    <w:pPr>
      <w:spacing w:after="200"/>
    </w:pPr>
    <w:rPr>
      <w:rFonts w:asciiTheme="minorHAnsi" w:eastAsiaTheme="minorEastAsia" w:hAnsiTheme="minorHAnsi" w:cstheme="minorBidi"/>
      <w:b/>
      <w:bCs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50C8"/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paragraph" w:customStyle="1" w:styleId="EndNoteBibliographyTitle">
    <w:name w:val="EndNote Bibliography Title"/>
    <w:basedOn w:val="Normal"/>
    <w:link w:val="EndNoteBibliographyTitleChar"/>
    <w:rsid w:val="0017627B"/>
    <w:pPr>
      <w:spacing w:after="0"/>
      <w:jc w:val="center"/>
    </w:pPr>
    <w:rPr>
      <w:rFonts w:ascii="Calibri" w:hAnsi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17627B"/>
    <w:rPr>
      <w:rFonts w:ascii="Calibri" w:hAnsi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17627B"/>
    <w:pPr>
      <w:spacing w:line="240" w:lineRule="auto"/>
      <w:jc w:val="center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17627B"/>
    <w:rPr>
      <w:rFonts w:ascii="Calibri" w:hAnsi="Calibri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94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tiff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754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 Ding</dc:creator>
  <cp:lastModifiedBy>Kirby Morris</cp:lastModifiedBy>
  <cp:revision>2</cp:revision>
  <dcterms:created xsi:type="dcterms:W3CDTF">2018-06-15T19:47:00Z</dcterms:created>
  <dcterms:modified xsi:type="dcterms:W3CDTF">2018-06-15T19:47:00Z</dcterms:modified>
</cp:coreProperties>
</file>