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710" w:rsidRDefault="0013073D" w:rsidP="0013073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3073D">
        <w:rPr>
          <w:rFonts w:ascii="Times New Roman" w:hAnsi="Times New Roman" w:cs="Times New Roman"/>
          <w:b/>
          <w:sz w:val="36"/>
          <w:szCs w:val="36"/>
        </w:rPr>
        <w:t>Supporting Information</w:t>
      </w:r>
    </w:p>
    <w:p w:rsidR="0013073D" w:rsidRDefault="0013073D" w:rsidP="0013073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3073D" w:rsidRPr="0013073D" w:rsidRDefault="0013073D" w:rsidP="0013073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hyperlink r:id="rId4" w:history="1">
        <w:r w:rsidRPr="0013073D">
          <w:rPr>
            <w:rFonts w:ascii="Times New Roman" w:hAnsi="Times New Roman" w:cs="Times New Roman"/>
            <w:b/>
            <w:color w:val="000000" w:themeColor="text1"/>
            <w:sz w:val="36"/>
            <w:szCs w:val="36"/>
            <w:shd w:val="clear" w:color="auto" w:fill="FFFFFF"/>
          </w:rPr>
          <w:t>Tuning the Photocurrent Generations from Photosystem I Assembled in Tailored Biotic-Abiotic Interfaces</w:t>
        </w:r>
      </w:hyperlink>
    </w:p>
    <w:p w:rsidR="0013073D" w:rsidRPr="0013073D" w:rsidRDefault="0013073D" w:rsidP="004B34B0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vertAlign w:val="superscript"/>
        </w:rPr>
      </w:pPr>
      <w:bookmarkStart w:id="0" w:name="_Hlk489013862"/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Hanieh Niroomand,</w:t>
      </w:r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vertAlign w:val="superscript"/>
        </w:rPr>
        <w:t>¶,2,4,5</w:t>
      </w:r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 Ravi Pamu,</w:t>
      </w:r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vertAlign w:val="superscript"/>
        </w:rPr>
        <w:t>¶,1,4</w:t>
      </w:r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 </w:t>
      </w:r>
      <w:proofErr w:type="spellStart"/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Dibyendu</w:t>
      </w:r>
      <w:proofErr w:type="spellEnd"/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 Mukherjee,*</w:t>
      </w:r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vertAlign w:val="superscript"/>
        </w:rPr>
        <w:t xml:space="preserve">1,2,4,5 </w:t>
      </w:r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and </w:t>
      </w:r>
      <w:proofErr w:type="spellStart"/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Bamin</w:t>
      </w:r>
      <w:proofErr w:type="spellEnd"/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 Khomami*</w:t>
      </w:r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vertAlign w:val="superscript"/>
        </w:rPr>
        <w:t>1,2,5</w:t>
      </w:r>
      <w:bookmarkEnd w:id="0"/>
    </w:p>
    <w:p w:rsidR="0013073D" w:rsidRPr="0013073D" w:rsidRDefault="0013073D" w:rsidP="004B34B0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</w:pPr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vertAlign w:val="superscript"/>
        </w:rPr>
        <w:t>1</w:t>
      </w:r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Department of Mechanical, Aerospace, and Biomedical Engineering; </w:t>
      </w:r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vertAlign w:val="superscript"/>
        </w:rPr>
        <w:t>2</w:t>
      </w:r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Department of Chemical and Biomolecular Engineering; </w:t>
      </w:r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vertAlign w:val="superscript"/>
        </w:rPr>
        <w:t>3</w:t>
      </w:r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Department of Material Science and Engineering; </w:t>
      </w:r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vertAlign w:val="superscript"/>
        </w:rPr>
        <w:t>4</w:t>
      </w:r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Nano-BioMaterials Laboratory for Energy, Energetics &amp; Environment (nbml-E</w:t>
      </w:r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vertAlign w:val="superscript"/>
        </w:rPr>
        <w:t>3</w:t>
      </w:r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); </w:t>
      </w:r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vertAlign w:val="superscript"/>
        </w:rPr>
        <w:t>5</w:t>
      </w:r>
      <w:r w:rsidRPr="0013073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Sustainable Energy Education and Research Center (SEERC); University of Tennessee, Knoxville, TN 37996</w:t>
      </w:r>
    </w:p>
    <w:p w:rsid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150D80" w:rsidRP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</w:pPr>
      <w:r w:rsidRPr="00150D8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*</w:t>
      </w:r>
      <w:r w:rsidRPr="00150D80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 xml:space="preserve">Corresponding Author: </w:t>
      </w:r>
    </w:p>
    <w:p w:rsidR="00150D80" w:rsidRPr="00150D80" w:rsidRDefault="00150D80" w:rsidP="00150D80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shd w:val="clear" w:color="auto" w:fill="FFFFFF"/>
        </w:rPr>
      </w:pPr>
      <w:proofErr w:type="spellStart"/>
      <w:r w:rsidRPr="00150D8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Bamin</w:t>
      </w:r>
      <w:proofErr w:type="spellEnd"/>
      <w:r w:rsidRPr="00150D8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Khomami</w:t>
      </w:r>
      <w:r w:rsidRPr="00150D80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150D8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E-mail: </w:t>
      </w:r>
      <w:hyperlink r:id="rId5" w:history="1">
        <w:r w:rsidRPr="00150D80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bkhomami@utk.edu</w:t>
        </w:r>
      </w:hyperlink>
    </w:p>
    <w:p w:rsidR="00150D80" w:rsidRPr="00150D80" w:rsidRDefault="00150D80" w:rsidP="00150D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shd w:val="clear" w:color="auto" w:fill="FFFFFF"/>
        </w:rPr>
      </w:pPr>
      <w:proofErr w:type="spellStart"/>
      <w:r w:rsidRPr="00150D80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Dibyendu</w:t>
      </w:r>
      <w:proofErr w:type="spellEnd"/>
      <w:r w:rsidRPr="00150D80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 Mukherjee</w:t>
      </w:r>
      <w:r w:rsidRPr="00150D8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;</w:t>
      </w:r>
      <w:r w:rsidRPr="00150D80">
        <w:rPr>
          <w:rFonts w:ascii="Times New Roman" w:eastAsia="Times New Roman" w:hAnsi="Times New Roman" w:cs="Times New Roman"/>
          <w:sz w:val="24"/>
          <w:szCs w:val="24"/>
        </w:rPr>
        <w:t xml:space="preserve"> E-mail: </w:t>
      </w:r>
      <w:hyperlink r:id="rId6" w:history="1">
        <w:r w:rsidRPr="00150D80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dmukherj@utk.edu</w:t>
        </w:r>
      </w:hyperlink>
    </w:p>
    <w:p w:rsidR="00150D80" w:rsidRPr="00AC7F71" w:rsidRDefault="00150D80" w:rsidP="00150D80">
      <w:pPr>
        <w:rPr>
          <w:rFonts w:ascii="Times New Roman" w:hAnsi="Times New Roman" w:cs="Times New Roman"/>
          <w:noProof/>
          <w:sz w:val="24"/>
          <w:szCs w:val="24"/>
        </w:rPr>
      </w:pPr>
    </w:p>
    <w:p w:rsidR="00150D80" w:rsidRPr="00AC7F71" w:rsidRDefault="00150D80" w:rsidP="00150D80">
      <w:pPr>
        <w:rPr>
          <w:rFonts w:ascii="Times New Roman" w:hAnsi="Times New Roman" w:cs="Times New Roman"/>
          <w:noProof/>
          <w:sz w:val="24"/>
          <w:szCs w:val="24"/>
        </w:rPr>
      </w:pPr>
      <w:r w:rsidRPr="00AC7F7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F7E826" wp14:editId="7491CC99">
            <wp:extent cx="6152322" cy="2026464"/>
            <wp:effectExtent l="0" t="0" r="0" b="0"/>
            <wp:docPr id="6" name="Picture 6" descr="H:\Hanieh\MRS paper\tiff files\afm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Hanieh\MRS paper\tiff files\afm-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913" cy="20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D80" w:rsidRPr="00AC7F71" w:rsidRDefault="00150D80" w:rsidP="00150D8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r>
        <w:rPr>
          <w:rFonts w:ascii="Times New Roman" w:hAnsi="Times New Roman" w:cs="Times New Roman"/>
          <w:b/>
          <w:sz w:val="24"/>
          <w:szCs w:val="24"/>
        </w:rPr>
        <w:t>Figure. S</w:t>
      </w:r>
      <w:r w:rsidRPr="00AC7F7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AC7F71">
        <w:rPr>
          <w:rFonts w:ascii="Times New Roman" w:hAnsi="Times New Roman" w:cs="Times New Roman"/>
          <w:sz w:val="24"/>
          <w:szCs w:val="24"/>
        </w:rPr>
        <w:t>AFM images showing the surface topographies of SAM/Au substrates treated with PSI-</w:t>
      </w:r>
      <w:proofErr w:type="spellStart"/>
      <w:r w:rsidRPr="00AC7F71">
        <w:rPr>
          <w:rFonts w:ascii="Times New Roman" w:hAnsi="Times New Roman" w:cs="Times New Roman"/>
          <w:sz w:val="24"/>
          <w:szCs w:val="24"/>
        </w:rPr>
        <w:t>proteoliposomes</w:t>
      </w:r>
      <w:proofErr w:type="spellEnd"/>
      <w:r w:rsidRPr="00AC7F71">
        <w:rPr>
          <w:rFonts w:ascii="Times New Roman" w:hAnsi="Times New Roman" w:cs="Times New Roman"/>
          <w:sz w:val="24"/>
          <w:szCs w:val="24"/>
        </w:rPr>
        <w:t xml:space="preserve"> reconstituted with TX-100. </w:t>
      </w:r>
      <w:r w:rsidRPr="00AC7F71">
        <w:rPr>
          <w:rFonts w:ascii="Times New Roman" w:hAnsi="Times New Roman" w:cs="Times New Roman"/>
          <w:sz w:val="24"/>
          <w:szCs w:val="24"/>
          <w:shd w:val="clear" w:color="auto" w:fill="FFFFFF"/>
        </w:rPr>
        <w:t>Substrates were treated with different terminal chemistries</w:t>
      </w:r>
      <w:r w:rsidRPr="00AC7F71">
        <w:rPr>
          <w:rFonts w:ascii="Times New Roman" w:hAnsi="Times New Roman" w:cs="Times New Roman"/>
          <w:sz w:val="24"/>
          <w:szCs w:val="24"/>
        </w:rPr>
        <w:t xml:space="preserve"> (a) C</w:t>
      </w:r>
      <w:r w:rsidRPr="00AC7F7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C7F71">
        <w:rPr>
          <w:rFonts w:ascii="Times New Roman" w:hAnsi="Times New Roman" w:cs="Times New Roman"/>
          <w:sz w:val="24"/>
          <w:szCs w:val="24"/>
        </w:rPr>
        <w:t>COOH; (b) C</w:t>
      </w:r>
      <w:r w:rsidRPr="00AC7F7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C7F71">
        <w:rPr>
          <w:rFonts w:ascii="Times New Roman" w:hAnsi="Times New Roman" w:cs="Times New Roman"/>
          <w:sz w:val="24"/>
          <w:szCs w:val="24"/>
        </w:rPr>
        <w:t>OH and (c) C</w:t>
      </w:r>
      <w:r w:rsidRPr="00AC7F7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AC7F71">
        <w:rPr>
          <w:rFonts w:ascii="Times New Roman" w:hAnsi="Times New Roman" w:cs="Times New Roman"/>
          <w:sz w:val="24"/>
          <w:szCs w:val="24"/>
        </w:rPr>
        <w:t xml:space="preserve">OH. </w:t>
      </w:r>
      <w:r w:rsidRPr="00AC7F71">
        <w:rPr>
          <w:rFonts w:ascii="Times New Roman" w:eastAsia="Times New Roman" w:hAnsi="Times New Roman" w:cs="Times New Roman"/>
          <w:sz w:val="24"/>
          <w:szCs w:val="24"/>
        </w:rPr>
        <w:t>(Insets: Height profiles across sections marked in panels a, b and c).</w:t>
      </w:r>
    </w:p>
    <w:bookmarkEnd w:id="1"/>
    <w:p w:rsidR="00150D80" w:rsidRPr="00AC7F71" w:rsidRDefault="00150D80" w:rsidP="00150D80">
      <w:pPr>
        <w:rPr>
          <w:rFonts w:ascii="Times New Roman" w:hAnsi="Times New Roman" w:cs="Times New Roman"/>
          <w:noProof/>
          <w:sz w:val="24"/>
          <w:szCs w:val="24"/>
        </w:rPr>
      </w:pPr>
    </w:p>
    <w:p w:rsidR="00150D80" w:rsidRPr="00AC7F71" w:rsidRDefault="00150D80" w:rsidP="00150D80">
      <w:pPr>
        <w:rPr>
          <w:rFonts w:ascii="Times New Roman" w:hAnsi="Times New Roman" w:cs="Times New Roman"/>
          <w:noProof/>
          <w:sz w:val="24"/>
          <w:szCs w:val="24"/>
        </w:rPr>
      </w:pPr>
    </w:p>
    <w:p w:rsidR="00150D80" w:rsidRPr="00AC7F71" w:rsidRDefault="00150D80" w:rsidP="00150D80">
      <w:pPr>
        <w:rPr>
          <w:rFonts w:ascii="Times New Roman" w:hAnsi="Times New Roman" w:cs="Times New Roman"/>
          <w:noProof/>
          <w:sz w:val="24"/>
          <w:szCs w:val="24"/>
        </w:rPr>
      </w:pPr>
    </w:p>
    <w:p w:rsidR="00150D80" w:rsidRPr="00AC7F71" w:rsidRDefault="00150D80" w:rsidP="00150D80">
      <w:pPr>
        <w:rPr>
          <w:rFonts w:ascii="Times New Roman" w:hAnsi="Times New Roman" w:cs="Times New Roman"/>
          <w:noProof/>
          <w:sz w:val="24"/>
          <w:szCs w:val="24"/>
        </w:rPr>
      </w:pPr>
    </w:p>
    <w:p w:rsidR="00150D80" w:rsidRPr="00AC7F71" w:rsidRDefault="00150D80" w:rsidP="00150D80">
      <w:pPr>
        <w:rPr>
          <w:rFonts w:ascii="Times New Roman" w:hAnsi="Times New Roman" w:cs="Times New Roman"/>
          <w:noProof/>
          <w:sz w:val="24"/>
          <w:szCs w:val="24"/>
        </w:rPr>
      </w:pPr>
    </w:p>
    <w:p w:rsidR="00150D80" w:rsidRPr="00AC7F71" w:rsidRDefault="00150D80" w:rsidP="00150D80">
      <w:pPr>
        <w:rPr>
          <w:rFonts w:ascii="Times New Roman" w:hAnsi="Times New Roman" w:cs="Times New Roman"/>
          <w:noProof/>
          <w:sz w:val="24"/>
          <w:szCs w:val="24"/>
        </w:rPr>
      </w:pPr>
    </w:p>
    <w:p w:rsidR="00150D80" w:rsidRPr="00AC7F71" w:rsidRDefault="00150D80" w:rsidP="00150D80">
      <w:pPr>
        <w:rPr>
          <w:rFonts w:ascii="Times New Roman" w:hAnsi="Times New Roman" w:cs="Times New Roman"/>
          <w:noProof/>
          <w:sz w:val="24"/>
          <w:szCs w:val="24"/>
        </w:rPr>
      </w:pPr>
    </w:p>
    <w:p w:rsidR="00150D80" w:rsidRPr="00AC7F71" w:rsidRDefault="00150D80" w:rsidP="00150D80">
      <w:pPr>
        <w:rPr>
          <w:rFonts w:ascii="Times New Roman" w:hAnsi="Times New Roman" w:cs="Times New Roman"/>
          <w:noProof/>
          <w:sz w:val="24"/>
          <w:szCs w:val="24"/>
        </w:rPr>
      </w:pPr>
    </w:p>
    <w:p w:rsidR="00150D80" w:rsidRPr="00AC7F71" w:rsidRDefault="00150D80" w:rsidP="00150D80">
      <w:pPr>
        <w:rPr>
          <w:rFonts w:ascii="Times New Roman" w:hAnsi="Times New Roman" w:cs="Times New Roman"/>
          <w:noProof/>
          <w:sz w:val="24"/>
          <w:szCs w:val="24"/>
        </w:rPr>
      </w:pPr>
    </w:p>
    <w:p w:rsidR="00150D80" w:rsidRPr="00AC7F71" w:rsidRDefault="00150D80" w:rsidP="00150D80">
      <w:pPr>
        <w:rPr>
          <w:rFonts w:ascii="Times New Roman" w:hAnsi="Times New Roman" w:cs="Times New Roman"/>
          <w:noProof/>
          <w:sz w:val="24"/>
          <w:szCs w:val="24"/>
        </w:rPr>
      </w:pPr>
    </w:p>
    <w:p w:rsidR="00150D80" w:rsidRPr="00AC7F71" w:rsidRDefault="00150D80" w:rsidP="00150D80">
      <w:pPr>
        <w:rPr>
          <w:rFonts w:ascii="Times New Roman" w:hAnsi="Times New Roman" w:cs="Times New Roman"/>
          <w:noProof/>
          <w:sz w:val="24"/>
          <w:szCs w:val="24"/>
        </w:rPr>
      </w:pPr>
    </w:p>
    <w:p w:rsidR="00150D80" w:rsidRPr="00AC7F71" w:rsidRDefault="00150D80" w:rsidP="00150D80">
      <w:pPr>
        <w:rPr>
          <w:rFonts w:ascii="Times New Roman" w:hAnsi="Times New Roman" w:cs="Times New Roman"/>
          <w:noProof/>
          <w:sz w:val="24"/>
          <w:szCs w:val="24"/>
        </w:rPr>
      </w:pPr>
      <w:r w:rsidRPr="00AC7F7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62FEC6" wp14:editId="28D4A8B4">
            <wp:extent cx="6321563" cy="2087291"/>
            <wp:effectExtent l="0" t="0" r="0" b="8255"/>
            <wp:docPr id="5" name="Picture 5" descr="H:\Hanieh\MRS paper\tiff files\afm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Hanieh\MRS paper\tiff files\afm-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782" cy="209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D80" w:rsidRPr="00AC7F71" w:rsidRDefault="00150D80" w:rsidP="00150D80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0D80" w:rsidRPr="00AC7F71" w:rsidRDefault="00150D80" w:rsidP="00150D80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C7F71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C7F7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AC7F7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AC7F71">
        <w:rPr>
          <w:rFonts w:ascii="Times New Roman" w:hAnsi="Times New Roman" w:cs="Times New Roman"/>
          <w:sz w:val="24"/>
          <w:szCs w:val="24"/>
        </w:rPr>
        <w:t>AFM images showing the surface topographies of SAM/Au substrates treated with PSI-</w:t>
      </w:r>
      <w:proofErr w:type="spellStart"/>
      <w:r w:rsidRPr="00AC7F71">
        <w:rPr>
          <w:rFonts w:ascii="Times New Roman" w:hAnsi="Times New Roman" w:cs="Times New Roman"/>
          <w:sz w:val="24"/>
          <w:szCs w:val="24"/>
        </w:rPr>
        <w:t>proteoliposomes</w:t>
      </w:r>
      <w:proofErr w:type="spellEnd"/>
      <w:r w:rsidRPr="00AC7F71">
        <w:rPr>
          <w:rFonts w:ascii="Times New Roman" w:hAnsi="Times New Roman" w:cs="Times New Roman"/>
          <w:sz w:val="24"/>
          <w:szCs w:val="24"/>
        </w:rPr>
        <w:t xml:space="preserve"> reconstituted with DDM. </w:t>
      </w:r>
      <w:r w:rsidRPr="00AC7F71">
        <w:rPr>
          <w:rFonts w:ascii="Times New Roman" w:hAnsi="Times New Roman" w:cs="Times New Roman"/>
          <w:sz w:val="24"/>
          <w:szCs w:val="24"/>
          <w:shd w:val="clear" w:color="auto" w:fill="FFFFFF"/>
        </w:rPr>
        <w:t>Substrates were treated with different terminal chemistries</w:t>
      </w:r>
      <w:r w:rsidRPr="00AC7F71">
        <w:rPr>
          <w:rFonts w:ascii="Times New Roman" w:hAnsi="Times New Roman" w:cs="Times New Roman"/>
          <w:sz w:val="24"/>
          <w:szCs w:val="24"/>
        </w:rPr>
        <w:t xml:space="preserve"> (a) C</w:t>
      </w:r>
      <w:r w:rsidRPr="00AC7F7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C7F71">
        <w:rPr>
          <w:rFonts w:ascii="Times New Roman" w:hAnsi="Times New Roman" w:cs="Times New Roman"/>
          <w:sz w:val="24"/>
          <w:szCs w:val="24"/>
        </w:rPr>
        <w:t>COOH; (b) C</w:t>
      </w:r>
      <w:r w:rsidRPr="00AC7F7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C7F71">
        <w:rPr>
          <w:rFonts w:ascii="Times New Roman" w:hAnsi="Times New Roman" w:cs="Times New Roman"/>
          <w:sz w:val="24"/>
          <w:szCs w:val="24"/>
        </w:rPr>
        <w:t>OH and (c) C</w:t>
      </w:r>
      <w:r w:rsidRPr="00AC7F7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AC7F71">
        <w:rPr>
          <w:rFonts w:ascii="Times New Roman" w:hAnsi="Times New Roman" w:cs="Times New Roman"/>
          <w:sz w:val="24"/>
          <w:szCs w:val="24"/>
        </w:rPr>
        <w:t>OH.</w:t>
      </w:r>
      <w:r w:rsidRPr="00AC7F71">
        <w:rPr>
          <w:rFonts w:ascii="Times New Roman" w:eastAsia="Times New Roman" w:hAnsi="Times New Roman" w:cs="Times New Roman"/>
          <w:sz w:val="24"/>
          <w:szCs w:val="24"/>
        </w:rPr>
        <w:t xml:space="preserve"> (Insets: Height profiles across sections marked in panels a, b and c).</w:t>
      </w:r>
    </w:p>
    <w:p w:rsidR="00150D80" w:rsidRPr="00AC7F71" w:rsidRDefault="00150D80" w:rsidP="00150D80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0D80" w:rsidRPr="00AC7F71" w:rsidRDefault="00150D80" w:rsidP="00150D80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0D80" w:rsidRPr="00AC7F71" w:rsidRDefault="00150D80" w:rsidP="00150D8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0D80" w:rsidRPr="00AC7F71" w:rsidRDefault="00150D80" w:rsidP="00150D8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0D80" w:rsidRPr="00AC7F71" w:rsidRDefault="00150D80" w:rsidP="00150D8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073D" w:rsidRPr="0013073D" w:rsidRDefault="0013073D" w:rsidP="0013073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13073D" w:rsidRPr="001307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73D"/>
    <w:rsid w:val="0013073D"/>
    <w:rsid w:val="00150D80"/>
    <w:rsid w:val="00326710"/>
    <w:rsid w:val="004B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C98AE1-49A7-44BD-8782-A0129D43D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mukherj@utk.edu" TargetMode="External"/><Relationship Id="rId5" Type="http://schemas.openxmlformats.org/officeDocument/2006/relationships/hyperlink" Target="mailto:bkhomami@utk.edu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mrsfall.zerista.com/event/member/428448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219</Words>
  <Characters>1252</Characters>
  <Application>Microsoft Office Word</Application>
  <DocSecurity>0</DocSecurity>
  <Lines>10</Lines>
  <Paragraphs>2</Paragraphs>
  <ScaleCrop>false</ScaleCrop>
  <Company>University of Tennessee</Company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Hanieh</dc:creator>
  <cp:keywords/>
  <dc:description/>
  <cp:lastModifiedBy>Hanieh</cp:lastModifiedBy>
  <cp:revision>3</cp:revision>
  <dcterms:created xsi:type="dcterms:W3CDTF">2018-04-02T06:31:00Z</dcterms:created>
  <dcterms:modified xsi:type="dcterms:W3CDTF">2018-04-02T06:37:00Z</dcterms:modified>
</cp:coreProperties>
</file>