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9869A" w14:textId="77777777" w:rsidR="00CA27EA" w:rsidRPr="00CA27EA" w:rsidRDefault="00CA27EA" w:rsidP="00CA27EA">
      <w:pPr>
        <w:pStyle w:val="BodyText"/>
        <w:spacing w:after="240" w:line="480" w:lineRule="auto"/>
        <w:ind w:firstLine="0"/>
        <w:jc w:val="left"/>
        <w:rPr>
          <w:i/>
          <w:sz w:val="36"/>
          <w:szCs w:val="44"/>
        </w:rPr>
      </w:pPr>
      <w:r w:rsidRPr="00CA27EA">
        <w:rPr>
          <w:i/>
          <w:sz w:val="36"/>
          <w:szCs w:val="44"/>
        </w:rPr>
        <w:t>Supplementary Material</w:t>
      </w:r>
    </w:p>
    <w:p w14:paraId="1EA20A30" w14:textId="77777777" w:rsidR="00FB6307" w:rsidRDefault="00FB6307" w:rsidP="00FB6307">
      <w:pPr>
        <w:pStyle w:val="BodyText"/>
        <w:spacing w:after="240" w:line="480" w:lineRule="auto"/>
        <w:ind w:firstLine="0"/>
        <w:jc w:val="center"/>
        <w:rPr>
          <w:sz w:val="44"/>
          <w:szCs w:val="44"/>
        </w:rPr>
      </w:pPr>
      <w:r>
        <w:rPr>
          <w:sz w:val="44"/>
          <w:szCs w:val="44"/>
        </w:rPr>
        <w:t>Dynamics of Interacting Interphases in Polymer Bilayer Thin Films</w:t>
      </w:r>
    </w:p>
    <w:p w14:paraId="51391135" w14:textId="1CBDF598" w:rsidR="00CA27EA" w:rsidRPr="00B5431D" w:rsidRDefault="00E60D2E" w:rsidP="00CA27EA">
      <w:pPr>
        <w:spacing w:after="240" w:line="480" w:lineRule="auto"/>
        <w:jc w:val="center"/>
        <w:rPr>
          <w:rFonts w:ascii="Times New Roman" w:eastAsia="Times New Roman" w:hAnsi="Times New Roman" w:cs="Times New Roman"/>
          <w:sz w:val="24"/>
          <w:szCs w:val="24"/>
        </w:rPr>
      </w:pPr>
      <w:r w:rsidRPr="00030238">
        <w:rPr>
          <w:rFonts w:ascii="Times New Roman" w:eastAsia="Times New Roman" w:hAnsi="Times New Roman" w:cs="Times New Roman"/>
          <w:sz w:val="24"/>
          <w:szCs w:val="24"/>
        </w:rPr>
        <w:t>David D. Hsu</w:t>
      </w:r>
      <w:r w:rsidRPr="00030238">
        <w:rPr>
          <w:rFonts w:ascii="Times New Roman" w:eastAsia="Times New Roman" w:hAnsi="Times New Roman" w:cs="Times New Roman"/>
          <w:sz w:val="24"/>
          <w:szCs w:val="24"/>
          <w:vertAlign w:val="superscript"/>
        </w:rPr>
        <w:t>†</w:t>
      </w:r>
      <w:r w:rsidRPr="00030238">
        <w:rPr>
          <w:rFonts w:ascii="Times New Roman" w:eastAsia="Times New Roman" w:hAnsi="Times New Roman" w:cs="Times New Roman"/>
          <w:sz w:val="24"/>
          <w:szCs w:val="24"/>
        </w:rPr>
        <w:t>, Wenjie Xia</w:t>
      </w:r>
      <w:r w:rsidRPr="00030238">
        <w:rPr>
          <w:rFonts w:ascii="Times New Roman" w:eastAsia="Times New Roman" w:hAnsi="Times New Roman" w:cs="Times New Roman"/>
          <w:sz w:val="24"/>
          <w:szCs w:val="24"/>
          <w:vertAlign w:val="superscript"/>
        </w:rPr>
        <w:t>‡</w:t>
      </w:r>
      <w:r w:rsidRPr="00030238">
        <w:rPr>
          <w:rFonts w:ascii="Times New Roman" w:eastAsia="Times New Roman" w:hAnsi="Times New Roman" w:cs="Times New Roman"/>
          <w:sz w:val="24"/>
          <w:szCs w:val="24"/>
        </w:rPr>
        <w:t>, Jake Song</w:t>
      </w:r>
      <w:r w:rsidRPr="00030238">
        <w:rPr>
          <w:rFonts w:ascii="Times New Roman" w:eastAsia="Times New Roman" w:hAnsi="Times New Roman" w:cs="Times New Roman"/>
          <w:sz w:val="24"/>
          <w:szCs w:val="24"/>
          <w:vertAlign w:val="superscript"/>
        </w:rPr>
        <w:t>§</w:t>
      </w:r>
      <w:r w:rsidRPr="00030238">
        <w:rPr>
          <w:rFonts w:ascii="Times New Roman" w:eastAsia="Times New Roman" w:hAnsi="Times New Roman" w:cs="Times New Roman"/>
          <w:sz w:val="24"/>
          <w:szCs w:val="24"/>
        </w:rPr>
        <w:t>, and Sinan Keten</w:t>
      </w:r>
      <w:r w:rsidRPr="00030238">
        <w:rPr>
          <w:rFonts w:ascii="Times New Roman" w:eastAsia="Times New Roman" w:hAnsi="Times New Roman" w:cs="Times New Roman"/>
          <w:sz w:val="24"/>
          <w:szCs w:val="24"/>
          <w:vertAlign w:val="superscript"/>
        </w:rPr>
        <w:t>*</w:t>
      </w:r>
    </w:p>
    <w:p w14:paraId="3D724E8C" w14:textId="53894DDF" w:rsidR="00E60D2E" w:rsidRPr="00030238" w:rsidRDefault="00E60D2E" w:rsidP="00E60D2E">
      <w:pPr>
        <w:spacing w:after="240" w:line="360" w:lineRule="auto"/>
        <w:jc w:val="center"/>
        <w:rPr>
          <w:rFonts w:ascii="Times New Roman" w:eastAsia="Times New Roman" w:hAnsi="Times New Roman" w:cs="Times New Roman"/>
          <w:sz w:val="24"/>
          <w:szCs w:val="24"/>
        </w:rPr>
      </w:pPr>
      <w:r w:rsidRPr="00030238">
        <w:rPr>
          <w:rFonts w:ascii="Times New Roman" w:eastAsia="Times New Roman" w:hAnsi="Times New Roman" w:cs="Times New Roman"/>
          <w:sz w:val="24"/>
          <w:szCs w:val="24"/>
          <w:vertAlign w:val="superscript"/>
        </w:rPr>
        <w:t>†</w:t>
      </w:r>
      <w:r w:rsidRPr="00030238">
        <w:rPr>
          <w:rFonts w:ascii="Times New Roman" w:eastAsia="Times New Roman" w:hAnsi="Times New Roman" w:cs="Times New Roman"/>
          <w:sz w:val="24"/>
          <w:szCs w:val="24"/>
        </w:rPr>
        <w:t>Dep</w:t>
      </w:r>
      <w:r>
        <w:rPr>
          <w:rFonts w:ascii="Times New Roman" w:eastAsia="Times New Roman" w:hAnsi="Times New Roman" w:cs="Times New Roman"/>
          <w:sz w:val="24"/>
          <w:szCs w:val="24"/>
        </w:rPr>
        <w:t>artment</w:t>
      </w:r>
      <w:r w:rsidRPr="00030238">
        <w:rPr>
          <w:rFonts w:ascii="Times New Roman" w:eastAsia="Times New Roman" w:hAnsi="Times New Roman" w:cs="Times New Roman"/>
          <w:sz w:val="24"/>
          <w:szCs w:val="24"/>
        </w:rPr>
        <w:t xml:space="preserve"> of Physics &amp; Engineering, Wheaton College, 501 College Avenue, Wheaton, IL 60187</w:t>
      </w:r>
      <w:r>
        <w:rPr>
          <w:rFonts w:ascii="Times New Roman" w:eastAsia="Times New Roman" w:hAnsi="Times New Roman" w:cs="Times New Roman"/>
          <w:sz w:val="24"/>
          <w:szCs w:val="24"/>
        </w:rPr>
        <w:t>, USA</w:t>
      </w:r>
    </w:p>
    <w:p w14:paraId="653C2899" w14:textId="71E4E637" w:rsidR="00E60D2E" w:rsidRPr="00030238" w:rsidRDefault="00E60D2E" w:rsidP="00E60D2E">
      <w:pPr>
        <w:spacing w:after="240" w:line="360" w:lineRule="auto"/>
        <w:jc w:val="center"/>
        <w:rPr>
          <w:rFonts w:ascii="Times New Roman" w:eastAsia="Times New Roman" w:hAnsi="Times New Roman" w:cs="Times New Roman"/>
          <w:sz w:val="24"/>
          <w:szCs w:val="24"/>
        </w:rPr>
      </w:pPr>
      <w:r w:rsidRPr="00E60D2E">
        <w:rPr>
          <w:rFonts w:ascii="Times New Roman" w:eastAsia="Times New Roman" w:hAnsi="Times New Roman" w:cs="Times New Roman"/>
          <w:sz w:val="24"/>
          <w:szCs w:val="24"/>
          <w:vertAlign w:val="superscript"/>
        </w:rPr>
        <w:t>‡</w:t>
      </w:r>
      <w:r w:rsidRPr="00E60D2E">
        <w:rPr>
          <w:rFonts w:ascii="Times New Roman" w:eastAsia="Times New Roman" w:hAnsi="Times New Roman" w:cs="Times New Roman"/>
          <w:sz w:val="24"/>
          <w:szCs w:val="24"/>
        </w:rPr>
        <w:t xml:space="preserve">Materials Science </w:t>
      </w:r>
      <w:r>
        <w:rPr>
          <w:rFonts w:ascii="Times New Roman" w:eastAsia="Times New Roman" w:hAnsi="Times New Roman" w:cs="Times New Roman"/>
          <w:sz w:val="24"/>
          <w:szCs w:val="24"/>
        </w:rPr>
        <w:t>&amp;</w:t>
      </w:r>
      <w:r w:rsidRPr="00E60D2E">
        <w:rPr>
          <w:rFonts w:ascii="Times New Roman" w:eastAsia="Times New Roman" w:hAnsi="Times New Roman" w:cs="Times New Roman"/>
          <w:sz w:val="24"/>
          <w:szCs w:val="24"/>
        </w:rPr>
        <w:t xml:space="preserve"> Engineering Division, National Institute of Standards and Technology, 100 Bureau Drive, M/S 8550, Gaithersburg, MD 20899, USA</w:t>
      </w:r>
      <w:r>
        <w:rPr>
          <w:rFonts w:ascii="Times New Roman" w:eastAsia="Times New Roman" w:hAnsi="Times New Roman" w:cs="Times New Roman"/>
          <w:sz w:val="24"/>
          <w:szCs w:val="24"/>
        </w:rPr>
        <w:t>; Center for Hierarchical Materials Design, Northwestern University, Evanston, IL 60208, USA; Department</w:t>
      </w:r>
      <w:r w:rsidRPr="00030238">
        <w:rPr>
          <w:rFonts w:ascii="Times New Roman" w:eastAsia="Times New Roman" w:hAnsi="Times New Roman" w:cs="Times New Roman"/>
          <w:sz w:val="24"/>
          <w:szCs w:val="24"/>
        </w:rPr>
        <w:t xml:space="preserve"> of Civil &amp; Environmental Engineering, Northwestern University, 2145 Sheridan Road, Evanston, IL 60208</w:t>
      </w:r>
      <w:r>
        <w:rPr>
          <w:rFonts w:ascii="Times New Roman" w:eastAsia="Times New Roman" w:hAnsi="Times New Roman" w:cs="Times New Roman"/>
          <w:sz w:val="24"/>
          <w:szCs w:val="24"/>
        </w:rPr>
        <w:t>, USA</w:t>
      </w:r>
    </w:p>
    <w:p w14:paraId="0871A57B" w14:textId="24D5B29A" w:rsidR="00E60D2E" w:rsidRPr="00030238" w:rsidRDefault="00E60D2E" w:rsidP="00E60D2E">
      <w:pPr>
        <w:spacing w:after="240" w:line="360" w:lineRule="auto"/>
        <w:jc w:val="center"/>
        <w:rPr>
          <w:rFonts w:ascii="Times New Roman" w:eastAsia="Times New Roman" w:hAnsi="Times New Roman" w:cs="Times New Roman"/>
          <w:sz w:val="24"/>
          <w:szCs w:val="24"/>
        </w:rPr>
      </w:pPr>
      <w:r w:rsidRPr="00030238">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Department of Materials Science &amp; Engineering, Massachusetts Institute of Technology, 77 Massachusetts Avenue, Cambridge, MA 02139, USA; Department</w:t>
      </w:r>
      <w:r w:rsidRPr="00030238">
        <w:rPr>
          <w:rFonts w:ascii="Times New Roman" w:eastAsia="Times New Roman" w:hAnsi="Times New Roman" w:cs="Times New Roman"/>
          <w:sz w:val="24"/>
          <w:szCs w:val="24"/>
        </w:rPr>
        <w:t xml:space="preserve"> of Materials Science &amp; Engineering, Northwestern University, 2145 Sheridan Road, Evanston, IL 60208</w:t>
      </w:r>
      <w:r w:rsidR="00F76816">
        <w:rPr>
          <w:rFonts w:ascii="Times New Roman" w:eastAsia="Times New Roman" w:hAnsi="Times New Roman" w:cs="Times New Roman"/>
          <w:sz w:val="24"/>
          <w:szCs w:val="24"/>
        </w:rPr>
        <w:t>, USA</w:t>
      </w:r>
      <w:bookmarkStart w:id="0" w:name="_GoBack"/>
      <w:bookmarkEnd w:id="0"/>
    </w:p>
    <w:p w14:paraId="15560B34" w14:textId="2FC449A4" w:rsidR="00CA27EA" w:rsidRPr="00B5431D" w:rsidRDefault="00CA27EA" w:rsidP="00CA27EA">
      <w:pPr>
        <w:pStyle w:val="BGKeywords"/>
        <w:spacing w:after="240"/>
        <w:jc w:val="center"/>
        <w:rPr>
          <w:rFonts w:ascii="Times New Roman" w:hAnsi="Times New Roman"/>
          <w:szCs w:val="24"/>
        </w:rPr>
      </w:pPr>
      <w:r w:rsidRPr="00B5431D">
        <w:rPr>
          <w:rFonts w:ascii="Times New Roman" w:hAnsi="Times New Roman"/>
          <w:szCs w:val="24"/>
          <w:vertAlign w:val="superscript"/>
        </w:rPr>
        <w:t>*</w:t>
      </w:r>
      <w:r w:rsidRPr="00B5431D">
        <w:rPr>
          <w:rFonts w:ascii="Times New Roman" w:hAnsi="Times New Roman"/>
          <w:szCs w:val="24"/>
        </w:rPr>
        <w:t>Corresponding Author: Dep</w:t>
      </w:r>
      <w:r w:rsidR="00E60D2E">
        <w:rPr>
          <w:rFonts w:ascii="Times New Roman" w:hAnsi="Times New Roman"/>
          <w:szCs w:val="24"/>
        </w:rPr>
        <w:t>ar</w:t>
      </w:r>
      <w:r w:rsidRPr="00B5431D">
        <w:rPr>
          <w:rFonts w:ascii="Times New Roman" w:hAnsi="Times New Roman"/>
          <w:szCs w:val="24"/>
        </w:rPr>
        <w:t>t</w:t>
      </w:r>
      <w:r w:rsidR="00E60D2E">
        <w:rPr>
          <w:rFonts w:ascii="Times New Roman" w:hAnsi="Times New Roman"/>
          <w:szCs w:val="24"/>
        </w:rPr>
        <w:t>ment</w:t>
      </w:r>
      <w:r w:rsidRPr="00B5431D">
        <w:rPr>
          <w:rFonts w:ascii="Times New Roman" w:hAnsi="Times New Roman"/>
          <w:szCs w:val="24"/>
        </w:rPr>
        <w:t xml:space="preserve"> of Civil &amp; Environmental Engineering and Dep</w:t>
      </w:r>
      <w:r w:rsidR="00E60D2E">
        <w:rPr>
          <w:rFonts w:ascii="Times New Roman" w:hAnsi="Times New Roman"/>
          <w:szCs w:val="24"/>
        </w:rPr>
        <w:t>ar</w:t>
      </w:r>
      <w:r w:rsidRPr="00B5431D">
        <w:rPr>
          <w:rFonts w:ascii="Times New Roman" w:hAnsi="Times New Roman"/>
          <w:szCs w:val="24"/>
        </w:rPr>
        <w:t>t</w:t>
      </w:r>
      <w:r w:rsidR="00E60D2E">
        <w:rPr>
          <w:rFonts w:ascii="Times New Roman" w:hAnsi="Times New Roman"/>
          <w:szCs w:val="24"/>
        </w:rPr>
        <w:t>ment</w:t>
      </w:r>
      <w:r w:rsidRPr="00B5431D">
        <w:rPr>
          <w:rFonts w:ascii="Times New Roman" w:hAnsi="Times New Roman"/>
          <w:szCs w:val="24"/>
        </w:rPr>
        <w:t xml:space="preserve"> of Mechanical Engineering, Northwestern University, 2145 Sheridan Road, Evanston, IL 60208</w:t>
      </w:r>
      <w:r w:rsidR="00E60D2E">
        <w:rPr>
          <w:rFonts w:ascii="Times New Roman" w:hAnsi="Times New Roman"/>
          <w:szCs w:val="24"/>
        </w:rPr>
        <w:t>, USA,</w:t>
      </w:r>
      <w:r w:rsidRPr="00B5431D">
        <w:rPr>
          <w:rFonts w:ascii="Times New Roman" w:hAnsi="Times New Roman"/>
          <w:szCs w:val="24"/>
        </w:rPr>
        <w:t xml:space="preserve"> Email: </w:t>
      </w:r>
      <w:hyperlink r:id="rId7" w:history="1">
        <w:r w:rsidRPr="00B5431D">
          <w:rPr>
            <w:rStyle w:val="Hyperlink"/>
            <w:rFonts w:ascii="Times New Roman" w:hAnsi="Times New Roman"/>
            <w:i/>
            <w:szCs w:val="24"/>
          </w:rPr>
          <w:t>s-keten@northwestern.edu</w:t>
        </w:r>
      </w:hyperlink>
    </w:p>
    <w:p w14:paraId="20F8816A" w14:textId="77777777" w:rsidR="00CA27EA" w:rsidRDefault="00CA27EA">
      <w:pPr>
        <w:spacing w:after="200" w:line="276" w:lineRule="auto"/>
      </w:pPr>
      <w:r>
        <w:br w:type="page"/>
      </w:r>
    </w:p>
    <w:p w14:paraId="788989D5" w14:textId="138A80C4" w:rsidR="00CA27EA" w:rsidRPr="00E60D2E" w:rsidRDefault="000D34BD" w:rsidP="000D34BD">
      <w:pPr>
        <w:pStyle w:val="Heading2"/>
        <w:numPr>
          <w:ilvl w:val="0"/>
          <w:numId w:val="0"/>
        </w:numPr>
        <w:jc w:val="both"/>
        <w:rPr>
          <w:rFonts w:ascii="Times New Roman" w:hAnsi="Times New Roman" w:cs="Times New Roman"/>
          <w:b/>
        </w:rPr>
      </w:pPr>
      <w:bookmarkStart w:id="1" w:name="_Toc452541877"/>
      <w:r w:rsidRPr="00E60D2E">
        <w:rPr>
          <w:rFonts w:ascii="Times New Roman" w:hAnsi="Times New Roman" w:cs="Times New Roman"/>
          <w:b/>
        </w:rPr>
        <w:lastRenderedPageBreak/>
        <w:t xml:space="preserve">S1. </w:t>
      </w:r>
      <w:r w:rsidR="00430FEA" w:rsidRPr="00E60D2E">
        <w:rPr>
          <w:rFonts w:ascii="Times New Roman" w:hAnsi="Times New Roman" w:cs="Times New Roman"/>
          <w:b/>
        </w:rPr>
        <w:t xml:space="preserve">Calculation of </w:t>
      </w:r>
      <w:r w:rsidR="00CA27EA" w:rsidRPr="00E60D2E">
        <w:rPr>
          <w:rFonts w:ascii="Times New Roman" w:hAnsi="Times New Roman" w:cs="Times New Roman"/>
          <w:b/>
        </w:rPr>
        <w:t>Interfacial Tension</w:t>
      </w:r>
      <w:bookmarkEnd w:id="1"/>
    </w:p>
    <w:p w14:paraId="4F79B7C6" w14:textId="77777777" w:rsidR="00CA27EA" w:rsidRPr="00126BB4" w:rsidRDefault="00CA27EA" w:rsidP="00CA27EA">
      <w:pPr>
        <w:spacing w:after="0" w:line="480" w:lineRule="auto"/>
        <w:ind w:firstLine="180"/>
        <w:jc w:val="both"/>
        <w:rPr>
          <w:rFonts w:ascii="Times New Roman" w:hAnsi="Times New Roman" w:cs="Times New Roman"/>
          <w:sz w:val="24"/>
          <w:szCs w:val="24"/>
        </w:rPr>
      </w:pPr>
      <w:r w:rsidRPr="00126BB4">
        <w:rPr>
          <w:rFonts w:ascii="Times New Roman" w:hAnsi="Times New Roman" w:cs="Times New Roman"/>
          <w:sz w:val="24"/>
          <w:szCs w:val="24"/>
        </w:rPr>
        <w:t>In order to calculate the non-bonded interaction parameters between PS and PMMA chains, we tune the strength of the cross</w:t>
      </w:r>
      <w:r>
        <w:rPr>
          <w:rFonts w:ascii="Times New Roman" w:hAnsi="Times New Roman" w:cs="Times New Roman"/>
          <w:sz w:val="24"/>
          <w:szCs w:val="24"/>
        </w:rPr>
        <w:t>-</w:t>
      </w:r>
      <w:r w:rsidRPr="00126BB4">
        <w:rPr>
          <w:rFonts w:ascii="Times New Roman" w:hAnsi="Times New Roman" w:cs="Times New Roman"/>
          <w:sz w:val="24"/>
          <w:szCs w:val="24"/>
        </w:rPr>
        <w:t>cohesive interactions to the experimental PS-PMMA interfacial tension. Because each polymer contains two bead types, A</w:t>
      </w:r>
      <w:r w:rsidRPr="00126BB4">
        <w:rPr>
          <w:rFonts w:ascii="Times New Roman" w:hAnsi="Times New Roman" w:cs="Times New Roman"/>
          <w:sz w:val="24"/>
          <w:szCs w:val="24"/>
          <w:vertAlign w:val="subscript"/>
        </w:rPr>
        <w:t>PMMA</w:t>
      </w:r>
      <w:r w:rsidRPr="00126BB4">
        <w:rPr>
          <w:rFonts w:ascii="Times New Roman" w:hAnsi="Times New Roman" w:cs="Times New Roman"/>
          <w:sz w:val="24"/>
          <w:szCs w:val="24"/>
        </w:rPr>
        <w:t>, B</w:t>
      </w:r>
      <w:r w:rsidRPr="00126BB4">
        <w:rPr>
          <w:rFonts w:ascii="Times New Roman" w:hAnsi="Times New Roman" w:cs="Times New Roman"/>
          <w:sz w:val="24"/>
          <w:szCs w:val="24"/>
          <w:vertAlign w:val="subscript"/>
        </w:rPr>
        <w:t>PMMA</w:t>
      </w:r>
      <w:r w:rsidRPr="00126BB4">
        <w:rPr>
          <w:rFonts w:ascii="Times New Roman" w:hAnsi="Times New Roman" w:cs="Times New Roman"/>
          <w:sz w:val="24"/>
          <w:szCs w:val="24"/>
        </w:rPr>
        <w:t>, A</w:t>
      </w:r>
      <w:r w:rsidRPr="00126BB4">
        <w:rPr>
          <w:rFonts w:ascii="Times New Roman" w:hAnsi="Times New Roman" w:cs="Times New Roman"/>
          <w:sz w:val="24"/>
          <w:szCs w:val="24"/>
          <w:vertAlign w:val="subscript"/>
        </w:rPr>
        <w:t>PS</w:t>
      </w:r>
      <w:r w:rsidRPr="00126BB4">
        <w:rPr>
          <w:rFonts w:ascii="Times New Roman" w:hAnsi="Times New Roman" w:cs="Times New Roman"/>
          <w:sz w:val="24"/>
          <w:szCs w:val="24"/>
        </w:rPr>
        <w:t>, and B</w:t>
      </w:r>
      <w:r w:rsidRPr="00126BB4">
        <w:rPr>
          <w:rFonts w:ascii="Times New Roman" w:hAnsi="Times New Roman" w:cs="Times New Roman"/>
          <w:sz w:val="24"/>
          <w:szCs w:val="24"/>
          <w:vertAlign w:val="subscript"/>
        </w:rPr>
        <w:t>PS</w:t>
      </w:r>
      <w:r w:rsidRPr="00126BB4">
        <w:rPr>
          <w:rFonts w:ascii="Times New Roman" w:hAnsi="Times New Roman" w:cs="Times New Roman"/>
          <w:sz w:val="24"/>
          <w:szCs w:val="24"/>
        </w:rPr>
        <w:t xml:space="preserve">, where A and B represent the backbone and sidechain bead, respectively, there are four cross interactions which must be defined. </w:t>
      </w:r>
    </w:p>
    <w:p w14:paraId="0B8C0977" w14:textId="26E4BCCA" w:rsidR="00CA27EA" w:rsidRPr="00126BB4" w:rsidRDefault="00CA27EA" w:rsidP="00CA27EA">
      <w:pPr>
        <w:spacing w:after="0" w:line="480" w:lineRule="auto"/>
        <w:ind w:firstLine="180"/>
        <w:jc w:val="both"/>
        <w:rPr>
          <w:rFonts w:ascii="Times New Roman" w:hAnsi="Times New Roman" w:cs="Times New Roman"/>
          <w:sz w:val="24"/>
          <w:szCs w:val="24"/>
        </w:rPr>
      </w:pPr>
      <w:r w:rsidRPr="00126BB4">
        <w:rPr>
          <w:rFonts w:ascii="Times New Roman" w:hAnsi="Times New Roman" w:cs="Times New Roman"/>
          <w:sz w:val="24"/>
          <w:szCs w:val="24"/>
        </w:rPr>
        <w:t>We simplify the parameterization by defining a common scaling factor α as a prefactor for the ari</w:t>
      </w:r>
      <w:r w:rsidR="00430FEA">
        <w:rPr>
          <w:rFonts w:ascii="Times New Roman" w:hAnsi="Times New Roman" w:cs="Times New Roman"/>
          <w:sz w:val="24"/>
          <w:szCs w:val="24"/>
        </w:rPr>
        <w:t>thmetic average between the two-</w:t>
      </w:r>
      <w:r w:rsidRPr="00126BB4">
        <w:rPr>
          <w:rFonts w:ascii="Times New Roman" w:hAnsi="Times New Roman" w:cs="Times New Roman"/>
          <w:sz w:val="24"/>
          <w:szCs w:val="24"/>
        </w:rPr>
        <w:t>bead type self-interactions. For instance, A</w:t>
      </w:r>
      <w:r w:rsidRPr="00126BB4">
        <w:rPr>
          <w:rFonts w:ascii="Times New Roman" w:hAnsi="Times New Roman" w:cs="Times New Roman"/>
          <w:sz w:val="24"/>
          <w:szCs w:val="24"/>
          <w:vertAlign w:val="subscript"/>
        </w:rPr>
        <w:t>PMMA</w:t>
      </w:r>
      <w:r w:rsidRPr="00126BB4">
        <w:rPr>
          <w:rFonts w:ascii="Times New Roman" w:hAnsi="Times New Roman" w:cs="Times New Roman"/>
          <w:sz w:val="24"/>
          <w:szCs w:val="24"/>
        </w:rPr>
        <w:t>-A</w:t>
      </w:r>
      <w:r w:rsidRPr="00126BB4">
        <w:rPr>
          <w:rFonts w:ascii="Times New Roman" w:hAnsi="Times New Roman" w:cs="Times New Roman"/>
          <w:sz w:val="24"/>
          <w:szCs w:val="24"/>
          <w:vertAlign w:val="subscript"/>
        </w:rPr>
        <w:t xml:space="preserve">PS </w:t>
      </w:r>
      <w:r w:rsidRPr="00126BB4">
        <w:rPr>
          <w:rFonts w:ascii="Times New Roman" w:hAnsi="Times New Roman" w:cs="Times New Roman"/>
          <w:sz w:val="24"/>
          <w:szCs w:val="24"/>
        </w:rPr>
        <w:t>= α/2(A</w:t>
      </w:r>
      <w:r w:rsidR="00FB6307" w:rsidRPr="00FB6307">
        <w:rPr>
          <w:rFonts w:ascii="Times New Roman" w:hAnsi="Times New Roman" w:cs="Times New Roman"/>
          <w:sz w:val="24"/>
          <w:szCs w:val="24"/>
          <w:vertAlign w:val="subscript"/>
        </w:rPr>
        <w:t>PMMA</w:t>
      </w:r>
      <w:r w:rsidR="00FB6307">
        <w:rPr>
          <w:rFonts w:ascii="Times New Roman" w:hAnsi="Times New Roman" w:cs="Times New Roman"/>
          <w:sz w:val="24"/>
          <w:szCs w:val="24"/>
        </w:rPr>
        <w:t>-</w:t>
      </w:r>
      <w:r w:rsidRPr="00126BB4">
        <w:rPr>
          <w:rFonts w:ascii="Times New Roman" w:hAnsi="Times New Roman" w:cs="Times New Roman"/>
          <w:sz w:val="24"/>
          <w:szCs w:val="24"/>
        </w:rPr>
        <w:t>A</w:t>
      </w:r>
      <w:r w:rsidRPr="00126BB4">
        <w:rPr>
          <w:rFonts w:ascii="Times New Roman" w:hAnsi="Times New Roman" w:cs="Times New Roman"/>
          <w:sz w:val="24"/>
          <w:szCs w:val="24"/>
          <w:vertAlign w:val="subscript"/>
        </w:rPr>
        <w:t>PMMA</w:t>
      </w:r>
      <w:r w:rsidRPr="00126BB4">
        <w:rPr>
          <w:rFonts w:ascii="Times New Roman" w:hAnsi="Times New Roman" w:cs="Times New Roman"/>
          <w:sz w:val="24"/>
          <w:szCs w:val="24"/>
        </w:rPr>
        <w:t>+A</w:t>
      </w:r>
      <w:r w:rsidR="00FB6307" w:rsidRPr="00FB6307">
        <w:rPr>
          <w:rFonts w:ascii="Times New Roman" w:hAnsi="Times New Roman" w:cs="Times New Roman"/>
          <w:sz w:val="24"/>
          <w:szCs w:val="24"/>
          <w:vertAlign w:val="subscript"/>
        </w:rPr>
        <w:t>PS</w:t>
      </w:r>
      <w:r w:rsidR="00FB6307">
        <w:rPr>
          <w:rFonts w:ascii="Times New Roman" w:hAnsi="Times New Roman" w:cs="Times New Roman"/>
          <w:sz w:val="24"/>
          <w:szCs w:val="24"/>
        </w:rPr>
        <w:t>-</w:t>
      </w:r>
      <w:r w:rsidRPr="00126BB4">
        <w:rPr>
          <w:rFonts w:ascii="Times New Roman" w:hAnsi="Times New Roman" w:cs="Times New Roman"/>
          <w:sz w:val="24"/>
          <w:szCs w:val="24"/>
        </w:rPr>
        <w:t>A</w:t>
      </w:r>
      <w:r w:rsidRPr="00126BB4">
        <w:rPr>
          <w:rFonts w:ascii="Times New Roman" w:hAnsi="Times New Roman" w:cs="Times New Roman"/>
          <w:sz w:val="24"/>
          <w:szCs w:val="24"/>
          <w:vertAlign w:val="subscript"/>
        </w:rPr>
        <w:t>PS</w:t>
      </w:r>
      <w:r w:rsidRPr="00126BB4">
        <w:rPr>
          <w:rFonts w:ascii="Times New Roman" w:hAnsi="Times New Roman" w:cs="Times New Roman"/>
          <w:sz w:val="24"/>
          <w:szCs w:val="24"/>
        </w:rPr>
        <w:t>) and so on. Next, for each value of α, the interfacial tension is calculated for 7.5 nm PS and PMMA thick slabs which interact across a 15 x 15 nm</w:t>
      </w:r>
      <w:r w:rsidRPr="00126BB4">
        <w:rPr>
          <w:rFonts w:ascii="Times New Roman" w:hAnsi="Times New Roman" w:cs="Times New Roman"/>
          <w:sz w:val="24"/>
          <w:szCs w:val="24"/>
          <w:vertAlign w:val="superscript"/>
        </w:rPr>
        <w:t>2</w:t>
      </w:r>
      <w:r w:rsidRPr="00126BB4">
        <w:rPr>
          <w:rFonts w:ascii="Times New Roman" w:hAnsi="Times New Roman" w:cs="Times New Roman"/>
          <w:sz w:val="24"/>
          <w:szCs w:val="24"/>
        </w:rPr>
        <w:t xml:space="preserve"> interface in the x-y plane. The interfacial tension is defined as the free energy required to increase the interface by a unit area and is estimated using the Kirkwood-Buff equation</w:t>
      </w:r>
      <w:r w:rsidRPr="00126BB4">
        <w:rPr>
          <w:rFonts w:ascii="Times New Roman" w:hAnsi="Times New Roman" w:cs="Times New Roman"/>
          <w:sz w:val="24"/>
          <w:szCs w:val="24"/>
        </w:rPr>
        <w:fldChar w:fldCharType="begin">
          <w:fldData xml:space="preserve">PEVuZE5vdGU+PENpdGU+PEF1dGhvcj5Jc21haWw8L0F1dGhvcj48WWVhcj4yMDA3PC9ZZWFyPjxS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=
</w:fldData>
        </w:fldChar>
      </w:r>
      <w:r w:rsidR="00592737">
        <w:rPr>
          <w:rFonts w:ascii="Times New Roman" w:hAnsi="Times New Roman" w:cs="Times New Roman"/>
          <w:sz w:val="24"/>
          <w:szCs w:val="24"/>
        </w:rPr>
        <w:instrText xml:space="preserve"> ADDIN EN.CITE </w:instrText>
      </w:r>
      <w:r w:rsidR="00592737">
        <w:rPr>
          <w:rFonts w:ascii="Times New Roman" w:hAnsi="Times New Roman" w:cs="Times New Roman"/>
          <w:sz w:val="24"/>
          <w:szCs w:val="24"/>
        </w:rPr>
        <w:fldChar w:fldCharType="begin">
          <w:fldData xml:space="preserve">PEVuZE5vdGU+PENpdGU+PEF1dGhvcj5Jc21haWw8L0F1dGhvcj48WWVhcj4yMDA3PC9ZZWFyPjxS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=
</w:fldData>
        </w:fldChar>
      </w:r>
      <w:r w:rsidR="00592737">
        <w:rPr>
          <w:rFonts w:ascii="Times New Roman" w:hAnsi="Times New Roman" w:cs="Times New Roman"/>
          <w:sz w:val="24"/>
          <w:szCs w:val="24"/>
        </w:rPr>
        <w:instrText xml:space="preserve"> ADDIN EN.CITE.DATA </w:instrText>
      </w:r>
      <w:r w:rsidR="00592737">
        <w:rPr>
          <w:rFonts w:ascii="Times New Roman" w:hAnsi="Times New Roman" w:cs="Times New Roman"/>
          <w:sz w:val="24"/>
          <w:szCs w:val="24"/>
        </w:rPr>
      </w:r>
      <w:r w:rsidR="00592737">
        <w:rPr>
          <w:rFonts w:ascii="Times New Roman" w:hAnsi="Times New Roman" w:cs="Times New Roman"/>
          <w:sz w:val="24"/>
          <w:szCs w:val="24"/>
        </w:rPr>
        <w:fldChar w:fldCharType="end"/>
      </w:r>
      <w:r w:rsidRPr="00126BB4">
        <w:rPr>
          <w:rFonts w:ascii="Times New Roman" w:hAnsi="Times New Roman" w:cs="Times New Roman"/>
          <w:sz w:val="24"/>
          <w:szCs w:val="24"/>
        </w:rPr>
      </w:r>
      <w:r w:rsidRPr="00126BB4">
        <w:rPr>
          <w:rFonts w:ascii="Times New Roman" w:hAnsi="Times New Roman" w:cs="Times New Roman"/>
          <w:sz w:val="24"/>
          <w:szCs w:val="24"/>
        </w:rPr>
        <w:fldChar w:fldCharType="separate"/>
      </w:r>
      <w:r w:rsidR="00592737" w:rsidRPr="00592737">
        <w:rPr>
          <w:rFonts w:ascii="Times New Roman" w:hAnsi="Times New Roman" w:cs="Times New Roman"/>
          <w:noProof/>
          <w:sz w:val="24"/>
          <w:szCs w:val="24"/>
          <w:vertAlign w:val="superscript"/>
        </w:rPr>
        <w:t>1-4</w:t>
      </w:r>
      <w:r w:rsidRPr="00126BB4">
        <w:rPr>
          <w:rFonts w:ascii="Times New Roman" w:hAnsi="Times New Roman" w:cs="Times New Roman"/>
          <w:sz w:val="24"/>
          <w:szCs w:val="24"/>
        </w:rPr>
        <w:fldChar w:fldCharType="end"/>
      </w:r>
      <w:r w:rsidRPr="00126BB4">
        <w:rPr>
          <w:rFonts w:ascii="Times New Roman" w:hAnsi="Times New Roman" w:cs="Times New Roman"/>
          <w:sz w:val="24"/>
          <w:szCs w:val="24"/>
        </w:rPr>
        <w:t xml:space="preserve">: </w:t>
      </w:r>
    </w:p>
    <w:p w14:paraId="1653C83D" w14:textId="5983D0E1" w:rsidR="00CA27EA" w:rsidRPr="00126BB4" w:rsidRDefault="00CA27EA" w:rsidP="00CA27EA">
      <w:pPr>
        <w:pStyle w:val="MTDisplayEquation"/>
        <w:tabs>
          <w:tab w:val="clear" w:pos="9020"/>
          <w:tab w:val="right" w:pos="9026"/>
        </w:tabs>
        <w:spacing w:line="480" w:lineRule="auto"/>
        <w:ind w:firstLine="180"/>
        <w:rPr>
          <w:rFonts w:ascii="Times New Roman" w:hAnsi="Times New Roman"/>
        </w:rPr>
      </w:pPr>
      <w:r w:rsidRPr="00126BB4">
        <w:rPr>
          <w:rFonts w:ascii="Times New Roman" w:hAnsi="Times New Roman"/>
        </w:rPr>
        <w:tab/>
      </w:r>
      <w:r w:rsidRPr="00126BB4">
        <w:rPr>
          <w:rFonts w:ascii="Times New Roman" w:hAnsi="Times New Roman"/>
          <w:position w:val="-32"/>
        </w:rPr>
        <w:object w:dxaOrig="3519" w:dyaOrig="760" w14:anchorId="734363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37.5pt" o:ole="">
            <v:imagedata r:id="rId8" o:title=""/>
          </v:shape>
          <o:OLEObject Type="Embed" ProgID="Equation.DSMT4" ShapeID="_x0000_i1025" DrawAspect="Content" ObjectID="_1568818331" r:id="rId9"/>
        </w:object>
      </w:r>
      <w:r>
        <w:rPr>
          <w:rFonts w:ascii="Times New Roman" w:hAnsi="Times New Roman"/>
        </w:rPr>
        <w:t xml:space="preserve"> </w:t>
      </w:r>
      <w:r>
        <w:rPr>
          <w:rFonts w:ascii="Times New Roman" w:hAnsi="Times New Roman"/>
        </w:rPr>
        <w:tab/>
        <w:t>(</w:t>
      </w:r>
      <w:r w:rsidR="005F3718">
        <w:rPr>
          <w:rFonts w:ascii="Times New Roman" w:hAnsi="Times New Roman"/>
        </w:rPr>
        <w:t>S1</w:t>
      </w:r>
      <w:r w:rsidRPr="00126BB4">
        <w:rPr>
          <w:rFonts w:ascii="Times New Roman" w:hAnsi="Times New Roman"/>
        </w:rPr>
        <w:t>)</w:t>
      </w:r>
    </w:p>
    <w:p w14:paraId="273593DE" w14:textId="79654206" w:rsidR="00CA27EA" w:rsidRDefault="00CA27EA" w:rsidP="00CA27E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w:t>
      </w:r>
      <w:r w:rsidRPr="00126BB4">
        <w:rPr>
          <w:rFonts w:ascii="Times New Roman" w:hAnsi="Times New Roman" w:cs="Times New Roman"/>
          <w:sz w:val="24"/>
          <w:szCs w:val="24"/>
        </w:rPr>
        <w:t xml:space="preserve">here </w:t>
      </w:r>
      <w:r w:rsidRPr="00126BB4">
        <w:rPr>
          <w:rFonts w:ascii="Times New Roman" w:hAnsi="Times New Roman" w:cs="Times New Roman"/>
          <w:i/>
          <w:sz w:val="24"/>
          <w:szCs w:val="24"/>
        </w:rPr>
        <w:t>L</w:t>
      </w:r>
      <w:r w:rsidRPr="00126BB4">
        <w:rPr>
          <w:rFonts w:ascii="Times New Roman" w:hAnsi="Times New Roman" w:cs="Times New Roman"/>
          <w:i/>
          <w:sz w:val="24"/>
          <w:szCs w:val="24"/>
          <w:vertAlign w:val="subscript"/>
        </w:rPr>
        <w:t>z</w:t>
      </w:r>
      <w:r w:rsidRPr="00126BB4">
        <w:rPr>
          <w:rFonts w:ascii="Times New Roman" w:hAnsi="Times New Roman" w:cs="Times New Roman"/>
          <w:sz w:val="24"/>
          <w:szCs w:val="24"/>
        </w:rPr>
        <w:t xml:space="preserve"> is the length of the simulation box in the z direction and </w:t>
      </w:r>
      <w:r w:rsidRPr="00126BB4">
        <w:rPr>
          <w:rFonts w:ascii="Times New Roman" w:hAnsi="Times New Roman" w:cs="Times New Roman"/>
          <w:i/>
          <w:sz w:val="24"/>
          <w:szCs w:val="24"/>
        </w:rPr>
        <w:t>P</w:t>
      </w:r>
      <w:r w:rsidRPr="00126BB4">
        <w:rPr>
          <w:rFonts w:ascii="Times New Roman" w:hAnsi="Times New Roman" w:cs="Times New Roman"/>
          <w:i/>
          <w:sz w:val="24"/>
          <w:szCs w:val="24"/>
          <w:vertAlign w:val="subscript"/>
        </w:rPr>
        <w:t>ii</w:t>
      </w:r>
      <w:r w:rsidRPr="00126BB4">
        <w:rPr>
          <w:rFonts w:ascii="Times New Roman" w:hAnsi="Times New Roman" w:cs="Times New Roman"/>
          <w:sz w:val="24"/>
          <w:szCs w:val="24"/>
        </w:rPr>
        <w:t xml:space="preserve"> are the lateral pressures on the </w:t>
      </w:r>
      <w:r>
        <w:rPr>
          <w:rFonts w:ascii="Times New Roman" w:hAnsi="Times New Roman" w:cs="Times New Roman"/>
          <w:i/>
          <w:sz w:val="24"/>
          <w:szCs w:val="24"/>
        </w:rPr>
        <w:t xml:space="preserve">xx, yy, </w:t>
      </w:r>
      <w:r w:rsidRPr="00A348AF">
        <w:rPr>
          <w:rFonts w:ascii="Times New Roman" w:hAnsi="Times New Roman" w:cs="Times New Roman"/>
          <w:sz w:val="24"/>
          <w:szCs w:val="24"/>
        </w:rPr>
        <w:t>and</w:t>
      </w:r>
      <w:r>
        <w:rPr>
          <w:rFonts w:ascii="Times New Roman" w:hAnsi="Times New Roman" w:cs="Times New Roman"/>
          <w:i/>
          <w:sz w:val="24"/>
          <w:szCs w:val="24"/>
        </w:rPr>
        <w:t xml:space="preserve"> zz</w:t>
      </w:r>
      <w:r w:rsidRPr="00126BB4">
        <w:rPr>
          <w:rFonts w:ascii="Times New Roman" w:hAnsi="Times New Roman" w:cs="Times New Roman"/>
          <w:sz w:val="24"/>
          <w:szCs w:val="24"/>
        </w:rPr>
        <w:t xml:space="preserve"> dimensions.</w:t>
      </w:r>
      <w:r w:rsidR="007C7A17">
        <w:rPr>
          <w:rFonts w:ascii="Times New Roman" w:hAnsi="Times New Roman" w:cs="Times New Roman"/>
          <w:sz w:val="24"/>
          <w:szCs w:val="24"/>
        </w:rPr>
        <w:t xml:space="preserve"> (See Figure S1.)</w:t>
      </w:r>
      <w:r w:rsidRPr="00126BB4">
        <w:rPr>
          <w:rFonts w:ascii="Times New Roman" w:hAnsi="Times New Roman" w:cs="Times New Roman"/>
          <w:sz w:val="24"/>
          <w:szCs w:val="24"/>
        </w:rPr>
        <w:t xml:space="preserve"> </w:t>
      </w:r>
      <w:r w:rsidR="0016002C">
        <w:rPr>
          <w:rFonts w:ascii="Times New Roman" w:hAnsi="Times New Roman" w:cs="Times New Roman"/>
          <w:sz w:val="24"/>
          <w:szCs w:val="24"/>
        </w:rPr>
        <w:t xml:space="preserve">It was found that </w:t>
      </w:r>
      <w:r w:rsidR="0016002C" w:rsidRPr="00126BB4">
        <w:rPr>
          <w:rFonts w:ascii="Times New Roman" w:hAnsi="Times New Roman" w:cs="Times New Roman"/>
          <w:sz w:val="24"/>
          <w:szCs w:val="24"/>
        </w:rPr>
        <w:t>α</w:t>
      </w:r>
      <w:r w:rsidR="0016002C">
        <w:rPr>
          <w:rFonts w:ascii="Times New Roman" w:hAnsi="Times New Roman" w:cs="Times New Roman"/>
          <w:sz w:val="24"/>
          <w:szCs w:val="24"/>
        </w:rPr>
        <w:t xml:space="preserve"> = 1 provided the interfacial tension closest to experimental values, which is the arithmetic average of self-interactions for respective polymers.</w:t>
      </w:r>
      <w:r w:rsidR="007C7A17">
        <w:rPr>
          <w:rFonts w:ascii="Times New Roman" w:hAnsi="Times New Roman" w:cs="Times New Roman"/>
          <w:sz w:val="24"/>
          <w:szCs w:val="24"/>
        </w:rPr>
        <w:t xml:space="preserve"> (Cross parameters can be found in Table S4.)</w:t>
      </w:r>
    </w:p>
    <w:p w14:paraId="13A37B87" w14:textId="058AAF81" w:rsidR="00FB6307" w:rsidRDefault="00A032F7" w:rsidP="00A032F7">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47B98A5" wp14:editId="75A0C42D">
            <wp:extent cx="4330764" cy="331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rface tension vs v3.tif"/>
                    <pic:cNvPicPr/>
                  </pic:nvPicPr>
                  <pic:blipFill>
                    <a:blip r:embed="rId10">
                      <a:extLst>
                        <a:ext uri="{28A0092B-C50C-407E-A947-70E740481C1C}">
                          <a14:useLocalDpi xmlns:a14="http://schemas.microsoft.com/office/drawing/2010/main" val="0"/>
                        </a:ext>
                      </a:extLst>
                    </a:blip>
                    <a:stretch>
                      <a:fillRect/>
                    </a:stretch>
                  </pic:blipFill>
                  <pic:spPr>
                    <a:xfrm>
                      <a:off x="0" y="0"/>
                      <a:ext cx="4345030" cy="3325619"/>
                    </a:xfrm>
                    <a:prstGeom prst="rect">
                      <a:avLst/>
                    </a:prstGeom>
                  </pic:spPr>
                </pic:pic>
              </a:graphicData>
            </a:graphic>
          </wp:inline>
        </w:drawing>
      </w:r>
    </w:p>
    <w:p w14:paraId="1D6B43CC" w14:textId="7AB341B3" w:rsidR="00FB6307" w:rsidRDefault="00FB6307" w:rsidP="00CA27EA">
      <w:pPr>
        <w:spacing w:after="0" w:line="480" w:lineRule="auto"/>
        <w:jc w:val="both"/>
        <w:rPr>
          <w:rFonts w:ascii="Times New Roman" w:hAnsi="Times New Roman" w:cs="Times New Roman"/>
          <w:sz w:val="24"/>
          <w:szCs w:val="24"/>
        </w:rPr>
      </w:pPr>
      <w:r w:rsidRPr="00A032F7">
        <w:rPr>
          <w:rFonts w:ascii="Times New Roman" w:hAnsi="Times New Roman" w:cs="Times New Roman"/>
          <w:b/>
        </w:rPr>
        <w:t>Figure S1.</w:t>
      </w:r>
      <w:r w:rsidRPr="00FB6307">
        <w:rPr>
          <w:rFonts w:ascii="Times New Roman" w:hAnsi="Times New Roman" w:cs="Times New Roman"/>
        </w:rPr>
        <w:t xml:space="preserve"> T</w:t>
      </w:r>
      <w:r w:rsidRPr="00C60A11">
        <w:rPr>
          <w:rFonts w:ascii="Times New Roman" w:hAnsi="Times New Roman" w:cs="Times New Roman"/>
          <w:szCs w:val="24"/>
        </w:rPr>
        <w:t>he interfacial tension γ</w:t>
      </w:r>
      <w:r w:rsidRPr="00C60A11">
        <w:rPr>
          <w:rFonts w:ascii="Times New Roman" w:hAnsi="Times New Roman" w:cs="Times New Roman"/>
          <w:szCs w:val="24"/>
          <w:vertAlign w:val="subscript"/>
        </w:rPr>
        <w:t>PS-PMMA</w:t>
      </w:r>
      <w:r w:rsidRPr="00C60A11">
        <w:rPr>
          <w:rFonts w:ascii="Times New Roman" w:hAnsi="Times New Roman" w:cs="Times New Roman"/>
          <w:szCs w:val="24"/>
        </w:rPr>
        <w:t xml:space="preserve"> is calculated for the PS-PMMA interface at 425 K using the Kirkwood-Buff equation </w:t>
      </w:r>
      <w:r>
        <w:rPr>
          <w:rFonts w:ascii="Times New Roman" w:hAnsi="Times New Roman" w:cs="Times New Roman"/>
          <w:szCs w:val="24"/>
        </w:rPr>
        <w:t>as a function of the</w:t>
      </w:r>
      <w:r w:rsidRPr="00C60A11">
        <w:rPr>
          <w:rFonts w:ascii="Times New Roman" w:hAnsi="Times New Roman" w:cs="Times New Roman"/>
          <w:szCs w:val="24"/>
        </w:rPr>
        <w:t xml:space="preserve"> prefactor α </w:t>
      </w:r>
      <w:r>
        <w:rPr>
          <w:rFonts w:ascii="Times New Roman" w:hAnsi="Times New Roman" w:cs="Times New Roman"/>
          <w:szCs w:val="24"/>
        </w:rPr>
        <w:t xml:space="preserve">that scales the intermolecular LJ interactions </w:t>
      </w:r>
      <w:r w:rsidRPr="00C60A11">
        <w:rPr>
          <w:rFonts w:ascii="Times New Roman" w:hAnsi="Times New Roman" w:cs="Times New Roman"/>
          <w:szCs w:val="24"/>
        </w:rPr>
        <w:t xml:space="preserve">(see </w:t>
      </w:r>
      <w:r w:rsidR="003350E9">
        <w:rPr>
          <w:rFonts w:ascii="Times New Roman" w:hAnsi="Times New Roman" w:cs="Times New Roman"/>
          <w:szCs w:val="24"/>
        </w:rPr>
        <w:t>text</w:t>
      </w:r>
      <w:r w:rsidRPr="00C60A11">
        <w:rPr>
          <w:rFonts w:ascii="Times New Roman" w:hAnsi="Times New Roman" w:cs="Times New Roman"/>
          <w:szCs w:val="24"/>
        </w:rPr>
        <w:t xml:space="preserve"> for definition). A linear fitting is used to correlate γ</w:t>
      </w:r>
      <w:r w:rsidRPr="00C60A11">
        <w:rPr>
          <w:rFonts w:ascii="Times New Roman" w:hAnsi="Times New Roman" w:cs="Times New Roman"/>
          <w:szCs w:val="24"/>
          <w:vertAlign w:val="subscript"/>
        </w:rPr>
        <w:t>PS-PMMA</w:t>
      </w:r>
      <w:r>
        <w:rPr>
          <w:rFonts w:ascii="Times New Roman" w:hAnsi="Times New Roman" w:cs="Times New Roman"/>
          <w:szCs w:val="24"/>
        </w:rPr>
        <w:t xml:space="preserve"> and </w:t>
      </w:r>
      <m:oMath>
        <m:r>
          <w:rPr>
            <w:rFonts w:ascii="Cambria Math" w:hAnsi="Cambria Math" w:cs="Times New Roman"/>
            <w:szCs w:val="24"/>
          </w:rPr>
          <m:t>α</m:t>
        </m:r>
      </m:oMath>
      <w:r>
        <w:rPr>
          <w:rFonts w:ascii="Times New Roman" w:hAnsi="Times New Roman" w:cs="Times New Roman"/>
          <w:szCs w:val="24"/>
        </w:rPr>
        <w:t xml:space="preserve"> </w:t>
      </w:r>
      <w:r w:rsidRPr="00C60A11">
        <w:rPr>
          <w:rFonts w:ascii="Times New Roman" w:hAnsi="Times New Roman" w:cs="Times New Roman"/>
          <w:szCs w:val="24"/>
        </w:rPr>
        <w:t>(dashed line).</w:t>
      </w:r>
    </w:p>
    <w:p w14:paraId="173CC8B7" w14:textId="0F9FE078" w:rsidR="000D34BD" w:rsidRPr="00E60D2E" w:rsidRDefault="000D34BD" w:rsidP="000D34BD">
      <w:pPr>
        <w:pStyle w:val="Heading2"/>
        <w:numPr>
          <w:ilvl w:val="0"/>
          <w:numId w:val="0"/>
        </w:numPr>
        <w:jc w:val="both"/>
        <w:rPr>
          <w:rFonts w:ascii="Times New Roman" w:hAnsi="Times New Roman" w:cs="Times New Roman"/>
          <w:b/>
        </w:rPr>
      </w:pPr>
      <w:r w:rsidRPr="00E60D2E">
        <w:rPr>
          <w:rFonts w:ascii="Times New Roman" w:hAnsi="Times New Roman" w:cs="Times New Roman"/>
          <w:b/>
        </w:rPr>
        <w:t>S2. Supported Film Local Tg for PS</w:t>
      </w:r>
    </w:p>
    <w:p w14:paraId="0DC41139" w14:textId="0407CCB9" w:rsidR="000D34BD" w:rsidRDefault="000D34BD" w:rsidP="00CA27E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eastAsiaTheme="minorEastAsia" w:hAnsi="Times New Roman" w:cs="Times New Roman"/>
          <w:sz w:val="24"/>
          <w:szCs w:val="24"/>
        </w:rPr>
        <w:t xml:space="preserve">local </w:t>
      </w:r>
      <m:oMath>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g</m:t>
            </m:r>
          </m:sub>
        </m:sSub>
      </m:oMath>
      <w:r>
        <w:rPr>
          <w:rFonts w:ascii="Times New Roman" w:hAnsi="Times New Roman" w:cs="Times New Roman"/>
          <w:sz w:val="24"/>
          <w:szCs w:val="24"/>
        </w:rPr>
        <w:t xml:space="preserve"> for supported PS films from 10 nm to 40 nm thickness is measured in 2 nm </w:t>
      </w:r>
      <w:r w:rsidR="00E25AEC">
        <w:rPr>
          <w:rFonts w:ascii="Times New Roman" w:hAnsi="Times New Roman" w:cs="Times New Roman"/>
          <w:sz w:val="24"/>
          <w:szCs w:val="24"/>
        </w:rPr>
        <w:t>increments. (See Figure S</w:t>
      </w:r>
      <w:r w:rsidR="007C7A17">
        <w:rPr>
          <w:rFonts w:ascii="Times New Roman" w:hAnsi="Times New Roman" w:cs="Times New Roman"/>
          <w:sz w:val="24"/>
          <w:szCs w:val="24"/>
        </w:rPr>
        <w:t>2</w:t>
      </w:r>
      <w:r w:rsidR="00E25AEC">
        <w:rPr>
          <w:rFonts w:ascii="Times New Roman" w:hAnsi="Times New Roman" w:cs="Times New Roman"/>
          <w:sz w:val="24"/>
          <w:szCs w:val="24"/>
        </w:rPr>
        <w:t xml:space="preserve">.) The PS film is supported by an implicit wall with interaction energy </w:t>
      </w:r>
      <w:r w:rsidR="00E25AEC" w:rsidRPr="00126BB4">
        <w:rPr>
          <w:rFonts w:ascii="Times New Roman" w:hAnsi="Times New Roman" w:cs="Times New Roman"/>
          <w:position w:val="-16"/>
          <w:sz w:val="24"/>
          <w:szCs w:val="24"/>
        </w:rPr>
        <w:object w:dxaOrig="320" w:dyaOrig="420" w14:anchorId="23FF28C5">
          <v:shape id="_x0000_i1026" type="#_x0000_t75" style="width:16.5pt;height:20.25pt" o:ole="">
            <v:imagedata r:id="rId11" o:title=""/>
          </v:shape>
          <o:OLEObject Type="Embed" ProgID="Equation.DSMT4" ShapeID="_x0000_i1026" DrawAspect="Content" ObjectID="_1568818332" r:id="rId12"/>
        </w:object>
      </w:r>
      <w:r w:rsidR="00E25AEC" w:rsidRPr="00126BB4">
        <w:rPr>
          <w:rFonts w:ascii="Times New Roman" w:hAnsi="Times New Roman" w:cs="Times New Roman"/>
          <w:sz w:val="24"/>
          <w:szCs w:val="24"/>
        </w:rPr>
        <w:t>= 10 kcal/mol.</w:t>
      </w:r>
      <w:r w:rsidR="00E25AEC">
        <w:rPr>
          <w:rFonts w:ascii="Times New Roman" w:hAnsi="Times New Roman" w:cs="Times New Roman"/>
          <w:sz w:val="24"/>
          <w:szCs w:val="24"/>
        </w:rPr>
        <w:t xml:space="preserve"> The local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g</m:t>
            </m:r>
          </m:sub>
        </m:sSub>
      </m:oMath>
      <w:r w:rsidR="00E25AEC" w:rsidRPr="00E25AEC">
        <w:rPr>
          <w:rFonts w:ascii="Times New Roman" w:eastAsiaTheme="minorEastAsia" w:hAnsi="Times New Roman" w:cs="Times New Roman"/>
          <w:sz w:val="24"/>
          <w:szCs w:val="24"/>
        </w:rPr>
        <w:t xml:space="preserve"> </w:t>
      </w:r>
      <w:r w:rsidR="00E25AEC">
        <w:rPr>
          <w:rFonts w:ascii="Times New Roman" w:eastAsiaTheme="minorEastAsia" w:hAnsi="Times New Roman" w:cs="Times New Roman"/>
          <w:sz w:val="24"/>
          <w:szCs w:val="24"/>
        </w:rPr>
        <w:t xml:space="preserve">near the supported interface shows appreciation over 50 K above the bulk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g</m:t>
            </m:r>
          </m:sub>
        </m:sSub>
      </m:oMath>
      <w:r w:rsidR="00E25AEC">
        <w:rPr>
          <w:rFonts w:ascii="Times New Roman" w:eastAsiaTheme="minorEastAsia" w:hAnsi="Times New Roman" w:cs="Times New Roman"/>
          <w:sz w:val="24"/>
          <w:szCs w:val="24"/>
        </w:rPr>
        <w:t xml:space="preserve"> and converges to the bulk-like interior for film thicknesses above 20 nm. The local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g</m:t>
            </m:r>
          </m:sub>
        </m:sSub>
      </m:oMath>
      <w:r w:rsidR="006E346B">
        <w:rPr>
          <w:rFonts w:ascii="Times New Roman" w:eastAsiaTheme="minorEastAsia" w:hAnsi="Times New Roman" w:cs="Times New Roman"/>
          <w:sz w:val="24"/>
          <w:szCs w:val="24"/>
        </w:rPr>
        <w:t xml:space="preserve"> </w:t>
      </w:r>
      <w:r w:rsidR="00E25AEC">
        <w:rPr>
          <w:rFonts w:ascii="Times New Roman" w:eastAsiaTheme="minorEastAsia" w:hAnsi="Times New Roman" w:cs="Times New Roman"/>
          <w:sz w:val="24"/>
          <w:szCs w:val="24"/>
        </w:rPr>
        <w:t xml:space="preserve">behavior can be described relatively well using an analytical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g</m:t>
            </m:r>
          </m:sub>
        </m:sSub>
      </m:oMath>
      <w:r w:rsidR="006E346B">
        <w:rPr>
          <w:rFonts w:ascii="Times New Roman" w:eastAsiaTheme="minorEastAsia" w:hAnsi="Times New Roman" w:cs="Times New Roman"/>
          <w:sz w:val="24"/>
          <w:szCs w:val="24"/>
        </w:rPr>
        <w:t xml:space="preserve"> </w:t>
      </w:r>
      <w:r w:rsidR="00E25AEC">
        <w:rPr>
          <w:rFonts w:ascii="Times New Roman" w:eastAsiaTheme="minorEastAsia" w:hAnsi="Times New Roman" w:cs="Times New Roman"/>
          <w:sz w:val="24"/>
          <w:szCs w:val="24"/>
        </w:rPr>
        <w:t>function (</w:t>
      </w:r>
      <w:r w:rsidR="006E346B">
        <w:rPr>
          <w:rFonts w:ascii="Times New Roman" w:eastAsiaTheme="minorEastAsia" w:hAnsi="Times New Roman" w:cs="Times New Roman"/>
          <w:sz w:val="24"/>
          <w:szCs w:val="24"/>
        </w:rPr>
        <w:t>E</w:t>
      </w:r>
      <w:r w:rsidR="00E25AEC">
        <w:rPr>
          <w:rFonts w:ascii="Times New Roman" w:eastAsiaTheme="minorEastAsia" w:hAnsi="Times New Roman" w:cs="Times New Roman"/>
          <w:sz w:val="24"/>
          <w:szCs w:val="24"/>
        </w:rPr>
        <w:t>q</w:t>
      </w:r>
      <w:r w:rsidR="007C7A17">
        <w:rPr>
          <w:rFonts w:ascii="Times New Roman" w:eastAsiaTheme="minorEastAsia" w:hAnsi="Times New Roman" w:cs="Times New Roman"/>
          <w:sz w:val="24"/>
          <w:szCs w:val="24"/>
        </w:rPr>
        <w:t>.</w:t>
      </w:r>
      <w:r w:rsidR="00E25AEC">
        <w:rPr>
          <w:rFonts w:ascii="Times New Roman" w:eastAsiaTheme="minorEastAsia" w:hAnsi="Times New Roman" w:cs="Times New Roman"/>
          <w:sz w:val="24"/>
          <w:szCs w:val="24"/>
        </w:rPr>
        <w:t xml:space="preserve"> 6) with universal parameters found in Table 1. The supported 20 nm PS film shows some deviation for 20 nm in the interior region, which we presume is caused by </w:t>
      </w:r>
      <w:r w:rsidR="00837766">
        <w:rPr>
          <w:rFonts w:ascii="Times New Roman" w:eastAsiaTheme="minorEastAsia" w:hAnsi="Times New Roman" w:cs="Times New Roman"/>
          <w:sz w:val="24"/>
          <w:szCs w:val="24"/>
        </w:rPr>
        <w:t xml:space="preserve">high variation and insufficient </w:t>
      </w:r>
      <w:r w:rsidR="00E25AEC">
        <w:rPr>
          <w:rFonts w:ascii="Times New Roman" w:eastAsiaTheme="minorEastAsia" w:hAnsi="Times New Roman" w:cs="Times New Roman"/>
          <w:sz w:val="24"/>
          <w:szCs w:val="24"/>
        </w:rPr>
        <w:t>sampling.</w:t>
      </w:r>
    </w:p>
    <w:p w14:paraId="4D767EF8" w14:textId="77777777" w:rsidR="00CA27EA" w:rsidRDefault="00CA27EA" w:rsidP="00CA27EA">
      <w:pPr>
        <w:spacing w:after="0" w:line="480" w:lineRule="auto"/>
        <w:jc w:val="center"/>
        <w:rPr>
          <w:rFonts w:ascii="Times New Roman" w:hAnsi="Times New Roman" w:cs="Times New Roman"/>
          <w:sz w:val="24"/>
          <w:szCs w:val="24"/>
        </w:rPr>
      </w:pPr>
      <w:r w:rsidRPr="00CA27EA">
        <w:rPr>
          <w:rFonts w:ascii="Times New Roman" w:hAnsi="Times New Roman" w:cs="Times New Roman"/>
          <w:noProof/>
          <w:sz w:val="24"/>
          <w:szCs w:val="24"/>
        </w:rPr>
        <w:lastRenderedPageBreak/>
        <w:drawing>
          <wp:inline distT="0" distB="0" distL="0" distR="0" wp14:anchorId="4E0DEDD3" wp14:editId="076997A4">
            <wp:extent cx="3374380" cy="2656317"/>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3" cstate="print">
                      <a:extLst>
                        <a:ext uri="{28A0092B-C50C-407E-A947-70E740481C1C}">
                          <a14:useLocalDpi xmlns:a14="http://schemas.microsoft.com/office/drawing/2010/main" val="0"/>
                        </a:ext>
                      </a:extLst>
                    </a:blip>
                    <a:srcRect l="8410" t="3116" r="13459"/>
                    <a:stretch/>
                  </pic:blipFill>
                  <pic:spPr>
                    <a:xfrm>
                      <a:off x="0" y="0"/>
                      <a:ext cx="3374380" cy="2656317"/>
                    </a:xfrm>
                    <a:prstGeom prst="rect">
                      <a:avLst/>
                    </a:prstGeom>
                  </pic:spPr>
                </pic:pic>
              </a:graphicData>
            </a:graphic>
          </wp:inline>
        </w:drawing>
      </w:r>
    </w:p>
    <w:p w14:paraId="1AFB68B8" w14:textId="3A97B469" w:rsidR="000D34BD" w:rsidRDefault="00CA27EA" w:rsidP="00CA27EA">
      <w:pPr>
        <w:spacing w:after="240" w:line="480" w:lineRule="auto"/>
        <w:jc w:val="both"/>
        <w:rPr>
          <w:rFonts w:ascii="Times New Roman" w:hAnsi="Times New Roman" w:cs="Times New Roman"/>
          <w:szCs w:val="24"/>
        </w:rPr>
      </w:pPr>
      <w:r w:rsidRPr="00C60A11">
        <w:rPr>
          <w:rFonts w:ascii="Times New Roman" w:hAnsi="Times New Roman" w:cs="Times New Roman"/>
          <w:b/>
          <w:szCs w:val="24"/>
        </w:rPr>
        <w:t xml:space="preserve">Figure </w:t>
      </w:r>
      <w:r>
        <w:rPr>
          <w:rFonts w:ascii="Times New Roman" w:hAnsi="Times New Roman" w:cs="Times New Roman"/>
          <w:b/>
          <w:szCs w:val="24"/>
        </w:rPr>
        <w:t>S</w:t>
      </w:r>
      <w:r w:rsidR="007C7A17">
        <w:rPr>
          <w:rFonts w:ascii="Times New Roman" w:hAnsi="Times New Roman" w:cs="Times New Roman"/>
          <w:b/>
          <w:szCs w:val="24"/>
        </w:rPr>
        <w:t>2</w:t>
      </w:r>
      <w:r>
        <w:rPr>
          <w:rFonts w:ascii="Times New Roman" w:hAnsi="Times New Roman" w:cs="Times New Roman"/>
          <w:b/>
          <w:szCs w:val="24"/>
        </w:rPr>
        <w:t>.</w:t>
      </w:r>
      <w:r w:rsidRPr="00C60A11">
        <w:rPr>
          <w:rFonts w:ascii="Times New Roman" w:hAnsi="Times New Roman" w:cs="Times New Roman"/>
          <w:b/>
          <w:szCs w:val="24"/>
        </w:rPr>
        <w:t xml:space="preserve"> </w:t>
      </w:r>
      <w:r w:rsidRPr="00C60A11">
        <w:rPr>
          <w:rFonts w:ascii="Times New Roman" w:hAnsi="Times New Roman" w:cs="Times New Roman"/>
          <w:szCs w:val="24"/>
        </w:rPr>
        <w:t xml:space="preserve"> The local </w:t>
      </w:r>
      <m:oMath>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g</m:t>
            </m:r>
          </m:sub>
        </m:sSub>
      </m:oMath>
      <w:r w:rsidRPr="00C60A11">
        <w:rPr>
          <w:rFonts w:ascii="Times New Roman" w:hAnsi="Times New Roman" w:cs="Times New Roman"/>
          <w:szCs w:val="24"/>
        </w:rPr>
        <w:t xml:space="preserve"> of PS </w:t>
      </w:r>
      <w:r>
        <w:rPr>
          <w:rFonts w:ascii="Times New Roman" w:hAnsi="Times New Roman" w:cs="Times New Roman"/>
          <w:szCs w:val="24"/>
        </w:rPr>
        <w:t>supported films from 10 nm to 40 nm is shown for simulations (open symbols), which is found to be well approximated by the superposed analytical fitting model (dashed lines) for the supported and free surface interphases. The z axis is defined here to be zero at the substrate and points into the film interior.</w:t>
      </w:r>
    </w:p>
    <w:p w14:paraId="5A3F2426" w14:textId="1FC4A084" w:rsidR="00532B78" w:rsidRPr="00E60D2E" w:rsidRDefault="00532B78" w:rsidP="00532B78">
      <w:pPr>
        <w:pStyle w:val="Heading2"/>
        <w:numPr>
          <w:ilvl w:val="0"/>
          <w:numId w:val="0"/>
        </w:numPr>
        <w:tabs>
          <w:tab w:val="num" w:pos="2430"/>
        </w:tabs>
        <w:rPr>
          <w:rFonts w:ascii="Times New Roman" w:hAnsi="Times New Roman" w:cs="Times New Roman"/>
          <w:b/>
        </w:rPr>
      </w:pPr>
      <w:r w:rsidRPr="00E60D2E">
        <w:rPr>
          <w:rFonts w:ascii="Times New Roman" w:hAnsi="Times New Roman" w:cs="Times New Roman"/>
          <w:b/>
          <w:szCs w:val="24"/>
        </w:rPr>
        <w:t>S3.</w:t>
      </w:r>
      <w:r w:rsidR="00CA27EA" w:rsidRPr="00E60D2E">
        <w:rPr>
          <w:rFonts w:ascii="Times New Roman" w:hAnsi="Times New Roman" w:cs="Times New Roman"/>
          <w:b/>
          <w:szCs w:val="24"/>
        </w:rPr>
        <w:t xml:space="preserve"> </w:t>
      </w:r>
      <w:bookmarkStart w:id="2" w:name="_Toc452541883"/>
      <w:r w:rsidR="00430FEA" w:rsidRPr="00E60D2E">
        <w:rPr>
          <w:rFonts w:ascii="Times New Roman" w:hAnsi="Times New Roman" w:cs="Times New Roman"/>
          <w:b/>
          <w:szCs w:val="24"/>
        </w:rPr>
        <w:t xml:space="preserve">Predictive Models of </w:t>
      </w:r>
      <w:r w:rsidRPr="00E60D2E">
        <w:rPr>
          <w:rFonts w:ascii="Times New Roman" w:hAnsi="Times New Roman" w:cs="Times New Roman"/>
          <w:b/>
        </w:rPr>
        <w:t xml:space="preserve">Bilayer Local </w:t>
      </w:r>
      <m:oMath>
        <m:sSub>
          <m:sSubPr>
            <m:ctrlPr>
              <w:rPr>
                <w:rFonts w:ascii="Cambria Math" w:hAnsi="Cambria Math" w:cs="Times New Roman"/>
                <w:b/>
                <w:i/>
              </w:rPr>
            </m:ctrlPr>
          </m:sSubPr>
          <m:e>
            <m:r>
              <m:rPr>
                <m:sty m:val="bi"/>
              </m:rPr>
              <w:rPr>
                <w:rFonts w:ascii="Cambria Math" w:hAnsi="Cambria Math" w:cs="Times New Roman"/>
              </w:rPr>
              <m:t>T</m:t>
            </m:r>
          </m:e>
          <m:sub>
            <m:r>
              <m:rPr>
                <m:sty m:val="bi"/>
              </m:rPr>
              <w:rPr>
                <w:rFonts w:ascii="Cambria Math" w:hAnsi="Cambria Math" w:cs="Times New Roman"/>
              </w:rPr>
              <m:t>g</m:t>
            </m:r>
          </m:sub>
        </m:sSub>
      </m:oMath>
      <w:r w:rsidRPr="00E60D2E">
        <w:rPr>
          <w:rFonts w:ascii="Times New Roman" w:hAnsi="Times New Roman" w:cs="Times New Roman"/>
          <w:b/>
        </w:rPr>
        <w:t xml:space="preserve"> Behavior</w:t>
      </w:r>
      <w:bookmarkEnd w:id="2"/>
    </w:p>
    <w:p w14:paraId="1B8CA0A8" w14:textId="60382EA9" w:rsidR="004D2BA3" w:rsidRPr="00A777B6" w:rsidRDefault="00532B78" w:rsidP="004D2BA3">
      <w:pPr>
        <w:spacing w:after="0" w:line="480" w:lineRule="auto"/>
        <w:ind w:firstLine="270"/>
        <w:jc w:val="both"/>
        <w:rPr>
          <w:rFonts w:ascii="Times New Roman" w:hAnsi="Times New Roman" w:cs="Times New Roman"/>
          <w:sz w:val="24"/>
          <w:szCs w:val="24"/>
        </w:rPr>
      </w:pPr>
      <w:r>
        <w:rPr>
          <w:rFonts w:ascii="Times New Roman" w:hAnsi="Times New Roman" w:cs="Times New Roman"/>
          <w:sz w:val="24"/>
          <w:szCs w:val="24"/>
        </w:rPr>
        <w:t>The fitting model for the bilayer master curve can be de</w:t>
      </w:r>
      <w:r w:rsidR="00430FEA">
        <w:rPr>
          <w:rFonts w:ascii="Times New Roman" w:hAnsi="Times New Roman" w:cs="Times New Roman"/>
          <w:sz w:val="24"/>
          <w:szCs w:val="24"/>
        </w:rPr>
        <w:t>rived from superposing the free</w:t>
      </w:r>
      <w:r>
        <w:rPr>
          <w:rFonts w:ascii="Times New Roman" w:hAnsi="Times New Roman" w:cs="Times New Roman"/>
          <w:sz w:val="24"/>
          <w:szCs w:val="24"/>
        </w:rPr>
        <w:t>standing region, the polymer-polymer interphase, and the supported interphase region using universal fitting parameters found in Table 1. This equation is found to be:</w:t>
      </w:r>
    </w:p>
    <w:tbl>
      <w:tblPr>
        <w:tblW w:w="0" w:type="auto"/>
        <w:jc w:val="center"/>
        <w:tblLook w:val="04A0" w:firstRow="1" w:lastRow="0" w:firstColumn="1" w:lastColumn="0" w:noHBand="0" w:noVBand="1"/>
      </w:tblPr>
      <w:tblGrid>
        <w:gridCol w:w="265"/>
        <w:gridCol w:w="8148"/>
        <w:gridCol w:w="651"/>
      </w:tblGrid>
      <w:tr w:rsidR="004D2BA3" w:rsidRPr="00A777B6" w14:paraId="76FAC1DC" w14:textId="77777777" w:rsidTr="00A348AF">
        <w:trPr>
          <w:jc w:val="center"/>
        </w:trPr>
        <w:tc>
          <w:tcPr>
            <w:tcW w:w="265" w:type="dxa"/>
          </w:tcPr>
          <w:p w14:paraId="7CFC13AF" w14:textId="77777777" w:rsidR="004D2BA3" w:rsidRPr="00A777B6" w:rsidRDefault="004D2BA3" w:rsidP="00A348AF">
            <w:pPr>
              <w:spacing w:line="480" w:lineRule="auto"/>
              <w:jc w:val="both"/>
              <w:rPr>
                <w:rFonts w:ascii="Times New Roman" w:hAnsi="Times New Roman"/>
                <w:sz w:val="24"/>
                <w:szCs w:val="24"/>
              </w:rPr>
            </w:pPr>
          </w:p>
        </w:tc>
        <w:tc>
          <w:tcPr>
            <w:tcW w:w="8100" w:type="dxa"/>
          </w:tcPr>
          <w:p w14:paraId="6D8C2BCA" w14:textId="752DE26B" w:rsidR="004D2BA3" w:rsidRPr="00A777B6" w:rsidRDefault="00DA5EBB" w:rsidP="00A348AF">
            <w:pPr>
              <w:spacing w:line="480" w:lineRule="auto"/>
              <w:jc w:val="both"/>
              <w:rPr>
                <w:rFonts w:ascii="Times New Roman" w:hAnsi="Times New Roman"/>
                <w:sz w:val="24"/>
                <w:szCs w:val="24"/>
              </w:rPr>
            </w:pPr>
            <w:r w:rsidRPr="00A777B6">
              <w:rPr>
                <w:rFonts w:ascii="Times New Roman" w:hAnsi="Times New Roman"/>
                <w:position w:val="-36"/>
                <w:sz w:val="24"/>
                <w:szCs w:val="24"/>
              </w:rPr>
              <w:object w:dxaOrig="11140" w:dyaOrig="840" w14:anchorId="68E35C6B">
                <v:shape id="_x0000_i1088" type="#_x0000_t75" style="width:396.75pt;height:29.25pt" o:ole="" o:allowoverlap="f">
                  <v:imagedata r:id="rId14" o:title=""/>
                </v:shape>
                <o:OLEObject Type="Embed" ProgID="Equation.DSMT4" ShapeID="_x0000_i1088" DrawAspect="Content" ObjectID="_1568818333" r:id="rId15"/>
              </w:object>
            </w:r>
          </w:p>
        </w:tc>
        <w:tc>
          <w:tcPr>
            <w:tcW w:w="651" w:type="dxa"/>
            <w:vAlign w:val="center"/>
          </w:tcPr>
          <w:p w14:paraId="3578D11B" w14:textId="7CA0F7EF" w:rsidR="004D2BA3" w:rsidRPr="00A777B6" w:rsidRDefault="004D2BA3" w:rsidP="00A348AF">
            <w:pPr>
              <w:spacing w:line="480" w:lineRule="auto"/>
              <w:jc w:val="both"/>
              <w:rPr>
                <w:rFonts w:ascii="Times New Roman" w:hAnsi="Times New Roman"/>
                <w:sz w:val="24"/>
                <w:szCs w:val="24"/>
              </w:rPr>
            </w:pPr>
            <w:r w:rsidRPr="00A777B6">
              <w:rPr>
                <w:rFonts w:ascii="Times New Roman" w:hAnsi="Times New Roman"/>
                <w:sz w:val="24"/>
                <w:szCs w:val="24"/>
              </w:rPr>
              <w:t>(</w:t>
            </w:r>
            <w:r w:rsidR="005F3718">
              <w:rPr>
                <w:rFonts w:ascii="Times New Roman" w:hAnsi="Times New Roman"/>
                <w:sz w:val="24"/>
                <w:szCs w:val="24"/>
              </w:rPr>
              <w:t>S2</w:t>
            </w:r>
            <w:r w:rsidRPr="00A777B6">
              <w:rPr>
                <w:rFonts w:ascii="Times New Roman" w:hAnsi="Times New Roman"/>
                <w:sz w:val="24"/>
                <w:szCs w:val="24"/>
              </w:rPr>
              <w:t>)</w:t>
            </w:r>
          </w:p>
        </w:tc>
      </w:tr>
    </w:tbl>
    <w:p w14:paraId="0CEC18F3" w14:textId="6D7E3CE5" w:rsidR="004D2BA3" w:rsidRPr="00A777B6" w:rsidRDefault="00532B78" w:rsidP="004D2B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which is used to generate the model shown in Figure 4A (dashed lines). M</w:t>
      </w:r>
      <w:r w:rsidR="004D2BA3" w:rsidRPr="00A777B6">
        <w:rPr>
          <w:rFonts w:ascii="Times New Roman" w:hAnsi="Times New Roman" w:cs="Times New Roman"/>
          <w:sz w:val="24"/>
          <w:szCs w:val="24"/>
        </w:rPr>
        <w:t>ore generally, for a bilayer of polymer 1 and polymer 2</w:t>
      </w:r>
      <w:r>
        <w:rPr>
          <w:rFonts w:ascii="Times New Roman" w:hAnsi="Times New Roman" w:cs="Times New Roman"/>
          <w:sz w:val="24"/>
          <w:szCs w:val="24"/>
        </w:rPr>
        <w:t xml:space="preserve"> the master curve follows the equation</w:t>
      </w:r>
      <w:r w:rsidR="004D2BA3" w:rsidRPr="00A777B6">
        <w:rPr>
          <w:rFonts w:ascii="Times New Roman" w:hAnsi="Times New Roman" w:cs="Times New Roman"/>
          <w:sz w:val="24"/>
          <w:szCs w:val="24"/>
        </w:rPr>
        <w:t>:</w:t>
      </w:r>
    </w:p>
    <w:tbl>
      <w:tblPr>
        <w:tblW w:w="0" w:type="auto"/>
        <w:jc w:val="center"/>
        <w:tblLook w:val="04A0" w:firstRow="1" w:lastRow="0" w:firstColumn="1" w:lastColumn="0" w:noHBand="0" w:noVBand="1"/>
      </w:tblPr>
      <w:tblGrid>
        <w:gridCol w:w="265"/>
        <w:gridCol w:w="8100"/>
        <w:gridCol w:w="651"/>
      </w:tblGrid>
      <w:tr w:rsidR="004D2BA3" w:rsidRPr="00126BB4" w14:paraId="3634F60C" w14:textId="77777777" w:rsidTr="00A348AF">
        <w:trPr>
          <w:jc w:val="center"/>
        </w:trPr>
        <w:tc>
          <w:tcPr>
            <w:tcW w:w="265" w:type="dxa"/>
          </w:tcPr>
          <w:p w14:paraId="5885D7DA" w14:textId="77777777" w:rsidR="004D2BA3" w:rsidRPr="00A777B6" w:rsidRDefault="004D2BA3" w:rsidP="00A348AF">
            <w:pPr>
              <w:spacing w:line="480" w:lineRule="auto"/>
              <w:jc w:val="both"/>
              <w:rPr>
                <w:rFonts w:ascii="Times New Roman" w:hAnsi="Times New Roman"/>
                <w:sz w:val="24"/>
                <w:szCs w:val="24"/>
              </w:rPr>
            </w:pPr>
          </w:p>
        </w:tc>
        <w:tc>
          <w:tcPr>
            <w:tcW w:w="8100" w:type="dxa"/>
          </w:tcPr>
          <w:p w14:paraId="21B69B2B" w14:textId="77777777" w:rsidR="004D2BA3" w:rsidRPr="00A777B6" w:rsidRDefault="004D2BA3" w:rsidP="00A348AF">
            <w:pPr>
              <w:spacing w:line="480" w:lineRule="auto"/>
              <w:jc w:val="both"/>
              <w:rPr>
                <w:rFonts w:ascii="Times New Roman" w:hAnsi="Times New Roman"/>
                <w:sz w:val="24"/>
                <w:szCs w:val="24"/>
              </w:rPr>
            </w:pPr>
            <w:r w:rsidRPr="00A777B6">
              <w:rPr>
                <w:rFonts w:ascii="Times New Roman" w:hAnsi="Times New Roman"/>
                <w:position w:val="-36"/>
                <w:sz w:val="24"/>
                <w:szCs w:val="24"/>
              </w:rPr>
              <w:object w:dxaOrig="8680" w:dyaOrig="840" w14:anchorId="755D68DB">
                <v:shape id="_x0000_i1028" type="#_x0000_t75" style="width:385.5pt;height:38.25pt" o:ole="">
                  <v:imagedata r:id="rId16" o:title=""/>
                </v:shape>
                <o:OLEObject Type="Embed" ProgID="Equation.DSMT4" ShapeID="_x0000_i1028" DrawAspect="Content" ObjectID="_1568818334" r:id="rId17"/>
              </w:object>
            </w:r>
          </w:p>
        </w:tc>
        <w:tc>
          <w:tcPr>
            <w:tcW w:w="651" w:type="dxa"/>
            <w:vAlign w:val="center"/>
          </w:tcPr>
          <w:p w14:paraId="756B7358" w14:textId="1989DB2A" w:rsidR="004D2BA3" w:rsidRPr="00126BB4" w:rsidRDefault="004D2BA3" w:rsidP="00A348AF">
            <w:pPr>
              <w:spacing w:line="480" w:lineRule="auto"/>
              <w:jc w:val="both"/>
              <w:rPr>
                <w:rFonts w:ascii="Times New Roman" w:hAnsi="Times New Roman"/>
                <w:sz w:val="24"/>
                <w:szCs w:val="24"/>
              </w:rPr>
            </w:pPr>
            <w:r w:rsidRPr="00A777B6">
              <w:rPr>
                <w:rFonts w:ascii="Times New Roman" w:hAnsi="Times New Roman"/>
                <w:sz w:val="24"/>
                <w:szCs w:val="24"/>
              </w:rPr>
              <w:t>(</w:t>
            </w:r>
            <w:r w:rsidR="005F3718">
              <w:rPr>
                <w:rFonts w:ascii="Times New Roman" w:hAnsi="Times New Roman"/>
                <w:sz w:val="24"/>
                <w:szCs w:val="24"/>
              </w:rPr>
              <w:t>S3</w:t>
            </w:r>
            <w:r w:rsidRPr="00A777B6">
              <w:rPr>
                <w:rFonts w:ascii="Times New Roman" w:hAnsi="Times New Roman"/>
                <w:sz w:val="24"/>
                <w:szCs w:val="24"/>
              </w:rPr>
              <w:t>)</w:t>
            </w:r>
          </w:p>
        </w:tc>
      </w:tr>
    </w:tbl>
    <w:p w14:paraId="204D2C15" w14:textId="77777777" w:rsidR="00592737" w:rsidRDefault="00592737" w:rsidP="00592737">
      <w:pPr>
        <w:rPr>
          <w:rFonts w:ascii="Times New Roman" w:hAnsi="Times New Roman" w:cs="Times New Roman"/>
          <w:b/>
          <w:sz w:val="24"/>
          <w:szCs w:val="24"/>
        </w:rPr>
        <w:sectPr w:rsidR="00592737">
          <w:footerReference w:type="default" r:id="rId18"/>
          <w:pgSz w:w="12240" w:h="15840"/>
          <w:pgMar w:top="1440" w:right="1440" w:bottom="1440" w:left="1440" w:header="720" w:footer="720" w:gutter="0"/>
          <w:cols w:space="720"/>
          <w:docGrid w:linePitch="360"/>
        </w:sectPr>
      </w:pPr>
    </w:p>
    <w:p w14:paraId="442107B7" w14:textId="07E96826" w:rsidR="00592737" w:rsidRDefault="00592737" w:rsidP="00592737">
      <w:pPr>
        <w:rPr>
          <w:rFonts w:ascii="Times New Roman" w:hAnsi="Times New Roman" w:cs="Times New Roman"/>
          <w:b/>
          <w:sz w:val="24"/>
          <w:szCs w:val="24"/>
        </w:rPr>
      </w:pPr>
      <w:r>
        <w:rPr>
          <w:rFonts w:ascii="Times New Roman" w:hAnsi="Times New Roman" w:cs="Times New Roman"/>
          <w:b/>
          <w:sz w:val="24"/>
          <w:szCs w:val="24"/>
        </w:rPr>
        <w:lastRenderedPageBreak/>
        <w:t xml:space="preserve">SUPPORTING TABLES </w:t>
      </w:r>
    </w:p>
    <w:p w14:paraId="4231CE06" w14:textId="3E1D6A5D" w:rsidR="00592737" w:rsidRPr="004F06BB" w:rsidRDefault="00592737" w:rsidP="00592737">
      <w:pPr>
        <w:rPr>
          <w:rFonts w:ascii="Times New Roman" w:hAnsi="Times New Roman"/>
        </w:rPr>
      </w:pPr>
      <w:r w:rsidRPr="008E30F7">
        <w:rPr>
          <w:rFonts w:ascii="Times New Roman" w:hAnsi="Times New Roman"/>
          <w:b/>
        </w:rPr>
        <w:t xml:space="preserve">Table </w:t>
      </w:r>
      <w:r>
        <w:rPr>
          <w:rFonts w:ascii="Times New Roman" w:hAnsi="Times New Roman"/>
          <w:b/>
        </w:rPr>
        <w:t>S</w:t>
      </w:r>
      <w:r w:rsidR="00E60D2E">
        <w:rPr>
          <w:rFonts w:ascii="Times New Roman" w:hAnsi="Times New Roman"/>
          <w:b/>
        </w:rPr>
        <w:t>I</w:t>
      </w:r>
      <w:r>
        <w:rPr>
          <w:rFonts w:ascii="Times New Roman" w:hAnsi="Times New Roman"/>
          <w:b/>
        </w:rPr>
        <w:t>.</w:t>
      </w:r>
      <w:r w:rsidRPr="008E30F7">
        <w:rPr>
          <w:rFonts w:ascii="Times New Roman" w:hAnsi="Times New Roman"/>
        </w:rPr>
        <w:t xml:space="preserve"> Functional form of force field and optimized potential parameters for PS. </w:t>
      </w:r>
      <w:r>
        <w:rPr>
          <w:rFonts w:ascii="Times New Roman" w:hAnsi="Times New Roman"/>
        </w:rPr>
        <w:t>A random distribution of meso and racemo B-A-A-B dihedral potentials are applied along the CG chain to reproduce atactic stereoisometry as described in our previous study.</w:t>
      </w:r>
      <w:r>
        <w:rPr>
          <w:rFonts w:ascii="Times New Roman" w:hAnsi="Times New Roman"/>
        </w:rPr>
        <w:fldChar w:fldCharType="begin"/>
      </w:r>
      <w:r>
        <w:rPr>
          <w:rFonts w:ascii="Times New Roman" w:hAnsi="Times New Roman"/>
        </w:rPr>
        <w:instrText xml:space="preserve"> ADDIN EN.CITE &lt;EndNote&gt;&lt;Cite&gt;&lt;Author&gt;Hsu&lt;/Author&gt;&lt;Year&gt;2015&lt;/Year&gt;&lt;RecNum&gt;58&lt;/RecNum&gt;&lt;DisplayText&gt;&lt;style face="superscript"&gt;5&lt;/style&gt;&lt;/DisplayText&gt;&lt;record&gt;&lt;rec-number&gt;58&lt;/rec-number&gt;&lt;foreign-keys&gt;&lt;key app="EN" db-id="paewzp9dspfa51er9e8xavx00x0w5aavf9ve" timestamp="1497471527"&gt;58&lt;/key&gt;&lt;/foreign-keys&gt;&lt;ref-type name="Journal Article"&gt;17&lt;/ref-type&gt;&lt;contributors&gt;&lt;authors&gt;&lt;author&gt;Hsu, David D&lt;/author&gt;&lt;author&gt;Xia, Wenjie&lt;/author&gt;&lt;author&gt;Arturo, Steven G&lt;/author&gt;&lt;author&gt;Keten, Sinan&lt;/author&gt;&lt;/authors&gt;&lt;/contributors&gt;&lt;titles&gt;&lt;title&gt;Thermomechanically Consistent and Temperature Transferable Coarse-Graining of Atactic Polystyrene&lt;/title&gt;&lt;secondary-title&gt;Macromolecules&lt;/secondary-title&gt;&lt;/titles&gt;&lt;periodical&gt;&lt;full-title&gt;Macromolecules&lt;/full-title&gt;&lt;/periodical&gt;&lt;dates&gt;&lt;year&gt;2015&lt;/year&gt;&lt;/dates&gt;&lt;isbn&gt;0024-9297&lt;/isbn&gt;&lt;urls&gt;&lt;/urls&gt;&lt;/record&gt;&lt;/Cite&gt;&lt;/EndNote&gt;</w:instrText>
      </w:r>
      <w:r>
        <w:rPr>
          <w:rFonts w:ascii="Times New Roman" w:hAnsi="Times New Roman"/>
        </w:rPr>
        <w:fldChar w:fldCharType="separate"/>
      </w:r>
      <w:r w:rsidRPr="00592737">
        <w:rPr>
          <w:rFonts w:ascii="Times New Roman" w:hAnsi="Times New Roman"/>
          <w:noProof/>
          <w:vertAlign w:val="superscript"/>
        </w:rPr>
        <w:t>5</w:t>
      </w:r>
      <w:r>
        <w:rPr>
          <w:rFonts w:ascii="Times New Roman" w:hAnsi="Times New Roman"/>
        </w:rPr>
        <w:fldChar w:fldCharType="end"/>
      </w:r>
      <w:r>
        <w:rPr>
          <w:rFonts w:ascii="Times New Roman" w:hAnsi="Times New Roman"/>
        </w:rPr>
        <w:t xml:space="preserve"> </w:t>
      </w:r>
    </w:p>
    <w:tbl>
      <w:tblPr>
        <w:tblStyle w:val="LightShading"/>
        <w:tblW w:w="12510" w:type="dxa"/>
        <w:tblLayout w:type="fixed"/>
        <w:tblLook w:val="04A0" w:firstRow="1" w:lastRow="0" w:firstColumn="1" w:lastColumn="0" w:noHBand="0" w:noVBand="1"/>
      </w:tblPr>
      <w:tblGrid>
        <w:gridCol w:w="1798"/>
        <w:gridCol w:w="6302"/>
        <w:gridCol w:w="1350"/>
        <w:gridCol w:w="60"/>
        <w:gridCol w:w="750"/>
        <w:gridCol w:w="630"/>
        <w:gridCol w:w="30"/>
        <w:gridCol w:w="1590"/>
      </w:tblGrid>
      <w:tr w:rsidR="00592737" w:rsidRPr="008E30F7" w14:paraId="15D32C69" w14:textId="77777777" w:rsidTr="00E31D89">
        <w:trPr>
          <w:cnfStyle w:val="100000000000" w:firstRow="1" w:lastRow="0" w:firstColumn="0" w:lastColumn="0" w:oddVBand="0" w:evenVBand="0" w:oddHBand="0"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798" w:type="dxa"/>
            <w:vAlign w:val="center"/>
          </w:tcPr>
          <w:p w14:paraId="0BB98E28" w14:textId="77777777" w:rsidR="00592737" w:rsidRPr="008E30F7" w:rsidRDefault="00592737" w:rsidP="00E31D89">
            <w:pPr>
              <w:rPr>
                <w:rFonts w:ascii="Times New Roman" w:hAnsi="Times New Roman"/>
                <w:color w:val="auto"/>
                <w:sz w:val="20"/>
              </w:rPr>
            </w:pPr>
            <w:bookmarkStart w:id="3" w:name="OLE_LINK1"/>
            <w:bookmarkStart w:id="4" w:name="OLE_LINK2"/>
            <w:r w:rsidRPr="008E30F7">
              <w:rPr>
                <w:rFonts w:ascii="Times New Roman" w:hAnsi="Times New Roman"/>
                <w:color w:val="auto"/>
                <w:sz w:val="20"/>
              </w:rPr>
              <w:t>Interaction</w:t>
            </w:r>
          </w:p>
        </w:tc>
        <w:tc>
          <w:tcPr>
            <w:tcW w:w="6302" w:type="dxa"/>
            <w:vAlign w:val="center"/>
          </w:tcPr>
          <w:p w14:paraId="688F3D11" w14:textId="77777777" w:rsidR="00592737" w:rsidRPr="008E30F7" w:rsidRDefault="00592737" w:rsidP="00E31D89">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rPr>
            </w:pPr>
            <w:r w:rsidRPr="008E30F7">
              <w:rPr>
                <w:rFonts w:ascii="Times New Roman" w:hAnsi="Times New Roman"/>
                <w:color w:val="auto"/>
                <w:sz w:val="20"/>
              </w:rPr>
              <w:t>Potential Form</w:t>
            </w:r>
          </w:p>
        </w:tc>
        <w:tc>
          <w:tcPr>
            <w:tcW w:w="4410" w:type="dxa"/>
            <w:gridSpan w:val="6"/>
            <w:vAlign w:val="center"/>
          </w:tcPr>
          <w:p w14:paraId="5A269947" w14:textId="77777777" w:rsidR="00592737" w:rsidRPr="008E30F7" w:rsidRDefault="00592737" w:rsidP="00E31D89">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rPr>
            </w:pPr>
            <w:r w:rsidRPr="008E30F7">
              <w:rPr>
                <w:rFonts w:ascii="Times New Roman" w:hAnsi="Times New Roman"/>
                <w:color w:val="auto"/>
                <w:sz w:val="20"/>
              </w:rPr>
              <w:t>Parameters</w:t>
            </w:r>
          </w:p>
        </w:tc>
      </w:tr>
      <w:tr w:rsidR="00592737" w:rsidRPr="008E30F7" w14:paraId="1B8719E5" w14:textId="77777777" w:rsidTr="00E31D89">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798" w:type="dxa"/>
            <w:tcBorders>
              <w:top w:val="single" w:sz="8" w:space="0" w:color="000000" w:themeColor="text1"/>
              <w:bottom w:val="nil"/>
            </w:tcBorders>
            <w:shd w:val="clear" w:color="auto" w:fill="FFFFFF" w:themeFill="background1"/>
            <w:vAlign w:val="center"/>
          </w:tcPr>
          <w:p w14:paraId="615B7609" w14:textId="77777777" w:rsidR="00592737" w:rsidRPr="008E30F7" w:rsidRDefault="00592737" w:rsidP="00E31D89">
            <w:pPr>
              <w:rPr>
                <w:rFonts w:ascii="Times New Roman" w:hAnsi="Times New Roman"/>
                <w:b w:val="0"/>
                <w:bCs w:val="0"/>
                <w:color w:val="auto"/>
                <w:sz w:val="20"/>
              </w:rPr>
            </w:pPr>
            <w:r w:rsidRPr="008E30F7">
              <w:rPr>
                <w:rFonts w:ascii="Times New Roman" w:hAnsi="Times New Roman"/>
                <w:b w:val="0"/>
                <w:color w:val="auto"/>
                <w:sz w:val="20"/>
              </w:rPr>
              <w:t>A-A Bond Length</w:t>
            </w:r>
          </w:p>
        </w:tc>
        <w:tc>
          <w:tcPr>
            <w:tcW w:w="6302" w:type="dxa"/>
            <w:tcBorders>
              <w:top w:val="single" w:sz="8" w:space="0" w:color="000000" w:themeColor="text1"/>
              <w:bottom w:val="nil"/>
            </w:tcBorders>
            <w:shd w:val="clear" w:color="auto" w:fill="FFFFFF" w:themeFill="background1"/>
            <w:vAlign w:val="center"/>
          </w:tcPr>
          <w:p w14:paraId="0CCC1276" w14:textId="77777777" w:rsidR="00592737" w:rsidRPr="008E30F7" w:rsidRDefault="00592737" w:rsidP="00E31D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0"/>
              </w:rPr>
            </w:pPr>
            <w:r w:rsidRPr="008E30F7">
              <w:rPr>
                <w:rFonts w:ascii="Times New Roman" w:eastAsia="SimSun" w:hAnsi="Times New Roman"/>
                <w:color w:val="auto"/>
                <w:position w:val="-14"/>
                <w:sz w:val="20"/>
              </w:rPr>
              <w:object w:dxaOrig="2060" w:dyaOrig="440" w14:anchorId="4BBD3A0F">
                <v:shape id="_x0000_i1029" type="#_x0000_t75" style="width:85.5pt;height:22.5pt" o:ole="">
                  <v:imagedata r:id="rId19" o:title=""/>
                </v:shape>
                <o:OLEObject Type="Embed" ProgID="Equation.DSMT4" ShapeID="_x0000_i1029" DrawAspect="Content" ObjectID="_1568818335" r:id="rId20"/>
              </w:object>
            </w:r>
          </w:p>
        </w:tc>
        <w:tc>
          <w:tcPr>
            <w:tcW w:w="4410" w:type="dxa"/>
            <w:gridSpan w:val="6"/>
            <w:tcBorders>
              <w:top w:val="single" w:sz="8" w:space="0" w:color="000000" w:themeColor="text1"/>
              <w:bottom w:val="nil"/>
            </w:tcBorders>
            <w:shd w:val="clear" w:color="auto" w:fill="FFFFFF" w:themeFill="background1"/>
            <w:vAlign w:val="center"/>
          </w:tcPr>
          <w:p w14:paraId="0BECEE85" w14:textId="77777777" w:rsidR="00592737" w:rsidRPr="008E30F7" w:rsidRDefault="00592737" w:rsidP="00E31D89">
            <w:pPr>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rPr>
            </w:pPr>
            <w:r w:rsidRPr="008E30F7">
              <w:rPr>
                <w:rFonts w:ascii="Times New Roman" w:hAnsi="Times New Roman"/>
                <w:i/>
                <w:color w:val="auto"/>
                <w:sz w:val="20"/>
              </w:rPr>
              <w:t>k</w:t>
            </w:r>
            <w:r w:rsidRPr="008E30F7">
              <w:rPr>
                <w:rFonts w:ascii="Times New Roman" w:hAnsi="Times New Roman"/>
                <w:color w:val="auto"/>
                <w:sz w:val="20"/>
              </w:rPr>
              <w:t xml:space="preserve"> = 80.69 kcal/mol∙Å</w:t>
            </w:r>
            <w:r w:rsidRPr="008E30F7">
              <w:rPr>
                <w:rFonts w:ascii="Times New Roman" w:hAnsi="Times New Roman"/>
                <w:color w:val="auto"/>
                <w:sz w:val="20"/>
                <w:vertAlign w:val="superscript"/>
              </w:rPr>
              <w:t>2</w:t>
            </w:r>
            <w:r w:rsidRPr="008E30F7">
              <w:rPr>
                <w:rFonts w:ascii="Times New Roman" w:hAnsi="Times New Roman"/>
                <w:color w:val="auto"/>
                <w:sz w:val="20"/>
              </w:rPr>
              <w:br/>
            </w:r>
            <w:r w:rsidRPr="008E30F7">
              <w:rPr>
                <w:rFonts w:ascii="Times New Roman" w:hAnsi="Times New Roman"/>
                <w:i/>
                <w:color w:val="auto"/>
                <w:sz w:val="20"/>
              </w:rPr>
              <w:t>l</w:t>
            </w:r>
            <w:r w:rsidRPr="008E30F7">
              <w:rPr>
                <w:rFonts w:ascii="Times New Roman" w:hAnsi="Times New Roman"/>
                <w:i/>
                <w:color w:val="auto"/>
                <w:sz w:val="20"/>
                <w:vertAlign w:val="subscript"/>
              </w:rPr>
              <w:t>0</w:t>
            </w:r>
            <w:r w:rsidRPr="008E30F7">
              <w:rPr>
                <w:rFonts w:ascii="Times New Roman" w:hAnsi="Times New Roman"/>
                <w:color w:val="auto"/>
                <w:sz w:val="20"/>
              </w:rPr>
              <w:t xml:space="preserve"> = 2.568 Å</w:t>
            </w:r>
          </w:p>
        </w:tc>
      </w:tr>
      <w:tr w:rsidR="00592737" w:rsidRPr="008E30F7" w14:paraId="14A8F6C3" w14:textId="77777777" w:rsidTr="00E31D89">
        <w:trPr>
          <w:trHeight w:val="257"/>
        </w:trPr>
        <w:tc>
          <w:tcPr>
            <w:cnfStyle w:val="001000000000" w:firstRow="0" w:lastRow="0" w:firstColumn="1" w:lastColumn="0" w:oddVBand="0" w:evenVBand="0" w:oddHBand="0" w:evenHBand="0" w:firstRowFirstColumn="0" w:firstRowLastColumn="0" w:lastRowFirstColumn="0" w:lastRowLastColumn="0"/>
            <w:tcW w:w="1798" w:type="dxa"/>
            <w:tcBorders>
              <w:top w:val="nil"/>
              <w:bottom w:val="nil"/>
            </w:tcBorders>
            <w:shd w:val="clear" w:color="auto" w:fill="FFFFFF" w:themeFill="background1"/>
            <w:vAlign w:val="center"/>
          </w:tcPr>
          <w:p w14:paraId="28F914CC" w14:textId="77777777" w:rsidR="00592737" w:rsidRPr="008E30F7" w:rsidRDefault="00592737" w:rsidP="00E31D89">
            <w:pPr>
              <w:rPr>
                <w:rFonts w:ascii="Times New Roman" w:hAnsi="Times New Roman"/>
                <w:b w:val="0"/>
                <w:bCs w:val="0"/>
                <w:color w:val="auto"/>
                <w:sz w:val="20"/>
              </w:rPr>
            </w:pPr>
            <w:r w:rsidRPr="008E30F7">
              <w:rPr>
                <w:rFonts w:ascii="Times New Roman" w:hAnsi="Times New Roman"/>
                <w:b w:val="0"/>
                <w:color w:val="auto"/>
                <w:sz w:val="20"/>
              </w:rPr>
              <w:t>A-B Bond Length</w:t>
            </w:r>
          </w:p>
        </w:tc>
        <w:tc>
          <w:tcPr>
            <w:tcW w:w="6302" w:type="dxa"/>
            <w:tcBorders>
              <w:top w:val="nil"/>
              <w:bottom w:val="nil"/>
            </w:tcBorders>
            <w:shd w:val="clear" w:color="auto" w:fill="FFFFFF" w:themeFill="background1"/>
            <w:vAlign w:val="center"/>
          </w:tcPr>
          <w:p w14:paraId="769FAF32" w14:textId="77777777" w:rsidR="00592737" w:rsidRPr="008E30F7" w:rsidRDefault="00592737" w:rsidP="00E31D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8E30F7">
              <w:rPr>
                <w:rFonts w:ascii="Times New Roman" w:eastAsia="SimSun" w:hAnsi="Times New Roman"/>
                <w:color w:val="auto"/>
                <w:position w:val="-14"/>
                <w:sz w:val="20"/>
              </w:rPr>
              <w:object w:dxaOrig="2060" w:dyaOrig="440" w14:anchorId="35693F5F">
                <v:shape id="_x0000_i1030" type="#_x0000_t75" style="width:85.5pt;height:22.5pt" o:ole="">
                  <v:imagedata r:id="rId21" o:title=""/>
                </v:shape>
                <o:OLEObject Type="Embed" ProgID="Equation.DSMT4" ShapeID="_x0000_i1030" DrawAspect="Content" ObjectID="_1568818336" r:id="rId22"/>
              </w:object>
            </w:r>
          </w:p>
        </w:tc>
        <w:tc>
          <w:tcPr>
            <w:tcW w:w="4410" w:type="dxa"/>
            <w:gridSpan w:val="6"/>
            <w:tcBorders>
              <w:top w:val="nil"/>
              <w:bottom w:val="nil"/>
            </w:tcBorders>
            <w:shd w:val="clear" w:color="auto" w:fill="FFFFFF" w:themeFill="background1"/>
            <w:vAlign w:val="center"/>
          </w:tcPr>
          <w:p w14:paraId="6711103E" w14:textId="77777777" w:rsidR="00592737" w:rsidRPr="008E30F7" w:rsidRDefault="00592737" w:rsidP="00E31D89">
            <w:pP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rPr>
            </w:pPr>
            <w:r w:rsidRPr="008E30F7">
              <w:rPr>
                <w:rFonts w:ascii="Times New Roman" w:hAnsi="Times New Roman"/>
                <w:i/>
                <w:color w:val="auto"/>
                <w:sz w:val="20"/>
              </w:rPr>
              <w:t>k</w:t>
            </w:r>
            <w:r w:rsidRPr="008E30F7">
              <w:rPr>
                <w:rFonts w:ascii="Times New Roman" w:hAnsi="Times New Roman"/>
                <w:color w:val="auto"/>
                <w:sz w:val="20"/>
              </w:rPr>
              <w:t xml:space="preserve"> = 224.6 kcal/mol∙Å</w:t>
            </w:r>
            <w:r w:rsidRPr="008E30F7">
              <w:rPr>
                <w:rFonts w:ascii="Times New Roman" w:hAnsi="Times New Roman"/>
                <w:color w:val="auto"/>
                <w:sz w:val="20"/>
                <w:vertAlign w:val="superscript"/>
              </w:rPr>
              <w:t>2</w:t>
            </w:r>
            <w:r w:rsidRPr="008E30F7">
              <w:rPr>
                <w:rFonts w:ascii="Times New Roman" w:hAnsi="Times New Roman"/>
                <w:color w:val="auto"/>
                <w:sz w:val="20"/>
              </w:rPr>
              <w:br/>
            </w:r>
            <w:r w:rsidRPr="008E30F7">
              <w:rPr>
                <w:rFonts w:ascii="Times New Roman" w:hAnsi="Times New Roman"/>
                <w:i/>
                <w:color w:val="auto"/>
                <w:sz w:val="20"/>
              </w:rPr>
              <w:t>l</w:t>
            </w:r>
            <w:r w:rsidRPr="008E30F7">
              <w:rPr>
                <w:rFonts w:ascii="Times New Roman" w:hAnsi="Times New Roman"/>
                <w:i/>
                <w:color w:val="auto"/>
                <w:sz w:val="20"/>
                <w:vertAlign w:val="subscript"/>
              </w:rPr>
              <w:t>0</w:t>
            </w:r>
            <w:r w:rsidRPr="008E30F7">
              <w:rPr>
                <w:rFonts w:ascii="Times New Roman" w:hAnsi="Times New Roman"/>
                <w:color w:val="auto"/>
                <w:sz w:val="20"/>
              </w:rPr>
              <w:t xml:space="preserve"> = 2.871 Å</w:t>
            </w:r>
          </w:p>
        </w:tc>
      </w:tr>
      <w:tr w:rsidR="00592737" w:rsidRPr="008E30F7" w14:paraId="69C77A45" w14:textId="77777777" w:rsidTr="00E31D8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98" w:type="dxa"/>
            <w:tcBorders>
              <w:top w:val="nil"/>
              <w:bottom w:val="nil"/>
            </w:tcBorders>
            <w:shd w:val="clear" w:color="auto" w:fill="FFFFFF" w:themeFill="background1"/>
            <w:vAlign w:val="center"/>
          </w:tcPr>
          <w:p w14:paraId="310F6152" w14:textId="77777777" w:rsidR="00592737" w:rsidRPr="008E30F7" w:rsidRDefault="00592737" w:rsidP="00E31D89">
            <w:pPr>
              <w:rPr>
                <w:rFonts w:ascii="Times New Roman" w:hAnsi="Times New Roman"/>
                <w:b w:val="0"/>
                <w:bCs w:val="0"/>
                <w:color w:val="auto"/>
                <w:sz w:val="20"/>
              </w:rPr>
            </w:pPr>
            <w:r w:rsidRPr="008E30F7">
              <w:rPr>
                <w:rFonts w:ascii="Times New Roman" w:hAnsi="Times New Roman"/>
                <w:b w:val="0"/>
                <w:color w:val="auto"/>
                <w:sz w:val="20"/>
              </w:rPr>
              <w:t>A-A-A Angle</w:t>
            </w:r>
          </w:p>
        </w:tc>
        <w:tc>
          <w:tcPr>
            <w:tcW w:w="6302" w:type="dxa"/>
            <w:tcBorders>
              <w:top w:val="nil"/>
              <w:bottom w:val="nil"/>
            </w:tcBorders>
            <w:shd w:val="clear" w:color="auto" w:fill="FFFFFF" w:themeFill="background1"/>
          </w:tcPr>
          <w:p w14:paraId="36154F65" w14:textId="77777777" w:rsidR="00592737" w:rsidRPr="008E30F7" w:rsidRDefault="00592737" w:rsidP="00E31D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0"/>
              </w:rPr>
            </w:pPr>
            <w:r w:rsidRPr="008E30F7">
              <w:rPr>
                <w:rFonts w:ascii="Times New Roman" w:eastAsia="SimSun" w:hAnsi="Times New Roman"/>
                <w:color w:val="auto"/>
                <w:position w:val="-38"/>
                <w:sz w:val="20"/>
              </w:rPr>
              <w:object w:dxaOrig="7860" w:dyaOrig="880" w14:anchorId="21B0E4E6">
                <v:shape id="_x0000_i1031" type="#_x0000_t75" style="width:299.25pt;height:36pt" o:ole="">
                  <v:imagedata r:id="rId23" o:title=""/>
                </v:shape>
                <o:OLEObject Type="Embed" ProgID="Equation.DSMT4" ShapeID="_x0000_i1031" DrawAspect="Content" ObjectID="_1568818337" r:id="rId24"/>
              </w:object>
            </w:r>
          </w:p>
        </w:tc>
        <w:tc>
          <w:tcPr>
            <w:tcW w:w="1350" w:type="dxa"/>
            <w:tcBorders>
              <w:top w:val="nil"/>
              <w:bottom w:val="nil"/>
            </w:tcBorders>
            <w:shd w:val="clear" w:color="auto" w:fill="FFFFFF" w:themeFill="background1"/>
          </w:tcPr>
          <w:p w14:paraId="6A93AFE7" w14:textId="77777777" w:rsidR="00592737" w:rsidRPr="008E30F7" w:rsidRDefault="00592737" w:rsidP="00E31D8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8E30F7">
              <w:rPr>
                <w:rFonts w:ascii="Times New Roman" w:hAnsi="Times New Roman"/>
                <w:i/>
                <w:color w:val="auto"/>
                <w:sz w:val="20"/>
              </w:rPr>
              <w:t>a</w:t>
            </w:r>
            <w:r w:rsidRPr="008E30F7">
              <w:rPr>
                <w:rFonts w:ascii="Times New Roman" w:hAnsi="Times New Roman"/>
                <w:i/>
                <w:color w:val="auto"/>
                <w:sz w:val="20"/>
                <w:vertAlign w:val="subscript"/>
              </w:rPr>
              <w:t>1</w:t>
            </w:r>
            <w:r w:rsidRPr="008E30F7">
              <w:rPr>
                <w:rFonts w:ascii="Times New Roman" w:hAnsi="Times New Roman"/>
                <w:color w:val="auto"/>
                <w:sz w:val="20"/>
              </w:rPr>
              <w:t xml:space="preserve"> = 2.277e-1 </w:t>
            </w:r>
            <w:r w:rsidRPr="008E30F7">
              <w:rPr>
                <w:rFonts w:ascii="Times New Roman" w:hAnsi="Times New Roman"/>
                <w:color w:val="auto"/>
                <w:sz w:val="20"/>
              </w:rPr>
              <w:br/>
            </w:r>
            <w:r w:rsidRPr="008E30F7">
              <w:rPr>
                <w:rFonts w:ascii="Times New Roman" w:hAnsi="Times New Roman"/>
                <w:i/>
                <w:color w:val="auto"/>
                <w:sz w:val="20"/>
              </w:rPr>
              <w:t>b</w:t>
            </w:r>
            <w:r w:rsidRPr="008E30F7">
              <w:rPr>
                <w:rFonts w:ascii="Times New Roman" w:hAnsi="Times New Roman"/>
                <w:i/>
                <w:color w:val="auto"/>
                <w:sz w:val="20"/>
                <w:vertAlign w:val="subscript"/>
              </w:rPr>
              <w:t>1</w:t>
            </w:r>
            <w:r w:rsidRPr="008E30F7">
              <w:rPr>
                <w:rFonts w:ascii="Times New Roman" w:hAnsi="Times New Roman"/>
                <w:color w:val="auto"/>
                <w:sz w:val="20"/>
              </w:rPr>
              <w:t xml:space="preserve"> = 10.76°</w:t>
            </w:r>
            <w:r w:rsidRPr="008E30F7">
              <w:rPr>
                <w:rFonts w:ascii="Times New Roman" w:hAnsi="Times New Roman"/>
                <w:i/>
                <w:color w:val="auto"/>
                <w:sz w:val="20"/>
              </w:rPr>
              <w:br/>
              <w:t>θ</w:t>
            </w:r>
            <w:r w:rsidRPr="008E30F7">
              <w:rPr>
                <w:rFonts w:ascii="Times New Roman" w:hAnsi="Times New Roman"/>
                <w:i/>
                <w:color w:val="auto"/>
                <w:sz w:val="20"/>
                <w:vertAlign w:val="subscript"/>
              </w:rPr>
              <w:t>1</w:t>
            </w:r>
            <w:r w:rsidRPr="008E30F7">
              <w:rPr>
                <w:rFonts w:ascii="Times New Roman" w:hAnsi="Times New Roman"/>
                <w:color w:val="auto"/>
                <w:sz w:val="20"/>
              </w:rPr>
              <w:t xml:space="preserve"> = 177.1° </w:t>
            </w:r>
          </w:p>
        </w:tc>
        <w:tc>
          <w:tcPr>
            <w:tcW w:w="1440" w:type="dxa"/>
            <w:gridSpan w:val="3"/>
            <w:tcBorders>
              <w:top w:val="nil"/>
              <w:bottom w:val="nil"/>
            </w:tcBorders>
            <w:shd w:val="clear" w:color="auto" w:fill="FFFFFF" w:themeFill="background1"/>
          </w:tcPr>
          <w:p w14:paraId="3ED0256F" w14:textId="77777777" w:rsidR="00592737" w:rsidRPr="008E30F7" w:rsidRDefault="00592737" w:rsidP="00E31D8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8E30F7">
              <w:rPr>
                <w:rFonts w:ascii="Times New Roman" w:hAnsi="Times New Roman"/>
                <w:i/>
                <w:color w:val="auto"/>
                <w:sz w:val="20"/>
              </w:rPr>
              <w:t>a</w:t>
            </w:r>
            <w:r w:rsidRPr="008E30F7">
              <w:rPr>
                <w:rFonts w:ascii="Times New Roman" w:hAnsi="Times New Roman"/>
                <w:i/>
                <w:color w:val="auto"/>
                <w:sz w:val="20"/>
                <w:vertAlign w:val="subscript"/>
              </w:rPr>
              <w:t>2</w:t>
            </w:r>
            <w:r w:rsidRPr="008E30F7">
              <w:rPr>
                <w:rFonts w:ascii="Times New Roman" w:hAnsi="Times New Roman"/>
                <w:color w:val="auto"/>
                <w:sz w:val="20"/>
              </w:rPr>
              <w:t xml:space="preserve"> = 5.588e-1 </w:t>
            </w:r>
            <w:r w:rsidRPr="008E30F7">
              <w:rPr>
                <w:rFonts w:ascii="Times New Roman" w:hAnsi="Times New Roman"/>
                <w:color w:val="auto"/>
                <w:sz w:val="20"/>
              </w:rPr>
              <w:br/>
            </w:r>
            <w:r w:rsidRPr="008E30F7">
              <w:rPr>
                <w:rFonts w:ascii="Times New Roman" w:hAnsi="Times New Roman"/>
                <w:i/>
                <w:color w:val="auto"/>
                <w:sz w:val="20"/>
              </w:rPr>
              <w:t>b</w:t>
            </w:r>
            <w:r w:rsidRPr="008E30F7">
              <w:rPr>
                <w:rFonts w:ascii="Times New Roman" w:hAnsi="Times New Roman"/>
                <w:i/>
                <w:color w:val="auto"/>
                <w:sz w:val="20"/>
                <w:vertAlign w:val="subscript"/>
              </w:rPr>
              <w:t>2</w:t>
            </w:r>
            <w:r w:rsidRPr="008E30F7">
              <w:rPr>
                <w:rFonts w:ascii="Times New Roman" w:hAnsi="Times New Roman"/>
                <w:color w:val="auto"/>
                <w:sz w:val="20"/>
              </w:rPr>
              <w:t xml:space="preserve"> = 19.27°</w:t>
            </w:r>
            <w:r w:rsidRPr="008E30F7">
              <w:rPr>
                <w:rFonts w:ascii="Times New Roman" w:hAnsi="Times New Roman"/>
                <w:i/>
                <w:color w:val="auto"/>
                <w:sz w:val="20"/>
              </w:rPr>
              <w:br/>
              <w:t>θ</w:t>
            </w:r>
            <w:r w:rsidRPr="008E30F7">
              <w:rPr>
                <w:rFonts w:ascii="Times New Roman" w:hAnsi="Times New Roman"/>
                <w:i/>
                <w:color w:val="auto"/>
                <w:sz w:val="20"/>
                <w:vertAlign w:val="subscript"/>
              </w:rPr>
              <w:t>2</w:t>
            </w:r>
            <w:r w:rsidRPr="008E30F7">
              <w:rPr>
                <w:rFonts w:ascii="Times New Roman" w:hAnsi="Times New Roman"/>
                <w:color w:val="auto"/>
                <w:sz w:val="20"/>
              </w:rPr>
              <w:t xml:space="preserve"> = 148.8°</w:t>
            </w:r>
          </w:p>
        </w:tc>
        <w:tc>
          <w:tcPr>
            <w:tcW w:w="1620" w:type="dxa"/>
            <w:gridSpan w:val="2"/>
            <w:tcBorders>
              <w:top w:val="nil"/>
              <w:bottom w:val="nil"/>
            </w:tcBorders>
            <w:shd w:val="clear" w:color="auto" w:fill="FFFFFF" w:themeFill="background1"/>
          </w:tcPr>
          <w:p w14:paraId="5238D81C" w14:textId="77777777" w:rsidR="00592737" w:rsidRPr="008E30F7" w:rsidRDefault="00592737" w:rsidP="00E31D89">
            <w:pPr>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rPr>
            </w:pPr>
            <w:r w:rsidRPr="008E30F7">
              <w:rPr>
                <w:rFonts w:ascii="Times New Roman" w:hAnsi="Times New Roman"/>
                <w:i/>
                <w:color w:val="auto"/>
                <w:sz w:val="20"/>
              </w:rPr>
              <w:t>a</w:t>
            </w:r>
            <w:r w:rsidRPr="008E30F7">
              <w:rPr>
                <w:rFonts w:ascii="Times New Roman" w:hAnsi="Times New Roman"/>
                <w:i/>
                <w:color w:val="auto"/>
                <w:sz w:val="20"/>
                <w:vertAlign w:val="subscript"/>
              </w:rPr>
              <w:t>3</w:t>
            </w:r>
            <w:r w:rsidRPr="008E30F7">
              <w:rPr>
                <w:rFonts w:ascii="Times New Roman" w:hAnsi="Times New Roman"/>
                <w:color w:val="auto"/>
                <w:sz w:val="20"/>
              </w:rPr>
              <w:t xml:space="preserve"> = -5.497e-1</w:t>
            </w:r>
            <w:r w:rsidRPr="008E30F7">
              <w:rPr>
                <w:rFonts w:ascii="Times New Roman" w:hAnsi="Times New Roman"/>
                <w:color w:val="auto"/>
                <w:sz w:val="20"/>
              </w:rPr>
              <w:br/>
            </w:r>
            <w:r w:rsidRPr="008E30F7">
              <w:rPr>
                <w:rFonts w:ascii="Times New Roman" w:hAnsi="Times New Roman"/>
                <w:i/>
                <w:color w:val="auto"/>
                <w:sz w:val="20"/>
              </w:rPr>
              <w:t>b</w:t>
            </w:r>
            <w:r w:rsidRPr="008E30F7">
              <w:rPr>
                <w:rFonts w:ascii="Times New Roman" w:hAnsi="Times New Roman"/>
                <w:i/>
                <w:color w:val="auto"/>
                <w:sz w:val="20"/>
                <w:vertAlign w:val="subscript"/>
              </w:rPr>
              <w:t>3</w:t>
            </w:r>
            <w:r w:rsidRPr="008E30F7">
              <w:rPr>
                <w:rFonts w:ascii="Times New Roman" w:hAnsi="Times New Roman"/>
                <w:color w:val="auto"/>
                <w:sz w:val="20"/>
              </w:rPr>
              <w:t xml:space="preserve"> = 18.78°</w:t>
            </w:r>
            <w:r w:rsidRPr="008E30F7">
              <w:rPr>
                <w:rFonts w:ascii="Times New Roman" w:hAnsi="Times New Roman"/>
                <w:i/>
                <w:color w:val="auto"/>
                <w:sz w:val="20"/>
              </w:rPr>
              <w:br/>
              <w:t>θ</w:t>
            </w:r>
            <w:r w:rsidRPr="008E30F7">
              <w:rPr>
                <w:rFonts w:ascii="Times New Roman" w:hAnsi="Times New Roman"/>
                <w:i/>
                <w:color w:val="auto"/>
                <w:sz w:val="20"/>
                <w:vertAlign w:val="subscript"/>
              </w:rPr>
              <w:t>3</w:t>
            </w:r>
            <w:r w:rsidRPr="008E30F7">
              <w:rPr>
                <w:rFonts w:ascii="Times New Roman" w:hAnsi="Times New Roman"/>
                <w:color w:val="auto"/>
                <w:sz w:val="20"/>
              </w:rPr>
              <w:t xml:space="preserve"> = 148.5°</w:t>
            </w:r>
          </w:p>
        </w:tc>
      </w:tr>
      <w:tr w:rsidR="00592737" w:rsidRPr="008E30F7" w14:paraId="1496C876" w14:textId="77777777" w:rsidTr="00E31D89">
        <w:trPr>
          <w:trHeight w:val="522"/>
        </w:trPr>
        <w:tc>
          <w:tcPr>
            <w:cnfStyle w:val="001000000000" w:firstRow="0" w:lastRow="0" w:firstColumn="1" w:lastColumn="0" w:oddVBand="0" w:evenVBand="0" w:oddHBand="0" w:evenHBand="0" w:firstRowFirstColumn="0" w:firstRowLastColumn="0" w:lastRowFirstColumn="0" w:lastRowLastColumn="0"/>
            <w:tcW w:w="1798" w:type="dxa"/>
            <w:tcBorders>
              <w:top w:val="nil"/>
              <w:bottom w:val="nil"/>
            </w:tcBorders>
            <w:shd w:val="clear" w:color="auto" w:fill="FFFFFF" w:themeFill="background1"/>
            <w:vAlign w:val="center"/>
          </w:tcPr>
          <w:p w14:paraId="24AA8993" w14:textId="77777777" w:rsidR="00592737" w:rsidRPr="008E30F7" w:rsidRDefault="00592737" w:rsidP="00E31D89">
            <w:pPr>
              <w:rPr>
                <w:rFonts w:ascii="Times New Roman" w:hAnsi="Times New Roman"/>
                <w:b w:val="0"/>
                <w:bCs w:val="0"/>
                <w:color w:val="auto"/>
                <w:sz w:val="20"/>
              </w:rPr>
            </w:pPr>
            <w:r w:rsidRPr="008E30F7">
              <w:rPr>
                <w:rFonts w:ascii="Times New Roman" w:hAnsi="Times New Roman"/>
                <w:b w:val="0"/>
                <w:color w:val="auto"/>
                <w:sz w:val="20"/>
              </w:rPr>
              <w:t>A-A-B Angle</w:t>
            </w:r>
          </w:p>
        </w:tc>
        <w:tc>
          <w:tcPr>
            <w:tcW w:w="6302" w:type="dxa"/>
            <w:tcBorders>
              <w:top w:val="nil"/>
              <w:bottom w:val="nil"/>
            </w:tcBorders>
            <w:shd w:val="clear" w:color="auto" w:fill="FFFFFF" w:themeFill="background1"/>
            <w:vAlign w:val="center"/>
          </w:tcPr>
          <w:p w14:paraId="3D6CA472" w14:textId="77777777" w:rsidR="00592737" w:rsidRPr="008E30F7" w:rsidRDefault="00592737" w:rsidP="00E31D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8E30F7">
              <w:rPr>
                <w:rFonts w:ascii="Times New Roman" w:eastAsia="SimSun" w:hAnsi="Times New Roman"/>
                <w:color w:val="auto"/>
                <w:position w:val="-38"/>
                <w:sz w:val="20"/>
              </w:rPr>
              <w:object w:dxaOrig="7860" w:dyaOrig="880" w14:anchorId="1A4A06AD">
                <v:shape id="_x0000_i1032" type="#_x0000_t75" style="width:299.25pt;height:36pt" o:ole="">
                  <v:imagedata r:id="rId25" o:title=""/>
                </v:shape>
                <o:OLEObject Type="Embed" ProgID="Equation.DSMT4" ShapeID="_x0000_i1032" DrawAspect="Content" ObjectID="_1568818338" r:id="rId26"/>
              </w:object>
            </w:r>
          </w:p>
        </w:tc>
        <w:tc>
          <w:tcPr>
            <w:tcW w:w="1410" w:type="dxa"/>
            <w:gridSpan w:val="2"/>
            <w:tcBorders>
              <w:top w:val="nil"/>
              <w:bottom w:val="nil"/>
            </w:tcBorders>
            <w:shd w:val="clear" w:color="auto" w:fill="FFFFFF" w:themeFill="background1"/>
            <w:vAlign w:val="center"/>
          </w:tcPr>
          <w:p w14:paraId="0BED6D4D" w14:textId="77777777" w:rsidR="00592737" w:rsidRPr="008E30F7" w:rsidRDefault="00592737" w:rsidP="00E31D89">
            <w:pP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rPr>
            </w:pPr>
            <w:r w:rsidRPr="008E30F7">
              <w:rPr>
                <w:rFonts w:ascii="Times New Roman" w:hAnsi="Times New Roman"/>
                <w:i/>
                <w:color w:val="auto"/>
                <w:sz w:val="20"/>
              </w:rPr>
              <w:t>a</w:t>
            </w:r>
            <w:r w:rsidRPr="008E30F7">
              <w:rPr>
                <w:rFonts w:ascii="Times New Roman" w:hAnsi="Times New Roman"/>
                <w:i/>
                <w:color w:val="auto"/>
                <w:sz w:val="20"/>
                <w:vertAlign w:val="subscript"/>
              </w:rPr>
              <w:t>1</w:t>
            </w:r>
            <w:r w:rsidRPr="008E30F7">
              <w:rPr>
                <w:rFonts w:ascii="Times New Roman" w:hAnsi="Times New Roman"/>
                <w:color w:val="auto"/>
                <w:sz w:val="20"/>
              </w:rPr>
              <w:t xml:space="preserve"> = 1.451e-1 </w:t>
            </w:r>
            <w:r w:rsidRPr="008E30F7">
              <w:rPr>
                <w:rFonts w:ascii="Times New Roman" w:hAnsi="Times New Roman"/>
                <w:color w:val="auto"/>
                <w:sz w:val="20"/>
              </w:rPr>
              <w:br/>
            </w:r>
            <w:r w:rsidRPr="008E30F7">
              <w:rPr>
                <w:rFonts w:ascii="Times New Roman" w:hAnsi="Times New Roman"/>
                <w:i/>
                <w:color w:val="auto"/>
                <w:sz w:val="20"/>
              </w:rPr>
              <w:t>b</w:t>
            </w:r>
            <w:r w:rsidRPr="008E30F7">
              <w:rPr>
                <w:rFonts w:ascii="Times New Roman" w:hAnsi="Times New Roman"/>
                <w:i/>
                <w:color w:val="auto"/>
                <w:sz w:val="20"/>
                <w:vertAlign w:val="subscript"/>
              </w:rPr>
              <w:t>1</w:t>
            </w:r>
            <w:r w:rsidRPr="008E30F7">
              <w:rPr>
                <w:rFonts w:ascii="Times New Roman" w:hAnsi="Times New Roman"/>
                <w:color w:val="auto"/>
                <w:sz w:val="20"/>
              </w:rPr>
              <w:t xml:space="preserve"> = 6.762°</w:t>
            </w:r>
            <w:r w:rsidRPr="008E30F7">
              <w:rPr>
                <w:rFonts w:ascii="Times New Roman" w:hAnsi="Times New Roman"/>
                <w:i/>
                <w:color w:val="auto"/>
                <w:sz w:val="20"/>
              </w:rPr>
              <w:br/>
              <w:t>θ</w:t>
            </w:r>
            <w:r w:rsidRPr="008E30F7">
              <w:rPr>
                <w:rFonts w:ascii="Times New Roman" w:hAnsi="Times New Roman"/>
                <w:i/>
                <w:color w:val="auto"/>
                <w:sz w:val="20"/>
                <w:vertAlign w:val="subscript"/>
              </w:rPr>
              <w:t>1</w:t>
            </w:r>
            <w:r w:rsidRPr="008E30F7">
              <w:rPr>
                <w:rFonts w:ascii="Times New Roman" w:hAnsi="Times New Roman"/>
                <w:color w:val="auto"/>
                <w:sz w:val="20"/>
              </w:rPr>
              <w:t xml:space="preserve"> = 141.5°</w:t>
            </w:r>
          </w:p>
        </w:tc>
        <w:tc>
          <w:tcPr>
            <w:tcW w:w="1410" w:type="dxa"/>
            <w:gridSpan w:val="3"/>
            <w:tcBorders>
              <w:top w:val="nil"/>
              <w:bottom w:val="nil"/>
            </w:tcBorders>
            <w:shd w:val="clear" w:color="auto" w:fill="FFFFFF" w:themeFill="background1"/>
            <w:vAlign w:val="center"/>
          </w:tcPr>
          <w:p w14:paraId="2E86EC2E" w14:textId="77777777" w:rsidR="00592737" w:rsidRPr="008E30F7" w:rsidRDefault="00592737" w:rsidP="00E31D89">
            <w:pP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rPr>
            </w:pPr>
            <w:r w:rsidRPr="008E30F7">
              <w:rPr>
                <w:rFonts w:ascii="Times New Roman" w:hAnsi="Times New Roman"/>
                <w:i/>
                <w:color w:val="auto"/>
                <w:sz w:val="20"/>
              </w:rPr>
              <w:t>a</w:t>
            </w:r>
            <w:r w:rsidRPr="008E30F7">
              <w:rPr>
                <w:rFonts w:ascii="Times New Roman" w:hAnsi="Times New Roman"/>
                <w:i/>
                <w:color w:val="auto"/>
                <w:sz w:val="20"/>
                <w:vertAlign w:val="subscript"/>
              </w:rPr>
              <w:t>2</w:t>
            </w:r>
            <w:r w:rsidRPr="008E30F7">
              <w:rPr>
                <w:rFonts w:ascii="Times New Roman" w:hAnsi="Times New Roman"/>
                <w:color w:val="auto"/>
                <w:sz w:val="20"/>
              </w:rPr>
              <w:t xml:space="preserve"> = 1.767e-2 </w:t>
            </w:r>
            <w:r w:rsidRPr="008E30F7">
              <w:rPr>
                <w:rFonts w:ascii="Times New Roman" w:hAnsi="Times New Roman"/>
                <w:color w:val="auto"/>
                <w:sz w:val="20"/>
              </w:rPr>
              <w:br/>
            </w:r>
            <w:r w:rsidRPr="008E30F7">
              <w:rPr>
                <w:rFonts w:ascii="Times New Roman" w:hAnsi="Times New Roman"/>
                <w:i/>
                <w:color w:val="auto"/>
                <w:sz w:val="20"/>
              </w:rPr>
              <w:t>b</w:t>
            </w:r>
            <w:r w:rsidRPr="008E30F7">
              <w:rPr>
                <w:rFonts w:ascii="Times New Roman" w:hAnsi="Times New Roman"/>
                <w:i/>
                <w:color w:val="auto"/>
                <w:sz w:val="20"/>
                <w:vertAlign w:val="subscript"/>
              </w:rPr>
              <w:t>2</w:t>
            </w:r>
            <w:r w:rsidRPr="008E30F7">
              <w:rPr>
                <w:rFonts w:ascii="Times New Roman" w:hAnsi="Times New Roman"/>
                <w:color w:val="auto"/>
                <w:sz w:val="20"/>
              </w:rPr>
              <w:t xml:space="preserve"> = 9.745°</w:t>
            </w:r>
            <w:r w:rsidRPr="008E30F7">
              <w:rPr>
                <w:rFonts w:ascii="Times New Roman" w:hAnsi="Times New Roman"/>
                <w:i/>
                <w:color w:val="auto"/>
                <w:sz w:val="20"/>
              </w:rPr>
              <w:br/>
              <w:t>θ</w:t>
            </w:r>
            <w:r w:rsidRPr="008E30F7">
              <w:rPr>
                <w:rFonts w:ascii="Times New Roman" w:hAnsi="Times New Roman"/>
                <w:i/>
                <w:color w:val="auto"/>
                <w:sz w:val="20"/>
                <w:vertAlign w:val="subscript"/>
              </w:rPr>
              <w:t>2</w:t>
            </w:r>
            <w:r w:rsidRPr="008E30F7">
              <w:rPr>
                <w:rFonts w:ascii="Times New Roman" w:hAnsi="Times New Roman"/>
                <w:color w:val="auto"/>
                <w:sz w:val="20"/>
              </w:rPr>
              <w:t xml:space="preserve"> = 93.22°</w:t>
            </w:r>
          </w:p>
        </w:tc>
        <w:tc>
          <w:tcPr>
            <w:tcW w:w="1590" w:type="dxa"/>
            <w:tcBorders>
              <w:top w:val="nil"/>
              <w:bottom w:val="nil"/>
            </w:tcBorders>
            <w:shd w:val="clear" w:color="auto" w:fill="FFFFFF" w:themeFill="background1"/>
            <w:vAlign w:val="center"/>
          </w:tcPr>
          <w:p w14:paraId="091F65F3" w14:textId="77777777" w:rsidR="00592737" w:rsidRPr="008E30F7" w:rsidRDefault="00592737" w:rsidP="00E31D89">
            <w:pP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rPr>
            </w:pPr>
            <w:r w:rsidRPr="008E30F7">
              <w:rPr>
                <w:rFonts w:ascii="Times New Roman" w:hAnsi="Times New Roman"/>
                <w:i/>
                <w:color w:val="auto"/>
                <w:sz w:val="20"/>
              </w:rPr>
              <w:t>a</w:t>
            </w:r>
            <w:r w:rsidRPr="008E30F7">
              <w:rPr>
                <w:rFonts w:ascii="Times New Roman" w:hAnsi="Times New Roman"/>
                <w:i/>
                <w:color w:val="auto"/>
                <w:sz w:val="20"/>
                <w:vertAlign w:val="subscript"/>
              </w:rPr>
              <w:t>3</w:t>
            </w:r>
            <w:r w:rsidRPr="008E30F7">
              <w:rPr>
                <w:rFonts w:ascii="Times New Roman" w:hAnsi="Times New Roman"/>
                <w:color w:val="auto"/>
                <w:sz w:val="20"/>
              </w:rPr>
              <w:t xml:space="preserve"> = 3.199e-2</w:t>
            </w:r>
            <w:r w:rsidRPr="008E30F7">
              <w:rPr>
                <w:rFonts w:ascii="Times New Roman" w:hAnsi="Times New Roman"/>
                <w:color w:val="auto"/>
                <w:sz w:val="20"/>
              </w:rPr>
              <w:br/>
            </w:r>
            <w:r w:rsidRPr="008E30F7">
              <w:rPr>
                <w:rFonts w:ascii="Times New Roman" w:hAnsi="Times New Roman"/>
                <w:i/>
                <w:color w:val="auto"/>
                <w:sz w:val="20"/>
              </w:rPr>
              <w:t>b</w:t>
            </w:r>
            <w:r w:rsidRPr="008E30F7">
              <w:rPr>
                <w:rFonts w:ascii="Times New Roman" w:hAnsi="Times New Roman"/>
                <w:i/>
                <w:color w:val="auto"/>
                <w:sz w:val="20"/>
                <w:vertAlign w:val="subscript"/>
              </w:rPr>
              <w:t>3</w:t>
            </w:r>
            <w:r w:rsidRPr="008E30F7">
              <w:rPr>
                <w:rFonts w:ascii="Times New Roman" w:hAnsi="Times New Roman"/>
                <w:color w:val="auto"/>
                <w:sz w:val="20"/>
              </w:rPr>
              <w:t xml:space="preserve"> = 11.01°</w:t>
            </w:r>
            <w:r w:rsidRPr="008E30F7">
              <w:rPr>
                <w:rFonts w:ascii="Times New Roman" w:hAnsi="Times New Roman"/>
                <w:i/>
                <w:color w:val="auto"/>
                <w:sz w:val="20"/>
              </w:rPr>
              <w:br/>
              <w:t>θ</w:t>
            </w:r>
            <w:r w:rsidRPr="008E30F7">
              <w:rPr>
                <w:rFonts w:ascii="Times New Roman" w:hAnsi="Times New Roman"/>
                <w:i/>
                <w:color w:val="auto"/>
                <w:sz w:val="20"/>
                <w:vertAlign w:val="subscript"/>
              </w:rPr>
              <w:t>3</w:t>
            </w:r>
            <w:r w:rsidRPr="008E30F7">
              <w:rPr>
                <w:rFonts w:ascii="Times New Roman" w:hAnsi="Times New Roman"/>
                <w:color w:val="auto"/>
                <w:sz w:val="20"/>
              </w:rPr>
              <w:t xml:space="preserve"> = 134.7°</w:t>
            </w:r>
          </w:p>
        </w:tc>
      </w:tr>
      <w:tr w:rsidR="00592737" w:rsidRPr="008E30F7" w14:paraId="407EF624" w14:textId="77777777" w:rsidTr="00E31D89">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798" w:type="dxa"/>
            <w:tcBorders>
              <w:top w:val="nil"/>
              <w:bottom w:val="nil"/>
            </w:tcBorders>
            <w:shd w:val="clear" w:color="auto" w:fill="FFFFFF" w:themeFill="background1"/>
            <w:vAlign w:val="center"/>
          </w:tcPr>
          <w:p w14:paraId="77951EA5" w14:textId="77777777" w:rsidR="00592737" w:rsidRPr="008E30F7" w:rsidRDefault="00592737" w:rsidP="00E31D89">
            <w:pPr>
              <w:rPr>
                <w:rFonts w:ascii="Times New Roman" w:hAnsi="Times New Roman"/>
                <w:b w:val="0"/>
                <w:bCs w:val="0"/>
                <w:color w:val="auto"/>
                <w:sz w:val="20"/>
              </w:rPr>
            </w:pPr>
            <w:r w:rsidRPr="008E30F7">
              <w:rPr>
                <w:rFonts w:ascii="Times New Roman" w:hAnsi="Times New Roman"/>
                <w:b w:val="0"/>
                <w:color w:val="auto"/>
                <w:sz w:val="20"/>
              </w:rPr>
              <w:t>A-A-A-A Dihedral Angle</w:t>
            </w:r>
          </w:p>
        </w:tc>
        <w:tc>
          <w:tcPr>
            <w:tcW w:w="6302" w:type="dxa"/>
            <w:tcBorders>
              <w:top w:val="nil"/>
              <w:bottom w:val="nil"/>
            </w:tcBorders>
            <w:shd w:val="clear" w:color="auto" w:fill="FFFFFF" w:themeFill="background1"/>
            <w:vAlign w:val="center"/>
          </w:tcPr>
          <w:p w14:paraId="2EC5A098" w14:textId="77777777" w:rsidR="00592737" w:rsidRPr="008E30F7" w:rsidRDefault="00592737" w:rsidP="00E31D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0"/>
              </w:rPr>
            </w:pPr>
            <w:r w:rsidRPr="008E30F7">
              <w:rPr>
                <w:rFonts w:ascii="Times New Roman" w:eastAsia="SimSun" w:hAnsi="Times New Roman"/>
                <w:color w:val="auto"/>
                <w:position w:val="-12"/>
                <w:sz w:val="20"/>
              </w:rPr>
              <w:object w:dxaOrig="2420" w:dyaOrig="360" w14:anchorId="24EEDA64">
                <v:shape id="_x0000_i1033" type="#_x0000_t75" style="width:98.25pt;height:15pt" o:ole="">
                  <v:imagedata r:id="rId27" o:title=""/>
                </v:shape>
                <o:OLEObject Type="Embed" ProgID="Equation.DSMT4" ShapeID="_x0000_i1033" DrawAspect="Content" ObjectID="_1568818339" r:id="rId28"/>
              </w:object>
            </w:r>
          </w:p>
        </w:tc>
        <w:tc>
          <w:tcPr>
            <w:tcW w:w="4410" w:type="dxa"/>
            <w:gridSpan w:val="6"/>
            <w:tcBorders>
              <w:top w:val="nil"/>
              <w:bottom w:val="nil"/>
            </w:tcBorders>
            <w:shd w:val="clear" w:color="auto" w:fill="FFFFFF" w:themeFill="background1"/>
            <w:vAlign w:val="center"/>
          </w:tcPr>
          <w:p w14:paraId="6EAEBC69" w14:textId="77777777" w:rsidR="00592737" w:rsidRPr="008E30F7" w:rsidRDefault="00592737" w:rsidP="00E31D89">
            <w:pPr>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rPr>
            </w:pPr>
            <w:r w:rsidRPr="008E30F7">
              <w:rPr>
                <w:rFonts w:ascii="Times New Roman" w:hAnsi="Times New Roman"/>
                <w:i/>
                <w:color w:val="auto"/>
                <w:sz w:val="20"/>
              </w:rPr>
              <w:t xml:space="preserve">A </w:t>
            </w:r>
            <w:r w:rsidRPr="008E30F7">
              <w:rPr>
                <w:rFonts w:ascii="Times New Roman" w:hAnsi="Times New Roman"/>
                <w:color w:val="auto"/>
                <w:sz w:val="20"/>
              </w:rPr>
              <w:t>(atactic) = 0.5 (kcal/mol)</w:t>
            </w:r>
          </w:p>
        </w:tc>
      </w:tr>
      <w:tr w:rsidR="00592737" w:rsidRPr="008E30F7" w14:paraId="058E2F65" w14:textId="77777777" w:rsidTr="00E31D89">
        <w:trPr>
          <w:trHeight w:val="651"/>
        </w:trPr>
        <w:tc>
          <w:tcPr>
            <w:cnfStyle w:val="001000000000" w:firstRow="0" w:lastRow="0" w:firstColumn="1" w:lastColumn="0" w:oddVBand="0" w:evenVBand="0" w:oddHBand="0" w:evenHBand="0" w:firstRowFirstColumn="0" w:firstRowLastColumn="0" w:lastRowFirstColumn="0" w:lastRowLastColumn="0"/>
            <w:tcW w:w="1798" w:type="dxa"/>
            <w:tcBorders>
              <w:top w:val="nil"/>
              <w:bottom w:val="nil"/>
            </w:tcBorders>
            <w:shd w:val="clear" w:color="auto" w:fill="FFFFFF" w:themeFill="background1"/>
            <w:vAlign w:val="center"/>
          </w:tcPr>
          <w:p w14:paraId="61B58F6E" w14:textId="77777777" w:rsidR="00592737" w:rsidRPr="008E30F7" w:rsidRDefault="00592737" w:rsidP="00E31D89">
            <w:pPr>
              <w:rPr>
                <w:rFonts w:ascii="Times New Roman" w:hAnsi="Times New Roman"/>
                <w:b w:val="0"/>
                <w:bCs w:val="0"/>
                <w:color w:val="auto"/>
                <w:sz w:val="20"/>
              </w:rPr>
            </w:pPr>
            <w:r w:rsidRPr="008E30F7">
              <w:rPr>
                <w:rFonts w:ascii="Times New Roman" w:hAnsi="Times New Roman"/>
                <w:b w:val="0"/>
                <w:color w:val="auto"/>
                <w:sz w:val="20"/>
              </w:rPr>
              <w:t>B-A-A-B Dihedral Angle</w:t>
            </w:r>
          </w:p>
        </w:tc>
        <w:tc>
          <w:tcPr>
            <w:tcW w:w="6302" w:type="dxa"/>
            <w:tcBorders>
              <w:top w:val="nil"/>
              <w:bottom w:val="nil"/>
            </w:tcBorders>
            <w:shd w:val="clear" w:color="auto" w:fill="FFFFFF" w:themeFill="background1"/>
            <w:vAlign w:val="center"/>
          </w:tcPr>
          <w:p w14:paraId="0D4C4C53" w14:textId="77777777" w:rsidR="00592737" w:rsidRPr="008E30F7" w:rsidRDefault="00592737" w:rsidP="00E31D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0"/>
              </w:rPr>
            </w:pPr>
            <w:r w:rsidRPr="008E30F7">
              <w:rPr>
                <w:rFonts w:ascii="Times New Roman" w:eastAsia="SimSun" w:hAnsi="Times New Roman"/>
                <w:color w:val="auto"/>
                <w:position w:val="-28"/>
                <w:sz w:val="20"/>
              </w:rPr>
              <w:object w:dxaOrig="3040" w:dyaOrig="680" w14:anchorId="7A3CE300">
                <v:shape id="_x0000_i1034" type="#_x0000_t75" style="width:122.25pt;height:27.75pt" o:ole="">
                  <v:imagedata r:id="rId29" o:title=""/>
                </v:shape>
                <o:OLEObject Type="Embed" ProgID="Equation.DSMT4" ShapeID="_x0000_i1034" DrawAspect="Content" ObjectID="_1568818340" r:id="rId30"/>
              </w:object>
            </w:r>
          </w:p>
        </w:tc>
        <w:tc>
          <w:tcPr>
            <w:tcW w:w="2160" w:type="dxa"/>
            <w:gridSpan w:val="3"/>
            <w:tcBorders>
              <w:top w:val="nil"/>
              <w:bottom w:val="nil"/>
            </w:tcBorders>
            <w:shd w:val="clear" w:color="auto" w:fill="FFFFFF" w:themeFill="background1"/>
            <w:vAlign w:val="center"/>
          </w:tcPr>
          <w:p w14:paraId="4318CC11" w14:textId="77777777" w:rsidR="00592737" w:rsidRPr="008E30F7" w:rsidRDefault="00592737" w:rsidP="00E31D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rPr>
            </w:pPr>
            <w:r w:rsidRPr="008E30F7">
              <w:rPr>
                <w:rFonts w:ascii="Times New Roman" w:hAnsi="Times New Roman"/>
                <w:i/>
                <w:color w:val="auto"/>
                <w:sz w:val="20"/>
              </w:rPr>
              <w:t>meso</w:t>
            </w:r>
          </w:p>
          <w:p w14:paraId="29597FB2" w14:textId="77777777" w:rsidR="00592737" w:rsidRPr="008E30F7" w:rsidRDefault="00592737" w:rsidP="00E31D89">
            <w:pP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rPr>
            </w:pPr>
            <w:r w:rsidRPr="008E30F7">
              <w:rPr>
                <w:rFonts w:ascii="Times New Roman" w:hAnsi="Times New Roman"/>
                <w:i/>
                <w:color w:val="auto"/>
                <w:sz w:val="20"/>
              </w:rPr>
              <w:t>A</w:t>
            </w:r>
            <w:r w:rsidRPr="008E30F7">
              <w:rPr>
                <w:rFonts w:ascii="Times New Roman" w:hAnsi="Times New Roman"/>
                <w:i/>
                <w:color w:val="auto"/>
                <w:sz w:val="20"/>
                <w:vertAlign w:val="subscript"/>
              </w:rPr>
              <w:t>1</w:t>
            </w:r>
            <w:r w:rsidRPr="008E30F7">
              <w:rPr>
                <w:rFonts w:ascii="Times New Roman" w:hAnsi="Times New Roman"/>
                <w:color w:val="auto"/>
                <w:sz w:val="20"/>
              </w:rPr>
              <w:t xml:space="preserve"> = 4.236 (kcal/mol)</w:t>
            </w:r>
            <w:r w:rsidRPr="008E30F7">
              <w:rPr>
                <w:rFonts w:ascii="Times New Roman" w:hAnsi="Times New Roman"/>
                <w:color w:val="auto"/>
                <w:sz w:val="20"/>
              </w:rPr>
              <w:br/>
            </w:r>
            <w:r w:rsidRPr="008E30F7">
              <w:rPr>
                <w:rFonts w:ascii="Times New Roman" w:hAnsi="Times New Roman"/>
                <w:i/>
                <w:color w:val="auto"/>
                <w:sz w:val="20"/>
              </w:rPr>
              <w:t>A</w:t>
            </w:r>
            <w:r w:rsidRPr="008E30F7">
              <w:rPr>
                <w:rFonts w:ascii="Times New Roman" w:hAnsi="Times New Roman"/>
                <w:i/>
                <w:color w:val="auto"/>
                <w:sz w:val="20"/>
                <w:vertAlign w:val="subscript"/>
              </w:rPr>
              <w:t>2</w:t>
            </w:r>
            <w:r w:rsidRPr="008E30F7">
              <w:rPr>
                <w:rFonts w:ascii="Times New Roman" w:hAnsi="Times New Roman"/>
                <w:color w:val="auto"/>
                <w:sz w:val="20"/>
              </w:rPr>
              <w:t xml:space="preserve"> = -1.274 (kcal/mol)</w:t>
            </w:r>
            <w:r w:rsidRPr="008E30F7">
              <w:rPr>
                <w:rFonts w:ascii="Times New Roman" w:hAnsi="Times New Roman"/>
                <w:color w:val="auto"/>
                <w:sz w:val="20"/>
              </w:rPr>
              <w:br/>
            </w:r>
            <w:r w:rsidRPr="008E30F7">
              <w:rPr>
                <w:rFonts w:ascii="Times New Roman" w:hAnsi="Times New Roman"/>
                <w:i/>
                <w:color w:val="auto"/>
                <w:sz w:val="20"/>
              </w:rPr>
              <w:t>A</w:t>
            </w:r>
            <w:r w:rsidRPr="008E30F7">
              <w:rPr>
                <w:rFonts w:ascii="Times New Roman" w:hAnsi="Times New Roman"/>
                <w:i/>
                <w:color w:val="auto"/>
                <w:sz w:val="20"/>
                <w:vertAlign w:val="subscript"/>
              </w:rPr>
              <w:t>3</w:t>
            </w:r>
            <w:r w:rsidRPr="008E30F7">
              <w:rPr>
                <w:rFonts w:ascii="Times New Roman" w:hAnsi="Times New Roman"/>
                <w:color w:val="auto"/>
                <w:sz w:val="20"/>
              </w:rPr>
              <w:t xml:space="preserve"> = 0.5337 (kcal/mol)</w:t>
            </w:r>
            <w:r w:rsidRPr="008E30F7">
              <w:rPr>
                <w:rFonts w:ascii="Times New Roman" w:hAnsi="Times New Roman"/>
                <w:color w:val="auto"/>
                <w:sz w:val="20"/>
              </w:rPr>
              <w:br/>
            </w:r>
            <w:r w:rsidRPr="008E30F7">
              <w:rPr>
                <w:rFonts w:ascii="Times New Roman" w:hAnsi="Times New Roman"/>
                <w:i/>
                <w:color w:val="auto"/>
                <w:sz w:val="20"/>
              </w:rPr>
              <w:t>A</w:t>
            </w:r>
            <w:r w:rsidRPr="008E30F7">
              <w:rPr>
                <w:rFonts w:ascii="Times New Roman" w:hAnsi="Times New Roman"/>
                <w:i/>
                <w:color w:val="auto"/>
                <w:sz w:val="20"/>
                <w:vertAlign w:val="subscript"/>
              </w:rPr>
              <w:t xml:space="preserve">4 </w:t>
            </w:r>
            <w:r w:rsidRPr="008E30F7">
              <w:rPr>
                <w:rFonts w:ascii="Times New Roman" w:hAnsi="Times New Roman"/>
                <w:color w:val="auto"/>
                <w:sz w:val="20"/>
              </w:rPr>
              <w:t>= -0.8179 (kcal/mol)</w:t>
            </w:r>
            <w:r w:rsidRPr="008E30F7">
              <w:rPr>
                <w:rFonts w:ascii="Times New Roman" w:hAnsi="Times New Roman"/>
                <w:color w:val="auto"/>
                <w:sz w:val="20"/>
              </w:rPr>
              <w:br/>
            </w:r>
            <w:r w:rsidRPr="008E30F7">
              <w:rPr>
                <w:rFonts w:ascii="Times New Roman" w:hAnsi="Times New Roman"/>
                <w:i/>
                <w:color w:val="auto"/>
                <w:sz w:val="20"/>
              </w:rPr>
              <w:t>A</w:t>
            </w:r>
            <w:r w:rsidRPr="008E30F7">
              <w:rPr>
                <w:rFonts w:ascii="Times New Roman" w:hAnsi="Times New Roman"/>
                <w:i/>
                <w:color w:val="auto"/>
                <w:sz w:val="20"/>
                <w:vertAlign w:val="subscript"/>
              </w:rPr>
              <w:t>5</w:t>
            </w:r>
            <w:r w:rsidRPr="008E30F7">
              <w:rPr>
                <w:rFonts w:ascii="Times New Roman" w:hAnsi="Times New Roman"/>
                <w:color w:val="auto"/>
                <w:sz w:val="20"/>
              </w:rPr>
              <w:t xml:space="preserve"> = -0.4622 (kcal/mol)</w:t>
            </w:r>
          </w:p>
        </w:tc>
        <w:tc>
          <w:tcPr>
            <w:tcW w:w="2250" w:type="dxa"/>
            <w:gridSpan w:val="3"/>
            <w:tcBorders>
              <w:top w:val="nil"/>
              <w:bottom w:val="nil"/>
            </w:tcBorders>
            <w:shd w:val="clear" w:color="auto" w:fill="FFFFFF" w:themeFill="background1"/>
            <w:vAlign w:val="center"/>
          </w:tcPr>
          <w:p w14:paraId="69848922" w14:textId="77777777" w:rsidR="00592737" w:rsidRPr="008E30F7" w:rsidRDefault="00592737" w:rsidP="00E31D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rPr>
            </w:pPr>
            <w:r w:rsidRPr="008E30F7">
              <w:rPr>
                <w:rFonts w:ascii="Times New Roman" w:hAnsi="Times New Roman"/>
                <w:i/>
                <w:color w:val="auto"/>
                <w:sz w:val="20"/>
              </w:rPr>
              <w:t>racemo</w:t>
            </w:r>
          </w:p>
          <w:p w14:paraId="1C8DC368" w14:textId="77777777" w:rsidR="00592737" w:rsidRPr="008E30F7" w:rsidRDefault="00592737" w:rsidP="00E31D89">
            <w:pP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rPr>
            </w:pPr>
            <w:r w:rsidRPr="008E30F7">
              <w:rPr>
                <w:rFonts w:ascii="Times New Roman" w:hAnsi="Times New Roman"/>
                <w:i/>
                <w:color w:val="auto"/>
                <w:sz w:val="20"/>
              </w:rPr>
              <w:t>A</w:t>
            </w:r>
            <w:r w:rsidRPr="008E30F7">
              <w:rPr>
                <w:rFonts w:ascii="Times New Roman" w:hAnsi="Times New Roman"/>
                <w:i/>
                <w:color w:val="auto"/>
                <w:sz w:val="20"/>
                <w:vertAlign w:val="subscript"/>
              </w:rPr>
              <w:t>1</w:t>
            </w:r>
            <w:r w:rsidRPr="008E30F7">
              <w:rPr>
                <w:rFonts w:ascii="Times New Roman" w:hAnsi="Times New Roman"/>
                <w:color w:val="auto"/>
                <w:sz w:val="20"/>
              </w:rPr>
              <w:t xml:space="preserve"> = 3.762 (kcal/mol)</w:t>
            </w:r>
            <w:r w:rsidRPr="008E30F7">
              <w:rPr>
                <w:rFonts w:ascii="Times New Roman" w:hAnsi="Times New Roman"/>
                <w:color w:val="auto"/>
                <w:sz w:val="20"/>
              </w:rPr>
              <w:br/>
            </w:r>
            <w:r w:rsidRPr="008E30F7">
              <w:rPr>
                <w:rFonts w:ascii="Times New Roman" w:hAnsi="Times New Roman"/>
                <w:i/>
                <w:color w:val="auto"/>
                <w:sz w:val="20"/>
              </w:rPr>
              <w:t>A</w:t>
            </w:r>
            <w:r w:rsidRPr="008E30F7">
              <w:rPr>
                <w:rFonts w:ascii="Times New Roman" w:hAnsi="Times New Roman"/>
                <w:i/>
                <w:color w:val="auto"/>
                <w:sz w:val="20"/>
                <w:vertAlign w:val="subscript"/>
              </w:rPr>
              <w:t>2</w:t>
            </w:r>
            <w:r w:rsidRPr="008E30F7">
              <w:rPr>
                <w:rFonts w:ascii="Times New Roman" w:hAnsi="Times New Roman"/>
                <w:color w:val="auto"/>
                <w:sz w:val="20"/>
              </w:rPr>
              <w:t xml:space="preserve"> = 0.3631 (kcal/mol)</w:t>
            </w:r>
            <w:r w:rsidRPr="008E30F7">
              <w:rPr>
                <w:rFonts w:ascii="Times New Roman" w:hAnsi="Times New Roman"/>
                <w:color w:val="auto"/>
                <w:sz w:val="20"/>
              </w:rPr>
              <w:br/>
            </w:r>
            <w:r w:rsidRPr="008E30F7">
              <w:rPr>
                <w:rFonts w:ascii="Times New Roman" w:hAnsi="Times New Roman"/>
                <w:i/>
                <w:color w:val="auto"/>
                <w:sz w:val="20"/>
              </w:rPr>
              <w:t>A</w:t>
            </w:r>
            <w:r w:rsidRPr="008E30F7">
              <w:rPr>
                <w:rFonts w:ascii="Times New Roman" w:hAnsi="Times New Roman"/>
                <w:i/>
                <w:color w:val="auto"/>
                <w:sz w:val="20"/>
                <w:vertAlign w:val="subscript"/>
              </w:rPr>
              <w:t>3</w:t>
            </w:r>
            <w:r w:rsidRPr="008E30F7">
              <w:rPr>
                <w:rFonts w:ascii="Times New Roman" w:hAnsi="Times New Roman"/>
                <w:color w:val="auto"/>
                <w:sz w:val="20"/>
              </w:rPr>
              <w:t xml:space="preserve"> = 2.128 (kcal/mol)</w:t>
            </w:r>
            <w:r w:rsidRPr="008E30F7">
              <w:rPr>
                <w:rFonts w:ascii="Times New Roman" w:hAnsi="Times New Roman"/>
                <w:color w:val="auto"/>
                <w:sz w:val="20"/>
              </w:rPr>
              <w:br/>
            </w:r>
            <w:r w:rsidRPr="008E30F7">
              <w:rPr>
                <w:rFonts w:ascii="Times New Roman" w:hAnsi="Times New Roman"/>
                <w:i/>
                <w:color w:val="auto"/>
                <w:sz w:val="20"/>
              </w:rPr>
              <w:t>A</w:t>
            </w:r>
            <w:r w:rsidRPr="008E30F7">
              <w:rPr>
                <w:rFonts w:ascii="Times New Roman" w:hAnsi="Times New Roman"/>
                <w:i/>
                <w:color w:val="auto"/>
                <w:sz w:val="20"/>
                <w:vertAlign w:val="subscript"/>
              </w:rPr>
              <w:t xml:space="preserve">4 </w:t>
            </w:r>
            <w:r w:rsidRPr="008E30F7">
              <w:rPr>
                <w:rFonts w:ascii="Times New Roman" w:hAnsi="Times New Roman"/>
                <w:color w:val="auto"/>
                <w:sz w:val="20"/>
              </w:rPr>
              <w:t>= -0.9691 (kcal/mol)</w:t>
            </w:r>
            <w:r w:rsidRPr="008E30F7">
              <w:rPr>
                <w:rFonts w:ascii="Times New Roman" w:hAnsi="Times New Roman"/>
                <w:color w:val="auto"/>
                <w:sz w:val="20"/>
              </w:rPr>
              <w:br/>
            </w:r>
            <w:r w:rsidRPr="008E30F7">
              <w:rPr>
                <w:rFonts w:ascii="Times New Roman" w:hAnsi="Times New Roman"/>
                <w:i/>
                <w:color w:val="auto"/>
                <w:sz w:val="20"/>
              </w:rPr>
              <w:t>A</w:t>
            </w:r>
            <w:r w:rsidRPr="008E30F7">
              <w:rPr>
                <w:rFonts w:ascii="Times New Roman" w:hAnsi="Times New Roman"/>
                <w:i/>
                <w:color w:val="auto"/>
                <w:sz w:val="20"/>
                <w:vertAlign w:val="subscript"/>
              </w:rPr>
              <w:t>5</w:t>
            </w:r>
            <w:r w:rsidRPr="008E30F7">
              <w:rPr>
                <w:rFonts w:ascii="Times New Roman" w:hAnsi="Times New Roman"/>
                <w:color w:val="auto"/>
                <w:sz w:val="20"/>
              </w:rPr>
              <w:t xml:space="preserve"> = -1.880 (kcal/mol)</w:t>
            </w:r>
          </w:p>
        </w:tc>
      </w:tr>
      <w:tr w:rsidR="00592737" w:rsidRPr="008E30F7" w14:paraId="6C812344" w14:textId="77777777" w:rsidTr="00E31D89">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798" w:type="dxa"/>
            <w:tcBorders>
              <w:top w:val="nil"/>
              <w:bottom w:val="single" w:sz="8" w:space="0" w:color="000000" w:themeColor="text1"/>
            </w:tcBorders>
            <w:shd w:val="clear" w:color="auto" w:fill="FFFFFF" w:themeFill="background1"/>
            <w:vAlign w:val="center"/>
          </w:tcPr>
          <w:p w14:paraId="3ABCFB86" w14:textId="77777777" w:rsidR="00592737" w:rsidRPr="008E30F7" w:rsidRDefault="00592737" w:rsidP="00E31D89">
            <w:pPr>
              <w:rPr>
                <w:rFonts w:ascii="Times New Roman" w:hAnsi="Times New Roman"/>
                <w:b w:val="0"/>
                <w:bCs w:val="0"/>
                <w:color w:val="auto"/>
                <w:sz w:val="20"/>
              </w:rPr>
            </w:pPr>
            <w:r w:rsidRPr="008E30F7">
              <w:rPr>
                <w:rFonts w:ascii="Times New Roman" w:hAnsi="Times New Roman"/>
                <w:b w:val="0"/>
                <w:color w:val="auto"/>
                <w:sz w:val="20"/>
              </w:rPr>
              <w:t xml:space="preserve">Non-bonded </w:t>
            </w:r>
          </w:p>
        </w:tc>
        <w:tc>
          <w:tcPr>
            <w:tcW w:w="6302" w:type="dxa"/>
            <w:tcBorders>
              <w:top w:val="nil"/>
              <w:bottom w:val="single" w:sz="8" w:space="0" w:color="000000" w:themeColor="text1"/>
            </w:tcBorders>
            <w:shd w:val="clear" w:color="auto" w:fill="FFFFFF" w:themeFill="background1"/>
            <w:vAlign w:val="center"/>
          </w:tcPr>
          <w:p w14:paraId="7F0A289B" w14:textId="77777777" w:rsidR="00592737" w:rsidRPr="008E30F7" w:rsidRDefault="00592737" w:rsidP="00E31D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8E30F7">
              <w:rPr>
                <w:rFonts w:ascii="Times New Roman" w:eastAsia="SimSun" w:hAnsi="Times New Roman"/>
                <w:color w:val="auto"/>
                <w:position w:val="-34"/>
              </w:rPr>
              <w:object w:dxaOrig="3660" w:dyaOrig="800" w14:anchorId="0CDD6B71">
                <v:shape id="_x0000_i1035" type="#_x0000_t75" style="width:152.25pt;height:36pt" o:ole="">
                  <v:imagedata r:id="rId31" o:title=""/>
                </v:shape>
                <o:OLEObject Type="Embed" ProgID="Equation.DSMT4" ShapeID="_x0000_i1035" DrawAspect="Content" ObjectID="_1568818341" r:id="rId32"/>
              </w:object>
            </w:r>
          </w:p>
        </w:tc>
        <w:tc>
          <w:tcPr>
            <w:tcW w:w="4410" w:type="dxa"/>
            <w:gridSpan w:val="6"/>
            <w:tcBorders>
              <w:top w:val="nil"/>
              <w:bottom w:val="single" w:sz="8" w:space="0" w:color="000000" w:themeColor="text1"/>
            </w:tcBorders>
            <w:shd w:val="clear" w:color="auto" w:fill="FFFFFF" w:themeFill="background1"/>
            <w:vAlign w:val="center"/>
          </w:tcPr>
          <w:p w14:paraId="43C4B5D9" w14:textId="4E0A8595" w:rsidR="00592737" w:rsidRPr="008E30F7" w:rsidRDefault="00592737" w:rsidP="00E31D89">
            <w:pPr>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rPr>
            </w:pPr>
            <w:r w:rsidRPr="008E30F7">
              <w:rPr>
                <w:rFonts w:ascii="Times New Roman" w:hAnsi="Times New Roman"/>
                <w:i/>
                <w:color w:val="auto"/>
                <w:sz w:val="20"/>
              </w:rPr>
              <w:t xml:space="preserve">(See Table </w:t>
            </w:r>
            <w:r>
              <w:rPr>
                <w:rFonts w:ascii="Times New Roman" w:hAnsi="Times New Roman"/>
                <w:i/>
                <w:color w:val="auto"/>
                <w:sz w:val="20"/>
              </w:rPr>
              <w:t>S3</w:t>
            </w:r>
            <w:r w:rsidRPr="008E30F7">
              <w:rPr>
                <w:rFonts w:ascii="Times New Roman" w:hAnsi="Times New Roman"/>
                <w:i/>
                <w:color w:val="auto"/>
                <w:sz w:val="20"/>
              </w:rPr>
              <w:t>)</w:t>
            </w:r>
          </w:p>
        </w:tc>
      </w:tr>
      <w:bookmarkEnd w:id="3"/>
      <w:bookmarkEnd w:id="4"/>
    </w:tbl>
    <w:p w14:paraId="3132D4F3" w14:textId="77777777" w:rsidR="00592737" w:rsidRDefault="00592737" w:rsidP="00592737">
      <w:pPr>
        <w:rPr>
          <w:rFonts w:ascii="Times New Roman" w:hAnsi="Times New Roman" w:cs="Times New Roman"/>
          <w:b/>
          <w:sz w:val="24"/>
          <w:szCs w:val="24"/>
        </w:rPr>
      </w:pPr>
    </w:p>
    <w:p w14:paraId="66170662" w14:textId="77777777" w:rsidR="00592737" w:rsidRDefault="00592737" w:rsidP="00592737">
      <w:pPr>
        <w:rPr>
          <w:rFonts w:ascii="Times New Roman" w:hAnsi="Times New Roman"/>
          <w:b/>
          <w:szCs w:val="24"/>
        </w:rPr>
      </w:pPr>
    </w:p>
    <w:p w14:paraId="2817884B" w14:textId="77777777" w:rsidR="00592737" w:rsidRDefault="00592737" w:rsidP="00592737">
      <w:pPr>
        <w:rPr>
          <w:rFonts w:ascii="Times New Roman" w:hAnsi="Times New Roman"/>
          <w:b/>
          <w:szCs w:val="24"/>
        </w:rPr>
      </w:pPr>
    </w:p>
    <w:p w14:paraId="062041D4" w14:textId="4561D35C" w:rsidR="00592737" w:rsidRPr="00776AEA" w:rsidRDefault="00592737" w:rsidP="00592737">
      <w:pPr>
        <w:rPr>
          <w:rFonts w:ascii="Times New Roman" w:hAnsi="Times New Roman"/>
          <w:szCs w:val="24"/>
        </w:rPr>
      </w:pPr>
      <w:r w:rsidRPr="00776AEA">
        <w:rPr>
          <w:rFonts w:ascii="Times New Roman" w:hAnsi="Times New Roman"/>
          <w:b/>
          <w:szCs w:val="24"/>
        </w:rPr>
        <w:lastRenderedPageBreak/>
        <w:t xml:space="preserve">Table </w:t>
      </w:r>
      <w:r w:rsidR="00E60D2E">
        <w:rPr>
          <w:rFonts w:ascii="Times New Roman" w:hAnsi="Times New Roman"/>
          <w:b/>
          <w:szCs w:val="24"/>
        </w:rPr>
        <w:t>SII</w:t>
      </w:r>
      <w:r>
        <w:rPr>
          <w:rFonts w:ascii="Times New Roman" w:hAnsi="Times New Roman"/>
          <w:b/>
          <w:szCs w:val="24"/>
        </w:rPr>
        <w:t>.</w:t>
      </w:r>
      <w:r w:rsidRPr="00776AEA">
        <w:rPr>
          <w:rFonts w:ascii="Times New Roman" w:hAnsi="Times New Roman"/>
          <w:b/>
          <w:szCs w:val="24"/>
        </w:rPr>
        <w:t xml:space="preserve"> </w:t>
      </w:r>
      <w:r w:rsidRPr="00776AEA">
        <w:rPr>
          <w:rFonts w:ascii="Times New Roman" w:hAnsi="Times New Roman"/>
          <w:szCs w:val="24"/>
        </w:rPr>
        <w:t xml:space="preserve">Functional form of force field and </w:t>
      </w:r>
      <w:r>
        <w:rPr>
          <w:rFonts w:ascii="Times New Roman" w:hAnsi="Times New Roman"/>
          <w:szCs w:val="24"/>
        </w:rPr>
        <w:t xml:space="preserve">optimized </w:t>
      </w:r>
      <w:r w:rsidRPr="00776AEA">
        <w:rPr>
          <w:rFonts w:ascii="Times New Roman" w:hAnsi="Times New Roman"/>
          <w:szCs w:val="24"/>
        </w:rPr>
        <w:t xml:space="preserve">potential parameters for </w:t>
      </w:r>
      <w:r>
        <w:rPr>
          <w:rFonts w:ascii="Times New Roman" w:hAnsi="Times New Roman"/>
          <w:szCs w:val="24"/>
        </w:rPr>
        <w:t>PMMA as described in our previous study.</w:t>
      </w:r>
      <w:r>
        <w:rPr>
          <w:rFonts w:ascii="Times New Roman" w:hAnsi="Times New Roman"/>
          <w:szCs w:val="24"/>
        </w:rPr>
        <w:fldChar w:fldCharType="begin"/>
      </w:r>
      <w:r>
        <w:rPr>
          <w:rFonts w:ascii="Times New Roman" w:hAnsi="Times New Roman"/>
          <w:szCs w:val="24"/>
        </w:rPr>
        <w:instrText xml:space="preserve"> ADDIN EN.CITE &lt;EndNote&gt;&lt;Cite&gt;&lt;Author&gt;Hsu&lt;/Author&gt;&lt;Year&gt;2014&lt;/Year&gt;&lt;RecNum&gt;57&lt;/RecNum&gt;&lt;DisplayText&gt;&lt;style face="superscript"&gt;6&lt;/style&gt;&lt;/DisplayText&gt;&lt;record&gt;&lt;rec-number&gt;57&lt;/rec-number&gt;&lt;foreign-keys&gt;&lt;key app="EN" db-id="paewzp9dspfa51er9e8xavx00x0w5aavf9ve" timestamp="1497471527"&gt;57&lt;/key&gt;&lt;/foreign-keys&gt;&lt;ref-type name="Journal Article"&gt;17&lt;/ref-type&gt;&lt;contributors&gt;&lt;authors&gt;&lt;author&gt;Hsu, David D&lt;/author&gt;&lt;author&gt;Xia, Wenjie&lt;/author&gt;&lt;author&gt;Arturo, Steve&lt;/author&gt;&lt;author&gt;Keten, Sinan&lt;/author&gt;&lt;/authors&gt;&lt;/contributors&gt;&lt;titles&gt;&lt;title&gt;A Systematic Method for Thermomechanically Consistent Coarse-graining: A Universal Model for Methacrylate-based Polymers&lt;/title&gt;&lt;secondary-title&gt;Journal of Chemical Theory and Computation&lt;/secondary-title&gt;&lt;/titles&gt;&lt;periodical&gt;&lt;full-title&gt;Journal of Chemical Theory and Computation&lt;/full-title&gt;&lt;/periodical&gt;&lt;dates&gt;&lt;year&gt;2014&lt;/year&gt;&lt;/dates&gt;&lt;isbn&gt;1549-9618&lt;/isbn&gt;&lt;urls&gt;&lt;/urls&gt;&lt;/record&gt;&lt;/Cite&gt;&lt;/EndNote&gt;</w:instrText>
      </w:r>
      <w:r>
        <w:rPr>
          <w:rFonts w:ascii="Times New Roman" w:hAnsi="Times New Roman"/>
          <w:szCs w:val="24"/>
        </w:rPr>
        <w:fldChar w:fldCharType="separate"/>
      </w:r>
      <w:r w:rsidRPr="00592737">
        <w:rPr>
          <w:rFonts w:ascii="Times New Roman" w:hAnsi="Times New Roman"/>
          <w:noProof/>
          <w:szCs w:val="24"/>
          <w:vertAlign w:val="superscript"/>
        </w:rPr>
        <w:t>6</w:t>
      </w:r>
      <w:r>
        <w:rPr>
          <w:rFonts w:ascii="Times New Roman" w:hAnsi="Times New Roman"/>
          <w:szCs w:val="24"/>
        </w:rPr>
        <w:fldChar w:fldCharType="end"/>
      </w:r>
      <w:r w:rsidRPr="00776AEA">
        <w:rPr>
          <w:rFonts w:ascii="Times New Roman" w:hAnsi="Times New Roman"/>
          <w:szCs w:val="24"/>
        </w:rPr>
        <w:t xml:space="preserve"> </w:t>
      </w:r>
    </w:p>
    <w:tbl>
      <w:tblPr>
        <w:tblStyle w:val="LightShading"/>
        <w:tblW w:w="9738" w:type="dxa"/>
        <w:tblLayout w:type="fixed"/>
        <w:tblLook w:val="04A0" w:firstRow="1" w:lastRow="0" w:firstColumn="1" w:lastColumn="0" w:noHBand="0" w:noVBand="1"/>
      </w:tblPr>
      <w:tblGrid>
        <w:gridCol w:w="1728"/>
        <w:gridCol w:w="5220"/>
        <w:gridCol w:w="1398"/>
        <w:gridCol w:w="1392"/>
      </w:tblGrid>
      <w:tr w:rsidR="00592737" w:rsidRPr="00EC185F" w14:paraId="53AC9632" w14:textId="77777777" w:rsidTr="00E31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14:paraId="1E8A0370" w14:textId="77777777" w:rsidR="00592737" w:rsidRPr="00096C24" w:rsidRDefault="00592737" w:rsidP="00E31D89">
            <w:pPr>
              <w:rPr>
                <w:rFonts w:ascii="Times New Roman" w:hAnsi="Times New Roman" w:cs="Times New Roman"/>
                <w:sz w:val="20"/>
                <w:szCs w:val="20"/>
              </w:rPr>
            </w:pPr>
            <w:r w:rsidRPr="00096C24">
              <w:rPr>
                <w:rFonts w:ascii="Times New Roman" w:hAnsi="Times New Roman" w:cs="Times New Roman"/>
                <w:sz w:val="20"/>
                <w:szCs w:val="20"/>
              </w:rPr>
              <w:t>Interaction</w:t>
            </w:r>
          </w:p>
        </w:tc>
        <w:tc>
          <w:tcPr>
            <w:tcW w:w="5220" w:type="dxa"/>
            <w:vAlign w:val="center"/>
          </w:tcPr>
          <w:p w14:paraId="2FB2939D" w14:textId="77777777" w:rsidR="00592737" w:rsidRPr="00096C24" w:rsidRDefault="00592737" w:rsidP="00E31D8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6C24">
              <w:rPr>
                <w:rFonts w:ascii="Times New Roman" w:hAnsi="Times New Roman" w:cs="Times New Roman"/>
                <w:sz w:val="20"/>
                <w:szCs w:val="20"/>
              </w:rPr>
              <w:t>Potential Form</w:t>
            </w:r>
          </w:p>
        </w:tc>
        <w:tc>
          <w:tcPr>
            <w:tcW w:w="2790" w:type="dxa"/>
            <w:gridSpan w:val="2"/>
            <w:vAlign w:val="center"/>
          </w:tcPr>
          <w:p w14:paraId="70D5C327" w14:textId="77777777" w:rsidR="00592737" w:rsidRPr="00096C24" w:rsidRDefault="00592737" w:rsidP="00E31D89">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096C24">
              <w:rPr>
                <w:rFonts w:ascii="Times New Roman" w:hAnsi="Times New Roman" w:cs="Times New Roman"/>
                <w:sz w:val="20"/>
                <w:szCs w:val="20"/>
              </w:rPr>
              <w:t>Parameters</w:t>
            </w:r>
          </w:p>
        </w:tc>
      </w:tr>
      <w:tr w:rsidR="00592737" w:rsidRPr="00EC185F" w14:paraId="3E70588D" w14:textId="77777777" w:rsidTr="00E31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single" w:sz="8" w:space="0" w:color="000000" w:themeColor="text1"/>
              <w:bottom w:val="nil"/>
            </w:tcBorders>
            <w:shd w:val="clear" w:color="auto" w:fill="FFFFFF" w:themeFill="background1"/>
            <w:vAlign w:val="center"/>
          </w:tcPr>
          <w:p w14:paraId="1F0ACCB7" w14:textId="77777777" w:rsidR="00592737" w:rsidRPr="00EC185F" w:rsidRDefault="00592737" w:rsidP="00E31D89">
            <w:pPr>
              <w:rPr>
                <w:rFonts w:ascii="Times New Roman" w:eastAsia="Times New Roman" w:hAnsi="Times New Roman" w:cs="Times New Roman"/>
                <w:b w:val="0"/>
                <w:bCs w:val="0"/>
                <w:color w:val="auto"/>
                <w:sz w:val="20"/>
                <w:szCs w:val="20"/>
              </w:rPr>
            </w:pPr>
            <w:r>
              <w:rPr>
                <w:rFonts w:ascii="Times New Roman" w:hAnsi="Times New Roman" w:cs="Times New Roman"/>
                <w:b w:val="0"/>
                <w:sz w:val="20"/>
                <w:szCs w:val="20"/>
              </w:rPr>
              <w:t>A-A</w:t>
            </w:r>
            <w:r w:rsidRPr="00EC185F">
              <w:rPr>
                <w:rFonts w:ascii="Times New Roman" w:hAnsi="Times New Roman" w:cs="Times New Roman"/>
                <w:b w:val="0"/>
                <w:sz w:val="20"/>
                <w:szCs w:val="20"/>
              </w:rPr>
              <w:t xml:space="preserve"> Bond</w:t>
            </w:r>
            <w:r>
              <w:rPr>
                <w:rFonts w:ascii="Times New Roman" w:hAnsi="Times New Roman" w:cs="Times New Roman"/>
                <w:b w:val="0"/>
                <w:sz w:val="20"/>
                <w:szCs w:val="20"/>
              </w:rPr>
              <w:t xml:space="preserve"> </w:t>
            </w:r>
            <w:r w:rsidRPr="00EC185F">
              <w:rPr>
                <w:rFonts w:ascii="Times New Roman" w:hAnsi="Times New Roman" w:cs="Times New Roman"/>
                <w:b w:val="0"/>
                <w:sz w:val="20"/>
                <w:szCs w:val="20"/>
              </w:rPr>
              <w:t>Length</w:t>
            </w:r>
          </w:p>
        </w:tc>
        <w:tc>
          <w:tcPr>
            <w:tcW w:w="5220" w:type="dxa"/>
            <w:tcBorders>
              <w:top w:val="single" w:sz="8" w:space="0" w:color="000000" w:themeColor="text1"/>
              <w:bottom w:val="nil"/>
            </w:tcBorders>
            <w:shd w:val="clear" w:color="auto" w:fill="FFFFFF" w:themeFill="background1"/>
            <w:vAlign w:val="center"/>
          </w:tcPr>
          <w:p w14:paraId="7C5C4611" w14:textId="77777777" w:rsidR="00592737" w:rsidRPr="00EC185F" w:rsidRDefault="00592737" w:rsidP="00E31D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EC185F">
              <w:rPr>
                <w:rFonts w:eastAsia="Times New Roman" w:cs="Times"/>
                <w:color w:val="auto"/>
                <w:position w:val="-24"/>
                <w:sz w:val="20"/>
                <w:szCs w:val="20"/>
              </w:rPr>
              <w:object w:dxaOrig="2240" w:dyaOrig="620" w14:anchorId="256F8C05">
                <v:shape id="_x0000_i1036" type="#_x0000_t75" style="width:93pt;height:26.25pt" o:ole="">
                  <v:imagedata r:id="rId33" o:title=""/>
                </v:shape>
                <o:OLEObject Type="Embed" ProgID="Equation.DSMT4" ShapeID="_x0000_i1036" DrawAspect="Content" ObjectID="_1568818342" r:id="rId34"/>
              </w:object>
            </w:r>
          </w:p>
        </w:tc>
        <w:tc>
          <w:tcPr>
            <w:tcW w:w="2790" w:type="dxa"/>
            <w:gridSpan w:val="2"/>
            <w:tcBorders>
              <w:top w:val="single" w:sz="8" w:space="0" w:color="000000" w:themeColor="text1"/>
              <w:bottom w:val="nil"/>
            </w:tcBorders>
            <w:shd w:val="clear" w:color="auto" w:fill="FFFFFF" w:themeFill="background1"/>
            <w:vAlign w:val="center"/>
          </w:tcPr>
          <w:p w14:paraId="7AF90637" w14:textId="77777777" w:rsidR="00592737" w:rsidDel="00D241B1" w:rsidRDefault="00592737" w:rsidP="00E31D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auto"/>
                <w:sz w:val="20"/>
                <w:szCs w:val="20"/>
              </w:rPr>
            </w:pPr>
            <w:r>
              <w:rPr>
                <w:rFonts w:ascii="Times New Roman" w:hAnsi="Times New Roman" w:cs="Times New Roman"/>
                <w:i/>
                <w:sz w:val="20"/>
                <w:szCs w:val="20"/>
              </w:rPr>
              <w:t>k</w:t>
            </w:r>
            <w:r w:rsidRPr="00EC185F">
              <w:rPr>
                <w:rFonts w:ascii="Times New Roman" w:hAnsi="Times New Roman" w:cs="Times New Roman"/>
                <w:sz w:val="20"/>
                <w:szCs w:val="20"/>
              </w:rPr>
              <w:t xml:space="preserve"> = </w:t>
            </w:r>
            <w:r>
              <w:rPr>
                <w:rFonts w:ascii="Times New Roman" w:hAnsi="Times New Roman" w:cs="Times New Roman"/>
                <w:sz w:val="20"/>
                <w:szCs w:val="20"/>
              </w:rPr>
              <w:t>105.0</w:t>
            </w:r>
            <w:r w:rsidRPr="00EC185F">
              <w:rPr>
                <w:rFonts w:ascii="Times New Roman" w:hAnsi="Times New Roman" w:cs="Times New Roman"/>
                <w:sz w:val="20"/>
                <w:szCs w:val="20"/>
              </w:rPr>
              <w:t xml:space="preserve"> kcal/mol</w:t>
            </w:r>
            <w:r>
              <w:rPr>
                <w:rFonts w:ascii="Times New Roman" w:hAnsi="Times New Roman" w:cs="Times New Roman"/>
                <w:sz w:val="20"/>
                <w:szCs w:val="20"/>
              </w:rPr>
              <w:t>∙</w:t>
            </w:r>
            <w:r w:rsidRPr="00EC185F">
              <w:rPr>
                <w:rFonts w:ascii="Times New Roman" w:hAnsi="Times New Roman" w:cs="Times New Roman"/>
                <w:sz w:val="20"/>
                <w:szCs w:val="20"/>
              </w:rPr>
              <w:t>Å</w:t>
            </w:r>
            <w:r w:rsidRPr="00CC6335">
              <w:rPr>
                <w:rFonts w:ascii="Times New Roman" w:hAnsi="Times New Roman" w:cs="Times New Roman"/>
                <w:sz w:val="20"/>
                <w:szCs w:val="20"/>
                <w:vertAlign w:val="superscript"/>
              </w:rPr>
              <w:t>2</w:t>
            </w:r>
            <w:r w:rsidRPr="00EC185F">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i/>
                <w:sz w:val="20"/>
                <w:szCs w:val="20"/>
              </w:rPr>
              <w:t>l</w:t>
            </w:r>
            <w:r w:rsidRPr="00881F1E">
              <w:rPr>
                <w:rFonts w:ascii="Times New Roman" w:hAnsi="Times New Roman" w:cs="Times New Roman"/>
                <w:i/>
                <w:sz w:val="20"/>
                <w:szCs w:val="20"/>
                <w:vertAlign w:val="subscript"/>
              </w:rPr>
              <w:t>0</w:t>
            </w:r>
            <w:r>
              <w:rPr>
                <w:rFonts w:ascii="Times New Roman" w:hAnsi="Times New Roman" w:cs="Times New Roman"/>
                <w:sz w:val="20"/>
                <w:szCs w:val="20"/>
              </w:rPr>
              <w:t xml:space="preserve"> </w:t>
            </w:r>
            <w:r w:rsidRPr="00EC185F">
              <w:rPr>
                <w:rFonts w:ascii="Times New Roman" w:hAnsi="Times New Roman" w:cs="Times New Roman"/>
                <w:sz w:val="20"/>
                <w:szCs w:val="20"/>
              </w:rPr>
              <w:t>=</w:t>
            </w:r>
            <w:r>
              <w:rPr>
                <w:rFonts w:ascii="Times New Roman" w:hAnsi="Times New Roman" w:cs="Times New Roman"/>
                <w:sz w:val="20"/>
                <w:szCs w:val="20"/>
              </w:rPr>
              <w:t xml:space="preserve"> 2.735</w:t>
            </w:r>
            <w:r w:rsidRPr="00EC185F">
              <w:rPr>
                <w:rFonts w:ascii="Times New Roman" w:hAnsi="Times New Roman" w:cs="Times New Roman"/>
                <w:sz w:val="20"/>
                <w:szCs w:val="20"/>
              </w:rPr>
              <w:t xml:space="preserve"> Å</w:t>
            </w:r>
          </w:p>
        </w:tc>
      </w:tr>
      <w:tr w:rsidR="00592737" w:rsidRPr="00EC185F" w14:paraId="15B36F99" w14:textId="77777777" w:rsidTr="00E31D89">
        <w:tc>
          <w:tcPr>
            <w:cnfStyle w:val="001000000000" w:firstRow="0" w:lastRow="0" w:firstColumn="1" w:lastColumn="0" w:oddVBand="0" w:evenVBand="0" w:oddHBand="0" w:evenHBand="0" w:firstRowFirstColumn="0" w:firstRowLastColumn="0" w:lastRowFirstColumn="0" w:lastRowLastColumn="0"/>
            <w:tcW w:w="1728" w:type="dxa"/>
            <w:tcBorders>
              <w:top w:val="nil"/>
              <w:bottom w:val="nil"/>
            </w:tcBorders>
            <w:shd w:val="clear" w:color="auto" w:fill="FFFFFF" w:themeFill="background1"/>
            <w:vAlign w:val="center"/>
          </w:tcPr>
          <w:p w14:paraId="7701FAB4" w14:textId="77777777" w:rsidR="00592737" w:rsidRPr="00096C24" w:rsidRDefault="00592737" w:rsidP="00E31D89">
            <w:pPr>
              <w:rPr>
                <w:rFonts w:ascii="Times New Roman" w:eastAsia="Times New Roman" w:hAnsi="Times New Roman" w:cs="Times New Roman"/>
                <w:b w:val="0"/>
                <w:bCs w:val="0"/>
                <w:color w:val="auto"/>
                <w:sz w:val="20"/>
                <w:szCs w:val="20"/>
              </w:rPr>
            </w:pPr>
            <w:r>
              <w:rPr>
                <w:rFonts w:ascii="Times New Roman" w:hAnsi="Times New Roman"/>
                <w:b w:val="0"/>
                <w:sz w:val="20"/>
              </w:rPr>
              <w:t xml:space="preserve">A-B </w:t>
            </w:r>
            <w:r w:rsidRPr="00096C24">
              <w:rPr>
                <w:rFonts w:ascii="Times New Roman" w:hAnsi="Times New Roman"/>
                <w:b w:val="0"/>
                <w:sz w:val="20"/>
              </w:rPr>
              <w:t>Bond Length</w:t>
            </w:r>
          </w:p>
        </w:tc>
        <w:tc>
          <w:tcPr>
            <w:tcW w:w="5220" w:type="dxa"/>
            <w:tcBorders>
              <w:top w:val="nil"/>
              <w:bottom w:val="nil"/>
            </w:tcBorders>
            <w:shd w:val="clear" w:color="auto" w:fill="FFFFFF" w:themeFill="background1"/>
            <w:vAlign w:val="center"/>
          </w:tcPr>
          <w:p w14:paraId="21FBB14C" w14:textId="77777777" w:rsidR="00592737" w:rsidRPr="00EC185F" w:rsidRDefault="00592737" w:rsidP="00E31D89">
            <w:pPr>
              <w:jc w:val="center"/>
              <w:cnfStyle w:val="000000000000" w:firstRow="0" w:lastRow="0" w:firstColumn="0" w:lastColumn="0" w:oddVBand="0" w:evenVBand="0" w:oddHBand="0" w:evenHBand="0" w:firstRowFirstColumn="0" w:firstRowLastColumn="0" w:lastRowFirstColumn="0" w:lastRowLastColumn="0"/>
              <w:rPr>
                <w:rFonts w:eastAsia="Times New Roman" w:cs="Times"/>
                <w:color w:val="auto"/>
                <w:sz w:val="20"/>
                <w:szCs w:val="20"/>
              </w:rPr>
            </w:pPr>
            <w:r w:rsidRPr="00EC185F">
              <w:rPr>
                <w:rFonts w:eastAsia="Times New Roman" w:cs="Times"/>
                <w:color w:val="auto"/>
                <w:position w:val="-24"/>
                <w:sz w:val="20"/>
                <w:szCs w:val="20"/>
              </w:rPr>
              <w:object w:dxaOrig="2240" w:dyaOrig="620" w14:anchorId="435B579C">
                <v:shape id="_x0000_i1037" type="#_x0000_t75" style="width:93pt;height:26.25pt" o:ole="">
                  <v:imagedata r:id="rId35" o:title=""/>
                </v:shape>
                <o:OLEObject Type="Embed" ProgID="Equation.DSMT4" ShapeID="_x0000_i1037" DrawAspect="Content" ObjectID="_1568818343" r:id="rId36"/>
              </w:object>
            </w:r>
          </w:p>
        </w:tc>
        <w:tc>
          <w:tcPr>
            <w:tcW w:w="2790" w:type="dxa"/>
            <w:gridSpan w:val="2"/>
            <w:tcBorders>
              <w:top w:val="nil"/>
              <w:bottom w:val="nil"/>
            </w:tcBorders>
            <w:shd w:val="clear" w:color="auto" w:fill="FFFFFF" w:themeFill="background1"/>
            <w:vAlign w:val="center"/>
          </w:tcPr>
          <w:p w14:paraId="4FCD6549" w14:textId="77777777" w:rsidR="00592737" w:rsidRDefault="00592737" w:rsidP="00E31D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auto"/>
                <w:sz w:val="20"/>
                <w:szCs w:val="20"/>
              </w:rPr>
            </w:pPr>
            <w:r>
              <w:rPr>
                <w:rFonts w:ascii="Times New Roman" w:hAnsi="Times New Roman" w:cs="Times New Roman"/>
                <w:i/>
                <w:sz w:val="20"/>
                <w:szCs w:val="20"/>
              </w:rPr>
              <w:t>k</w:t>
            </w:r>
            <w:r>
              <w:rPr>
                <w:rFonts w:ascii="Times New Roman" w:hAnsi="Times New Roman" w:cs="Times New Roman"/>
                <w:sz w:val="20"/>
                <w:szCs w:val="20"/>
              </w:rPr>
              <w:t xml:space="preserve"> = 39.86</w:t>
            </w:r>
            <w:r w:rsidRPr="00EC185F">
              <w:rPr>
                <w:rFonts w:ascii="Times New Roman" w:hAnsi="Times New Roman" w:cs="Times New Roman"/>
                <w:sz w:val="20"/>
                <w:szCs w:val="20"/>
              </w:rPr>
              <w:t xml:space="preserve"> kcal/mol</w:t>
            </w:r>
            <w:r>
              <w:rPr>
                <w:rFonts w:ascii="Times New Roman" w:hAnsi="Times New Roman" w:cs="Times New Roman"/>
                <w:sz w:val="20"/>
                <w:szCs w:val="20"/>
              </w:rPr>
              <w:t>∙</w:t>
            </w:r>
            <w:r w:rsidRPr="00EC185F">
              <w:rPr>
                <w:rFonts w:ascii="Times New Roman" w:hAnsi="Times New Roman" w:cs="Times New Roman"/>
                <w:sz w:val="20"/>
                <w:szCs w:val="20"/>
              </w:rPr>
              <w:t>Å</w:t>
            </w:r>
            <w:r w:rsidRPr="00CC6335">
              <w:rPr>
                <w:rFonts w:ascii="Times New Roman" w:hAnsi="Times New Roman" w:cs="Times New Roman"/>
                <w:sz w:val="20"/>
                <w:szCs w:val="20"/>
                <w:vertAlign w:val="superscript"/>
              </w:rPr>
              <w:t>2</w:t>
            </w:r>
            <w:r w:rsidRPr="00EC185F">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i/>
                <w:sz w:val="20"/>
                <w:szCs w:val="20"/>
              </w:rPr>
              <w:t>l</w:t>
            </w:r>
            <w:r w:rsidRPr="00881F1E">
              <w:rPr>
                <w:rFonts w:ascii="Times New Roman" w:hAnsi="Times New Roman" w:cs="Times New Roman"/>
                <w:i/>
                <w:sz w:val="20"/>
                <w:szCs w:val="20"/>
                <w:vertAlign w:val="subscript"/>
              </w:rPr>
              <w:t>0</w:t>
            </w:r>
            <w:r>
              <w:rPr>
                <w:rFonts w:ascii="Times New Roman" w:hAnsi="Times New Roman" w:cs="Times New Roman"/>
                <w:sz w:val="20"/>
                <w:szCs w:val="20"/>
              </w:rPr>
              <w:t xml:space="preserve"> </w:t>
            </w:r>
            <w:r w:rsidRPr="00EC185F">
              <w:rPr>
                <w:rFonts w:ascii="Times New Roman" w:hAnsi="Times New Roman" w:cs="Times New Roman"/>
                <w:sz w:val="20"/>
                <w:szCs w:val="20"/>
              </w:rPr>
              <w:t>=</w:t>
            </w:r>
            <w:r>
              <w:rPr>
                <w:rFonts w:ascii="Times New Roman" w:hAnsi="Times New Roman" w:cs="Times New Roman"/>
                <w:sz w:val="20"/>
                <w:szCs w:val="20"/>
              </w:rPr>
              <w:t xml:space="preserve"> 3.658</w:t>
            </w:r>
            <w:r w:rsidRPr="00EC185F">
              <w:rPr>
                <w:rFonts w:ascii="Times New Roman" w:hAnsi="Times New Roman" w:cs="Times New Roman"/>
                <w:sz w:val="20"/>
                <w:szCs w:val="20"/>
              </w:rPr>
              <w:t xml:space="preserve"> Å</w:t>
            </w:r>
          </w:p>
        </w:tc>
      </w:tr>
      <w:tr w:rsidR="00592737" w:rsidRPr="00EC185F" w14:paraId="10EDB105" w14:textId="77777777" w:rsidTr="00E31D89">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728" w:type="dxa"/>
            <w:tcBorders>
              <w:top w:val="nil"/>
              <w:bottom w:val="nil"/>
            </w:tcBorders>
            <w:shd w:val="clear" w:color="auto" w:fill="FFFFFF" w:themeFill="background1"/>
            <w:vAlign w:val="center"/>
          </w:tcPr>
          <w:p w14:paraId="1FCCFE66" w14:textId="77777777" w:rsidR="00592737" w:rsidRPr="00EC185F" w:rsidRDefault="00592737" w:rsidP="00E31D89">
            <w:pPr>
              <w:rPr>
                <w:rFonts w:ascii="Times New Roman" w:eastAsia="Times New Roman" w:hAnsi="Times New Roman" w:cs="Times New Roman"/>
                <w:b w:val="0"/>
                <w:bCs w:val="0"/>
                <w:color w:val="auto"/>
                <w:sz w:val="20"/>
                <w:szCs w:val="20"/>
              </w:rPr>
            </w:pPr>
            <w:r>
              <w:rPr>
                <w:rFonts w:ascii="Times New Roman" w:hAnsi="Times New Roman" w:cs="Times New Roman"/>
                <w:b w:val="0"/>
                <w:sz w:val="20"/>
                <w:szCs w:val="20"/>
              </w:rPr>
              <w:t xml:space="preserve">A-A-A </w:t>
            </w:r>
            <w:r w:rsidRPr="00EC185F">
              <w:rPr>
                <w:rFonts w:ascii="Times New Roman" w:hAnsi="Times New Roman" w:cs="Times New Roman"/>
                <w:b w:val="0"/>
                <w:sz w:val="20"/>
                <w:szCs w:val="20"/>
              </w:rPr>
              <w:t>Angle</w:t>
            </w:r>
          </w:p>
        </w:tc>
        <w:tc>
          <w:tcPr>
            <w:tcW w:w="5220" w:type="dxa"/>
            <w:tcBorders>
              <w:top w:val="nil"/>
              <w:bottom w:val="nil"/>
            </w:tcBorders>
            <w:shd w:val="clear" w:color="auto" w:fill="FFFFFF" w:themeFill="background1"/>
          </w:tcPr>
          <w:p w14:paraId="16486347" w14:textId="77777777" w:rsidR="00592737" w:rsidRPr="00EC185F" w:rsidRDefault="00592737" w:rsidP="00E31D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096C24">
              <w:rPr>
                <w:rFonts w:eastAsia="Times New Roman" w:cs="Times"/>
                <w:color w:val="auto"/>
                <w:position w:val="-38"/>
                <w:sz w:val="20"/>
                <w:szCs w:val="20"/>
              </w:rPr>
              <w:object w:dxaOrig="6000" w:dyaOrig="880" w14:anchorId="223CD391">
                <v:shape id="_x0000_i1038" type="#_x0000_t75" style="width:244.5pt;height:36pt" o:ole="">
                  <v:imagedata r:id="rId37" o:title=""/>
                </v:shape>
                <o:OLEObject Type="Embed" ProgID="Equation.DSMT4" ShapeID="_x0000_i1038" DrawAspect="Content" ObjectID="_1568818344" r:id="rId38"/>
              </w:object>
            </w:r>
          </w:p>
        </w:tc>
        <w:tc>
          <w:tcPr>
            <w:tcW w:w="1398" w:type="dxa"/>
            <w:tcBorders>
              <w:top w:val="nil"/>
              <w:bottom w:val="nil"/>
            </w:tcBorders>
            <w:shd w:val="clear" w:color="auto" w:fill="FFFFFF" w:themeFill="background1"/>
          </w:tcPr>
          <w:p w14:paraId="7215548F" w14:textId="77777777" w:rsidR="00592737" w:rsidRPr="00881F1E" w:rsidRDefault="00592737" w:rsidP="00E31D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9120A">
              <w:rPr>
                <w:rFonts w:ascii="Times New Roman" w:hAnsi="Times New Roman"/>
                <w:i/>
                <w:sz w:val="20"/>
              </w:rPr>
              <w:t>a</w:t>
            </w:r>
            <w:r w:rsidRPr="0049120A">
              <w:rPr>
                <w:rFonts w:ascii="Times New Roman" w:hAnsi="Times New Roman"/>
                <w:i/>
                <w:sz w:val="20"/>
                <w:vertAlign w:val="subscript"/>
              </w:rPr>
              <w:t>1</w:t>
            </w:r>
            <w:r>
              <w:rPr>
                <w:rFonts w:ascii="Times New Roman" w:hAnsi="Times New Roman" w:cs="Times New Roman"/>
                <w:sz w:val="20"/>
                <w:szCs w:val="20"/>
              </w:rPr>
              <w:t xml:space="preserve"> = 2.294e-2, </w:t>
            </w:r>
            <w:r>
              <w:rPr>
                <w:rFonts w:ascii="Times New Roman" w:hAnsi="Times New Roman" w:cs="Times New Roman"/>
                <w:sz w:val="20"/>
                <w:szCs w:val="20"/>
              </w:rPr>
              <w:br/>
            </w:r>
            <w:r w:rsidRPr="007C679E">
              <w:rPr>
                <w:rFonts w:ascii="Times New Roman" w:hAnsi="Times New Roman" w:cs="Times New Roman"/>
                <w:i/>
                <w:sz w:val="20"/>
                <w:szCs w:val="20"/>
              </w:rPr>
              <w:t>b</w:t>
            </w:r>
            <w:r w:rsidRPr="007C679E">
              <w:rPr>
                <w:rFonts w:ascii="Times New Roman" w:hAnsi="Times New Roman" w:cs="Times New Roman"/>
                <w:i/>
                <w:sz w:val="20"/>
                <w:szCs w:val="20"/>
                <w:vertAlign w:val="subscript"/>
              </w:rPr>
              <w:t>1</w:t>
            </w:r>
            <w:r>
              <w:rPr>
                <w:rFonts w:ascii="Times New Roman" w:hAnsi="Times New Roman" w:cs="Times New Roman"/>
                <w:sz w:val="20"/>
                <w:szCs w:val="20"/>
              </w:rPr>
              <w:t xml:space="preserve"> = 9.493°,</w:t>
            </w:r>
            <w:r>
              <w:rPr>
                <w:rFonts w:ascii="Times New Roman" w:hAnsi="Times New Roman" w:cs="Times New Roman"/>
                <w:i/>
                <w:sz w:val="20"/>
                <w:szCs w:val="20"/>
              </w:rPr>
              <w:br/>
            </w:r>
            <w:r w:rsidRPr="0049120A">
              <w:rPr>
                <w:rFonts w:ascii="Times New Roman" w:hAnsi="Times New Roman"/>
                <w:i/>
                <w:sz w:val="20"/>
              </w:rPr>
              <w:t>θ</w:t>
            </w:r>
            <w:r w:rsidRPr="0049120A">
              <w:rPr>
                <w:rFonts w:ascii="Times New Roman" w:hAnsi="Times New Roman"/>
                <w:i/>
                <w:sz w:val="20"/>
                <w:vertAlign w:val="subscript"/>
              </w:rPr>
              <w:t>1</w:t>
            </w:r>
            <w:r>
              <w:rPr>
                <w:rFonts w:ascii="Times New Roman" w:hAnsi="Times New Roman" w:cs="Times New Roman"/>
                <w:sz w:val="20"/>
                <w:szCs w:val="20"/>
              </w:rPr>
              <w:t xml:space="preserve"> = 121.0° </w:t>
            </w:r>
          </w:p>
        </w:tc>
        <w:tc>
          <w:tcPr>
            <w:tcW w:w="1392" w:type="dxa"/>
            <w:tcBorders>
              <w:top w:val="nil"/>
              <w:bottom w:val="nil"/>
            </w:tcBorders>
            <w:shd w:val="clear" w:color="auto" w:fill="FFFFFF" w:themeFill="background1"/>
          </w:tcPr>
          <w:p w14:paraId="3759F3E0" w14:textId="77777777" w:rsidR="00592737" w:rsidRDefault="00592737" w:rsidP="00E31D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49120A">
              <w:rPr>
                <w:rFonts w:ascii="Times New Roman" w:hAnsi="Times New Roman"/>
                <w:i/>
                <w:sz w:val="20"/>
              </w:rPr>
              <w:t>a</w:t>
            </w:r>
            <w:r w:rsidRPr="0049120A">
              <w:rPr>
                <w:rFonts w:ascii="Times New Roman" w:hAnsi="Times New Roman"/>
                <w:i/>
                <w:sz w:val="20"/>
                <w:vertAlign w:val="subscript"/>
              </w:rPr>
              <w:t>2</w:t>
            </w:r>
            <w:r>
              <w:rPr>
                <w:rFonts w:ascii="Times New Roman" w:hAnsi="Times New Roman" w:cs="Times New Roman"/>
                <w:sz w:val="20"/>
                <w:szCs w:val="20"/>
              </w:rPr>
              <w:t xml:space="preserve"> = 4.367e-3, </w:t>
            </w:r>
            <w:r>
              <w:rPr>
                <w:rFonts w:ascii="Times New Roman" w:hAnsi="Times New Roman" w:cs="Times New Roman"/>
                <w:sz w:val="20"/>
                <w:szCs w:val="20"/>
              </w:rPr>
              <w:br/>
            </w:r>
            <w:r w:rsidRPr="007C679E">
              <w:rPr>
                <w:rFonts w:ascii="Times New Roman" w:hAnsi="Times New Roman" w:cs="Times New Roman"/>
                <w:i/>
                <w:sz w:val="20"/>
                <w:szCs w:val="20"/>
              </w:rPr>
              <w:t>b</w:t>
            </w:r>
            <w:r w:rsidRPr="007C679E">
              <w:rPr>
                <w:rFonts w:ascii="Times New Roman" w:hAnsi="Times New Roman" w:cs="Times New Roman"/>
                <w:i/>
                <w:sz w:val="20"/>
                <w:szCs w:val="20"/>
                <w:vertAlign w:val="subscript"/>
              </w:rPr>
              <w:t>2</w:t>
            </w:r>
            <w:r>
              <w:rPr>
                <w:rFonts w:ascii="Times New Roman" w:hAnsi="Times New Roman" w:cs="Times New Roman"/>
                <w:sz w:val="20"/>
                <w:szCs w:val="20"/>
              </w:rPr>
              <w:t xml:space="preserve"> = 6.210°,</w:t>
            </w:r>
            <w:r>
              <w:rPr>
                <w:rFonts w:ascii="Times New Roman" w:hAnsi="Times New Roman" w:cs="Times New Roman"/>
                <w:i/>
                <w:sz w:val="20"/>
                <w:szCs w:val="20"/>
              </w:rPr>
              <w:br/>
            </w:r>
            <w:r w:rsidRPr="0049120A">
              <w:rPr>
                <w:rFonts w:ascii="Times New Roman" w:hAnsi="Times New Roman"/>
                <w:i/>
                <w:sz w:val="20"/>
              </w:rPr>
              <w:t>θ</w:t>
            </w:r>
            <w:r w:rsidRPr="0049120A">
              <w:rPr>
                <w:rFonts w:ascii="Times New Roman" w:hAnsi="Times New Roman"/>
                <w:i/>
                <w:sz w:val="20"/>
                <w:vertAlign w:val="subscript"/>
              </w:rPr>
              <w:t>2</w:t>
            </w:r>
            <w:r>
              <w:rPr>
                <w:rFonts w:ascii="Times New Roman" w:hAnsi="Times New Roman" w:cs="Times New Roman"/>
                <w:sz w:val="20"/>
                <w:szCs w:val="20"/>
              </w:rPr>
              <w:t xml:space="preserve"> = 158.5°</w:t>
            </w:r>
          </w:p>
        </w:tc>
      </w:tr>
      <w:tr w:rsidR="00592737" w:rsidRPr="00EC185F" w14:paraId="356978B2" w14:textId="77777777" w:rsidTr="00E31D89">
        <w:tc>
          <w:tcPr>
            <w:cnfStyle w:val="001000000000" w:firstRow="0" w:lastRow="0" w:firstColumn="1" w:lastColumn="0" w:oddVBand="0" w:evenVBand="0" w:oddHBand="0" w:evenHBand="0" w:firstRowFirstColumn="0" w:firstRowLastColumn="0" w:lastRowFirstColumn="0" w:lastRowLastColumn="0"/>
            <w:tcW w:w="1728" w:type="dxa"/>
            <w:tcBorders>
              <w:top w:val="nil"/>
              <w:bottom w:val="nil"/>
            </w:tcBorders>
            <w:shd w:val="clear" w:color="auto" w:fill="FFFFFF" w:themeFill="background1"/>
            <w:vAlign w:val="center"/>
          </w:tcPr>
          <w:p w14:paraId="09ACBBBA" w14:textId="77777777" w:rsidR="00592737" w:rsidRDefault="00592737" w:rsidP="00E31D89">
            <w:pPr>
              <w:rPr>
                <w:rFonts w:ascii="Times New Roman" w:eastAsia="Times New Roman" w:hAnsi="Times New Roman" w:cs="Times New Roman"/>
                <w:b w:val="0"/>
                <w:bCs w:val="0"/>
                <w:color w:val="auto"/>
                <w:sz w:val="20"/>
                <w:szCs w:val="20"/>
              </w:rPr>
            </w:pPr>
            <w:r>
              <w:rPr>
                <w:rFonts w:ascii="Times New Roman" w:hAnsi="Times New Roman"/>
                <w:b w:val="0"/>
                <w:sz w:val="20"/>
              </w:rPr>
              <w:t>A-A-B Angle</w:t>
            </w:r>
          </w:p>
        </w:tc>
        <w:tc>
          <w:tcPr>
            <w:tcW w:w="5220" w:type="dxa"/>
            <w:tcBorders>
              <w:top w:val="nil"/>
              <w:bottom w:val="nil"/>
            </w:tcBorders>
            <w:shd w:val="clear" w:color="auto" w:fill="FFFFFF" w:themeFill="background1"/>
            <w:vAlign w:val="center"/>
          </w:tcPr>
          <w:p w14:paraId="42AA76CF" w14:textId="77777777" w:rsidR="00592737" w:rsidRPr="00EC185F" w:rsidRDefault="00592737" w:rsidP="00E31D89">
            <w:pPr>
              <w:jc w:val="center"/>
              <w:cnfStyle w:val="000000000000" w:firstRow="0" w:lastRow="0" w:firstColumn="0" w:lastColumn="0" w:oddVBand="0" w:evenVBand="0" w:oddHBand="0" w:evenHBand="0" w:firstRowFirstColumn="0" w:firstRowLastColumn="0" w:lastRowFirstColumn="0" w:lastRowLastColumn="0"/>
              <w:rPr>
                <w:rFonts w:eastAsia="Times New Roman" w:cs="Times"/>
                <w:color w:val="auto"/>
                <w:sz w:val="20"/>
                <w:szCs w:val="20"/>
              </w:rPr>
            </w:pPr>
            <w:r w:rsidRPr="00096C24">
              <w:rPr>
                <w:rFonts w:eastAsia="Times New Roman" w:cs="Times"/>
                <w:color w:val="auto"/>
                <w:position w:val="-14"/>
                <w:sz w:val="20"/>
                <w:szCs w:val="20"/>
              </w:rPr>
              <w:object w:dxaOrig="5000" w:dyaOrig="440" w14:anchorId="128D17A1">
                <v:shape id="_x0000_i1039" type="#_x0000_t75" style="width:202.5pt;height:17.25pt" o:ole="">
                  <v:imagedata r:id="rId39" o:title=""/>
                </v:shape>
                <o:OLEObject Type="Embed" ProgID="Equation.DSMT4" ShapeID="_x0000_i1039" DrawAspect="Content" ObjectID="_1568818345" r:id="rId40"/>
              </w:object>
            </w:r>
          </w:p>
        </w:tc>
        <w:tc>
          <w:tcPr>
            <w:tcW w:w="2790" w:type="dxa"/>
            <w:gridSpan w:val="2"/>
            <w:tcBorders>
              <w:top w:val="nil"/>
              <w:bottom w:val="nil"/>
            </w:tcBorders>
            <w:shd w:val="clear" w:color="auto" w:fill="FFFFFF" w:themeFill="background1"/>
            <w:vAlign w:val="center"/>
          </w:tcPr>
          <w:p w14:paraId="209CAB6F" w14:textId="77777777" w:rsidR="00592737" w:rsidRDefault="00592737" w:rsidP="00E31D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auto"/>
                <w:sz w:val="20"/>
                <w:szCs w:val="20"/>
              </w:rPr>
            </w:pPr>
            <w:r>
              <w:rPr>
                <w:rFonts w:ascii="Times New Roman" w:hAnsi="Times New Roman" w:cs="Times New Roman"/>
                <w:i/>
                <w:sz w:val="20"/>
                <w:szCs w:val="20"/>
              </w:rPr>
              <w:t>k</w:t>
            </w:r>
            <w:r w:rsidRPr="00096C24">
              <w:rPr>
                <w:rFonts w:ascii="Times New Roman" w:hAnsi="Times New Roman" w:cs="Times New Roman"/>
                <w:i/>
                <w:sz w:val="20"/>
                <w:szCs w:val="20"/>
                <w:vertAlign w:val="subscript"/>
              </w:rPr>
              <w:t>2</w:t>
            </w:r>
            <w:r w:rsidRPr="00881F1E">
              <w:rPr>
                <w:rFonts w:ascii="Times New Roman" w:hAnsi="Times New Roman" w:cs="Times New Roman"/>
                <w:sz w:val="20"/>
                <w:szCs w:val="20"/>
              </w:rPr>
              <w:t xml:space="preserve"> = </w:t>
            </w:r>
            <w:r>
              <w:rPr>
                <w:rFonts w:ascii="Times New Roman" w:hAnsi="Times New Roman" w:cs="Times New Roman"/>
                <w:sz w:val="20"/>
                <w:szCs w:val="20"/>
              </w:rPr>
              <w:t>9.881</w:t>
            </w:r>
            <w:r w:rsidRPr="00881F1E">
              <w:rPr>
                <w:rFonts w:ascii="Times New Roman" w:hAnsi="Times New Roman" w:cs="Times New Roman"/>
                <w:sz w:val="20"/>
                <w:szCs w:val="20"/>
              </w:rPr>
              <w:t xml:space="preserve"> kcal/mol</w:t>
            </w:r>
            <w:r>
              <w:rPr>
                <w:rFonts w:ascii="Times New Roman" w:hAnsi="Times New Roman" w:cs="Times New Roman"/>
                <w:sz w:val="20"/>
                <w:szCs w:val="20"/>
              </w:rPr>
              <w:t>∙</w:t>
            </w:r>
            <w:r w:rsidRPr="00881F1E">
              <w:rPr>
                <w:rFonts w:ascii="Times New Roman" w:hAnsi="Times New Roman" w:cs="Times New Roman"/>
                <w:sz w:val="20"/>
                <w:szCs w:val="20"/>
              </w:rPr>
              <w:t>rad</w:t>
            </w:r>
            <w:r w:rsidRPr="00881F1E">
              <w:rPr>
                <w:rFonts w:ascii="Times New Roman" w:hAnsi="Times New Roman" w:cs="Times New Roman"/>
                <w:sz w:val="20"/>
                <w:szCs w:val="20"/>
                <w:vertAlign w:val="superscript"/>
              </w:rPr>
              <w:t>2</w:t>
            </w:r>
            <w:r w:rsidRPr="00881F1E">
              <w:rPr>
                <w:rFonts w:ascii="Times New Roman" w:hAnsi="Times New Roman" w:cs="Times New Roman"/>
                <w:sz w:val="20"/>
                <w:szCs w:val="20"/>
              </w:rPr>
              <w:t xml:space="preserve">, </w:t>
            </w:r>
            <w:r>
              <w:rPr>
                <w:rFonts w:ascii="Times New Roman" w:hAnsi="Times New Roman" w:cs="Times New Roman"/>
                <w:sz w:val="20"/>
                <w:szCs w:val="20"/>
              </w:rPr>
              <w:br/>
            </w:r>
            <w:r w:rsidRPr="0049120A">
              <w:rPr>
                <w:rFonts w:ascii="Times New Roman" w:hAnsi="Times New Roman"/>
                <w:i/>
                <w:sz w:val="20"/>
              </w:rPr>
              <w:t>k</w:t>
            </w:r>
            <w:r w:rsidRPr="0049120A">
              <w:rPr>
                <w:rFonts w:ascii="Times New Roman" w:hAnsi="Times New Roman"/>
                <w:i/>
                <w:sz w:val="20"/>
                <w:vertAlign w:val="subscript"/>
              </w:rPr>
              <w:t>3</w:t>
            </w:r>
            <w:r>
              <w:rPr>
                <w:rFonts w:ascii="Times New Roman" w:hAnsi="Times New Roman" w:cs="Times New Roman"/>
                <w:sz w:val="20"/>
                <w:szCs w:val="20"/>
              </w:rPr>
              <w:t xml:space="preserve"> = -15.12 </w:t>
            </w:r>
            <w:r w:rsidRPr="00881F1E">
              <w:rPr>
                <w:rFonts w:ascii="Times New Roman" w:hAnsi="Times New Roman" w:cs="Times New Roman"/>
                <w:sz w:val="20"/>
                <w:szCs w:val="20"/>
              </w:rPr>
              <w:t>kcal/mol</w:t>
            </w:r>
            <w:r>
              <w:rPr>
                <w:rFonts w:ascii="Times New Roman" w:hAnsi="Times New Roman" w:cs="Times New Roman"/>
                <w:sz w:val="20"/>
                <w:szCs w:val="20"/>
              </w:rPr>
              <w:t>∙</w:t>
            </w:r>
            <w:r w:rsidRPr="00881F1E">
              <w:rPr>
                <w:rFonts w:ascii="Times New Roman" w:hAnsi="Times New Roman" w:cs="Times New Roman"/>
                <w:sz w:val="20"/>
                <w:szCs w:val="20"/>
              </w:rPr>
              <w:t>rad</w:t>
            </w:r>
            <w:r>
              <w:rPr>
                <w:rFonts w:ascii="Times New Roman" w:hAnsi="Times New Roman" w:cs="Times New Roman"/>
                <w:sz w:val="20"/>
                <w:szCs w:val="20"/>
                <w:vertAlign w:val="superscript"/>
              </w:rPr>
              <w:t>3</w:t>
            </w:r>
            <w:r>
              <w:rPr>
                <w:rFonts w:ascii="Times New Roman" w:hAnsi="Times New Roman" w:cs="Times New Roman"/>
                <w:sz w:val="20"/>
                <w:szCs w:val="20"/>
              </w:rPr>
              <w:t xml:space="preserve">, </w:t>
            </w:r>
            <w:r>
              <w:rPr>
                <w:rFonts w:ascii="Times New Roman" w:hAnsi="Times New Roman" w:cs="Times New Roman"/>
                <w:sz w:val="20"/>
                <w:szCs w:val="20"/>
              </w:rPr>
              <w:br/>
            </w:r>
            <w:r w:rsidRPr="0049120A">
              <w:rPr>
                <w:rFonts w:ascii="Times New Roman" w:hAnsi="Times New Roman"/>
                <w:i/>
                <w:sz w:val="20"/>
              </w:rPr>
              <w:t>k</w:t>
            </w:r>
            <w:r w:rsidRPr="0049120A">
              <w:rPr>
                <w:rFonts w:ascii="Times New Roman" w:hAnsi="Times New Roman"/>
                <w:i/>
                <w:sz w:val="20"/>
                <w:vertAlign w:val="subscript"/>
              </w:rPr>
              <w:t>4</w:t>
            </w:r>
            <w:r>
              <w:rPr>
                <w:rFonts w:ascii="Times New Roman" w:hAnsi="Times New Roman" w:cs="Times New Roman"/>
                <w:sz w:val="20"/>
                <w:szCs w:val="20"/>
              </w:rPr>
              <w:t xml:space="preserve"> = 6.589 </w:t>
            </w:r>
            <w:r w:rsidRPr="00881F1E">
              <w:rPr>
                <w:rFonts w:ascii="Times New Roman" w:hAnsi="Times New Roman" w:cs="Times New Roman"/>
                <w:sz w:val="20"/>
                <w:szCs w:val="20"/>
              </w:rPr>
              <w:t>kcal/mol</w:t>
            </w:r>
            <w:r>
              <w:rPr>
                <w:rFonts w:ascii="Times New Roman" w:hAnsi="Times New Roman" w:cs="Times New Roman"/>
                <w:sz w:val="20"/>
                <w:szCs w:val="20"/>
              </w:rPr>
              <w:t>∙</w:t>
            </w:r>
            <w:r w:rsidRPr="00881F1E">
              <w:rPr>
                <w:rFonts w:ascii="Times New Roman" w:hAnsi="Times New Roman" w:cs="Times New Roman"/>
                <w:sz w:val="20"/>
                <w:szCs w:val="20"/>
              </w:rPr>
              <w:t>rad</w:t>
            </w:r>
            <w:r>
              <w:rPr>
                <w:rFonts w:ascii="Times New Roman" w:hAnsi="Times New Roman" w:cs="Times New Roman"/>
                <w:sz w:val="20"/>
                <w:szCs w:val="20"/>
                <w:vertAlign w:val="superscript"/>
              </w:rPr>
              <w:t>4</w:t>
            </w:r>
            <w:r>
              <w:rPr>
                <w:rFonts w:ascii="Times New Roman" w:hAnsi="Times New Roman" w:cs="Times New Roman"/>
                <w:sz w:val="20"/>
                <w:szCs w:val="20"/>
              </w:rPr>
              <w:t xml:space="preserve">, </w:t>
            </w:r>
            <w:r>
              <w:rPr>
                <w:rFonts w:ascii="Times New Roman" w:hAnsi="Times New Roman" w:cs="Times New Roman"/>
                <w:sz w:val="20"/>
                <w:szCs w:val="20"/>
              </w:rPr>
              <w:br/>
            </w:r>
            <w:r w:rsidRPr="00881F1E">
              <w:rPr>
                <w:rFonts w:ascii="Times New Roman" w:hAnsi="Times New Roman" w:cs="Times New Roman"/>
                <w:i/>
                <w:sz w:val="20"/>
                <w:szCs w:val="20"/>
              </w:rPr>
              <w:t>θ</w:t>
            </w:r>
            <w:r w:rsidRPr="00881F1E">
              <w:rPr>
                <w:rFonts w:ascii="Times New Roman" w:hAnsi="Times New Roman" w:cs="Times New Roman"/>
                <w:i/>
                <w:sz w:val="20"/>
                <w:szCs w:val="20"/>
                <w:vertAlign w:val="subscript"/>
              </w:rPr>
              <w:t>0</w:t>
            </w:r>
            <w:r w:rsidRPr="00881F1E">
              <w:rPr>
                <w:rFonts w:ascii="Times New Roman" w:hAnsi="Times New Roman" w:cs="Times New Roman"/>
                <w:sz w:val="20"/>
                <w:szCs w:val="20"/>
              </w:rPr>
              <w:t xml:space="preserve"> = </w:t>
            </w:r>
            <w:r>
              <w:rPr>
                <w:rFonts w:ascii="Times New Roman" w:hAnsi="Times New Roman" w:cs="Times New Roman"/>
                <w:sz w:val="20"/>
                <w:szCs w:val="20"/>
              </w:rPr>
              <w:t>1.690 rads</w:t>
            </w:r>
          </w:p>
        </w:tc>
      </w:tr>
      <w:tr w:rsidR="00592737" w:rsidRPr="00EC185F" w14:paraId="3A36E440" w14:textId="77777777" w:rsidTr="00E31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nil"/>
              <w:bottom w:val="nil"/>
            </w:tcBorders>
            <w:shd w:val="clear" w:color="auto" w:fill="FFFFFF" w:themeFill="background1"/>
            <w:vAlign w:val="center"/>
          </w:tcPr>
          <w:p w14:paraId="2A48276C" w14:textId="77777777" w:rsidR="00592737" w:rsidRPr="00EC185F" w:rsidRDefault="00592737" w:rsidP="00E31D89">
            <w:pPr>
              <w:rPr>
                <w:rFonts w:ascii="Times New Roman" w:eastAsia="Times New Roman" w:hAnsi="Times New Roman" w:cs="Times New Roman"/>
                <w:b w:val="0"/>
                <w:bCs w:val="0"/>
                <w:color w:val="auto"/>
                <w:sz w:val="20"/>
                <w:szCs w:val="20"/>
              </w:rPr>
            </w:pPr>
            <w:r>
              <w:rPr>
                <w:rFonts w:ascii="Times New Roman" w:hAnsi="Times New Roman" w:cs="Times New Roman"/>
                <w:b w:val="0"/>
                <w:sz w:val="20"/>
                <w:szCs w:val="20"/>
              </w:rPr>
              <w:t xml:space="preserve">A-A-A-A </w:t>
            </w:r>
            <w:r w:rsidRPr="00EC185F">
              <w:rPr>
                <w:rFonts w:ascii="Times New Roman" w:hAnsi="Times New Roman" w:cs="Times New Roman"/>
                <w:b w:val="0"/>
                <w:sz w:val="20"/>
                <w:szCs w:val="20"/>
              </w:rPr>
              <w:t>Dihedral Angle</w:t>
            </w:r>
          </w:p>
        </w:tc>
        <w:tc>
          <w:tcPr>
            <w:tcW w:w="5220" w:type="dxa"/>
            <w:tcBorders>
              <w:top w:val="nil"/>
              <w:bottom w:val="nil"/>
            </w:tcBorders>
            <w:shd w:val="clear" w:color="auto" w:fill="FFFFFF" w:themeFill="background1"/>
            <w:vAlign w:val="center"/>
          </w:tcPr>
          <w:p w14:paraId="2D1D1D26" w14:textId="77777777" w:rsidR="00592737" w:rsidRPr="00EC185F" w:rsidRDefault="00592737" w:rsidP="00E31D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EC185F">
              <w:rPr>
                <w:rFonts w:eastAsia="Times New Roman" w:cs="Times"/>
                <w:color w:val="auto"/>
                <w:position w:val="-28"/>
                <w:sz w:val="20"/>
                <w:szCs w:val="20"/>
              </w:rPr>
              <w:object w:dxaOrig="3040" w:dyaOrig="680" w14:anchorId="49D02692">
                <v:shape id="_x0000_i1040" type="#_x0000_t75" style="width:120.75pt;height:27pt" o:ole="">
                  <v:imagedata r:id="rId41" o:title=""/>
                </v:shape>
                <o:OLEObject Type="Embed" ProgID="Equation.DSMT4" ShapeID="_x0000_i1040" DrawAspect="Content" ObjectID="_1568818346" r:id="rId42"/>
              </w:object>
            </w:r>
          </w:p>
        </w:tc>
        <w:tc>
          <w:tcPr>
            <w:tcW w:w="2790" w:type="dxa"/>
            <w:gridSpan w:val="2"/>
            <w:tcBorders>
              <w:top w:val="nil"/>
              <w:bottom w:val="nil"/>
            </w:tcBorders>
            <w:shd w:val="clear" w:color="auto" w:fill="FFFFFF" w:themeFill="background1"/>
            <w:vAlign w:val="center"/>
          </w:tcPr>
          <w:p w14:paraId="50F3F626" w14:textId="77777777" w:rsidR="00592737" w:rsidRDefault="00592737" w:rsidP="00E31D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auto"/>
                <w:sz w:val="20"/>
                <w:szCs w:val="20"/>
              </w:rPr>
            </w:pPr>
            <w:r>
              <w:rPr>
                <w:rFonts w:ascii="Times New Roman" w:hAnsi="Times New Roman" w:cs="Times New Roman"/>
                <w:i/>
                <w:sz w:val="20"/>
                <w:szCs w:val="20"/>
              </w:rPr>
              <w:t>A</w:t>
            </w:r>
            <w:r>
              <w:rPr>
                <w:rFonts w:ascii="Times New Roman" w:hAnsi="Times New Roman" w:cs="Times New Roman"/>
                <w:i/>
                <w:sz w:val="20"/>
                <w:szCs w:val="20"/>
                <w:vertAlign w:val="subscript"/>
              </w:rPr>
              <w:t>1</w:t>
            </w:r>
            <w:r w:rsidRPr="00881F1E">
              <w:rPr>
                <w:rFonts w:ascii="Times New Roman" w:hAnsi="Times New Roman" w:cs="Times New Roman"/>
                <w:sz w:val="20"/>
                <w:szCs w:val="20"/>
              </w:rPr>
              <w:t xml:space="preserve"> = </w:t>
            </w:r>
            <w:r>
              <w:rPr>
                <w:rFonts w:ascii="Times New Roman" w:hAnsi="Times New Roman" w:cs="Times New Roman"/>
                <w:sz w:val="20"/>
                <w:szCs w:val="20"/>
              </w:rPr>
              <w:t xml:space="preserve">4.380 </w:t>
            </w:r>
            <w:r w:rsidRPr="00881F1E">
              <w:rPr>
                <w:rFonts w:ascii="Times New Roman" w:hAnsi="Times New Roman" w:cs="Times New Roman"/>
                <w:sz w:val="20"/>
                <w:szCs w:val="20"/>
              </w:rPr>
              <w:t xml:space="preserve">(kcal/mol), </w:t>
            </w:r>
            <w:r>
              <w:rPr>
                <w:rFonts w:ascii="Times New Roman" w:hAnsi="Times New Roman" w:cs="Times New Roman"/>
                <w:sz w:val="20"/>
                <w:szCs w:val="20"/>
              </w:rPr>
              <w:br/>
            </w:r>
            <w:r>
              <w:rPr>
                <w:rFonts w:ascii="Times New Roman" w:hAnsi="Times New Roman" w:cs="Times New Roman"/>
                <w:i/>
                <w:sz w:val="20"/>
                <w:szCs w:val="20"/>
              </w:rPr>
              <w:t>A</w:t>
            </w:r>
            <w:r>
              <w:rPr>
                <w:rFonts w:ascii="Times New Roman" w:hAnsi="Times New Roman" w:cs="Times New Roman"/>
                <w:i/>
                <w:sz w:val="20"/>
                <w:szCs w:val="20"/>
                <w:vertAlign w:val="subscript"/>
              </w:rPr>
              <w:t>2</w:t>
            </w:r>
            <w:r w:rsidRPr="00881F1E">
              <w:rPr>
                <w:rFonts w:ascii="Times New Roman" w:hAnsi="Times New Roman" w:cs="Times New Roman"/>
                <w:sz w:val="20"/>
                <w:szCs w:val="20"/>
              </w:rPr>
              <w:t xml:space="preserve"> = </w:t>
            </w:r>
            <w:r>
              <w:rPr>
                <w:rFonts w:ascii="Times New Roman" w:hAnsi="Times New Roman" w:cs="Times New Roman"/>
                <w:sz w:val="20"/>
                <w:szCs w:val="20"/>
              </w:rPr>
              <w:t xml:space="preserve">0.8739 </w:t>
            </w:r>
            <w:r w:rsidRPr="00881F1E">
              <w:rPr>
                <w:rFonts w:ascii="Times New Roman" w:hAnsi="Times New Roman" w:cs="Times New Roman"/>
                <w:sz w:val="20"/>
                <w:szCs w:val="20"/>
              </w:rPr>
              <w:t xml:space="preserve">(kcal/mol), </w:t>
            </w:r>
            <w:r>
              <w:rPr>
                <w:rFonts w:ascii="Times New Roman" w:hAnsi="Times New Roman" w:cs="Times New Roman"/>
                <w:sz w:val="20"/>
                <w:szCs w:val="20"/>
              </w:rPr>
              <w:br/>
            </w:r>
            <w:r>
              <w:rPr>
                <w:rFonts w:ascii="Times New Roman" w:hAnsi="Times New Roman" w:cs="Times New Roman"/>
                <w:i/>
                <w:sz w:val="20"/>
                <w:szCs w:val="20"/>
              </w:rPr>
              <w:t>A</w:t>
            </w:r>
            <w:r>
              <w:rPr>
                <w:rFonts w:ascii="Times New Roman" w:hAnsi="Times New Roman" w:cs="Times New Roman"/>
                <w:i/>
                <w:sz w:val="20"/>
                <w:szCs w:val="20"/>
                <w:vertAlign w:val="subscript"/>
              </w:rPr>
              <w:t>3</w:t>
            </w:r>
            <w:r w:rsidRPr="00881F1E">
              <w:rPr>
                <w:rFonts w:ascii="Times New Roman" w:hAnsi="Times New Roman" w:cs="Times New Roman"/>
                <w:sz w:val="20"/>
                <w:szCs w:val="20"/>
              </w:rPr>
              <w:t xml:space="preserve"> =</w:t>
            </w:r>
            <w:r>
              <w:rPr>
                <w:rFonts w:ascii="Times New Roman" w:hAnsi="Times New Roman" w:cs="Times New Roman"/>
                <w:sz w:val="20"/>
                <w:szCs w:val="20"/>
              </w:rPr>
              <w:t xml:space="preserve"> -0.3571 </w:t>
            </w:r>
            <w:r w:rsidRPr="00881F1E">
              <w:rPr>
                <w:rFonts w:ascii="Times New Roman" w:hAnsi="Times New Roman" w:cs="Times New Roman"/>
                <w:sz w:val="20"/>
                <w:szCs w:val="20"/>
              </w:rPr>
              <w:t>(kcal/mol)</w:t>
            </w:r>
            <w:r>
              <w:rPr>
                <w:rFonts w:ascii="Times New Roman" w:hAnsi="Times New Roman" w:cs="Times New Roman"/>
                <w:sz w:val="20"/>
                <w:szCs w:val="20"/>
              </w:rPr>
              <w:t xml:space="preserve">, </w:t>
            </w:r>
            <w:r>
              <w:rPr>
                <w:rFonts w:ascii="Times New Roman" w:hAnsi="Times New Roman" w:cs="Times New Roman"/>
                <w:sz w:val="20"/>
                <w:szCs w:val="20"/>
              </w:rPr>
              <w:br/>
            </w:r>
            <w:r w:rsidRPr="00096C24">
              <w:rPr>
                <w:rFonts w:ascii="Times New Roman" w:hAnsi="Times New Roman" w:cs="Times New Roman"/>
                <w:i/>
                <w:sz w:val="20"/>
                <w:szCs w:val="20"/>
              </w:rPr>
              <w:t>A</w:t>
            </w:r>
            <w:r>
              <w:rPr>
                <w:rFonts w:ascii="Times New Roman" w:hAnsi="Times New Roman" w:cs="Times New Roman"/>
                <w:i/>
                <w:sz w:val="20"/>
                <w:szCs w:val="20"/>
                <w:vertAlign w:val="subscript"/>
              </w:rPr>
              <w:t xml:space="preserve">4 </w:t>
            </w:r>
            <w:r>
              <w:rPr>
                <w:rFonts w:ascii="Times New Roman" w:hAnsi="Times New Roman" w:cs="Times New Roman"/>
                <w:sz w:val="20"/>
                <w:szCs w:val="20"/>
              </w:rPr>
              <w:t xml:space="preserve">= -0.2774 </w:t>
            </w:r>
            <w:r w:rsidRPr="00881F1E">
              <w:rPr>
                <w:rFonts w:ascii="Times New Roman" w:hAnsi="Times New Roman" w:cs="Times New Roman"/>
                <w:sz w:val="20"/>
                <w:szCs w:val="20"/>
              </w:rPr>
              <w:t>(kcal/mol)</w:t>
            </w:r>
            <w:r>
              <w:rPr>
                <w:rFonts w:ascii="Times New Roman" w:hAnsi="Times New Roman" w:cs="Times New Roman"/>
                <w:sz w:val="20"/>
                <w:szCs w:val="20"/>
              </w:rPr>
              <w:t xml:space="preserve">, </w:t>
            </w:r>
            <w:r>
              <w:rPr>
                <w:rFonts w:ascii="Times New Roman" w:hAnsi="Times New Roman" w:cs="Times New Roman"/>
                <w:sz w:val="20"/>
                <w:szCs w:val="20"/>
              </w:rPr>
              <w:br/>
            </w:r>
            <w:r w:rsidRPr="00096C24">
              <w:rPr>
                <w:rFonts w:ascii="Times New Roman" w:hAnsi="Times New Roman" w:cs="Times New Roman"/>
                <w:i/>
                <w:sz w:val="20"/>
                <w:szCs w:val="20"/>
              </w:rPr>
              <w:t>A</w:t>
            </w:r>
            <w:r w:rsidRPr="00096C24">
              <w:rPr>
                <w:rFonts w:ascii="Times New Roman" w:hAnsi="Times New Roman" w:cs="Times New Roman"/>
                <w:i/>
                <w:sz w:val="20"/>
                <w:szCs w:val="20"/>
                <w:vertAlign w:val="subscript"/>
              </w:rPr>
              <w:t>5</w:t>
            </w:r>
            <w:r>
              <w:rPr>
                <w:rFonts w:ascii="Times New Roman" w:hAnsi="Times New Roman" w:cs="Times New Roman"/>
                <w:sz w:val="20"/>
                <w:szCs w:val="20"/>
              </w:rPr>
              <w:t xml:space="preserve"> = 0.09312</w:t>
            </w:r>
            <w:r w:rsidRPr="00881F1E">
              <w:rPr>
                <w:rFonts w:ascii="Times New Roman" w:hAnsi="Times New Roman" w:cs="Times New Roman"/>
                <w:sz w:val="20"/>
                <w:szCs w:val="20"/>
              </w:rPr>
              <w:t xml:space="preserve"> (kcal/mol)</w:t>
            </w:r>
          </w:p>
        </w:tc>
      </w:tr>
      <w:tr w:rsidR="00592737" w:rsidRPr="00EC185F" w14:paraId="610DDED6" w14:textId="77777777" w:rsidTr="00E31D89">
        <w:tc>
          <w:tcPr>
            <w:cnfStyle w:val="001000000000" w:firstRow="0" w:lastRow="0" w:firstColumn="1" w:lastColumn="0" w:oddVBand="0" w:evenVBand="0" w:oddHBand="0" w:evenHBand="0" w:firstRowFirstColumn="0" w:firstRowLastColumn="0" w:lastRowFirstColumn="0" w:lastRowLastColumn="0"/>
            <w:tcW w:w="1728" w:type="dxa"/>
            <w:tcBorders>
              <w:top w:val="nil"/>
              <w:bottom w:val="nil"/>
            </w:tcBorders>
            <w:shd w:val="clear" w:color="auto" w:fill="FFFFFF" w:themeFill="background1"/>
            <w:vAlign w:val="center"/>
          </w:tcPr>
          <w:p w14:paraId="66DF39EC" w14:textId="77777777" w:rsidR="00592737" w:rsidRPr="00EC185F" w:rsidRDefault="00592737" w:rsidP="00E31D89">
            <w:pPr>
              <w:rPr>
                <w:rFonts w:ascii="Times New Roman" w:eastAsia="Times New Roman" w:hAnsi="Times New Roman" w:cs="Times New Roman"/>
                <w:b w:val="0"/>
                <w:bCs w:val="0"/>
                <w:color w:val="auto"/>
                <w:sz w:val="20"/>
                <w:szCs w:val="20"/>
              </w:rPr>
            </w:pPr>
            <w:r>
              <w:rPr>
                <w:rFonts w:ascii="Times New Roman" w:hAnsi="Times New Roman"/>
                <w:b w:val="0"/>
                <w:sz w:val="20"/>
              </w:rPr>
              <w:t>B-A-A-B Dihedral Angle</w:t>
            </w:r>
          </w:p>
        </w:tc>
        <w:tc>
          <w:tcPr>
            <w:tcW w:w="5220" w:type="dxa"/>
            <w:tcBorders>
              <w:top w:val="nil"/>
              <w:bottom w:val="nil"/>
            </w:tcBorders>
            <w:shd w:val="clear" w:color="auto" w:fill="FFFFFF" w:themeFill="background1"/>
            <w:vAlign w:val="center"/>
          </w:tcPr>
          <w:p w14:paraId="1CBE084D" w14:textId="77777777" w:rsidR="00592737" w:rsidRPr="00EC185F" w:rsidRDefault="00592737" w:rsidP="00E31D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EC185F">
              <w:rPr>
                <w:rFonts w:eastAsia="Times New Roman" w:cs="Times"/>
                <w:color w:val="auto"/>
                <w:position w:val="-28"/>
                <w:sz w:val="20"/>
                <w:szCs w:val="20"/>
              </w:rPr>
              <w:object w:dxaOrig="3040" w:dyaOrig="680" w14:anchorId="516499E3">
                <v:shape id="_x0000_i1041" type="#_x0000_t75" style="width:120.75pt;height:27pt" o:ole="">
                  <v:imagedata r:id="rId29" o:title=""/>
                </v:shape>
                <o:OLEObject Type="Embed" ProgID="Equation.DSMT4" ShapeID="_x0000_i1041" DrawAspect="Content" ObjectID="_1568818347" r:id="rId43"/>
              </w:object>
            </w:r>
          </w:p>
        </w:tc>
        <w:tc>
          <w:tcPr>
            <w:tcW w:w="2790" w:type="dxa"/>
            <w:gridSpan w:val="2"/>
            <w:tcBorders>
              <w:top w:val="nil"/>
              <w:bottom w:val="nil"/>
            </w:tcBorders>
            <w:shd w:val="clear" w:color="auto" w:fill="FFFFFF" w:themeFill="background1"/>
            <w:vAlign w:val="center"/>
          </w:tcPr>
          <w:p w14:paraId="41512539" w14:textId="77777777" w:rsidR="00592737" w:rsidRDefault="00592737" w:rsidP="00E31D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auto"/>
                <w:sz w:val="20"/>
                <w:szCs w:val="20"/>
              </w:rPr>
            </w:pPr>
            <w:r>
              <w:rPr>
                <w:rFonts w:ascii="Times New Roman" w:hAnsi="Times New Roman" w:cs="Times New Roman"/>
                <w:i/>
                <w:sz w:val="20"/>
                <w:szCs w:val="20"/>
              </w:rPr>
              <w:t>A</w:t>
            </w:r>
            <w:r>
              <w:rPr>
                <w:rFonts w:ascii="Times New Roman" w:hAnsi="Times New Roman" w:cs="Times New Roman"/>
                <w:i/>
                <w:sz w:val="20"/>
                <w:szCs w:val="20"/>
                <w:vertAlign w:val="subscript"/>
              </w:rPr>
              <w:t>1</w:t>
            </w:r>
            <w:r w:rsidRPr="00881F1E">
              <w:rPr>
                <w:rFonts w:ascii="Times New Roman" w:hAnsi="Times New Roman" w:cs="Times New Roman"/>
                <w:sz w:val="20"/>
                <w:szCs w:val="20"/>
              </w:rPr>
              <w:t xml:space="preserve"> = </w:t>
            </w:r>
            <w:r>
              <w:rPr>
                <w:rFonts w:ascii="Times New Roman" w:hAnsi="Times New Roman" w:cs="Times New Roman"/>
                <w:sz w:val="20"/>
                <w:szCs w:val="20"/>
              </w:rPr>
              <w:t xml:space="preserve">4.519 </w:t>
            </w:r>
            <w:r w:rsidRPr="00881F1E">
              <w:rPr>
                <w:rFonts w:ascii="Times New Roman" w:hAnsi="Times New Roman" w:cs="Times New Roman"/>
                <w:sz w:val="20"/>
                <w:szCs w:val="20"/>
              </w:rPr>
              <w:t xml:space="preserve">(kcal/mol), </w:t>
            </w:r>
            <w:r>
              <w:rPr>
                <w:rFonts w:ascii="Times New Roman" w:hAnsi="Times New Roman" w:cs="Times New Roman"/>
                <w:sz w:val="20"/>
                <w:szCs w:val="20"/>
              </w:rPr>
              <w:br/>
            </w:r>
            <w:r>
              <w:rPr>
                <w:rFonts w:ascii="Times New Roman" w:hAnsi="Times New Roman" w:cs="Times New Roman"/>
                <w:i/>
                <w:sz w:val="20"/>
                <w:szCs w:val="20"/>
              </w:rPr>
              <w:t>A</w:t>
            </w:r>
            <w:r>
              <w:rPr>
                <w:rFonts w:ascii="Times New Roman" w:hAnsi="Times New Roman" w:cs="Times New Roman"/>
                <w:i/>
                <w:sz w:val="20"/>
                <w:szCs w:val="20"/>
                <w:vertAlign w:val="subscript"/>
              </w:rPr>
              <w:t>2</w:t>
            </w:r>
            <w:r w:rsidRPr="00881F1E">
              <w:rPr>
                <w:rFonts w:ascii="Times New Roman" w:hAnsi="Times New Roman" w:cs="Times New Roman"/>
                <w:sz w:val="20"/>
                <w:szCs w:val="20"/>
              </w:rPr>
              <w:t xml:space="preserve"> = </w:t>
            </w:r>
            <w:r>
              <w:rPr>
                <w:rFonts w:ascii="Times New Roman" w:hAnsi="Times New Roman" w:cs="Times New Roman"/>
                <w:sz w:val="20"/>
                <w:szCs w:val="20"/>
              </w:rPr>
              <w:t xml:space="preserve">-0.8859 </w:t>
            </w:r>
            <w:r w:rsidRPr="00881F1E">
              <w:rPr>
                <w:rFonts w:ascii="Times New Roman" w:hAnsi="Times New Roman" w:cs="Times New Roman"/>
                <w:sz w:val="20"/>
                <w:szCs w:val="20"/>
              </w:rPr>
              <w:t xml:space="preserve">(kcal/mol), </w:t>
            </w:r>
            <w:r>
              <w:rPr>
                <w:rFonts w:ascii="Times New Roman" w:hAnsi="Times New Roman" w:cs="Times New Roman"/>
                <w:sz w:val="20"/>
                <w:szCs w:val="20"/>
              </w:rPr>
              <w:br/>
            </w:r>
            <w:r>
              <w:rPr>
                <w:rFonts w:ascii="Times New Roman" w:hAnsi="Times New Roman" w:cs="Times New Roman"/>
                <w:i/>
                <w:sz w:val="20"/>
                <w:szCs w:val="20"/>
              </w:rPr>
              <w:t>A</w:t>
            </w:r>
            <w:r>
              <w:rPr>
                <w:rFonts w:ascii="Times New Roman" w:hAnsi="Times New Roman" w:cs="Times New Roman"/>
                <w:i/>
                <w:sz w:val="20"/>
                <w:szCs w:val="20"/>
                <w:vertAlign w:val="subscript"/>
              </w:rPr>
              <w:t>3</w:t>
            </w:r>
            <w:r w:rsidRPr="00881F1E">
              <w:rPr>
                <w:rFonts w:ascii="Times New Roman" w:hAnsi="Times New Roman" w:cs="Times New Roman"/>
                <w:sz w:val="20"/>
                <w:szCs w:val="20"/>
              </w:rPr>
              <w:t xml:space="preserve"> =</w:t>
            </w:r>
            <w:r>
              <w:rPr>
                <w:rFonts w:ascii="Times New Roman" w:hAnsi="Times New Roman" w:cs="Times New Roman"/>
                <w:sz w:val="20"/>
                <w:szCs w:val="20"/>
              </w:rPr>
              <w:t xml:space="preserve"> -1.692 </w:t>
            </w:r>
            <w:r w:rsidRPr="00881F1E">
              <w:rPr>
                <w:rFonts w:ascii="Times New Roman" w:hAnsi="Times New Roman" w:cs="Times New Roman"/>
                <w:sz w:val="20"/>
                <w:szCs w:val="20"/>
              </w:rPr>
              <w:t>(kcal/mol)</w:t>
            </w:r>
            <w:r>
              <w:rPr>
                <w:rFonts w:ascii="Times New Roman" w:hAnsi="Times New Roman" w:cs="Times New Roman"/>
                <w:sz w:val="20"/>
                <w:szCs w:val="20"/>
              </w:rPr>
              <w:t xml:space="preserve">, </w:t>
            </w:r>
            <w:r>
              <w:rPr>
                <w:rFonts w:ascii="Times New Roman" w:hAnsi="Times New Roman" w:cs="Times New Roman"/>
                <w:sz w:val="20"/>
                <w:szCs w:val="20"/>
              </w:rPr>
              <w:br/>
            </w:r>
            <w:r w:rsidRPr="00096C24">
              <w:rPr>
                <w:rFonts w:ascii="Times New Roman" w:hAnsi="Times New Roman" w:cs="Times New Roman"/>
                <w:i/>
                <w:sz w:val="20"/>
                <w:szCs w:val="20"/>
              </w:rPr>
              <w:t>A</w:t>
            </w:r>
            <w:r>
              <w:rPr>
                <w:rFonts w:ascii="Times New Roman" w:hAnsi="Times New Roman" w:cs="Times New Roman"/>
                <w:i/>
                <w:sz w:val="20"/>
                <w:szCs w:val="20"/>
                <w:vertAlign w:val="subscript"/>
              </w:rPr>
              <w:t xml:space="preserve">4 </w:t>
            </w:r>
            <w:r>
              <w:rPr>
                <w:rFonts w:ascii="Times New Roman" w:hAnsi="Times New Roman" w:cs="Times New Roman"/>
                <w:sz w:val="20"/>
                <w:szCs w:val="20"/>
              </w:rPr>
              <w:t xml:space="preserve">= 0.5625 </w:t>
            </w:r>
            <w:r w:rsidRPr="00881F1E">
              <w:rPr>
                <w:rFonts w:ascii="Times New Roman" w:hAnsi="Times New Roman" w:cs="Times New Roman"/>
                <w:sz w:val="20"/>
                <w:szCs w:val="20"/>
              </w:rPr>
              <w:t>(kcal/mol)</w:t>
            </w:r>
            <w:r>
              <w:rPr>
                <w:rFonts w:ascii="Times New Roman" w:hAnsi="Times New Roman" w:cs="Times New Roman"/>
                <w:sz w:val="20"/>
                <w:szCs w:val="20"/>
              </w:rPr>
              <w:t xml:space="preserve">, </w:t>
            </w:r>
            <w:r>
              <w:rPr>
                <w:rFonts w:ascii="Times New Roman" w:hAnsi="Times New Roman" w:cs="Times New Roman"/>
                <w:sz w:val="20"/>
                <w:szCs w:val="20"/>
              </w:rPr>
              <w:br/>
            </w:r>
            <w:r w:rsidRPr="00096C24">
              <w:rPr>
                <w:rFonts w:ascii="Times New Roman" w:hAnsi="Times New Roman" w:cs="Times New Roman"/>
                <w:i/>
                <w:sz w:val="20"/>
                <w:szCs w:val="20"/>
              </w:rPr>
              <w:t>A</w:t>
            </w:r>
            <w:r w:rsidRPr="00096C24">
              <w:rPr>
                <w:rFonts w:ascii="Times New Roman" w:hAnsi="Times New Roman" w:cs="Times New Roman"/>
                <w:i/>
                <w:sz w:val="20"/>
                <w:szCs w:val="20"/>
                <w:vertAlign w:val="subscript"/>
              </w:rPr>
              <w:t>5</w:t>
            </w:r>
            <w:r>
              <w:rPr>
                <w:rFonts w:ascii="Times New Roman" w:hAnsi="Times New Roman" w:cs="Times New Roman"/>
                <w:sz w:val="20"/>
                <w:szCs w:val="20"/>
              </w:rPr>
              <w:t xml:space="preserve"> = 0.9562</w:t>
            </w:r>
            <w:r w:rsidRPr="00881F1E">
              <w:rPr>
                <w:rFonts w:ascii="Times New Roman" w:hAnsi="Times New Roman" w:cs="Times New Roman"/>
                <w:sz w:val="20"/>
                <w:szCs w:val="20"/>
              </w:rPr>
              <w:t xml:space="preserve"> (kcal/mol)</w:t>
            </w:r>
          </w:p>
        </w:tc>
      </w:tr>
      <w:tr w:rsidR="00592737" w:rsidRPr="00EC185F" w14:paraId="3AF62B9F" w14:textId="77777777" w:rsidTr="00E31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nil"/>
              <w:bottom w:val="single" w:sz="8" w:space="0" w:color="000000" w:themeColor="text1"/>
            </w:tcBorders>
            <w:shd w:val="clear" w:color="auto" w:fill="FFFFFF" w:themeFill="background1"/>
            <w:vAlign w:val="center"/>
          </w:tcPr>
          <w:p w14:paraId="6C2A9D7E" w14:textId="77777777" w:rsidR="00592737" w:rsidRDefault="00592737" w:rsidP="00E31D89">
            <w:pPr>
              <w:rPr>
                <w:rFonts w:ascii="Times New Roman" w:eastAsia="Times New Roman" w:hAnsi="Times New Roman" w:cs="Times New Roman"/>
                <w:b w:val="0"/>
                <w:bCs w:val="0"/>
                <w:color w:val="auto"/>
                <w:sz w:val="20"/>
                <w:szCs w:val="20"/>
              </w:rPr>
            </w:pPr>
            <w:r>
              <w:rPr>
                <w:rFonts w:ascii="Times New Roman" w:hAnsi="Times New Roman"/>
                <w:b w:val="0"/>
                <w:sz w:val="20"/>
              </w:rPr>
              <w:t xml:space="preserve">Non-bonded </w:t>
            </w:r>
          </w:p>
        </w:tc>
        <w:tc>
          <w:tcPr>
            <w:tcW w:w="5220" w:type="dxa"/>
            <w:tcBorders>
              <w:top w:val="nil"/>
              <w:bottom w:val="single" w:sz="8" w:space="0" w:color="000000" w:themeColor="text1"/>
            </w:tcBorders>
            <w:shd w:val="clear" w:color="auto" w:fill="FFFFFF" w:themeFill="background1"/>
            <w:vAlign w:val="center"/>
          </w:tcPr>
          <w:p w14:paraId="39E8DE3D" w14:textId="77777777" w:rsidR="00592737" w:rsidRPr="00EC185F" w:rsidRDefault="00592737" w:rsidP="00E31D89">
            <w:pPr>
              <w:jc w:val="center"/>
              <w:cnfStyle w:val="000000100000" w:firstRow="0" w:lastRow="0" w:firstColumn="0" w:lastColumn="0" w:oddVBand="0" w:evenVBand="0" w:oddHBand="1" w:evenHBand="0" w:firstRowFirstColumn="0" w:firstRowLastColumn="0" w:lastRowFirstColumn="0" w:lastRowLastColumn="0"/>
              <w:rPr>
                <w:rFonts w:cs="Times"/>
                <w:sz w:val="20"/>
              </w:rPr>
            </w:pPr>
            <w:r w:rsidRPr="00A12E2F">
              <w:rPr>
                <w:rFonts w:eastAsia="Times New Roman" w:cs="Times New Roman"/>
                <w:color w:val="auto"/>
                <w:position w:val="-34"/>
                <w:szCs w:val="20"/>
              </w:rPr>
              <w:object w:dxaOrig="3660" w:dyaOrig="800" w14:anchorId="1B70740E">
                <v:shape id="_x0000_i1042" type="#_x0000_t75" style="width:150pt;height:33.75pt" o:ole="">
                  <v:imagedata r:id="rId31" o:title=""/>
                </v:shape>
                <o:OLEObject Type="Embed" ProgID="Equation.DSMT4" ShapeID="_x0000_i1042" DrawAspect="Content" ObjectID="_1568818348" r:id="rId44"/>
              </w:object>
            </w:r>
          </w:p>
        </w:tc>
        <w:tc>
          <w:tcPr>
            <w:tcW w:w="2790" w:type="dxa"/>
            <w:gridSpan w:val="2"/>
            <w:tcBorders>
              <w:top w:val="nil"/>
              <w:bottom w:val="single" w:sz="8" w:space="0" w:color="000000" w:themeColor="text1"/>
            </w:tcBorders>
            <w:shd w:val="clear" w:color="auto" w:fill="FFFFFF" w:themeFill="background1"/>
            <w:vAlign w:val="center"/>
          </w:tcPr>
          <w:p w14:paraId="35A2A08E" w14:textId="7E3EC167" w:rsidR="00592737" w:rsidRDefault="00592737" w:rsidP="00E31D89">
            <w:pPr>
              <w:cnfStyle w:val="000000100000" w:firstRow="0" w:lastRow="0" w:firstColumn="0" w:lastColumn="0" w:oddVBand="0" w:evenVBand="0" w:oddHBand="1" w:evenHBand="0" w:firstRowFirstColumn="0" w:firstRowLastColumn="0" w:lastRowFirstColumn="0" w:lastRowLastColumn="0"/>
              <w:rPr>
                <w:rFonts w:ascii="Times New Roman" w:hAnsi="Times New Roman"/>
                <w:i/>
                <w:sz w:val="20"/>
              </w:rPr>
            </w:pPr>
            <w:r>
              <w:rPr>
                <w:rFonts w:ascii="Times New Roman" w:hAnsi="Times New Roman"/>
                <w:i/>
                <w:sz w:val="20"/>
              </w:rPr>
              <w:t>(See Table S3)</w:t>
            </w:r>
          </w:p>
        </w:tc>
      </w:tr>
    </w:tbl>
    <w:p w14:paraId="10F449E8" w14:textId="77777777" w:rsidR="00592737" w:rsidRDefault="00592737" w:rsidP="00592737">
      <w:pPr>
        <w:rPr>
          <w:rFonts w:ascii="Times New Roman" w:hAnsi="Times New Roman" w:cs="Times New Roman"/>
          <w:b/>
          <w:sz w:val="24"/>
          <w:szCs w:val="24"/>
        </w:rPr>
      </w:pPr>
    </w:p>
    <w:p w14:paraId="05F8D73F" w14:textId="77777777" w:rsidR="00592737" w:rsidRDefault="00592737" w:rsidP="00592737">
      <w:pPr>
        <w:ind w:hanging="90"/>
        <w:rPr>
          <w:rFonts w:ascii="Times New Roman" w:hAnsi="Times New Roman"/>
          <w:b/>
        </w:rPr>
      </w:pPr>
    </w:p>
    <w:p w14:paraId="726EE9C3" w14:textId="77777777" w:rsidR="00592737" w:rsidRDefault="00592737" w:rsidP="00592737">
      <w:pPr>
        <w:ind w:hanging="90"/>
        <w:rPr>
          <w:rFonts w:ascii="Times New Roman" w:hAnsi="Times New Roman"/>
          <w:b/>
        </w:rPr>
      </w:pPr>
    </w:p>
    <w:p w14:paraId="06C40647" w14:textId="031B2606" w:rsidR="00592737" w:rsidRPr="0093435B" w:rsidRDefault="00592737" w:rsidP="00592737">
      <w:pPr>
        <w:ind w:hanging="90"/>
        <w:rPr>
          <w:rFonts w:ascii="Times New Roman" w:hAnsi="Times New Roman"/>
          <w:szCs w:val="24"/>
        </w:rPr>
      </w:pPr>
      <w:r w:rsidRPr="008E30F7">
        <w:rPr>
          <w:rFonts w:ascii="Times New Roman" w:hAnsi="Times New Roman"/>
          <w:b/>
        </w:rPr>
        <w:lastRenderedPageBreak/>
        <w:t xml:space="preserve">Table </w:t>
      </w:r>
      <w:r>
        <w:rPr>
          <w:rFonts w:ascii="Times New Roman" w:hAnsi="Times New Roman"/>
          <w:b/>
        </w:rPr>
        <w:t>S</w:t>
      </w:r>
      <w:r w:rsidR="00E60D2E">
        <w:rPr>
          <w:rFonts w:ascii="Times New Roman" w:hAnsi="Times New Roman"/>
          <w:b/>
        </w:rPr>
        <w:t>III</w:t>
      </w:r>
      <w:r w:rsidRPr="008E30F7">
        <w:rPr>
          <w:rFonts w:ascii="Times New Roman" w:hAnsi="Times New Roman"/>
          <w:b/>
        </w:rPr>
        <w:t>.</w:t>
      </w:r>
      <w:r w:rsidRPr="008E30F7">
        <w:rPr>
          <w:rFonts w:ascii="Times New Roman" w:hAnsi="Times New Roman"/>
        </w:rPr>
        <w:t xml:space="preserve"> </w:t>
      </w:r>
      <w:r>
        <w:rPr>
          <w:rFonts w:ascii="Times New Roman" w:hAnsi="Times New Roman"/>
        </w:rPr>
        <w:t>Bead masses and n</w:t>
      </w:r>
      <w:r w:rsidRPr="008E30F7">
        <w:rPr>
          <w:rFonts w:ascii="Times New Roman" w:hAnsi="Times New Roman"/>
        </w:rPr>
        <w:t xml:space="preserve">on-bonded 12-6 LJ potential parameters </w:t>
      </w:r>
      <w:r>
        <w:rPr>
          <w:rFonts w:ascii="Times New Roman" w:hAnsi="Times New Roman"/>
        </w:rPr>
        <w:t>for PS and PMMA, as described in our previous CG studies.</w:t>
      </w:r>
      <w:r>
        <w:rPr>
          <w:rFonts w:ascii="Times New Roman" w:hAnsi="Times New Roman"/>
        </w:rPr>
        <w:fldChar w:fldCharType="begin"/>
      </w:r>
      <w:r>
        <w:rPr>
          <w:rFonts w:ascii="Times New Roman" w:hAnsi="Times New Roman"/>
        </w:rPr>
        <w:instrText xml:space="preserve"> ADDIN EN.CITE &lt;EndNote&gt;&lt;Cite&gt;&lt;Author&gt;Hsu&lt;/Author&gt;&lt;Year&gt;2014&lt;/Year&gt;&lt;RecNum&gt;57&lt;/RecNum&gt;&lt;DisplayText&gt;&lt;style face="superscript"&gt;5, 6&lt;/style&gt;&lt;/DisplayText&gt;&lt;record&gt;&lt;rec-number&gt;57&lt;/rec-number&gt;&lt;foreign-keys&gt;&lt;key app="EN" db-id="paewzp9dspfa51er9e8xavx00x0w5aavf9ve" timestamp="1497471527"&gt;57&lt;/key&gt;&lt;/foreign-keys&gt;&lt;ref-type name="Journal Article"&gt;17&lt;/ref-type&gt;&lt;contributors&gt;&lt;authors&gt;&lt;author&gt;Hsu, David D&lt;/author&gt;&lt;author&gt;Xia, Wenjie&lt;/author&gt;&lt;author&gt;Arturo, Steve&lt;/author&gt;&lt;author&gt;Keten, Sinan&lt;/author&gt;&lt;/authors&gt;&lt;/contributors&gt;&lt;titles&gt;&lt;title&gt;A Systematic Method for Thermomechanically Consistent Coarse-graining: A Universal Model for Methacrylate-based Polymers&lt;/title&gt;&lt;secondary-title&gt;Journal of Chemical Theory and Computation&lt;/secondary-title&gt;&lt;/titles&gt;&lt;periodical&gt;&lt;full-title&gt;Journal of Chemical Theory and Computation&lt;/full-title&gt;&lt;/periodical&gt;&lt;dates&gt;&lt;year&gt;2014&lt;/year&gt;&lt;/dates&gt;&lt;isbn&gt;1549-9618&lt;/isbn&gt;&lt;urls&gt;&lt;/urls&gt;&lt;/record&gt;&lt;/Cite&gt;&lt;Cite&gt;&lt;Author&gt;Hsu&lt;/Author&gt;&lt;Year&gt;2015&lt;/Year&gt;&lt;RecNum&gt;58&lt;/RecNum&gt;&lt;record&gt;&lt;rec-number&gt;58&lt;/rec-number&gt;&lt;foreign-keys&gt;&lt;key app="EN" db-id="paewzp9dspfa51er9e8xavx00x0w5aavf9ve" timestamp="1497471527"&gt;58&lt;/key&gt;&lt;/foreign-keys&gt;&lt;ref-type name="Journal Article"&gt;17&lt;/ref-type&gt;&lt;contributors&gt;&lt;authors&gt;&lt;author&gt;Hsu, David D&lt;/author&gt;&lt;author&gt;Xia, Wenjie&lt;/author&gt;&lt;author&gt;Arturo, Steven G&lt;/author&gt;&lt;author&gt;Keten, Sinan&lt;/author&gt;&lt;/authors&gt;&lt;/contributors&gt;&lt;titles&gt;&lt;title&gt;Thermomechanically Consistent and Temperature Transferable Coarse-Graining of Atactic Polystyrene&lt;/title&gt;&lt;secondary-title&gt;Macromolecules&lt;/secondary-title&gt;&lt;/titles&gt;&lt;periodical&gt;&lt;full-title&gt;Macromolecules&lt;/full-title&gt;&lt;/periodical&gt;&lt;dates&gt;&lt;year&gt;2015&lt;/year&gt;&lt;/dates&gt;&lt;isbn&gt;0024-9297&lt;/isbn&gt;&lt;urls&gt;&lt;/urls&gt;&lt;/record&gt;&lt;/Cite&gt;&lt;/EndNote&gt;</w:instrText>
      </w:r>
      <w:r>
        <w:rPr>
          <w:rFonts w:ascii="Times New Roman" w:hAnsi="Times New Roman"/>
        </w:rPr>
        <w:fldChar w:fldCharType="separate"/>
      </w:r>
      <w:r w:rsidRPr="00592737">
        <w:rPr>
          <w:rFonts w:ascii="Times New Roman" w:hAnsi="Times New Roman"/>
          <w:noProof/>
          <w:vertAlign w:val="superscript"/>
        </w:rPr>
        <w:t>5, 6</w:t>
      </w:r>
      <w:r>
        <w:rPr>
          <w:rFonts w:ascii="Times New Roman" w:hAnsi="Times New Roman"/>
        </w:rPr>
        <w:fldChar w:fldCharType="end"/>
      </w:r>
      <w:r>
        <w:rPr>
          <w:rFonts w:ascii="Times New Roman" w:hAnsi="Times New Roman"/>
        </w:rPr>
        <w:t xml:space="preserve"> </w:t>
      </w:r>
    </w:p>
    <w:tbl>
      <w:tblPr>
        <w:tblStyle w:val="LightShading"/>
        <w:tblW w:w="11442" w:type="dxa"/>
        <w:tblLayout w:type="fixed"/>
        <w:tblLook w:val="0420" w:firstRow="1" w:lastRow="0" w:firstColumn="0" w:lastColumn="0" w:noHBand="0" w:noVBand="1"/>
      </w:tblPr>
      <w:tblGrid>
        <w:gridCol w:w="2700"/>
        <w:gridCol w:w="900"/>
        <w:gridCol w:w="900"/>
        <w:gridCol w:w="900"/>
        <w:gridCol w:w="1101"/>
        <w:gridCol w:w="1532"/>
        <w:gridCol w:w="897"/>
        <w:gridCol w:w="1256"/>
        <w:gridCol w:w="1256"/>
      </w:tblGrid>
      <w:tr w:rsidR="00592737" w:rsidRPr="008E30F7" w14:paraId="42745840" w14:textId="77777777" w:rsidTr="00592737">
        <w:trPr>
          <w:cnfStyle w:val="100000000000" w:firstRow="1" w:lastRow="0" w:firstColumn="0" w:lastColumn="0" w:oddVBand="0" w:evenVBand="0" w:oddHBand="0" w:evenHBand="0" w:firstRowFirstColumn="0" w:firstRowLastColumn="0" w:lastRowFirstColumn="0" w:lastRowLastColumn="0"/>
          <w:trHeight w:val="20"/>
        </w:trPr>
        <w:tc>
          <w:tcPr>
            <w:tcW w:w="2700" w:type="dxa"/>
            <w:hideMark/>
          </w:tcPr>
          <w:p w14:paraId="29317FBA" w14:textId="77777777" w:rsidR="00592737" w:rsidRPr="008E30F7" w:rsidRDefault="00592737" w:rsidP="00E31D89">
            <w:pPr>
              <w:jc w:val="center"/>
              <w:rPr>
                <w:rFonts w:ascii="Times New Roman" w:hAnsi="Times New Roman"/>
                <w:bCs w:val="0"/>
                <w:color w:val="auto"/>
              </w:rPr>
            </w:pPr>
            <w:r>
              <w:rPr>
                <w:rFonts w:ascii="Times New Roman" w:hAnsi="Times New Roman"/>
                <w:bCs w:val="0"/>
                <w:color w:val="auto"/>
              </w:rPr>
              <w:t>Polymer System</w:t>
            </w:r>
          </w:p>
        </w:tc>
        <w:tc>
          <w:tcPr>
            <w:tcW w:w="900" w:type="dxa"/>
          </w:tcPr>
          <w:p w14:paraId="6AFDC34E" w14:textId="77777777" w:rsidR="00592737" w:rsidRPr="008E30F7" w:rsidRDefault="00592737" w:rsidP="00E31D89">
            <w:pPr>
              <w:jc w:val="center"/>
              <w:rPr>
                <w:rFonts w:ascii="Times New Roman" w:hAnsi="Times New Roman"/>
                <w:i/>
              </w:rPr>
            </w:pPr>
            <w:r>
              <w:rPr>
                <w:rFonts w:ascii="Times New Roman" w:hAnsi="Times New Roman"/>
                <w:i/>
              </w:rPr>
              <w:t>m</w:t>
            </w:r>
            <w:r w:rsidRPr="00B37501">
              <w:rPr>
                <w:rFonts w:ascii="Times New Roman" w:hAnsi="Times New Roman"/>
                <w:i/>
                <w:vertAlign w:val="subscript"/>
              </w:rPr>
              <w:t>A</w:t>
            </w:r>
            <w:r>
              <w:rPr>
                <w:rFonts w:ascii="Times New Roman" w:hAnsi="Times New Roman"/>
                <w:i/>
                <w:vertAlign w:val="subscript"/>
              </w:rPr>
              <w:br/>
            </w:r>
            <w:r w:rsidRPr="00B37501">
              <w:rPr>
                <w:rFonts w:ascii="Times New Roman" w:hAnsi="Times New Roman"/>
              </w:rPr>
              <w:t>(g/mol)</w:t>
            </w:r>
          </w:p>
        </w:tc>
        <w:tc>
          <w:tcPr>
            <w:tcW w:w="900" w:type="dxa"/>
          </w:tcPr>
          <w:p w14:paraId="243A8524" w14:textId="77777777" w:rsidR="00592737" w:rsidRPr="008E30F7" w:rsidRDefault="00592737" w:rsidP="00E31D89">
            <w:pPr>
              <w:jc w:val="center"/>
              <w:rPr>
                <w:rFonts w:ascii="Times New Roman" w:hAnsi="Times New Roman"/>
                <w:i/>
              </w:rPr>
            </w:pPr>
            <w:r>
              <w:rPr>
                <w:rFonts w:ascii="Times New Roman" w:hAnsi="Times New Roman"/>
                <w:i/>
              </w:rPr>
              <w:t>m</w:t>
            </w:r>
            <w:r w:rsidRPr="00B37501">
              <w:rPr>
                <w:rFonts w:ascii="Times New Roman" w:hAnsi="Times New Roman"/>
                <w:i/>
                <w:vertAlign w:val="subscript"/>
              </w:rPr>
              <w:t>B</w:t>
            </w:r>
            <w:r>
              <w:rPr>
                <w:rFonts w:ascii="Times New Roman" w:hAnsi="Times New Roman"/>
                <w:i/>
                <w:vertAlign w:val="subscript"/>
              </w:rPr>
              <w:br/>
            </w:r>
            <w:r w:rsidRPr="00B37501">
              <w:rPr>
                <w:rFonts w:ascii="Times New Roman" w:hAnsi="Times New Roman"/>
              </w:rPr>
              <w:t>(g/mol)</w:t>
            </w:r>
          </w:p>
        </w:tc>
        <w:tc>
          <w:tcPr>
            <w:tcW w:w="900" w:type="dxa"/>
            <w:hideMark/>
          </w:tcPr>
          <w:p w14:paraId="74128F04" w14:textId="77777777" w:rsidR="00592737" w:rsidRPr="008E30F7" w:rsidRDefault="00592737" w:rsidP="00E31D89">
            <w:pPr>
              <w:jc w:val="center"/>
              <w:rPr>
                <w:rFonts w:ascii="Times New Roman" w:hAnsi="Times New Roman"/>
                <w:bCs w:val="0"/>
                <w:i/>
                <w:color w:val="auto"/>
              </w:rPr>
            </w:pPr>
            <w:r w:rsidRPr="008E30F7">
              <w:rPr>
                <w:rFonts w:ascii="Times New Roman" w:hAnsi="Times New Roman"/>
                <w:i/>
                <w:color w:val="auto"/>
              </w:rPr>
              <w:t>ε</w:t>
            </w:r>
            <w:r w:rsidRPr="008E30F7">
              <w:rPr>
                <w:rFonts w:ascii="Times New Roman" w:hAnsi="Times New Roman"/>
                <w:i/>
                <w:color w:val="auto"/>
                <w:vertAlign w:val="subscript"/>
              </w:rPr>
              <w:t>AA</w:t>
            </w:r>
          </w:p>
          <w:p w14:paraId="07057D99" w14:textId="77777777" w:rsidR="00592737" w:rsidRPr="008E30F7" w:rsidRDefault="00592737" w:rsidP="00E31D89">
            <w:pPr>
              <w:jc w:val="center"/>
              <w:rPr>
                <w:rFonts w:ascii="Times New Roman" w:hAnsi="Times New Roman"/>
                <w:bCs w:val="0"/>
                <w:color w:val="auto"/>
              </w:rPr>
            </w:pPr>
            <w:r w:rsidRPr="008E30F7">
              <w:rPr>
                <w:rFonts w:ascii="Times New Roman" w:hAnsi="Times New Roman"/>
                <w:bCs w:val="0"/>
                <w:color w:val="auto"/>
              </w:rPr>
              <w:t>(kcal/mol)</w:t>
            </w:r>
          </w:p>
        </w:tc>
        <w:tc>
          <w:tcPr>
            <w:tcW w:w="1101" w:type="dxa"/>
            <w:hideMark/>
          </w:tcPr>
          <w:p w14:paraId="78B014D8" w14:textId="77777777" w:rsidR="00592737" w:rsidRPr="008E30F7" w:rsidRDefault="00592737" w:rsidP="00E31D89">
            <w:pPr>
              <w:jc w:val="center"/>
              <w:rPr>
                <w:rFonts w:ascii="Times New Roman" w:hAnsi="Times New Roman"/>
                <w:bCs w:val="0"/>
                <w:i/>
                <w:color w:val="auto"/>
              </w:rPr>
            </w:pPr>
            <w:r w:rsidRPr="008E30F7">
              <w:rPr>
                <w:rFonts w:ascii="Times New Roman" w:hAnsi="Times New Roman"/>
                <w:i/>
                <w:color w:val="auto"/>
              </w:rPr>
              <w:t>σ</w:t>
            </w:r>
            <w:r w:rsidRPr="008E30F7">
              <w:rPr>
                <w:rFonts w:ascii="Times New Roman" w:hAnsi="Times New Roman"/>
                <w:i/>
                <w:color w:val="auto"/>
                <w:vertAlign w:val="subscript"/>
              </w:rPr>
              <w:t>AA</w:t>
            </w:r>
          </w:p>
          <w:p w14:paraId="161CA080" w14:textId="77777777" w:rsidR="00592737" w:rsidRPr="008E30F7" w:rsidRDefault="00592737" w:rsidP="00E31D89">
            <w:pPr>
              <w:jc w:val="center"/>
              <w:rPr>
                <w:rFonts w:ascii="Times New Roman" w:hAnsi="Times New Roman"/>
                <w:bCs w:val="0"/>
                <w:color w:val="auto"/>
              </w:rPr>
            </w:pPr>
            <w:r w:rsidRPr="008E30F7">
              <w:rPr>
                <w:rFonts w:ascii="Times New Roman" w:hAnsi="Times New Roman"/>
                <w:bCs w:val="0"/>
                <w:color w:val="auto"/>
              </w:rPr>
              <w:t>(Angs)</w:t>
            </w:r>
          </w:p>
        </w:tc>
        <w:tc>
          <w:tcPr>
            <w:tcW w:w="1532" w:type="dxa"/>
            <w:hideMark/>
          </w:tcPr>
          <w:p w14:paraId="6346160E" w14:textId="77777777" w:rsidR="00592737" w:rsidRPr="008E30F7" w:rsidRDefault="00592737" w:rsidP="00E31D89">
            <w:pPr>
              <w:jc w:val="center"/>
              <w:rPr>
                <w:rFonts w:ascii="Times New Roman" w:hAnsi="Times New Roman"/>
                <w:bCs w:val="0"/>
                <w:i/>
                <w:color w:val="auto"/>
              </w:rPr>
            </w:pPr>
            <w:r w:rsidRPr="008E30F7">
              <w:rPr>
                <w:rFonts w:ascii="Times New Roman" w:hAnsi="Times New Roman"/>
                <w:i/>
                <w:color w:val="auto"/>
              </w:rPr>
              <w:t>ε</w:t>
            </w:r>
            <w:r w:rsidRPr="008E30F7">
              <w:rPr>
                <w:rFonts w:ascii="Times New Roman" w:hAnsi="Times New Roman"/>
                <w:i/>
                <w:color w:val="auto"/>
                <w:vertAlign w:val="subscript"/>
              </w:rPr>
              <w:t>BB</w:t>
            </w:r>
          </w:p>
          <w:p w14:paraId="12C902D6" w14:textId="77777777" w:rsidR="00592737" w:rsidRPr="008E30F7" w:rsidRDefault="00592737" w:rsidP="00E31D89">
            <w:pPr>
              <w:jc w:val="center"/>
              <w:rPr>
                <w:rFonts w:ascii="Times New Roman" w:hAnsi="Times New Roman"/>
                <w:bCs w:val="0"/>
                <w:color w:val="auto"/>
              </w:rPr>
            </w:pPr>
            <w:r w:rsidRPr="008E30F7">
              <w:rPr>
                <w:rFonts w:ascii="Times New Roman" w:hAnsi="Times New Roman"/>
                <w:bCs w:val="0"/>
                <w:color w:val="auto"/>
              </w:rPr>
              <w:t>(kcal/mol)</w:t>
            </w:r>
          </w:p>
        </w:tc>
        <w:tc>
          <w:tcPr>
            <w:tcW w:w="897" w:type="dxa"/>
            <w:hideMark/>
          </w:tcPr>
          <w:p w14:paraId="447E86DC" w14:textId="77777777" w:rsidR="00592737" w:rsidRPr="008E30F7" w:rsidRDefault="00592737" w:rsidP="00E31D89">
            <w:pPr>
              <w:jc w:val="center"/>
              <w:rPr>
                <w:rFonts w:ascii="Times New Roman" w:hAnsi="Times New Roman"/>
                <w:bCs w:val="0"/>
                <w:i/>
                <w:color w:val="auto"/>
                <w:vertAlign w:val="subscript"/>
              </w:rPr>
            </w:pPr>
            <w:r w:rsidRPr="008E30F7">
              <w:rPr>
                <w:rFonts w:ascii="Times New Roman" w:hAnsi="Times New Roman"/>
                <w:i/>
                <w:color w:val="auto"/>
              </w:rPr>
              <w:t>σ</w:t>
            </w:r>
            <w:r w:rsidRPr="008E30F7">
              <w:rPr>
                <w:rFonts w:ascii="Times New Roman" w:hAnsi="Times New Roman"/>
                <w:i/>
                <w:color w:val="auto"/>
                <w:vertAlign w:val="subscript"/>
              </w:rPr>
              <w:t>BB</w:t>
            </w:r>
          </w:p>
          <w:p w14:paraId="45088BD3" w14:textId="77777777" w:rsidR="00592737" w:rsidRPr="008E30F7" w:rsidRDefault="00592737" w:rsidP="00E31D89">
            <w:pPr>
              <w:jc w:val="center"/>
              <w:rPr>
                <w:rFonts w:ascii="Times New Roman" w:hAnsi="Times New Roman"/>
                <w:bCs w:val="0"/>
                <w:color w:val="auto"/>
              </w:rPr>
            </w:pPr>
            <w:r w:rsidRPr="008E30F7">
              <w:rPr>
                <w:rFonts w:ascii="Times New Roman" w:hAnsi="Times New Roman"/>
                <w:bCs w:val="0"/>
                <w:color w:val="auto"/>
              </w:rPr>
              <w:t>(Angs)</w:t>
            </w:r>
          </w:p>
        </w:tc>
        <w:tc>
          <w:tcPr>
            <w:tcW w:w="1256" w:type="dxa"/>
          </w:tcPr>
          <w:p w14:paraId="73E8F8B0" w14:textId="77777777" w:rsidR="00592737" w:rsidRPr="008E30F7" w:rsidRDefault="00592737" w:rsidP="00E31D89">
            <w:pPr>
              <w:jc w:val="center"/>
              <w:rPr>
                <w:rFonts w:ascii="Times New Roman" w:hAnsi="Times New Roman"/>
                <w:bCs w:val="0"/>
                <w:i/>
                <w:color w:val="auto"/>
              </w:rPr>
            </w:pPr>
            <w:r w:rsidRPr="008E30F7">
              <w:rPr>
                <w:rFonts w:ascii="Times New Roman" w:hAnsi="Times New Roman"/>
                <w:i/>
                <w:color w:val="auto"/>
              </w:rPr>
              <w:t>ε</w:t>
            </w:r>
            <w:r w:rsidRPr="008E30F7">
              <w:rPr>
                <w:rFonts w:ascii="Times New Roman" w:hAnsi="Times New Roman"/>
                <w:i/>
                <w:color w:val="auto"/>
                <w:vertAlign w:val="subscript"/>
              </w:rPr>
              <w:t>AB</w:t>
            </w:r>
          </w:p>
          <w:p w14:paraId="4B996C60" w14:textId="77777777" w:rsidR="00592737" w:rsidRPr="008E30F7" w:rsidRDefault="00592737" w:rsidP="00E31D89">
            <w:pPr>
              <w:jc w:val="center"/>
              <w:rPr>
                <w:rFonts w:ascii="Times New Roman" w:hAnsi="Times New Roman"/>
                <w:i/>
                <w:color w:val="auto"/>
              </w:rPr>
            </w:pPr>
            <w:r w:rsidRPr="008E30F7">
              <w:rPr>
                <w:rFonts w:ascii="Times New Roman" w:hAnsi="Times New Roman"/>
                <w:bCs w:val="0"/>
                <w:color w:val="auto"/>
              </w:rPr>
              <w:t>(kcal/mol)</w:t>
            </w:r>
          </w:p>
        </w:tc>
        <w:tc>
          <w:tcPr>
            <w:tcW w:w="1256" w:type="dxa"/>
          </w:tcPr>
          <w:p w14:paraId="57DF8334" w14:textId="77777777" w:rsidR="00592737" w:rsidRPr="008E30F7" w:rsidRDefault="00592737" w:rsidP="00E31D89">
            <w:pPr>
              <w:jc w:val="center"/>
              <w:rPr>
                <w:rFonts w:ascii="Times New Roman" w:hAnsi="Times New Roman"/>
                <w:bCs w:val="0"/>
                <w:i/>
                <w:color w:val="auto"/>
                <w:vertAlign w:val="subscript"/>
              </w:rPr>
            </w:pPr>
            <w:r w:rsidRPr="008E30F7">
              <w:rPr>
                <w:rFonts w:ascii="Times New Roman" w:hAnsi="Times New Roman"/>
                <w:i/>
                <w:color w:val="auto"/>
              </w:rPr>
              <w:t>σ</w:t>
            </w:r>
            <w:r w:rsidRPr="008E30F7">
              <w:rPr>
                <w:rFonts w:ascii="Times New Roman" w:hAnsi="Times New Roman"/>
                <w:i/>
                <w:color w:val="auto"/>
                <w:vertAlign w:val="subscript"/>
              </w:rPr>
              <w:t>AB</w:t>
            </w:r>
          </w:p>
          <w:p w14:paraId="34B9440C" w14:textId="77777777" w:rsidR="00592737" w:rsidRPr="008E30F7" w:rsidRDefault="00592737" w:rsidP="00E31D89">
            <w:pPr>
              <w:jc w:val="center"/>
              <w:rPr>
                <w:rFonts w:ascii="Times New Roman" w:hAnsi="Times New Roman"/>
                <w:i/>
                <w:color w:val="auto"/>
              </w:rPr>
            </w:pPr>
            <w:r w:rsidRPr="008E30F7">
              <w:rPr>
                <w:rFonts w:ascii="Times New Roman" w:hAnsi="Times New Roman"/>
                <w:bCs w:val="0"/>
                <w:color w:val="auto"/>
              </w:rPr>
              <w:t>(Angs)</w:t>
            </w:r>
          </w:p>
        </w:tc>
      </w:tr>
      <w:tr w:rsidR="00592737" w:rsidRPr="008E30F7" w14:paraId="6AADE4DF" w14:textId="77777777" w:rsidTr="00592737">
        <w:trPr>
          <w:cnfStyle w:val="000000100000" w:firstRow="0" w:lastRow="0" w:firstColumn="0" w:lastColumn="0" w:oddVBand="0" w:evenVBand="0" w:oddHBand="1" w:evenHBand="0" w:firstRowFirstColumn="0" w:firstRowLastColumn="0" w:lastRowFirstColumn="0" w:lastRowLastColumn="0"/>
          <w:trHeight w:val="20"/>
        </w:trPr>
        <w:tc>
          <w:tcPr>
            <w:tcW w:w="2700" w:type="dxa"/>
            <w:tcBorders>
              <w:top w:val="single" w:sz="8" w:space="0" w:color="000000" w:themeColor="text1"/>
              <w:bottom w:val="nil"/>
            </w:tcBorders>
            <w:shd w:val="clear" w:color="auto" w:fill="auto"/>
            <w:hideMark/>
          </w:tcPr>
          <w:p w14:paraId="046A6B91" w14:textId="77777777" w:rsidR="00592737" w:rsidRPr="008E30F7" w:rsidRDefault="00592737" w:rsidP="00E31D89">
            <w:pPr>
              <w:jc w:val="center"/>
              <w:rPr>
                <w:rFonts w:ascii="Times New Roman" w:hAnsi="Times New Roman"/>
                <w:color w:val="auto"/>
              </w:rPr>
            </w:pPr>
            <w:r>
              <w:rPr>
                <w:rFonts w:ascii="Times New Roman" w:hAnsi="Times New Roman"/>
                <w:i/>
                <w:color w:val="auto"/>
                <w:szCs w:val="24"/>
              </w:rPr>
              <w:t>Polystyrene</w:t>
            </w:r>
          </w:p>
        </w:tc>
        <w:tc>
          <w:tcPr>
            <w:tcW w:w="900" w:type="dxa"/>
            <w:tcBorders>
              <w:top w:val="single" w:sz="8" w:space="0" w:color="000000" w:themeColor="text1"/>
              <w:bottom w:val="nil"/>
            </w:tcBorders>
            <w:shd w:val="clear" w:color="auto" w:fill="auto"/>
          </w:tcPr>
          <w:p w14:paraId="01AD44C4" w14:textId="77777777" w:rsidR="00592737" w:rsidRPr="008E30F7" w:rsidRDefault="00592737" w:rsidP="00E31D89">
            <w:pPr>
              <w:jc w:val="center"/>
              <w:rPr>
                <w:rFonts w:ascii="Times New Roman" w:hAnsi="Times New Roman"/>
              </w:rPr>
            </w:pPr>
            <w:r>
              <w:rPr>
                <w:rFonts w:ascii="Times New Roman" w:hAnsi="Times New Roman"/>
              </w:rPr>
              <w:t>27.0</w:t>
            </w:r>
          </w:p>
        </w:tc>
        <w:tc>
          <w:tcPr>
            <w:tcW w:w="900" w:type="dxa"/>
            <w:tcBorders>
              <w:top w:val="single" w:sz="8" w:space="0" w:color="000000" w:themeColor="text1"/>
              <w:bottom w:val="nil"/>
            </w:tcBorders>
            <w:shd w:val="clear" w:color="auto" w:fill="auto"/>
          </w:tcPr>
          <w:p w14:paraId="6F33B152" w14:textId="77777777" w:rsidR="00592737" w:rsidRPr="008E30F7" w:rsidRDefault="00592737" w:rsidP="00E31D89">
            <w:pPr>
              <w:jc w:val="center"/>
              <w:rPr>
                <w:rFonts w:ascii="Times New Roman" w:hAnsi="Times New Roman"/>
              </w:rPr>
            </w:pPr>
            <w:r>
              <w:rPr>
                <w:rFonts w:ascii="Times New Roman" w:hAnsi="Times New Roman"/>
              </w:rPr>
              <w:t>77.1</w:t>
            </w:r>
          </w:p>
        </w:tc>
        <w:tc>
          <w:tcPr>
            <w:tcW w:w="900" w:type="dxa"/>
            <w:tcBorders>
              <w:top w:val="single" w:sz="8" w:space="0" w:color="000000" w:themeColor="text1"/>
              <w:bottom w:val="nil"/>
            </w:tcBorders>
            <w:shd w:val="clear" w:color="auto" w:fill="auto"/>
            <w:hideMark/>
          </w:tcPr>
          <w:p w14:paraId="2D2697BF" w14:textId="77777777" w:rsidR="00592737" w:rsidRPr="008E30F7" w:rsidRDefault="00592737" w:rsidP="00E31D89">
            <w:pPr>
              <w:jc w:val="center"/>
              <w:rPr>
                <w:rFonts w:ascii="Times New Roman" w:hAnsi="Times New Roman"/>
                <w:color w:val="auto"/>
              </w:rPr>
            </w:pPr>
            <w:r w:rsidRPr="008E30F7">
              <w:rPr>
                <w:rFonts w:ascii="Times New Roman" w:hAnsi="Times New Roman"/>
                <w:color w:val="auto"/>
              </w:rPr>
              <w:t>0.285</w:t>
            </w:r>
          </w:p>
        </w:tc>
        <w:tc>
          <w:tcPr>
            <w:tcW w:w="1101" w:type="dxa"/>
            <w:tcBorders>
              <w:top w:val="single" w:sz="8" w:space="0" w:color="000000" w:themeColor="text1"/>
              <w:bottom w:val="nil"/>
            </w:tcBorders>
            <w:shd w:val="clear" w:color="auto" w:fill="auto"/>
            <w:hideMark/>
          </w:tcPr>
          <w:p w14:paraId="3C9835A8" w14:textId="77777777" w:rsidR="00592737" w:rsidRPr="008E30F7" w:rsidRDefault="00592737" w:rsidP="00E31D89">
            <w:pPr>
              <w:jc w:val="center"/>
              <w:rPr>
                <w:rFonts w:ascii="Times New Roman" w:hAnsi="Times New Roman"/>
                <w:color w:val="auto"/>
              </w:rPr>
            </w:pPr>
            <w:r w:rsidRPr="008E30F7">
              <w:rPr>
                <w:rFonts w:ascii="Times New Roman" w:hAnsi="Times New Roman"/>
                <w:color w:val="auto"/>
              </w:rPr>
              <w:t>4.421</w:t>
            </w:r>
          </w:p>
        </w:tc>
        <w:tc>
          <w:tcPr>
            <w:tcW w:w="1532" w:type="dxa"/>
            <w:tcBorders>
              <w:top w:val="single" w:sz="8" w:space="0" w:color="000000" w:themeColor="text1"/>
              <w:bottom w:val="nil"/>
            </w:tcBorders>
            <w:shd w:val="clear" w:color="auto" w:fill="auto"/>
            <w:hideMark/>
          </w:tcPr>
          <w:p w14:paraId="364F3B82" w14:textId="77777777" w:rsidR="00592737" w:rsidRPr="008E30F7" w:rsidRDefault="00592737" w:rsidP="00E31D89">
            <w:pPr>
              <w:jc w:val="center"/>
              <w:rPr>
                <w:rFonts w:ascii="Times New Roman" w:hAnsi="Times New Roman"/>
                <w:color w:val="auto"/>
              </w:rPr>
            </w:pPr>
            <w:r w:rsidRPr="008E30F7">
              <w:rPr>
                <w:rFonts w:ascii="Times New Roman" w:hAnsi="Times New Roman"/>
                <w:color w:val="auto"/>
              </w:rPr>
              <w:t>0.812</w:t>
            </w:r>
          </w:p>
        </w:tc>
        <w:tc>
          <w:tcPr>
            <w:tcW w:w="897" w:type="dxa"/>
            <w:tcBorders>
              <w:top w:val="single" w:sz="8" w:space="0" w:color="000000" w:themeColor="text1"/>
              <w:bottom w:val="nil"/>
            </w:tcBorders>
            <w:shd w:val="clear" w:color="auto" w:fill="auto"/>
            <w:hideMark/>
          </w:tcPr>
          <w:p w14:paraId="18AABD06" w14:textId="77777777" w:rsidR="00592737" w:rsidRPr="008E30F7" w:rsidRDefault="00592737" w:rsidP="00E31D89">
            <w:pPr>
              <w:jc w:val="center"/>
              <w:rPr>
                <w:rFonts w:ascii="Times New Roman" w:hAnsi="Times New Roman"/>
                <w:color w:val="auto"/>
              </w:rPr>
            </w:pPr>
            <w:r w:rsidRPr="008E30F7">
              <w:rPr>
                <w:rFonts w:ascii="Times New Roman" w:hAnsi="Times New Roman"/>
                <w:color w:val="auto"/>
              </w:rPr>
              <w:t>5.421</w:t>
            </w:r>
          </w:p>
        </w:tc>
        <w:tc>
          <w:tcPr>
            <w:tcW w:w="1256" w:type="dxa"/>
            <w:tcBorders>
              <w:top w:val="single" w:sz="8" w:space="0" w:color="000000" w:themeColor="text1"/>
              <w:bottom w:val="nil"/>
            </w:tcBorders>
            <w:shd w:val="clear" w:color="auto" w:fill="auto"/>
          </w:tcPr>
          <w:p w14:paraId="69225E01" w14:textId="77777777" w:rsidR="00592737" w:rsidRPr="008E30F7" w:rsidRDefault="00592737" w:rsidP="00E31D89">
            <w:pPr>
              <w:jc w:val="center"/>
              <w:rPr>
                <w:rFonts w:ascii="Times New Roman" w:hAnsi="Times New Roman"/>
                <w:color w:val="auto"/>
              </w:rPr>
            </w:pPr>
            <w:r w:rsidRPr="008E30F7">
              <w:rPr>
                <w:rFonts w:ascii="Times New Roman" w:hAnsi="Times New Roman"/>
                <w:color w:val="auto"/>
              </w:rPr>
              <w:t>0.481</w:t>
            </w:r>
          </w:p>
        </w:tc>
        <w:tc>
          <w:tcPr>
            <w:tcW w:w="1256" w:type="dxa"/>
            <w:tcBorders>
              <w:top w:val="single" w:sz="8" w:space="0" w:color="000000" w:themeColor="text1"/>
              <w:bottom w:val="nil"/>
            </w:tcBorders>
            <w:shd w:val="clear" w:color="auto" w:fill="FFFFFF" w:themeFill="background1"/>
          </w:tcPr>
          <w:p w14:paraId="667D297F" w14:textId="77777777" w:rsidR="00592737" w:rsidRPr="008E30F7" w:rsidRDefault="00592737" w:rsidP="00E31D89">
            <w:pPr>
              <w:jc w:val="center"/>
              <w:rPr>
                <w:rFonts w:ascii="Times New Roman" w:hAnsi="Times New Roman"/>
                <w:color w:val="auto"/>
              </w:rPr>
            </w:pPr>
            <w:r w:rsidRPr="008E30F7">
              <w:rPr>
                <w:rFonts w:ascii="Times New Roman" w:hAnsi="Times New Roman"/>
                <w:color w:val="auto"/>
              </w:rPr>
              <w:t>4.921</w:t>
            </w:r>
          </w:p>
        </w:tc>
      </w:tr>
      <w:tr w:rsidR="00592737" w:rsidRPr="008E30F7" w14:paraId="0540EED4" w14:textId="77777777" w:rsidTr="00E31D89">
        <w:trPr>
          <w:trHeight w:val="20"/>
        </w:trPr>
        <w:tc>
          <w:tcPr>
            <w:tcW w:w="2700" w:type="dxa"/>
            <w:tcBorders>
              <w:top w:val="nil"/>
              <w:bottom w:val="single" w:sz="4" w:space="0" w:color="auto"/>
            </w:tcBorders>
            <w:shd w:val="clear" w:color="auto" w:fill="auto"/>
            <w:hideMark/>
          </w:tcPr>
          <w:p w14:paraId="2C3222E5" w14:textId="77777777" w:rsidR="00592737" w:rsidRPr="004F06BB" w:rsidRDefault="00592737" w:rsidP="00E31D89">
            <w:pPr>
              <w:jc w:val="center"/>
              <w:rPr>
                <w:rFonts w:ascii="Times New Roman" w:hAnsi="Times New Roman"/>
                <w:i/>
                <w:color w:val="auto"/>
              </w:rPr>
            </w:pPr>
            <w:r w:rsidRPr="004F06BB">
              <w:rPr>
                <w:rFonts w:ascii="Times New Roman" w:hAnsi="Times New Roman"/>
                <w:i/>
                <w:color w:val="auto"/>
              </w:rPr>
              <w:t>Poly(methyl methacrylate)</w:t>
            </w:r>
          </w:p>
        </w:tc>
        <w:tc>
          <w:tcPr>
            <w:tcW w:w="900" w:type="dxa"/>
            <w:tcBorders>
              <w:top w:val="nil"/>
              <w:bottom w:val="single" w:sz="4" w:space="0" w:color="auto"/>
            </w:tcBorders>
          </w:tcPr>
          <w:p w14:paraId="1A71638A" w14:textId="77777777" w:rsidR="00592737" w:rsidRDefault="00592737" w:rsidP="00E31D89">
            <w:pPr>
              <w:jc w:val="center"/>
              <w:rPr>
                <w:rFonts w:ascii="Times New Roman" w:hAnsi="Times New Roman"/>
              </w:rPr>
            </w:pPr>
            <w:r>
              <w:rPr>
                <w:rFonts w:ascii="Times New Roman" w:hAnsi="Times New Roman"/>
              </w:rPr>
              <w:t>85.1</w:t>
            </w:r>
          </w:p>
        </w:tc>
        <w:tc>
          <w:tcPr>
            <w:tcW w:w="900" w:type="dxa"/>
            <w:tcBorders>
              <w:top w:val="nil"/>
              <w:bottom w:val="single" w:sz="4" w:space="0" w:color="auto"/>
            </w:tcBorders>
          </w:tcPr>
          <w:p w14:paraId="0B046F64" w14:textId="77777777" w:rsidR="00592737" w:rsidRDefault="00592737" w:rsidP="00E31D89">
            <w:pPr>
              <w:jc w:val="center"/>
              <w:rPr>
                <w:rFonts w:ascii="Times New Roman" w:hAnsi="Times New Roman"/>
              </w:rPr>
            </w:pPr>
            <w:r>
              <w:rPr>
                <w:rFonts w:ascii="Times New Roman" w:hAnsi="Times New Roman"/>
              </w:rPr>
              <w:t>15.0</w:t>
            </w:r>
          </w:p>
        </w:tc>
        <w:tc>
          <w:tcPr>
            <w:tcW w:w="900" w:type="dxa"/>
            <w:tcBorders>
              <w:top w:val="nil"/>
              <w:bottom w:val="single" w:sz="4" w:space="0" w:color="auto"/>
            </w:tcBorders>
            <w:shd w:val="clear" w:color="auto" w:fill="auto"/>
            <w:hideMark/>
          </w:tcPr>
          <w:p w14:paraId="44320307" w14:textId="77777777" w:rsidR="00592737" w:rsidRPr="008E30F7" w:rsidRDefault="00592737" w:rsidP="00E31D89">
            <w:pPr>
              <w:jc w:val="center"/>
              <w:rPr>
                <w:rFonts w:ascii="Times New Roman" w:hAnsi="Times New Roman"/>
                <w:color w:val="auto"/>
              </w:rPr>
            </w:pPr>
            <w:r>
              <w:rPr>
                <w:rFonts w:ascii="Times New Roman" w:hAnsi="Times New Roman"/>
              </w:rPr>
              <w:t>0.500</w:t>
            </w:r>
          </w:p>
        </w:tc>
        <w:tc>
          <w:tcPr>
            <w:tcW w:w="1101" w:type="dxa"/>
            <w:tcBorders>
              <w:top w:val="nil"/>
              <w:bottom w:val="single" w:sz="4" w:space="0" w:color="auto"/>
            </w:tcBorders>
            <w:shd w:val="clear" w:color="auto" w:fill="auto"/>
            <w:hideMark/>
          </w:tcPr>
          <w:p w14:paraId="4DAB0A1F" w14:textId="77777777" w:rsidR="00592737" w:rsidRPr="008E30F7" w:rsidRDefault="00592737" w:rsidP="00E31D89">
            <w:pPr>
              <w:jc w:val="center"/>
              <w:rPr>
                <w:rFonts w:ascii="Times New Roman" w:hAnsi="Times New Roman"/>
                <w:color w:val="auto"/>
              </w:rPr>
            </w:pPr>
            <w:r>
              <w:rPr>
                <w:rFonts w:ascii="Times New Roman" w:hAnsi="Times New Roman"/>
              </w:rPr>
              <w:t>5.500</w:t>
            </w:r>
          </w:p>
        </w:tc>
        <w:tc>
          <w:tcPr>
            <w:tcW w:w="1532" w:type="dxa"/>
            <w:tcBorders>
              <w:top w:val="nil"/>
              <w:bottom w:val="single" w:sz="4" w:space="0" w:color="auto"/>
            </w:tcBorders>
            <w:shd w:val="clear" w:color="auto" w:fill="auto"/>
            <w:hideMark/>
          </w:tcPr>
          <w:p w14:paraId="35B0144A" w14:textId="77777777" w:rsidR="00592737" w:rsidRPr="008E30F7" w:rsidRDefault="00592737" w:rsidP="00E31D89">
            <w:pPr>
              <w:jc w:val="center"/>
              <w:rPr>
                <w:rFonts w:ascii="Times New Roman" w:hAnsi="Times New Roman"/>
                <w:color w:val="auto"/>
              </w:rPr>
            </w:pPr>
            <w:r>
              <w:rPr>
                <w:rFonts w:ascii="Times New Roman" w:hAnsi="Times New Roman"/>
              </w:rPr>
              <w:t>1.500</w:t>
            </w:r>
          </w:p>
        </w:tc>
        <w:tc>
          <w:tcPr>
            <w:tcW w:w="897" w:type="dxa"/>
            <w:tcBorders>
              <w:top w:val="nil"/>
              <w:bottom w:val="single" w:sz="4" w:space="0" w:color="auto"/>
            </w:tcBorders>
            <w:shd w:val="clear" w:color="auto" w:fill="auto"/>
            <w:hideMark/>
          </w:tcPr>
          <w:p w14:paraId="3F072A3B" w14:textId="77777777" w:rsidR="00592737" w:rsidRPr="008E30F7" w:rsidRDefault="00592737" w:rsidP="00E31D89">
            <w:pPr>
              <w:jc w:val="center"/>
              <w:rPr>
                <w:rFonts w:ascii="Times New Roman" w:hAnsi="Times New Roman"/>
                <w:color w:val="auto"/>
              </w:rPr>
            </w:pPr>
            <w:r>
              <w:rPr>
                <w:rFonts w:ascii="Times New Roman" w:hAnsi="Times New Roman"/>
              </w:rPr>
              <w:t>4.420</w:t>
            </w:r>
          </w:p>
        </w:tc>
        <w:tc>
          <w:tcPr>
            <w:tcW w:w="1256" w:type="dxa"/>
            <w:tcBorders>
              <w:top w:val="nil"/>
              <w:bottom w:val="single" w:sz="4" w:space="0" w:color="auto"/>
            </w:tcBorders>
            <w:shd w:val="clear" w:color="auto" w:fill="auto"/>
          </w:tcPr>
          <w:p w14:paraId="10EC00FD" w14:textId="77777777" w:rsidR="00592737" w:rsidRPr="008E30F7" w:rsidRDefault="00592737" w:rsidP="00E31D89">
            <w:pPr>
              <w:jc w:val="center"/>
              <w:rPr>
                <w:rFonts w:ascii="Times New Roman" w:hAnsi="Times New Roman"/>
                <w:color w:val="auto"/>
              </w:rPr>
            </w:pPr>
            <w:r>
              <w:rPr>
                <w:rFonts w:ascii="Times New Roman" w:hAnsi="Times New Roman"/>
              </w:rPr>
              <w:t>1.000</w:t>
            </w:r>
          </w:p>
        </w:tc>
        <w:tc>
          <w:tcPr>
            <w:tcW w:w="1256" w:type="dxa"/>
            <w:tcBorders>
              <w:top w:val="nil"/>
              <w:bottom w:val="single" w:sz="4" w:space="0" w:color="auto"/>
            </w:tcBorders>
            <w:shd w:val="clear" w:color="auto" w:fill="FFFFFF" w:themeFill="background1"/>
          </w:tcPr>
          <w:p w14:paraId="48EE9E6F" w14:textId="77777777" w:rsidR="00592737" w:rsidRPr="008E30F7" w:rsidRDefault="00592737" w:rsidP="00E31D89">
            <w:pPr>
              <w:jc w:val="center"/>
              <w:rPr>
                <w:rFonts w:ascii="Times New Roman" w:hAnsi="Times New Roman"/>
                <w:color w:val="auto"/>
              </w:rPr>
            </w:pPr>
            <w:r>
              <w:rPr>
                <w:rFonts w:ascii="Times New Roman" w:hAnsi="Times New Roman"/>
              </w:rPr>
              <w:t>4.960</w:t>
            </w:r>
          </w:p>
        </w:tc>
      </w:tr>
    </w:tbl>
    <w:p w14:paraId="48B730D9" w14:textId="77777777" w:rsidR="00592737" w:rsidRDefault="00592737"/>
    <w:p w14:paraId="1A16756C" w14:textId="4443386C" w:rsidR="00934BF6" w:rsidRPr="004D1B6E" w:rsidRDefault="0016002C" w:rsidP="00592737">
      <w:pPr>
        <w:rPr>
          <w:rFonts w:ascii="Times New Roman" w:hAnsi="Times New Roman"/>
        </w:rPr>
      </w:pPr>
      <w:r w:rsidRPr="004D1B6E">
        <w:rPr>
          <w:rFonts w:ascii="Times New Roman" w:hAnsi="Times New Roman"/>
          <w:b/>
        </w:rPr>
        <w:t>Table S</w:t>
      </w:r>
      <w:r w:rsidR="00E60D2E">
        <w:rPr>
          <w:rFonts w:ascii="Times New Roman" w:hAnsi="Times New Roman"/>
          <w:b/>
        </w:rPr>
        <w:t>IV</w:t>
      </w:r>
      <w:r w:rsidRPr="004D1B6E">
        <w:rPr>
          <w:rFonts w:ascii="Times New Roman" w:hAnsi="Times New Roman"/>
          <w:b/>
        </w:rPr>
        <w:t>.</w:t>
      </w:r>
      <w:r w:rsidRPr="004D1B6E">
        <w:rPr>
          <w:rFonts w:ascii="Times New Roman" w:hAnsi="Times New Roman"/>
        </w:rPr>
        <w:t xml:space="preserve"> Cross interaction non-bonded 12-6 LJ potential parameters for PS and PMMA.</w:t>
      </w:r>
    </w:p>
    <w:tbl>
      <w:tblPr>
        <w:tblStyle w:val="LightShading"/>
        <w:tblW w:w="12510" w:type="dxa"/>
        <w:tblLayout w:type="fixed"/>
        <w:tblLook w:val="0420" w:firstRow="1" w:lastRow="0" w:firstColumn="0" w:lastColumn="0" w:noHBand="0" w:noVBand="1"/>
      </w:tblPr>
      <w:tblGrid>
        <w:gridCol w:w="2700"/>
        <w:gridCol w:w="1170"/>
        <w:gridCol w:w="1260"/>
        <w:gridCol w:w="1170"/>
        <w:gridCol w:w="1170"/>
        <w:gridCol w:w="1260"/>
        <w:gridCol w:w="1260"/>
        <w:gridCol w:w="1260"/>
        <w:gridCol w:w="1260"/>
      </w:tblGrid>
      <w:tr w:rsidR="004D1B6E" w:rsidRPr="008E30F7" w14:paraId="1C5C6B9F" w14:textId="650C0091" w:rsidTr="004D1B6E">
        <w:trPr>
          <w:cnfStyle w:val="100000000000" w:firstRow="1" w:lastRow="0" w:firstColumn="0" w:lastColumn="0" w:oddVBand="0" w:evenVBand="0" w:oddHBand="0" w:evenHBand="0" w:firstRowFirstColumn="0" w:firstRowLastColumn="0" w:lastRowFirstColumn="0" w:lastRowLastColumn="0"/>
          <w:trHeight w:val="20"/>
        </w:trPr>
        <w:tc>
          <w:tcPr>
            <w:tcW w:w="2700" w:type="dxa"/>
            <w:hideMark/>
          </w:tcPr>
          <w:p w14:paraId="76EDC842" w14:textId="77777777" w:rsidR="004D1B6E" w:rsidRPr="008E30F7" w:rsidRDefault="004D1B6E" w:rsidP="004D1B6E">
            <w:pPr>
              <w:jc w:val="center"/>
              <w:rPr>
                <w:rFonts w:ascii="Times New Roman" w:hAnsi="Times New Roman"/>
                <w:bCs w:val="0"/>
                <w:color w:val="auto"/>
              </w:rPr>
            </w:pPr>
            <w:r>
              <w:rPr>
                <w:rFonts w:ascii="Times New Roman" w:hAnsi="Times New Roman"/>
                <w:bCs w:val="0"/>
                <w:color w:val="auto"/>
              </w:rPr>
              <w:t>Polymer System</w:t>
            </w:r>
          </w:p>
        </w:tc>
        <w:tc>
          <w:tcPr>
            <w:tcW w:w="1170" w:type="dxa"/>
            <w:hideMark/>
          </w:tcPr>
          <w:p w14:paraId="10717086" w14:textId="0EEC36B3" w:rsidR="004D1B6E" w:rsidRPr="008E30F7" w:rsidRDefault="004A6326" w:rsidP="004D1B6E">
            <w:pPr>
              <w:jc w:val="center"/>
              <w:rPr>
                <w:rFonts w:ascii="Times New Roman" w:hAnsi="Times New Roman"/>
                <w:bCs w:val="0"/>
                <w:i/>
                <w:color w:val="auto"/>
              </w:rPr>
            </w:pPr>
            <m:oMathPara>
              <m:oMath>
                <m:sSub>
                  <m:sSubPr>
                    <m:ctrlPr>
                      <w:rPr>
                        <w:rFonts w:ascii="Cambria Math" w:hAnsi="Cambria Math"/>
                        <w:i/>
                        <w:color w:val="auto"/>
                      </w:rPr>
                    </m:ctrlPr>
                  </m:sSubPr>
                  <m:e>
                    <m:r>
                      <m:rPr>
                        <m:sty m:val="bi"/>
                      </m:rPr>
                      <w:rPr>
                        <w:rFonts w:ascii="Cambria Math" w:hAnsi="Cambria Math"/>
                        <w:color w:val="auto"/>
                      </w:rPr>
                      <m:t>ε</m:t>
                    </m:r>
                  </m:e>
                  <m:sub>
                    <m:sSub>
                      <m:sSubPr>
                        <m:ctrlPr>
                          <w:rPr>
                            <w:rFonts w:ascii="Cambria Math" w:hAnsi="Cambria Math"/>
                            <w:i/>
                            <w:color w:val="auto"/>
                          </w:rPr>
                        </m:ctrlPr>
                      </m:sSubPr>
                      <m:e>
                        <m:r>
                          <m:rPr>
                            <m:sty m:val="bi"/>
                          </m:rPr>
                          <w:rPr>
                            <w:rFonts w:ascii="Cambria Math" w:hAnsi="Cambria Math"/>
                            <w:color w:val="auto"/>
                          </w:rPr>
                          <m:t>A</m:t>
                        </m:r>
                      </m:e>
                      <m:sub>
                        <m:r>
                          <m:rPr>
                            <m:sty m:val="bi"/>
                          </m:rPr>
                          <w:rPr>
                            <w:rFonts w:ascii="Cambria Math" w:hAnsi="Cambria Math"/>
                            <w:color w:val="auto"/>
                          </w:rPr>
                          <m:t>PS</m:t>
                        </m:r>
                      </m:sub>
                    </m:sSub>
                    <m:sSub>
                      <m:sSubPr>
                        <m:ctrlPr>
                          <w:rPr>
                            <w:rFonts w:ascii="Cambria Math" w:hAnsi="Cambria Math"/>
                            <w:i/>
                            <w:color w:val="auto"/>
                          </w:rPr>
                        </m:ctrlPr>
                      </m:sSubPr>
                      <m:e>
                        <m:r>
                          <m:rPr>
                            <m:sty m:val="bi"/>
                          </m:rPr>
                          <w:rPr>
                            <w:rFonts w:ascii="Cambria Math" w:hAnsi="Cambria Math"/>
                            <w:color w:val="auto"/>
                          </w:rPr>
                          <m:t>A</m:t>
                        </m:r>
                      </m:e>
                      <m:sub>
                        <m:r>
                          <m:rPr>
                            <m:sty m:val="bi"/>
                          </m:rPr>
                          <w:rPr>
                            <w:rFonts w:ascii="Cambria Math" w:hAnsi="Cambria Math"/>
                            <w:color w:val="auto"/>
                          </w:rPr>
                          <m:t>PMMA</m:t>
                        </m:r>
                      </m:sub>
                    </m:sSub>
                  </m:sub>
                </m:sSub>
              </m:oMath>
            </m:oMathPara>
          </w:p>
          <w:p w14:paraId="6AF67E26" w14:textId="77777777" w:rsidR="004D1B6E" w:rsidRPr="008E30F7" w:rsidRDefault="004D1B6E" w:rsidP="004D1B6E">
            <w:pPr>
              <w:jc w:val="center"/>
              <w:rPr>
                <w:rFonts w:ascii="Times New Roman" w:hAnsi="Times New Roman"/>
                <w:bCs w:val="0"/>
                <w:color w:val="auto"/>
              </w:rPr>
            </w:pPr>
            <w:r w:rsidRPr="008E30F7">
              <w:rPr>
                <w:rFonts w:ascii="Times New Roman" w:hAnsi="Times New Roman"/>
                <w:bCs w:val="0"/>
                <w:color w:val="auto"/>
              </w:rPr>
              <w:t>(kcal/mol)</w:t>
            </w:r>
          </w:p>
        </w:tc>
        <w:tc>
          <w:tcPr>
            <w:tcW w:w="1260" w:type="dxa"/>
            <w:hideMark/>
          </w:tcPr>
          <w:p w14:paraId="7D2546FC" w14:textId="77777777" w:rsidR="004D1B6E" w:rsidRDefault="004A6326" w:rsidP="004D1B6E">
            <w:pPr>
              <w:jc w:val="center"/>
              <w:rPr>
                <w:rFonts w:ascii="Times New Roman" w:hAnsi="Times New Roman"/>
                <w:bCs w:val="0"/>
                <w:color w:val="auto"/>
              </w:rPr>
            </w:pPr>
            <m:oMath>
              <m:sSub>
                <m:sSubPr>
                  <m:ctrlPr>
                    <w:rPr>
                      <w:rFonts w:ascii="Cambria Math" w:hAnsi="Cambria Math"/>
                      <w:i/>
                      <w:color w:val="auto"/>
                    </w:rPr>
                  </m:ctrlPr>
                </m:sSubPr>
                <m:e>
                  <m:r>
                    <m:rPr>
                      <m:sty m:val="bi"/>
                    </m:rPr>
                    <w:rPr>
                      <w:rFonts w:ascii="Cambria Math" w:hAnsi="Cambria Math"/>
                      <w:color w:val="auto"/>
                    </w:rPr>
                    <m:t>σ</m:t>
                  </m:r>
                </m:e>
                <m:sub>
                  <m:sSub>
                    <m:sSubPr>
                      <m:ctrlPr>
                        <w:rPr>
                          <w:rFonts w:ascii="Cambria Math" w:hAnsi="Cambria Math"/>
                          <w:i/>
                          <w:color w:val="auto"/>
                        </w:rPr>
                      </m:ctrlPr>
                    </m:sSubPr>
                    <m:e>
                      <m:r>
                        <m:rPr>
                          <m:sty m:val="bi"/>
                        </m:rPr>
                        <w:rPr>
                          <w:rFonts w:ascii="Cambria Math" w:hAnsi="Cambria Math"/>
                          <w:color w:val="auto"/>
                        </w:rPr>
                        <m:t>A</m:t>
                      </m:r>
                    </m:e>
                    <m:sub>
                      <m:r>
                        <m:rPr>
                          <m:sty m:val="bi"/>
                        </m:rPr>
                        <w:rPr>
                          <w:rFonts w:ascii="Cambria Math" w:hAnsi="Cambria Math"/>
                          <w:color w:val="auto"/>
                        </w:rPr>
                        <m:t>PS</m:t>
                      </m:r>
                    </m:sub>
                  </m:sSub>
                  <m:sSub>
                    <m:sSubPr>
                      <m:ctrlPr>
                        <w:rPr>
                          <w:rFonts w:ascii="Cambria Math" w:hAnsi="Cambria Math"/>
                          <w:i/>
                          <w:color w:val="auto"/>
                        </w:rPr>
                      </m:ctrlPr>
                    </m:sSubPr>
                    <m:e>
                      <m:r>
                        <m:rPr>
                          <m:sty m:val="bi"/>
                        </m:rPr>
                        <w:rPr>
                          <w:rFonts w:ascii="Cambria Math" w:hAnsi="Cambria Math"/>
                          <w:color w:val="auto"/>
                        </w:rPr>
                        <m:t>A</m:t>
                      </m:r>
                    </m:e>
                    <m:sub>
                      <m:r>
                        <m:rPr>
                          <m:sty m:val="bi"/>
                        </m:rPr>
                        <w:rPr>
                          <w:rFonts w:ascii="Cambria Math" w:hAnsi="Cambria Math"/>
                          <w:color w:val="auto"/>
                        </w:rPr>
                        <m:t>PMMA</m:t>
                      </m:r>
                    </m:sub>
                  </m:sSub>
                </m:sub>
              </m:sSub>
            </m:oMath>
            <w:r w:rsidR="004D1B6E" w:rsidRPr="008E30F7">
              <w:rPr>
                <w:rFonts w:ascii="Times New Roman" w:hAnsi="Times New Roman"/>
                <w:bCs w:val="0"/>
                <w:color w:val="auto"/>
              </w:rPr>
              <w:t xml:space="preserve"> </w:t>
            </w:r>
          </w:p>
          <w:p w14:paraId="2BE783AF" w14:textId="517E80F0" w:rsidR="004D1B6E" w:rsidRPr="008E30F7" w:rsidRDefault="004D1B6E" w:rsidP="004D1B6E">
            <w:pPr>
              <w:jc w:val="center"/>
              <w:rPr>
                <w:rFonts w:ascii="Times New Roman" w:hAnsi="Times New Roman"/>
                <w:bCs w:val="0"/>
                <w:color w:val="auto"/>
              </w:rPr>
            </w:pPr>
            <w:r w:rsidRPr="008E30F7">
              <w:rPr>
                <w:rFonts w:ascii="Times New Roman" w:hAnsi="Times New Roman"/>
                <w:bCs w:val="0"/>
                <w:color w:val="auto"/>
              </w:rPr>
              <w:t>(Angs)</w:t>
            </w:r>
          </w:p>
        </w:tc>
        <w:tc>
          <w:tcPr>
            <w:tcW w:w="1170" w:type="dxa"/>
            <w:hideMark/>
          </w:tcPr>
          <w:p w14:paraId="3DB41956" w14:textId="77777777" w:rsidR="004D1B6E" w:rsidRDefault="004A6326" w:rsidP="004D1B6E">
            <w:pPr>
              <w:jc w:val="center"/>
              <w:rPr>
                <w:rFonts w:ascii="Times New Roman" w:hAnsi="Times New Roman"/>
                <w:bCs w:val="0"/>
                <w:color w:val="auto"/>
              </w:rPr>
            </w:pPr>
            <m:oMath>
              <m:sSub>
                <m:sSubPr>
                  <m:ctrlPr>
                    <w:rPr>
                      <w:rFonts w:ascii="Cambria Math" w:hAnsi="Cambria Math"/>
                      <w:i/>
                      <w:color w:val="auto"/>
                    </w:rPr>
                  </m:ctrlPr>
                </m:sSubPr>
                <m:e>
                  <m:r>
                    <m:rPr>
                      <m:sty m:val="bi"/>
                    </m:rPr>
                    <w:rPr>
                      <w:rFonts w:ascii="Cambria Math" w:hAnsi="Cambria Math"/>
                      <w:color w:val="auto"/>
                    </w:rPr>
                    <m:t>ε</m:t>
                  </m:r>
                </m:e>
                <m:sub>
                  <m:sSub>
                    <m:sSubPr>
                      <m:ctrlPr>
                        <w:rPr>
                          <w:rFonts w:ascii="Cambria Math" w:hAnsi="Cambria Math"/>
                          <w:i/>
                          <w:color w:val="auto"/>
                        </w:rPr>
                      </m:ctrlPr>
                    </m:sSubPr>
                    <m:e>
                      <m:r>
                        <m:rPr>
                          <m:sty m:val="bi"/>
                        </m:rPr>
                        <w:rPr>
                          <w:rFonts w:ascii="Cambria Math" w:hAnsi="Cambria Math"/>
                          <w:color w:val="auto"/>
                        </w:rPr>
                        <m:t>A</m:t>
                      </m:r>
                    </m:e>
                    <m:sub>
                      <m:r>
                        <m:rPr>
                          <m:sty m:val="bi"/>
                        </m:rPr>
                        <w:rPr>
                          <w:rFonts w:ascii="Cambria Math" w:hAnsi="Cambria Math"/>
                          <w:color w:val="auto"/>
                        </w:rPr>
                        <m:t>PS</m:t>
                      </m:r>
                    </m:sub>
                  </m:sSub>
                  <m:sSub>
                    <m:sSubPr>
                      <m:ctrlPr>
                        <w:rPr>
                          <w:rFonts w:ascii="Cambria Math" w:hAnsi="Cambria Math"/>
                          <w:i/>
                          <w:color w:val="auto"/>
                        </w:rPr>
                      </m:ctrlPr>
                    </m:sSubPr>
                    <m:e>
                      <m:r>
                        <m:rPr>
                          <m:sty m:val="bi"/>
                        </m:rPr>
                        <w:rPr>
                          <w:rFonts w:ascii="Cambria Math" w:hAnsi="Cambria Math"/>
                          <w:color w:val="auto"/>
                        </w:rPr>
                        <m:t>B</m:t>
                      </m:r>
                    </m:e>
                    <m:sub>
                      <m:r>
                        <m:rPr>
                          <m:sty m:val="bi"/>
                        </m:rPr>
                        <w:rPr>
                          <w:rFonts w:ascii="Cambria Math" w:hAnsi="Cambria Math"/>
                          <w:color w:val="auto"/>
                        </w:rPr>
                        <m:t>PMMA</m:t>
                      </m:r>
                    </m:sub>
                  </m:sSub>
                </m:sub>
              </m:sSub>
            </m:oMath>
            <w:r w:rsidR="004D1B6E" w:rsidRPr="008E30F7">
              <w:rPr>
                <w:rFonts w:ascii="Times New Roman" w:hAnsi="Times New Roman"/>
                <w:bCs w:val="0"/>
                <w:color w:val="auto"/>
              </w:rPr>
              <w:t xml:space="preserve"> </w:t>
            </w:r>
          </w:p>
          <w:p w14:paraId="65B4A0A7" w14:textId="1B058460" w:rsidR="004D1B6E" w:rsidRPr="008E30F7" w:rsidRDefault="004D1B6E" w:rsidP="004D1B6E">
            <w:pPr>
              <w:jc w:val="center"/>
              <w:rPr>
                <w:rFonts w:ascii="Times New Roman" w:hAnsi="Times New Roman"/>
                <w:bCs w:val="0"/>
                <w:color w:val="auto"/>
              </w:rPr>
            </w:pPr>
            <w:r w:rsidRPr="008E30F7">
              <w:rPr>
                <w:rFonts w:ascii="Times New Roman" w:hAnsi="Times New Roman"/>
                <w:bCs w:val="0"/>
                <w:color w:val="auto"/>
              </w:rPr>
              <w:t>(kcal/mol)</w:t>
            </w:r>
          </w:p>
        </w:tc>
        <w:tc>
          <w:tcPr>
            <w:tcW w:w="1170" w:type="dxa"/>
            <w:hideMark/>
          </w:tcPr>
          <w:p w14:paraId="59A54212" w14:textId="66B6D3B9" w:rsidR="004D1B6E" w:rsidRDefault="004A6326" w:rsidP="004D1B6E">
            <w:pPr>
              <w:jc w:val="center"/>
              <w:rPr>
                <w:rFonts w:ascii="Times New Roman" w:hAnsi="Times New Roman"/>
                <w:bCs w:val="0"/>
                <w:color w:val="auto"/>
              </w:rPr>
            </w:pPr>
            <m:oMath>
              <m:sSub>
                <m:sSubPr>
                  <m:ctrlPr>
                    <w:rPr>
                      <w:rFonts w:ascii="Cambria Math" w:hAnsi="Cambria Math"/>
                      <w:i/>
                      <w:color w:val="auto"/>
                    </w:rPr>
                  </m:ctrlPr>
                </m:sSubPr>
                <m:e>
                  <m:r>
                    <m:rPr>
                      <m:sty m:val="bi"/>
                    </m:rPr>
                    <w:rPr>
                      <w:rFonts w:ascii="Cambria Math" w:hAnsi="Cambria Math"/>
                      <w:color w:val="auto"/>
                    </w:rPr>
                    <m:t>σ</m:t>
                  </m:r>
                </m:e>
                <m:sub>
                  <m:sSub>
                    <m:sSubPr>
                      <m:ctrlPr>
                        <w:rPr>
                          <w:rFonts w:ascii="Cambria Math" w:hAnsi="Cambria Math"/>
                          <w:i/>
                          <w:color w:val="auto"/>
                        </w:rPr>
                      </m:ctrlPr>
                    </m:sSubPr>
                    <m:e>
                      <m:r>
                        <m:rPr>
                          <m:sty m:val="bi"/>
                        </m:rPr>
                        <w:rPr>
                          <w:rFonts w:ascii="Cambria Math" w:hAnsi="Cambria Math"/>
                          <w:color w:val="auto"/>
                        </w:rPr>
                        <m:t>A</m:t>
                      </m:r>
                    </m:e>
                    <m:sub>
                      <m:r>
                        <m:rPr>
                          <m:sty m:val="bi"/>
                        </m:rPr>
                        <w:rPr>
                          <w:rFonts w:ascii="Cambria Math" w:hAnsi="Cambria Math"/>
                          <w:color w:val="auto"/>
                        </w:rPr>
                        <m:t>PS</m:t>
                      </m:r>
                    </m:sub>
                  </m:sSub>
                  <m:sSub>
                    <m:sSubPr>
                      <m:ctrlPr>
                        <w:rPr>
                          <w:rFonts w:ascii="Cambria Math" w:hAnsi="Cambria Math"/>
                          <w:i/>
                          <w:color w:val="auto"/>
                        </w:rPr>
                      </m:ctrlPr>
                    </m:sSubPr>
                    <m:e>
                      <m:r>
                        <m:rPr>
                          <m:sty m:val="bi"/>
                        </m:rPr>
                        <w:rPr>
                          <w:rFonts w:ascii="Cambria Math" w:hAnsi="Cambria Math"/>
                          <w:color w:val="auto"/>
                        </w:rPr>
                        <m:t>B</m:t>
                      </m:r>
                    </m:e>
                    <m:sub>
                      <m:r>
                        <m:rPr>
                          <m:sty m:val="bi"/>
                        </m:rPr>
                        <w:rPr>
                          <w:rFonts w:ascii="Cambria Math" w:hAnsi="Cambria Math"/>
                          <w:color w:val="auto"/>
                        </w:rPr>
                        <m:t>PMMA</m:t>
                      </m:r>
                    </m:sub>
                  </m:sSub>
                </m:sub>
              </m:sSub>
            </m:oMath>
            <w:r w:rsidR="004D1B6E" w:rsidRPr="008E30F7">
              <w:rPr>
                <w:rFonts w:ascii="Times New Roman" w:hAnsi="Times New Roman"/>
                <w:bCs w:val="0"/>
                <w:color w:val="auto"/>
              </w:rPr>
              <w:t xml:space="preserve"> </w:t>
            </w:r>
          </w:p>
          <w:p w14:paraId="300DDF1E" w14:textId="1E8E7182" w:rsidR="004D1B6E" w:rsidRPr="008E30F7" w:rsidRDefault="004D1B6E" w:rsidP="004D1B6E">
            <w:pPr>
              <w:jc w:val="center"/>
              <w:rPr>
                <w:rFonts w:ascii="Times New Roman" w:hAnsi="Times New Roman"/>
                <w:bCs w:val="0"/>
                <w:color w:val="auto"/>
              </w:rPr>
            </w:pPr>
            <w:r w:rsidRPr="008E30F7">
              <w:rPr>
                <w:rFonts w:ascii="Times New Roman" w:hAnsi="Times New Roman"/>
                <w:bCs w:val="0"/>
                <w:color w:val="auto"/>
              </w:rPr>
              <w:t>(Angs)</w:t>
            </w:r>
          </w:p>
        </w:tc>
        <w:tc>
          <w:tcPr>
            <w:tcW w:w="1260" w:type="dxa"/>
          </w:tcPr>
          <w:p w14:paraId="30A8B369" w14:textId="77777777" w:rsidR="004D1B6E" w:rsidRDefault="004A6326" w:rsidP="004D1B6E">
            <w:pPr>
              <w:jc w:val="center"/>
              <w:rPr>
                <w:rFonts w:ascii="Times New Roman" w:hAnsi="Times New Roman"/>
                <w:bCs w:val="0"/>
                <w:color w:val="auto"/>
              </w:rPr>
            </w:pPr>
            <m:oMath>
              <m:sSub>
                <m:sSubPr>
                  <m:ctrlPr>
                    <w:rPr>
                      <w:rFonts w:ascii="Cambria Math" w:hAnsi="Cambria Math"/>
                      <w:i/>
                      <w:color w:val="auto"/>
                    </w:rPr>
                  </m:ctrlPr>
                </m:sSubPr>
                <m:e>
                  <m:r>
                    <m:rPr>
                      <m:sty m:val="bi"/>
                    </m:rPr>
                    <w:rPr>
                      <w:rFonts w:ascii="Cambria Math" w:hAnsi="Cambria Math"/>
                      <w:color w:val="auto"/>
                    </w:rPr>
                    <m:t>ε</m:t>
                  </m:r>
                </m:e>
                <m:sub>
                  <m:sSub>
                    <m:sSubPr>
                      <m:ctrlPr>
                        <w:rPr>
                          <w:rFonts w:ascii="Cambria Math" w:hAnsi="Cambria Math"/>
                          <w:i/>
                          <w:color w:val="auto"/>
                        </w:rPr>
                      </m:ctrlPr>
                    </m:sSubPr>
                    <m:e>
                      <m:r>
                        <m:rPr>
                          <m:sty m:val="bi"/>
                        </m:rPr>
                        <w:rPr>
                          <w:rFonts w:ascii="Cambria Math" w:hAnsi="Cambria Math"/>
                          <w:color w:val="auto"/>
                        </w:rPr>
                        <m:t>B</m:t>
                      </m:r>
                    </m:e>
                    <m:sub>
                      <m:r>
                        <m:rPr>
                          <m:sty m:val="bi"/>
                        </m:rPr>
                        <w:rPr>
                          <w:rFonts w:ascii="Cambria Math" w:hAnsi="Cambria Math"/>
                          <w:color w:val="auto"/>
                        </w:rPr>
                        <m:t>PS</m:t>
                      </m:r>
                    </m:sub>
                  </m:sSub>
                  <m:sSub>
                    <m:sSubPr>
                      <m:ctrlPr>
                        <w:rPr>
                          <w:rFonts w:ascii="Cambria Math" w:hAnsi="Cambria Math"/>
                          <w:i/>
                          <w:color w:val="auto"/>
                        </w:rPr>
                      </m:ctrlPr>
                    </m:sSubPr>
                    <m:e>
                      <m:r>
                        <m:rPr>
                          <m:sty m:val="bi"/>
                        </m:rPr>
                        <w:rPr>
                          <w:rFonts w:ascii="Cambria Math" w:hAnsi="Cambria Math"/>
                          <w:color w:val="auto"/>
                        </w:rPr>
                        <m:t>A</m:t>
                      </m:r>
                    </m:e>
                    <m:sub>
                      <m:r>
                        <m:rPr>
                          <m:sty m:val="bi"/>
                        </m:rPr>
                        <w:rPr>
                          <w:rFonts w:ascii="Cambria Math" w:hAnsi="Cambria Math"/>
                          <w:color w:val="auto"/>
                        </w:rPr>
                        <m:t>PMMA</m:t>
                      </m:r>
                    </m:sub>
                  </m:sSub>
                </m:sub>
              </m:sSub>
            </m:oMath>
            <w:r w:rsidR="004D1B6E" w:rsidRPr="008E30F7">
              <w:rPr>
                <w:rFonts w:ascii="Times New Roman" w:hAnsi="Times New Roman"/>
                <w:bCs w:val="0"/>
                <w:color w:val="auto"/>
              </w:rPr>
              <w:t xml:space="preserve"> </w:t>
            </w:r>
          </w:p>
          <w:p w14:paraId="5CD3B5EB" w14:textId="6FFBF9BD" w:rsidR="004D1B6E" w:rsidRPr="008E30F7" w:rsidRDefault="004D1B6E" w:rsidP="004D1B6E">
            <w:pPr>
              <w:jc w:val="center"/>
              <w:rPr>
                <w:rFonts w:ascii="Times New Roman" w:hAnsi="Times New Roman"/>
                <w:i/>
                <w:color w:val="auto"/>
              </w:rPr>
            </w:pPr>
            <w:r w:rsidRPr="008E30F7">
              <w:rPr>
                <w:rFonts w:ascii="Times New Roman" w:hAnsi="Times New Roman"/>
                <w:bCs w:val="0"/>
                <w:color w:val="auto"/>
              </w:rPr>
              <w:t>(kcal/mol)</w:t>
            </w:r>
          </w:p>
        </w:tc>
        <w:tc>
          <w:tcPr>
            <w:tcW w:w="1260" w:type="dxa"/>
          </w:tcPr>
          <w:p w14:paraId="75818824" w14:textId="77777777" w:rsidR="004D1B6E" w:rsidRDefault="004A6326" w:rsidP="004D1B6E">
            <w:pPr>
              <w:jc w:val="center"/>
              <w:rPr>
                <w:rFonts w:ascii="Times New Roman" w:hAnsi="Times New Roman"/>
                <w:bCs w:val="0"/>
                <w:color w:val="auto"/>
              </w:rPr>
            </w:pPr>
            <m:oMath>
              <m:sSub>
                <m:sSubPr>
                  <m:ctrlPr>
                    <w:rPr>
                      <w:rFonts w:ascii="Cambria Math" w:hAnsi="Cambria Math"/>
                      <w:i/>
                      <w:color w:val="auto"/>
                    </w:rPr>
                  </m:ctrlPr>
                </m:sSubPr>
                <m:e>
                  <m:r>
                    <m:rPr>
                      <m:sty m:val="bi"/>
                    </m:rPr>
                    <w:rPr>
                      <w:rFonts w:ascii="Cambria Math" w:hAnsi="Cambria Math"/>
                      <w:color w:val="auto"/>
                    </w:rPr>
                    <m:t>σ</m:t>
                  </m:r>
                </m:e>
                <m:sub>
                  <m:sSub>
                    <m:sSubPr>
                      <m:ctrlPr>
                        <w:rPr>
                          <w:rFonts w:ascii="Cambria Math" w:hAnsi="Cambria Math"/>
                          <w:i/>
                          <w:color w:val="auto"/>
                        </w:rPr>
                      </m:ctrlPr>
                    </m:sSubPr>
                    <m:e>
                      <m:r>
                        <m:rPr>
                          <m:sty m:val="bi"/>
                        </m:rPr>
                        <w:rPr>
                          <w:rFonts w:ascii="Cambria Math" w:hAnsi="Cambria Math"/>
                          <w:color w:val="auto"/>
                        </w:rPr>
                        <m:t>B</m:t>
                      </m:r>
                    </m:e>
                    <m:sub>
                      <m:r>
                        <m:rPr>
                          <m:sty m:val="bi"/>
                        </m:rPr>
                        <w:rPr>
                          <w:rFonts w:ascii="Cambria Math" w:hAnsi="Cambria Math"/>
                          <w:color w:val="auto"/>
                        </w:rPr>
                        <m:t>PS</m:t>
                      </m:r>
                    </m:sub>
                  </m:sSub>
                  <m:sSub>
                    <m:sSubPr>
                      <m:ctrlPr>
                        <w:rPr>
                          <w:rFonts w:ascii="Cambria Math" w:hAnsi="Cambria Math"/>
                          <w:i/>
                          <w:color w:val="auto"/>
                        </w:rPr>
                      </m:ctrlPr>
                    </m:sSubPr>
                    <m:e>
                      <m:r>
                        <m:rPr>
                          <m:sty m:val="bi"/>
                        </m:rPr>
                        <w:rPr>
                          <w:rFonts w:ascii="Cambria Math" w:hAnsi="Cambria Math"/>
                          <w:color w:val="auto"/>
                        </w:rPr>
                        <m:t>A</m:t>
                      </m:r>
                    </m:e>
                    <m:sub>
                      <m:r>
                        <m:rPr>
                          <m:sty m:val="bi"/>
                        </m:rPr>
                        <w:rPr>
                          <w:rFonts w:ascii="Cambria Math" w:hAnsi="Cambria Math"/>
                          <w:color w:val="auto"/>
                        </w:rPr>
                        <m:t>PMMA</m:t>
                      </m:r>
                    </m:sub>
                  </m:sSub>
                </m:sub>
              </m:sSub>
            </m:oMath>
            <w:r w:rsidR="004D1B6E" w:rsidRPr="008E30F7">
              <w:rPr>
                <w:rFonts w:ascii="Times New Roman" w:hAnsi="Times New Roman"/>
                <w:bCs w:val="0"/>
                <w:color w:val="auto"/>
              </w:rPr>
              <w:t xml:space="preserve"> </w:t>
            </w:r>
          </w:p>
          <w:p w14:paraId="58B46A3C" w14:textId="6AAFCE12" w:rsidR="004D1B6E" w:rsidRPr="008E30F7" w:rsidRDefault="004D1B6E" w:rsidP="004D1B6E">
            <w:pPr>
              <w:jc w:val="center"/>
              <w:rPr>
                <w:rFonts w:ascii="Times New Roman" w:hAnsi="Times New Roman"/>
                <w:i/>
                <w:color w:val="auto"/>
              </w:rPr>
            </w:pPr>
            <w:r w:rsidRPr="008E30F7">
              <w:rPr>
                <w:rFonts w:ascii="Times New Roman" w:hAnsi="Times New Roman"/>
                <w:bCs w:val="0"/>
                <w:color w:val="auto"/>
              </w:rPr>
              <w:t>(Angs)</w:t>
            </w:r>
          </w:p>
        </w:tc>
        <w:tc>
          <w:tcPr>
            <w:tcW w:w="1260" w:type="dxa"/>
          </w:tcPr>
          <w:p w14:paraId="48E9B52E" w14:textId="0D754B5F" w:rsidR="004D1B6E" w:rsidRDefault="004A6326" w:rsidP="004D1B6E">
            <w:pPr>
              <w:jc w:val="center"/>
              <w:rPr>
                <w:rFonts w:ascii="Times New Roman" w:hAnsi="Times New Roman"/>
                <w:bCs w:val="0"/>
                <w:color w:val="auto"/>
              </w:rPr>
            </w:pPr>
            <m:oMath>
              <m:sSub>
                <m:sSubPr>
                  <m:ctrlPr>
                    <w:rPr>
                      <w:rFonts w:ascii="Cambria Math" w:hAnsi="Cambria Math"/>
                      <w:i/>
                      <w:color w:val="auto"/>
                    </w:rPr>
                  </m:ctrlPr>
                </m:sSubPr>
                <m:e>
                  <m:r>
                    <m:rPr>
                      <m:sty m:val="bi"/>
                    </m:rPr>
                    <w:rPr>
                      <w:rFonts w:ascii="Cambria Math" w:hAnsi="Cambria Math"/>
                      <w:color w:val="auto"/>
                    </w:rPr>
                    <m:t>ε</m:t>
                  </m:r>
                </m:e>
                <m:sub>
                  <m:sSub>
                    <m:sSubPr>
                      <m:ctrlPr>
                        <w:rPr>
                          <w:rFonts w:ascii="Cambria Math" w:hAnsi="Cambria Math"/>
                          <w:i/>
                          <w:color w:val="auto"/>
                        </w:rPr>
                      </m:ctrlPr>
                    </m:sSubPr>
                    <m:e>
                      <m:r>
                        <m:rPr>
                          <m:sty m:val="bi"/>
                        </m:rPr>
                        <w:rPr>
                          <w:rFonts w:ascii="Cambria Math" w:hAnsi="Cambria Math"/>
                          <w:color w:val="auto"/>
                        </w:rPr>
                        <m:t>B</m:t>
                      </m:r>
                    </m:e>
                    <m:sub>
                      <m:r>
                        <m:rPr>
                          <m:sty m:val="bi"/>
                        </m:rPr>
                        <w:rPr>
                          <w:rFonts w:ascii="Cambria Math" w:hAnsi="Cambria Math"/>
                          <w:color w:val="auto"/>
                        </w:rPr>
                        <m:t>PS</m:t>
                      </m:r>
                    </m:sub>
                  </m:sSub>
                  <m:sSub>
                    <m:sSubPr>
                      <m:ctrlPr>
                        <w:rPr>
                          <w:rFonts w:ascii="Cambria Math" w:hAnsi="Cambria Math"/>
                          <w:i/>
                          <w:color w:val="auto"/>
                        </w:rPr>
                      </m:ctrlPr>
                    </m:sSubPr>
                    <m:e>
                      <m:r>
                        <m:rPr>
                          <m:sty m:val="bi"/>
                        </m:rPr>
                        <w:rPr>
                          <w:rFonts w:ascii="Cambria Math" w:hAnsi="Cambria Math"/>
                          <w:color w:val="auto"/>
                        </w:rPr>
                        <m:t>B</m:t>
                      </m:r>
                    </m:e>
                    <m:sub>
                      <m:r>
                        <m:rPr>
                          <m:sty m:val="bi"/>
                        </m:rPr>
                        <w:rPr>
                          <w:rFonts w:ascii="Cambria Math" w:hAnsi="Cambria Math"/>
                          <w:color w:val="auto"/>
                        </w:rPr>
                        <m:t>PMMA</m:t>
                      </m:r>
                    </m:sub>
                  </m:sSub>
                </m:sub>
              </m:sSub>
            </m:oMath>
            <w:r w:rsidR="004D1B6E" w:rsidRPr="008E30F7">
              <w:rPr>
                <w:rFonts w:ascii="Times New Roman" w:hAnsi="Times New Roman"/>
                <w:bCs w:val="0"/>
                <w:color w:val="auto"/>
              </w:rPr>
              <w:t xml:space="preserve"> </w:t>
            </w:r>
          </w:p>
          <w:p w14:paraId="71D9F065" w14:textId="48D86F97" w:rsidR="004D1B6E" w:rsidRPr="006A6A5D" w:rsidRDefault="004D1B6E" w:rsidP="004D1B6E">
            <w:pPr>
              <w:jc w:val="center"/>
              <w:rPr>
                <w:rFonts w:ascii="Times New Roman" w:eastAsia="Times New Roman" w:hAnsi="Times New Roman" w:cs="Times New Roman"/>
                <w:b w:val="0"/>
                <w:bCs w:val="0"/>
              </w:rPr>
            </w:pPr>
            <w:r w:rsidRPr="008E30F7">
              <w:rPr>
                <w:rFonts w:ascii="Times New Roman" w:hAnsi="Times New Roman"/>
                <w:bCs w:val="0"/>
                <w:color w:val="auto"/>
              </w:rPr>
              <w:t>(kcal/mol)</w:t>
            </w:r>
          </w:p>
        </w:tc>
        <w:tc>
          <w:tcPr>
            <w:tcW w:w="1260" w:type="dxa"/>
          </w:tcPr>
          <w:p w14:paraId="323DD171" w14:textId="04E3C1A4" w:rsidR="004D1B6E" w:rsidRDefault="004A6326" w:rsidP="004D1B6E">
            <w:pPr>
              <w:jc w:val="center"/>
              <w:rPr>
                <w:rFonts w:ascii="Times New Roman" w:hAnsi="Times New Roman"/>
                <w:bCs w:val="0"/>
                <w:color w:val="auto"/>
              </w:rPr>
            </w:pPr>
            <m:oMath>
              <m:sSub>
                <m:sSubPr>
                  <m:ctrlPr>
                    <w:rPr>
                      <w:rFonts w:ascii="Cambria Math" w:hAnsi="Cambria Math"/>
                      <w:i/>
                      <w:color w:val="auto"/>
                    </w:rPr>
                  </m:ctrlPr>
                </m:sSubPr>
                <m:e>
                  <m:r>
                    <m:rPr>
                      <m:sty m:val="bi"/>
                    </m:rPr>
                    <w:rPr>
                      <w:rFonts w:ascii="Cambria Math" w:hAnsi="Cambria Math"/>
                      <w:color w:val="auto"/>
                    </w:rPr>
                    <m:t>σ</m:t>
                  </m:r>
                </m:e>
                <m:sub>
                  <m:sSub>
                    <m:sSubPr>
                      <m:ctrlPr>
                        <w:rPr>
                          <w:rFonts w:ascii="Cambria Math" w:hAnsi="Cambria Math"/>
                          <w:i/>
                          <w:color w:val="auto"/>
                        </w:rPr>
                      </m:ctrlPr>
                    </m:sSubPr>
                    <m:e>
                      <m:r>
                        <m:rPr>
                          <m:sty m:val="bi"/>
                        </m:rPr>
                        <w:rPr>
                          <w:rFonts w:ascii="Cambria Math" w:hAnsi="Cambria Math"/>
                          <w:color w:val="auto"/>
                        </w:rPr>
                        <m:t>B</m:t>
                      </m:r>
                    </m:e>
                    <m:sub>
                      <m:r>
                        <m:rPr>
                          <m:sty m:val="bi"/>
                        </m:rPr>
                        <w:rPr>
                          <w:rFonts w:ascii="Cambria Math" w:hAnsi="Cambria Math"/>
                          <w:color w:val="auto"/>
                        </w:rPr>
                        <m:t>PS</m:t>
                      </m:r>
                    </m:sub>
                  </m:sSub>
                  <m:sSub>
                    <m:sSubPr>
                      <m:ctrlPr>
                        <w:rPr>
                          <w:rFonts w:ascii="Cambria Math" w:hAnsi="Cambria Math"/>
                          <w:i/>
                          <w:color w:val="auto"/>
                        </w:rPr>
                      </m:ctrlPr>
                    </m:sSubPr>
                    <m:e>
                      <m:r>
                        <m:rPr>
                          <m:sty m:val="bi"/>
                        </m:rPr>
                        <w:rPr>
                          <w:rFonts w:ascii="Cambria Math" w:hAnsi="Cambria Math"/>
                          <w:color w:val="auto"/>
                        </w:rPr>
                        <m:t>B</m:t>
                      </m:r>
                    </m:e>
                    <m:sub>
                      <m:r>
                        <m:rPr>
                          <m:sty m:val="bi"/>
                        </m:rPr>
                        <w:rPr>
                          <w:rFonts w:ascii="Cambria Math" w:hAnsi="Cambria Math"/>
                          <w:color w:val="auto"/>
                        </w:rPr>
                        <m:t>PMMA</m:t>
                      </m:r>
                    </m:sub>
                  </m:sSub>
                </m:sub>
              </m:sSub>
            </m:oMath>
            <w:r w:rsidR="004D1B6E" w:rsidRPr="008E30F7">
              <w:rPr>
                <w:rFonts w:ascii="Times New Roman" w:hAnsi="Times New Roman"/>
                <w:bCs w:val="0"/>
                <w:color w:val="auto"/>
              </w:rPr>
              <w:t xml:space="preserve"> </w:t>
            </w:r>
          </w:p>
          <w:p w14:paraId="187EB2F0" w14:textId="0898B0E0" w:rsidR="004D1B6E" w:rsidRPr="006A6A5D" w:rsidRDefault="004D1B6E" w:rsidP="004D1B6E">
            <w:pPr>
              <w:jc w:val="center"/>
              <w:rPr>
                <w:rFonts w:ascii="Times New Roman" w:eastAsia="Times New Roman" w:hAnsi="Times New Roman" w:cs="Times New Roman"/>
                <w:b w:val="0"/>
                <w:bCs w:val="0"/>
              </w:rPr>
            </w:pPr>
            <w:r w:rsidRPr="008E30F7">
              <w:rPr>
                <w:rFonts w:ascii="Times New Roman" w:hAnsi="Times New Roman"/>
                <w:bCs w:val="0"/>
                <w:color w:val="auto"/>
              </w:rPr>
              <w:t>(Angs)</w:t>
            </w:r>
          </w:p>
        </w:tc>
      </w:tr>
      <w:tr w:rsidR="004D1B6E" w:rsidRPr="008E30F7" w14:paraId="32C9C7C7" w14:textId="4FA3691E" w:rsidTr="004D1B6E">
        <w:trPr>
          <w:cnfStyle w:val="000000100000" w:firstRow="0" w:lastRow="0" w:firstColumn="0" w:lastColumn="0" w:oddVBand="0" w:evenVBand="0" w:oddHBand="1" w:evenHBand="0" w:firstRowFirstColumn="0" w:firstRowLastColumn="0" w:lastRowFirstColumn="0" w:lastRowLastColumn="0"/>
          <w:trHeight w:val="20"/>
        </w:trPr>
        <w:tc>
          <w:tcPr>
            <w:tcW w:w="2700" w:type="dxa"/>
            <w:tcBorders>
              <w:top w:val="single" w:sz="8" w:space="0" w:color="000000" w:themeColor="text1"/>
              <w:bottom w:val="single" w:sz="4" w:space="0" w:color="auto"/>
            </w:tcBorders>
            <w:shd w:val="clear" w:color="auto" w:fill="auto"/>
            <w:hideMark/>
          </w:tcPr>
          <w:p w14:paraId="209974DA" w14:textId="7577D35B" w:rsidR="004D1B6E" w:rsidRPr="008E30F7" w:rsidRDefault="004D1B6E" w:rsidP="004D1B6E">
            <w:pPr>
              <w:jc w:val="center"/>
              <w:rPr>
                <w:rFonts w:ascii="Times New Roman" w:hAnsi="Times New Roman"/>
                <w:color w:val="auto"/>
              </w:rPr>
            </w:pPr>
            <w:r>
              <w:rPr>
                <w:rFonts w:ascii="Times New Roman" w:hAnsi="Times New Roman"/>
                <w:i/>
                <w:color w:val="auto"/>
                <w:szCs w:val="24"/>
              </w:rPr>
              <w:t>Polystyrene-Poly(methyl methacrylate)</w:t>
            </w:r>
          </w:p>
        </w:tc>
        <w:tc>
          <w:tcPr>
            <w:tcW w:w="1170" w:type="dxa"/>
            <w:tcBorders>
              <w:top w:val="single" w:sz="8" w:space="0" w:color="000000" w:themeColor="text1"/>
              <w:bottom w:val="single" w:sz="4" w:space="0" w:color="auto"/>
            </w:tcBorders>
            <w:shd w:val="clear" w:color="auto" w:fill="auto"/>
            <w:hideMark/>
          </w:tcPr>
          <w:p w14:paraId="7473FA54" w14:textId="0B6A9B24" w:rsidR="004D1B6E" w:rsidRPr="008E30F7" w:rsidRDefault="004D1B6E" w:rsidP="004D1B6E">
            <w:pPr>
              <w:jc w:val="center"/>
              <w:rPr>
                <w:rFonts w:ascii="Times New Roman" w:hAnsi="Times New Roman"/>
                <w:color w:val="auto"/>
              </w:rPr>
            </w:pPr>
            <w:r>
              <w:rPr>
                <w:rFonts w:ascii="Times New Roman" w:hAnsi="Times New Roman"/>
                <w:color w:val="auto"/>
              </w:rPr>
              <w:t>0.393</w:t>
            </w:r>
          </w:p>
        </w:tc>
        <w:tc>
          <w:tcPr>
            <w:tcW w:w="1260" w:type="dxa"/>
            <w:tcBorders>
              <w:top w:val="single" w:sz="8" w:space="0" w:color="000000" w:themeColor="text1"/>
              <w:bottom w:val="single" w:sz="4" w:space="0" w:color="auto"/>
            </w:tcBorders>
            <w:shd w:val="clear" w:color="auto" w:fill="auto"/>
            <w:hideMark/>
          </w:tcPr>
          <w:p w14:paraId="20575E74" w14:textId="056E7B8D" w:rsidR="004D1B6E" w:rsidRPr="008E30F7" w:rsidRDefault="004D1B6E" w:rsidP="004D1B6E">
            <w:pPr>
              <w:jc w:val="center"/>
              <w:rPr>
                <w:rFonts w:ascii="Times New Roman" w:hAnsi="Times New Roman"/>
                <w:color w:val="auto"/>
              </w:rPr>
            </w:pPr>
            <w:r>
              <w:rPr>
                <w:rFonts w:ascii="Times New Roman" w:hAnsi="Times New Roman"/>
                <w:color w:val="auto"/>
              </w:rPr>
              <w:t>4.961</w:t>
            </w:r>
          </w:p>
        </w:tc>
        <w:tc>
          <w:tcPr>
            <w:tcW w:w="1170" w:type="dxa"/>
            <w:tcBorders>
              <w:top w:val="single" w:sz="8" w:space="0" w:color="000000" w:themeColor="text1"/>
              <w:bottom w:val="single" w:sz="4" w:space="0" w:color="auto"/>
            </w:tcBorders>
            <w:shd w:val="clear" w:color="auto" w:fill="auto"/>
            <w:hideMark/>
          </w:tcPr>
          <w:p w14:paraId="52CF5E62" w14:textId="5EA5638C" w:rsidR="004D1B6E" w:rsidRPr="008E30F7" w:rsidRDefault="004D1B6E" w:rsidP="004D1B6E">
            <w:pPr>
              <w:jc w:val="center"/>
              <w:rPr>
                <w:rFonts w:ascii="Times New Roman" w:hAnsi="Times New Roman"/>
                <w:color w:val="auto"/>
              </w:rPr>
            </w:pPr>
            <w:r>
              <w:rPr>
                <w:rFonts w:ascii="Times New Roman" w:hAnsi="Times New Roman"/>
                <w:color w:val="auto"/>
              </w:rPr>
              <w:t>0.893</w:t>
            </w:r>
          </w:p>
        </w:tc>
        <w:tc>
          <w:tcPr>
            <w:tcW w:w="1170" w:type="dxa"/>
            <w:tcBorders>
              <w:top w:val="single" w:sz="8" w:space="0" w:color="000000" w:themeColor="text1"/>
              <w:bottom w:val="single" w:sz="4" w:space="0" w:color="auto"/>
            </w:tcBorders>
            <w:shd w:val="clear" w:color="auto" w:fill="auto"/>
            <w:hideMark/>
          </w:tcPr>
          <w:p w14:paraId="7864B20F" w14:textId="3717C627" w:rsidR="004D1B6E" w:rsidRPr="008E30F7" w:rsidRDefault="004D1B6E" w:rsidP="004D1B6E">
            <w:pPr>
              <w:jc w:val="center"/>
              <w:rPr>
                <w:rFonts w:ascii="Times New Roman" w:hAnsi="Times New Roman"/>
                <w:color w:val="auto"/>
              </w:rPr>
            </w:pPr>
            <w:r>
              <w:rPr>
                <w:rFonts w:ascii="Times New Roman" w:hAnsi="Times New Roman"/>
                <w:color w:val="auto"/>
              </w:rPr>
              <w:t>4.421</w:t>
            </w:r>
          </w:p>
        </w:tc>
        <w:tc>
          <w:tcPr>
            <w:tcW w:w="1260" w:type="dxa"/>
            <w:tcBorders>
              <w:top w:val="single" w:sz="8" w:space="0" w:color="000000" w:themeColor="text1"/>
              <w:bottom w:val="single" w:sz="4" w:space="0" w:color="auto"/>
            </w:tcBorders>
            <w:shd w:val="clear" w:color="auto" w:fill="auto"/>
          </w:tcPr>
          <w:p w14:paraId="4A0FEF32" w14:textId="2BBC47BD" w:rsidR="004D1B6E" w:rsidRPr="008E30F7" w:rsidRDefault="004D1B6E" w:rsidP="004D1B6E">
            <w:pPr>
              <w:jc w:val="center"/>
              <w:rPr>
                <w:rFonts w:ascii="Times New Roman" w:hAnsi="Times New Roman"/>
                <w:color w:val="auto"/>
              </w:rPr>
            </w:pPr>
            <w:r>
              <w:rPr>
                <w:rFonts w:ascii="Times New Roman" w:hAnsi="Times New Roman"/>
                <w:color w:val="auto"/>
              </w:rPr>
              <w:t>0.656</w:t>
            </w:r>
          </w:p>
        </w:tc>
        <w:tc>
          <w:tcPr>
            <w:tcW w:w="1260" w:type="dxa"/>
            <w:tcBorders>
              <w:top w:val="single" w:sz="8" w:space="0" w:color="000000" w:themeColor="text1"/>
              <w:bottom w:val="single" w:sz="4" w:space="0" w:color="auto"/>
            </w:tcBorders>
            <w:shd w:val="clear" w:color="auto" w:fill="FFFFFF" w:themeFill="background1"/>
          </w:tcPr>
          <w:p w14:paraId="605833D8" w14:textId="194B406C" w:rsidR="004D1B6E" w:rsidRPr="008E30F7" w:rsidRDefault="004D1B6E" w:rsidP="004D1B6E">
            <w:pPr>
              <w:jc w:val="center"/>
              <w:rPr>
                <w:rFonts w:ascii="Times New Roman" w:hAnsi="Times New Roman"/>
                <w:color w:val="auto"/>
              </w:rPr>
            </w:pPr>
            <w:r>
              <w:rPr>
                <w:rFonts w:ascii="Times New Roman" w:hAnsi="Times New Roman"/>
                <w:color w:val="auto"/>
              </w:rPr>
              <w:t>5.461</w:t>
            </w:r>
          </w:p>
        </w:tc>
        <w:tc>
          <w:tcPr>
            <w:tcW w:w="1260" w:type="dxa"/>
            <w:tcBorders>
              <w:top w:val="single" w:sz="8" w:space="0" w:color="000000" w:themeColor="text1"/>
              <w:bottom w:val="single" w:sz="4" w:space="0" w:color="auto"/>
            </w:tcBorders>
            <w:shd w:val="clear" w:color="auto" w:fill="FFFFFF" w:themeFill="background1"/>
          </w:tcPr>
          <w:p w14:paraId="7C1A0900" w14:textId="564FCC95" w:rsidR="004D1B6E" w:rsidRDefault="004D1B6E" w:rsidP="004D1B6E">
            <w:pPr>
              <w:jc w:val="center"/>
              <w:rPr>
                <w:rFonts w:ascii="Times New Roman" w:hAnsi="Times New Roman"/>
              </w:rPr>
            </w:pPr>
            <w:r>
              <w:rPr>
                <w:rFonts w:ascii="Times New Roman" w:hAnsi="Times New Roman"/>
              </w:rPr>
              <w:t>1.156</w:t>
            </w:r>
          </w:p>
        </w:tc>
        <w:tc>
          <w:tcPr>
            <w:tcW w:w="1260" w:type="dxa"/>
            <w:tcBorders>
              <w:top w:val="single" w:sz="8" w:space="0" w:color="000000" w:themeColor="text1"/>
              <w:bottom w:val="single" w:sz="4" w:space="0" w:color="auto"/>
            </w:tcBorders>
            <w:shd w:val="clear" w:color="auto" w:fill="FFFFFF" w:themeFill="background1"/>
          </w:tcPr>
          <w:p w14:paraId="4B048C20" w14:textId="431F82FC" w:rsidR="004D1B6E" w:rsidRDefault="004D1B6E" w:rsidP="004D1B6E">
            <w:pPr>
              <w:jc w:val="center"/>
              <w:rPr>
                <w:rFonts w:ascii="Times New Roman" w:hAnsi="Times New Roman"/>
              </w:rPr>
            </w:pPr>
            <w:r>
              <w:rPr>
                <w:rFonts w:ascii="Times New Roman" w:hAnsi="Times New Roman"/>
              </w:rPr>
              <w:t>4.921</w:t>
            </w:r>
          </w:p>
        </w:tc>
      </w:tr>
    </w:tbl>
    <w:p w14:paraId="0FB5BBCC" w14:textId="77777777" w:rsidR="0016002C" w:rsidRPr="0016002C" w:rsidRDefault="0016002C" w:rsidP="00592737">
      <w:pPr>
        <w:sectPr w:rsidR="0016002C" w:rsidRPr="0016002C" w:rsidSect="00592737">
          <w:pgSz w:w="15840" w:h="12240" w:orient="landscape"/>
          <w:pgMar w:top="1440" w:right="1440" w:bottom="1440" w:left="1440" w:header="720" w:footer="720" w:gutter="0"/>
          <w:cols w:space="720"/>
          <w:docGrid w:linePitch="360"/>
        </w:sectPr>
      </w:pPr>
    </w:p>
    <w:p w14:paraId="61DA2766" w14:textId="6840F11C" w:rsidR="00592737" w:rsidRPr="00592737" w:rsidRDefault="00592737" w:rsidP="00592737">
      <w:pPr>
        <w:rPr>
          <w:rFonts w:ascii="Times New Roman" w:hAnsi="Times New Roman" w:cs="Times New Roman"/>
          <w:b/>
          <w:sz w:val="24"/>
          <w:szCs w:val="24"/>
        </w:rPr>
      </w:pPr>
      <w:r w:rsidRPr="00592737">
        <w:rPr>
          <w:rFonts w:ascii="Times New Roman" w:hAnsi="Times New Roman" w:cs="Times New Roman"/>
          <w:b/>
          <w:sz w:val="24"/>
          <w:szCs w:val="24"/>
        </w:rPr>
        <w:lastRenderedPageBreak/>
        <w:t>References</w:t>
      </w:r>
    </w:p>
    <w:p w14:paraId="45E2D631" w14:textId="77777777" w:rsidR="00592737" w:rsidRPr="00592737" w:rsidRDefault="00592737" w:rsidP="00592737">
      <w:pPr>
        <w:pStyle w:val="EndNoteBibliography"/>
        <w:spacing w:after="0"/>
        <w:ind w:left="720" w:hanging="720"/>
        <w:rPr>
          <w:rFonts w:ascii="Times New Roman" w:hAnsi="Times New Roman" w:cs="Times New Roman"/>
        </w:rPr>
      </w:pPr>
      <w:r w:rsidRPr="00592737">
        <w:rPr>
          <w:rFonts w:ascii="Times New Roman" w:hAnsi="Times New Roman" w:cs="Times New Roman"/>
        </w:rPr>
        <w:fldChar w:fldCharType="begin"/>
      </w:r>
      <w:r w:rsidRPr="00430FEA">
        <w:rPr>
          <w:rFonts w:ascii="Times New Roman" w:hAnsi="Times New Roman" w:cs="Times New Roman"/>
        </w:rPr>
        <w:instrText xml:space="preserve"> ADDIN EN.REFLIST </w:instrText>
      </w:r>
      <w:r w:rsidRPr="00592737">
        <w:rPr>
          <w:rFonts w:ascii="Times New Roman" w:hAnsi="Times New Roman" w:cs="Times New Roman"/>
        </w:rPr>
        <w:fldChar w:fldCharType="separate"/>
      </w:r>
      <w:r w:rsidRPr="00592737">
        <w:rPr>
          <w:rFonts w:ascii="Times New Roman" w:hAnsi="Times New Roman" w:cs="Times New Roman"/>
        </w:rPr>
        <w:t>1.</w:t>
      </w:r>
      <w:r w:rsidRPr="00592737">
        <w:rPr>
          <w:rFonts w:ascii="Times New Roman" w:hAnsi="Times New Roman" w:cs="Times New Roman"/>
        </w:rPr>
        <w:tab/>
        <w:t xml:space="preserve">A.E. Ismail and G.S. Grest: Application of Ewald summations to long-range dispersion forces. </w:t>
      </w:r>
      <w:r w:rsidRPr="00592737">
        <w:rPr>
          <w:rFonts w:ascii="Times New Roman" w:hAnsi="Times New Roman" w:cs="Times New Roman"/>
          <w:i/>
        </w:rPr>
        <w:t>J. Chem. Phys.</w:t>
      </w:r>
      <w:r w:rsidRPr="00592737">
        <w:rPr>
          <w:rFonts w:ascii="Times New Roman" w:hAnsi="Times New Roman" w:cs="Times New Roman"/>
        </w:rPr>
        <w:t xml:space="preserve"> </w:t>
      </w:r>
      <w:r w:rsidRPr="00592737">
        <w:rPr>
          <w:rFonts w:ascii="Times New Roman" w:hAnsi="Times New Roman" w:cs="Times New Roman"/>
          <w:b/>
        </w:rPr>
        <w:t>127</w:t>
      </w:r>
      <w:r w:rsidRPr="00592737">
        <w:rPr>
          <w:rFonts w:ascii="Times New Roman" w:hAnsi="Times New Roman" w:cs="Times New Roman"/>
        </w:rPr>
        <w:t>, 144711 (2007).</w:t>
      </w:r>
    </w:p>
    <w:p w14:paraId="59012F12" w14:textId="578C1E10" w:rsidR="00592737" w:rsidRPr="00592737" w:rsidRDefault="00592737" w:rsidP="00592737">
      <w:pPr>
        <w:pStyle w:val="EndNoteBibliography"/>
        <w:spacing w:after="0"/>
        <w:ind w:left="720" w:hanging="720"/>
        <w:rPr>
          <w:rFonts w:ascii="Times New Roman" w:hAnsi="Times New Roman" w:cs="Times New Roman"/>
        </w:rPr>
      </w:pPr>
      <w:r w:rsidRPr="00592737">
        <w:rPr>
          <w:rFonts w:ascii="Times New Roman" w:hAnsi="Times New Roman" w:cs="Times New Roman"/>
        </w:rPr>
        <w:t>2.</w:t>
      </w:r>
      <w:r w:rsidRPr="00592737">
        <w:rPr>
          <w:rFonts w:ascii="Times New Roman" w:hAnsi="Times New Roman" w:cs="Times New Roman"/>
        </w:rPr>
        <w:tab/>
        <w:t>Y.</w:t>
      </w:r>
      <w:r w:rsidR="002B06EE">
        <w:rPr>
          <w:rFonts w:ascii="Times New Roman" w:hAnsi="Times New Roman" w:cs="Times New Roman"/>
        </w:rPr>
        <w:t>J</w:t>
      </w:r>
      <w:r w:rsidRPr="00592737">
        <w:rPr>
          <w:rFonts w:ascii="Times New Roman" w:hAnsi="Times New Roman" w:cs="Times New Roman"/>
        </w:rPr>
        <w:t xml:space="preserve">. Kim, K.-H. Lin and A. Strachan: Molecular dynamics simulations of PMMA slabs: role of annealing conditions. </w:t>
      </w:r>
      <w:r w:rsidRPr="00592737">
        <w:rPr>
          <w:rFonts w:ascii="Times New Roman" w:hAnsi="Times New Roman" w:cs="Times New Roman"/>
          <w:i/>
        </w:rPr>
        <w:t>Modell. Simul. Mater. Sci. Eng.</w:t>
      </w:r>
      <w:r w:rsidRPr="00592737">
        <w:rPr>
          <w:rFonts w:ascii="Times New Roman" w:hAnsi="Times New Roman" w:cs="Times New Roman"/>
        </w:rPr>
        <w:t xml:space="preserve"> </w:t>
      </w:r>
      <w:r w:rsidRPr="00592737">
        <w:rPr>
          <w:rFonts w:ascii="Times New Roman" w:hAnsi="Times New Roman" w:cs="Times New Roman"/>
          <w:b/>
        </w:rPr>
        <w:t>21</w:t>
      </w:r>
      <w:r w:rsidRPr="00592737">
        <w:rPr>
          <w:rFonts w:ascii="Times New Roman" w:hAnsi="Times New Roman" w:cs="Times New Roman"/>
        </w:rPr>
        <w:t>, 065010 (2013).</w:t>
      </w:r>
    </w:p>
    <w:p w14:paraId="1385C2C1" w14:textId="77777777" w:rsidR="00592737" w:rsidRPr="00592737" w:rsidRDefault="00592737" w:rsidP="00592737">
      <w:pPr>
        <w:pStyle w:val="EndNoteBibliography"/>
        <w:spacing w:after="0"/>
        <w:ind w:left="720" w:hanging="720"/>
        <w:rPr>
          <w:rFonts w:ascii="Times New Roman" w:hAnsi="Times New Roman" w:cs="Times New Roman"/>
        </w:rPr>
      </w:pPr>
      <w:r w:rsidRPr="00592737">
        <w:rPr>
          <w:rFonts w:ascii="Times New Roman" w:hAnsi="Times New Roman" w:cs="Times New Roman"/>
        </w:rPr>
        <w:t>3.</w:t>
      </w:r>
      <w:r w:rsidRPr="00592737">
        <w:rPr>
          <w:rFonts w:ascii="Times New Roman" w:hAnsi="Times New Roman" w:cs="Times New Roman"/>
        </w:rPr>
        <w:tab/>
        <w:t xml:space="preserve">R.J. Lang, W.L. Merling and D.S. Simmons: Combined Dependence of Nanoconfined T g on Interfacial Energy and Softness of Confinement. </w:t>
      </w:r>
      <w:r w:rsidRPr="00592737">
        <w:rPr>
          <w:rFonts w:ascii="Times New Roman" w:hAnsi="Times New Roman" w:cs="Times New Roman"/>
          <w:i/>
        </w:rPr>
        <w:t>ACS Macro Letters</w:t>
      </w:r>
      <w:r w:rsidRPr="00592737">
        <w:rPr>
          <w:rFonts w:ascii="Times New Roman" w:hAnsi="Times New Roman" w:cs="Times New Roman"/>
        </w:rPr>
        <w:t xml:space="preserve"> </w:t>
      </w:r>
      <w:r w:rsidRPr="00592737">
        <w:rPr>
          <w:rFonts w:ascii="Times New Roman" w:hAnsi="Times New Roman" w:cs="Times New Roman"/>
          <w:b/>
        </w:rPr>
        <w:t>3</w:t>
      </w:r>
      <w:r w:rsidRPr="00592737">
        <w:rPr>
          <w:rFonts w:ascii="Times New Roman" w:hAnsi="Times New Roman" w:cs="Times New Roman"/>
        </w:rPr>
        <w:t>, 758 (2014).</w:t>
      </w:r>
    </w:p>
    <w:p w14:paraId="74AE1F60" w14:textId="77777777" w:rsidR="00592737" w:rsidRPr="00592737" w:rsidRDefault="00592737" w:rsidP="00592737">
      <w:pPr>
        <w:pStyle w:val="EndNoteBibliography"/>
        <w:spacing w:after="0"/>
        <w:ind w:left="720" w:hanging="720"/>
        <w:rPr>
          <w:rFonts w:ascii="Times New Roman" w:hAnsi="Times New Roman" w:cs="Times New Roman"/>
        </w:rPr>
      </w:pPr>
      <w:r w:rsidRPr="00592737">
        <w:rPr>
          <w:rFonts w:ascii="Times New Roman" w:hAnsi="Times New Roman" w:cs="Times New Roman"/>
        </w:rPr>
        <w:t>4.</w:t>
      </w:r>
      <w:r w:rsidRPr="00592737">
        <w:rPr>
          <w:rFonts w:ascii="Times New Roman" w:hAnsi="Times New Roman" w:cs="Times New Roman"/>
        </w:rPr>
        <w:tab/>
        <w:t xml:space="preserve">K.C. Jha, A. Dhinojwala and M. Tsige: Local Structure Contributions to Surface Tension of a Stereoregular Polymer. </w:t>
      </w:r>
      <w:r w:rsidRPr="00592737">
        <w:rPr>
          <w:rFonts w:ascii="Times New Roman" w:hAnsi="Times New Roman" w:cs="Times New Roman"/>
          <w:i/>
        </w:rPr>
        <w:t>ACS Macro Lett.</w:t>
      </w:r>
      <w:r w:rsidRPr="00592737">
        <w:rPr>
          <w:rFonts w:ascii="Times New Roman" w:hAnsi="Times New Roman" w:cs="Times New Roman"/>
        </w:rPr>
        <w:t xml:space="preserve"> </w:t>
      </w:r>
      <w:r w:rsidRPr="00592737">
        <w:rPr>
          <w:rFonts w:ascii="Times New Roman" w:hAnsi="Times New Roman" w:cs="Times New Roman"/>
          <w:b/>
        </w:rPr>
        <w:t>4</w:t>
      </w:r>
      <w:r w:rsidRPr="00592737">
        <w:rPr>
          <w:rFonts w:ascii="Times New Roman" w:hAnsi="Times New Roman" w:cs="Times New Roman"/>
        </w:rPr>
        <w:t>, 1234 (2015).</w:t>
      </w:r>
    </w:p>
    <w:p w14:paraId="699452F9" w14:textId="3E820979" w:rsidR="00592737" w:rsidRPr="00592737" w:rsidRDefault="00592737" w:rsidP="00592737">
      <w:pPr>
        <w:pStyle w:val="EndNoteBibliography"/>
        <w:spacing w:after="0"/>
        <w:ind w:left="720" w:hanging="720"/>
        <w:rPr>
          <w:rFonts w:ascii="Times New Roman" w:hAnsi="Times New Roman" w:cs="Times New Roman"/>
        </w:rPr>
      </w:pPr>
      <w:r w:rsidRPr="00592737">
        <w:rPr>
          <w:rFonts w:ascii="Times New Roman" w:hAnsi="Times New Roman" w:cs="Times New Roman"/>
        </w:rPr>
        <w:t>5.</w:t>
      </w:r>
      <w:r w:rsidRPr="00592737">
        <w:rPr>
          <w:rFonts w:ascii="Times New Roman" w:hAnsi="Times New Roman" w:cs="Times New Roman"/>
        </w:rPr>
        <w:tab/>
        <w:t xml:space="preserve">D.D. Hsu, W. Xia, S.G. Arturo and S. Keten: Thermomechanically Consistent and Temperature Transferable Coarse-Graining of Atactic Polystyrene. </w:t>
      </w:r>
      <w:r w:rsidRPr="00592737">
        <w:rPr>
          <w:rFonts w:ascii="Times New Roman" w:hAnsi="Times New Roman" w:cs="Times New Roman"/>
          <w:i/>
        </w:rPr>
        <w:t>Macromolecules</w:t>
      </w:r>
      <w:r w:rsidR="009D7B39">
        <w:rPr>
          <w:rFonts w:ascii="Times New Roman" w:hAnsi="Times New Roman" w:cs="Times New Roman"/>
          <w:i/>
        </w:rPr>
        <w:t xml:space="preserve">. </w:t>
      </w:r>
      <w:r w:rsidR="009D7B39" w:rsidRPr="009D7B39">
        <w:rPr>
          <w:rFonts w:ascii="Times New Roman" w:hAnsi="Times New Roman" w:cs="Times New Roman"/>
          <w:b/>
        </w:rPr>
        <w:t>48</w:t>
      </w:r>
      <w:r w:rsidR="009D7B39">
        <w:rPr>
          <w:rFonts w:ascii="Times New Roman" w:hAnsi="Times New Roman" w:cs="Times New Roman"/>
        </w:rPr>
        <w:t>, 3057</w:t>
      </w:r>
      <w:r w:rsidRPr="00592737">
        <w:rPr>
          <w:rFonts w:ascii="Times New Roman" w:hAnsi="Times New Roman" w:cs="Times New Roman"/>
        </w:rPr>
        <w:t xml:space="preserve"> (2015).</w:t>
      </w:r>
    </w:p>
    <w:p w14:paraId="074EA273" w14:textId="7508E9BD" w:rsidR="00592737" w:rsidRPr="00592737" w:rsidRDefault="00592737" w:rsidP="00592737">
      <w:pPr>
        <w:pStyle w:val="EndNoteBibliography"/>
        <w:ind w:left="720" w:hanging="720"/>
        <w:rPr>
          <w:rFonts w:ascii="Times New Roman" w:hAnsi="Times New Roman" w:cs="Times New Roman"/>
        </w:rPr>
      </w:pPr>
      <w:r w:rsidRPr="00592737">
        <w:rPr>
          <w:rFonts w:ascii="Times New Roman" w:hAnsi="Times New Roman" w:cs="Times New Roman"/>
        </w:rPr>
        <w:t>6.</w:t>
      </w:r>
      <w:r w:rsidRPr="00592737">
        <w:rPr>
          <w:rFonts w:ascii="Times New Roman" w:hAnsi="Times New Roman" w:cs="Times New Roman"/>
        </w:rPr>
        <w:tab/>
        <w:t xml:space="preserve">D.D. Hsu, W. Xia, S. Arturo and S. Keten: A Systematic Method for Thermomechanically Consistent Coarse-graining: A Universal Model for Methacrylate-based Polymers. </w:t>
      </w:r>
      <w:r w:rsidRPr="00592737">
        <w:rPr>
          <w:rFonts w:ascii="Times New Roman" w:hAnsi="Times New Roman" w:cs="Times New Roman"/>
          <w:i/>
        </w:rPr>
        <w:t>J</w:t>
      </w:r>
      <w:r w:rsidR="002B06EE">
        <w:rPr>
          <w:rFonts w:ascii="Times New Roman" w:hAnsi="Times New Roman" w:cs="Times New Roman"/>
          <w:i/>
        </w:rPr>
        <w:t>.</w:t>
      </w:r>
      <w:r w:rsidRPr="00592737">
        <w:rPr>
          <w:rFonts w:ascii="Times New Roman" w:hAnsi="Times New Roman" w:cs="Times New Roman"/>
          <w:i/>
        </w:rPr>
        <w:t xml:space="preserve"> Chem</w:t>
      </w:r>
      <w:r w:rsidR="002B06EE">
        <w:rPr>
          <w:rFonts w:ascii="Times New Roman" w:hAnsi="Times New Roman" w:cs="Times New Roman"/>
          <w:i/>
        </w:rPr>
        <w:t>.</w:t>
      </w:r>
      <w:r w:rsidRPr="00592737">
        <w:rPr>
          <w:rFonts w:ascii="Times New Roman" w:hAnsi="Times New Roman" w:cs="Times New Roman"/>
          <w:i/>
        </w:rPr>
        <w:t xml:space="preserve"> Theory Comput</w:t>
      </w:r>
      <w:r w:rsidR="002B06EE">
        <w:rPr>
          <w:rFonts w:ascii="Times New Roman" w:hAnsi="Times New Roman" w:cs="Times New Roman"/>
          <w:i/>
        </w:rPr>
        <w:t>.</w:t>
      </w:r>
      <w:r w:rsidRPr="00592737">
        <w:rPr>
          <w:rFonts w:ascii="Times New Roman" w:hAnsi="Times New Roman" w:cs="Times New Roman"/>
        </w:rPr>
        <w:t xml:space="preserve"> </w:t>
      </w:r>
      <w:r w:rsidR="002B06EE" w:rsidRPr="002B06EE">
        <w:rPr>
          <w:rFonts w:ascii="Times New Roman" w:hAnsi="Times New Roman" w:cs="Times New Roman"/>
          <w:b/>
        </w:rPr>
        <w:t>10</w:t>
      </w:r>
      <w:r w:rsidR="002B06EE">
        <w:rPr>
          <w:rFonts w:ascii="Times New Roman" w:hAnsi="Times New Roman" w:cs="Times New Roman"/>
        </w:rPr>
        <w:t>, 2514</w:t>
      </w:r>
      <w:r w:rsidRPr="00592737">
        <w:rPr>
          <w:rFonts w:ascii="Times New Roman" w:hAnsi="Times New Roman" w:cs="Times New Roman"/>
        </w:rPr>
        <w:t xml:space="preserve"> (2014).</w:t>
      </w:r>
    </w:p>
    <w:p w14:paraId="34DF3D67" w14:textId="7A401410" w:rsidR="00961720" w:rsidRDefault="00592737">
      <w:r w:rsidRPr="00592737">
        <w:rPr>
          <w:rFonts w:ascii="Times New Roman" w:hAnsi="Times New Roman" w:cs="Times New Roman"/>
        </w:rPr>
        <w:fldChar w:fldCharType="end"/>
      </w:r>
    </w:p>
    <w:sectPr w:rsidR="00961720" w:rsidSect="005927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A3B61" w14:textId="77777777" w:rsidR="004A6326" w:rsidRDefault="004A6326" w:rsidP="00CA27EA">
      <w:pPr>
        <w:spacing w:after="0" w:line="240" w:lineRule="auto"/>
      </w:pPr>
      <w:r>
        <w:separator/>
      </w:r>
    </w:p>
  </w:endnote>
  <w:endnote w:type="continuationSeparator" w:id="0">
    <w:p w14:paraId="01976483" w14:textId="77777777" w:rsidR="004A6326" w:rsidRDefault="004A6326" w:rsidP="00CA2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mbx12">
    <w:altName w:val="Corbe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mbx10">
    <w:altName w:val="Corbel"/>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mr10">
    <w:altName w:val="Corbel"/>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488497"/>
      <w:docPartObj>
        <w:docPartGallery w:val="Page Numbers (Bottom of Page)"/>
        <w:docPartUnique/>
      </w:docPartObj>
    </w:sdtPr>
    <w:sdtEndPr>
      <w:rPr>
        <w:rFonts w:ascii="Times New Roman" w:hAnsi="Times New Roman" w:cs="Times New Roman"/>
        <w:noProof/>
      </w:rPr>
    </w:sdtEndPr>
    <w:sdtContent>
      <w:p w14:paraId="4E72734C" w14:textId="002102B2" w:rsidR="00CA27EA" w:rsidRPr="00C65468" w:rsidRDefault="00CA27EA">
        <w:pPr>
          <w:pStyle w:val="Footer"/>
          <w:jc w:val="center"/>
          <w:rPr>
            <w:rFonts w:ascii="Times New Roman" w:hAnsi="Times New Roman" w:cs="Times New Roman"/>
          </w:rPr>
        </w:pPr>
        <w:r w:rsidRPr="00C65468">
          <w:rPr>
            <w:rFonts w:ascii="Times New Roman" w:hAnsi="Times New Roman" w:cs="Times New Roman"/>
          </w:rPr>
          <w:fldChar w:fldCharType="begin"/>
        </w:r>
        <w:r w:rsidRPr="00C65468">
          <w:rPr>
            <w:rFonts w:ascii="Times New Roman" w:hAnsi="Times New Roman" w:cs="Times New Roman"/>
          </w:rPr>
          <w:instrText xml:space="preserve"> PAGE   \* MERGEFORMAT </w:instrText>
        </w:r>
        <w:r w:rsidRPr="00C65468">
          <w:rPr>
            <w:rFonts w:ascii="Times New Roman" w:hAnsi="Times New Roman" w:cs="Times New Roman"/>
          </w:rPr>
          <w:fldChar w:fldCharType="separate"/>
        </w:r>
        <w:r w:rsidR="00DE2688">
          <w:rPr>
            <w:rFonts w:ascii="Times New Roman" w:hAnsi="Times New Roman" w:cs="Times New Roman"/>
            <w:noProof/>
          </w:rPr>
          <w:t>1</w:t>
        </w:r>
        <w:r w:rsidRPr="00C65468">
          <w:rPr>
            <w:rFonts w:ascii="Times New Roman" w:hAnsi="Times New Roman" w:cs="Times New Roman"/>
            <w:noProof/>
          </w:rPr>
          <w:fldChar w:fldCharType="end"/>
        </w:r>
      </w:p>
    </w:sdtContent>
  </w:sdt>
  <w:p w14:paraId="17BE14EF" w14:textId="77777777" w:rsidR="00CA27EA" w:rsidRDefault="00CA2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4EE9E" w14:textId="77777777" w:rsidR="004A6326" w:rsidRDefault="004A6326" w:rsidP="00CA27EA">
      <w:pPr>
        <w:spacing w:after="0" w:line="240" w:lineRule="auto"/>
      </w:pPr>
      <w:r>
        <w:separator/>
      </w:r>
    </w:p>
  </w:footnote>
  <w:footnote w:type="continuationSeparator" w:id="0">
    <w:p w14:paraId="40F82962" w14:textId="77777777" w:rsidR="004A6326" w:rsidRDefault="004A6326" w:rsidP="00CA2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4EC1"/>
    <w:multiLevelType w:val="hybridMultilevel"/>
    <w:tmpl w:val="11264084"/>
    <w:lvl w:ilvl="0" w:tplc="61C2C9C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5F6C7427"/>
    <w:multiLevelType w:val="multilevel"/>
    <w:tmpl w:val="B7ACC7D4"/>
    <w:lvl w:ilvl="0">
      <w:start w:val="1"/>
      <w:numFmt w:val="decimal"/>
      <w:pStyle w:val="Heading1"/>
      <w:lvlText w:val="%1"/>
      <w:lvlJc w:val="left"/>
      <w:pPr>
        <w:tabs>
          <w:tab w:val="num" w:pos="360"/>
        </w:tabs>
        <w:ind w:left="0" w:firstLine="0"/>
      </w:pPr>
      <w:rPr>
        <w:rFonts w:hint="default"/>
      </w:rPr>
    </w:lvl>
    <w:lvl w:ilvl="1">
      <w:start w:val="5"/>
      <w:numFmt w:val="decimal"/>
      <w:pStyle w:val="Heading2"/>
      <w:lvlText w:val="%1.%2"/>
      <w:lvlJc w:val="left"/>
      <w:pPr>
        <w:tabs>
          <w:tab w:val="num" w:pos="2430"/>
        </w:tabs>
        <w:ind w:left="1710" w:firstLine="0"/>
      </w:pPr>
      <w:rPr>
        <w:rFonts w:hint="default"/>
      </w:rPr>
    </w:lvl>
    <w:lvl w:ilvl="2">
      <w:start w:val="1"/>
      <w:numFmt w:val="decimal"/>
      <w:pStyle w:val="Heading3"/>
      <w:lvlText w:val="%1.%2.%3"/>
      <w:lvlJc w:val="left"/>
      <w:pPr>
        <w:tabs>
          <w:tab w:val="num" w:pos="1080"/>
        </w:tabs>
        <w:ind w:left="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0"/>
  </w:num>
  <w:num w:numId="3">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RS Communication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ewzp9dspfa51er9e8xavx00x0w5aavf9ve&quot;&gt;bilayer_endnotelib&lt;record-ids&gt;&lt;item&gt;30&lt;/item&gt;&lt;item&gt;57&lt;/item&gt;&lt;item&gt;58&lt;/item&gt;&lt;/record-ids&gt;&lt;/item&gt;&lt;/Libraries&gt;"/>
  </w:docVars>
  <w:rsids>
    <w:rsidRoot w:val="00CA27EA"/>
    <w:rsid w:val="000D34BD"/>
    <w:rsid w:val="000E6D23"/>
    <w:rsid w:val="0016002C"/>
    <w:rsid w:val="00170307"/>
    <w:rsid w:val="002B06EE"/>
    <w:rsid w:val="003350E9"/>
    <w:rsid w:val="00430FEA"/>
    <w:rsid w:val="00457541"/>
    <w:rsid w:val="004A6326"/>
    <w:rsid w:val="004D1B6E"/>
    <w:rsid w:val="004D2BA3"/>
    <w:rsid w:val="00510437"/>
    <w:rsid w:val="00531591"/>
    <w:rsid w:val="00532B78"/>
    <w:rsid w:val="00592737"/>
    <w:rsid w:val="005F3718"/>
    <w:rsid w:val="006E346B"/>
    <w:rsid w:val="00747608"/>
    <w:rsid w:val="007C7A17"/>
    <w:rsid w:val="00837766"/>
    <w:rsid w:val="008A3115"/>
    <w:rsid w:val="00934BF6"/>
    <w:rsid w:val="009B1245"/>
    <w:rsid w:val="009D7B39"/>
    <w:rsid w:val="00A032F7"/>
    <w:rsid w:val="00A50073"/>
    <w:rsid w:val="00A777B6"/>
    <w:rsid w:val="00BB65BD"/>
    <w:rsid w:val="00C27449"/>
    <w:rsid w:val="00C54E6C"/>
    <w:rsid w:val="00C653D5"/>
    <w:rsid w:val="00C65468"/>
    <w:rsid w:val="00CA27EA"/>
    <w:rsid w:val="00D560FA"/>
    <w:rsid w:val="00DA5EBB"/>
    <w:rsid w:val="00DC691B"/>
    <w:rsid w:val="00DE2688"/>
    <w:rsid w:val="00E25AEC"/>
    <w:rsid w:val="00E453D5"/>
    <w:rsid w:val="00E45C65"/>
    <w:rsid w:val="00E60D2E"/>
    <w:rsid w:val="00F76816"/>
    <w:rsid w:val="00F918C6"/>
    <w:rsid w:val="00FB63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572D"/>
  <w15:chartTrackingRefBased/>
  <w15:docId w15:val="{8D9AB182-287E-4434-BE7D-43D7F4ED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7EA"/>
    <w:pPr>
      <w:spacing w:after="160" w:line="259" w:lineRule="auto"/>
    </w:pPr>
    <w:rPr>
      <w:rFonts w:eastAsiaTheme="minorHAnsi"/>
      <w:lang w:eastAsia="en-US"/>
    </w:rPr>
  </w:style>
  <w:style w:type="paragraph" w:styleId="Heading1">
    <w:name w:val="heading 1"/>
    <w:basedOn w:val="Normal"/>
    <w:next w:val="Normal"/>
    <w:link w:val="Heading1Char"/>
    <w:qFormat/>
    <w:rsid w:val="00CA27EA"/>
    <w:pPr>
      <w:keepNext/>
      <w:numPr>
        <w:numId w:val="1"/>
      </w:numPr>
      <w:tabs>
        <w:tab w:val="left" w:pos="482"/>
      </w:tabs>
      <w:spacing w:before="360" w:after="180" w:line="312" w:lineRule="auto"/>
      <w:outlineLvl w:val="0"/>
    </w:pPr>
    <w:rPr>
      <w:rFonts w:ascii="cmbx12" w:eastAsia="Times New Roman" w:hAnsi="cmbx12" w:cs="Arial"/>
      <w:bCs/>
      <w:sz w:val="28"/>
      <w:szCs w:val="32"/>
    </w:rPr>
  </w:style>
  <w:style w:type="paragraph" w:styleId="Heading2">
    <w:name w:val="heading 2"/>
    <w:basedOn w:val="Normal"/>
    <w:next w:val="Normal"/>
    <w:link w:val="Heading2Char"/>
    <w:qFormat/>
    <w:rsid w:val="00CA27EA"/>
    <w:pPr>
      <w:keepNext/>
      <w:numPr>
        <w:ilvl w:val="1"/>
        <w:numId w:val="1"/>
      </w:numPr>
      <w:tabs>
        <w:tab w:val="clear" w:pos="2430"/>
        <w:tab w:val="left" w:pos="624"/>
        <w:tab w:val="num" w:pos="720"/>
      </w:tabs>
      <w:spacing w:before="300" w:after="120" w:line="312" w:lineRule="auto"/>
      <w:ind w:left="0"/>
      <w:outlineLvl w:val="1"/>
    </w:pPr>
    <w:rPr>
      <w:rFonts w:ascii="cmbx12" w:eastAsia="Times New Roman" w:hAnsi="cmbx12" w:cs="Arial"/>
      <w:bCs/>
      <w:iCs/>
      <w:sz w:val="24"/>
      <w:szCs w:val="28"/>
    </w:rPr>
  </w:style>
  <w:style w:type="paragraph" w:styleId="Heading3">
    <w:name w:val="heading 3"/>
    <w:basedOn w:val="Normal"/>
    <w:next w:val="Normal"/>
    <w:link w:val="Heading3Char"/>
    <w:qFormat/>
    <w:rsid w:val="00CA27EA"/>
    <w:pPr>
      <w:keepNext/>
      <w:numPr>
        <w:ilvl w:val="2"/>
        <w:numId w:val="1"/>
      </w:numPr>
      <w:tabs>
        <w:tab w:val="left" w:pos="765"/>
      </w:tabs>
      <w:spacing w:before="300" w:after="120" w:line="312" w:lineRule="auto"/>
      <w:outlineLvl w:val="2"/>
    </w:pPr>
    <w:rPr>
      <w:rFonts w:ascii="cmbx10" w:eastAsia="Times New Roman" w:hAnsi="cmbx10" w:cs="Arial"/>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27EA"/>
    <w:rPr>
      <w:color w:val="0000FF"/>
      <w:u w:val="single"/>
    </w:rPr>
  </w:style>
  <w:style w:type="paragraph" w:customStyle="1" w:styleId="BGKeywords">
    <w:name w:val="BG_Keywords"/>
    <w:basedOn w:val="Normal"/>
    <w:rsid w:val="00CA27EA"/>
    <w:pPr>
      <w:spacing w:after="200" w:line="480" w:lineRule="auto"/>
      <w:jc w:val="both"/>
    </w:pPr>
    <w:rPr>
      <w:rFonts w:ascii="Times" w:eastAsia="Times New Roman" w:hAnsi="Times" w:cs="Times New Roman"/>
      <w:sz w:val="24"/>
      <w:szCs w:val="20"/>
    </w:rPr>
  </w:style>
  <w:style w:type="paragraph" w:styleId="CommentText">
    <w:name w:val="annotation text"/>
    <w:basedOn w:val="Normal"/>
    <w:link w:val="CommentTextChar"/>
    <w:unhideWhenUsed/>
    <w:rsid w:val="00CA27EA"/>
    <w:pPr>
      <w:spacing w:line="240" w:lineRule="auto"/>
    </w:pPr>
    <w:rPr>
      <w:rFonts w:eastAsia="SimSun"/>
      <w:sz w:val="20"/>
      <w:szCs w:val="20"/>
    </w:rPr>
  </w:style>
  <w:style w:type="character" w:customStyle="1" w:styleId="CommentTextChar">
    <w:name w:val="Comment Text Char"/>
    <w:basedOn w:val="DefaultParagraphFont"/>
    <w:link w:val="CommentText"/>
    <w:rsid w:val="00CA27EA"/>
    <w:rPr>
      <w:rFonts w:eastAsia="SimSun"/>
      <w:sz w:val="20"/>
      <w:szCs w:val="20"/>
      <w:lang w:eastAsia="en-US"/>
    </w:rPr>
  </w:style>
  <w:style w:type="character" w:styleId="CommentReference">
    <w:name w:val="annotation reference"/>
    <w:basedOn w:val="DefaultParagraphFont"/>
    <w:rsid w:val="00CA27EA"/>
    <w:rPr>
      <w:sz w:val="16"/>
      <w:szCs w:val="16"/>
    </w:rPr>
  </w:style>
  <w:style w:type="paragraph" w:customStyle="1" w:styleId="BodyText">
    <w:name w:val="BodyText"/>
    <w:link w:val="BodyTextChar"/>
    <w:qFormat/>
    <w:rsid w:val="00CA27EA"/>
    <w:pPr>
      <w:spacing w:after="0" w:line="240" w:lineRule="auto"/>
      <w:ind w:firstLine="720"/>
      <w:jc w:val="both"/>
    </w:pPr>
    <w:rPr>
      <w:rFonts w:ascii="Times New Roman" w:eastAsia="Times New Roman" w:hAnsi="Times New Roman" w:cs="Times New Roman"/>
      <w:sz w:val="24"/>
      <w:szCs w:val="24"/>
      <w:lang w:eastAsia="en-US"/>
    </w:rPr>
  </w:style>
  <w:style w:type="character" w:customStyle="1" w:styleId="BodyTextChar">
    <w:name w:val="BodyText Char"/>
    <w:basedOn w:val="DefaultParagraphFont"/>
    <w:link w:val="BodyText"/>
    <w:rsid w:val="00CA27EA"/>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CA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7EA"/>
    <w:rPr>
      <w:rFonts w:ascii="Segoe UI" w:eastAsiaTheme="minorHAnsi" w:hAnsi="Segoe UI" w:cs="Segoe UI"/>
      <w:sz w:val="18"/>
      <w:szCs w:val="18"/>
      <w:lang w:eastAsia="en-US"/>
    </w:rPr>
  </w:style>
  <w:style w:type="paragraph" w:styleId="Header">
    <w:name w:val="header"/>
    <w:basedOn w:val="Normal"/>
    <w:link w:val="HeaderChar"/>
    <w:uiPriority w:val="99"/>
    <w:unhideWhenUsed/>
    <w:rsid w:val="00CA2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7EA"/>
    <w:rPr>
      <w:rFonts w:eastAsiaTheme="minorHAnsi"/>
      <w:lang w:eastAsia="en-US"/>
    </w:rPr>
  </w:style>
  <w:style w:type="paragraph" w:styleId="Footer">
    <w:name w:val="footer"/>
    <w:basedOn w:val="Normal"/>
    <w:link w:val="FooterChar"/>
    <w:uiPriority w:val="99"/>
    <w:unhideWhenUsed/>
    <w:rsid w:val="00CA2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7EA"/>
    <w:rPr>
      <w:rFonts w:eastAsiaTheme="minorHAnsi"/>
      <w:lang w:eastAsia="en-US"/>
    </w:rPr>
  </w:style>
  <w:style w:type="character" w:customStyle="1" w:styleId="Heading1Char">
    <w:name w:val="Heading 1 Char"/>
    <w:basedOn w:val="DefaultParagraphFont"/>
    <w:link w:val="Heading1"/>
    <w:rsid w:val="00CA27EA"/>
    <w:rPr>
      <w:rFonts w:ascii="cmbx12" w:eastAsia="Times New Roman" w:hAnsi="cmbx12" w:cs="Arial"/>
      <w:bCs/>
      <w:sz w:val="28"/>
      <w:szCs w:val="32"/>
      <w:lang w:eastAsia="en-US"/>
    </w:rPr>
  </w:style>
  <w:style w:type="character" w:customStyle="1" w:styleId="Heading2Char">
    <w:name w:val="Heading 2 Char"/>
    <w:basedOn w:val="DefaultParagraphFont"/>
    <w:link w:val="Heading2"/>
    <w:rsid w:val="00CA27EA"/>
    <w:rPr>
      <w:rFonts w:ascii="cmbx12" w:eastAsia="Times New Roman" w:hAnsi="cmbx12" w:cs="Arial"/>
      <w:bCs/>
      <w:iCs/>
      <w:sz w:val="24"/>
      <w:szCs w:val="28"/>
      <w:lang w:eastAsia="en-US"/>
    </w:rPr>
  </w:style>
  <w:style w:type="character" w:customStyle="1" w:styleId="Heading3Char">
    <w:name w:val="Heading 3 Char"/>
    <w:basedOn w:val="DefaultParagraphFont"/>
    <w:link w:val="Heading3"/>
    <w:rsid w:val="00CA27EA"/>
    <w:rPr>
      <w:rFonts w:ascii="cmbx10" w:eastAsia="Times New Roman" w:hAnsi="cmbx10" w:cs="Arial"/>
      <w:bCs/>
      <w:sz w:val="24"/>
      <w:szCs w:val="26"/>
      <w:lang w:eastAsia="en-US"/>
    </w:rPr>
  </w:style>
  <w:style w:type="paragraph" w:customStyle="1" w:styleId="MTDisplayEquation">
    <w:name w:val="MTDisplayEquation"/>
    <w:basedOn w:val="Normal"/>
    <w:next w:val="Normal"/>
    <w:link w:val="MTDisplayEquationChar"/>
    <w:rsid w:val="00CA27EA"/>
    <w:pPr>
      <w:tabs>
        <w:tab w:val="center" w:pos="4520"/>
        <w:tab w:val="right" w:pos="9020"/>
      </w:tabs>
      <w:spacing w:after="0" w:line="312" w:lineRule="auto"/>
      <w:jc w:val="both"/>
    </w:pPr>
    <w:rPr>
      <w:rFonts w:ascii="cmr10" w:eastAsia="Times New Roman" w:hAnsi="cmr10" w:cs="Times New Roman"/>
      <w:sz w:val="24"/>
      <w:szCs w:val="24"/>
    </w:rPr>
  </w:style>
  <w:style w:type="character" w:customStyle="1" w:styleId="MTDisplayEquationChar">
    <w:name w:val="MTDisplayEquation Char"/>
    <w:basedOn w:val="DefaultParagraphFont"/>
    <w:link w:val="MTDisplayEquation"/>
    <w:rsid w:val="00CA27EA"/>
    <w:rPr>
      <w:rFonts w:ascii="cmr10" w:eastAsia="Times New Roman" w:hAnsi="cmr10" w:cs="Times New Roman"/>
      <w:sz w:val="24"/>
      <w:szCs w:val="24"/>
      <w:lang w:eastAsia="en-US"/>
    </w:rPr>
  </w:style>
  <w:style w:type="table" w:styleId="LightShading">
    <w:name w:val="Light Shading"/>
    <w:basedOn w:val="TableNormal"/>
    <w:uiPriority w:val="60"/>
    <w:rsid w:val="00592737"/>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59273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92737"/>
    <w:rPr>
      <w:rFonts w:ascii="Calibri" w:eastAsiaTheme="minorHAnsi" w:hAnsi="Calibri"/>
      <w:noProof/>
      <w:lang w:eastAsia="en-US"/>
    </w:rPr>
  </w:style>
  <w:style w:type="paragraph" w:customStyle="1" w:styleId="EndNoteBibliography">
    <w:name w:val="EndNote Bibliography"/>
    <w:basedOn w:val="Normal"/>
    <w:link w:val="EndNoteBibliographyChar"/>
    <w:rsid w:val="0059273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92737"/>
    <w:rPr>
      <w:rFonts w:ascii="Calibri" w:eastAsiaTheme="minorHAnsi" w:hAnsi="Calibri"/>
      <w:noProof/>
      <w:lang w:eastAsia="en-US"/>
    </w:rPr>
  </w:style>
  <w:style w:type="character" w:styleId="PlaceholderText">
    <w:name w:val="Placeholder Text"/>
    <w:basedOn w:val="DefaultParagraphFont"/>
    <w:uiPriority w:val="99"/>
    <w:semiHidden/>
    <w:rsid w:val="001600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tif"/><Relationship Id="rId18" Type="http://schemas.openxmlformats.org/officeDocument/2006/relationships/footer" Target="footer1.xml"/><Relationship Id="rId26" Type="http://schemas.openxmlformats.org/officeDocument/2006/relationships/oleObject" Target="embeddings/oleObject8.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oleObject" Target="embeddings/oleObject16.bin"/><Relationship Id="rId7" Type="http://schemas.openxmlformats.org/officeDocument/2006/relationships/hyperlink" Target="mailto:s-keten@northwestern.edu" TargetMode="Externa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5.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image" Target="media/image2.ti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8.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Hsu</dc:creator>
  <cp:keywords/>
  <dc:description/>
  <cp:lastModifiedBy>David Hsu</cp:lastModifiedBy>
  <cp:revision>2</cp:revision>
  <dcterms:created xsi:type="dcterms:W3CDTF">2017-10-06T23:04:00Z</dcterms:created>
  <dcterms:modified xsi:type="dcterms:W3CDTF">2017-10-06T23:04:00Z</dcterms:modified>
</cp:coreProperties>
</file>