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1ED" w:rsidRPr="00CF1476" w:rsidRDefault="00CF1476">
      <w:pPr>
        <w:rPr>
          <w:rFonts w:ascii="Arial" w:hAnsi="Arial" w:cs="Arial"/>
        </w:rPr>
      </w:pPr>
      <w:bookmarkStart w:id="0" w:name="_GoBack"/>
      <w:r w:rsidRPr="00CF1476">
        <w:rPr>
          <w:rFonts w:ascii="Arial" w:eastAsia="Microsoft YaHei UI" w:hAnsi="Arial" w:cs="Arial"/>
          <w:color w:val="000000"/>
          <w:szCs w:val="21"/>
          <w:shd w:val="clear" w:color="auto" w:fill="FFFFFF"/>
        </w:rPr>
        <w:t>Description of the supplementary material: "Figure 10 (animated version): 5Hz Sequence of WFs mapped between the main beam WFS (top row) and the pilot beam WFS (bottom row), where the first column is the raw WF, the second one is the mapped WF from the other WFS, respectively, and the last column is the difference between the two. Note that the main beam is smaller than the pilot beam, which is why its mapped WF is smaller in the pilots WFS space. Artificial turbulence has been introduced to improve the signal and record this correlation mapping."</w:t>
      </w:r>
      <w:bookmarkEnd w:id="0"/>
    </w:p>
    <w:sectPr w:rsidR="003F41ED" w:rsidRPr="00CF1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7B"/>
    <w:rsid w:val="0006517B"/>
    <w:rsid w:val="003F41ED"/>
    <w:rsid w:val="00B319E3"/>
    <w:rsid w:val="00CF1476"/>
    <w:rsid w:val="00F1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2A1D0-6953-40E8-9B77-DD34E2C2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zqy</dc:creator>
  <cp:keywords/>
  <dc:description/>
  <cp:lastModifiedBy>zqy</cp:lastModifiedBy>
  <cp:revision>2</cp:revision>
  <dcterms:created xsi:type="dcterms:W3CDTF">2025-02-12T08:20:00Z</dcterms:created>
  <dcterms:modified xsi:type="dcterms:W3CDTF">2025-02-12T08:20:00Z</dcterms:modified>
</cp:coreProperties>
</file>