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885"/>
        <w:tblW w:w="9200" w:type="dxa"/>
        <w:tblLook w:val="04A0" w:firstRow="1" w:lastRow="0" w:firstColumn="1" w:lastColumn="0" w:noHBand="0" w:noVBand="1"/>
      </w:tblPr>
      <w:tblGrid>
        <w:gridCol w:w="1576"/>
        <w:gridCol w:w="1009"/>
        <w:gridCol w:w="1657"/>
        <w:gridCol w:w="1549"/>
        <w:gridCol w:w="977"/>
        <w:gridCol w:w="1364"/>
        <w:gridCol w:w="1068"/>
      </w:tblGrid>
      <w:tr w:rsidR="0086720A" w:rsidRPr="00FF16F4" w:rsidTr="0086720A">
        <w:trPr>
          <w:trHeight w:val="300"/>
        </w:trPr>
        <w:tc>
          <w:tcPr>
            <w:tcW w:w="9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Supplemental Table 1</w:t>
            </w:r>
            <w:r w:rsidRPr="00FF16F4">
              <w:rPr>
                <w:rFonts w:ascii="Calibri" w:eastAsia="Times New Roman" w:hAnsi="Calibri" w:cs="Calibri"/>
                <w:b/>
                <w:bCs/>
                <w:color w:val="000000"/>
              </w:rPr>
              <w:t>. Percent of missing and non-missing information on race/ethnicity for each health system</w:t>
            </w:r>
          </w:p>
        </w:tc>
      </w:tr>
      <w:tr w:rsidR="0086720A" w:rsidRPr="00FF16F4" w:rsidTr="0086720A">
        <w:trPr>
          <w:trHeight w:val="900"/>
        </w:trPr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16F4">
              <w:rPr>
                <w:rFonts w:ascii="Calibri" w:eastAsia="Times New Roman" w:hAnsi="Calibri" w:cs="Calibri"/>
                <w:b/>
                <w:bCs/>
                <w:color w:val="000000"/>
              </w:rPr>
              <w:t>Health System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16F4">
              <w:rPr>
                <w:rFonts w:ascii="Calibri" w:eastAsia="Times New Roman" w:hAnsi="Calibri" w:cs="Calibri"/>
                <w:b/>
                <w:bCs/>
                <w:color w:val="000000"/>
              </w:rPr>
              <w:t>Missing (%)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16F4">
              <w:rPr>
                <w:rFonts w:ascii="Calibri" w:eastAsia="Times New Roman" w:hAnsi="Calibri" w:cs="Calibri"/>
                <w:b/>
                <w:bCs/>
                <w:color w:val="000000"/>
              </w:rPr>
              <w:t>American Indian/Alaska Native (%)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16F4">
              <w:rPr>
                <w:rFonts w:ascii="Calibri" w:eastAsia="Times New Roman" w:hAnsi="Calibri" w:cs="Calibri"/>
                <w:b/>
                <w:bCs/>
                <w:color w:val="000000"/>
              </w:rPr>
              <w:t>Asian/Pacific Islander (%)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16F4">
              <w:rPr>
                <w:rFonts w:ascii="Calibri" w:eastAsia="Times New Roman" w:hAnsi="Calibri" w:cs="Calibri"/>
                <w:b/>
                <w:bCs/>
                <w:color w:val="000000"/>
              </w:rPr>
              <w:t>Black (%)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16F4">
              <w:rPr>
                <w:rFonts w:ascii="Calibri" w:eastAsia="Times New Roman" w:hAnsi="Calibri" w:cs="Calibri"/>
                <w:b/>
                <w:bCs/>
                <w:color w:val="000000"/>
              </w:rPr>
              <w:t>Hispanic/</w:t>
            </w:r>
            <w:r w:rsidRPr="00FF16F4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Latino (%)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16F4">
              <w:rPr>
                <w:rFonts w:ascii="Calibri" w:eastAsia="Times New Roman" w:hAnsi="Calibri" w:cs="Calibri"/>
                <w:b/>
                <w:bCs/>
                <w:color w:val="000000"/>
              </w:rPr>
              <w:t>White (%)</w:t>
            </w:r>
          </w:p>
        </w:tc>
      </w:tr>
      <w:tr w:rsidR="0086720A" w:rsidRPr="00FF16F4" w:rsidTr="0086720A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96.7</w:t>
            </w:r>
          </w:p>
        </w:tc>
      </w:tr>
      <w:tr w:rsidR="0086720A" w:rsidRPr="00FF16F4" w:rsidTr="0086720A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19.5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15.4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2.3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42.5</w:t>
            </w:r>
          </w:p>
        </w:tc>
      </w:tr>
      <w:tr w:rsidR="0086720A" w:rsidRPr="00FF16F4" w:rsidTr="0086720A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17.6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5.4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74.3</w:t>
            </w:r>
          </w:p>
        </w:tc>
      </w:tr>
      <w:tr w:rsidR="0086720A" w:rsidRPr="00FF16F4" w:rsidTr="0086720A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96.7</w:t>
            </w:r>
          </w:p>
        </w:tc>
      </w:tr>
      <w:tr w:rsidR="0086720A" w:rsidRPr="00FF16F4" w:rsidTr="0086720A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97.6</w:t>
            </w:r>
          </w:p>
        </w:tc>
      </w:tr>
      <w:tr w:rsidR="0086720A" w:rsidRPr="00FF16F4" w:rsidTr="0086720A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2.0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88.7</w:t>
            </w:r>
          </w:p>
        </w:tc>
      </w:tr>
      <w:tr w:rsidR="0086720A" w:rsidRPr="00FF16F4" w:rsidTr="0086720A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10.1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3.8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83.9</w:t>
            </w:r>
          </w:p>
        </w:tc>
      </w:tr>
      <w:tr w:rsidR="0086720A" w:rsidRPr="00FF16F4" w:rsidTr="0086720A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94.6</w:t>
            </w:r>
          </w:p>
        </w:tc>
      </w:tr>
      <w:tr w:rsidR="0086720A" w:rsidRPr="00FF16F4" w:rsidTr="0086720A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13.8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73.5</w:t>
            </w:r>
          </w:p>
        </w:tc>
      </w:tr>
      <w:tr w:rsidR="0086720A" w:rsidRPr="00FF16F4" w:rsidTr="0086720A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97.7</w:t>
            </w:r>
          </w:p>
        </w:tc>
      </w:tr>
      <w:tr w:rsidR="0086720A" w:rsidRPr="00FF16F4" w:rsidTr="0086720A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96.1</w:t>
            </w:r>
          </w:p>
        </w:tc>
      </w:tr>
      <w:tr w:rsidR="0086720A" w:rsidRPr="00FF16F4" w:rsidTr="0086720A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93.9</w:t>
            </w:r>
          </w:p>
        </w:tc>
      </w:tr>
      <w:tr w:rsidR="0086720A" w:rsidRPr="00FF16F4" w:rsidTr="0086720A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96.4</w:t>
            </w:r>
          </w:p>
        </w:tc>
      </w:tr>
      <w:tr w:rsidR="0086720A" w:rsidRPr="00FF16F4" w:rsidTr="0086720A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7.4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3.8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85.9</w:t>
            </w:r>
          </w:p>
        </w:tc>
      </w:tr>
      <w:tr w:rsidR="0086720A" w:rsidRPr="00FF16F4" w:rsidTr="0086720A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5.2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89.1</w:t>
            </w:r>
          </w:p>
        </w:tc>
      </w:tr>
      <w:tr w:rsidR="0086720A" w:rsidRPr="00FF16F4" w:rsidTr="0086720A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4.0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94.2</w:t>
            </w:r>
          </w:p>
        </w:tc>
      </w:tr>
      <w:tr w:rsidR="0086720A" w:rsidRPr="00FF16F4" w:rsidTr="0086720A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86720A" w:rsidRPr="00FF16F4" w:rsidTr="0086720A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95.3</w:t>
            </w:r>
          </w:p>
        </w:tc>
      </w:tr>
      <w:tr w:rsidR="0086720A" w:rsidRPr="00FF16F4" w:rsidTr="0086720A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97.3</w:t>
            </w:r>
          </w:p>
        </w:tc>
      </w:tr>
      <w:tr w:rsidR="0086720A" w:rsidRPr="00FF16F4" w:rsidTr="0086720A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93.8</w:t>
            </w:r>
          </w:p>
        </w:tc>
      </w:tr>
      <w:tr w:rsidR="0086720A" w:rsidRPr="00FF16F4" w:rsidTr="0086720A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94.8</w:t>
            </w:r>
          </w:p>
        </w:tc>
      </w:tr>
      <w:tr w:rsidR="0086720A" w:rsidRPr="00FF16F4" w:rsidTr="0086720A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96.1</w:t>
            </w:r>
          </w:p>
        </w:tc>
      </w:tr>
      <w:tr w:rsidR="0086720A" w:rsidRPr="00FF16F4" w:rsidTr="0086720A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90.8</w:t>
            </w:r>
          </w:p>
        </w:tc>
      </w:tr>
      <w:tr w:rsidR="0086720A" w:rsidRPr="00FF16F4" w:rsidTr="0086720A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97.2</w:t>
            </w:r>
          </w:p>
        </w:tc>
      </w:tr>
      <w:tr w:rsidR="0086720A" w:rsidRPr="00FF16F4" w:rsidTr="0086720A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FF16F4" w:rsidRDefault="0086720A" w:rsidP="0086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16F4">
              <w:rPr>
                <w:rFonts w:ascii="Calibri" w:eastAsia="Times New Roman" w:hAnsi="Calibri" w:cs="Calibri"/>
                <w:color w:val="000000"/>
              </w:rPr>
              <w:t>95.7</w:t>
            </w:r>
          </w:p>
        </w:tc>
      </w:tr>
    </w:tbl>
    <w:p w:rsidR="004E06B8" w:rsidRDefault="0086720A" w:rsidP="0086720A">
      <w:pPr>
        <w:pStyle w:val="Heading1"/>
      </w:pPr>
      <w:bookmarkStart w:id="0" w:name="_GoBack"/>
      <w:bookmarkEnd w:id="0"/>
      <w:r>
        <w:t>SUPPLEMENTARY MATERIAL</w:t>
      </w:r>
    </w:p>
    <w:p w:rsidR="0086720A" w:rsidRDefault="0086720A"/>
    <w:p w:rsidR="0086720A" w:rsidRDefault="0086720A"/>
    <w:p w:rsidR="0086720A" w:rsidRDefault="0086720A"/>
    <w:p w:rsidR="0086720A" w:rsidRDefault="0086720A"/>
    <w:p w:rsidR="0086720A" w:rsidRDefault="0086720A"/>
    <w:p w:rsidR="0086720A" w:rsidRDefault="0086720A"/>
    <w:p w:rsidR="0086720A" w:rsidRDefault="0086720A"/>
    <w:p w:rsidR="0086720A" w:rsidRDefault="0086720A"/>
    <w:tbl>
      <w:tblPr>
        <w:tblW w:w="7460" w:type="dxa"/>
        <w:tblLook w:val="04A0" w:firstRow="1" w:lastRow="0" w:firstColumn="1" w:lastColumn="0" w:noHBand="0" w:noVBand="1"/>
      </w:tblPr>
      <w:tblGrid>
        <w:gridCol w:w="1388"/>
        <w:gridCol w:w="1070"/>
        <w:gridCol w:w="1482"/>
        <w:gridCol w:w="1153"/>
        <w:gridCol w:w="1153"/>
        <w:gridCol w:w="1214"/>
      </w:tblGrid>
      <w:tr w:rsidR="0086720A" w:rsidRPr="00592CF6" w:rsidTr="00020EE8">
        <w:trPr>
          <w:trHeight w:val="615"/>
        </w:trPr>
        <w:tc>
          <w:tcPr>
            <w:tcW w:w="74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Supplemental Table 2</w:t>
            </w:r>
            <w:r w:rsidRPr="00592CF6">
              <w:rPr>
                <w:rFonts w:ascii="Calibri" w:eastAsia="Times New Roman" w:hAnsi="Calibri" w:cs="Calibri"/>
                <w:b/>
                <w:bCs/>
                <w:color w:val="000000"/>
              </w:rPr>
              <w:t>. Percent of missing and non-missing information on insurance status and type for each health system</w:t>
            </w:r>
          </w:p>
        </w:tc>
      </w:tr>
      <w:tr w:rsidR="0086720A" w:rsidRPr="00592CF6" w:rsidTr="00020EE8">
        <w:trPr>
          <w:trHeight w:val="630"/>
        </w:trPr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2CF6">
              <w:rPr>
                <w:rFonts w:ascii="Calibri" w:eastAsia="Times New Roman" w:hAnsi="Calibri" w:cs="Calibri"/>
                <w:b/>
                <w:bCs/>
                <w:color w:val="000000"/>
              </w:rPr>
              <w:t>Health System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2CF6">
              <w:rPr>
                <w:rFonts w:ascii="Calibri" w:eastAsia="Times New Roman" w:hAnsi="Calibri" w:cs="Calibri"/>
                <w:b/>
                <w:bCs/>
                <w:color w:val="000000"/>
              </w:rPr>
              <w:t>Missing (%)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2CF6">
              <w:rPr>
                <w:rFonts w:ascii="Calibri" w:eastAsia="Times New Roman" w:hAnsi="Calibri" w:cs="Calibri"/>
                <w:b/>
                <w:bCs/>
                <w:color w:val="000000"/>
              </w:rPr>
              <w:t>Commercial (%)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2CF6">
              <w:rPr>
                <w:rFonts w:ascii="Calibri" w:eastAsia="Times New Roman" w:hAnsi="Calibri" w:cs="Calibri"/>
                <w:b/>
                <w:bCs/>
                <w:color w:val="000000"/>
              </w:rPr>
              <w:t>Medicare (%)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2CF6">
              <w:rPr>
                <w:rFonts w:ascii="Calibri" w:eastAsia="Times New Roman" w:hAnsi="Calibri" w:cs="Calibri"/>
                <w:b/>
                <w:bCs/>
                <w:color w:val="000000"/>
              </w:rPr>
              <w:t>Medicaid (%)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2CF6">
              <w:rPr>
                <w:rFonts w:ascii="Calibri" w:eastAsia="Times New Roman" w:hAnsi="Calibri" w:cs="Calibri"/>
                <w:b/>
                <w:bCs/>
                <w:color w:val="000000"/>
              </w:rPr>
              <w:t>Uninsured (%)</w:t>
            </w:r>
          </w:p>
        </w:tc>
      </w:tr>
      <w:tr w:rsidR="0086720A" w:rsidRPr="00592CF6" w:rsidTr="00020EE8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42.6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56.9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86720A" w:rsidRPr="00592CF6" w:rsidTr="00020EE8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38.8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54.6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5.4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</w:tr>
      <w:tr w:rsidR="0086720A" w:rsidRPr="00592CF6" w:rsidTr="00020EE8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36.3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52.9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9.3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</w:tr>
      <w:tr w:rsidR="0086720A" w:rsidRPr="00592CF6" w:rsidTr="00020EE8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38.0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52.7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</w:tr>
      <w:tr w:rsidR="0086720A" w:rsidRPr="00592CF6" w:rsidTr="00020EE8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56.2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32.3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5.9</w:t>
            </w:r>
          </w:p>
        </w:tc>
      </w:tr>
      <w:tr w:rsidR="0086720A" w:rsidRPr="00592CF6" w:rsidTr="00020EE8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65.9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17.0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16.2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86720A" w:rsidRPr="00592CF6" w:rsidTr="00020EE8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67.9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25.8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</w:tr>
      <w:tr w:rsidR="0086720A" w:rsidRPr="00592CF6" w:rsidTr="00020EE8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66.9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26.2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5.1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</w:tr>
      <w:tr w:rsidR="0086720A" w:rsidRPr="00592CF6" w:rsidTr="00020EE8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16.1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28.9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52.0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86720A" w:rsidRPr="00592CF6" w:rsidTr="00020EE8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38.7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54.3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</w:tr>
      <w:tr w:rsidR="0086720A" w:rsidRPr="00592CF6" w:rsidTr="00020EE8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34.1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60.3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</w:tr>
      <w:tr w:rsidR="0086720A" w:rsidRPr="00592CF6" w:rsidTr="00020EE8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63.4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26.6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9.0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86720A" w:rsidRPr="00592CF6" w:rsidTr="00020EE8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46.4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46.0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6.3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86720A" w:rsidRPr="00592CF6" w:rsidTr="00020EE8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35.5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46.6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5.6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</w:tr>
      <w:tr w:rsidR="0086720A" w:rsidRPr="00592CF6" w:rsidTr="00020EE8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78.8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10.9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9.4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86720A" w:rsidRPr="00592CF6" w:rsidTr="00020EE8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45.8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48.3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</w:tr>
      <w:tr w:rsidR="0086720A" w:rsidRPr="00592CF6" w:rsidTr="00020EE8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86720A" w:rsidRPr="00592CF6" w:rsidTr="00020EE8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8.0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33.1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55.3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86720A" w:rsidRPr="00592CF6" w:rsidTr="00020EE8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79.6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18.6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</w:tr>
      <w:tr w:rsidR="0086720A" w:rsidRPr="00592CF6" w:rsidTr="00020EE8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37.7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30.2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29.4</w:t>
            </w:r>
          </w:p>
        </w:tc>
      </w:tr>
      <w:tr w:rsidR="0086720A" w:rsidRPr="00592CF6" w:rsidTr="00020EE8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35.5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58.6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</w:tr>
      <w:tr w:rsidR="0086720A" w:rsidRPr="00592CF6" w:rsidTr="00020EE8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75.9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19.5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</w:tr>
      <w:tr w:rsidR="0086720A" w:rsidRPr="00592CF6" w:rsidTr="00020EE8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42.7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50.7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86720A" w:rsidRPr="00592CF6" w:rsidTr="00020EE8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42.3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53.0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2.9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</w:tr>
      <w:tr w:rsidR="0086720A" w:rsidRPr="00592CF6" w:rsidTr="00020EE8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85.5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12.1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</w:tr>
    </w:tbl>
    <w:p w:rsidR="0086720A" w:rsidRDefault="0086720A"/>
    <w:p w:rsidR="0086720A" w:rsidRDefault="0086720A"/>
    <w:p w:rsidR="0086720A" w:rsidRDefault="0086720A"/>
    <w:p w:rsidR="0086720A" w:rsidRDefault="0086720A"/>
    <w:p w:rsidR="0086720A" w:rsidRDefault="0086720A"/>
    <w:p w:rsidR="0086720A" w:rsidRDefault="0086720A"/>
    <w:p w:rsidR="0086720A" w:rsidRDefault="0086720A"/>
    <w:p w:rsidR="0086720A" w:rsidRDefault="0086720A"/>
    <w:p w:rsidR="0086720A" w:rsidRDefault="0086720A"/>
    <w:tbl>
      <w:tblPr>
        <w:tblW w:w="4260" w:type="dxa"/>
        <w:tblLook w:val="04A0" w:firstRow="1" w:lastRow="0" w:firstColumn="1" w:lastColumn="0" w:noHBand="0" w:noVBand="1"/>
      </w:tblPr>
      <w:tblGrid>
        <w:gridCol w:w="1460"/>
        <w:gridCol w:w="1000"/>
        <w:gridCol w:w="880"/>
        <w:gridCol w:w="920"/>
      </w:tblGrid>
      <w:tr w:rsidR="0086720A" w:rsidRPr="00592CF6" w:rsidTr="00020EE8">
        <w:trPr>
          <w:trHeight w:val="900"/>
        </w:trPr>
        <w:tc>
          <w:tcPr>
            <w:tcW w:w="4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20A" w:rsidRPr="00592CF6" w:rsidRDefault="0086720A" w:rsidP="00020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Supplemental Table 3</w:t>
            </w:r>
            <w:r w:rsidRPr="00592CF6">
              <w:rPr>
                <w:rFonts w:ascii="Calibri" w:eastAsia="Times New Roman" w:hAnsi="Calibri" w:cs="Calibri"/>
                <w:b/>
                <w:bCs/>
                <w:color w:val="000000"/>
              </w:rPr>
              <w:t>. Percent of missing and non-missing information on ZIP code for each health system</w:t>
            </w:r>
          </w:p>
        </w:tc>
      </w:tr>
      <w:tr w:rsidR="0086720A" w:rsidRPr="00592CF6" w:rsidTr="00020EE8">
        <w:trPr>
          <w:trHeight w:val="450"/>
        </w:trPr>
        <w:tc>
          <w:tcPr>
            <w:tcW w:w="14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2CF6">
              <w:rPr>
                <w:rFonts w:ascii="Calibri" w:eastAsia="Times New Roman" w:hAnsi="Calibri" w:cs="Calibri"/>
                <w:b/>
                <w:bCs/>
                <w:color w:val="000000"/>
              </w:rPr>
              <w:t>Health System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2CF6">
              <w:rPr>
                <w:rFonts w:ascii="Calibri" w:eastAsia="Times New Roman" w:hAnsi="Calibri" w:cs="Calibri"/>
                <w:b/>
                <w:bCs/>
                <w:color w:val="000000"/>
              </w:rPr>
              <w:t>Missing (%)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2CF6">
              <w:rPr>
                <w:rFonts w:ascii="Calibri" w:eastAsia="Times New Roman" w:hAnsi="Calibri" w:cs="Calibri"/>
                <w:b/>
                <w:bCs/>
                <w:color w:val="000000"/>
              </w:rPr>
              <w:t>Rural (%)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2CF6">
              <w:rPr>
                <w:rFonts w:ascii="Calibri" w:eastAsia="Times New Roman" w:hAnsi="Calibri" w:cs="Calibri"/>
                <w:b/>
                <w:bCs/>
                <w:color w:val="000000"/>
              </w:rPr>
              <w:t>Urban (%)</w:t>
            </w:r>
          </w:p>
        </w:tc>
      </w:tr>
      <w:tr w:rsidR="0086720A" w:rsidRPr="00592CF6" w:rsidTr="00020EE8">
        <w:trPr>
          <w:trHeight w:val="735"/>
        </w:trPr>
        <w:tc>
          <w:tcPr>
            <w:tcW w:w="14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720A" w:rsidRPr="00592CF6" w:rsidRDefault="0086720A" w:rsidP="00020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720A" w:rsidRPr="00592CF6" w:rsidRDefault="0086720A" w:rsidP="00020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720A" w:rsidRPr="00592CF6" w:rsidRDefault="0086720A" w:rsidP="00020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720A" w:rsidRPr="00592CF6" w:rsidRDefault="0086720A" w:rsidP="00020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6720A" w:rsidRPr="00592CF6" w:rsidTr="00020EE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18.3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74.2</w:t>
            </w:r>
          </w:p>
        </w:tc>
      </w:tr>
      <w:tr w:rsidR="0086720A" w:rsidRPr="00592CF6" w:rsidTr="00020EE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 xml:space="preserve">B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22.2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77.4</w:t>
            </w:r>
          </w:p>
        </w:tc>
      </w:tr>
      <w:tr w:rsidR="0086720A" w:rsidRPr="00592CF6" w:rsidTr="00020EE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 xml:space="preserve">C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99.5</w:t>
            </w:r>
          </w:p>
        </w:tc>
      </w:tr>
      <w:tr w:rsidR="0086720A" w:rsidRPr="00592CF6" w:rsidTr="00020EE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46.4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53.6</w:t>
            </w:r>
          </w:p>
        </w:tc>
      </w:tr>
      <w:tr w:rsidR="0086720A" w:rsidRPr="00592CF6" w:rsidTr="00020EE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57.2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42.8</w:t>
            </w:r>
          </w:p>
        </w:tc>
      </w:tr>
      <w:tr w:rsidR="0086720A" w:rsidRPr="00592CF6" w:rsidTr="00020EE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96.8</w:t>
            </w:r>
          </w:p>
        </w:tc>
      </w:tr>
      <w:tr w:rsidR="0086720A" w:rsidRPr="00592CF6" w:rsidTr="00020EE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10.3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89.7</w:t>
            </w:r>
          </w:p>
        </w:tc>
      </w:tr>
      <w:tr w:rsidR="0086720A" w:rsidRPr="00592CF6" w:rsidTr="00020EE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41.9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58.1</w:t>
            </w:r>
          </w:p>
        </w:tc>
      </w:tr>
      <w:tr w:rsidR="0086720A" w:rsidRPr="00592CF6" w:rsidTr="00020EE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97.2</w:t>
            </w:r>
          </w:p>
        </w:tc>
      </w:tr>
      <w:tr w:rsidR="0086720A" w:rsidRPr="00592CF6" w:rsidTr="00020EE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41.4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58.6</w:t>
            </w:r>
          </w:p>
        </w:tc>
      </w:tr>
      <w:tr w:rsidR="0086720A" w:rsidRPr="00592CF6" w:rsidTr="00020EE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62.7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37.3</w:t>
            </w:r>
          </w:p>
        </w:tc>
      </w:tr>
      <w:tr w:rsidR="0086720A" w:rsidRPr="00592CF6" w:rsidTr="00020EE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 xml:space="preserve">L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35.5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64.6</w:t>
            </w:r>
          </w:p>
        </w:tc>
      </w:tr>
      <w:tr w:rsidR="0086720A" w:rsidRPr="00592CF6" w:rsidTr="00020EE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77.5</w:t>
            </w:r>
          </w:p>
        </w:tc>
      </w:tr>
      <w:tr w:rsidR="0086720A" w:rsidRPr="00592CF6" w:rsidTr="00020EE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12.1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87.9</w:t>
            </w:r>
          </w:p>
        </w:tc>
      </w:tr>
      <w:tr w:rsidR="0086720A" w:rsidRPr="00592CF6" w:rsidTr="00020EE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 xml:space="preserve">O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4.7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95.3</w:t>
            </w:r>
          </w:p>
        </w:tc>
      </w:tr>
      <w:tr w:rsidR="0086720A" w:rsidRPr="00592CF6" w:rsidTr="00020EE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 xml:space="preserve">P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84.5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15.5</w:t>
            </w:r>
          </w:p>
        </w:tc>
      </w:tr>
      <w:tr w:rsidR="0086720A" w:rsidRPr="00592CF6" w:rsidTr="00020EE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30.2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69.8</w:t>
            </w:r>
          </w:p>
        </w:tc>
      </w:tr>
      <w:tr w:rsidR="0086720A" w:rsidRPr="00592CF6" w:rsidTr="00020EE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 xml:space="preserve">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88.5</w:t>
            </w:r>
          </w:p>
        </w:tc>
      </w:tr>
      <w:tr w:rsidR="0086720A" w:rsidRPr="00592CF6" w:rsidTr="00020EE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95.0</w:t>
            </w:r>
          </w:p>
        </w:tc>
      </w:tr>
      <w:tr w:rsidR="0086720A" w:rsidRPr="00592CF6" w:rsidTr="00020EE8">
        <w:trPr>
          <w:trHeight w:val="28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 xml:space="preserve">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97.6</w:t>
            </w:r>
          </w:p>
        </w:tc>
      </w:tr>
      <w:tr w:rsidR="0086720A" w:rsidRPr="00592CF6" w:rsidTr="00020EE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 xml:space="preserve">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89.1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10.9</w:t>
            </w:r>
          </w:p>
        </w:tc>
      </w:tr>
      <w:tr w:rsidR="0086720A" w:rsidRPr="00592CF6" w:rsidTr="00020EE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37.4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62.5</w:t>
            </w:r>
          </w:p>
        </w:tc>
      </w:tr>
      <w:tr w:rsidR="0086720A" w:rsidRPr="00592CF6" w:rsidTr="00020EE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15.5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84.4</w:t>
            </w:r>
          </w:p>
        </w:tc>
      </w:tr>
      <w:tr w:rsidR="0086720A" w:rsidRPr="00592CF6" w:rsidTr="00020EE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6.3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93.7</w:t>
            </w:r>
          </w:p>
        </w:tc>
      </w:tr>
      <w:tr w:rsidR="0086720A" w:rsidRPr="00592CF6" w:rsidTr="00020EE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2.9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20A" w:rsidRPr="00592CF6" w:rsidRDefault="0086720A" w:rsidP="00020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CF6">
              <w:rPr>
                <w:rFonts w:ascii="Calibri" w:eastAsia="Times New Roman" w:hAnsi="Calibri" w:cs="Calibri"/>
                <w:color w:val="000000"/>
              </w:rPr>
              <w:t>97.1</w:t>
            </w:r>
          </w:p>
        </w:tc>
      </w:tr>
    </w:tbl>
    <w:p w:rsidR="0086720A" w:rsidRDefault="0086720A"/>
    <w:sectPr w:rsidR="00867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20A" w:rsidRDefault="0086720A" w:rsidP="0086720A">
      <w:pPr>
        <w:spacing w:after="0" w:line="240" w:lineRule="auto"/>
      </w:pPr>
      <w:r>
        <w:separator/>
      </w:r>
    </w:p>
  </w:endnote>
  <w:endnote w:type="continuationSeparator" w:id="0">
    <w:p w:rsidR="0086720A" w:rsidRDefault="0086720A" w:rsidP="0086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20A" w:rsidRDefault="0086720A" w:rsidP="0086720A">
      <w:pPr>
        <w:spacing w:after="0" w:line="240" w:lineRule="auto"/>
      </w:pPr>
      <w:r>
        <w:separator/>
      </w:r>
    </w:p>
  </w:footnote>
  <w:footnote w:type="continuationSeparator" w:id="0">
    <w:p w:rsidR="0086720A" w:rsidRDefault="0086720A" w:rsidP="00867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0A"/>
    <w:rsid w:val="000C6ECF"/>
    <w:rsid w:val="00260C7A"/>
    <w:rsid w:val="0086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F7D7"/>
  <w15:chartTrackingRefBased/>
  <w15:docId w15:val="{EC36ABEB-3F18-4161-B564-6EEF957C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20A"/>
  </w:style>
  <w:style w:type="paragraph" w:styleId="Heading1">
    <w:name w:val="heading 1"/>
    <w:basedOn w:val="Normal"/>
    <w:next w:val="Normal"/>
    <w:link w:val="Heading1Char"/>
    <w:uiPriority w:val="9"/>
    <w:qFormat/>
    <w:rsid w:val="00867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20A"/>
  </w:style>
  <w:style w:type="paragraph" w:styleId="Footer">
    <w:name w:val="footer"/>
    <w:basedOn w:val="Normal"/>
    <w:link w:val="FooterChar"/>
    <w:uiPriority w:val="99"/>
    <w:unhideWhenUsed/>
    <w:rsid w:val="00867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20A"/>
  </w:style>
  <w:style w:type="character" w:customStyle="1" w:styleId="Heading1Char">
    <w:name w:val="Heading 1 Char"/>
    <w:basedOn w:val="DefaultParagraphFont"/>
    <w:link w:val="Heading1"/>
    <w:uiPriority w:val="9"/>
    <w:rsid w:val="008672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Bednarz</dc:creator>
  <cp:keywords/>
  <dc:description/>
  <cp:lastModifiedBy>Lauren Bednarz</cp:lastModifiedBy>
  <cp:revision>1</cp:revision>
  <dcterms:created xsi:type="dcterms:W3CDTF">2022-04-28T13:15:00Z</dcterms:created>
  <dcterms:modified xsi:type="dcterms:W3CDTF">2022-04-28T13:27:00Z</dcterms:modified>
</cp:coreProperties>
</file>