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33C6" w14:textId="5299837B" w:rsidR="00780B31" w:rsidRPr="00780B31" w:rsidRDefault="00780B31">
      <w:pPr>
        <w:rPr>
          <w:rFonts w:ascii="Arial" w:hAnsi="Arial" w:cs="Arial"/>
          <w:sz w:val="24"/>
          <w:szCs w:val="24"/>
        </w:rPr>
      </w:pPr>
      <w:r w:rsidRPr="00B80463">
        <w:rPr>
          <w:rFonts w:ascii="Arial" w:hAnsi="Arial" w:cs="Arial"/>
          <w:b/>
          <w:sz w:val="24"/>
          <w:szCs w:val="24"/>
        </w:rPr>
        <w:t>Supplementary Figure 1:</w:t>
      </w:r>
      <w:r w:rsidRPr="00B80463">
        <w:rPr>
          <w:rFonts w:ascii="Arial" w:hAnsi="Arial" w:cs="Arial"/>
          <w:sz w:val="24"/>
          <w:szCs w:val="24"/>
        </w:rPr>
        <w:t xml:space="preserve"> Wisconsin Collaborative for Healthcare Quality Publicly Reported Health Outcome and Care Measures</w:t>
      </w:r>
    </w:p>
    <w:p w14:paraId="339A33AB" w14:textId="68D0BEDE" w:rsidR="00B80463" w:rsidRDefault="00B80463">
      <w:r>
        <w:rPr>
          <w:noProof/>
        </w:rPr>
        <w:drawing>
          <wp:inline distT="0" distB="0" distL="0" distR="0" wp14:anchorId="440ECCDA" wp14:editId="06D59ECA">
            <wp:extent cx="5730149" cy="2095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37" cy="209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00ED9" w14:textId="77777777" w:rsidR="00780B31" w:rsidRDefault="00780B31">
      <w:pPr>
        <w:rPr>
          <w:rFonts w:ascii="Arial" w:hAnsi="Arial" w:cs="Arial"/>
          <w:b/>
          <w:sz w:val="24"/>
          <w:szCs w:val="24"/>
        </w:rPr>
      </w:pPr>
    </w:p>
    <w:p w14:paraId="14794A76" w14:textId="276490B4" w:rsidR="00B80463" w:rsidRPr="00780B31" w:rsidRDefault="00780B31">
      <w:pPr>
        <w:rPr>
          <w:rFonts w:ascii="Arial" w:hAnsi="Arial" w:cs="Arial"/>
          <w:sz w:val="24"/>
          <w:szCs w:val="24"/>
        </w:rPr>
      </w:pPr>
      <w:r w:rsidRPr="00B80463">
        <w:rPr>
          <w:rFonts w:ascii="Arial" w:hAnsi="Arial" w:cs="Arial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Table</w:t>
      </w:r>
      <w:r w:rsidRPr="00B80463">
        <w:rPr>
          <w:rFonts w:ascii="Arial" w:hAnsi="Arial" w:cs="Arial"/>
          <w:b/>
          <w:sz w:val="24"/>
          <w:szCs w:val="24"/>
        </w:rPr>
        <w:t xml:space="preserve"> 1:</w:t>
      </w:r>
      <w:r w:rsidRPr="00B80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Neighborhood Health Partnerships Action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80463" w:rsidRPr="00171427" w14:paraId="3F92B74F" w14:textId="77777777" w:rsidTr="00645768">
        <w:trPr>
          <w:trHeight w:val="1380"/>
        </w:trPr>
        <w:tc>
          <w:tcPr>
            <w:tcW w:w="2155" w:type="dxa"/>
            <w:vAlign w:val="center"/>
          </w:tcPr>
          <w:p w14:paraId="0C2A3B35" w14:textId="77777777" w:rsidR="00B80463" w:rsidRPr="00171427" w:rsidRDefault="00B80463" w:rsidP="00645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410EC824">
              <w:rPr>
                <w:rFonts w:ascii="Arial" w:hAnsi="Arial" w:cs="Arial"/>
                <w:sz w:val="24"/>
                <w:szCs w:val="24"/>
              </w:rPr>
              <w:t>.</w:t>
            </w:r>
            <w:r w:rsidRPr="00171427">
              <w:rPr>
                <w:rFonts w:ascii="Arial" w:hAnsi="Arial" w:cs="Arial"/>
                <w:b/>
                <w:sz w:val="24"/>
                <w:szCs w:val="24"/>
              </w:rPr>
              <w:t>Making sense of the data and moving from data to action</w:t>
            </w:r>
          </w:p>
        </w:tc>
        <w:tc>
          <w:tcPr>
            <w:tcW w:w="7195" w:type="dxa"/>
          </w:tcPr>
          <w:p w14:paraId="4B2E056B" w14:textId="77777777" w:rsidR="00B80463" w:rsidRPr="00645768" w:rsidRDefault="00B80463" w:rsidP="00645768">
            <w:pPr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</w:pPr>
            <w:r w:rsidRPr="00171427"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>Helps users interpret the data in the NHP reports, understand its uses and potential limitations on their journey toward action</w:t>
            </w:r>
            <w:r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 xml:space="preserve">. Full text available at </w:t>
            </w:r>
            <w:hyperlink r:id="rId9" w:history="1">
              <w:r w:rsidRPr="00F22BE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https://nhp.wisc.edu/data/</w:t>
              </w:r>
            </w:hyperlink>
          </w:p>
        </w:tc>
      </w:tr>
      <w:tr w:rsidR="00B80463" w:rsidRPr="00171427" w14:paraId="75C1F7F6" w14:textId="77777777" w:rsidTr="00645768">
        <w:trPr>
          <w:trHeight w:val="1380"/>
        </w:trPr>
        <w:tc>
          <w:tcPr>
            <w:tcW w:w="2155" w:type="dxa"/>
            <w:vAlign w:val="center"/>
          </w:tcPr>
          <w:p w14:paraId="7A8F1894" w14:textId="77777777" w:rsidR="00B80463" w:rsidRPr="00171427" w:rsidRDefault="00B80463" w:rsidP="00645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427">
              <w:rPr>
                <w:rFonts w:ascii="Arial" w:hAnsi="Arial" w:cs="Arial"/>
                <w:b/>
                <w:sz w:val="24"/>
                <w:szCs w:val="24"/>
              </w:rPr>
              <w:t>Aligning Community Priorities &amp; Data</w:t>
            </w:r>
          </w:p>
        </w:tc>
        <w:tc>
          <w:tcPr>
            <w:tcW w:w="7195" w:type="dxa"/>
          </w:tcPr>
          <w:p w14:paraId="5EAEDF86" w14:textId="77777777" w:rsidR="00B80463" w:rsidRPr="00171427" w:rsidRDefault="00B80463" w:rsidP="00645768">
            <w:pPr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</w:pPr>
            <w:r w:rsidRPr="00171427"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>Helps users align data in the NHP reports with existing community priorities and provides recommendations to build and/or enhance community-academic partnerships</w:t>
            </w:r>
            <w:r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 xml:space="preserve">. Full text available at </w:t>
            </w:r>
            <w:hyperlink r:id="rId10" w:history="1">
              <w:r w:rsidRPr="00F22BE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https://nhp.wisc.edu/aligning-community-priorities-data/</w:t>
              </w:r>
            </w:hyperlink>
          </w:p>
        </w:tc>
      </w:tr>
      <w:tr w:rsidR="00B80463" w:rsidRPr="00171427" w14:paraId="0FE8CCA4" w14:textId="77777777" w:rsidTr="00645768">
        <w:trPr>
          <w:trHeight w:val="1380"/>
        </w:trPr>
        <w:tc>
          <w:tcPr>
            <w:tcW w:w="2155" w:type="dxa"/>
            <w:vAlign w:val="center"/>
          </w:tcPr>
          <w:p w14:paraId="2D5281DE" w14:textId="77777777" w:rsidR="00B80463" w:rsidRPr="00171427" w:rsidRDefault="00B80463" w:rsidP="006457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F74FB19">
              <w:rPr>
                <w:rFonts w:ascii="Arial" w:hAnsi="Arial" w:cs="Arial"/>
                <w:b/>
                <w:bCs/>
                <w:sz w:val="24"/>
                <w:szCs w:val="24"/>
              </w:rPr>
              <w:t>Ideas for Taking Action</w:t>
            </w:r>
          </w:p>
        </w:tc>
        <w:tc>
          <w:tcPr>
            <w:tcW w:w="7195" w:type="dxa"/>
          </w:tcPr>
          <w:p w14:paraId="514CF1E5" w14:textId="77777777" w:rsidR="00B80463" w:rsidRPr="00171427" w:rsidRDefault="00B80463" w:rsidP="00645768">
            <w:pPr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</w:pPr>
            <w:r w:rsidRPr="00171427"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>Helps users select and implement programs, policies and system changes that evidence indicates could be helpful in addressing opportunities for improvement identified in NHP reports</w:t>
            </w:r>
            <w:r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 xml:space="preserve">. Full text available at </w:t>
            </w:r>
            <w:hyperlink r:id="rId11" w:history="1">
              <w:r w:rsidRPr="00F22BE2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https://nhp.wisc.edu/taking-action-cover-sheet/</w:t>
              </w:r>
            </w:hyperlink>
          </w:p>
        </w:tc>
      </w:tr>
    </w:tbl>
    <w:p w14:paraId="0F06B317" w14:textId="77777777" w:rsidR="00B80463" w:rsidRPr="00171427" w:rsidRDefault="00B80463" w:rsidP="00B8046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0ED8F32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381FCE81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7782442D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1BF20913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192E5148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05ABDA60" w14:textId="2F52DE7E" w:rsidR="00780B31" w:rsidRPr="00B80463" w:rsidRDefault="00780B31" w:rsidP="00780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Supplementary Figure 2</w:t>
      </w:r>
      <w:r w:rsidRPr="00B80463">
        <w:rPr>
          <w:rFonts w:ascii="Arial" w:hAnsi="Arial" w:cs="Arial"/>
          <w:b/>
          <w:sz w:val="24"/>
          <w:szCs w:val="24"/>
        </w:rPr>
        <w:t>:</w:t>
      </w:r>
      <w:r w:rsidRPr="00B80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Neighborhood Health Partnerships Program Early Adopter Navigators and their wide ranging partnerships with organizations and individuals focused on community health and health equity improvement.</w:t>
      </w:r>
    </w:p>
    <w:p w14:paraId="768FCCAC" w14:textId="77777777" w:rsidR="00780B31" w:rsidRDefault="00780B31"/>
    <w:p w14:paraId="0F113B85" w14:textId="29B742F0" w:rsidR="00B80463" w:rsidRDefault="00212B48">
      <w:r>
        <w:rPr>
          <w:noProof/>
        </w:rPr>
        <w:drawing>
          <wp:inline distT="0" distB="0" distL="0" distR="0" wp14:anchorId="4C396BD2" wp14:editId="51EA3938">
            <wp:extent cx="5943600" cy="3601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7F77" w14:textId="77777777" w:rsidR="00780B31" w:rsidRDefault="00780B31"/>
    <w:p w14:paraId="4B9CA5BF" w14:textId="77777777" w:rsidR="00780B31" w:rsidRDefault="00780B31"/>
    <w:p w14:paraId="4304610C" w14:textId="77777777" w:rsidR="00780B31" w:rsidRDefault="00780B31"/>
    <w:p w14:paraId="75A4B289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352F431A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1016E053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545E42B1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66E83FE2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2E6F1E61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62F16EC4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412CE1CD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1F31BEE4" w14:textId="77777777" w:rsidR="00780B31" w:rsidRDefault="00780B31" w:rsidP="00780B31">
      <w:pPr>
        <w:rPr>
          <w:rFonts w:ascii="Arial" w:hAnsi="Arial" w:cs="Arial"/>
          <w:b/>
          <w:sz w:val="24"/>
          <w:szCs w:val="24"/>
        </w:rPr>
      </w:pPr>
    </w:p>
    <w:p w14:paraId="05CF8FE5" w14:textId="71DF50F5" w:rsidR="00780B31" w:rsidRPr="00B80463" w:rsidRDefault="00780B31" w:rsidP="00780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Supplementary Figure 3</w:t>
      </w:r>
      <w:r w:rsidRPr="00B80463">
        <w:rPr>
          <w:rFonts w:ascii="Arial" w:hAnsi="Arial" w:cs="Arial"/>
          <w:b/>
          <w:sz w:val="24"/>
          <w:szCs w:val="24"/>
        </w:rPr>
        <w:t>:</w:t>
      </w:r>
      <w:r w:rsidRPr="00B80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Example persona from Neighborhood Health Partnerships Co-Design</w:t>
      </w:r>
    </w:p>
    <w:p w14:paraId="570C16B2" w14:textId="77777777" w:rsidR="00780B31" w:rsidRDefault="00780B31"/>
    <w:p w14:paraId="623E13AE" w14:textId="1A0BF03D" w:rsidR="00212B48" w:rsidRDefault="0068169D">
      <w:r w:rsidRPr="0068169D">
        <w:rPr>
          <w:noProof/>
        </w:rPr>
        <w:drawing>
          <wp:inline distT="0" distB="0" distL="0" distR="0" wp14:anchorId="21A202B2" wp14:editId="5F4E28F9">
            <wp:extent cx="4446504" cy="397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9929" cy="398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7FEA" w14:textId="6CFF2C9F" w:rsidR="00645768" w:rsidRDefault="00645768">
      <w:r>
        <w:br w:type="page"/>
      </w:r>
    </w:p>
    <w:p w14:paraId="436E2A54" w14:textId="77D96B6E" w:rsidR="00780B31" w:rsidRPr="00780B31" w:rsidRDefault="00780B31">
      <w:pPr>
        <w:rPr>
          <w:rFonts w:ascii="Arial" w:hAnsi="Arial" w:cs="Arial"/>
          <w:sz w:val="24"/>
          <w:szCs w:val="24"/>
          <w:lang w:bidi="en-US"/>
        </w:rPr>
      </w:pPr>
      <w:r w:rsidRPr="00645768">
        <w:rPr>
          <w:rFonts w:ascii="Arial" w:hAnsi="Arial" w:cs="Arial"/>
          <w:b/>
          <w:sz w:val="24"/>
          <w:szCs w:val="24"/>
          <w:lang w:bidi="en-US"/>
        </w:rPr>
        <w:lastRenderedPageBreak/>
        <w:t>Supplementary Table 2:</w:t>
      </w:r>
      <w:r>
        <w:rPr>
          <w:rFonts w:ascii="Arial" w:hAnsi="Arial" w:cs="Arial"/>
          <w:sz w:val="24"/>
          <w:szCs w:val="24"/>
          <w:lang w:bidi="en-US"/>
        </w:rPr>
        <w:t xml:space="preserve"> A</w:t>
      </w:r>
      <w:r w:rsidRPr="0DE10DCE">
        <w:rPr>
          <w:rFonts w:ascii="Arial" w:hAnsi="Arial" w:cs="Arial"/>
          <w:sz w:val="24"/>
          <w:szCs w:val="24"/>
          <w:lang w:bidi="en-US"/>
        </w:rPr>
        <w:t xml:space="preserve"> summary of the improvements that were identified through co-design sessions and activities and were made prior to pilot launch.</w:t>
      </w:r>
    </w:p>
    <w:p w14:paraId="69401BDC" w14:textId="77777777" w:rsidR="0075146E" w:rsidRDefault="00751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768" w:rsidRPr="00171427" w14:paraId="472F16F6" w14:textId="77777777" w:rsidTr="00D902EA">
        <w:tc>
          <w:tcPr>
            <w:tcW w:w="9350" w:type="dxa"/>
          </w:tcPr>
          <w:p w14:paraId="5B79AE52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 xml:space="preserve">New visuals to clarify who is included in the reports </w:t>
            </w:r>
          </w:p>
          <w:p w14:paraId="6621731A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410EC824">
              <w:rPr>
                <w:rFonts w:ascii="Arial" w:hAnsi="Arial" w:cs="Arial"/>
                <w:sz w:val="24"/>
                <w:szCs w:val="24"/>
                <w:lang w:bidi="en-US"/>
              </w:rPr>
              <w:t>Removed rankings between ZIPs and replaced with benchmarks in county/state</w:t>
            </w:r>
          </w:p>
          <w:p w14:paraId="2C499B31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A new report section to compare the demographics of those included to the demographics of the ZIP overall in terms of sex, age, insurance status, and race/ethnicity</w:t>
            </w:r>
          </w:p>
          <w:p w14:paraId="1ED36C1D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A new report section to provide social determinants of health (SDOH) context with supporting information on the NHP website</w:t>
            </w:r>
          </w:p>
          <w:p w14:paraId="2FE748B0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eastAsiaTheme="minorEastAsia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 xml:space="preserve">Clarified policy on report use and sharing </w:t>
            </w:r>
          </w:p>
          <w:p w14:paraId="56DC4B99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More detailed technical information about data added to Action Tools</w:t>
            </w:r>
          </w:p>
          <w:p w14:paraId="5C4D073E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Heat maps to aid Navigators in finding measures and/or ZIPs for report requests</w:t>
            </w:r>
          </w:p>
          <w:p w14:paraId="121BCD7D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Developed policy and process for custom data requests</w:t>
            </w:r>
          </w:p>
          <w:p w14:paraId="4FA6E078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Created report overview tool with information about each section of the report</w:t>
            </w:r>
          </w:p>
          <w:p w14:paraId="4FFE2DF0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Added context to make the “Ideas for Taking Action” tool more useful</w:t>
            </w:r>
          </w:p>
          <w:p w14:paraId="653541ED" w14:textId="77777777" w:rsidR="00645768" w:rsidRPr="00171427" w:rsidRDefault="00645768" w:rsidP="00645768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71427">
              <w:rPr>
                <w:rFonts w:ascii="Arial" w:hAnsi="Arial" w:cs="Arial"/>
                <w:sz w:val="24"/>
                <w:szCs w:val="24"/>
                <w:lang w:bidi="en-US"/>
              </w:rPr>
              <w:t>Built tool focused on aligning community priorities with data and building strong partnerships</w:t>
            </w:r>
          </w:p>
        </w:tc>
      </w:tr>
    </w:tbl>
    <w:p w14:paraId="58D25FAD" w14:textId="77777777" w:rsidR="00780B31" w:rsidRDefault="00780B31" w:rsidP="00645768">
      <w:pPr>
        <w:spacing w:line="480" w:lineRule="auto"/>
        <w:rPr>
          <w:rFonts w:ascii="Arial" w:hAnsi="Arial" w:cs="Arial"/>
          <w:sz w:val="24"/>
          <w:szCs w:val="24"/>
          <w:lang w:bidi="en-US"/>
        </w:rPr>
      </w:pPr>
    </w:p>
    <w:p w14:paraId="2AFBB390" w14:textId="77777777" w:rsidR="00780B31" w:rsidRDefault="00780B31" w:rsidP="00645768">
      <w:pPr>
        <w:spacing w:line="480" w:lineRule="auto"/>
        <w:rPr>
          <w:rFonts w:ascii="Arial" w:hAnsi="Arial" w:cs="Arial"/>
          <w:sz w:val="24"/>
          <w:szCs w:val="24"/>
          <w:lang w:bidi="en-US"/>
        </w:rPr>
      </w:pPr>
    </w:p>
    <w:p w14:paraId="31FA12FD" w14:textId="77777777" w:rsidR="00780B31" w:rsidRDefault="00780B31" w:rsidP="00645768">
      <w:pPr>
        <w:spacing w:line="480" w:lineRule="auto"/>
        <w:rPr>
          <w:rFonts w:ascii="Arial" w:hAnsi="Arial" w:cs="Arial"/>
          <w:sz w:val="24"/>
          <w:szCs w:val="24"/>
          <w:lang w:bidi="en-US"/>
        </w:rPr>
      </w:pPr>
    </w:p>
    <w:p w14:paraId="7833B99A" w14:textId="77777777" w:rsidR="00780B31" w:rsidRDefault="00780B31" w:rsidP="00645768">
      <w:pPr>
        <w:spacing w:line="480" w:lineRule="auto"/>
        <w:rPr>
          <w:rFonts w:ascii="Arial" w:hAnsi="Arial" w:cs="Arial"/>
          <w:sz w:val="24"/>
          <w:szCs w:val="24"/>
        </w:rPr>
      </w:pPr>
      <w:r w:rsidRPr="00645768">
        <w:rPr>
          <w:rFonts w:ascii="Arial" w:hAnsi="Arial" w:cs="Arial"/>
          <w:b/>
          <w:sz w:val="24"/>
          <w:szCs w:val="24"/>
        </w:rPr>
        <w:lastRenderedPageBreak/>
        <w:t xml:space="preserve">Supplementary Figure </w:t>
      </w:r>
      <w:r>
        <w:rPr>
          <w:rFonts w:ascii="Arial" w:hAnsi="Arial" w:cs="Arial"/>
          <w:b/>
          <w:sz w:val="24"/>
          <w:szCs w:val="24"/>
        </w:rPr>
        <w:t>4</w:t>
      </w:r>
      <w:r w:rsidRPr="00645768">
        <w:rPr>
          <w:rFonts w:ascii="Arial" w:hAnsi="Arial" w:cs="Arial"/>
          <w:b/>
          <w:sz w:val="24"/>
          <w:szCs w:val="24"/>
        </w:rPr>
        <w:t>:</w:t>
      </w:r>
      <w:r w:rsidRPr="0DE10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DE10DCE">
        <w:rPr>
          <w:rFonts w:ascii="Arial" w:hAnsi="Arial" w:cs="Arial"/>
          <w:sz w:val="24"/>
          <w:szCs w:val="24"/>
        </w:rPr>
        <w:t xml:space="preserve">n example of </w:t>
      </w:r>
      <w:r>
        <w:rPr>
          <w:rFonts w:ascii="Arial" w:hAnsi="Arial" w:cs="Arial"/>
          <w:sz w:val="24"/>
          <w:szCs w:val="24"/>
        </w:rPr>
        <w:t>mapping impact and effort on potential solutions after the</w:t>
      </w:r>
      <w:r>
        <w:rPr>
          <w:rFonts w:ascii="Arial" w:hAnsi="Arial" w:cs="Arial"/>
          <w:sz w:val="24"/>
          <w:szCs w:val="24"/>
        </w:rPr>
        <w:t xml:space="preserve"> conclusion of co-design Wave 1.</w:t>
      </w:r>
    </w:p>
    <w:p w14:paraId="026660DC" w14:textId="73643CDB" w:rsidR="00780B31" w:rsidRDefault="00780B31" w:rsidP="00645768">
      <w:pPr>
        <w:spacing w:line="480" w:lineRule="auto"/>
        <w:rPr>
          <w:rFonts w:ascii="Arial" w:hAnsi="Arial" w:cs="Arial"/>
          <w:sz w:val="24"/>
          <w:szCs w:val="24"/>
        </w:rPr>
      </w:pPr>
      <w:r w:rsidRPr="0064576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7F9DC2" wp14:editId="61319562">
            <wp:extent cx="5191125" cy="44094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7400" cy="444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768">
        <w:rPr>
          <w:rFonts w:ascii="Arial" w:hAnsi="Arial" w:cs="Arial"/>
          <w:sz w:val="24"/>
          <w:szCs w:val="24"/>
          <w:lang w:bidi="en-US"/>
        </w:rPr>
        <w:br w:type="page"/>
      </w:r>
    </w:p>
    <w:p w14:paraId="6CE9766B" w14:textId="08B68F3C" w:rsidR="00645768" w:rsidRDefault="00645768" w:rsidP="00645768">
      <w:pPr>
        <w:spacing w:line="480" w:lineRule="auto"/>
        <w:rPr>
          <w:rFonts w:ascii="Arial" w:hAnsi="Arial" w:cs="Arial"/>
          <w:sz w:val="24"/>
          <w:szCs w:val="24"/>
        </w:rPr>
      </w:pPr>
    </w:p>
    <w:p w14:paraId="29A34096" w14:textId="77777777" w:rsidR="00645768" w:rsidRDefault="00645768">
      <w:pPr>
        <w:rPr>
          <w:rFonts w:ascii="Arial" w:hAnsi="Arial" w:cs="Arial"/>
          <w:sz w:val="24"/>
          <w:szCs w:val="24"/>
          <w:lang w:bidi="en-US"/>
        </w:rPr>
      </w:pPr>
    </w:p>
    <w:p w14:paraId="32B00466" w14:textId="0F9B44E3" w:rsidR="00780B31" w:rsidRPr="00780B31" w:rsidRDefault="00780B31" w:rsidP="00645768">
      <w:pPr>
        <w:spacing w:line="480" w:lineRule="auto"/>
        <w:rPr>
          <w:rFonts w:ascii="Arial" w:hAnsi="Arial" w:cs="Arial"/>
          <w:sz w:val="24"/>
          <w:szCs w:val="24"/>
        </w:rPr>
      </w:pPr>
      <w:r w:rsidRPr="00645768">
        <w:rPr>
          <w:rFonts w:ascii="Arial" w:hAnsi="Arial" w:cs="Arial"/>
          <w:b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645768">
        <w:rPr>
          <w:rFonts w:ascii="Arial" w:hAnsi="Arial" w:cs="Arial"/>
          <w:b/>
          <w:sz w:val="24"/>
          <w:szCs w:val="24"/>
        </w:rPr>
        <w:t>:</w:t>
      </w:r>
      <w:r w:rsidRPr="0DE10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DE10DCE">
        <w:rPr>
          <w:rFonts w:ascii="Arial" w:hAnsi="Arial" w:cs="Arial"/>
          <w:sz w:val="24"/>
          <w:szCs w:val="24"/>
        </w:rPr>
        <w:t>n example of one heat map for the Recommended Body Mass Index measure.</w:t>
      </w:r>
    </w:p>
    <w:p w14:paraId="76F18DF6" w14:textId="61631F2E" w:rsidR="00645768" w:rsidRDefault="00645768" w:rsidP="0064576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FD1E673" wp14:editId="3282B527">
            <wp:extent cx="5448300" cy="4733211"/>
            <wp:effectExtent l="0" t="0" r="0" b="0"/>
            <wp:docPr id="644484840" name="Picture 64448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48484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976" cy="474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E9BFB" w14:textId="77777777" w:rsidR="00645768" w:rsidRDefault="00645768" w:rsidP="00645768">
      <w:pPr>
        <w:spacing w:line="480" w:lineRule="auto"/>
        <w:rPr>
          <w:rFonts w:ascii="Arial" w:hAnsi="Arial" w:cs="Arial"/>
          <w:sz w:val="24"/>
          <w:szCs w:val="24"/>
        </w:rPr>
      </w:pPr>
    </w:p>
    <w:p w14:paraId="0A82C7E6" w14:textId="77777777" w:rsidR="00645768" w:rsidRPr="00171427" w:rsidRDefault="00645768" w:rsidP="00645768">
      <w:pPr>
        <w:spacing w:line="480" w:lineRule="auto"/>
        <w:rPr>
          <w:rFonts w:ascii="Arial" w:hAnsi="Arial" w:cs="Arial"/>
          <w:sz w:val="24"/>
          <w:szCs w:val="24"/>
        </w:rPr>
      </w:pPr>
    </w:p>
    <w:p w14:paraId="563B829E" w14:textId="77777777" w:rsidR="00645768" w:rsidRDefault="00645768"/>
    <w:sectPr w:rsidR="0064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6ADB"/>
    <w:multiLevelType w:val="hybridMultilevel"/>
    <w:tmpl w:val="53F42760"/>
    <w:lvl w:ilvl="0" w:tplc="F50E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E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A6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63"/>
    <w:rsid w:val="00212B48"/>
    <w:rsid w:val="00645768"/>
    <w:rsid w:val="0068169D"/>
    <w:rsid w:val="0075146E"/>
    <w:rsid w:val="007549AF"/>
    <w:rsid w:val="00780B31"/>
    <w:rsid w:val="008525CC"/>
    <w:rsid w:val="0091530B"/>
    <w:rsid w:val="00B80463"/>
    <w:rsid w:val="00BE1915"/>
    <w:rsid w:val="00D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D8E"/>
  <w15:chartTrackingRefBased/>
  <w15:docId w15:val="{46DB0E21-E315-4FD5-8CB1-E2E2166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0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463"/>
    <w:rPr>
      <w:sz w:val="20"/>
      <w:szCs w:val="20"/>
    </w:rPr>
  </w:style>
  <w:style w:type="table" w:styleId="TableGrid">
    <w:name w:val="Table Grid"/>
    <w:basedOn w:val="TableNormal"/>
    <w:uiPriority w:val="39"/>
    <w:rsid w:val="00B8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sid w:val="00B80463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p.wisc.edu/taking-action-cover-sheet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nhp.wisc.edu/aligning-community-priorities-dat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hp.wisc.edu/dat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63a823-c73f-4a05-94fb-5f83369c86c6">
      <UserInfo>
        <DisplayName>Peter Nordby</DisplayName>
        <AccountId>60</AccountId>
        <AccountType/>
      </UserInfo>
      <UserInfo>
        <DisplayName>ALEXIS BORAM</DisplayName>
        <AccountId>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33BB9F673C14A83D04F1F8D6AA314" ma:contentTypeVersion="11" ma:contentTypeDescription="Create a new document." ma:contentTypeScope="" ma:versionID="7024ae3b23f0168b4fc18384fae5e371">
  <xsd:schema xmlns:xsd="http://www.w3.org/2001/XMLSchema" xmlns:xs="http://www.w3.org/2001/XMLSchema" xmlns:p="http://schemas.microsoft.com/office/2006/metadata/properties" xmlns:ns2="95cdacb0-cdc1-4e1d-90c7-62af9901c2ce" xmlns:ns3="a363a823-c73f-4a05-94fb-5f83369c86c6" targetNamespace="http://schemas.microsoft.com/office/2006/metadata/properties" ma:root="true" ma:fieldsID="927cea846359d40deee5f0784a3a5b53" ns2:_="" ns3:_="">
    <xsd:import namespace="95cdacb0-cdc1-4e1d-90c7-62af9901c2ce"/>
    <xsd:import namespace="a363a823-c73f-4a05-94fb-5f83369c8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acb0-cdc1-4e1d-90c7-62af9901c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3a823-c73f-4a05-94fb-5f83369c8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099D5-1709-47A3-BB35-230711EAEF14}">
  <ds:schemaRefs>
    <ds:schemaRef ds:uri="http://purl.org/dc/terms/"/>
    <ds:schemaRef ds:uri="95cdacb0-cdc1-4e1d-90c7-62af9901c2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363a823-c73f-4a05-94fb-5f83369c86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904DA2-54D8-4C37-97CB-9C408301D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dacb0-cdc1-4e1d-90c7-62af9901c2ce"/>
    <ds:schemaRef ds:uri="a363a823-c73f-4a05-94fb-5f83369c8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BCCD6-F680-401B-B50F-7F616E6A6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BONHAM-WERLING</dc:creator>
  <cp:keywords/>
  <dc:description/>
  <cp:lastModifiedBy>JESSICA BONHAM-WERLING</cp:lastModifiedBy>
  <cp:revision>3</cp:revision>
  <dcterms:created xsi:type="dcterms:W3CDTF">2020-11-23T15:57:00Z</dcterms:created>
  <dcterms:modified xsi:type="dcterms:W3CDTF">2020-12-12T14:40:00Z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0x0101003E333BB9F673C14A83D04F1F8D6AA314</vt:lpwstr>
  </property>
</Properties>
</file>