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F75C" w14:textId="77777777" w:rsidR="009B008C" w:rsidRPr="004C0C28" w:rsidRDefault="009B008C" w:rsidP="003309B2">
      <w:pPr>
        <w:pStyle w:val="CenteredHeading"/>
        <w:widowControl w:val="0"/>
        <w:spacing w:line="300" w:lineRule="atLeast"/>
        <w:rPr>
          <w:rFonts w:ascii="Arial" w:hAnsi="Arial" w:cs="Arial"/>
          <w:color w:val="2E74B5" w:themeColor="accent1" w:themeShade="BF"/>
          <w:sz w:val="24"/>
          <w:szCs w:val="24"/>
        </w:rPr>
      </w:pPr>
    </w:p>
    <w:p w14:paraId="422F920C" w14:textId="77777777" w:rsidR="009B008C" w:rsidRPr="004C0C28" w:rsidRDefault="009B008C" w:rsidP="003309B2">
      <w:pPr>
        <w:pStyle w:val="CenteredHeading"/>
        <w:widowControl w:val="0"/>
        <w:spacing w:line="300" w:lineRule="atLeast"/>
        <w:rPr>
          <w:rFonts w:ascii="Arial" w:hAnsi="Arial" w:cs="Arial"/>
          <w:color w:val="2E74B5" w:themeColor="accent1" w:themeShade="BF"/>
          <w:sz w:val="24"/>
          <w:szCs w:val="24"/>
        </w:rPr>
      </w:pPr>
    </w:p>
    <w:p w14:paraId="5E312E3F" w14:textId="2F9354F9" w:rsidR="009B008C" w:rsidRPr="0082328D" w:rsidRDefault="009B008C" w:rsidP="003309B2">
      <w:pPr>
        <w:pStyle w:val="CenteredHeading"/>
        <w:widowControl w:val="0"/>
        <w:spacing w:line="300" w:lineRule="atLeast"/>
        <w:rPr>
          <w:rFonts w:ascii="Arial" w:hAnsi="Arial" w:cs="Arial"/>
          <w:color w:val="2E74B5" w:themeColor="accent1" w:themeShade="BF"/>
          <w:sz w:val="40"/>
          <w:szCs w:val="40"/>
        </w:rPr>
      </w:pPr>
      <w:r w:rsidRPr="0082328D">
        <w:rPr>
          <w:rFonts w:ascii="Arial" w:hAnsi="Arial" w:cs="Arial"/>
          <w:color w:val="2E74B5" w:themeColor="accent1" w:themeShade="BF"/>
          <w:sz w:val="40"/>
          <w:szCs w:val="40"/>
        </w:rPr>
        <w:t xml:space="preserve">Implementation Plan Template </w:t>
      </w:r>
    </w:p>
    <w:p w14:paraId="1FC800F4" w14:textId="77777777" w:rsidR="009B008C" w:rsidRPr="004C0C28" w:rsidRDefault="009B008C" w:rsidP="003309B2">
      <w:pPr>
        <w:pStyle w:val="CenteredHeading"/>
        <w:widowControl w:val="0"/>
        <w:spacing w:line="300" w:lineRule="atLeast"/>
        <w:rPr>
          <w:rFonts w:ascii="Arial" w:hAnsi="Arial" w:cs="Arial"/>
          <w:color w:val="2E74B5" w:themeColor="accent1" w:themeShade="BF"/>
          <w:sz w:val="24"/>
          <w:szCs w:val="24"/>
        </w:rPr>
      </w:pPr>
    </w:p>
    <w:p w14:paraId="0FEF2FF7" w14:textId="73064C91" w:rsidR="009B008C" w:rsidRPr="0082328D" w:rsidRDefault="00F63789" w:rsidP="003309B2">
      <w:pPr>
        <w:pStyle w:val="CenteredHeading"/>
        <w:widowControl w:val="0"/>
        <w:spacing w:line="300" w:lineRule="atLeast"/>
        <w:rPr>
          <w:rFonts w:ascii="Arial" w:hAnsi="Arial" w:cs="Arial"/>
          <w:color w:val="2E74B5" w:themeColor="accent1" w:themeShade="BF"/>
          <w:sz w:val="28"/>
          <w:szCs w:val="28"/>
        </w:rPr>
      </w:pPr>
      <w:r w:rsidRPr="0082328D">
        <w:rPr>
          <w:rFonts w:ascii="Arial" w:hAnsi="Arial" w:cs="Arial"/>
          <w:color w:val="2E74B5" w:themeColor="accent1" w:themeShade="BF"/>
          <w:sz w:val="28"/>
          <w:szCs w:val="28"/>
        </w:rPr>
        <w:t>Outline</w:t>
      </w:r>
      <w:r w:rsidR="009B008C" w:rsidRPr="0082328D">
        <w:rPr>
          <w:rFonts w:ascii="Arial" w:hAnsi="Arial" w:cs="Arial"/>
          <w:color w:val="2E74B5" w:themeColor="accent1" w:themeShade="BF"/>
          <w:sz w:val="28"/>
          <w:szCs w:val="28"/>
        </w:rPr>
        <w:t xml:space="preserve"> for Patient-Reported Outcomes Measures Implementation Plan</w:t>
      </w:r>
    </w:p>
    <w:p w14:paraId="4C6766E9" w14:textId="581C693C" w:rsidR="00F63789" w:rsidRPr="004C0C28" w:rsidRDefault="00F63789" w:rsidP="003309B2">
      <w:pPr>
        <w:pStyle w:val="CenteredHeading"/>
        <w:widowControl w:val="0"/>
        <w:spacing w:line="300" w:lineRule="atLeast"/>
        <w:rPr>
          <w:rFonts w:ascii="Arial" w:hAnsi="Arial" w:cs="Arial"/>
          <w:color w:val="2E74B5" w:themeColor="accent1" w:themeShade="BF"/>
          <w:sz w:val="24"/>
          <w:szCs w:val="24"/>
        </w:rPr>
      </w:pPr>
    </w:p>
    <w:p w14:paraId="35C0C070" w14:textId="77777777" w:rsidR="009B008C" w:rsidRPr="004C0C28" w:rsidRDefault="009B008C" w:rsidP="003309B2">
      <w:pPr>
        <w:widowControl w:val="0"/>
        <w:spacing w:line="300" w:lineRule="atLeast"/>
        <w:jc w:val="center"/>
        <w:rPr>
          <w:rFonts w:ascii="Arial" w:hAnsi="Arial" w:cs="Arial"/>
          <w:sz w:val="24"/>
          <w:szCs w:val="24"/>
        </w:rPr>
      </w:pPr>
    </w:p>
    <w:p w14:paraId="3EA35317" w14:textId="77777777" w:rsidR="009B008C" w:rsidRPr="004C0C28" w:rsidRDefault="009B008C" w:rsidP="003309B2">
      <w:pPr>
        <w:widowControl w:val="0"/>
        <w:spacing w:line="300" w:lineRule="atLeast"/>
        <w:jc w:val="center"/>
        <w:rPr>
          <w:rFonts w:ascii="Arial" w:hAnsi="Arial" w:cs="Arial"/>
          <w:sz w:val="24"/>
          <w:szCs w:val="24"/>
        </w:rPr>
      </w:pPr>
      <w:r w:rsidRPr="004C0C28">
        <w:rPr>
          <w:rFonts w:ascii="Arial" w:hAnsi="Arial" w:cs="Arial"/>
          <w:sz w:val="24"/>
          <w:szCs w:val="24"/>
        </w:rPr>
        <w:t>Prepared in conjunction with implementation of Epic PROs</w:t>
      </w:r>
    </w:p>
    <w:p w14:paraId="1AB7815C" w14:textId="77777777" w:rsidR="009B008C" w:rsidRPr="004C0C28" w:rsidRDefault="009B008C" w:rsidP="003309B2">
      <w:pPr>
        <w:widowControl w:val="0"/>
        <w:spacing w:line="300" w:lineRule="atLeast"/>
        <w:ind w:right="-90"/>
        <w:jc w:val="center"/>
        <w:rPr>
          <w:rFonts w:ascii="Arial" w:hAnsi="Arial" w:cs="Arial"/>
          <w:sz w:val="24"/>
          <w:szCs w:val="24"/>
        </w:rPr>
      </w:pPr>
      <w:r w:rsidRPr="004C0C28">
        <w:rPr>
          <w:rFonts w:ascii="Arial" w:hAnsi="Arial" w:cs="Arial"/>
          <w:sz w:val="24"/>
          <w:szCs w:val="24"/>
        </w:rPr>
        <w:t xml:space="preserve">as part of the EASI-PRO grant U01TR001806, </w:t>
      </w:r>
    </w:p>
    <w:p w14:paraId="0CEA5E66" w14:textId="77777777" w:rsidR="009B008C" w:rsidRPr="004C0C28" w:rsidRDefault="009B008C" w:rsidP="003309B2">
      <w:pPr>
        <w:widowControl w:val="0"/>
        <w:spacing w:line="300" w:lineRule="atLeast"/>
        <w:jc w:val="center"/>
        <w:rPr>
          <w:rFonts w:ascii="Arial" w:hAnsi="Arial" w:cs="Arial"/>
          <w:sz w:val="24"/>
          <w:szCs w:val="24"/>
        </w:rPr>
      </w:pPr>
      <w:r w:rsidRPr="004C0C28">
        <w:rPr>
          <w:rFonts w:ascii="Arial" w:hAnsi="Arial" w:cs="Arial"/>
          <w:sz w:val="24"/>
          <w:szCs w:val="24"/>
        </w:rPr>
        <w:t>National Center for Advancing Translational Sciences (NCATS)/</w:t>
      </w:r>
    </w:p>
    <w:p w14:paraId="16341678" w14:textId="77777777" w:rsidR="009B008C" w:rsidRPr="004C0C28" w:rsidRDefault="009B008C" w:rsidP="003309B2">
      <w:pPr>
        <w:widowControl w:val="0"/>
        <w:spacing w:line="300" w:lineRule="atLeast"/>
        <w:jc w:val="center"/>
        <w:rPr>
          <w:rFonts w:ascii="Arial" w:hAnsi="Arial" w:cs="Arial"/>
          <w:sz w:val="24"/>
          <w:szCs w:val="24"/>
        </w:rPr>
      </w:pPr>
      <w:r w:rsidRPr="004C0C28">
        <w:rPr>
          <w:rFonts w:ascii="Arial" w:hAnsi="Arial" w:cs="Arial"/>
          <w:sz w:val="24"/>
          <w:szCs w:val="24"/>
        </w:rPr>
        <w:t>National Institutes of Health (NIH)</w:t>
      </w:r>
    </w:p>
    <w:p w14:paraId="674EC1E6" w14:textId="77777777" w:rsidR="009B008C" w:rsidRPr="004C0C28" w:rsidRDefault="009B008C" w:rsidP="003309B2">
      <w:pPr>
        <w:widowControl w:val="0"/>
        <w:spacing w:line="300" w:lineRule="atLeast"/>
        <w:ind w:right="-90"/>
        <w:jc w:val="center"/>
        <w:rPr>
          <w:rFonts w:ascii="Arial" w:hAnsi="Arial" w:cs="Arial"/>
          <w:sz w:val="24"/>
          <w:szCs w:val="24"/>
        </w:rPr>
      </w:pPr>
      <w:r w:rsidRPr="004C0C28">
        <w:rPr>
          <w:rFonts w:ascii="Arial" w:hAnsi="Arial" w:cs="Arial"/>
          <w:sz w:val="24"/>
          <w:szCs w:val="24"/>
        </w:rPr>
        <w:t xml:space="preserve">Principal Investigator: Justin </w:t>
      </w:r>
      <w:proofErr w:type="spellStart"/>
      <w:r w:rsidRPr="004C0C28">
        <w:rPr>
          <w:rFonts w:ascii="Arial" w:hAnsi="Arial" w:cs="Arial"/>
          <w:sz w:val="24"/>
          <w:szCs w:val="24"/>
        </w:rPr>
        <w:t>Starren</w:t>
      </w:r>
      <w:proofErr w:type="spellEnd"/>
      <w:r w:rsidRPr="004C0C28">
        <w:rPr>
          <w:rFonts w:ascii="Arial" w:hAnsi="Arial" w:cs="Arial"/>
          <w:sz w:val="24"/>
          <w:szCs w:val="24"/>
        </w:rPr>
        <w:t xml:space="preserve">, Northwestern University </w:t>
      </w:r>
    </w:p>
    <w:p w14:paraId="53717942" w14:textId="090699BC" w:rsidR="009B008C" w:rsidRPr="004C0C28" w:rsidRDefault="009B008C" w:rsidP="003309B2">
      <w:pPr>
        <w:widowControl w:val="0"/>
        <w:spacing w:line="300" w:lineRule="atLeast"/>
        <w:ind w:right="-90"/>
        <w:jc w:val="center"/>
        <w:rPr>
          <w:rFonts w:ascii="Arial" w:hAnsi="Arial" w:cs="Arial"/>
          <w:sz w:val="24"/>
          <w:szCs w:val="24"/>
        </w:rPr>
      </w:pPr>
      <w:r w:rsidRPr="004C0C28">
        <w:rPr>
          <w:rFonts w:ascii="Arial" w:hAnsi="Arial" w:cs="Arial"/>
          <w:sz w:val="24"/>
          <w:szCs w:val="24"/>
        </w:rPr>
        <w:t>See</w:t>
      </w:r>
      <w:r w:rsidR="00BB458B">
        <w:rPr>
          <w:rFonts w:ascii="Arial" w:hAnsi="Arial" w:cs="Arial"/>
          <w:sz w:val="24"/>
          <w:szCs w:val="24"/>
        </w:rPr>
        <w:t xml:space="preserve"> </w:t>
      </w:r>
      <w:r w:rsidR="00BB458B">
        <w:rPr>
          <w:rFonts w:ascii="Arial" w:hAnsi="Arial" w:cs="Arial"/>
          <w:i/>
          <w:sz w:val="24"/>
          <w:szCs w:val="24"/>
        </w:rPr>
        <w:t>PRO Planning Toolkit Overview</w:t>
      </w:r>
      <w:r w:rsidR="00BB458B">
        <w:rPr>
          <w:rFonts w:ascii="Arial" w:hAnsi="Arial" w:cs="Arial"/>
          <w:sz w:val="24"/>
          <w:szCs w:val="24"/>
        </w:rPr>
        <w:t xml:space="preserve"> (below)</w:t>
      </w:r>
      <w:r w:rsidRPr="004C0C28">
        <w:rPr>
          <w:rFonts w:ascii="Arial" w:hAnsi="Arial" w:cs="Arial"/>
          <w:sz w:val="24"/>
          <w:szCs w:val="24"/>
        </w:rPr>
        <w:t xml:space="preserve"> for a full list of authors</w:t>
      </w:r>
    </w:p>
    <w:p w14:paraId="4345B79C" w14:textId="77777777" w:rsidR="009B008C" w:rsidRPr="004C0C28" w:rsidRDefault="009B008C" w:rsidP="003309B2">
      <w:pPr>
        <w:widowControl w:val="0"/>
        <w:spacing w:line="300" w:lineRule="atLeast"/>
        <w:ind w:right="-90"/>
        <w:jc w:val="center"/>
        <w:rPr>
          <w:rFonts w:ascii="Arial" w:hAnsi="Arial" w:cs="Arial"/>
          <w:sz w:val="24"/>
          <w:szCs w:val="24"/>
        </w:rPr>
      </w:pPr>
    </w:p>
    <w:p w14:paraId="64A1C552" w14:textId="77777777" w:rsidR="009B008C" w:rsidRPr="004C0C28" w:rsidRDefault="009B008C" w:rsidP="003309B2">
      <w:pPr>
        <w:widowControl w:val="0"/>
        <w:spacing w:line="300" w:lineRule="atLeast"/>
        <w:jc w:val="center"/>
        <w:rPr>
          <w:rFonts w:ascii="Arial" w:hAnsi="Arial" w:cs="Arial"/>
          <w:sz w:val="24"/>
          <w:szCs w:val="24"/>
        </w:rPr>
      </w:pPr>
    </w:p>
    <w:p w14:paraId="2D1BB8FA" w14:textId="77777777" w:rsidR="009B008C" w:rsidRPr="004C0C28" w:rsidRDefault="009B008C" w:rsidP="003309B2">
      <w:pPr>
        <w:widowControl w:val="0"/>
        <w:spacing w:line="300" w:lineRule="atLeast"/>
        <w:jc w:val="center"/>
        <w:rPr>
          <w:rFonts w:ascii="Arial" w:hAnsi="Arial" w:cs="Arial"/>
          <w:sz w:val="24"/>
          <w:szCs w:val="24"/>
        </w:rPr>
      </w:pPr>
      <w:r w:rsidRPr="004C0C28">
        <w:rPr>
          <w:rFonts w:ascii="Arial" w:hAnsi="Arial" w:cs="Arial"/>
          <w:sz w:val="24"/>
          <w:szCs w:val="24"/>
        </w:rPr>
        <w:t xml:space="preserve">February, 2020 </w:t>
      </w:r>
    </w:p>
    <w:p w14:paraId="1B940EA9" w14:textId="77777777" w:rsidR="009B008C" w:rsidRPr="004C0C28" w:rsidRDefault="009B008C" w:rsidP="003309B2">
      <w:pPr>
        <w:widowControl w:val="0"/>
        <w:spacing w:line="300" w:lineRule="atLeast"/>
        <w:jc w:val="center"/>
        <w:rPr>
          <w:rFonts w:ascii="Arial" w:hAnsi="Arial" w:cs="Arial"/>
          <w:sz w:val="24"/>
          <w:szCs w:val="24"/>
        </w:rPr>
      </w:pPr>
    </w:p>
    <w:p w14:paraId="54DCA7E5" w14:textId="77777777" w:rsidR="00963C36" w:rsidRPr="004C0C28" w:rsidRDefault="00963C36" w:rsidP="003309B2">
      <w:pPr>
        <w:pStyle w:val="Heading1"/>
        <w:widowControl w:val="0"/>
        <w:spacing w:line="300" w:lineRule="atLeast"/>
        <w:rPr>
          <w:rFonts w:ascii="Arial" w:hAnsi="Arial" w:cs="Arial"/>
          <w:sz w:val="24"/>
          <w:szCs w:val="24"/>
        </w:rPr>
      </w:pPr>
      <w:r w:rsidRPr="004C0C28">
        <w:rPr>
          <w:rFonts w:ascii="Arial" w:hAnsi="Arial" w:cs="Arial"/>
          <w:sz w:val="24"/>
          <w:szCs w:val="24"/>
        </w:rPr>
        <w:t>Notice:</w:t>
      </w:r>
    </w:p>
    <w:p w14:paraId="3021CD31" w14:textId="77777777" w:rsidR="00963C36" w:rsidRPr="004C0C28" w:rsidRDefault="00963C36" w:rsidP="003309B2">
      <w:pPr>
        <w:pStyle w:val="Body"/>
        <w:spacing w:line="300" w:lineRule="atLeast"/>
        <w:rPr>
          <w:rFonts w:ascii="Arial" w:hAnsi="Arial" w:cs="Arial"/>
          <w:sz w:val="24"/>
          <w:szCs w:val="24"/>
        </w:rPr>
      </w:pPr>
      <w:r w:rsidRPr="004C0C28">
        <w:rPr>
          <w:rFonts w:ascii="Arial" w:hAnsi="Arial" w:cs="Arial"/>
          <w:sz w:val="24"/>
          <w:szCs w:val="24"/>
        </w:rPr>
        <w:t>This document is one component of a four-member set of PRO implementation planning “decision tools” comprised of the following documents:</w:t>
      </w:r>
    </w:p>
    <w:p w14:paraId="1BC991D7" w14:textId="29A204C9" w:rsidR="00963C36" w:rsidRPr="004C0C28" w:rsidRDefault="00963C36" w:rsidP="003309B2">
      <w:pPr>
        <w:pStyle w:val="Body"/>
        <w:numPr>
          <w:ilvl w:val="0"/>
          <w:numId w:val="2"/>
        </w:numPr>
        <w:spacing w:line="300" w:lineRule="atLeast"/>
        <w:rPr>
          <w:rFonts w:ascii="Arial" w:hAnsi="Arial" w:cs="Arial"/>
          <w:sz w:val="24"/>
          <w:szCs w:val="24"/>
        </w:rPr>
      </w:pPr>
      <w:r w:rsidRPr="004C0C28">
        <w:rPr>
          <w:rFonts w:ascii="Arial" w:hAnsi="Arial" w:cs="Arial"/>
          <w:sz w:val="24"/>
          <w:szCs w:val="24"/>
        </w:rPr>
        <w:t xml:space="preserve">The document entitled </w:t>
      </w:r>
      <w:r w:rsidRPr="004C0C28">
        <w:rPr>
          <w:rFonts w:ascii="Arial" w:hAnsi="Arial" w:cs="Arial"/>
          <w:i/>
          <w:sz w:val="24"/>
          <w:szCs w:val="24"/>
        </w:rPr>
        <w:t>PRO Planning Tool</w:t>
      </w:r>
      <w:r w:rsidR="00EF0898" w:rsidRPr="004C0C28">
        <w:rPr>
          <w:rFonts w:ascii="Arial" w:hAnsi="Arial" w:cs="Arial"/>
          <w:i/>
          <w:sz w:val="24"/>
          <w:szCs w:val="24"/>
        </w:rPr>
        <w:t>kit</w:t>
      </w:r>
      <w:r w:rsidRPr="004C0C28">
        <w:rPr>
          <w:rFonts w:ascii="Arial" w:hAnsi="Arial" w:cs="Arial"/>
          <w:i/>
          <w:sz w:val="24"/>
          <w:szCs w:val="24"/>
        </w:rPr>
        <w:t xml:space="preserve"> Overview</w:t>
      </w:r>
      <w:r w:rsidRPr="004C0C28">
        <w:rPr>
          <w:rFonts w:ascii="Arial" w:hAnsi="Arial" w:cs="Arial"/>
          <w:sz w:val="24"/>
          <w:szCs w:val="24"/>
        </w:rPr>
        <w:t xml:space="preserve"> explains this set of documents more fully and provides a full list of authors and acknowledgements. This document also provides brief instructions for using these planning tools.  http://doi.org/10.18131/g3-ejp7-cb85</w:t>
      </w:r>
    </w:p>
    <w:p w14:paraId="1EECB20F" w14:textId="1F1B7C36" w:rsidR="00963C36" w:rsidRPr="004C0C28" w:rsidRDefault="00963C36" w:rsidP="003309B2">
      <w:pPr>
        <w:pStyle w:val="Body"/>
        <w:numPr>
          <w:ilvl w:val="0"/>
          <w:numId w:val="2"/>
        </w:numPr>
        <w:spacing w:line="300" w:lineRule="atLeast"/>
        <w:rPr>
          <w:rFonts w:ascii="Arial" w:hAnsi="Arial" w:cs="Arial"/>
          <w:sz w:val="24"/>
          <w:szCs w:val="24"/>
        </w:rPr>
      </w:pPr>
      <w:r w:rsidRPr="004C0C28">
        <w:rPr>
          <w:rFonts w:ascii="Arial" w:hAnsi="Arial" w:cs="Arial"/>
          <w:sz w:val="24"/>
          <w:szCs w:val="24"/>
        </w:rPr>
        <w:t xml:space="preserve">The </w:t>
      </w:r>
      <w:r w:rsidRPr="004C0C28">
        <w:rPr>
          <w:rFonts w:ascii="Arial" w:hAnsi="Arial" w:cs="Arial"/>
          <w:i/>
          <w:sz w:val="24"/>
          <w:szCs w:val="24"/>
        </w:rPr>
        <w:t>PRO Planning Guide</w:t>
      </w:r>
      <w:r w:rsidRPr="004C0C28">
        <w:rPr>
          <w:rFonts w:ascii="Arial" w:hAnsi="Arial" w:cs="Arial"/>
          <w:sz w:val="24"/>
          <w:szCs w:val="24"/>
        </w:rPr>
        <w:t xml:space="preserve"> includes structured lists of specific questions that should be answered to implement PROs as well as resources </w:t>
      </w:r>
      <w:r w:rsidR="00C4363F" w:rsidRPr="00F37238">
        <w:rPr>
          <w:rFonts w:ascii="Arial" w:hAnsi="Arial" w:cs="Arial"/>
          <w:sz w:val="24"/>
          <w:szCs w:val="24"/>
        </w:rPr>
        <w:t xml:space="preserve">to aid in </w:t>
      </w:r>
      <w:r w:rsidR="003E5EA7">
        <w:rPr>
          <w:rFonts w:ascii="Arial" w:hAnsi="Arial" w:cs="Arial"/>
          <w:sz w:val="24"/>
          <w:szCs w:val="24"/>
        </w:rPr>
        <w:t>decision making</w:t>
      </w:r>
      <w:r w:rsidR="00C4363F" w:rsidRPr="00F37238">
        <w:rPr>
          <w:rFonts w:ascii="Arial" w:hAnsi="Arial" w:cs="Arial"/>
          <w:sz w:val="24"/>
          <w:szCs w:val="24"/>
        </w:rPr>
        <w:t>.</w:t>
      </w:r>
      <w:r w:rsidRPr="004C0C28">
        <w:rPr>
          <w:rFonts w:ascii="Arial" w:hAnsi="Arial" w:cs="Arial"/>
          <w:sz w:val="24"/>
          <w:szCs w:val="24"/>
        </w:rPr>
        <w:t xml:space="preserve">  http://doi.org/10.18131/g3-0shy-pn30</w:t>
      </w:r>
    </w:p>
    <w:p w14:paraId="7977B1D4" w14:textId="77777777" w:rsidR="00963C36" w:rsidRPr="004C0C28" w:rsidRDefault="00963C36" w:rsidP="003309B2">
      <w:pPr>
        <w:pStyle w:val="Body"/>
        <w:numPr>
          <w:ilvl w:val="0"/>
          <w:numId w:val="2"/>
        </w:numPr>
        <w:spacing w:line="300" w:lineRule="atLeast"/>
        <w:rPr>
          <w:rFonts w:ascii="Arial" w:hAnsi="Arial" w:cs="Arial"/>
          <w:sz w:val="24"/>
          <w:szCs w:val="24"/>
        </w:rPr>
      </w:pPr>
      <w:r w:rsidRPr="004C0C28">
        <w:rPr>
          <w:rFonts w:ascii="Arial" w:hAnsi="Arial" w:cs="Arial"/>
          <w:sz w:val="24"/>
          <w:szCs w:val="24"/>
        </w:rPr>
        <w:t xml:space="preserve">The </w:t>
      </w:r>
      <w:r w:rsidRPr="004C0C28">
        <w:rPr>
          <w:rFonts w:ascii="Arial" w:hAnsi="Arial" w:cs="Arial"/>
          <w:i/>
          <w:sz w:val="24"/>
          <w:szCs w:val="24"/>
        </w:rPr>
        <w:t xml:space="preserve">Decision Log </w:t>
      </w:r>
      <w:r w:rsidRPr="004C0C28">
        <w:rPr>
          <w:rFonts w:ascii="Arial" w:hAnsi="Arial" w:cs="Arial"/>
          <w:sz w:val="24"/>
          <w:szCs w:val="24"/>
        </w:rPr>
        <w:t>based on the</w:t>
      </w:r>
      <w:r w:rsidRPr="004C0C28">
        <w:rPr>
          <w:rFonts w:ascii="Arial" w:hAnsi="Arial" w:cs="Arial"/>
          <w:i/>
          <w:iCs/>
          <w:sz w:val="24"/>
          <w:szCs w:val="24"/>
        </w:rPr>
        <w:t xml:space="preserve"> PRO Planning Guide</w:t>
      </w:r>
      <w:r w:rsidRPr="004C0C28">
        <w:rPr>
          <w:rFonts w:ascii="Arial" w:hAnsi="Arial" w:cs="Arial"/>
          <w:sz w:val="24"/>
          <w:szCs w:val="24"/>
        </w:rPr>
        <w:t xml:space="preserve"> was created to serve as a record of planning decisions. http://doi.org/10.18131/g3-vy44-c949</w:t>
      </w:r>
    </w:p>
    <w:p w14:paraId="7FEDFDAF" w14:textId="77777777" w:rsidR="00963C36" w:rsidRPr="004C0C28" w:rsidRDefault="00963C36" w:rsidP="003309B2">
      <w:pPr>
        <w:pStyle w:val="Body"/>
        <w:numPr>
          <w:ilvl w:val="0"/>
          <w:numId w:val="2"/>
        </w:numPr>
        <w:spacing w:line="300" w:lineRule="atLeast"/>
        <w:rPr>
          <w:rFonts w:ascii="Arial" w:hAnsi="Arial" w:cs="Arial"/>
          <w:sz w:val="24"/>
          <w:szCs w:val="24"/>
        </w:rPr>
      </w:pPr>
      <w:r w:rsidRPr="004C0C28">
        <w:rPr>
          <w:rFonts w:ascii="Arial" w:hAnsi="Arial" w:cs="Arial"/>
          <w:sz w:val="24"/>
          <w:szCs w:val="24"/>
        </w:rPr>
        <w:t>The</w:t>
      </w:r>
      <w:r w:rsidRPr="004C0C28">
        <w:rPr>
          <w:rFonts w:ascii="Arial" w:hAnsi="Arial" w:cs="Arial"/>
          <w:i/>
          <w:sz w:val="24"/>
          <w:szCs w:val="24"/>
        </w:rPr>
        <w:t xml:space="preserve"> Implementation Plan Template</w:t>
      </w:r>
      <w:r w:rsidRPr="004C0C28">
        <w:rPr>
          <w:rFonts w:ascii="Arial" w:hAnsi="Arial" w:cs="Arial"/>
          <w:sz w:val="24"/>
          <w:szCs w:val="24"/>
        </w:rPr>
        <w:t xml:space="preserve"> functions as a model for a clinic implementation plan.  https://doi.org/10.18131/g3-fev6-hc15</w:t>
      </w:r>
    </w:p>
    <w:p w14:paraId="682A2386" w14:textId="77777777" w:rsidR="00963C36" w:rsidRPr="004C0C28" w:rsidRDefault="00963C36" w:rsidP="003309B2">
      <w:pPr>
        <w:spacing w:after="160" w:line="300" w:lineRule="atLeast"/>
        <w:rPr>
          <w:rFonts w:ascii="Arial" w:hAnsi="Arial" w:cs="Arial"/>
          <w:b/>
          <w:color w:val="2E74B5" w:themeColor="accent1" w:themeShade="BF"/>
          <w:sz w:val="24"/>
          <w:szCs w:val="24"/>
        </w:rPr>
      </w:pPr>
      <w:r w:rsidRPr="004C0C28">
        <w:rPr>
          <w:rFonts w:ascii="Arial" w:hAnsi="Arial" w:cs="Arial"/>
          <w:b/>
          <w:color w:val="2E74B5" w:themeColor="accent1" w:themeShade="BF"/>
          <w:sz w:val="24"/>
          <w:szCs w:val="24"/>
        </w:rPr>
        <w:t>Please access the public URL for this collection to download the latest versions of all documents:</w:t>
      </w:r>
    </w:p>
    <w:p w14:paraId="6863F815" w14:textId="33A1BCBF" w:rsidR="009B008C" w:rsidRPr="004C0C28" w:rsidRDefault="00963C36" w:rsidP="003309B2">
      <w:pPr>
        <w:spacing w:after="160" w:line="300" w:lineRule="atLeast"/>
        <w:rPr>
          <w:rFonts w:ascii="Arial" w:hAnsi="Arial" w:cs="Arial"/>
          <w:b/>
          <w:sz w:val="24"/>
          <w:szCs w:val="24"/>
        </w:rPr>
      </w:pPr>
      <w:r w:rsidRPr="004C0C28">
        <w:rPr>
          <w:rFonts w:ascii="Arial" w:hAnsi="Arial" w:cs="Arial"/>
          <w:sz w:val="24"/>
          <w:szCs w:val="24"/>
        </w:rPr>
        <w:t>https://digitalhub.northwestern.edu/collections/e71c88e3-3a0b-4b56-90ce-8ddc75a78e81</w:t>
      </w:r>
    </w:p>
    <w:p w14:paraId="09747FC6" w14:textId="532C9CA3" w:rsidR="00B83529" w:rsidRPr="004C0C28" w:rsidRDefault="00113485" w:rsidP="003309B2">
      <w:pPr>
        <w:spacing w:after="160" w:line="300" w:lineRule="atLeast"/>
        <w:rPr>
          <w:rFonts w:ascii="Arial" w:hAnsi="Arial" w:cs="Arial"/>
          <w:b/>
          <w:sz w:val="24"/>
          <w:szCs w:val="24"/>
        </w:rPr>
      </w:pPr>
      <w:r>
        <w:rPr>
          <w:rFonts w:ascii="Arial" w:hAnsi="Arial" w:cs="Arial"/>
          <w:b/>
          <w:sz w:val="24"/>
          <w:szCs w:val="24"/>
        </w:rPr>
        <w:t xml:space="preserve">NOTE: Decision Log and Template on the website are editable. </w:t>
      </w:r>
    </w:p>
    <w:p w14:paraId="7387D96F" w14:textId="77777777" w:rsidR="00B83529" w:rsidRPr="004C0C28" w:rsidRDefault="00B83529" w:rsidP="003309B2">
      <w:pPr>
        <w:spacing w:line="300" w:lineRule="atLeast"/>
        <w:jc w:val="center"/>
        <w:rPr>
          <w:rFonts w:ascii="Arial" w:hAnsi="Arial" w:cs="Arial"/>
          <w:b/>
          <w:sz w:val="24"/>
          <w:szCs w:val="24"/>
        </w:rPr>
      </w:pPr>
    </w:p>
    <w:p w14:paraId="3EF27447" w14:textId="77777777" w:rsidR="00B83529" w:rsidRPr="004C0C28" w:rsidRDefault="00B83529" w:rsidP="003309B2">
      <w:pPr>
        <w:spacing w:line="300" w:lineRule="atLeast"/>
        <w:jc w:val="center"/>
        <w:rPr>
          <w:rFonts w:ascii="Arial" w:hAnsi="Arial" w:cs="Arial"/>
          <w:b/>
          <w:sz w:val="24"/>
          <w:szCs w:val="24"/>
        </w:rPr>
      </w:pPr>
    </w:p>
    <w:p w14:paraId="67F1AD60" w14:textId="77777777" w:rsidR="00B83529" w:rsidRPr="004C0C28" w:rsidRDefault="00B83529" w:rsidP="003309B2">
      <w:pPr>
        <w:spacing w:line="300" w:lineRule="atLeast"/>
        <w:jc w:val="center"/>
        <w:rPr>
          <w:rFonts w:ascii="Arial" w:hAnsi="Arial" w:cs="Arial"/>
          <w:b/>
          <w:sz w:val="24"/>
          <w:szCs w:val="24"/>
        </w:rPr>
      </w:pPr>
    </w:p>
    <w:p w14:paraId="1CB69069" w14:textId="77777777" w:rsidR="00B83529" w:rsidRPr="004C0C28" w:rsidRDefault="00B83529" w:rsidP="003309B2">
      <w:pPr>
        <w:spacing w:line="300" w:lineRule="atLeast"/>
        <w:jc w:val="center"/>
        <w:rPr>
          <w:rFonts w:ascii="Arial" w:hAnsi="Arial" w:cs="Arial"/>
          <w:b/>
          <w:sz w:val="24"/>
          <w:szCs w:val="24"/>
        </w:rPr>
      </w:pPr>
    </w:p>
    <w:p w14:paraId="74DE5749" w14:textId="77777777" w:rsidR="00B83529" w:rsidRPr="004C0C28" w:rsidRDefault="00B83529" w:rsidP="003309B2">
      <w:pPr>
        <w:spacing w:line="300" w:lineRule="atLeast"/>
        <w:jc w:val="center"/>
        <w:rPr>
          <w:rFonts w:ascii="Arial" w:hAnsi="Arial" w:cs="Arial"/>
          <w:b/>
          <w:sz w:val="24"/>
          <w:szCs w:val="24"/>
        </w:rPr>
      </w:pPr>
    </w:p>
    <w:p w14:paraId="533F3ED5" w14:textId="77777777" w:rsidR="00B83529" w:rsidRPr="004C0C28" w:rsidRDefault="00B83529" w:rsidP="003309B2">
      <w:pPr>
        <w:spacing w:line="300" w:lineRule="atLeast"/>
        <w:jc w:val="center"/>
        <w:rPr>
          <w:rFonts w:ascii="Arial" w:hAnsi="Arial" w:cs="Arial"/>
          <w:b/>
          <w:sz w:val="24"/>
          <w:szCs w:val="24"/>
        </w:rPr>
      </w:pPr>
    </w:p>
    <w:p w14:paraId="6E9FD98A" w14:textId="3E6C7B70" w:rsidR="00B83529" w:rsidRPr="004C0C28" w:rsidRDefault="00B83529" w:rsidP="003309B2">
      <w:pPr>
        <w:spacing w:line="300" w:lineRule="atLeast"/>
        <w:jc w:val="center"/>
        <w:rPr>
          <w:rFonts w:ascii="Arial" w:hAnsi="Arial" w:cs="Arial"/>
          <w:b/>
          <w:sz w:val="24"/>
          <w:szCs w:val="24"/>
        </w:rPr>
      </w:pPr>
    </w:p>
    <w:p w14:paraId="62C847EF" w14:textId="387C8A45" w:rsidR="00B83529" w:rsidRPr="004C0C28" w:rsidRDefault="00B83529" w:rsidP="003309B2">
      <w:pPr>
        <w:spacing w:line="300" w:lineRule="atLeast"/>
        <w:jc w:val="center"/>
        <w:rPr>
          <w:rFonts w:ascii="Arial" w:hAnsi="Arial" w:cs="Arial"/>
          <w:b/>
          <w:sz w:val="24"/>
          <w:szCs w:val="24"/>
        </w:rPr>
      </w:pPr>
    </w:p>
    <w:p w14:paraId="1CD148DE" w14:textId="23E53149" w:rsidR="00B83529" w:rsidRPr="004C0C28" w:rsidRDefault="00B83529" w:rsidP="003309B2">
      <w:pPr>
        <w:spacing w:line="300" w:lineRule="atLeast"/>
        <w:jc w:val="center"/>
        <w:rPr>
          <w:rFonts w:ascii="Arial" w:hAnsi="Arial" w:cs="Arial"/>
          <w:b/>
          <w:sz w:val="24"/>
          <w:szCs w:val="24"/>
        </w:rPr>
      </w:pPr>
    </w:p>
    <w:p w14:paraId="2AA07FAF" w14:textId="6A4F1EF5" w:rsidR="00B83529" w:rsidRPr="004C0C28" w:rsidRDefault="00B83529" w:rsidP="003309B2">
      <w:pPr>
        <w:spacing w:line="300" w:lineRule="atLeast"/>
        <w:jc w:val="center"/>
        <w:rPr>
          <w:rFonts w:ascii="Arial" w:hAnsi="Arial" w:cs="Arial"/>
          <w:b/>
          <w:sz w:val="24"/>
          <w:szCs w:val="24"/>
        </w:rPr>
      </w:pPr>
    </w:p>
    <w:p w14:paraId="78639AA8" w14:textId="77777777" w:rsidR="00B83529" w:rsidRPr="004C0C28" w:rsidRDefault="00B83529" w:rsidP="003309B2">
      <w:pPr>
        <w:spacing w:line="300" w:lineRule="atLeast"/>
        <w:jc w:val="center"/>
        <w:rPr>
          <w:rFonts w:ascii="Arial" w:hAnsi="Arial" w:cs="Arial"/>
          <w:b/>
          <w:sz w:val="24"/>
          <w:szCs w:val="24"/>
        </w:rPr>
      </w:pPr>
    </w:p>
    <w:p w14:paraId="3A6D7CBF" w14:textId="77777777" w:rsidR="00B83529" w:rsidRPr="004C0C28" w:rsidRDefault="00B83529" w:rsidP="003309B2">
      <w:pPr>
        <w:spacing w:line="300" w:lineRule="atLeast"/>
        <w:jc w:val="center"/>
        <w:rPr>
          <w:rFonts w:ascii="Arial" w:hAnsi="Arial" w:cs="Arial"/>
          <w:b/>
          <w:sz w:val="24"/>
          <w:szCs w:val="24"/>
        </w:rPr>
      </w:pPr>
    </w:p>
    <w:p w14:paraId="5AD265E7" w14:textId="77777777" w:rsidR="00B83529" w:rsidRPr="004C0C28" w:rsidRDefault="00B83529" w:rsidP="003309B2">
      <w:pPr>
        <w:spacing w:line="300" w:lineRule="atLeast"/>
        <w:jc w:val="center"/>
        <w:rPr>
          <w:rFonts w:ascii="Arial" w:hAnsi="Arial" w:cs="Arial"/>
          <w:b/>
          <w:sz w:val="24"/>
          <w:szCs w:val="24"/>
        </w:rPr>
      </w:pPr>
    </w:p>
    <w:p w14:paraId="08ABAB6F" w14:textId="77777777" w:rsidR="00B83529" w:rsidRPr="004C0C28" w:rsidRDefault="00B83529" w:rsidP="003309B2">
      <w:pPr>
        <w:spacing w:line="300" w:lineRule="atLeast"/>
        <w:jc w:val="center"/>
        <w:rPr>
          <w:rFonts w:ascii="Arial" w:hAnsi="Arial" w:cs="Arial"/>
          <w:b/>
          <w:sz w:val="24"/>
          <w:szCs w:val="24"/>
        </w:rPr>
      </w:pPr>
    </w:p>
    <w:p w14:paraId="6F62DAB0" w14:textId="77777777" w:rsidR="00B83529" w:rsidRPr="004C0C28" w:rsidRDefault="00B83529" w:rsidP="003309B2">
      <w:pPr>
        <w:spacing w:line="300" w:lineRule="atLeast"/>
        <w:jc w:val="center"/>
        <w:rPr>
          <w:rFonts w:ascii="Arial" w:hAnsi="Arial" w:cs="Arial"/>
          <w:b/>
          <w:sz w:val="24"/>
          <w:szCs w:val="24"/>
        </w:rPr>
      </w:pPr>
    </w:p>
    <w:p w14:paraId="3169AC4B" w14:textId="3CDC6D88" w:rsidR="002F71EB" w:rsidRPr="004C0C28" w:rsidRDefault="005D46C6" w:rsidP="003309B2">
      <w:pPr>
        <w:spacing w:line="300" w:lineRule="atLeast"/>
        <w:jc w:val="center"/>
        <w:rPr>
          <w:rFonts w:ascii="Arial" w:hAnsi="Arial" w:cs="Arial"/>
          <w:b/>
          <w:sz w:val="24"/>
          <w:szCs w:val="24"/>
        </w:rPr>
      </w:pPr>
      <w:r w:rsidRPr="004C0C28">
        <w:rPr>
          <w:rFonts w:ascii="Arial" w:hAnsi="Arial" w:cs="Arial"/>
          <w:b/>
          <w:sz w:val="24"/>
          <w:szCs w:val="24"/>
        </w:rPr>
        <w:t>Patient-Reported Outcomes Measures</w:t>
      </w:r>
      <w:r w:rsidR="002F71EB" w:rsidRPr="004C0C28">
        <w:rPr>
          <w:rFonts w:ascii="Arial" w:hAnsi="Arial" w:cs="Arial"/>
          <w:b/>
          <w:sz w:val="24"/>
          <w:szCs w:val="24"/>
        </w:rPr>
        <w:t xml:space="preserve"> Implementation Plan</w:t>
      </w:r>
    </w:p>
    <w:p w14:paraId="617C3B5B" w14:textId="7B40737E" w:rsidR="009B008C" w:rsidRPr="004C0C28" w:rsidRDefault="009B008C" w:rsidP="003309B2">
      <w:pPr>
        <w:spacing w:line="300" w:lineRule="atLeast"/>
        <w:jc w:val="center"/>
        <w:rPr>
          <w:rFonts w:ascii="Arial" w:hAnsi="Arial" w:cs="Arial"/>
          <w:b/>
          <w:sz w:val="24"/>
          <w:szCs w:val="24"/>
        </w:rPr>
      </w:pPr>
      <w:r w:rsidRPr="004C0C28">
        <w:rPr>
          <w:rFonts w:ascii="Arial" w:hAnsi="Arial" w:cs="Arial"/>
          <w:b/>
          <w:sz w:val="24"/>
          <w:szCs w:val="24"/>
        </w:rPr>
        <w:t>For [Institution], [Clinic]</w:t>
      </w:r>
    </w:p>
    <w:p w14:paraId="4E0499E2" w14:textId="39B91625" w:rsidR="009B008C" w:rsidRPr="004C0C28" w:rsidRDefault="009B008C" w:rsidP="003309B2">
      <w:pPr>
        <w:spacing w:line="300" w:lineRule="atLeast"/>
        <w:jc w:val="center"/>
        <w:rPr>
          <w:rFonts w:ascii="Arial" w:hAnsi="Arial" w:cs="Arial"/>
          <w:b/>
          <w:sz w:val="24"/>
          <w:szCs w:val="24"/>
        </w:rPr>
      </w:pPr>
    </w:p>
    <w:p w14:paraId="600CBCC2" w14:textId="77777777" w:rsidR="005D46C6" w:rsidRPr="004C0C28" w:rsidRDefault="005D46C6" w:rsidP="003309B2">
      <w:pPr>
        <w:spacing w:line="300" w:lineRule="atLeast"/>
        <w:jc w:val="center"/>
        <w:rPr>
          <w:rFonts w:ascii="Arial" w:hAnsi="Arial" w:cs="Arial"/>
          <w:sz w:val="24"/>
          <w:szCs w:val="24"/>
        </w:rPr>
      </w:pPr>
      <w:r w:rsidRPr="004C0C28">
        <w:rPr>
          <w:rFonts w:ascii="Arial" w:hAnsi="Arial" w:cs="Arial"/>
          <w:sz w:val="24"/>
          <w:szCs w:val="24"/>
        </w:rPr>
        <w:t>Version 1: [Date]</w:t>
      </w:r>
    </w:p>
    <w:p w14:paraId="0A55155D" w14:textId="1F6752C1" w:rsidR="009B008C" w:rsidRPr="004C0C28" w:rsidRDefault="009B008C" w:rsidP="003309B2">
      <w:pPr>
        <w:spacing w:line="300" w:lineRule="atLeast"/>
        <w:jc w:val="center"/>
        <w:rPr>
          <w:rFonts w:ascii="Arial" w:hAnsi="Arial" w:cs="Arial"/>
          <w:sz w:val="24"/>
          <w:szCs w:val="24"/>
        </w:rPr>
      </w:pPr>
    </w:p>
    <w:p w14:paraId="59DE8995" w14:textId="4951004E" w:rsidR="002412DC" w:rsidRPr="004C0C28" w:rsidRDefault="002412DC" w:rsidP="003309B2">
      <w:pPr>
        <w:spacing w:line="300" w:lineRule="atLeast"/>
        <w:jc w:val="center"/>
        <w:rPr>
          <w:rFonts w:ascii="Arial" w:hAnsi="Arial" w:cs="Arial"/>
          <w:sz w:val="24"/>
          <w:szCs w:val="24"/>
        </w:rPr>
      </w:pPr>
    </w:p>
    <w:p w14:paraId="43858EBF" w14:textId="6CC290AA" w:rsidR="002412DC" w:rsidRPr="004C0C28" w:rsidRDefault="002412DC" w:rsidP="003309B2">
      <w:pPr>
        <w:spacing w:line="300" w:lineRule="atLeast"/>
        <w:jc w:val="center"/>
        <w:rPr>
          <w:rFonts w:ascii="Arial" w:hAnsi="Arial" w:cs="Arial"/>
          <w:sz w:val="24"/>
          <w:szCs w:val="24"/>
        </w:rPr>
      </w:pPr>
      <w:r w:rsidRPr="004C0C28">
        <w:rPr>
          <w:rFonts w:ascii="Arial" w:hAnsi="Arial" w:cs="Arial"/>
          <w:sz w:val="24"/>
          <w:szCs w:val="24"/>
        </w:rPr>
        <w:t>Prepared by: _________________</w:t>
      </w:r>
    </w:p>
    <w:p w14:paraId="7F34B92C" w14:textId="5039E650" w:rsidR="002412DC" w:rsidRPr="004C0C28" w:rsidRDefault="002412DC" w:rsidP="003309B2">
      <w:pPr>
        <w:spacing w:line="300" w:lineRule="atLeast"/>
        <w:jc w:val="center"/>
        <w:rPr>
          <w:rFonts w:ascii="Arial" w:hAnsi="Arial" w:cs="Arial"/>
          <w:sz w:val="24"/>
          <w:szCs w:val="24"/>
        </w:rPr>
      </w:pPr>
      <w:r w:rsidRPr="004C0C28">
        <w:rPr>
          <w:rFonts w:ascii="Arial" w:hAnsi="Arial" w:cs="Arial"/>
          <w:sz w:val="24"/>
          <w:szCs w:val="24"/>
        </w:rPr>
        <w:t>Prepared for: _________________</w:t>
      </w:r>
    </w:p>
    <w:p w14:paraId="52D85259" w14:textId="584563ED" w:rsidR="002412DC" w:rsidRPr="004C0C28" w:rsidRDefault="002412DC" w:rsidP="003309B2">
      <w:pPr>
        <w:spacing w:after="160" w:line="300" w:lineRule="atLeast"/>
        <w:rPr>
          <w:rFonts w:ascii="Arial" w:hAnsi="Arial" w:cs="Arial"/>
          <w:sz w:val="24"/>
          <w:szCs w:val="24"/>
        </w:rPr>
      </w:pPr>
      <w:r w:rsidRPr="004C0C28">
        <w:rPr>
          <w:rFonts w:ascii="Arial" w:hAnsi="Arial" w:cs="Arial"/>
          <w:sz w:val="24"/>
          <w:szCs w:val="24"/>
        </w:rPr>
        <w:br w:type="page"/>
      </w:r>
      <w:bookmarkStart w:id="0" w:name="_GoBack"/>
      <w:bookmarkEnd w:id="0"/>
    </w:p>
    <w:p w14:paraId="1A849D14" w14:textId="77777777" w:rsidR="002412DC" w:rsidRPr="004C0C28" w:rsidRDefault="002412DC" w:rsidP="003309B2">
      <w:pPr>
        <w:spacing w:line="300" w:lineRule="atLeast"/>
        <w:jc w:val="center"/>
        <w:rPr>
          <w:rFonts w:ascii="Arial" w:hAnsi="Arial" w:cs="Arial"/>
          <w:b/>
          <w:sz w:val="24"/>
          <w:szCs w:val="24"/>
        </w:rPr>
      </w:pPr>
      <w:r w:rsidRPr="004C0C28">
        <w:rPr>
          <w:rFonts w:ascii="Arial" w:hAnsi="Arial" w:cs="Arial"/>
          <w:b/>
          <w:sz w:val="24"/>
          <w:szCs w:val="24"/>
        </w:rPr>
        <w:lastRenderedPageBreak/>
        <w:t>Patient-Reported Outcomes Measures Implementation Plan</w:t>
      </w:r>
    </w:p>
    <w:p w14:paraId="6C8AD0DE" w14:textId="77777777" w:rsidR="002412DC" w:rsidRPr="004C0C28" w:rsidRDefault="002412DC" w:rsidP="003309B2">
      <w:pPr>
        <w:spacing w:line="300" w:lineRule="atLeast"/>
        <w:jc w:val="center"/>
        <w:rPr>
          <w:rFonts w:ascii="Arial" w:hAnsi="Arial" w:cs="Arial"/>
          <w:b/>
          <w:sz w:val="24"/>
          <w:szCs w:val="24"/>
        </w:rPr>
      </w:pPr>
      <w:r w:rsidRPr="004C0C28">
        <w:rPr>
          <w:rFonts w:ascii="Arial" w:hAnsi="Arial" w:cs="Arial"/>
          <w:b/>
          <w:sz w:val="24"/>
          <w:szCs w:val="24"/>
        </w:rPr>
        <w:t>For [Institution], [Clinic]</w:t>
      </w:r>
    </w:p>
    <w:p w14:paraId="3E0383E0" w14:textId="1F39AF7E" w:rsidR="00FA2934" w:rsidRPr="004C0C28" w:rsidRDefault="00FA2934" w:rsidP="003309B2">
      <w:pPr>
        <w:spacing w:line="300" w:lineRule="atLeast"/>
        <w:rPr>
          <w:rFonts w:ascii="Arial" w:hAnsi="Arial" w:cs="Arial"/>
          <w:sz w:val="24"/>
          <w:szCs w:val="24"/>
        </w:rPr>
      </w:pPr>
    </w:p>
    <w:p w14:paraId="27E6FEEB" w14:textId="1E615A9C" w:rsidR="002F71EB" w:rsidRPr="004C0C28" w:rsidRDefault="006D3617"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Introduction</w:t>
      </w:r>
    </w:p>
    <w:p w14:paraId="17DDD49D" w14:textId="77777777" w:rsidR="005D46C6" w:rsidRPr="004C0C28" w:rsidRDefault="005D46C6" w:rsidP="003309B2">
      <w:pPr>
        <w:pStyle w:val="ListParagraph"/>
        <w:spacing w:line="300" w:lineRule="atLeast"/>
        <w:rPr>
          <w:rFonts w:ascii="Arial" w:hAnsi="Arial" w:cs="Arial"/>
          <w:sz w:val="24"/>
          <w:szCs w:val="24"/>
        </w:rPr>
      </w:pPr>
    </w:p>
    <w:p w14:paraId="00AE0861" w14:textId="34323885" w:rsidR="005D46C6" w:rsidRPr="004C0C28" w:rsidRDefault="005D46C6" w:rsidP="003309B2">
      <w:pPr>
        <w:pStyle w:val="ListParagraph"/>
        <w:spacing w:line="300" w:lineRule="atLeast"/>
        <w:ind w:left="0"/>
        <w:jc w:val="center"/>
        <w:rPr>
          <w:rFonts w:ascii="Arial" w:hAnsi="Arial" w:cs="Arial"/>
          <w:b/>
          <w:sz w:val="24"/>
          <w:szCs w:val="24"/>
        </w:rPr>
      </w:pPr>
      <w:r w:rsidRPr="004C0C28">
        <w:rPr>
          <w:rFonts w:ascii="Arial" w:hAnsi="Arial" w:cs="Arial"/>
          <w:b/>
          <w:sz w:val="24"/>
          <w:szCs w:val="24"/>
        </w:rPr>
        <w:t>Clinic Implementation Plan</w:t>
      </w:r>
    </w:p>
    <w:p w14:paraId="05AF039D" w14:textId="77777777" w:rsidR="005D46C6" w:rsidRPr="004C0C28" w:rsidRDefault="005D46C6" w:rsidP="003309B2">
      <w:pPr>
        <w:pStyle w:val="ListParagraph"/>
        <w:spacing w:line="300" w:lineRule="atLeast"/>
        <w:rPr>
          <w:rFonts w:ascii="Arial" w:hAnsi="Arial" w:cs="Arial"/>
          <w:sz w:val="24"/>
          <w:szCs w:val="24"/>
        </w:rPr>
      </w:pPr>
    </w:p>
    <w:p w14:paraId="63CE4F57" w14:textId="5A3EA0BA" w:rsidR="00FA2934" w:rsidRPr="004C0C28" w:rsidRDefault="006D3617"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Site for pilot</w:t>
      </w:r>
    </w:p>
    <w:p w14:paraId="2FA8F2BD" w14:textId="22D0724A" w:rsidR="00294588" w:rsidRPr="004C0C28" w:rsidRDefault="00294588"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Institution and clinic(s)</w:t>
      </w:r>
    </w:p>
    <w:p w14:paraId="7CC6B1DD" w14:textId="77777777" w:rsidR="00FA2934" w:rsidRPr="004C0C28" w:rsidRDefault="006D3617"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Study team and roles</w:t>
      </w:r>
    </w:p>
    <w:p w14:paraId="6DA275C0" w14:textId="77777777" w:rsidR="00FA2934" w:rsidRPr="004C0C28" w:rsidRDefault="006D3617"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Institution-level roles</w:t>
      </w:r>
    </w:p>
    <w:p w14:paraId="0C8C3A5E" w14:textId="77777777" w:rsidR="00FA2934" w:rsidRPr="004C0C28" w:rsidRDefault="002F71EB"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Pri</w:t>
      </w:r>
      <w:r w:rsidR="006D3617" w:rsidRPr="004C0C28">
        <w:rPr>
          <w:rFonts w:ascii="Arial" w:hAnsi="Arial" w:cs="Arial"/>
          <w:sz w:val="24"/>
          <w:szCs w:val="24"/>
        </w:rPr>
        <w:t>mary lead</w:t>
      </w:r>
    </w:p>
    <w:p w14:paraId="7AA7E61C" w14:textId="7B7FC9BB" w:rsidR="00FA2934" w:rsidRPr="004C0C28" w:rsidRDefault="006D3617"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Clinic</w:t>
      </w:r>
      <w:r w:rsidR="000D4639" w:rsidRPr="004C0C28">
        <w:rPr>
          <w:rFonts w:ascii="Arial" w:hAnsi="Arial" w:cs="Arial"/>
          <w:sz w:val="24"/>
          <w:szCs w:val="24"/>
        </w:rPr>
        <w:t>ian</w:t>
      </w:r>
      <w:r w:rsidRPr="004C0C28">
        <w:rPr>
          <w:rFonts w:ascii="Arial" w:hAnsi="Arial" w:cs="Arial"/>
          <w:sz w:val="24"/>
          <w:szCs w:val="24"/>
        </w:rPr>
        <w:t xml:space="preserve"> champion</w:t>
      </w:r>
    </w:p>
    <w:p w14:paraId="1633C8B2" w14:textId="77777777" w:rsidR="00FA2934" w:rsidRPr="004C0C28" w:rsidRDefault="006D3617"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Other clinical users</w:t>
      </w:r>
    </w:p>
    <w:p w14:paraId="5BA70657" w14:textId="77777777" w:rsidR="00FA2934" w:rsidRPr="004C0C28" w:rsidRDefault="006D3617"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Technical staff</w:t>
      </w:r>
    </w:p>
    <w:p w14:paraId="31AB21DB" w14:textId="77777777" w:rsidR="00FA2934" w:rsidRPr="004C0C28" w:rsidRDefault="00FA2934"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Aim</w:t>
      </w:r>
      <w:r w:rsidR="00EC284B" w:rsidRPr="004C0C28">
        <w:rPr>
          <w:rFonts w:ascii="Arial" w:hAnsi="Arial" w:cs="Arial"/>
          <w:sz w:val="24"/>
          <w:szCs w:val="24"/>
        </w:rPr>
        <w:t>s</w:t>
      </w:r>
      <w:r w:rsidRPr="004C0C28">
        <w:rPr>
          <w:rFonts w:ascii="Arial" w:hAnsi="Arial" w:cs="Arial"/>
          <w:sz w:val="24"/>
          <w:szCs w:val="24"/>
        </w:rPr>
        <w:t xml:space="preserve"> of PRO collection</w:t>
      </w:r>
    </w:p>
    <w:p w14:paraId="0D3E97C4" w14:textId="77777777" w:rsidR="00FA2934" w:rsidRPr="004C0C28" w:rsidRDefault="002F71EB"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Additional details ab</w:t>
      </w:r>
      <w:r w:rsidR="006D3617" w:rsidRPr="004C0C28">
        <w:rPr>
          <w:rFonts w:ascii="Arial" w:hAnsi="Arial" w:cs="Arial"/>
          <w:sz w:val="24"/>
          <w:szCs w:val="24"/>
        </w:rPr>
        <w:t>out the aims of PRO collection</w:t>
      </w:r>
    </w:p>
    <w:p w14:paraId="3550FF70" w14:textId="77777777" w:rsidR="00FA2934" w:rsidRPr="004C0C28" w:rsidRDefault="006D3617"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 xml:space="preserve">Pilot </w:t>
      </w:r>
      <w:r w:rsidR="004E17E4" w:rsidRPr="004C0C28">
        <w:rPr>
          <w:rFonts w:ascii="Arial" w:hAnsi="Arial" w:cs="Arial"/>
          <w:sz w:val="24"/>
          <w:szCs w:val="24"/>
        </w:rPr>
        <w:t>patients to be assessed</w:t>
      </w:r>
    </w:p>
    <w:p w14:paraId="7F643F3B" w14:textId="77777777" w:rsidR="00FA2934" w:rsidRPr="004C0C28" w:rsidRDefault="006D3617"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Initial eligibility criteria</w:t>
      </w:r>
    </w:p>
    <w:p w14:paraId="43DAA894" w14:textId="77777777" w:rsidR="00FA2934" w:rsidRPr="004C0C28" w:rsidRDefault="002F71EB"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Initial exclusion criteria</w:t>
      </w:r>
    </w:p>
    <w:p w14:paraId="36821034" w14:textId="77777777" w:rsidR="00FA2934" w:rsidRPr="004C0C28" w:rsidRDefault="002F71EB"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Pilot pat</w:t>
      </w:r>
      <w:r w:rsidR="006D3617" w:rsidRPr="004C0C28">
        <w:rPr>
          <w:rFonts w:ascii="Arial" w:hAnsi="Arial" w:cs="Arial"/>
          <w:sz w:val="24"/>
          <w:szCs w:val="24"/>
        </w:rPr>
        <w:t>ient-reported outcome measures</w:t>
      </w:r>
      <w:r w:rsidR="00BE36B0" w:rsidRPr="004C0C28">
        <w:rPr>
          <w:rFonts w:ascii="Arial" w:hAnsi="Arial" w:cs="Arial"/>
          <w:sz w:val="24"/>
          <w:szCs w:val="24"/>
        </w:rPr>
        <w:t xml:space="preserve"> in order of administration</w:t>
      </w:r>
    </w:p>
    <w:p w14:paraId="36B47DF2" w14:textId="4F00FC74" w:rsidR="00BC0D45" w:rsidRPr="004C0C28" w:rsidRDefault="00BC0D45"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List all patient outcome measures here</w:t>
      </w:r>
      <w:r w:rsidR="00A53310" w:rsidRPr="004C0C28">
        <w:rPr>
          <w:rFonts w:ascii="Arial" w:hAnsi="Arial" w:cs="Arial"/>
          <w:sz w:val="24"/>
          <w:szCs w:val="24"/>
        </w:rPr>
        <w:t>.</w:t>
      </w:r>
    </w:p>
    <w:p w14:paraId="45508BB3" w14:textId="3B9DDCF4" w:rsidR="00FA2934" w:rsidRPr="004C0C28" w:rsidRDefault="006D3617"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PRO data collection workflow</w:t>
      </w:r>
    </w:p>
    <w:p w14:paraId="3E0C2340" w14:textId="31BD345C" w:rsidR="004E17E4" w:rsidRPr="004C0C28" w:rsidRDefault="004E17E4"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What triggers assessment</w:t>
      </w:r>
      <w:r w:rsidR="00294588" w:rsidRPr="004C0C28">
        <w:rPr>
          <w:rFonts w:ascii="Arial" w:hAnsi="Arial" w:cs="Arial"/>
          <w:sz w:val="24"/>
          <w:szCs w:val="24"/>
        </w:rPr>
        <w:t>?</w:t>
      </w:r>
    </w:p>
    <w:p w14:paraId="72B12431" w14:textId="613F3333" w:rsidR="004E17E4" w:rsidRPr="004C0C28" w:rsidRDefault="004E17E4"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Alerting patient about assessment</w:t>
      </w:r>
      <w:r w:rsidR="00375EB8" w:rsidRPr="004C0C28">
        <w:rPr>
          <w:rFonts w:ascii="Arial" w:hAnsi="Arial" w:cs="Arial"/>
          <w:sz w:val="24"/>
          <w:szCs w:val="24"/>
        </w:rPr>
        <w:t xml:space="preserve"> (schedules and assessment intervals)</w:t>
      </w:r>
    </w:p>
    <w:p w14:paraId="10C652C1" w14:textId="77777777" w:rsidR="004E17E4" w:rsidRPr="004C0C28" w:rsidRDefault="004E17E4"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Patient assessment completion workflow</w:t>
      </w:r>
      <w:r w:rsidR="00BC0D45" w:rsidRPr="004C0C28">
        <w:rPr>
          <w:rFonts w:ascii="Arial" w:hAnsi="Arial" w:cs="Arial"/>
          <w:sz w:val="24"/>
          <w:szCs w:val="24"/>
        </w:rPr>
        <w:t xml:space="preserve"> (NOTE: Even if the institution prefers that patients complete assessments at home, patients may arrive at the clinic with incomplete PROs. These completion options should specify in as much detail as possible when patients are expected to complete PROs, where they will be physically located, who will direct patients in proper procedure, and what equipment will be used to complete PROs.)  </w:t>
      </w:r>
    </w:p>
    <w:p w14:paraId="23617FC5" w14:textId="1B9372FD" w:rsidR="00FA2934" w:rsidRPr="004C0C28" w:rsidRDefault="00375EB8" w:rsidP="003309B2">
      <w:pPr>
        <w:pStyle w:val="ListParagraph"/>
        <w:numPr>
          <w:ilvl w:val="2"/>
          <w:numId w:val="1"/>
        </w:numPr>
        <w:spacing w:line="300" w:lineRule="atLeast"/>
        <w:rPr>
          <w:rFonts w:ascii="Arial" w:hAnsi="Arial" w:cs="Arial"/>
          <w:sz w:val="24"/>
          <w:szCs w:val="24"/>
        </w:rPr>
      </w:pPr>
      <w:r w:rsidRPr="004C0C28">
        <w:rPr>
          <w:rFonts w:ascii="Arial" w:hAnsi="Arial" w:cs="Arial"/>
          <w:sz w:val="24"/>
          <w:szCs w:val="24"/>
        </w:rPr>
        <w:t>PRO c</w:t>
      </w:r>
      <w:r w:rsidR="006D3617" w:rsidRPr="004C0C28">
        <w:rPr>
          <w:rFonts w:ascii="Arial" w:hAnsi="Arial" w:cs="Arial"/>
          <w:sz w:val="24"/>
          <w:szCs w:val="24"/>
        </w:rPr>
        <w:t>ompletion option 1</w:t>
      </w:r>
      <w:r w:rsidR="00FA2934" w:rsidRPr="004C0C28">
        <w:rPr>
          <w:rFonts w:ascii="Arial" w:hAnsi="Arial" w:cs="Arial"/>
          <w:sz w:val="24"/>
          <w:szCs w:val="24"/>
        </w:rPr>
        <w:t xml:space="preserve"> (usually at-home completion)</w:t>
      </w:r>
    </w:p>
    <w:p w14:paraId="6E6F713F" w14:textId="3318AA5D" w:rsidR="00FA2934" w:rsidRPr="004C0C28" w:rsidRDefault="00375EB8" w:rsidP="003309B2">
      <w:pPr>
        <w:pStyle w:val="ListParagraph"/>
        <w:numPr>
          <w:ilvl w:val="2"/>
          <w:numId w:val="1"/>
        </w:numPr>
        <w:spacing w:line="300" w:lineRule="atLeast"/>
        <w:rPr>
          <w:rFonts w:ascii="Arial" w:hAnsi="Arial" w:cs="Arial"/>
          <w:sz w:val="24"/>
          <w:szCs w:val="24"/>
        </w:rPr>
      </w:pPr>
      <w:r w:rsidRPr="004C0C28">
        <w:rPr>
          <w:rFonts w:ascii="Arial" w:hAnsi="Arial" w:cs="Arial"/>
          <w:sz w:val="24"/>
          <w:szCs w:val="24"/>
        </w:rPr>
        <w:t>PRO c</w:t>
      </w:r>
      <w:r w:rsidR="006D3617" w:rsidRPr="004C0C28">
        <w:rPr>
          <w:rFonts w:ascii="Arial" w:hAnsi="Arial" w:cs="Arial"/>
          <w:sz w:val="24"/>
          <w:szCs w:val="24"/>
        </w:rPr>
        <w:t>ompletion option 2</w:t>
      </w:r>
      <w:r w:rsidR="00FA2934" w:rsidRPr="004C0C28">
        <w:rPr>
          <w:rFonts w:ascii="Arial" w:hAnsi="Arial" w:cs="Arial"/>
          <w:sz w:val="24"/>
          <w:szCs w:val="24"/>
        </w:rPr>
        <w:t xml:space="preserve"> (usually in-clinic completion)</w:t>
      </w:r>
    </w:p>
    <w:p w14:paraId="44585F12" w14:textId="0B5D5C3A" w:rsidR="00BE36B0" w:rsidRPr="004C0C28" w:rsidRDefault="00294588" w:rsidP="003309B2">
      <w:pPr>
        <w:pStyle w:val="ListParagraph"/>
        <w:numPr>
          <w:ilvl w:val="3"/>
          <w:numId w:val="1"/>
        </w:numPr>
        <w:spacing w:line="300" w:lineRule="atLeast"/>
        <w:rPr>
          <w:rFonts w:ascii="Arial" w:hAnsi="Arial" w:cs="Arial"/>
          <w:sz w:val="24"/>
          <w:szCs w:val="24"/>
        </w:rPr>
      </w:pPr>
      <w:r w:rsidRPr="004C0C28">
        <w:rPr>
          <w:rFonts w:ascii="Arial" w:hAnsi="Arial" w:cs="Arial"/>
          <w:sz w:val="24"/>
          <w:szCs w:val="24"/>
        </w:rPr>
        <w:t>Include d</w:t>
      </w:r>
      <w:r w:rsidR="00BE36B0" w:rsidRPr="004C0C28">
        <w:rPr>
          <w:rFonts w:ascii="Arial" w:hAnsi="Arial" w:cs="Arial"/>
          <w:sz w:val="24"/>
          <w:szCs w:val="24"/>
        </w:rPr>
        <w:t xml:space="preserve">ata </w:t>
      </w:r>
      <w:r w:rsidR="00A53310" w:rsidRPr="004C0C28">
        <w:rPr>
          <w:rFonts w:ascii="Arial" w:hAnsi="Arial" w:cs="Arial"/>
          <w:sz w:val="24"/>
          <w:szCs w:val="24"/>
        </w:rPr>
        <w:t xml:space="preserve">collection devices </w:t>
      </w:r>
      <w:r w:rsidR="00BE36B0" w:rsidRPr="004C0C28">
        <w:rPr>
          <w:rFonts w:ascii="Arial" w:hAnsi="Arial" w:cs="Arial"/>
          <w:sz w:val="24"/>
          <w:szCs w:val="24"/>
        </w:rPr>
        <w:t xml:space="preserve">and </w:t>
      </w:r>
      <w:r w:rsidR="00A53310" w:rsidRPr="004C0C28">
        <w:rPr>
          <w:rFonts w:ascii="Arial" w:hAnsi="Arial" w:cs="Arial"/>
          <w:sz w:val="24"/>
          <w:szCs w:val="24"/>
        </w:rPr>
        <w:t>connectivity</w:t>
      </w:r>
    </w:p>
    <w:p w14:paraId="0D43FFA6" w14:textId="77777777" w:rsidR="004E17E4" w:rsidRPr="004C0C28" w:rsidRDefault="004E17E4"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Receiving Scores</w:t>
      </w:r>
      <w:r w:rsidRPr="004C0C28">
        <w:rPr>
          <w:rFonts w:ascii="Arial" w:hAnsi="Arial" w:cs="Arial"/>
          <w:sz w:val="24"/>
          <w:szCs w:val="24"/>
        </w:rPr>
        <w:tab/>
      </w:r>
    </w:p>
    <w:p w14:paraId="04B32913" w14:textId="77777777" w:rsidR="00FA2934" w:rsidRPr="004C0C28" w:rsidRDefault="006D3617"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Score availability</w:t>
      </w:r>
      <w:r w:rsidR="00BE36B0" w:rsidRPr="004C0C28">
        <w:rPr>
          <w:rFonts w:ascii="Arial" w:hAnsi="Arial" w:cs="Arial"/>
          <w:sz w:val="24"/>
          <w:szCs w:val="24"/>
        </w:rPr>
        <w:t xml:space="preserve"> for clinicians</w:t>
      </w:r>
    </w:p>
    <w:p w14:paraId="683B5FFE" w14:textId="77777777" w:rsidR="004E17E4" w:rsidRPr="004C0C28" w:rsidRDefault="004E17E4"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 xml:space="preserve">Notification of provider for PRO responses </w:t>
      </w:r>
    </w:p>
    <w:p w14:paraId="48DE85EA" w14:textId="77777777" w:rsidR="002A784A" w:rsidRPr="004C0C28" w:rsidRDefault="002A784A" w:rsidP="003309B2">
      <w:pPr>
        <w:pStyle w:val="ListParagraph"/>
        <w:keepNext/>
        <w:numPr>
          <w:ilvl w:val="1"/>
          <w:numId w:val="1"/>
        </w:numPr>
        <w:spacing w:line="300" w:lineRule="atLeast"/>
        <w:rPr>
          <w:rFonts w:ascii="Arial" w:hAnsi="Arial" w:cs="Arial"/>
          <w:sz w:val="24"/>
          <w:szCs w:val="24"/>
        </w:rPr>
      </w:pPr>
      <w:r w:rsidRPr="004C0C28">
        <w:rPr>
          <w:rFonts w:ascii="Arial" w:hAnsi="Arial" w:cs="Arial"/>
          <w:sz w:val="24"/>
          <w:szCs w:val="24"/>
        </w:rPr>
        <w:t>Clinician access to PRO scores and actions to be taken</w:t>
      </w:r>
    </w:p>
    <w:p w14:paraId="1BC43867" w14:textId="2FCD4E04" w:rsidR="00BC0D45" w:rsidRPr="004C0C28" w:rsidRDefault="00375EB8" w:rsidP="003309B2">
      <w:pPr>
        <w:pStyle w:val="ListParagraph"/>
        <w:numPr>
          <w:ilvl w:val="2"/>
          <w:numId w:val="1"/>
        </w:numPr>
        <w:spacing w:line="300" w:lineRule="atLeast"/>
        <w:rPr>
          <w:rFonts w:ascii="Arial" w:hAnsi="Arial" w:cs="Arial"/>
          <w:sz w:val="24"/>
          <w:szCs w:val="24"/>
        </w:rPr>
      </w:pPr>
      <w:r w:rsidRPr="004C0C28">
        <w:rPr>
          <w:rFonts w:ascii="Arial" w:hAnsi="Arial" w:cs="Arial"/>
          <w:sz w:val="24"/>
          <w:szCs w:val="24"/>
        </w:rPr>
        <w:t xml:space="preserve">Include detailed information, especially </w:t>
      </w:r>
      <w:r w:rsidR="00BC0D45" w:rsidRPr="004C0C28">
        <w:rPr>
          <w:rFonts w:ascii="Arial" w:hAnsi="Arial" w:cs="Arial"/>
          <w:sz w:val="24"/>
          <w:szCs w:val="24"/>
        </w:rPr>
        <w:t xml:space="preserve">if certain score thresholds will trigger different actions. </w:t>
      </w:r>
    </w:p>
    <w:p w14:paraId="51B48B74" w14:textId="77777777" w:rsidR="004E17E4" w:rsidRPr="004C0C28" w:rsidRDefault="004E17E4"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 xml:space="preserve">Patient access to PRO scores (if applicable) </w:t>
      </w:r>
    </w:p>
    <w:p w14:paraId="17E88584" w14:textId="597060EF" w:rsidR="004E17E4" w:rsidRPr="004C0C28" w:rsidRDefault="004E17E4"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lastRenderedPageBreak/>
        <w:t>Training plan</w:t>
      </w:r>
    </w:p>
    <w:p w14:paraId="073695E5" w14:textId="77777777" w:rsidR="005D46C6" w:rsidRPr="004C0C28" w:rsidRDefault="005D46C6"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Practical matters</w:t>
      </w:r>
    </w:p>
    <w:p w14:paraId="54213673" w14:textId="678EF7D3" w:rsidR="005D46C6" w:rsidRPr="004C0C28" w:rsidRDefault="005D46C6"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Work Team for Implementation</w:t>
      </w:r>
    </w:p>
    <w:p w14:paraId="1932C5D4" w14:textId="77777777" w:rsidR="005D46C6" w:rsidRPr="004C0C28" w:rsidRDefault="005D46C6"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Schedule for implementation</w:t>
      </w:r>
    </w:p>
    <w:p w14:paraId="4BDC06A5" w14:textId="3ACDB016" w:rsidR="005D46C6" w:rsidRPr="004C0C28" w:rsidRDefault="005D46C6"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Financial plan</w:t>
      </w:r>
    </w:p>
    <w:p w14:paraId="2D4D6EAA" w14:textId="77777777" w:rsidR="005D46C6" w:rsidRPr="004C0C28" w:rsidRDefault="005D46C6"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Evaluation of pilot</w:t>
      </w:r>
    </w:p>
    <w:p w14:paraId="0E9B2B2E" w14:textId="77777777" w:rsidR="005D46C6" w:rsidRPr="004C0C28" w:rsidRDefault="005D46C6" w:rsidP="003309B2">
      <w:pPr>
        <w:pStyle w:val="ListParagraph"/>
        <w:numPr>
          <w:ilvl w:val="1"/>
          <w:numId w:val="1"/>
        </w:numPr>
        <w:spacing w:line="300" w:lineRule="atLeast"/>
        <w:rPr>
          <w:rFonts w:ascii="Arial" w:hAnsi="Arial" w:cs="Arial"/>
          <w:sz w:val="24"/>
          <w:szCs w:val="24"/>
        </w:rPr>
      </w:pPr>
      <w:r w:rsidRPr="004C0C28">
        <w:rPr>
          <w:rFonts w:ascii="Arial" w:hAnsi="Arial" w:cs="Arial"/>
          <w:sz w:val="24"/>
          <w:szCs w:val="24"/>
        </w:rPr>
        <w:t>Evaluation process and deliverables</w:t>
      </w:r>
    </w:p>
    <w:p w14:paraId="71D438C2" w14:textId="77777777" w:rsidR="005D46C6" w:rsidRPr="004C0C28" w:rsidRDefault="005D46C6" w:rsidP="003309B2">
      <w:pPr>
        <w:pStyle w:val="ListParagraph"/>
        <w:numPr>
          <w:ilvl w:val="2"/>
          <w:numId w:val="1"/>
        </w:numPr>
        <w:spacing w:line="300" w:lineRule="atLeast"/>
        <w:rPr>
          <w:rFonts w:ascii="Arial" w:hAnsi="Arial" w:cs="Arial"/>
          <w:sz w:val="24"/>
          <w:szCs w:val="24"/>
        </w:rPr>
      </w:pPr>
      <w:r w:rsidRPr="004C0C28">
        <w:rPr>
          <w:rFonts w:ascii="Arial" w:hAnsi="Arial" w:cs="Arial"/>
          <w:sz w:val="24"/>
          <w:szCs w:val="24"/>
        </w:rPr>
        <w:t>Qualitative evaluation</w:t>
      </w:r>
    </w:p>
    <w:p w14:paraId="75925B64" w14:textId="77777777" w:rsidR="005D46C6" w:rsidRPr="004C0C28" w:rsidRDefault="005D46C6" w:rsidP="003309B2">
      <w:pPr>
        <w:pStyle w:val="ListParagraph"/>
        <w:numPr>
          <w:ilvl w:val="2"/>
          <w:numId w:val="1"/>
        </w:numPr>
        <w:spacing w:line="300" w:lineRule="atLeast"/>
        <w:rPr>
          <w:rFonts w:ascii="Arial" w:hAnsi="Arial" w:cs="Arial"/>
          <w:sz w:val="24"/>
          <w:szCs w:val="24"/>
        </w:rPr>
      </w:pPr>
      <w:r w:rsidRPr="004C0C28">
        <w:rPr>
          <w:rFonts w:ascii="Arial" w:hAnsi="Arial" w:cs="Arial"/>
          <w:sz w:val="24"/>
          <w:szCs w:val="24"/>
        </w:rPr>
        <w:t>Usage metrics</w:t>
      </w:r>
    </w:p>
    <w:p w14:paraId="7FE91EBE" w14:textId="6DFC9A01" w:rsidR="005D46C6" w:rsidRPr="004C0C28" w:rsidRDefault="005D46C6" w:rsidP="003309B2">
      <w:pPr>
        <w:pStyle w:val="ListParagraph"/>
        <w:numPr>
          <w:ilvl w:val="2"/>
          <w:numId w:val="1"/>
        </w:numPr>
        <w:spacing w:line="300" w:lineRule="atLeast"/>
        <w:rPr>
          <w:rFonts w:ascii="Arial" w:hAnsi="Arial" w:cs="Arial"/>
          <w:sz w:val="24"/>
          <w:szCs w:val="24"/>
        </w:rPr>
      </w:pPr>
      <w:r w:rsidRPr="004C0C28">
        <w:rPr>
          <w:rFonts w:ascii="Arial" w:hAnsi="Arial" w:cs="Arial"/>
          <w:sz w:val="24"/>
          <w:szCs w:val="24"/>
        </w:rPr>
        <w:t>Evaluation by patients, if any</w:t>
      </w:r>
    </w:p>
    <w:p w14:paraId="04BFE097" w14:textId="77777777" w:rsidR="005D46C6" w:rsidRPr="004C0C28" w:rsidRDefault="005D46C6" w:rsidP="003309B2">
      <w:pPr>
        <w:spacing w:line="300" w:lineRule="atLeast"/>
        <w:rPr>
          <w:rFonts w:ascii="Arial" w:hAnsi="Arial" w:cs="Arial"/>
          <w:sz w:val="24"/>
          <w:szCs w:val="24"/>
        </w:rPr>
      </w:pPr>
    </w:p>
    <w:p w14:paraId="18EA9791" w14:textId="788A9CAB" w:rsidR="005D46C6" w:rsidRPr="004C0C28" w:rsidRDefault="005D46C6" w:rsidP="003309B2">
      <w:pPr>
        <w:spacing w:line="300" w:lineRule="atLeast"/>
        <w:jc w:val="center"/>
        <w:rPr>
          <w:rFonts w:ascii="Arial" w:hAnsi="Arial" w:cs="Arial"/>
          <w:b/>
          <w:sz w:val="24"/>
          <w:szCs w:val="24"/>
        </w:rPr>
      </w:pPr>
      <w:r w:rsidRPr="004C0C28">
        <w:rPr>
          <w:rFonts w:ascii="Arial" w:hAnsi="Arial" w:cs="Arial"/>
          <w:b/>
          <w:sz w:val="24"/>
          <w:szCs w:val="24"/>
        </w:rPr>
        <w:t>Institutional Implementation Plan</w:t>
      </w:r>
    </w:p>
    <w:p w14:paraId="7AC544CD" w14:textId="77777777" w:rsidR="005D46C6" w:rsidRPr="004C0C28" w:rsidRDefault="005D46C6" w:rsidP="003309B2">
      <w:pPr>
        <w:pStyle w:val="ListParagraph"/>
        <w:spacing w:line="300" w:lineRule="atLeast"/>
        <w:rPr>
          <w:rFonts w:ascii="Arial" w:hAnsi="Arial" w:cs="Arial"/>
          <w:sz w:val="24"/>
          <w:szCs w:val="24"/>
        </w:rPr>
      </w:pPr>
    </w:p>
    <w:p w14:paraId="450FA380" w14:textId="77777777" w:rsidR="005D46C6" w:rsidRPr="004C0C28" w:rsidRDefault="005D46C6"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Key institutional stakeholders</w:t>
      </w:r>
    </w:p>
    <w:p w14:paraId="7A243389" w14:textId="77777777" w:rsidR="005D46C6" w:rsidRPr="004C0C28" w:rsidRDefault="005D46C6"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Top institutional priorities</w:t>
      </w:r>
    </w:p>
    <w:p w14:paraId="24E85592" w14:textId="77777777" w:rsidR="005D46C6" w:rsidRPr="004C0C28" w:rsidRDefault="005D46C6"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Criteria for institutional “success”</w:t>
      </w:r>
    </w:p>
    <w:p w14:paraId="63885F93" w14:textId="56F33849" w:rsidR="00294588" w:rsidRPr="004C0C28" w:rsidRDefault="005D46C6"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Institutional oversight and g</w:t>
      </w:r>
      <w:r w:rsidR="00470C1C" w:rsidRPr="004C0C28">
        <w:rPr>
          <w:rFonts w:ascii="Arial" w:hAnsi="Arial" w:cs="Arial"/>
          <w:sz w:val="24"/>
          <w:szCs w:val="24"/>
        </w:rPr>
        <w:t>overnance plan</w:t>
      </w:r>
      <w:r w:rsidR="00BC0D45" w:rsidRPr="004C0C28">
        <w:rPr>
          <w:rFonts w:ascii="Arial" w:hAnsi="Arial" w:cs="Arial"/>
          <w:sz w:val="24"/>
          <w:szCs w:val="24"/>
        </w:rPr>
        <w:t xml:space="preserve"> </w:t>
      </w:r>
    </w:p>
    <w:p w14:paraId="7218B333" w14:textId="7A2E0AC0" w:rsidR="00FA2934" w:rsidRPr="004C0C28" w:rsidRDefault="006D3617" w:rsidP="003309B2">
      <w:pPr>
        <w:pStyle w:val="ListParagraph"/>
        <w:numPr>
          <w:ilvl w:val="0"/>
          <w:numId w:val="1"/>
        </w:numPr>
        <w:spacing w:line="300" w:lineRule="atLeast"/>
        <w:rPr>
          <w:rFonts w:ascii="Arial" w:hAnsi="Arial" w:cs="Arial"/>
          <w:sz w:val="24"/>
          <w:szCs w:val="24"/>
        </w:rPr>
      </w:pPr>
      <w:r w:rsidRPr="004C0C28">
        <w:rPr>
          <w:rFonts w:ascii="Arial" w:hAnsi="Arial" w:cs="Arial"/>
          <w:sz w:val="24"/>
          <w:szCs w:val="24"/>
        </w:rPr>
        <w:t>Barriers</w:t>
      </w:r>
      <w:r w:rsidR="00294588" w:rsidRPr="004C0C28">
        <w:rPr>
          <w:rFonts w:ascii="Arial" w:hAnsi="Arial" w:cs="Arial"/>
          <w:sz w:val="24"/>
          <w:szCs w:val="24"/>
        </w:rPr>
        <w:t xml:space="preserve"> </w:t>
      </w:r>
      <w:r w:rsidR="005D46C6" w:rsidRPr="004C0C28">
        <w:rPr>
          <w:rFonts w:ascii="Arial" w:hAnsi="Arial" w:cs="Arial"/>
          <w:sz w:val="24"/>
          <w:szCs w:val="24"/>
        </w:rPr>
        <w:t xml:space="preserve">and facilitators </w:t>
      </w:r>
      <w:r w:rsidR="00294588" w:rsidRPr="004C0C28">
        <w:rPr>
          <w:rFonts w:ascii="Arial" w:hAnsi="Arial" w:cs="Arial"/>
          <w:sz w:val="24"/>
          <w:szCs w:val="24"/>
        </w:rPr>
        <w:t>noted during planning process</w:t>
      </w:r>
    </w:p>
    <w:p w14:paraId="62F57929" w14:textId="77777777" w:rsidR="00294588" w:rsidRPr="004C0C28" w:rsidRDefault="00294588" w:rsidP="003309B2">
      <w:pPr>
        <w:spacing w:line="300" w:lineRule="atLeast"/>
        <w:rPr>
          <w:rFonts w:ascii="Arial" w:hAnsi="Arial" w:cs="Arial"/>
          <w:sz w:val="24"/>
          <w:szCs w:val="24"/>
        </w:rPr>
      </w:pPr>
    </w:p>
    <w:sectPr w:rsidR="00294588" w:rsidRPr="004C0C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2715" w14:textId="77777777" w:rsidR="007D2BE8" w:rsidRDefault="007D2BE8" w:rsidP="00CC5806">
      <w:pPr>
        <w:spacing w:line="240" w:lineRule="auto"/>
      </w:pPr>
      <w:r>
        <w:separator/>
      </w:r>
    </w:p>
  </w:endnote>
  <w:endnote w:type="continuationSeparator" w:id="0">
    <w:p w14:paraId="0C63E1B1" w14:textId="77777777" w:rsidR="007D2BE8" w:rsidRDefault="007D2BE8" w:rsidP="00CC5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4974" w14:textId="77777777" w:rsidR="00C4363F" w:rsidRDefault="00C4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FCF1" w14:textId="77777777" w:rsidR="00963C36" w:rsidRDefault="00963C36" w:rsidP="00963C36">
    <w:pPr>
      <w:pStyle w:val="Footer"/>
      <w:tabs>
        <w:tab w:val="left" w:pos="2880"/>
      </w:tabs>
      <w:rPr>
        <w:rFonts w:ascii="Cambria" w:hAnsi="Cambria"/>
        <w:sz w:val="18"/>
        <w:szCs w:val="18"/>
      </w:rPr>
    </w:pPr>
  </w:p>
  <w:p w14:paraId="78CE830F" w14:textId="77777777" w:rsidR="00963C36" w:rsidRDefault="00963C36" w:rsidP="00963C36">
    <w:pPr>
      <w:pStyle w:val="Footer"/>
      <w:tabs>
        <w:tab w:val="left" w:pos="2880"/>
      </w:tabs>
      <w:rPr>
        <w:rFonts w:ascii="Cambria" w:hAnsi="Cambria"/>
        <w:sz w:val="18"/>
        <w:szCs w:val="18"/>
      </w:rPr>
    </w:pPr>
  </w:p>
  <w:p w14:paraId="01B777A5" w14:textId="471E8483" w:rsidR="002412DC" w:rsidRPr="00963C36" w:rsidRDefault="002412DC" w:rsidP="00963C36">
    <w:pPr>
      <w:pStyle w:val="Footer"/>
      <w:tabs>
        <w:tab w:val="left" w:pos="2880"/>
      </w:tabs>
      <w:rPr>
        <w:rFonts w:ascii="Cambria" w:hAnsi="Cambria"/>
        <w:sz w:val="18"/>
        <w:szCs w:val="18"/>
      </w:rPr>
    </w:pPr>
    <w:r w:rsidRPr="00963C36">
      <w:rPr>
        <w:rFonts w:ascii="Cambria" w:hAnsi="Cambria"/>
        <w:sz w:val="18"/>
        <w:szCs w:val="18"/>
      </w:rPr>
      <w:t>Implementation Plan Template</w:t>
    </w:r>
    <w:r w:rsidR="00A81118" w:rsidRPr="00963C36">
      <w:rPr>
        <w:rFonts w:ascii="Cambria" w:hAnsi="Cambria"/>
        <w:sz w:val="18"/>
        <w:szCs w:val="18"/>
      </w:rPr>
      <w:tab/>
      <w:t>https://doi.org/10.18131/g3-fev6-hc15</w:t>
    </w:r>
    <w:r w:rsidR="00A81118" w:rsidRPr="00963C36">
      <w:rPr>
        <w:rFonts w:ascii="Cambria" w:hAnsi="Cambria"/>
        <w:sz w:val="18"/>
        <w:szCs w:val="18"/>
      </w:rPr>
      <w:tab/>
    </w:r>
    <w:r w:rsidR="00B82266" w:rsidRPr="00963C36">
      <w:rPr>
        <w:rFonts w:ascii="Cambria" w:hAnsi="Cambria"/>
        <w:sz w:val="18"/>
        <w:szCs w:val="18"/>
      </w:rPr>
      <w:t>February, 2020</w:t>
    </w:r>
  </w:p>
  <w:p w14:paraId="5BDB17DC" w14:textId="48C8948D" w:rsidR="00BE0865" w:rsidRPr="00963C36" w:rsidRDefault="00BE0865" w:rsidP="00963C36">
    <w:pPr>
      <w:pStyle w:val="Footer"/>
      <w:rPr>
        <w:rFonts w:ascii="Cambria" w:hAnsi="Cambria"/>
        <w:sz w:val="18"/>
        <w:szCs w:val="18"/>
      </w:rPr>
    </w:pPr>
    <w:r w:rsidRPr="00963C36">
      <w:rPr>
        <w:rFonts w:ascii="Cambria" w:hAnsi="Cambria" w:cstheme="minorHAnsi"/>
        <w:sz w:val="18"/>
        <w:szCs w:val="18"/>
      </w:rPr>
      <w:t>https://digitalhub.northwestern.edu/collections/e71c88e3-3a0b-4b56-90ce-8ddc75a78e81</w:t>
    </w:r>
    <w:r w:rsidR="00B82266" w:rsidRPr="00963C36">
      <w:rPr>
        <w:rFonts w:ascii="Cambria" w:hAnsi="Cambria"/>
        <w:sz w:val="18"/>
        <w:szCs w:val="18"/>
      </w:rPr>
      <w:t xml:space="preserve">          </w:t>
    </w:r>
    <w:r w:rsidR="00963C36">
      <w:rPr>
        <w:rFonts w:ascii="Cambria" w:hAnsi="Cambria"/>
        <w:sz w:val="18"/>
        <w:szCs w:val="18"/>
      </w:rPr>
      <w:tab/>
    </w:r>
    <w:r w:rsidR="00B82266" w:rsidRPr="00963C36">
      <w:rPr>
        <w:rFonts w:ascii="Cambria" w:hAnsi="Cambria"/>
        <w:sz w:val="18"/>
        <w:szCs w:val="18"/>
      </w:rPr>
      <w:t>Version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0942" w14:textId="77777777" w:rsidR="00C4363F" w:rsidRDefault="00C4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4DBF" w14:textId="77777777" w:rsidR="007D2BE8" w:rsidRDefault="007D2BE8" w:rsidP="00CC5806">
      <w:pPr>
        <w:spacing w:line="240" w:lineRule="auto"/>
      </w:pPr>
      <w:r>
        <w:separator/>
      </w:r>
    </w:p>
  </w:footnote>
  <w:footnote w:type="continuationSeparator" w:id="0">
    <w:p w14:paraId="14866B23" w14:textId="77777777" w:rsidR="007D2BE8" w:rsidRDefault="007D2BE8" w:rsidP="00CC58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0F0F" w14:textId="77777777" w:rsidR="00C4363F" w:rsidRDefault="00C4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3E09" w14:textId="77777777" w:rsidR="00C4363F" w:rsidRDefault="00C43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147" w14:textId="77777777" w:rsidR="00C4363F" w:rsidRDefault="00C4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75C20"/>
    <w:multiLevelType w:val="hybridMultilevel"/>
    <w:tmpl w:val="BEFEAC06"/>
    <w:lvl w:ilvl="0" w:tplc="9D3A4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5006C2"/>
    <w:multiLevelType w:val="hybridMultilevel"/>
    <w:tmpl w:val="D2D0F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EE1264">
      <w:start w:val="1"/>
      <w:numFmt w:val="decimalZero"/>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10"/>
    <w:rsid w:val="00047DCA"/>
    <w:rsid w:val="000D4639"/>
    <w:rsid w:val="000E2B7D"/>
    <w:rsid w:val="000E3125"/>
    <w:rsid w:val="000F7607"/>
    <w:rsid w:val="00113485"/>
    <w:rsid w:val="00146DEE"/>
    <w:rsid w:val="002412DC"/>
    <w:rsid w:val="00294588"/>
    <w:rsid w:val="002A784A"/>
    <w:rsid w:val="002F71EB"/>
    <w:rsid w:val="003309B2"/>
    <w:rsid w:val="00330CDD"/>
    <w:rsid w:val="00375EB8"/>
    <w:rsid w:val="003833A5"/>
    <w:rsid w:val="003E5EA7"/>
    <w:rsid w:val="00470C1C"/>
    <w:rsid w:val="00480610"/>
    <w:rsid w:val="004C0C28"/>
    <w:rsid w:val="004C4ED9"/>
    <w:rsid w:val="004E17E4"/>
    <w:rsid w:val="0051717C"/>
    <w:rsid w:val="005D46C6"/>
    <w:rsid w:val="00645E1C"/>
    <w:rsid w:val="006B1874"/>
    <w:rsid w:val="006D3617"/>
    <w:rsid w:val="006F0777"/>
    <w:rsid w:val="007338A7"/>
    <w:rsid w:val="007D2682"/>
    <w:rsid w:val="007D2BE8"/>
    <w:rsid w:val="0082328D"/>
    <w:rsid w:val="008746B9"/>
    <w:rsid w:val="008C4587"/>
    <w:rsid w:val="008D24F2"/>
    <w:rsid w:val="009141C3"/>
    <w:rsid w:val="00963C36"/>
    <w:rsid w:val="009B008C"/>
    <w:rsid w:val="009C0481"/>
    <w:rsid w:val="00A53310"/>
    <w:rsid w:val="00A74018"/>
    <w:rsid w:val="00A81118"/>
    <w:rsid w:val="00AF3FAC"/>
    <w:rsid w:val="00B50676"/>
    <w:rsid w:val="00B82266"/>
    <w:rsid w:val="00B83529"/>
    <w:rsid w:val="00BB458B"/>
    <w:rsid w:val="00BC0D45"/>
    <w:rsid w:val="00BD3D91"/>
    <w:rsid w:val="00BE0865"/>
    <w:rsid w:val="00BE257B"/>
    <w:rsid w:val="00BE36B0"/>
    <w:rsid w:val="00C4363F"/>
    <w:rsid w:val="00CC5806"/>
    <w:rsid w:val="00D108E2"/>
    <w:rsid w:val="00D83FC2"/>
    <w:rsid w:val="00DB2776"/>
    <w:rsid w:val="00E2763A"/>
    <w:rsid w:val="00E3539D"/>
    <w:rsid w:val="00E5181C"/>
    <w:rsid w:val="00E66198"/>
    <w:rsid w:val="00EB6E83"/>
    <w:rsid w:val="00EC284B"/>
    <w:rsid w:val="00EF0898"/>
    <w:rsid w:val="00F63789"/>
    <w:rsid w:val="00FA2934"/>
    <w:rsid w:val="00FB6A8C"/>
    <w:rsid w:val="00FE72C1"/>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311A9"/>
  <w15:chartTrackingRefBased/>
  <w15:docId w15:val="{CC9CDC28-CA63-406F-9875-D45CC2CB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10"/>
    <w:pPr>
      <w:spacing w:after="0"/>
    </w:pPr>
  </w:style>
  <w:style w:type="paragraph" w:styleId="Heading1">
    <w:name w:val="heading 1"/>
    <w:basedOn w:val="Normal"/>
    <w:next w:val="Normal"/>
    <w:link w:val="Heading1Char"/>
    <w:uiPriority w:val="9"/>
    <w:qFormat/>
    <w:rsid w:val="004806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777"/>
    <w:pPr>
      <w:spacing w:after="0" w:line="240" w:lineRule="auto"/>
    </w:pPr>
  </w:style>
  <w:style w:type="character" w:customStyle="1" w:styleId="Heading1Char">
    <w:name w:val="Heading 1 Char"/>
    <w:basedOn w:val="DefaultParagraphFont"/>
    <w:link w:val="Heading1"/>
    <w:uiPriority w:val="9"/>
    <w:rsid w:val="00480610"/>
    <w:rPr>
      <w:rFonts w:asciiTheme="majorHAnsi" w:eastAsiaTheme="majorEastAsia" w:hAnsiTheme="majorHAnsi" w:cstheme="majorBidi"/>
      <w:color w:val="2E74B5" w:themeColor="accent1" w:themeShade="BF"/>
      <w:sz w:val="32"/>
      <w:szCs w:val="32"/>
    </w:rPr>
  </w:style>
  <w:style w:type="paragraph" w:styleId="TOCHeading">
    <w:name w:val="TOC Heading"/>
    <w:basedOn w:val="TOC1"/>
    <w:next w:val="Normal"/>
    <w:uiPriority w:val="39"/>
    <w:unhideWhenUsed/>
    <w:qFormat/>
    <w:rsid w:val="00480610"/>
    <w:rPr>
      <w:b/>
    </w:rPr>
  </w:style>
  <w:style w:type="paragraph" w:styleId="TOC1">
    <w:name w:val="toc 1"/>
    <w:basedOn w:val="Normal"/>
    <w:next w:val="Normal"/>
    <w:autoRedefine/>
    <w:uiPriority w:val="39"/>
    <w:unhideWhenUsed/>
    <w:rsid w:val="00480610"/>
    <w:pPr>
      <w:tabs>
        <w:tab w:val="right" w:leader="dot" w:pos="9350"/>
      </w:tabs>
      <w:spacing w:before="120" w:after="120" w:line="240" w:lineRule="auto"/>
      <w:jc w:val="both"/>
    </w:pPr>
    <w:rPr>
      <w:rFonts w:ascii="Times New Roman" w:hAnsi="Times New Roman" w:cstheme="minorHAnsi"/>
      <w:bCs/>
      <w:noProof/>
      <w:sz w:val="20"/>
      <w:szCs w:val="20"/>
    </w:rPr>
  </w:style>
  <w:style w:type="paragraph" w:styleId="TOC2">
    <w:name w:val="toc 2"/>
    <w:basedOn w:val="Normal"/>
    <w:next w:val="Normal"/>
    <w:autoRedefine/>
    <w:uiPriority w:val="39"/>
    <w:unhideWhenUsed/>
    <w:rsid w:val="00480610"/>
    <w:pPr>
      <w:spacing w:line="240" w:lineRule="auto"/>
      <w:ind w:left="240"/>
      <w:jc w:val="both"/>
    </w:pPr>
    <w:rPr>
      <w:rFonts w:ascii="Times New Roman" w:hAnsi="Times New Roman" w:cstheme="minorHAnsi"/>
      <w:sz w:val="20"/>
      <w:szCs w:val="20"/>
    </w:rPr>
  </w:style>
  <w:style w:type="paragraph" w:styleId="TOC3">
    <w:name w:val="toc 3"/>
    <w:basedOn w:val="Normal"/>
    <w:next w:val="Normal"/>
    <w:autoRedefine/>
    <w:uiPriority w:val="39"/>
    <w:unhideWhenUsed/>
    <w:rsid w:val="00480610"/>
    <w:pPr>
      <w:tabs>
        <w:tab w:val="right" w:leader="dot" w:pos="9350"/>
      </w:tabs>
      <w:spacing w:line="240" w:lineRule="auto"/>
      <w:ind w:left="480"/>
      <w:jc w:val="both"/>
    </w:pPr>
    <w:rPr>
      <w:rFonts w:ascii="Times New Roman" w:hAnsi="Times New Roman" w:cstheme="minorHAnsi"/>
      <w:iCs/>
      <w:noProof/>
      <w:sz w:val="20"/>
      <w:szCs w:val="20"/>
    </w:rPr>
  </w:style>
  <w:style w:type="character" w:styleId="Hyperlink">
    <w:name w:val="Hyperlink"/>
    <w:basedOn w:val="DefaultParagraphFont"/>
    <w:uiPriority w:val="99"/>
    <w:unhideWhenUsed/>
    <w:rsid w:val="00480610"/>
    <w:rPr>
      <w:color w:val="0000FF"/>
      <w:u w:val="single"/>
    </w:rPr>
  </w:style>
  <w:style w:type="paragraph" w:styleId="ListParagraph">
    <w:name w:val="List Paragraph"/>
    <w:basedOn w:val="Normal"/>
    <w:uiPriority w:val="34"/>
    <w:qFormat/>
    <w:rsid w:val="00FA2934"/>
    <w:pPr>
      <w:ind w:left="720"/>
      <w:contextualSpacing/>
    </w:pPr>
  </w:style>
  <w:style w:type="paragraph" w:styleId="Header">
    <w:name w:val="header"/>
    <w:basedOn w:val="Normal"/>
    <w:link w:val="HeaderChar"/>
    <w:uiPriority w:val="99"/>
    <w:unhideWhenUsed/>
    <w:rsid w:val="00CC5806"/>
    <w:pPr>
      <w:tabs>
        <w:tab w:val="center" w:pos="4680"/>
        <w:tab w:val="right" w:pos="9360"/>
      </w:tabs>
      <w:spacing w:line="240" w:lineRule="auto"/>
    </w:pPr>
  </w:style>
  <w:style w:type="character" w:customStyle="1" w:styleId="HeaderChar">
    <w:name w:val="Header Char"/>
    <w:basedOn w:val="DefaultParagraphFont"/>
    <w:link w:val="Header"/>
    <w:uiPriority w:val="99"/>
    <w:rsid w:val="00CC5806"/>
  </w:style>
  <w:style w:type="paragraph" w:styleId="Footer">
    <w:name w:val="footer"/>
    <w:basedOn w:val="Normal"/>
    <w:link w:val="FooterChar"/>
    <w:uiPriority w:val="99"/>
    <w:unhideWhenUsed/>
    <w:rsid w:val="00CC5806"/>
    <w:pPr>
      <w:tabs>
        <w:tab w:val="center" w:pos="4680"/>
        <w:tab w:val="right" w:pos="9360"/>
      </w:tabs>
      <w:spacing w:line="240" w:lineRule="auto"/>
    </w:pPr>
  </w:style>
  <w:style w:type="character" w:customStyle="1" w:styleId="FooterChar">
    <w:name w:val="Footer Char"/>
    <w:basedOn w:val="DefaultParagraphFont"/>
    <w:link w:val="Footer"/>
    <w:uiPriority w:val="99"/>
    <w:rsid w:val="00CC5806"/>
  </w:style>
  <w:style w:type="paragraph" w:customStyle="1" w:styleId="Body">
    <w:name w:val="Body"/>
    <w:basedOn w:val="Normal"/>
    <w:qFormat/>
    <w:rsid w:val="009B008C"/>
    <w:pPr>
      <w:widowControl w:val="0"/>
      <w:spacing w:before="120" w:after="120"/>
      <w:ind w:left="720"/>
    </w:pPr>
    <w:rPr>
      <w:rFonts w:ascii="Times New Roman" w:hAnsi="Times New Roman" w:cs="Times New Roman"/>
    </w:rPr>
  </w:style>
  <w:style w:type="paragraph" w:customStyle="1" w:styleId="CenteredHeading">
    <w:name w:val="Centered Heading"/>
    <w:basedOn w:val="Normal"/>
    <w:qFormat/>
    <w:rsid w:val="009B008C"/>
    <w:pPr>
      <w:jc w:val="center"/>
    </w:pPr>
    <w:rPr>
      <w:rFonts w:ascii="Times New Roman" w:hAnsi="Times New Roman" w:cs="Times New Roman"/>
      <w:sz w:val="32"/>
      <w:szCs w:val="32"/>
    </w:rPr>
  </w:style>
  <w:style w:type="paragraph" w:styleId="PlainText">
    <w:name w:val="Plain Text"/>
    <w:basedOn w:val="Normal"/>
    <w:link w:val="PlainTextChar"/>
    <w:uiPriority w:val="99"/>
    <w:unhideWhenUsed/>
    <w:rsid w:val="00FF709E"/>
    <w:pPr>
      <w:spacing w:line="240" w:lineRule="auto"/>
    </w:pPr>
    <w:rPr>
      <w:rFonts w:ascii="Calibri" w:hAnsi="Calibri"/>
      <w:szCs w:val="21"/>
    </w:rPr>
  </w:style>
  <w:style w:type="character" w:customStyle="1" w:styleId="PlainTextChar">
    <w:name w:val="Plain Text Char"/>
    <w:basedOn w:val="DefaultParagraphFont"/>
    <w:link w:val="PlainText"/>
    <w:uiPriority w:val="99"/>
    <w:rsid w:val="00FF70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85573">
      <w:bodyDiv w:val="1"/>
      <w:marLeft w:val="0"/>
      <w:marRight w:val="0"/>
      <w:marTop w:val="0"/>
      <w:marBottom w:val="0"/>
      <w:divBdr>
        <w:top w:val="none" w:sz="0" w:space="0" w:color="auto"/>
        <w:left w:val="none" w:sz="0" w:space="0" w:color="auto"/>
        <w:bottom w:val="none" w:sz="0" w:space="0" w:color="auto"/>
        <w:right w:val="none" w:sz="0" w:space="0" w:color="auto"/>
      </w:divBdr>
    </w:div>
    <w:div w:id="18896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Allen Nelson</dc:creator>
  <cp:keywords/>
  <dc:description/>
  <cp:lastModifiedBy>Therese Allen Nelson</cp:lastModifiedBy>
  <cp:revision>3</cp:revision>
  <dcterms:created xsi:type="dcterms:W3CDTF">2020-02-26T10:30:00Z</dcterms:created>
  <dcterms:modified xsi:type="dcterms:W3CDTF">2020-02-26T10:31:00Z</dcterms:modified>
</cp:coreProperties>
</file>