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1600FA" w14:textId="208BFEB5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t xml:space="preserve">Supplementary </w:t>
      </w:r>
      <w:r w:rsidR="00A37CB3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nformation.</w:t>
      </w:r>
    </w:p>
    <w:p w14:paraId="0D79A1A9" w14:textId="04F93294" w:rsidR="00906E27" w:rsidRP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31259">
        <w:rPr>
          <w:rFonts w:ascii="Times New Roman" w:hAnsi="Times New Roman" w:cs="Times New Roman"/>
          <w:sz w:val="24"/>
          <w:szCs w:val="24"/>
          <w:lang w:val="en-US"/>
        </w:rPr>
        <w:t xml:space="preserve">Surface Functionalization of Ordered Mesoporous Hollow Carbon Spheres with Ru Organometallic Compounds as Supports of Low-Pt Content </w:t>
      </w:r>
      <w:proofErr w:type="spellStart"/>
      <w:r w:rsidRPr="00531259">
        <w:rPr>
          <w:rFonts w:ascii="Times New Roman" w:hAnsi="Times New Roman" w:cs="Times New Roman"/>
          <w:sz w:val="24"/>
          <w:szCs w:val="24"/>
          <w:lang w:val="en-US"/>
        </w:rPr>
        <w:t>Nanocatalysts</w:t>
      </w:r>
      <w:proofErr w:type="spellEnd"/>
      <w:r w:rsidRPr="00531259">
        <w:rPr>
          <w:rFonts w:ascii="Times New Roman" w:hAnsi="Times New Roman" w:cs="Times New Roman"/>
          <w:sz w:val="24"/>
          <w:szCs w:val="24"/>
          <w:lang w:val="en-US"/>
        </w:rPr>
        <w:t xml:space="preserve"> for Alkaline Hydrogen and Oxygen Evolution Reactions.</w:t>
      </w:r>
    </w:p>
    <w:p w14:paraId="1B4074C3" w14:textId="12CC1F9B" w:rsidR="00531259" w:rsidRP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27FD6F2" w14:textId="77777777" w:rsidR="00531259" w:rsidRP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  <w:r w:rsidRPr="00531259">
        <w:rPr>
          <w:rFonts w:ascii="Times New Roman" w:hAnsi="Times New Roman" w:cs="Times New Roman"/>
          <w:sz w:val="24"/>
          <w:szCs w:val="24"/>
        </w:rPr>
        <w:t>J.C. Martínez-Loyola</w:t>
      </w:r>
      <w:r w:rsidRPr="0053125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1259">
        <w:rPr>
          <w:rFonts w:ascii="Times New Roman" w:hAnsi="Times New Roman" w:cs="Times New Roman"/>
          <w:sz w:val="24"/>
          <w:szCs w:val="24"/>
        </w:rPr>
        <w:t>, I.L. Alonso-Lemus</w:t>
      </w:r>
      <w:r w:rsidRPr="005312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1259">
        <w:rPr>
          <w:rFonts w:ascii="Times New Roman" w:hAnsi="Times New Roman" w:cs="Times New Roman"/>
          <w:sz w:val="24"/>
          <w:szCs w:val="24"/>
        </w:rPr>
        <w:t>, M.E. Sánchez-Castro</w:t>
      </w:r>
      <w:r w:rsidRPr="0053125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1259">
        <w:rPr>
          <w:rFonts w:ascii="Times New Roman" w:hAnsi="Times New Roman" w:cs="Times New Roman"/>
          <w:sz w:val="24"/>
          <w:szCs w:val="24"/>
        </w:rPr>
        <w:t>, B. Escobar-Morales</w:t>
      </w:r>
      <w:r w:rsidRPr="0053125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31259">
        <w:rPr>
          <w:rFonts w:ascii="Times New Roman" w:hAnsi="Times New Roman" w:cs="Times New Roman"/>
          <w:sz w:val="24"/>
          <w:szCs w:val="24"/>
        </w:rPr>
        <w:t>, J.R. Torres-Lubián</w:t>
      </w:r>
      <w:r w:rsidRPr="0053125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31259">
        <w:rPr>
          <w:rFonts w:ascii="Times New Roman" w:hAnsi="Times New Roman" w:cs="Times New Roman"/>
          <w:sz w:val="24"/>
          <w:szCs w:val="24"/>
        </w:rPr>
        <w:t>, F.J. Rodríguez-Varela</w:t>
      </w:r>
      <w:proofErr w:type="gramStart"/>
      <w:r w:rsidRPr="00531259">
        <w:rPr>
          <w:rFonts w:ascii="Times New Roman" w:hAnsi="Times New Roman" w:cs="Times New Roman"/>
          <w:sz w:val="24"/>
          <w:szCs w:val="24"/>
          <w:vertAlign w:val="superscript"/>
        </w:rPr>
        <w:t>1,*</w:t>
      </w:r>
      <w:proofErr w:type="gramEnd"/>
    </w:p>
    <w:p w14:paraId="4D65AD4C" w14:textId="77777777" w:rsidR="00531259" w:rsidRP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  <w:r w:rsidRPr="00531259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1259">
        <w:rPr>
          <w:rFonts w:ascii="Times New Roman" w:hAnsi="Times New Roman" w:cs="Times New Roman"/>
          <w:sz w:val="24"/>
          <w:szCs w:val="24"/>
        </w:rPr>
        <w:t xml:space="preserve"> Sustentabilidad de los Recursos Naturales y Energía, Cinvestav Unidad Saltillo, Av. Industria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Metalúr-gica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1062, Parque Industrial Ramos Arizpe, Ramos Arizpe,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Coah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>. C.P.25900, México.</w:t>
      </w:r>
    </w:p>
    <w:p w14:paraId="50B61CF7" w14:textId="77777777" w:rsidR="00531259" w:rsidRP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  <w:r w:rsidRPr="005312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CONACyT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>-Sustentabilidad de los Recursos Naturales y Energía, Cinvestav Unidad Saltillo.</w:t>
      </w:r>
    </w:p>
    <w:p w14:paraId="75822032" w14:textId="77777777" w:rsidR="00531259" w:rsidRP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  <w:r w:rsidRPr="0053125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CONACyT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-Centro de Investigación Científica de Yucatán, Calle 43 No. 130 Col.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Chuburná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Hidal-go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>, Mérida, Yucatán, C.P. 97200, México.</w:t>
      </w:r>
    </w:p>
    <w:p w14:paraId="1C1A10A8" w14:textId="77777777" w:rsidR="00531259" w:rsidRP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  <w:r w:rsidRPr="0053125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531259">
        <w:rPr>
          <w:rFonts w:ascii="Times New Roman" w:hAnsi="Times New Roman" w:cs="Times New Roman"/>
          <w:sz w:val="24"/>
          <w:szCs w:val="24"/>
        </w:rPr>
        <w:t xml:space="preserve"> Centro de Investigación en Química Aplicada,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Blvd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. Enrique Reyna No. 140, Saltillo,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Coah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>. C.P. 25294, México.</w:t>
      </w:r>
    </w:p>
    <w:p w14:paraId="3BE52AB7" w14:textId="2BD00C5C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  <w:r w:rsidRPr="00531259">
        <w:rPr>
          <w:rFonts w:ascii="Times New Roman" w:hAnsi="Times New Roman" w:cs="Times New Roman"/>
          <w:sz w:val="24"/>
          <w:szCs w:val="24"/>
        </w:rPr>
        <w:t xml:space="preserve">*E-mail: </w:t>
      </w:r>
      <w:hyperlink r:id="rId4" w:history="1">
        <w:r w:rsidRPr="0049638E">
          <w:rPr>
            <w:rStyle w:val="Hyperlink"/>
            <w:rFonts w:ascii="Times New Roman" w:hAnsi="Times New Roman" w:cs="Times New Roman"/>
            <w:sz w:val="24"/>
            <w:szCs w:val="24"/>
          </w:rPr>
          <w:t>javier.varela@cinvestav.edu.mx</w:t>
        </w:r>
      </w:hyperlink>
    </w:p>
    <w:p w14:paraId="66515C2C" w14:textId="6A14F67F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4147EB" w14:textId="78A4186B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figures: 2.</w:t>
      </w:r>
    </w:p>
    <w:p w14:paraId="4A49AC78" w14:textId="076A4B24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D16BDD" w14:textId="6423B135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5239BC" w14:textId="157DC854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7AE8A1" w14:textId="273B1F1D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255EF9" w14:textId="0EB93C38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47E7F0" w14:textId="2899D9DA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4736D2" w14:textId="140ED9BA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C37A55" w14:textId="1E38C67A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23079F" w14:textId="71E8154F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865A88" w14:textId="104BF44B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E78F7A" w14:textId="6A7817EE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3AF2C9" w14:textId="1C80BD06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E044E8" w14:textId="63C034D2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B75380" w14:textId="650F099F" w:rsidR="00531259" w:rsidRDefault="003C0204" w:rsidP="00531259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20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CF0F29B" wp14:editId="4C9A3D71">
            <wp:extent cx="3711715" cy="576000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171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8EED" w14:textId="49D8EEBC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  <w:r w:rsidRPr="00531259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S1</w:t>
      </w:r>
      <w:r w:rsidRPr="005312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of Pt/OMHCS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31259">
        <w:rPr>
          <w:rFonts w:ascii="Times New Roman" w:hAnsi="Times New Roman" w:cs="Times New Roman"/>
          <w:sz w:val="24"/>
          <w:szCs w:val="24"/>
        </w:rPr>
        <w:t xml:space="preserve"> a) TEM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micrograph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, b)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particle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size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distribution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histogram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, c) HR-TEM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micrograph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SAED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pattern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inset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), d)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reconstructed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iFFT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SAED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pattern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, e) STEM-HAADF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chemical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mapping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>.</w:t>
      </w:r>
    </w:p>
    <w:p w14:paraId="0E988F4A" w14:textId="0DBDC0E2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9D5E04" w14:textId="475AA2DE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26EE4B" w14:textId="1F90B6AC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BCAF0B" w14:textId="1A93E236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59E159" w14:textId="3126E1DC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B3762F" w14:textId="10D76B3F" w:rsidR="00531259" w:rsidRDefault="00533E45" w:rsidP="00531259">
      <w:pPr>
        <w:jc w:val="center"/>
        <w:rPr>
          <w:rFonts w:ascii="Times New Roman" w:hAnsi="Times New Roman" w:cs="Times New Roman"/>
          <w:sz w:val="24"/>
          <w:szCs w:val="24"/>
        </w:rPr>
      </w:pPr>
      <w:r w:rsidRPr="00533E45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33A0A2F" wp14:editId="77580733">
            <wp:extent cx="3714815" cy="576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4815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EED7" w14:textId="144DD943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  <w:r w:rsidRPr="00531259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S2</w:t>
      </w:r>
      <w:r w:rsidRPr="005312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of Pt/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OMHCS</w:t>
      </w:r>
      <w:r w:rsidRPr="00531259">
        <w:rPr>
          <w:rFonts w:ascii="Times New Roman" w:hAnsi="Times New Roman" w:cs="Times New Roman"/>
          <w:sz w:val="24"/>
          <w:szCs w:val="24"/>
          <w:vertAlign w:val="subscript"/>
        </w:rPr>
        <w:t>Ru-cym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: a) TEM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micrograph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, b)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particle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size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distribution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histogram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, c) HR-TEM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micrograph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SAED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pattern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inset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), d)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reconstructed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iFFT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image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SAED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pattern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, e) STEM-HAADF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chemical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1259">
        <w:rPr>
          <w:rFonts w:ascii="Times New Roman" w:hAnsi="Times New Roman" w:cs="Times New Roman"/>
          <w:sz w:val="24"/>
          <w:szCs w:val="24"/>
        </w:rPr>
        <w:t>mapping</w:t>
      </w:r>
      <w:proofErr w:type="spellEnd"/>
      <w:r w:rsidRPr="00531259">
        <w:rPr>
          <w:rFonts w:ascii="Times New Roman" w:hAnsi="Times New Roman" w:cs="Times New Roman"/>
          <w:sz w:val="24"/>
          <w:szCs w:val="24"/>
        </w:rPr>
        <w:t>.</w:t>
      </w:r>
    </w:p>
    <w:p w14:paraId="202B3FBD" w14:textId="3639041C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2D7DEB" w14:textId="31444D67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6701AD" w14:textId="03B82617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99E478" w14:textId="0CDEBE91" w:rsid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417486" w14:textId="77777777" w:rsidR="00531259" w:rsidRPr="00531259" w:rsidRDefault="00531259" w:rsidP="0053125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31259" w:rsidRPr="005312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259"/>
    <w:rsid w:val="001D1114"/>
    <w:rsid w:val="003C0204"/>
    <w:rsid w:val="00531259"/>
    <w:rsid w:val="00533E45"/>
    <w:rsid w:val="00A37CB3"/>
    <w:rsid w:val="00CA4B53"/>
    <w:rsid w:val="00FD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BFE38"/>
  <w15:chartTrackingRefBased/>
  <w15:docId w15:val="{243CABC3-7020-4E68-A7C1-9C105590F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125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1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javier.varela@cinvestav.edu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1264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Javier Rodríguez Varela</dc:creator>
  <cp:keywords/>
  <dc:description/>
  <cp:lastModifiedBy>Susan Dittrich</cp:lastModifiedBy>
  <cp:revision>2</cp:revision>
  <dcterms:created xsi:type="dcterms:W3CDTF">2020-10-19T17:33:00Z</dcterms:created>
  <dcterms:modified xsi:type="dcterms:W3CDTF">2020-10-19T17:33:00Z</dcterms:modified>
</cp:coreProperties>
</file>