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164588" w14:textId="77777777" w:rsidR="004818A9" w:rsidRDefault="00513819" w:rsidP="00BA2628">
      <w:pPr>
        <w:jc w:val="center"/>
        <w:rPr>
          <w:rFonts w:ascii="Times New Roman" w:hAnsi="Times New Roman" w:cs="Times New Roman"/>
          <w:b/>
        </w:rPr>
      </w:pPr>
      <w:r>
        <w:rPr>
          <w:rFonts w:ascii="Times New Roman" w:hAnsi="Times New Roman" w:cs="Times New Roman"/>
          <w:b/>
        </w:rPr>
        <w:t>Supplementary Information</w:t>
      </w:r>
    </w:p>
    <w:p w14:paraId="25764CD9" w14:textId="77777777" w:rsidR="00513819" w:rsidRDefault="00513819" w:rsidP="00BA2628">
      <w:pPr>
        <w:jc w:val="center"/>
        <w:rPr>
          <w:rFonts w:ascii="Times New Roman" w:hAnsi="Times New Roman" w:cs="Times New Roman"/>
          <w:b/>
        </w:rPr>
      </w:pPr>
    </w:p>
    <w:p w14:paraId="466EDD86" w14:textId="77777777" w:rsidR="00513819" w:rsidRDefault="00513819" w:rsidP="00BA2628">
      <w:pPr>
        <w:jc w:val="center"/>
        <w:rPr>
          <w:rFonts w:ascii="Times New Roman" w:hAnsi="Times New Roman" w:cs="Times New Roman"/>
          <w:b/>
        </w:rPr>
      </w:pPr>
      <w:r>
        <w:rPr>
          <w:rFonts w:ascii="Times New Roman" w:hAnsi="Times New Roman" w:cs="Times New Roman"/>
          <w:b/>
        </w:rPr>
        <w:t>TRIGGERED DEPOLYMERIZATION OF POLY(PHENYLCARBAMATE)-BASED MATERIALS IN RESPONSE TO ORTHOGONAL STIMULI</w:t>
      </w:r>
    </w:p>
    <w:p w14:paraId="26353C77" w14:textId="77777777" w:rsidR="00513819" w:rsidRDefault="00513819" w:rsidP="00BA2628">
      <w:pPr>
        <w:jc w:val="center"/>
        <w:rPr>
          <w:rFonts w:ascii="Times New Roman" w:hAnsi="Times New Roman" w:cs="Times New Roman"/>
          <w:b/>
        </w:rPr>
      </w:pPr>
    </w:p>
    <w:p w14:paraId="635D7273" w14:textId="77777777" w:rsidR="002E5A5A" w:rsidRPr="002E5A5A" w:rsidRDefault="002E5A5A" w:rsidP="002E5A5A">
      <w:pPr>
        <w:jc w:val="center"/>
        <w:rPr>
          <w:rFonts w:ascii="Times New Roman" w:hAnsi="Times New Roman" w:cs="Times New Roman"/>
          <w:vertAlign w:val="superscript"/>
        </w:rPr>
      </w:pPr>
      <w:r w:rsidRPr="002E5A5A">
        <w:rPr>
          <w:rFonts w:ascii="Times New Roman" w:hAnsi="Times New Roman" w:cs="Times New Roman"/>
        </w:rPr>
        <w:t>Ahmed-Rufai Ibrahim</w:t>
      </w:r>
      <w:r w:rsidRPr="002E5A5A">
        <w:rPr>
          <w:rFonts w:ascii="Times New Roman" w:hAnsi="Times New Roman" w:cs="Times New Roman"/>
          <w:vertAlign w:val="superscript"/>
        </w:rPr>
        <w:t>a</w:t>
      </w:r>
      <w:r w:rsidRPr="002E5A5A">
        <w:rPr>
          <w:rFonts w:ascii="Times New Roman" w:hAnsi="Times New Roman" w:cs="Times New Roman"/>
        </w:rPr>
        <w:t xml:space="preserve"> and Valerie Sheares Ashby*</w:t>
      </w:r>
      <w:r w:rsidRPr="002E5A5A">
        <w:rPr>
          <w:rFonts w:ascii="Times New Roman" w:hAnsi="Times New Roman" w:cs="Times New Roman"/>
          <w:vertAlign w:val="superscript"/>
        </w:rPr>
        <w:t>ab</w:t>
      </w:r>
    </w:p>
    <w:p w14:paraId="12FCA216" w14:textId="77777777" w:rsidR="002E5A5A" w:rsidRPr="002E5A5A" w:rsidRDefault="002E5A5A" w:rsidP="002E5A5A">
      <w:pPr>
        <w:jc w:val="center"/>
        <w:rPr>
          <w:rFonts w:ascii="Times New Roman" w:hAnsi="Times New Roman" w:cs="Times New Roman"/>
          <w:vertAlign w:val="superscript"/>
        </w:rPr>
      </w:pPr>
    </w:p>
    <w:p w14:paraId="00E2E696" w14:textId="77777777" w:rsidR="002E5A5A" w:rsidRPr="002E5A5A" w:rsidRDefault="002E5A5A" w:rsidP="002E5A5A">
      <w:pPr>
        <w:jc w:val="center"/>
        <w:rPr>
          <w:rFonts w:ascii="Times New Roman" w:hAnsi="Times New Roman" w:cs="Times New Roman"/>
        </w:rPr>
      </w:pPr>
      <w:r w:rsidRPr="002E5A5A">
        <w:rPr>
          <w:rFonts w:ascii="Times New Roman" w:hAnsi="Times New Roman" w:cs="Times New Roman"/>
        </w:rPr>
        <w:t>a. Caudill Laboratories, Department of Chemistry, University of North Carolina at Chapel Hill, Chapel Hill, NC, 27599</w:t>
      </w:r>
    </w:p>
    <w:p w14:paraId="1BB4ABA3" w14:textId="77777777" w:rsidR="002E5A5A" w:rsidRPr="002E5A5A" w:rsidRDefault="002E5A5A" w:rsidP="002E5A5A">
      <w:pPr>
        <w:jc w:val="center"/>
        <w:rPr>
          <w:rFonts w:ascii="Times New Roman" w:hAnsi="Times New Roman" w:cs="Times New Roman"/>
        </w:rPr>
      </w:pPr>
      <w:r w:rsidRPr="002E5A5A">
        <w:rPr>
          <w:rFonts w:ascii="Times New Roman" w:hAnsi="Times New Roman" w:cs="Times New Roman"/>
        </w:rPr>
        <w:t>b. Department of Chemistry, Duke University, Durham, NC, 27708</w:t>
      </w:r>
    </w:p>
    <w:p w14:paraId="7D2946F5" w14:textId="77777777" w:rsidR="002E5A5A" w:rsidRPr="002E5A5A" w:rsidRDefault="002E5A5A" w:rsidP="002E5A5A">
      <w:pPr>
        <w:jc w:val="center"/>
        <w:rPr>
          <w:rFonts w:ascii="Times New Roman" w:hAnsi="Times New Roman" w:cs="Times New Roman"/>
        </w:rPr>
      </w:pPr>
      <w:r w:rsidRPr="002E5A5A">
        <w:rPr>
          <w:rFonts w:ascii="Times New Roman" w:hAnsi="Times New Roman" w:cs="Times New Roman"/>
        </w:rPr>
        <w:t>*Email: valerie.ashby@duke.edu</w:t>
      </w:r>
    </w:p>
    <w:p w14:paraId="339419EE" w14:textId="77777777" w:rsidR="00513819" w:rsidRDefault="002E5A5A" w:rsidP="00BA2628">
      <w:pPr>
        <w:rPr>
          <w:rFonts w:ascii="Times New Roman" w:hAnsi="Times New Roman" w:cs="Times New Roman"/>
          <w:b/>
        </w:rPr>
      </w:pPr>
      <w:r>
        <w:rPr>
          <w:rFonts w:ascii="Times New Roman" w:hAnsi="Times New Roman" w:cs="Times New Roman"/>
          <w:b/>
        </w:rPr>
        <w:br w:type="page"/>
      </w:r>
    </w:p>
    <w:p w14:paraId="53B39780" w14:textId="77777777" w:rsidR="00513819" w:rsidRDefault="00513819" w:rsidP="00BA2628">
      <w:pPr>
        <w:jc w:val="center"/>
        <w:rPr>
          <w:rFonts w:ascii="Times New Roman" w:hAnsi="Times New Roman" w:cs="Times New Roman"/>
          <w:b/>
        </w:rPr>
      </w:pPr>
      <w:r>
        <w:rPr>
          <w:rFonts w:ascii="Times New Roman" w:hAnsi="Times New Roman" w:cs="Times New Roman"/>
          <w:b/>
        </w:rPr>
        <w:lastRenderedPageBreak/>
        <w:t>MATERIALS AND SYNTHESIS</w:t>
      </w:r>
    </w:p>
    <w:p w14:paraId="2BC7F3C0" w14:textId="77777777" w:rsidR="00513819" w:rsidRDefault="00513819" w:rsidP="00BA2628">
      <w:pPr>
        <w:rPr>
          <w:rFonts w:ascii="Times New Roman" w:hAnsi="Times New Roman" w:cs="Times New Roman"/>
          <w:b/>
        </w:rPr>
      </w:pPr>
    </w:p>
    <w:p w14:paraId="30DED5F5" w14:textId="77777777" w:rsidR="00513819" w:rsidRPr="00404521" w:rsidRDefault="00513819" w:rsidP="00BA2628">
      <w:pPr>
        <w:pStyle w:val="RSCB04AHeadingSection"/>
        <w:spacing w:before="120"/>
        <w:outlineLvl w:val="0"/>
        <w:rPr>
          <w:rFonts w:ascii="Times New Roman" w:hAnsi="Times New Roman" w:cs="Times New Roman"/>
          <w:szCs w:val="24"/>
        </w:rPr>
      </w:pPr>
      <w:r>
        <w:rPr>
          <w:rFonts w:ascii="Times New Roman" w:hAnsi="Times New Roman" w:cs="Times New Roman"/>
          <w:szCs w:val="24"/>
        </w:rPr>
        <w:t>Materials</w:t>
      </w:r>
    </w:p>
    <w:p w14:paraId="6FC2DD3C" w14:textId="77777777" w:rsidR="00513819" w:rsidRDefault="00513819" w:rsidP="00BA2628">
      <w:pPr>
        <w:pStyle w:val="RSCB04AHeadingSection"/>
        <w:spacing w:before="120"/>
        <w:ind w:firstLine="720"/>
        <w:rPr>
          <w:rFonts w:ascii="Times New Roman" w:hAnsi="Times New Roman" w:cs="Times New Roman"/>
          <w:b w:val="0"/>
          <w:szCs w:val="24"/>
        </w:rPr>
      </w:pPr>
      <w:r w:rsidRPr="00404521">
        <w:rPr>
          <w:rFonts w:ascii="Times New Roman" w:hAnsi="Times New Roman" w:cs="Times New Roman"/>
          <w:b w:val="0"/>
          <w:szCs w:val="24"/>
        </w:rPr>
        <w:t xml:space="preserve">The monomer </w:t>
      </w:r>
      <w:r w:rsidRPr="005C36AB">
        <w:rPr>
          <w:rFonts w:ascii="Times New Roman" w:hAnsi="Times New Roman" w:cs="Times New Roman"/>
          <w:b w:val="0"/>
          <w:i/>
          <w:szCs w:val="24"/>
        </w:rPr>
        <w:t>o</w:t>
      </w:r>
      <w:r w:rsidRPr="00404521">
        <w:rPr>
          <w:rFonts w:ascii="Times New Roman" w:hAnsi="Times New Roman" w:cs="Times New Roman"/>
          <w:b w:val="0"/>
          <w:szCs w:val="24"/>
        </w:rPr>
        <w:t xml:space="preserve">-phthalaldehyde (99%) was used as obtained from TCI Chemicals.  Tetrahydrofuran (THF) (anhydrous, ≥99.9%), </w:t>
      </w:r>
      <w:r w:rsidRPr="00404521">
        <w:rPr>
          <w:rFonts w:ascii="Times New Roman" w:hAnsi="Times New Roman" w:cs="Times New Roman"/>
          <w:b w:val="0"/>
          <w:i/>
          <w:szCs w:val="24"/>
        </w:rPr>
        <w:t>tert</w:t>
      </w:r>
      <w:r w:rsidRPr="00404521">
        <w:rPr>
          <w:rFonts w:ascii="Times New Roman" w:hAnsi="Times New Roman" w:cs="Times New Roman"/>
          <w:b w:val="0"/>
          <w:szCs w:val="24"/>
        </w:rPr>
        <w:t xml:space="preserve">-butanol (anhydrous, ≥99.5%), </w:t>
      </w:r>
      <w:proofErr w:type="spellStart"/>
      <w:r w:rsidRPr="00404521">
        <w:rPr>
          <w:rFonts w:ascii="Times New Roman" w:hAnsi="Times New Roman" w:cs="Times New Roman"/>
          <w:b w:val="0"/>
          <w:szCs w:val="24"/>
        </w:rPr>
        <w:t>Phosphazene</w:t>
      </w:r>
      <w:proofErr w:type="spellEnd"/>
      <w:r w:rsidRPr="00404521">
        <w:rPr>
          <w:rFonts w:ascii="Times New Roman" w:hAnsi="Times New Roman" w:cs="Times New Roman"/>
          <w:b w:val="0"/>
          <w:szCs w:val="24"/>
        </w:rPr>
        <w:t xml:space="preserve"> P</w:t>
      </w:r>
      <w:r w:rsidRPr="005C36AB">
        <w:rPr>
          <w:rFonts w:ascii="Times New Roman" w:hAnsi="Times New Roman" w:cs="Times New Roman"/>
          <w:b w:val="0"/>
          <w:szCs w:val="24"/>
          <w:vertAlign w:val="subscript"/>
        </w:rPr>
        <w:t>2</w:t>
      </w:r>
      <w:r w:rsidRPr="00404521">
        <w:rPr>
          <w:rFonts w:ascii="Times New Roman" w:hAnsi="Times New Roman" w:cs="Times New Roman"/>
          <w:b w:val="0"/>
          <w:szCs w:val="24"/>
        </w:rPr>
        <w:t>-</w:t>
      </w:r>
      <w:r w:rsidRPr="005C36AB">
        <w:rPr>
          <w:rFonts w:ascii="Times New Roman" w:hAnsi="Times New Roman" w:cs="Times New Roman"/>
          <w:b w:val="0"/>
          <w:i/>
          <w:szCs w:val="24"/>
        </w:rPr>
        <w:t>t</w:t>
      </w:r>
      <w:r w:rsidRPr="00404521">
        <w:rPr>
          <w:rFonts w:ascii="Times New Roman" w:hAnsi="Times New Roman" w:cs="Times New Roman"/>
          <w:b w:val="0"/>
          <w:szCs w:val="24"/>
        </w:rPr>
        <w:t>-Bu solution (≈2.0 M in THF), Propargyl Alcohol (99%), 1,4-Butanediol (</w:t>
      </w:r>
      <w:proofErr w:type="spellStart"/>
      <w:r w:rsidRPr="00404521">
        <w:rPr>
          <w:rFonts w:ascii="Times New Roman" w:hAnsi="Times New Roman" w:cs="Times New Roman"/>
          <w:b w:val="0"/>
          <w:szCs w:val="24"/>
        </w:rPr>
        <w:t>ReagentPlus</w:t>
      </w:r>
      <w:proofErr w:type="spellEnd"/>
      <w:r w:rsidRPr="000777A8">
        <w:rPr>
          <w:rFonts w:ascii="Times New Roman" w:hAnsi="Times New Roman" w:cs="Times New Roman"/>
          <w:b w:val="0"/>
          <w:szCs w:val="24"/>
          <w:vertAlign w:val="superscript"/>
        </w:rPr>
        <w:t>®</w:t>
      </w:r>
      <w:r w:rsidRPr="00404521">
        <w:rPr>
          <w:rFonts w:ascii="Times New Roman" w:hAnsi="Times New Roman" w:cs="Times New Roman"/>
          <w:b w:val="0"/>
          <w:szCs w:val="24"/>
        </w:rPr>
        <w:t xml:space="preserve">, 99%), 5-Amino-1-pentanol (95%), Dimethyl sulfoxide (anhydrous, ≥99.9%), Phenyl chloroformate (99%), 4-aminobenzyl alcohol (98%), </w:t>
      </w:r>
      <w:r>
        <w:rPr>
          <w:rFonts w:ascii="Times New Roman" w:hAnsi="Times New Roman" w:cs="Times New Roman"/>
          <w:b w:val="0"/>
          <w:szCs w:val="24"/>
        </w:rPr>
        <w:t xml:space="preserve">4-aminophenyl propargyl ether (95%), </w:t>
      </w:r>
      <w:r w:rsidRPr="00404521">
        <w:rPr>
          <w:rFonts w:ascii="Times New Roman" w:hAnsi="Times New Roman" w:cs="Times New Roman"/>
          <w:b w:val="0"/>
          <w:szCs w:val="24"/>
        </w:rPr>
        <w:t>Dibutyltin dilaurate (95%), 4,4’-Methylenebis(phe</w:t>
      </w:r>
      <w:r>
        <w:rPr>
          <w:rFonts w:ascii="Times New Roman" w:hAnsi="Times New Roman" w:cs="Times New Roman"/>
          <w:b w:val="0"/>
          <w:szCs w:val="24"/>
        </w:rPr>
        <w:t>nyl isocyanate) (MDI) (98%),</w:t>
      </w:r>
      <w:r w:rsidRPr="00404521">
        <w:rPr>
          <w:rFonts w:ascii="Times New Roman" w:hAnsi="Times New Roman" w:cs="Times New Roman"/>
          <w:b w:val="0"/>
          <w:szCs w:val="24"/>
        </w:rPr>
        <w:t xml:space="preserve"> </w:t>
      </w:r>
      <w:r w:rsidRPr="00404521">
        <w:rPr>
          <w:rFonts w:ascii="Times New Roman" w:hAnsi="Times New Roman" w:cs="Times New Roman"/>
          <w:b w:val="0"/>
          <w:i/>
          <w:szCs w:val="24"/>
        </w:rPr>
        <w:t>tert</w:t>
      </w:r>
      <w:r w:rsidRPr="00404521">
        <w:rPr>
          <w:rFonts w:ascii="Times New Roman" w:hAnsi="Times New Roman" w:cs="Times New Roman"/>
          <w:b w:val="0"/>
          <w:szCs w:val="24"/>
        </w:rPr>
        <w:t>-</w:t>
      </w:r>
      <w:proofErr w:type="spellStart"/>
      <w:r w:rsidRPr="00404521">
        <w:rPr>
          <w:rFonts w:ascii="Times New Roman" w:hAnsi="Times New Roman" w:cs="Times New Roman"/>
          <w:b w:val="0"/>
          <w:szCs w:val="24"/>
        </w:rPr>
        <w:t>butyldimethylsilyl</w:t>
      </w:r>
      <w:proofErr w:type="spellEnd"/>
      <w:r w:rsidRPr="00404521">
        <w:rPr>
          <w:rFonts w:ascii="Times New Roman" w:hAnsi="Times New Roman" w:cs="Times New Roman"/>
          <w:b w:val="0"/>
          <w:szCs w:val="24"/>
        </w:rPr>
        <w:t xml:space="preserve"> chloride (</w:t>
      </w:r>
      <w:proofErr w:type="spellStart"/>
      <w:r w:rsidRPr="00404521">
        <w:rPr>
          <w:rFonts w:ascii="Times New Roman" w:hAnsi="Times New Roman" w:cs="Times New Roman"/>
          <w:b w:val="0"/>
          <w:szCs w:val="24"/>
        </w:rPr>
        <w:t>TBSCl</w:t>
      </w:r>
      <w:proofErr w:type="spellEnd"/>
      <w:r w:rsidRPr="00404521">
        <w:rPr>
          <w:rFonts w:ascii="Times New Roman" w:hAnsi="Times New Roman" w:cs="Times New Roman"/>
          <w:b w:val="0"/>
          <w:szCs w:val="24"/>
        </w:rPr>
        <w:t>) (reagent grade, 97%)</w:t>
      </w:r>
      <w:r>
        <w:rPr>
          <w:rFonts w:ascii="Times New Roman" w:hAnsi="Times New Roman" w:cs="Times New Roman"/>
          <w:b w:val="0"/>
          <w:szCs w:val="24"/>
        </w:rPr>
        <w:t xml:space="preserve">, </w:t>
      </w:r>
      <w:r w:rsidRPr="00404521">
        <w:rPr>
          <w:rFonts w:ascii="Times New Roman" w:hAnsi="Times New Roman" w:cs="Times New Roman"/>
          <w:b w:val="0"/>
          <w:szCs w:val="24"/>
        </w:rPr>
        <w:t xml:space="preserve"> </w:t>
      </w:r>
      <w:r w:rsidRPr="00A83051">
        <w:rPr>
          <w:rFonts w:ascii="Times New Roman" w:hAnsi="Times New Roman" w:cs="Times New Roman"/>
          <w:b w:val="0"/>
          <w:i/>
          <w:szCs w:val="24"/>
        </w:rPr>
        <w:t>N,N</w:t>
      </w:r>
      <w:r>
        <w:rPr>
          <w:rFonts w:ascii="Times New Roman" w:hAnsi="Times New Roman" w:cs="Times New Roman"/>
          <w:b w:val="0"/>
          <w:szCs w:val="24"/>
        </w:rPr>
        <w:t xml:space="preserve">-Dimethylformamide (anhydrous, 99.8%), Poly(ethylene glycol) methacrylate (average </w:t>
      </w:r>
      <w:proofErr w:type="spellStart"/>
      <w:r>
        <w:rPr>
          <w:rFonts w:ascii="Times New Roman" w:hAnsi="Times New Roman" w:cs="Times New Roman"/>
          <w:b w:val="0"/>
          <w:szCs w:val="24"/>
        </w:rPr>
        <w:t>M</w:t>
      </w:r>
      <w:r>
        <w:rPr>
          <w:rFonts w:ascii="Times New Roman" w:hAnsi="Times New Roman" w:cs="Times New Roman"/>
          <w:b w:val="0"/>
          <w:szCs w:val="24"/>
          <w:vertAlign w:val="subscript"/>
        </w:rPr>
        <w:t>n</w:t>
      </w:r>
      <w:proofErr w:type="spellEnd"/>
      <w:r>
        <w:rPr>
          <w:rFonts w:ascii="Times New Roman" w:hAnsi="Times New Roman" w:cs="Times New Roman"/>
          <w:b w:val="0"/>
          <w:szCs w:val="24"/>
        </w:rPr>
        <w:t xml:space="preserve"> 360), Oxalyl chloride (</w:t>
      </w:r>
      <w:proofErr w:type="spellStart"/>
      <w:r w:rsidRPr="00404521">
        <w:rPr>
          <w:rFonts w:ascii="Times New Roman" w:hAnsi="Times New Roman" w:cs="Times New Roman"/>
          <w:b w:val="0"/>
          <w:szCs w:val="24"/>
        </w:rPr>
        <w:t>ReagentPlus</w:t>
      </w:r>
      <w:proofErr w:type="spellEnd"/>
      <w:r w:rsidRPr="000777A8">
        <w:rPr>
          <w:rFonts w:ascii="Times New Roman" w:hAnsi="Times New Roman" w:cs="Times New Roman"/>
          <w:b w:val="0"/>
          <w:szCs w:val="24"/>
          <w:vertAlign w:val="superscript"/>
        </w:rPr>
        <w:t>®</w:t>
      </w:r>
      <w:r w:rsidRPr="00404521">
        <w:rPr>
          <w:rFonts w:ascii="Times New Roman" w:hAnsi="Times New Roman" w:cs="Times New Roman"/>
          <w:b w:val="0"/>
          <w:szCs w:val="24"/>
        </w:rPr>
        <w:t>, 99%</w:t>
      </w:r>
      <w:r>
        <w:rPr>
          <w:rFonts w:ascii="Times New Roman" w:hAnsi="Times New Roman" w:cs="Times New Roman"/>
          <w:b w:val="0"/>
          <w:szCs w:val="24"/>
        </w:rPr>
        <w:t>), 2-(</w:t>
      </w:r>
      <w:proofErr w:type="spellStart"/>
      <w:r>
        <w:rPr>
          <w:rFonts w:ascii="Times New Roman" w:hAnsi="Times New Roman" w:cs="Times New Roman"/>
          <w:b w:val="0"/>
          <w:szCs w:val="24"/>
        </w:rPr>
        <w:t>Dodecylthiocarbonothioylthio</w:t>
      </w:r>
      <w:proofErr w:type="spellEnd"/>
      <w:r>
        <w:rPr>
          <w:rFonts w:ascii="Times New Roman" w:hAnsi="Times New Roman" w:cs="Times New Roman"/>
          <w:b w:val="0"/>
          <w:szCs w:val="24"/>
        </w:rPr>
        <w:t xml:space="preserve">)propionic acid (97%), Sodium </w:t>
      </w:r>
      <w:proofErr w:type="spellStart"/>
      <w:r>
        <w:rPr>
          <w:rFonts w:ascii="Times New Roman" w:hAnsi="Times New Roman" w:cs="Times New Roman"/>
          <w:b w:val="0"/>
          <w:szCs w:val="24"/>
        </w:rPr>
        <w:t>azide</w:t>
      </w:r>
      <w:proofErr w:type="spellEnd"/>
      <w:r>
        <w:rPr>
          <w:rFonts w:ascii="Times New Roman" w:hAnsi="Times New Roman" w:cs="Times New Roman"/>
          <w:b w:val="0"/>
          <w:szCs w:val="24"/>
        </w:rPr>
        <w:t xml:space="preserve"> (</w:t>
      </w:r>
      <w:proofErr w:type="spellStart"/>
      <w:r w:rsidRPr="000777A8">
        <w:rPr>
          <w:rFonts w:ascii="Times New Roman" w:hAnsi="Times New Roman" w:cs="Times New Roman"/>
          <w:b w:val="0"/>
          <w:szCs w:val="24"/>
        </w:rPr>
        <w:t>ReagentPlus</w:t>
      </w:r>
      <w:proofErr w:type="spellEnd"/>
      <w:r w:rsidRPr="000777A8">
        <w:rPr>
          <w:rFonts w:ascii="Times New Roman" w:hAnsi="Times New Roman" w:cs="Times New Roman"/>
          <w:b w:val="0"/>
          <w:szCs w:val="24"/>
          <w:vertAlign w:val="superscript"/>
        </w:rPr>
        <w:t>®</w:t>
      </w:r>
      <w:r w:rsidRPr="000777A8">
        <w:rPr>
          <w:rFonts w:ascii="Times New Roman" w:hAnsi="Times New Roman" w:cs="Times New Roman"/>
          <w:b w:val="0"/>
          <w:szCs w:val="24"/>
        </w:rPr>
        <w:t>, ≥99.5%</w:t>
      </w:r>
      <w:r>
        <w:rPr>
          <w:rFonts w:ascii="Times New Roman" w:hAnsi="Times New Roman" w:cs="Times New Roman"/>
          <w:b w:val="0"/>
          <w:szCs w:val="24"/>
        </w:rPr>
        <w:t>),  3-Chloro-1-propanol (98%), Triethylamine (</w:t>
      </w:r>
      <w:r w:rsidRPr="00404521">
        <w:rPr>
          <w:rFonts w:ascii="Times New Roman" w:hAnsi="Times New Roman" w:cs="Times New Roman"/>
          <w:b w:val="0"/>
          <w:szCs w:val="24"/>
        </w:rPr>
        <w:t>≥99.5%</w:t>
      </w:r>
      <w:r>
        <w:rPr>
          <w:rFonts w:ascii="Times New Roman" w:hAnsi="Times New Roman" w:cs="Times New Roman"/>
          <w:b w:val="0"/>
          <w:szCs w:val="24"/>
        </w:rPr>
        <w:t xml:space="preserve">), </w:t>
      </w:r>
      <w:proofErr w:type="spellStart"/>
      <w:r>
        <w:rPr>
          <w:rFonts w:ascii="Times New Roman" w:hAnsi="Times New Roman" w:cs="Times New Roman"/>
          <w:b w:val="0"/>
          <w:szCs w:val="24"/>
        </w:rPr>
        <w:t>Trifluoroacetic</w:t>
      </w:r>
      <w:proofErr w:type="spellEnd"/>
      <w:r>
        <w:rPr>
          <w:rFonts w:ascii="Times New Roman" w:hAnsi="Times New Roman" w:cs="Times New Roman"/>
          <w:b w:val="0"/>
          <w:szCs w:val="24"/>
        </w:rPr>
        <w:t xml:space="preserve"> acid (</w:t>
      </w:r>
      <w:r w:rsidRPr="00404521">
        <w:rPr>
          <w:rFonts w:ascii="Times New Roman" w:hAnsi="Times New Roman" w:cs="Times New Roman"/>
          <w:b w:val="0"/>
          <w:szCs w:val="24"/>
        </w:rPr>
        <w:t>≥99.5%</w:t>
      </w:r>
      <w:r>
        <w:rPr>
          <w:rFonts w:ascii="Times New Roman" w:hAnsi="Times New Roman" w:cs="Times New Roman"/>
          <w:b w:val="0"/>
          <w:szCs w:val="24"/>
        </w:rPr>
        <w:t xml:space="preserve">), and Hydrochloric acid (HCL, ACS reagent, 37%) </w:t>
      </w:r>
      <w:r w:rsidRPr="00404521">
        <w:rPr>
          <w:rFonts w:ascii="Times New Roman" w:hAnsi="Times New Roman" w:cs="Times New Roman"/>
          <w:b w:val="0"/>
          <w:szCs w:val="24"/>
        </w:rPr>
        <w:t>were used as obtained from Sigma Aldrich.  Pyridine (Certified ACS, Suitable for Karl Fischer Reagent ≥99%), Sodium Bicarbonate (Certified ACS, ≥99%), Ammonium Chloride (Certified ACS, ≥99.5%), THF (Optima™, ≥99.9%), Ethyl Acetate (Certified ACS, ≥99.5%),</w:t>
      </w:r>
      <w:r>
        <w:rPr>
          <w:rFonts w:ascii="Times New Roman" w:hAnsi="Times New Roman" w:cs="Times New Roman"/>
          <w:b w:val="0"/>
          <w:szCs w:val="24"/>
        </w:rPr>
        <w:t xml:space="preserve"> Dichloromethane (Extra dry, 99.9%), Ethanol (200 proof),</w:t>
      </w:r>
      <w:r w:rsidRPr="00404521">
        <w:rPr>
          <w:rFonts w:ascii="Times New Roman" w:hAnsi="Times New Roman" w:cs="Times New Roman"/>
          <w:b w:val="0"/>
          <w:szCs w:val="24"/>
        </w:rPr>
        <w:t xml:space="preserve"> and Hexane (Certified ACS, ≥98.5%) was used as o</w:t>
      </w:r>
      <w:r>
        <w:rPr>
          <w:rFonts w:ascii="Times New Roman" w:hAnsi="Times New Roman" w:cs="Times New Roman"/>
          <w:b w:val="0"/>
          <w:szCs w:val="24"/>
        </w:rPr>
        <w:t>btained from Fisher Scientific.</w:t>
      </w:r>
    </w:p>
    <w:p w14:paraId="21AE40B5" w14:textId="77777777" w:rsidR="00886E27" w:rsidRPr="00404521" w:rsidRDefault="00886E27" w:rsidP="00BA2628">
      <w:pPr>
        <w:pStyle w:val="RSCB04AHeadingSection"/>
        <w:spacing w:before="120"/>
        <w:ind w:firstLine="720"/>
        <w:rPr>
          <w:rFonts w:ascii="Times New Roman" w:hAnsi="Times New Roman" w:cs="Times New Roman"/>
          <w:b w:val="0"/>
          <w:szCs w:val="24"/>
        </w:rPr>
      </w:pPr>
    </w:p>
    <w:p w14:paraId="34F5279C" w14:textId="77777777" w:rsidR="00513819" w:rsidRDefault="00513819" w:rsidP="00BA2628">
      <w:pPr>
        <w:pStyle w:val="RSCB04AHeadingSection"/>
        <w:spacing w:before="0"/>
        <w:jc w:val="both"/>
        <w:outlineLvl w:val="0"/>
        <w:rPr>
          <w:rFonts w:ascii="Times New Roman" w:hAnsi="Times New Roman" w:cs="Times New Roman"/>
          <w:szCs w:val="24"/>
        </w:rPr>
      </w:pPr>
      <w:r w:rsidRPr="00404521">
        <w:rPr>
          <w:rFonts w:ascii="Times New Roman" w:hAnsi="Times New Roman" w:cs="Times New Roman"/>
          <w:szCs w:val="24"/>
        </w:rPr>
        <w:t>Synthetic procedures</w:t>
      </w:r>
    </w:p>
    <w:p w14:paraId="3BFD6CEE" w14:textId="77777777" w:rsidR="00BA2628" w:rsidRDefault="00BA2628" w:rsidP="00BA2628">
      <w:pPr>
        <w:pStyle w:val="RSCB04AHeadingSection"/>
        <w:jc w:val="center"/>
        <w:outlineLvl w:val="0"/>
        <w:rPr>
          <w:rFonts w:ascii="Times New Roman" w:hAnsi="Times New Roman" w:cs="Times New Roman"/>
          <w:szCs w:val="24"/>
        </w:rPr>
      </w:pPr>
      <w:r w:rsidRPr="00614866">
        <w:rPr>
          <w:rFonts w:ascii="Times New Roman" w:hAnsi="Times New Roman" w:cs="Times New Roman"/>
          <w:noProof/>
          <w:szCs w:val="24"/>
        </w:rPr>
        <w:drawing>
          <wp:inline distT="0" distB="0" distL="0" distR="0" wp14:anchorId="1F27380D" wp14:editId="3E9E1BF2">
            <wp:extent cx="4672238" cy="1827464"/>
            <wp:effectExtent l="0" t="0" r="190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725004" cy="1848102"/>
                    </a:xfrm>
                    <a:prstGeom prst="rect">
                      <a:avLst/>
                    </a:prstGeom>
                  </pic:spPr>
                </pic:pic>
              </a:graphicData>
            </a:graphic>
          </wp:inline>
        </w:drawing>
      </w:r>
    </w:p>
    <w:p w14:paraId="0448B776" w14:textId="77777777" w:rsidR="00BA2628" w:rsidRDefault="00BA2628" w:rsidP="00BA2628">
      <w:pPr>
        <w:pStyle w:val="RSCB04AHeadingSection"/>
        <w:outlineLvl w:val="0"/>
        <w:rPr>
          <w:rFonts w:ascii="Times New Roman" w:hAnsi="Times New Roman" w:cs="Times New Roman"/>
          <w:b w:val="0"/>
          <w:szCs w:val="24"/>
        </w:rPr>
      </w:pPr>
      <w:r w:rsidRPr="00404521">
        <w:rPr>
          <w:rFonts w:ascii="Times New Roman" w:hAnsi="Times New Roman" w:cs="Times New Roman"/>
          <w:szCs w:val="24"/>
        </w:rPr>
        <w:t xml:space="preserve">Scheme </w:t>
      </w:r>
      <w:r w:rsidR="00CF2DED">
        <w:rPr>
          <w:rFonts w:ascii="Times New Roman" w:hAnsi="Times New Roman" w:cs="Times New Roman"/>
          <w:szCs w:val="24"/>
        </w:rPr>
        <w:t>S</w:t>
      </w:r>
      <w:r w:rsidRPr="00404521">
        <w:rPr>
          <w:rFonts w:ascii="Times New Roman" w:hAnsi="Times New Roman" w:cs="Times New Roman"/>
          <w:szCs w:val="24"/>
        </w:rPr>
        <w:t xml:space="preserve">1 </w:t>
      </w:r>
      <w:r w:rsidRPr="00404521">
        <w:rPr>
          <w:rFonts w:ascii="Times New Roman" w:hAnsi="Times New Roman" w:cs="Times New Roman"/>
          <w:b w:val="0"/>
          <w:szCs w:val="24"/>
        </w:rPr>
        <w:t>Synthetic procedure for producing phenyl carbamate-containing monomers.</w:t>
      </w:r>
    </w:p>
    <w:p w14:paraId="74B2EAE7" w14:textId="77777777" w:rsidR="00BA2628" w:rsidRPr="00404521" w:rsidRDefault="00BA2628" w:rsidP="00BA2628">
      <w:pPr>
        <w:pStyle w:val="RSCB04AHeadingSection"/>
        <w:spacing w:before="0"/>
        <w:jc w:val="both"/>
        <w:outlineLvl w:val="0"/>
        <w:rPr>
          <w:rFonts w:ascii="Times New Roman" w:hAnsi="Times New Roman" w:cs="Times New Roman"/>
          <w:b w:val="0"/>
          <w:szCs w:val="24"/>
        </w:rPr>
      </w:pPr>
    </w:p>
    <w:p w14:paraId="0EEA933C" w14:textId="77777777" w:rsidR="00513819" w:rsidRDefault="00513819" w:rsidP="00BA2628">
      <w:pPr>
        <w:pStyle w:val="RSCB04AHeadingSection"/>
        <w:spacing w:before="120"/>
        <w:rPr>
          <w:rFonts w:ascii="Times New Roman" w:hAnsi="Times New Roman" w:cs="Times New Roman"/>
          <w:b w:val="0"/>
          <w:szCs w:val="24"/>
          <w:u w:val="single"/>
        </w:rPr>
      </w:pPr>
      <w:r w:rsidRPr="00404521">
        <w:rPr>
          <w:rFonts w:ascii="Times New Roman" w:hAnsi="Times New Roman" w:cs="Times New Roman"/>
          <w:b w:val="0"/>
          <w:szCs w:val="24"/>
          <w:u w:val="single"/>
        </w:rPr>
        <w:t>Synthesis of (</w:t>
      </w:r>
      <w:proofErr w:type="spellStart"/>
      <w:r w:rsidRPr="00404521">
        <w:rPr>
          <w:rFonts w:ascii="Times New Roman" w:hAnsi="Times New Roman" w:cs="Times New Roman"/>
          <w:b w:val="0"/>
          <w:szCs w:val="24"/>
          <w:u w:val="single"/>
        </w:rPr>
        <w:t>Hydroxypentyl</w:t>
      </w:r>
      <w:proofErr w:type="spellEnd"/>
      <w:r w:rsidRPr="00404521">
        <w:rPr>
          <w:rFonts w:ascii="Times New Roman" w:hAnsi="Times New Roman" w:cs="Times New Roman"/>
          <w:b w:val="0"/>
          <w:szCs w:val="24"/>
          <w:u w:val="single"/>
        </w:rPr>
        <w:t>)</w:t>
      </w:r>
      <w:proofErr w:type="spellStart"/>
      <w:r w:rsidRPr="00404521">
        <w:rPr>
          <w:rFonts w:ascii="Times New Roman" w:hAnsi="Times New Roman" w:cs="Times New Roman"/>
          <w:b w:val="0"/>
          <w:szCs w:val="24"/>
          <w:u w:val="single"/>
        </w:rPr>
        <w:t>phenylcarbamate</w:t>
      </w:r>
      <w:proofErr w:type="spellEnd"/>
      <w:r w:rsidRPr="00404521">
        <w:rPr>
          <w:rFonts w:ascii="Times New Roman" w:hAnsi="Times New Roman" w:cs="Times New Roman"/>
          <w:b w:val="0"/>
          <w:szCs w:val="24"/>
          <w:u w:val="single"/>
        </w:rPr>
        <w:t xml:space="preserve"> (</w:t>
      </w:r>
      <w:r w:rsidRPr="00404521">
        <w:rPr>
          <w:rFonts w:ascii="Times New Roman" w:hAnsi="Times New Roman" w:cs="Times New Roman"/>
          <w:szCs w:val="24"/>
          <w:u w:val="single"/>
        </w:rPr>
        <w:t>1</w:t>
      </w:r>
      <w:r w:rsidRPr="00404521">
        <w:rPr>
          <w:rFonts w:ascii="Times New Roman" w:hAnsi="Times New Roman" w:cs="Times New Roman"/>
          <w:b w:val="0"/>
          <w:szCs w:val="24"/>
          <w:u w:val="single"/>
        </w:rPr>
        <w:t>)</w:t>
      </w:r>
    </w:p>
    <w:p w14:paraId="581F2D40" w14:textId="77777777" w:rsidR="00513819" w:rsidRPr="00404521" w:rsidRDefault="00513819" w:rsidP="00BA2628">
      <w:pPr>
        <w:pStyle w:val="RSCB04AHeadingSection"/>
        <w:spacing w:before="120"/>
        <w:ind w:firstLine="720"/>
        <w:rPr>
          <w:rFonts w:ascii="Times New Roman" w:hAnsi="Times New Roman" w:cs="Times New Roman"/>
          <w:b w:val="0"/>
          <w:szCs w:val="24"/>
        </w:rPr>
      </w:pPr>
      <w:r w:rsidRPr="00404521">
        <w:rPr>
          <w:rFonts w:ascii="Times New Roman" w:hAnsi="Times New Roman" w:cs="Times New Roman"/>
          <w:szCs w:val="24"/>
        </w:rPr>
        <w:t xml:space="preserve"> </w:t>
      </w:r>
      <w:r w:rsidRPr="00404521">
        <w:rPr>
          <w:rFonts w:ascii="Times New Roman" w:hAnsi="Times New Roman" w:cs="Times New Roman"/>
          <w:b w:val="0"/>
          <w:szCs w:val="24"/>
        </w:rPr>
        <w:t>5-amino pentanol (1.0 g, 9.69 mmol) was suspended in a 15 mL mixture of THF: sat. NaHCO</w:t>
      </w:r>
      <w:r w:rsidRPr="00C15F1C">
        <w:rPr>
          <w:rFonts w:ascii="Times New Roman" w:hAnsi="Times New Roman" w:cs="Times New Roman"/>
          <w:b w:val="0"/>
          <w:szCs w:val="24"/>
          <w:vertAlign w:val="subscript"/>
        </w:rPr>
        <w:t>3</w:t>
      </w:r>
      <w:r w:rsidRPr="00404521">
        <w:rPr>
          <w:rFonts w:ascii="Times New Roman" w:hAnsi="Times New Roman" w:cs="Times New Roman"/>
          <w:b w:val="0"/>
          <w:szCs w:val="24"/>
        </w:rPr>
        <w:t>: water (ratio 2:2:1) and Phenylchloroformate (1.04 mL, 8.29 mmol) was added dropwise over 5 minutes.  The reaction was monitored to completion by TLC (Ethyl Acetate: Hexane 1:1). Ethyl acetate was then added and the organic phase washed twice with saturated NH</w:t>
      </w:r>
      <w:r w:rsidRPr="00404521">
        <w:rPr>
          <w:rFonts w:ascii="Times New Roman" w:hAnsi="Times New Roman" w:cs="Times New Roman"/>
          <w:b w:val="0"/>
          <w:szCs w:val="24"/>
          <w:vertAlign w:val="subscript"/>
        </w:rPr>
        <w:t>4</w:t>
      </w:r>
      <w:r w:rsidRPr="00404521">
        <w:rPr>
          <w:rFonts w:ascii="Times New Roman" w:hAnsi="Times New Roman" w:cs="Times New Roman"/>
          <w:b w:val="0"/>
          <w:szCs w:val="24"/>
        </w:rPr>
        <w:t xml:space="preserve">Cl solution.  The solvents were removed by rotary evaporation and the crude product purified by column chromatography on silica gel (Ethyl acetate: Hexane 35:65) to provide the </w:t>
      </w:r>
      <w:r w:rsidRPr="00404521">
        <w:rPr>
          <w:rFonts w:ascii="Times New Roman" w:hAnsi="Times New Roman" w:cs="Times New Roman"/>
          <w:b w:val="0"/>
          <w:szCs w:val="24"/>
        </w:rPr>
        <w:lastRenderedPageBreak/>
        <w:t xml:space="preserve">monomer as a pale-yellow oil. </w:t>
      </w:r>
      <w:r w:rsidRPr="00404521">
        <w:rPr>
          <w:rFonts w:ascii="Times New Roman" w:hAnsi="Times New Roman" w:cs="Times New Roman"/>
          <w:b w:val="0"/>
          <w:szCs w:val="24"/>
          <w:vertAlign w:val="superscript"/>
        </w:rPr>
        <w:t>1</w:t>
      </w:r>
      <w:r w:rsidRPr="00404521">
        <w:rPr>
          <w:rFonts w:ascii="Times New Roman" w:hAnsi="Times New Roman" w:cs="Times New Roman"/>
          <w:b w:val="0"/>
          <w:szCs w:val="24"/>
        </w:rPr>
        <w:t>H NMR (400 MHz, DMSO-</w:t>
      </w:r>
      <w:r w:rsidRPr="00C15F1C">
        <w:rPr>
          <w:rFonts w:ascii="Times New Roman" w:hAnsi="Times New Roman" w:cs="Times New Roman"/>
          <w:b w:val="0"/>
          <w:i/>
          <w:szCs w:val="24"/>
        </w:rPr>
        <w:t>d</w:t>
      </w:r>
      <w:r w:rsidRPr="00404521">
        <w:rPr>
          <w:rFonts w:ascii="Times New Roman" w:hAnsi="Times New Roman" w:cs="Times New Roman"/>
          <w:b w:val="0"/>
          <w:szCs w:val="24"/>
          <w:vertAlign w:val="subscript"/>
        </w:rPr>
        <w:t>6</w:t>
      </w:r>
      <w:r w:rsidRPr="00404521">
        <w:rPr>
          <w:rFonts w:ascii="Times New Roman" w:hAnsi="Times New Roman" w:cs="Times New Roman"/>
          <w:b w:val="0"/>
          <w:szCs w:val="24"/>
        </w:rPr>
        <w:t>) δ(ppm) 10.24 (1H, s), 7.74 (t, J = 5.7 Hz, 1H), 7.37 (t, J = 7.7 Hz, 2H), 7.33 – 7.13 (m, 2H), 7.10 (d, J = 8.0 Hz, 2H), 6.78 (d, J = 7.7 Hz, 1H), 4.42 (t, J = 5.1 Hz, 1H), 3.47 – 3.39 (m, 3H), 3.07 (q, J = 6.6 Hz, 2H), 1.47 (</w:t>
      </w:r>
      <w:proofErr w:type="spellStart"/>
      <w:r w:rsidRPr="00404521">
        <w:rPr>
          <w:rFonts w:ascii="Times New Roman" w:hAnsi="Times New Roman" w:cs="Times New Roman"/>
          <w:b w:val="0"/>
          <w:szCs w:val="24"/>
        </w:rPr>
        <w:t>dp</w:t>
      </w:r>
      <w:proofErr w:type="spellEnd"/>
      <w:r w:rsidRPr="00404521">
        <w:rPr>
          <w:rFonts w:ascii="Times New Roman" w:hAnsi="Times New Roman" w:cs="Times New Roman"/>
          <w:b w:val="0"/>
          <w:szCs w:val="24"/>
        </w:rPr>
        <w:t>, J = 13.2, 6.8 Hz, 4H), 1.34 (</w:t>
      </w:r>
      <w:proofErr w:type="spellStart"/>
      <w:r w:rsidRPr="00404521">
        <w:rPr>
          <w:rFonts w:ascii="Times New Roman" w:hAnsi="Times New Roman" w:cs="Times New Roman"/>
          <w:b w:val="0"/>
          <w:szCs w:val="24"/>
        </w:rPr>
        <w:t>tt</w:t>
      </w:r>
      <w:proofErr w:type="spellEnd"/>
      <w:r w:rsidRPr="00404521">
        <w:rPr>
          <w:rFonts w:ascii="Times New Roman" w:hAnsi="Times New Roman" w:cs="Times New Roman"/>
          <w:b w:val="0"/>
          <w:szCs w:val="24"/>
        </w:rPr>
        <w:t>, J = 9.7, 5.6 Hz, 2H).</w:t>
      </w:r>
    </w:p>
    <w:p w14:paraId="3F17E2E4" w14:textId="77777777" w:rsidR="00513819" w:rsidRDefault="00513819" w:rsidP="00BA2628">
      <w:pPr>
        <w:pStyle w:val="RSCB04AHeadingSection"/>
        <w:spacing w:before="0"/>
        <w:rPr>
          <w:rFonts w:ascii="Times New Roman" w:hAnsi="Times New Roman" w:cs="Times New Roman"/>
          <w:b w:val="0"/>
          <w:szCs w:val="24"/>
          <w:u w:val="single"/>
        </w:rPr>
      </w:pPr>
      <w:r w:rsidRPr="00404521">
        <w:rPr>
          <w:rFonts w:ascii="Times New Roman" w:hAnsi="Times New Roman" w:cs="Times New Roman"/>
          <w:b w:val="0"/>
          <w:szCs w:val="24"/>
          <w:u w:val="single"/>
        </w:rPr>
        <w:t>Synthesis of Benzyl-4-(hydroxymethyl)</w:t>
      </w:r>
      <w:proofErr w:type="spellStart"/>
      <w:r w:rsidRPr="00404521">
        <w:rPr>
          <w:rFonts w:ascii="Times New Roman" w:hAnsi="Times New Roman" w:cs="Times New Roman"/>
          <w:b w:val="0"/>
          <w:szCs w:val="24"/>
          <w:u w:val="single"/>
        </w:rPr>
        <w:t>phenylcarbamate</w:t>
      </w:r>
      <w:proofErr w:type="spellEnd"/>
      <w:r w:rsidRPr="00404521">
        <w:rPr>
          <w:rFonts w:ascii="Times New Roman" w:hAnsi="Times New Roman" w:cs="Times New Roman"/>
          <w:b w:val="0"/>
          <w:szCs w:val="24"/>
          <w:u w:val="single"/>
        </w:rPr>
        <w:t xml:space="preserve"> (</w:t>
      </w:r>
      <w:r w:rsidRPr="00404521">
        <w:rPr>
          <w:rFonts w:ascii="Times New Roman" w:hAnsi="Times New Roman" w:cs="Times New Roman"/>
          <w:szCs w:val="24"/>
          <w:u w:val="single"/>
        </w:rPr>
        <w:t>2</w:t>
      </w:r>
      <w:r w:rsidRPr="00404521">
        <w:rPr>
          <w:rFonts w:ascii="Times New Roman" w:hAnsi="Times New Roman" w:cs="Times New Roman"/>
          <w:b w:val="0"/>
          <w:szCs w:val="24"/>
          <w:u w:val="single"/>
        </w:rPr>
        <w:t>)</w:t>
      </w:r>
    </w:p>
    <w:p w14:paraId="12681B39" w14:textId="77777777" w:rsidR="00C64626" w:rsidRDefault="00513819" w:rsidP="00C64626">
      <w:pPr>
        <w:pStyle w:val="RSCB04AHeadingSection"/>
        <w:spacing w:before="0"/>
        <w:ind w:firstLine="720"/>
        <w:jc w:val="both"/>
        <w:rPr>
          <w:rFonts w:ascii="Times New Roman" w:hAnsi="Times New Roman" w:cs="Times New Roman"/>
          <w:b w:val="0"/>
          <w:noProof/>
        </w:rPr>
      </w:pPr>
      <w:r w:rsidRPr="00404521">
        <w:rPr>
          <w:rFonts w:ascii="Times New Roman" w:hAnsi="Times New Roman" w:cs="Times New Roman"/>
          <w:b w:val="0"/>
          <w:szCs w:val="24"/>
        </w:rPr>
        <w:t>4-aminobenzyl alcohol (1.0 g, 8.13 mmol) was suspended in a 15 mL mixture of THF: sat. NaHCO</w:t>
      </w:r>
      <w:r w:rsidRPr="00C15F1C">
        <w:rPr>
          <w:rFonts w:ascii="Times New Roman" w:hAnsi="Times New Roman" w:cs="Times New Roman"/>
          <w:b w:val="0"/>
          <w:szCs w:val="24"/>
          <w:vertAlign w:val="subscript"/>
        </w:rPr>
        <w:t>3</w:t>
      </w:r>
      <w:r w:rsidRPr="00404521">
        <w:rPr>
          <w:rFonts w:ascii="Times New Roman" w:hAnsi="Times New Roman" w:cs="Times New Roman"/>
          <w:b w:val="0"/>
          <w:szCs w:val="24"/>
        </w:rPr>
        <w:t>: water (ratio 2:2:1) and Phenylchloroformate (1.04 mL, 8.29 mmol) was added dropwise over 5 minutes.  The reaction was monitored to completion by TLC (Ethyl Acetate: Hexane 1:1). Ethyl acetate was then added and the organic phase washed twice with saturated NH</w:t>
      </w:r>
      <w:r w:rsidRPr="00C15F1C">
        <w:rPr>
          <w:rFonts w:ascii="Times New Roman" w:hAnsi="Times New Roman" w:cs="Times New Roman"/>
          <w:b w:val="0"/>
          <w:szCs w:val="24"/>
          <w:vertAlign w:val="subscript"/>
        </w:rPr>
        <w:t>4</w:t>
      </w:r>
      <w:r w:rsidRPr="00404521">
        <w:rPr>
          <w:rFonts w:ascii="Times New Roman" w:hAnsi="Times New Roman" w:cs="Times New Roman"/>
          <w:b w:val="0"/>
          <w:szCs w:val="24"/>
        </w:rPr>
        <w:t xml:space="preserve">Cl solution.  The solvents were removed by rotary evaporation and the crude product purified by column chromatography on silica gel (Ethyl acetate: Hexane 35:65) to provide the monomer as a pale yellow solid. </w:t>
      </w:r>
      <w:r w:rsidRPr="00404521">
        <w:rPr>
          <w:rFonts w:ascii="Times New Roman" w:hAnsi="Times New Roman" w:cs="Times New Roman"/>
          <w:b w:val="0"/>
          <w:szCs w:val="24"/>
          <w:vertAlign w:val="superscript"/>
        </w:rPr>
        <w:t>1</w:t>
      </w:r>
      <w:r w:rsidRPr="00404521">
        <w:rPr>
          <w:rFonts w:ascii="Times New Roman" w:hAnsi="Times New Roman" w:cs="Times New Roman"/>
          <w:b w:val="0"/>
          <w:szCs w:val="24"/>
        </w:rPr>
        <w:t>H NMR (400 MHz, DMSO-</w:t>
      </w:r>
      <w:r w:rsidRPr="00C15F1C">
        <w:rPr>
          <w:rFonts w:ascii="Times New Roman" w:hAnsi="Times New Roman" w:cs="Times New Roman"/>
          <w:b w:val="0"/>
          <w:i/>
          <w:szCs w:val="24"/>
        </w:rPr>
        <w:t>d</w:t>
      </w:r>
      <w:r w:rsidRPr="00C15F1C">
        <w:rPr>
          <w:rFonts w:ascii="Times New Roman" w:hAnsi="Times New Roman" w:cs="Times New Roman"/>
          <w:b w:val="0"/>
          <w:szCs w:val="24"/>
          <w:vertAlign w:val="subscript"/>
        </w:rPr>
        <w:t>6</w:t>
      </w:r>
      <w:r w:rsidRPr="00404521">
        <w:rPr>
          <w:rFonts w:ascii="Times New Roman" w:hAnsi="Times New Roman" w:cs="Times New Roman"/>
          <w:b w:val="0"/>
          <w:szCs w:val="24"/>
        </w:rPr>
        <w:t>): δ(ppm) 10.20 (1H, s), 7.45 (4H, m), 7.19 (5H, m), 5.07 (1H, t, J = 5.6 Hz), 4.43 (2H, d, J = 5.6 Hz).</w:t>
      </w:r>
      <w:r w:rsidR="00A87B48" w:rsidRPr="00A87B48">
        <w:rPr>
          <w:rFonts w:ascii="Times New Roman" w:hAnsi="Times New Roman" w:cs="Times New Roman"/>
          <w:b w:val="0"/>
          <w:noProof/>
        </w:rPr>
        <w:t xml:space="preserve"> </w:t>
      </w:r>
    </w:p>
    <w:p w14:paraId="1026D92B" w14:textId="3E4C262A" w:rsidR="00CF2DED" w:rsidRDefault="00CF2DED" w:rsidP="009E28BB">
      <w:pPr>
        <w:pStyle w:val="RSCB04AHeadingSection"/>
        <w:spacing w:before="0"/>
        <w:jc w:val="both"/>
        <w:rPr>
          <w:rFonts w:ascii="Times New Roman" w:hAnsi="Times New Roman" w:cs="Times New Roman"/>
          <w:b w:val="0"/>
          <w:noProof/>
        </w:rPr>
      </w:pPr>
    </w:p>
    <w:p w14:paraId="3D66039D" w14:textId="61434781" w:rsidR="00C64626" w:rsidRDefault="00C64626" w:rsidP="00C64626">
      <w:pPr>
        <w:pStyle w:val="RSCB04AHeadingSection"/>
        <w:spacing w:before="0"/>
        <w:ind w:firstLine="720"/>
        <w:jc w:val="both"/>
        <w:rPr>
          <w:rFonts w:ascii="Times New Roman" w:hAnsi="Times New Roman" w:cs="Times New Roman"/>
          <w:b w:val="0"/>
          <w:szCs w:val="24"/>
        </w:rPr>
      </w:pPr>
    </w:p>
    <w:p w14:paraId="0DA57255" w14:textId="76A6DBA9" w:rsidR="00A87B48" w:rsidRDefault="001530F7" w:rsidP="009E28BB">
      <w:pPr>
        <w:jc w:val="center"/>
        <w:rPr>
          <w:rFonts w:ascii="Times New Roman" w:hAnsi="Times New Roman" w:cs="Times New Roman"/>
        </w:rPr>
      </w:pPr>
      <w:r>
        <w:rPr>
          <w:rFonts w:ascii="Times New Roman" w:hAnsi="Times New Roman" w:cs="Times New Roman"/>
          <w:noProof/>
        </w:rPr>
        <w:drawing>
          <wp:inline distT="0" distB="0" distL="0" distR="0" wp14:anchorId="490EDCC1" wp14:editId="05E990E7">
            <wp:extent cx="5746750" cy="230548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412"/>
                    <a:stretch/>
                  </pic:blipFill>
                  <pic:spPr bwMode="auto">
                    <a:xfrm>
                      <a:off x="0" y="0"/>
                      <a:ext cx="5772074" cy="2315644"/>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1F1FE79F" w14:textId="77777777" w:rsidR="00CF2DED" w:rsidRPr="002C0343" w:rsidRDefault="0030722B" w:rsidP="00CF2DED">
      <w:pPr>
        <w:pStyle w:val="RSCB04AHeadingSection"/>
        <w:spacing w:before="120"/>
        <w:jc w:val="both"/>
        <w:rPr>
          <w:rFonts w:ascii="Times New Roman" w:hAnsi="Times New Roman" w:cs="Times New Roman"/>
          <w:noProof/>
          <w:szCs w:val="24"/>
        </w:rPr>
      </w:pPr>
      <w:r>
        <w:rPr>
          <w:rFonts w:ascii="Times New Roman" w:hAnsi="Times New Roman" w:cs="Times New Roman"/>
          <w:szCs w:val="24"/>
        </w:rPr>
        <w:t>Scheme S</w:t>
      </w:r>
      <w:r w:rsidR="00CF2DED" w:rsidRPr="00052DDD">
        <w:rPr>
          <w:rFonts w:ascii="Times New Roman" w:hAnsi="Times New Roman" w:cs="Times New Roman"/>
          <w:szCs w:val="24"/>
        </w:rPr>
        <w:t>2</w:t>
      </w:r>
      <w:r w:rsidR="00CF2DED" w:rsidRPr="00052DDD">
        <w:rPr>
          <w:rFonts w:ascii="Times New Roman" w:hAnsi="Times New Roman" w:cs="Times New Roman"/>
          <w:b w:val="0"/>
          <w:szCs w:val="24"/>
        </w:rPr>
        <w:t xml:space="preserve"> Synthetic procedure for </w:t>
      </w:r>
      <w:r w:rsidR="00CF2DED" w:rsidRPr="00052DDD">
        <w:rPr>
          <w:rFonts w:ascii="Times New Roman" w:hAnsi="Times New Roman" w:cs="Times New Roman"/>
          <w:szCs w:val="24"/>
        </w:rPr>
        <w:t>3</w:t>
      </w:r>
      <w:r w:rsidR="00CF2DED" w:rsidRPr="00052DDD">
        <w:rPr>
          <w:rFonts w:ascii="Times New Roman" w:hAnsi="Times New Roman" w:cs="Times New Roman"/>
          <w:b w:val="0"/>
          <w:szCs w:val="24"/>
        </w:rPr>
        <w:t xml:space="preserve">, </w:t>
      </w:r>
      <w:r w:rsidR="00CF2DED" w:rsidRPr="00052DDD">
        <w:rPr>
          <w:rFonts w:ascii="Times New Roman" w:hAnsi="Times New Roman" w:cs="Times New Roman"/>
          <w:szCs w:val="24"/>
        </w:rPr>
        <w:t>4</w:t>
      </w:r>
      <w:r w:rsidR="00CF2DED" w:rsidRPr="00052DDD">
        <w:rPr>
          <w:rFonts w:ascii="Times New Roman" w:hAnsi="Times New Roman" w:cs="Times New Roman"/>
          <w:b w:val="0"/>
          <w:szCs w:val="24"/>
        </w:rPr>
        <w:t>, the AB type monomer control</w:t>
      </w:r>
      <w:r w:rsidR="00CF2DED" w:rsidRPr="00052DDD">
        <w:rPr>
          <w:rFonts w:ascii="Times New Roman" w:hAnsi="Times New Roman" w:cs="Times New Roman"/>
          <w:szCs w:val="24"/>
        </w:rPr>
        <w:t>,</w:t>
      </w:r>
      <w:r w:rsidR="00CF2DED" w:rsidRPr="00052DDD">
        <w:rPr>
          <w:rFonts w:ascii="Times New Roman" w:hAnsi="Times New Roman" w:cs="Times New Roman"/>
          <w:b w:val="0"/>
          <w:szCs w:val="24"/>
        </w:rPr>
        <w:t xml:space="preserve"> </w:t>
      </w:r>
      <w:r w:rsidR="00CF2DED" w:rsidRPr="00052DDD">
        <w:rPr>
          <w:rFonts w:ascii="Times New Roman" w:hAnsi="Times New Roman" w:cs="Times New Roman"/>
          <w:szCs w:val="24"/>
        </w:rPr>
        <w:t>5,</w:t>
      </w:r>
      <w:r w:rsidR="00CF2DED" w:rsidRPr="00052DDD">
        <w:rPr>
          <w:rFonts w:ascii="Times New Roman" w:hAnsi="Times New Roman" w:cs="Times New Roman"/>
          <w:b w:val="0"/>
          <w:szCs w:val="24"/>
        </w:rPr>
        <w:t xml:space="preserve"> and polyacetal-</w:t>
      </w:r>
      <w:r w:rsidR="00CF2DED" w:rsidRPr="001442BE">
        <w:rPr>
          <w:rFonts w:ascii="Times New Roman" w:hAnsi="Times New Roman" w:cs="Times New Roman"/>
          <w:b w:val="0"/>
          <w:i/>
          <w:szCs w:val="24"/>
        </w:rPr>
        <w:t>block</w:t>
      </w:r>
      <w:r w:rsidR="00CF2DED">
        <w:rPr>
          <w:rFonts w:ascii="Times New Roman" w:hAnsi="Times New Roman" w:cs="Times New Roman"/>
          <w:b w:val="0"/>
          <w:szCs w:val="24"/>
        </w:rPr>
        <w:t xml:space="preserve">-polyurethane copolymer </w:t>
      </w:r>
      <w:r w:rsidR="00CF2DED">
        <w:rPr>
          <w:rFonts w:ascii="Times New Roman" w:hAnsi="Times New Roman" w:cs="Times New Roman"/>
          <w:szCs w:val="24"/>
        </w:rPr>
        <w:t>6</w:t>
      </w:r>
    </w:p>
    <w:p w14:paraId="26056FD7" w14:textId="77777777" w:rsidR="00CF2DED" w:rsidRDefault="00CF2DED" w:rsidP="00A87B48">
      <w:pPr>
        <w:rPr>
          <w:rFonts w:ascii="Times New Roman" w:hAnsi="Times New Roman" w:cs="Times New Roman"/>
        </w:rPr>
      </w:pPr>
    </w:p>
    <w:p w14:paraId="39A063F9" w14:textId="77777777" w:rsidR="00CF2DED" w:rsidRDefault="00CF2DED" w:rsidP="00CF2DED">
      <w:pPr>
        <w:pStyle w:val="RSCB04AHeadingSection"/>
        <w:spacing w:before="120"/>
        <w:rPr>
          <w:rFonts w:ascii="Times New Roman" w:hAnsi="Times New Roman" w:cs="Times New Roman"/>
          <w:b w:val="0"/>
          <w:szCs w:val="24"/>
          <w:u w:val="single"/>
        </w:rPr>
      </w:pPr>
      <w:r w:rsidRPr="00404521">
        <w:rPr>
          <w:rFonts w:ascii="Times New Roman" w:hAnsi="Times New Roman" w:cs="Times New Roman"/>
          <w:b w:val="0"/>
          <w:szCs w:val="24"/>
          <w:u w:val="single"/>
        </w:rPr>
        <w:t>Synthesis of Poly(phthalaldehyde) (</w:t>
      </w:r>
      <w:r w:rsidRPr="00404521">
        <w:rPr>
          <w:rFonts w:ascii="Times New Roman" w:hAnsi="Times New Roman" w:cs="Times New Roman"/>
          <w:szCs w:val="24"/>
          <w:u w:val="single"/>
        </w:rPr>
        <w:t>3</w:t>
      </w:r>
      <w:r w:rsidRPr="00404521">
        <w:rPr>
          <w:rFonts w:ascii="Times New Roman" w:hAnsi="Times New Roman" w:cs="Times New Roman"/>
          <w:b w:val="0"/>
          <w:szCs w:val="24"/>
          <w:u w:val="single"/>
        </w:rPr>
        <w:t>)</w:t>
      </w:r>
    </w:p>
    <w:p w14:paraId="59280B44" w14:textId="77777777" w:rsidR="00CF2DED" w:rsidRDefault="00CF2DED" w:rsidP="00CF2DED">
      <w:pPr>
        <w:pStyle w:val="RSCB04AHeadingSection"/>
        <w:spacing w:before="120"/>
        <w:ind w:firstLine="720"/>
        <w:rPr>
          <w:rFonts w:ascii="Times New Roman" w:hAnsi="Times New Roman" w:cs="Times New Roman"/>
        </w:rPr>
      </w:pPr>
      <w:r w:rsidRPr="00404521">
        <w:rPr>
          <w:rFonts w:ascii="Times New Roman" w:hAnsi="Times New Roman" w:cs="Times New Roman"/>
          <w:b w:val="0"/>
          <w:szCs w:val="24"/>
        </w:rPr>
        <w:t xml:space="preserve"> This synthesis followed a procedure from Peterson.</w:t>
      </w:r>
      <w:r w:rsidRPr="00404521">
        <w:rPr>
          <w:rFonts w:ascii="Times New Roman" w:hAnsi="Times New Roman" w:cs="Times New Roman"/>
          <w:b w:val="0"/>
          <w:szCs w:val="24"/>
          <w:vertAlign w:val="superscript"/>
        </w:rPr>
        <w:t>5</w:t>
      </w:r>
      <w:r w:rsidRPr="00404521">
        <w:rPr>
          <w:rFonts w:ascii="Times New Roman" w:hAnsi="Times New Roman" w:cs="Times New Roman"/>
          <w:b w:val="0"/>
          <w:szCs w:val="24"/>
        </w:rPr>
        <w:t xml:space="preserve"> A 100 mL round-bottom flask was charged with a stir bar and o-phthalaldehyde (3.0 g, 22 mmol) and sealed with a rubber septum.  The flask was filled with </w:t>
      </w:r>
      <w:proofErr w:type="spellStart"/>
      <w:r w:rsidRPr="00404521">
        <w:rPr>
          <w:rFonts w:ascii="Times New Roman" w:hAnsi="Times New Roman" w:cs="Times New Roman"/>
          <w:b w:val="0"/>
          <w:szCs w:val="24"/>
        </w:rPr>
        <w:t>Ar</w:t>
      </w:r>
      <w:proofErr w:type="spellEnd"/>
      <w:r w:rsidRPr="00404521">
        <w:rPr>
          <w:rFonts w:ascii="Times New Roman" w:hAnsi="Times New Roman" w:cs="Times New Roman"/>
          <w:b w:val="0"/>
          <w:szCs w:val="24"/>
        </w:rPr>
        <w:t xml:space="preserve"> and evacuated by vacuum for three cycles.  Dry THF (37</w:t>
      </w:r>
      <w:r>
        <w:rPr>
          <w:rFonts w:ascii="Times New Roman" w:hAnsi="Times New Roman" w:cs="Times New Roman"/>
          <w:b w:val="0"/>
          <w:szCs w:val="24"/>
        </w:rPr>
        <w:t xml:space="preserve"> </w:t>
      </w:r>
      <w:r w:rsidRPr="00404521">
        <w:rPr>
          <w:rFonts w:ascii="Times New Roman" w:hAnsi="Times New Roman" w:cs="Times New Roman"/>
          <w:b w:val="0"/>
          <w:szCs w:val="24"/>
        </w:rPr>
        <w:t xml:space="preserve">mL) was then added to the flask via syringe.  The flask was then put through three cycles of freeze-pump-thaw to degas the contents, and backfilled with Ar.  Propargyl Alcohol (4.5 </w:t>
      </w:r>
      <w:proofErr w:type="spellStart"/>
      <w:r w:rsidRPr="00404521">
        <w:rPr>
          <w:rFonts w:ascii="Times New Roman" w:hAnsi="Times New Roman" w:cs="Times New Roman"/>
          <w:b w:val="0"/>
          <w:szCs w:val="24"/>
        </w:rPr>
        <w:t>μL</w:t>
      </w:r>
      <w:proofErr w:type="spellEnd"/>
      <w:r w:rsidRPr="00404521">
        <w:rPr>
          <w:rFonts w:ascii="Times New Roman" w:hAnsi="Times New Roman" w:cs="Times New Roman"/>
          <w:b w:val="0"/>
          <w:szCs w:val="24"/>
        </w:rPr>
        <w:t>, 7.8x10</w:t>
      </w:r>
      <w:r w:rsidRPr="00C15F1C">
        <w:rPr>
          <w:rFonts w:ascii="Times New Roman" w:hAnsi="Times New Roman" w:cs="Times New Roman"/>
          <w:b w:val="0"/>
          <w:szCs w:val="24"/>
          <w:vertAlign w:val="superscript"/>
        </w:rPr>
        <w:t>-4</w:t>
      </w:r>
      <w:r w:rsidRPr="00404521">
        <w:rPr>
          <w:rFonts w:ascii="Times New Roman" w:hAnsi="Times New Roman" w:cs="Times New Roman"/>
          <w:b w:val="0"/>
          <w:szCs w:val="24"/>
        </w:rPr>
        <w:t xml:space="preserve"> </w:t>
      </w:r>
      <w:proofErr w:type="spellStart"/>
      <w:r w:rsidRPr="00404521">
        <w:rPr>
          <w:rFonts w:ascii="Times New Roman" w:hAnsi="Times New Roman" w:cs="Times New Roman"/>
          <w:b w:val="0"/>
          <w:szCs w:val="24"/>
        </w:rPr>
        <w:t>mmol</w:t>
      </w:r>
      <w:proofErr w:type="spellEnd"/>
      <w:r w:rsidRPr="00404521">
        <w:rPr>
          <w:rFonts w:ascii="Times New Roman" w:hAnsi="Times New Roman" w:cs="Times New Roman"/>
          <w:b w:val="0"/>
          <w:szCs w:val="24"/>
        </w:rPr>
        <w:t>) was added to the flask via syringe, and the flask was put into an acetone/dry ice bath.  Once cooled to -78 °C, the P</w:t>
      </w:r>
      <w:r w:rsidRPr="00404521">
        <w:rPr>
          <w:rFonts w:ascii="Times New Roman" w:hAnsi="Times New Roman" w:cs="Times New Roman"/>
          <w:b w:val="0"/>
          <w:szCs w:val="24"/>
          <w:vertAlign w:val="subscript"/>
        </w:rPr>
        <w:t>2</w:t>
      </w:r>
      <w:r w:rsidRPr="00404521">
        <w:rPr>
          <w:rFonts w:ascii="Times New Roman" w:hAnsi="Times New Roman" w:cs="Times New Roman"/>
          <w:b w:val="0"/>
          <w:szCs w:val="24"/>
        </w:rPr>
        <w:t>-</w:t>
      </w:r>
      <w:r w:rsidRPr="00C15F1C">
        <w:rPr>
          <w:rFonts w:ascii="Times New Roman" w:hAnsi="Times New Roman" w:cs="Times New Roman"/>
          <w:b w:val="0"/>
          <w:i/>
          <w:szCs w:val="24"/>
        </w:rPr>
        <w:t>t</w:t>
      </w:r>
      <w:r w:rsidRPr="00404521">
        <w:rPr>
          <w:rFonts w:ascii="Times New Roman" w:hAnsi="Times New Roman" w:cs="Times New Roman"/>
          <w:b w:val="0"/>
          <w:szCs w:val="24"/>
        </w:rPr>
        <w:t xml:space="preserve">-Bu </w:t>
      </w:r>
      <w:proofErr w:type="spellStart"/>
      <w:r w:rsidRPr="00404521">
        <w:rPr>
          <w:rFonts w:ascii="Times New Roman" w:hAnsi="Times New Roman" w:cs="Times New Roman"/>
          <w:b w:val="0"/>
          <w:szCs w:val="24"/>
        </w:rPr>
        <w:t>phosphazene</w:t>
      </w:r>
      <w:proofErr w:type="spellEnd"/>
      <w:r w:rsidRPr="00404521">
        <w:rPr>
          <w:rFonts w:ascii="Times New Roman" w:hAnsi="Times New Roman" w:cs="Times New Roman"/>
          <w:b w:val="0"/>
          <w:szCs w:val="24"/>
        </w:rPr>
        <w:t xml:space="preserve"> base (45 </w:t>
      </w:r>
      <w:proofErr w:type="spellStart"/>
      <w:r w:rsidRPr="00404521">
        <w:rPr>
          <w:rFonts w:ascii="Times New Roman" w:hAnsi="Times New Roman" w:cs="Times New Roman"/>
          <w:b w:val="0"/>
          <w:szCs w:val="24"/>
        </w:rPr>
        <w:t>μL</w:t>
      </w:r>
      <w:proofErr w:type="spellEnd"/>
      <w:r w:rsidRPr="00404521">
        <w:rPr>
          <w:rFonts w:ascii="Times New Roman" w:hAnsi="Times New Roman" w:cs="Times New Roman"/>
          <w:b w:val="0"/>
          <w:szCs w:val="24"/>
        </w:rPr>
        <w:t xml:space="preserve">, 0.09 </w:t>
      </w:r>
      <w:proofErr w:type="spellStart"/>
      <w:r w:rsidRPr="00404521">
        <w:rPr>
          <w:rFonts w:ascii="Times New Roman" w:hAnsi="Times New Roman" w:cs="Times New Roman"/>
          <w:b w:val="0"/>
          <w:szCs w:val="24"/>
        </w:rPr>
        <w:t>mmol</w:t>
      </w:r>
      <w:proofErr w:type="spellEnd"/>
      <w:r w:rsidRPr="00404521">
        <w:rPr>
          <w:rFonts w:ascii="Times New Roman" w:hAnsi="Times New Roman" w:cs="Times New Roman"/>
          <w:b w:val="0"/>
          <w:szCs w:val="24"/>
        </w:rPr>
        <w:t xml:space="preserve">) was added to the flask via syringe to start the polymerization.  The reaction was allowed to stir vigorously at -78 °C for two hours.  Once two hours passed, pyridine (0.9 mL, 11 mmol) and </w:t>
      </w:r>
      <w:r w:rsidRPr="00C15F1C">
        <w:rPr>
          <w:rFonts w:ascii="Times New Roman" w:hAnsi="Times New Roman" w:cs="Times New Roman"/>
          <w:b w:val="0"/>
          <w:i/>
          <w:szCs w:val="24"/>
        </w:rPr>
        <w:t>t</w:t>
      </w:r>
      <w:r w:rsidRPr="00404521">
        <w:rPr>
          <w:rFonts w:ascii="Times New Roman" w:hAnsi="Times New Roman" w:cs="Times New Roman"/>
          <w:b w:val="0"/>
          <w:szCs w:val="24"/>
        </w:rPr>
        <w:t xml:space="preserve">-butyldimethylsilyl chloride (1.1 mL, 5.9 mmol) were sequentially added to the flask.  The reaction was allowed to stir for another two hours as the acetone/dry ice bath expired and the reaction returned to room </w:t>
      </w:r>
      <w:r w:rsidRPr="00404521">
        <w:rPr>
          <w:rFonts w:ascii="Times New Roman" w:hAnsi="Times New Roman" w:cs="Times New Roman"/>
          <w:b w:val="0"/>
          <w:szCs w:val="24"/>
        </w:rPr>
        <w:lastRenderedPageBreak/>
        <w:t xml:space="preserve">temperature.  The contents of the flask were precipitated using an excess of cold methanol (200 mL) and filtered using a </w:t>
      </w:r>
      <w:proofErr w:type="spellStart"/>
      <w:r w:rsidRPr="00404521">
        <w:rPr>
          <w:rFonts w:ascii="Times New Roman" w:hAnsi="Times New Roman" w:cs="Times New Roman"/>
          <w:b w:val="0"/>
          <w:szCs w:val="24"/>
        </w:rPr>
        <w:t>Büchner</w:t>
      </w:r>
      <w:proofErr w:type="spellEnd"/>
      <w:r w:rsidRPr="00404521">
        <w:rPr>
          <w:rFonts w:ascii="Times New Roman" w:hAnsi="Times New Roman" w:cs="Times New Roman"/>
          <w:b w:val="0"/>
          <w:szCs w:val="24"/>
        </w:rPr>
        <w:t xml:space="preserve"> funnel.  The obtained white solid was dried under vacuum at room temperature for 2 hours. </w:t>
      </w:r>
      <w:r w:rsidRPr="00404521">
        <w:rPr>
          <w:rFonts w:ascii="Times New Roman" w:hAnsi="Times New Roman" w:cs="Times New Roman"/>
          <w:b w:val="0"/>
          <w:szCs w:val="24"/>
          <w:vertAlign w:val="superscript"/>
        </w:rPr>
        <w:t>1</w:t>
      </w:r>
      <w:r w:rsidRPr="00404521">
        <w:rPr>
          <w:rFonts w:ascii="Times New Roman" w:hAnsi="Times New Roman" w:cs="Times New Roman"/>
          <w:b w:val="0"/>
          <w:szCs w:val="24"/>
        </w:rPr>
        <w:t>H NMR (600 MHz, Chloroform-</w:t>
      </w:r>
      <w:r w:rsidRPr="00C15F1C">
        <w:rPr>
          <w:rFonts w:ascii="Times New Roman" w:hAnsi="Times New Roman" w:cs="Times New Roman"/>
          <w:b w:val="0"/>
          <w:i/>
          <w:szCs w:val="24"/>
        </w:rPr>
        <w:t>d</w:t>
      </w:r>
      <w:r w:rsidRPr="00404521">
        <w:rPr>
          <w:rFonts w:ascii="Times New Roman" w:hAnsi="Times New Roman" w:cs="Times New Roman"/>
          <w:b w:val="0"/>
          <w:szCs w:val="24"/>
        </w:rPr>
        <w:t>) δ(ppm) 7.49 (s, 5H), 7.42 (s, 30H), 7.01 (s, 2H), 6.72 (s, 3H), 6.59 (s, 3H), 1.28 (s, 2H), 0.87 (s, 2H).</w:t>
      </w:r>
    </w:p>
    <w:p w14:paraId="7045184D" w14:textId="77777777" w:rsidR="00CF2DED" w:rsidRDefault="00CF2DED" w:rsidP="00CF2DED">
      <w:pPr>
        <w:pStyle w:val="p1"/>
        <w:rPr>
          <w:rFonts w:ascii="Times New Roman" w:hAnsi="Times New Roman"/>
          <w:sz w:val="24"/>
          <w:szCs w:val="24"/>
          <w:u w:val="single"/>
        </w:rPr>
      </w:pPr>
      <w:r w:rsidRPr="00404521">
        <w:rPr>
          <w:rFonts w:ascii="Times New Roman" w:hAnsi="Times New Roman"/>
          <w:sz w:val="24"/>
          <w:szCs w:val="24"/>
          <w:u w:val="single"/>
        </w:rPr>
        <w:t>Synthesis of Poly(benzyl-4-hydroxymethylphenyl carbamate) (</w:t>
      </w:r>
      <w:r w:rsidRPr="00404521">
        <w:rPr>
          <w:rFonts w:ascii="Times New Roman" w:hAnsi="Times New Roman"/>
          <w:b/>
          <w:sz w:val="24"/>
          <w:szCs w:val="24"/>
          <w:u w:val="single"/>
        </w:rPr>
        <w:t>4</w:t>
      </w:r>
      <w:r w:rsidR="0030722B">
        <w:rPr>
          <w:rFonts w:ascii="Times New Roman" w:hAnsi="Times New Roman"/>
          <w:b/>
          <w:sz w:val="24"/>
          <w:szCs w:val="24"/>
          <w:u w:val="single"/>
        </w:rPr>
        <w:t>,PPC1</w:t>
      </w:r>
      <w:r w:rsidRPr="00404521">
        <w:rPr>
          <w:rFonts w:ascii="Times New Roman" w:hAnsi="Times New Roman"/>
          <w:sz w:val="24"/>
          <w:szCs w:val="24"/>
          <w:u w:val="single"/>
        </w:rPr>
        <w:t>)</w:t>
      </w:r>
    </w:p>
    <w:p w14:paraId="25C231B1" w14:textId="77777777" w:rsidR="00CF2DED" w:rsidRPr="00404521" w:rsidRDefault="00CF2DED" w:rsidP="00CF2DED">
      <w:pPr>
        <w:pStyle w:val="p1"/>
        <w:ind w:firstLine="720"/>
        <w:rPr>
          <w:rFonts w:ascii="Times New Roman" w:hAnsi="Times New Roman"/>
          <w:sz w:val="24"/>
          <w:szCs w:val="24"/>
        </w:rPr>
      </w:pPr>
      <w:r w:rsidRPr="00404521">
        <w:rPr>
          <w:rFonts w:ascii="Times New Roman" w:hAnsi="Times New Roman"/>
          <w:sz w:val="24"/>
          <w:szCs w:val="24"/>
        </w:rPr>
        <w:t xml:space="preserve"> Monomer </w:t>
      </w:r>
      <w:r w:rsidRPr="00404521">
        <w:rPr>
          <w:rFonts w:ascii="Times New Roman" w:hAnsi="Times New Roman"/>
          <w:b/>
          <w:sz w:val="24"/>
          <w:szCs w:val="24"/>
        </w:rPr>
        <w:t>2</w:t>
      </w:r>
      <w:r w:rsidRPr="00404521">
        <w:rPr>
          <w:rFonts w:ascii="Times New Roman" w:hAnsi="Times New Roman"/>
          <w:sz w:val="24"/>
          <w:szCs w:val="24"/>
        </w:rPr>
        <w:t xml:space="preserve"> (600 mg, 2.48 </w:t>
      </w:r>
      <w:proofErr w:type="spellStart"/>
      <w:r w:rsidRPr="00404521">
        <w:rPr>
          <w:rFonts w:ascii="Times New Roman" w:hAnsi="Times New Roman"/>
          <w:sz w:val="24"/>
          <w:szCs w:val="24"/>
        </w:rPr>
        <w:t>mmol</w:t>
      </w:r>
      <w:proofErr w:type="spellEnd"/>
      <w:r w:rsidRPr="00404521">
        <w:rPr>
          <w:rFonts w:ascii="Times New Roman" w:hAnsi="Times New Roman"/>
          <w:sz w:val="24"/>
          <w:szCs w:val="24"/>
        </w:rPr>
        <w:t xml:space="preserve">) and Dibutyltin dilaurate (DBTL) (0.18 mmol) was dissolved in dry DMF (1.5 mL), heated to 110 °C under </w:t>
      </w:r>
      <w:proofErr w:type="spellStart"/>
      <w:r w:rsidRPr="00404521">
        <w:rPr>
          <w:rFonts w:ascii="Times New Roman" w:hAnsi="Times New Roman"/>
          <w:sz w:val="24"/>
          <w:szCs w:val="24"/>
        </w:rPr>
        <w:t>Ar</w:t>
      </w:r>
      <w:proofErr w:type="spellEnd"/>
      <w:r w:rsidRPr="00404521">
        <w:rPr>
          <w:rFonts w:ascii="Times New Roman" w:hAnsi="Times New Roman"/>
          <w:sz w:val="24"/>
          <w:szCs w:val="24"/>
        </w:rPr>
        <w:t xml:space="preserve"> atmosphere, and stirred for 30 minutes.  </w:t>
      </w:r>
      <w:r w:rsidRPr="00404521">
        <w:rPr>
          <w:rFonts w:ascii="Times New Roman" w:hAnsi="Times New Roman"/>
          <w:i/>
          <w:sz w:val="24"/>
          <w:szCs w:val="24"/>
        </w:rPr>
        <w:t>Tert</w:t>
      </w:r>
      <w:r w:rsidRPr="00404521">
        <w:rPr>
          <w:rFonts w:ascii="Times New Roman" w:hAnsi="Times New Roman"/>
          <w:sz w:val="24"/>
          <w:szCs w:val="24"/>
        </w:rPr>
        <w:t>-butanol (0.9 mL) was dissolved in dry DMF (1 mL), added to the reaction, and left to stir for an additional 60 minutes.  After cooling to room temperature, the polymer was precipitated in methanol as a yellow solid, filtered, and dried under vacuum for 12 hours.</w:t>
      </w:r>
      <w:r w:rsidRPr="00404521">
        <w:rPr>
          <w:rFonts w:ascii="Times New Roman" w:hAnsi="Times New Roman"/>
          <w:b/>
          <w:sz w:val="24"/>
          <w:szCs w:val="24"/>
        </w:rPr>
        <w:t xml:space="preserve"> </w:t>
      </w:r>
      <w:r w:rsidRPr="00404521">
        <w:rPr>
          <w:rFonts w:ascii="Times New Roman" w:hAnsi="Times New Roman"/>
          <w:sz w:val="24"/>
          <w:szCs w:val="24"/>
          <w:vertAlign w:val="superscript"/>
        </w:rPr>
        <w:t>1</w:t>
      </w:r>
      <w:r w:rsidRPr="00404521">
        <w:rPr>
          <w:rFonts w:ascii="Times New Roman" w:hAnsi="Times New Roman"/>
          <w:sz w:val="24"/>
          <w:szCs w:val="24"/>
        </w:rPr>
        <w:t>H NMR (400 MHz, DMSO-</w:t>
      </w:r>
      <w:r w:rsidRPr="00404521">
        <w:rPr>
          <w:rFonts w:ascii="Times New Roman" w:hAnsi="Times New Roman"/>
          <w:i/>
          <w:iCs/>
          <w:sz w:val="24"/>
          <w:szCs w:val="24"/>
        </w:rPr>
        <w:t>d</w:t>
      </w:r>
      <w:r w:rsidRPr="00C15F1C">
        <w:rPr>
          <w:rFonts w:ascii="Times New Roman" w:hAnsi="Times New Roman"/>
          <w:sz w:val="24"/>
          <w:szCs w:val="24"/>
          <w:vertAlign w:val="subscript"/>
        </w:rPr>
        <w:t>6</w:t>
      </w:r>
      <w:r w:rsidRPr="00404521">
        <w:rPr>
          <w:rFonts w:ascii="Times New Roman" w:hAnsi="Times New Roman"/>
          <w:sz w:val="24"/>
          <w:szCs w:val="24"/>
        </w:rPr>
        <w:t xml:space="preserve">) δ(ppm) 10.19 (s, 1H), 9.80 (s, 8H), 7.48 (d, </w:t>
      </w:r>
      <w:r w:rsidRPr="00404521">
        <w:rPr>
          <w:rFonts w:ascii="Times New Roman" w:hAnsi="Times New Roman"/>
          <w:i/>
          <w:iCs/>
          <w:sz w:val="24"/>
          <w:szCs w:val="24"/>
        </w:rPr>
        <w:t>J</w:t>
      </w:r>
      <w:r w:rsidRPr="00404521">
        <w:rPr>
          <w:rFonts w:ascii="Times New Roman" w:hAnsi="Times New Roman"/>
          <w:sz w:val="24"/>
          <w:szCs w:val="24"/>
        </w:rPr>
        <w:t xml:space="preserve"> = 8.3 Hz, 19H), 7.44 (s, 1H), 7.44 – 7.26 (m, 19H), 7.30 – 7.12 (m, 6H), 6.76 (t, </w:t>
      </w:r>
      <w:r w:rsidRPr="00404521">
        <w:rPr>
          <w:rFonts w:ascii="Times New Roman" w:hAnsi="Times New Roman"/>
          <w:i/>
          <w:iCs/>
          <w:sz w:val="24"/>
          <w:szCs w:val="24"/>
        </w:rPr>
        <w:t>J</w:t>
      </w:r>
      <w:r w:rsidRPr="00404521">
        <w:rPr>
          <w:rFonts w:ascii="Times New Roman" w:hAnsi="Times New Roman"/>
          <w:sz w:val="24"/>
          <w:szCs w:val="24"/>
        </w:rPr>
        <w:t xml:space="preserve"> = 7.9 Hz, 1H), 6.50 (s, 1H), 5.12 (t, </w:t>
      </w:r>
      <w:r w:rsidRPr="00404521">
        <w:rPr>
          <w:rFonts w:ascii="Times New Roman" w:hAnsi="Times New Roman"/>
          <w:i/>
          <w:iCs/>
          <w:sz w:val="24"/>
          <w:szCs w:val="24"/>
        </w:rPr>
        <w:t>J</w:t>
      </w:r>
      <w:r w:rsidRPr="00404521">
        <w:rPr>
          <w:rFonts w:ascii="Times New Roman" w:hAnsi="Times New Roman"/>
          <w:sz w:val="24"/>
          <w:szCs w:val="24"/>
        </w:rPr>
        <w:t xml:space="preserve"> = 5.7 Hz, 1H), 5.06 (s, 17H), 4.43 (</w:t>
      </w:r>
      <w:proofErr w:type="spellStart"/>
      <w:r w:rsidRPr="00404521">
        <w:rPr>
          <w:rFonts w:ascii="Times New Roman" w:hAnsi="Times New Roman"/>
          <w:sz w:val="24"/>
          <w:szCs w:val="24"/>
        </w:rPr>
        <w:t>dd</w:t>
      </w:r>
      <w:proofErr w:type="spellEnd"/>
      <w:r w:rsidRPr="00404521">
        <w:rPr>
          <w:rFonts w:ascii="Times New Roman" w:hAnsi="Times New Roman"/>
          <w:sz w:val="24"/>
          <w:szCs w:val="24"/>
        </w:rPr>
        <w:t xml:space="preserve">, </w:t>
      </w:r>
      <w:r w:rsidRPr="00404521">
        <w:rPr>
          <w:rFonts w:ascii="Times New Roman" w:hAnsi="Times New Roman"/>
          <w:i/>
          <w:iCs/>
          <w:sz w:val="24"/>
          <w:szCs w:val="24"/>
        </w:rPr>
        <w:t>J</w:t>
      </w:r>
      <w:r w:rsidRPr="00404521">
        <w:rPr>
          <w:rFonts w:ascii="Times New Roman" w:hAnsi="Times New Roman"/>
          <w:sz w:val="24"/>
          <w:szCs w:val="24"/>
        </w:rPr>
        <w:t xml:space="preserve"> = 12.6, 5.7 Hz, 3H), 2.55 (s, 2H), 1.24 (s, 1H).</w:t>
      </w:r>
    </w:p>
    <w:p w14:paraId="25F9268C" w14:textId="77777777" w:rsidR="00CF2DED" w:rsidRDefault="00CF2DED" w:rsidP="00CF2DED">
      <w:pPr>
        <w:pStyle w:val="RSCB04AHeadingSection"/>
        <w:spacing w:before="120"/>
        <w:rPr>
          <w:rFonts w:ascii="Times New Roman" w:hAnsi="Times New Roman" w:cs="Times New Roman"/>
          <w:b w:val="0"/>
          <w:szCs w:val="24"/>
          <w:u w:val="single"/>
        </w:rPr>
      </w:pPr>
      <w:r w:rsidRPr="00404521">
        <w:rPr>
          <w:rFonts w:ascii="Times New Roman" w:hAnsi="Times New Roman" w:cs="Times New Roman"/>
          <w:b w:val="0"/>
          <w:szCs w:val="24"/>
          <w:u w:val="single"/>
        </w:rPr>
        <w:t>Synthesis of Poly(</w:t>
      </w:r>
      <w:proofErr w:type="spellStart"/>
      <w:r w:rsidRPr="00404521">
        <w:rPr>
          <w:rFonts w:ascii="Times New Roman" w:hAnsi="Times New Roman" w:cs="Times New Roman"/>
          <w:b w:val="0"/>
          <w:szCs w:val="24"/>
          <w:u w:val="single"/>
        </w:rPr>
        <w:t>hydroxypentylphenyl</w:t>
      </w:r>
      <w:proofErr w:type="spellEnd"/>
      <w:r w:rsidRPr="00404521">
        <w:rPr>
          <w:rFonts w:ascii="Times New Roman" w:hAnsi="Times New Roman" w:cs="Times New Roman"/>
          <w:b w:val="0"/>
          <w:szCs w:val="24"/>
          <w:u w:val="single"/>
        </w:rPr>
        <w:t xml:space="preserve"> carbamate) (</w:t>
      </w:r>
      <w:r w:rsidRPr="00404521">
        <w:rPr>
          <w:rFonts w:ascii="Times New Roman" w:hAnsi="Times New Roman" w:cs="Times New Roman"/>
          <w:szCs w:val="24"/>
          <w:u w:val="single"/>
        </w:rPr>
        <w:t>5</w:t>
      </w:r>
      <w:r w:rsidR="0030722B">
        <w:rPr>
          <w:rFonts w:ascii="Times New Roman" w:hAnsi="Times New Roman" w:cs="Times New Roman"/>
          <w:szCs w:val="24"/>
          <w:u w:val="single"/>
        </w:rPr>
        <w:t>,PPC2</w:t>
      </w:r>
      <w:r w:rsidRPr="00404521">
        <w:rPr>
          <w:rFonts w:ascii="Times New Roman" w:hAnsi="Times New Roman" w:cs="Times New Roman"/>
          <w:b w:val="0"/>
          <w:szCs w:val="24"/>
          <w:u w:val="single"/>
        </w:rPr>
        <w:t>)</w:t>
      </w:r>
    </w:p>
    <w:p w14:paraId="62489B21" w14:textId="77777777" w:rsidR="00CF2DED" w:rsidRPr="00404521" w:rsidRDefault="00CF2DED" w:rsidP="00CF2DED">
      <w:pPr>
        <w:pStyle w:val="RSCB04AHeadingSection"/>
        <w:spacing w:before="120"/>
        <w:ind w:firstLine="720"/>
        <w:rPr>
          <w:rFonts w:ascii="Times New Roman" w:hAnsi="Times New Roman" w:cs="Times New Roman"/>
          <w:b w:val="0"/>
          <w:szCs w:val="24"/>
        </w:rPr>
      </w:pPr>
      <w:r w:rsidRPr="00404521">
        <w:rPr>
          <w:rFonts w:ascii="Times New Roman" w:hAnsi="Times New Roman" w:cs="Times New Roman"/>
          <w:szCs w:val="24"/>
        </w:rPr>
        <w:t xml:space="preserve"> </w:t>
      </w:r>
      <w:r w:rsidRPr="00404521">
        <w:rPr>
          <w:rFonts w:ascii="Times New Roman" w:hAnsi="Times New Roman" w:cs="Times New Roman"/>
          <w:b w:val="0"/>
          <w:szCs w:val="24"/>
        </w:rPr>
        <w:t xml:space="preserve">Monomer 1 (300 mg) and Dibutyltin dilaurate (DBTL) (0.18 mmol) was dissolved in dry DMF (1.5 mL), heated to 110 °C under </w:t>
      </w:r>
      <w:proofErr w:type="spellStart"/>
      <w:r w:rsidRPr="00404521">
        <w:rPr>
          <w:rFonts w:ascii="Times New Roman" w:hAnsi="Times New Roman" w:cs="Times New Roman"/>
          <w:b w:val="0"/>
          <w:szCs w:val="24"/>
        </w:rPr>
        <w:t>Ar</w:t>
      </w:r>
      <w:proofErr w:type="spellEnd"/>
      <w:r w:rsidRPr="00404521">
        <w:rPr>
          <w:rFonts w:ascii="Times New Roman" w:hAnsi="Times New Roman" w:cs="Times New Roman"/>
          <w:b w:val="0"/>
          <w:szCs w:val="24"/>
        </w:rPr>
        <w:t xml:space="preserve"> atmosphere, and stirred for 30 minutes.  </w:t>
      </w:r>
      <w:r w:rsidRPr="00404521">
        <w:rPr>
          <w:rFonts w:ascii="Times New Roman" w:hAnsi="Times New Roman" w:cs="Times New Roman"/>
          <w:b w:val="0"/>
          <w:i/>
          <w:szCs w:val="24"/>
        </w:rPr>
        <w:t>Tert</w:t>
      </w:r>
      <w:r w:rsidRPr="00404521">
        <w:rPr>
          <w:rFonts w:ascii="Times New Roman" w:hAnsi="Times New Roman" w:cs="Times New Roman"/>
          <w:b w:val="0"/>
          <w:szCs w:val="24"/>
        </w:rPr>
        <w:t>-butanol (0.9 mL) was dissolved in dry DMF (1 mL), added to the reaction, and left to stir for an additional 60 minutes.  After cooling to room temperature, the polymer was precipitated in</w:t>
      </w:r>
      <w:r w:rsidRPr="00404521">
        <w:rPr>
          <w:rFonts w:ascii="Times New Roman" w:hAnsi="Times New Roman" w:cs="Times New Roman"/>
          <w:szCs w:val="24"/>
        </w:rPr>
        <w:t xml:space="preserve"> </w:t>
      </w:r>
      <w:r w:rsidRPr="00404521">
        <w:rPr>
          <w:rFonts w:ascii="Times New Roman" w:hAnsi="Times New Roman" w:cs="Times New Roman"/>
          <w:b w:val="0"/>
          <w:szCs w:val="24"/>
        </w:rPr>
        <w:t>hexane as a yellow solid, filtered, and dried under vacuum for 12 hours.</w:t>
      </w:r>
      <w:r w:rsidRPr="00404521">
        <w:rPr>
          <w:rFonts w:ascii="Times New Roman" w:hAnsi="Times New Roman" w:cs="Times New Roman"/>
          <w:szCs w:val="24"/>
        </w:rPr>
        <w:t xml:space="preserve"> </w:t>
      </w:r>
      <w:r w:rsidRPr="00404521">
        <w:rPr>
          <w:rFonts w:ascii="Times New Roman" w:hAnsi="Times New Roman" w:cs="Times New Roman"/>
          <w:b w:val="0"/>
          <w:szCs w:val="24"/>
          <w:vertAlign w:val="superscript"/>
        </w:rPr>
        <w:t>1</w:t>
      </w:r>
      <w:r w:rsidRPr="00404521">
        <w:rPr>
          <w:rFonts w:ascii="Times New Roman" w:hAnsi="Times New Roman" w:cs="Times New Roman"/>
          <w:b w:val="0"/>
          <w:szCs w:val="24"/>
        </w:rPr>
        <w:t>H NMR (400 MHz, DMSO-</w:t>
      </w:r>
      <w:r w:rsidRPr="002F0972">
        <w:rPr>
          <w:rFonts w:ascii="Times New Roman" w:hAnsi="Times New Roman" w:cs="Times New Roman"/>
          <w:b w:val="0"/>
          <w:i/>
          <w:szCs w:val="24"/>
        </w:rPr>
        <w:t>d</w:t>
      </w:r>
      <w:r w:rsidRPr="00404521">
        <w:rPr>
          <w:rFonts w:ascii="Times New Roman" w:hAnsi="Times New Roman" w:cs="Times New Roman"/>
          <w:b w:val="0"/>
          <w:szCs w:val="24"/>
          <w:vertAlign w:val="subscript"/>
        </w:rPr>
        <w:t>6</w:t>
      </w:r>
      <w:r w:rsidRPr="00404521">
        <w:rPr>
          <w:rFonts w:ascii="Times New Roman" w:hAnsi="Times New Roman" w:cs="Times New Roman"/>
          <w:b w:val="0"/>
          <w:szCs w:val="24"/>
        </w:rPr>
        <w:t>) δ(ppm) 7.71 (t, J = 5.7 Hz, 1H), 7.38 (t, J = 7.7 Hz, 2H), 7.32 – 7.12 (m, 2H), 7.10 (d, J = 8.0 Hz, 2H), 6.75 (d, J = 7.9 Hz, 1H), 4.51 (t, J = 5.2 Hz, 1H), 3.47 – 3.39 (m, 3H), 3.07 (q, J = 6.6 Hz, 2H), 1.47 (</w:t>
      </w:r>
      <w:proofErr w:type="spellStart"/>
      <w:r w:rsidRPr="00404521">
        <w:rPr>
          <w:rFonts w:ascii="Times New Roman" w:hAnsi="Times New Roman" w:cs="Times New Roman"/>
          <w:b w:val="0"/>
          <w:szCs w:val="24"/>
        </w:rPr>
        <w:t>dp</w:t>
      </w:r>
      <w:proofErr w:type="spellEnd"/>
      <w:r w:rsidRPr="00404521">
        <w:rPr>
          <w:rFonts w:ascii="Times New Roman" w:hAnsi="Times New Roman" w:cs="Times New Roman"/>
          <w:b w:val="0"/>
          <w:szCs w:val="24"/>
        </w:rPr>
        <w:t>, J = 13.2, 6.8 Hz, 4H), 1.34 (</w:t>
      </w:r>
      <w:proofErr w:type="spellStart"/>
      <w:r w:rsidRPr="00404521">
        <w:rPr>
          <w:rFonts w:ascii="Times New Roman" w:hAnsi="Times New Roman" w:cs="Times New Roman"/>
          <w:b w:val="0"/>
          <w:szCs w:val="24"/>
        </w:rPr>
        <w:t>tt</w:t>
      </w:r>
      <w:proofErr w:type="spellEnd"/>
      <w:r w:rsidRPr="00404521">
        <w:rPr>
          <w:rFonts w:ascii="Times New Roman" w:hAnsi="Times New Roman" w:cs="Times New Roman"/>
          <w:b w:val="0"/>
          <w:szCs w:val="24"/>
        </w:rPr>
        <w:t>, J = 9.7, 5.6 Hz, 2H).</w:t>
      </w:r>
    </w:p>
    <w:p w14:paraId="16742BC4" w14:textId="77777777" w:rsidR="00CF2DED" w:rsidRDefault="00CF2DED" w:rsidP="00CF2DED">
      <w:pPr>
        <w:pStyle w:val="RSCB04AHeadingSection"/>
        <w:spacing w:before="120"/>
        <w:rPr>
          <w:rFonts w:ascii="Times New Roman" w:hAnsi="Times New Roman" w:cs="Times New Roman"/>
          <w:b w:val="0"/>
          <w:szCs w:val="24"/>
          <w:u w:val="single"/>
        </w:rPr>
      </w:pPr>
      <w:r w:rsidRPr="00404521">
        <w:rPr>
          <w:rFonts w:ascii="Times New Roman" w:hAnsi="Times New Roman" w:cs="Times New Roman"/>
          <w:b w:val="0"/>
          <w:szCs w:val="24"/>
          <w:u w:val="single"/>
        </w:rPr>
        <w:t>Synthesis of Poly(phthalaldehyde)-</w:t>
      </w:r>
      <w:r w:rsidRPr="002F0972">
        <w:rPr>
          <w:rFonts w:ascii="Times New Roman" w:hAnsi="Times New Roman" w:cs="Times New Roman"/>
          <w:b w:val="0"/>
          <w:i/>
          <w:szCs w:val="24"/>
          <w:u w:val="single"/>
        </w:rPr>
        <w:t>b</w:t>
      </w:r>
      <w:r w:rsidRPr="00404521">
        <w:rPr>
          <w:rFonts w:ascii="Times New Roman" w:hAnsi="Times New Roman" w:cs="Times New Roman"/>
          <w:b w:val="0"/>
          <w:szCs w:val="24"/>
          <w:u w:val="single"/>
        </w:rPr>
        <w:t>-poly(benzyl-4-hydroxymethyl phenylcarbamate) (</w:t>
      </w:r>
      <w:r w:rsidRPr="00404521">
        <w:rPr>
          <w:rFonts w:ascii="Times New Roman" w:hAnsi="Times New Roman" w:cs="Times New Roman"/>
          <w:szCs w:val="24"/>
          <w:u w:val="single"/>
        </w:rPr>
        <w:t>6</w:t>
      </w:r>
      <w:r w:rsidRPr="00404521">
        <w:rPr>
          <w:rFonts w:ascii="Times New Roman" w:hAnsi="Times New Roman" w:cs="Times New Roman"/>
          <w:b w:val="0"/>
          <w:szCs w:val="24"/>
          <w:u w:val="single"/>
        </w:rPr>
        <w:t>)</w:t>
      </w:r>
    </w:p>
    <w:p w14:paraId="01BFAB77" w14:textId="77777777" w:rsidR="00CF2DED" w:rsidRDefault="00CF2DED" w:rsidP="00CF2DED">
      <w:pPr>
        <w:pStyle w:val="RSCB04AHeadingSection"/>
        <w:spacing w:before="120"/>
        <w:ind w:firstLine="720"/>
        <w:rPr>
          <w:rFonts w:ascii="Times New Roman" w:hAnsi="Times New Roman" w:cs="Times New Roman"/>
          <w:b w:val="0"/>
          <w:szCs w:val="24"/>
        </w:rPr>
      </w:pPr>
      <w:r w:rsidRPr="00404521">
        <w:rPr>
          <w:rFonts w:ascii="Times New Roman" w:hAnsi="Times New Roman" w:cs="Times New Roman"/>
          <w:b w:val="0"/>
          <w:szCs w:val="24"/>
        </w:rPr>
        <w:t xml:space="preserve"> A 100 mL round-bottom flask was charged with a stir bar, </w:t>
      </w:r>
      <w:r w:rsidRPr="00404521">
        <w:rPr>
          <w:rFonts w:ascii="Times New Roman" w:hAnsi="Times New Roman" w:cs="Times New Roman"/>
          <w:szCs w:val="24"/>
        </w:rPr>
        <w:t>4</w:t>
      </w:r>
      <w:r w:rsidRPr="00404521">
        <w:rPr>
          <w:rFonts w:ascii="Times New Roman" w:hAnsi="Times New Roman" w:cs="Times New Roman"/>
          <w:b w:val="0"/>
          <w:szCs w:val="24"/>
        </w:rPr>
        <w:t xml:space="preserve"> (150 mg, 0.62 mmol) and o-phthalaldehyde (1.0 g, 7.33 mmol) and sealed with a rubber septum.  The flask was filled with </w:t>
      </w:r>
      <w:proofErr w:type="spellStart"/>
      <w:r w:rsidRPr="00404521">
        <w:rPr>
          <w:rFonts w:ascii="Times New Roman" w:hAnsi="Times New Roman" w:cs="Times New Roman"/>
          <w:b w:val="0"/>
          <w:szCs w:val="24"/>
        </w:rPr>
        <w:t>Ar</w:t>
      </w:r>
      <w:proofErr w:type="spellEnd"/>
      <w:r w:rsidRPr="00404521">
        <w:rPr>
          <w:rFonts w:ascii="Times New Roman" w:hAnsi="Times New Roman" w:cs="Times New Roman"/>
          <w:b w:val="0"/>
          <w:szCs w:val="24"/>
        </w:rPr>
        <w:t xml:space="preserve"> and evacuated by vacuum for five cycles, stirring vigorously between the last two cycles.  Dry THF (11 mL) was then added to the flask via syringe.  The flask was then put through three cycles of freeze-pump-thaw to degas the contents, and backfilled with Ar. The flask was put into an acetone/dry ice bath.  Once cooled to -78 °C, the P</w:t>
      </w:r>
      <w:r w:rsidRPr="002F0972">
        <w:rPr>
          <w:rFonts w:ascii="Times New Roman" w:hAnsi="Times New Roman" w:cs="Times New Roman"/>
          <w:b w:val="0"/>
          <w:szCs w:val="24"/>
          <w:vertAlign w:val="subscript"/>
        </w:rPr>
        <w:t>2</w:t>
      </w:r>
      <w:r w:rsidRPr="00404521">
        <w:rPr>
          <w:rFonts w:ascii="Times New Roman" w:hAnsi="Times New Roman" w:cs="Times New Roman"/>
          <w:b w:val="0"/>
          <w:szCs w:val="24"/>
        </w:rPr>
        <w:t>-</w:t>
      </w:r>
      <w:r w:rsidRPr="002F0972">
        <w:rPr>
          <w:rFonts w:ascii="Times New Roman" w:hAnsi="Times New Roman" w:cs="Times New Roman"/>
          <w:b w:val="0"/>
          <w:i/>
          <w:szCs w:val="24"/>
        </w:rPr>
        <w:t>t</w:t>
      </w:r>
      <w:r w:rsidRPr="00404521">
        <w:rPr>
          <w:rFonts w:ascii="Times New Roman" w:hAnsi="Times New Roman" w:cs="Times New Roman"/>
          <w:b w:val="0"/>
          <w:szCs w:val="24"/>
        </w:rPr>
        <w:t xml:space="preserve">-Bu </w:t>
      </w:r>
      <w:proofErr w:type="spellStart"/>
      <w:r w:rsidRPr="00404521">
        <w:rPr>
          <w:rFonts w:ascii="Times New Roman" w:hAnsi="Times New Roman" w:cs="Times New Roman"/>
          <w:b w:val="0"/>
          <w:szCs w:val="24"/>
        </w:rPr>
        <w:t>phosphazene</w:t>
      </w:r>
      <w:proofErr w:type="spellEnd"/>
      <w:r w:rsidRPr="00404521">
        <w:rPr>
          <w:rFonts w:ascii="Times New Roman" w:hAnsi="Times New Roman" w:cs="Times New Roman"/>
          <w:b w:val="0"/>
          <w:szCs w:val="24"/>
        </w:rPr>
        <w:t xml:space="preserve"> base (45 </w:t>
      </w:r>
      <w:proofErr w:type="spellStart"/>
      <w:r w:rsidRPr="00404521">
        <w:rPr>
          <w:rFonts w:ascii="Times New Roman" w:hAnsi="Times New Roman" w:cs="Times New Roman"/>
          <w:b w:val="0"/>
          <w:szCs w:val="24"/>
        </w:rPr>
        <w:t>μL</w:t>
      </w:r>
      <w:proofErr w:type="spellEnd"/>
      <w:r w:rsidRPr="00404521">
        <w:rPr>
          <w:rFonts w:ascii="Times New Roman" w:hAnsi="Times New Roman" w:cs="Times New Roman"/>
          <w:b w:val="0"/>
          <w:szCs w:val="24"/>
        </w:rPr>
        <w:t xml:space="preserve">, 0.09 </w:t>
      </w:r>
      <w:proofErr w:type="spellStart"/>
      <w:r w:rsidRPr="00404521">
        <w:rPr>
          <w:rFonts w:ascii="Times New Roman" w:hAnsi="Times New Roman" w:cs="Times New Roman"/>
          <w:b w:val="0"/>
          <w:szCs w:val="24"/>
        </w:rPr>
        <w:t>mmol</w:t>
      </w:r>
      <w:proofErr w:type="spellEnd"/>
      <w:r w:rsidRPr="00404521">
        <w:rPr>
          <w:rFonts w:ascii="Times New Roman" w:hAnsi="Times New Roman" w:cs="Times New Roman"/>
          <w:b w:val="0"/>
          <w:szCs w:val="24"/>
        </w:rPr>
        <w:t xml:space="preserve">) in 1mL of Dry THF was added to the flask via syringe to start the polymerization.  The reaction was allowed to stir vigorously at -78 °C for two hours.  Once two hours passed, pyridine (0.9 mL, 11 mmol) and </w:t>
      </w:r>
      <w:r w:rsidRPr="003F70C4">
        <w:rPr>
          <w:rFonts w:ascii="Times New Roman" w:hAnsi="Times New Roman" w:cs="Times New Roman"/>
          <w:b w:val="0"/>
          <w:i/>
          <w:szCs w:val="24"/>
        </w:rPr>
        <w:t>t</w:t>
      </w:r>
      <w:r w:rsidRPr="00404521">
        <w:rPr>
          <w:rFonts w:ascii="Times New Roman" w:hAnsi="Times New Roman" w:cs="Times New Roman"/>
          <w:b w:val="0"/>
          <w:szCs w:val="24"/>
        </w:rPr>
        <w:t xml:space="preserve">-butyldimethylsilyl chloride (1.1 mL, 5.9 mmol, dissolved in 1mL of Dry THF) were sequentially added to the flask.  The reaction was allowed to stir for another two hours as the acetone/dry ice bath expired and the reaction returned to room temperature.  The contents of the flask were precipitated using an excess of cold methanol (200 mL) and filtered using a </w:t>
      </w:r>
      <w:proofErr w:type="spellStart"/>
      <w:r w:rsidRPr="00404521">
        <w:rPr>
          <w:rFonts w:ascii="Times New Roman" w:hAnsi="Times New Roman" w:cs="Times New Roman"/>
          <w:b w:val="0"/>
          <w:szCs w:val="24"/>
        </w:rPr>
        <w:t>Büchner</w:t>
      </w:r>
      <w:proofErr w:type="spellEnd"/>
      <w:r w:rsidRPr="00404521">
        <w:rPr>
          <w:rFonts w:ascii="Times New Roman" w:hAnsi="Times New Roman" w:cs="Times New Roman"/>
          <w:b w:val="0"/>
          <w:szCs w:val="24"/>
        </w:rPr>
        <w:t xml:space="preserve"> funnel.  The obtained white solid was dried under vacuum at room temperature for 2 hours. </w:t>
      </w:r>
      <w:r w:rsidRPr="00404521">
        <w:rPr>
          <w:rFonts w:ascii="Times New Roman" w:hAnsi="Times New Roman" w:cs="Times New Roman"/>
          <w:b w:val="0"/>
          <w:szCs w:val="24"/>
          <w:vertAlign w:val="superscript"/>
        </w:rPr>
        <w:t>1</w:t>
      </w:r>
      <w:r w:rsidRPr="00404521">
        <w:rPr>
          <w:rFonts w:ascii="Times New Roman" w:hAnsi="Times New Roman" w:cs="Times New Roman"/>
          <w:b w:val="0"/>
          <w:szCs w:val="24"/>
        </w:rPr>
        <w:t>H NMR (400 MHz, DMSO-</w:t>
      </w:r>
      <w:r w:rsidRPr="003F70C4">
        <w:rPr>
          <w:rFonts w:ascii="Times New Roman" w:hAnsi="Times New Roman" w:cs="Times New Roman"/>
          <w:b w:val="0"/>
          <w:i/>
          <w:szCs w:val="24"/>
        </w:rPr>
        <w:t>d</w:t>
      </w:r>
      <w:r w:rsidRPr="003F70C4">
        <w:rPr>
          <w:rFonts w:ascii="Times New Roman" w:hAnsi="Times New Roman" w:cs="Times New Roman"/>
          <w:b w:val="0"/>
          <w:szCs w:val="24"/>
          <w:vertAlign w:val="subscript"/>
        </w:rPr>
        <w:t>6</w:t>
      </w:r>
      <w:r w:rsidRPr="00404521">
        <w:rPr>
          <w:rFonts w:ascii="Times New Roman" w:hAnsi="Times New Roman" w:cs="Times New Roman"/>
          <w:b w:val="0"/>
          <w:szCs w:val="24"/>
        </w:rPr>
        <w:t>) δ 9.80 (s, 5H), 7.46 (t, J = 9.8 Hz, 19H), 7.34 (d, J = 8.2 Hz, 11H), 6.91 (s, 1H), 6.65 (s, 2H), 5.06 (s, 10H), 4.13 (q, J = 5.3 Hz, 11H), 3.26 (d, J = 6.7 Hz, 1H), 3.17 (d, J = 5.1 Hz, 28H), 2.55 (s, 9H).</w:t>
      </w:r>
    </w:p>
    <w:p w14:paraId="31219C9E" w14:textId="77777777" w:rsidR="00CF2DED" w:rsidRDefault="00CF2DED" w:rsidP="00CF2DED">
      <w:pPr>
        <w:pStyle w:val="RSCB04AHeadingSection"/>
        <w:spacing w:before="120"/>
        <w:jc w:val="both"/>
        <w:rPr>
          <w:rFonts w:ascii="Times New Roman" w:hAnsi="Times New Roman" w:cs="Times New Roman"/>
          <w:b w:val="0"/>
          <w:szCs w:val="24"/>
          <w:u w:val="single"/>
        </w:rPr>
      </w:pPr>
      <w:r w:rsidRPr="000C39BF">
        <w:rPr>
          <w:rFonts w:ascii="Times New Roman" w:hAnsi="Times New Roman" w:cs="Times New Roman"/>
          <w:b w:val="0"/>
          <w:szCs w:val="24"/>
          <w:u w:val="single"/>
        </w:rPr>
        <w:t>Film preparation of 4</w:t>
      </w:r>
      <w:r w:rsidR="0030722B">
        <w:rPr>
          <w:rFonts w:ascii="Times New Roman" w:hAnsi="Times New Roman" w:cs="Times New Roman"/>
          <w:b w:val="0"/>
          <w:szCs w:val="24"/>
          <w:u w:val="single"/>
        </w:rPr>
        <w:t>(PPC1)</w:t>
      </w:r>
    </w:p>
    <w:p w14:paraId="71822F91" w14:textId="77777777" w:rsidR="00CF2DED" w:rsidRDefault="00CF2DED" w:rsidP="00CF2DED">
      <w:pPr>
        <w:pStyle w:val="RSCB04AHeadingSection"/>
        <w:spacing w:before="120"/>
        <w:ind w:firstLine="720"/>
        <w:rPr>
          <w:rFonts w:ascii="Times New Roman" w:hAnsi="Times New Roman" w:cs="Times New Roman"/>
          <w:b w:val="0"/>
          <w:szCs w:val="24"/>
        </w:rPr>
      </w:pPr>
      <w:r w:rsidRPr="00404521">
        <w:rPr>
          <w:rFonts w:ascii="Times New Roman" w:hAnsi="Times New Roman" w:cs="Times New Roman"/>
          <w:szCs w:val="24"/>
        </w:rPr>
        <w:t xml:space="preserve"> </w:t>
      </w:r>
      <w:r w:rsidRPr="00404521">
        <w:rPr>
          <w:rFonts w:ascii="Times New Roman" w:hAnsi="Times New Roman" w:cs="Times New Roman"/>
          <w:b w:val="0"/>
          <w:szCs w:val="24"/>
        </w:rPr>
        <w:t xml:space="preserve">A concentrated sample of the polymer </w:t>
      </w:r>
      <w:r>
        <w:rPr>
          <w:rFonts w:ascii="Times New Roman" w:hAnsi="Times New Roman" w:cs="Times New Roman"/>
          <w:szCs w:val="24"/>
        </w:rPr>
        <w:t xml:space="preserve">4 </w:t>
      </w:r>
      <w:r w:rsidRPr="00404521">
        <w:rPr>
          <w:rFonts w:ascii="Times New Roman" w:hAnsi="Times New Roman" w:cs="Times New Roman"/>
          <w:b w:val="0"/>
          <w:szCs w:val="24"/>
        </w:rPr>
        <w:t>(200 mg in 0.2 mL DMSO) was applied to a glass substrate using a doctor blade set to 55 microns.  The film was dried in vacuo using a temperature gradient (40 °C to 80 °</w:t>
      </w:r>
      <w:proofErr w:type="spellStart"/>
      <w:r w:rsidRPr="00404521">
        <w:rPr>
          <w:rFonts w:ascii="Times New Roman" w:hAnsi="Times New Roman" w:cs="Times New Roman"/>
          <w:b w:val="0"/>
          <w:szCs w:val="24"/>
        </w:rPr>
        <w:t>C over</w:t>
      </w:r>
      <w:proofErr w:type="spellEnd"/>
      <w:r w:rsidRPr="00404521">
        <w:rPr>
          <w:rFonts w:ascii="Times New Roman" w:hAnsi="Times New Roman" w:cs="Times New Roman"/>
          <w:b w:val="0"/>
          <w:szCs w:val="24"/>
        </w:rPr>
        <w:t xml:space="preserve"> 6 hours, and allowed to d</w:t>
      </w:r>
      <w:r>
        <w:rPr>
          <w:rFonts w:ascii="Times New Roman" w:hAnsi="Times New Roman" w:cs="Times New Roman"/>
          <w:b w:val="0"/>
          <w:szCs w:val="24"/>
        </w:rPr>
        <w:t>ry at 80 °C overnight).  The dri</w:t>
      </w:r>
      <w:r w:rsidRPr="00404521">
        <w:rPr>
          <w:rFonts w:ascii="Times New Roman" w:hAnsi="Times New Roman" w:cs="Times New Roman"/>
          <w:b w:val="0"/>
          <w:szCs w:val="24"/>
        </w:rPr>
        <w:t xml:space="preserve">ed polymer film was then cut into equal segments weighing approximately 20 mg.  These </w:t>
      </w:r>
      <w:r w:rsidRPr="00404521">
        <w:rPr>
          <w:rFonts w:ascii="Times New Roman" w:hAnsi="Times New Roman" w:cs="Times New Roman"/>
          <w:b w:val="0"/>
          <w:szCs w:val="24"/>
        </w:rPr>
        <w:lastRenderedPageBreak/>
        <w:t xml:space="preserve">segments were placed into an aqueous solution containing 40% HCl and 20% ethanol. Initial and final </w:t>
      </w:r>
      <w:r w:rsidRPr="008D5FC6">
        <w:rPr>
          <w:rFonts w:ascii="Times New Roman" w:hAnsi="Times New Roman" w:cs="Times New Roman"/>
          <w:b w:val="0"/>
          <w:szCs w:val="24"/>
        </w:rPr>
        <w:t>weights of the film segments were recorded.</w:t>
      </w:r>
    </w:p>
    <w:p w14:paraId="2A67BA2C" w14:textId="77777777" w:rsidR="0030722B" w:rsidRDefault="0030722B" w:rsidP="0030722B">
      <w:pPr>
        <w:pStyle w:val="RSCB04AHeadingSection"/>
        <w:spacing w:before="120"/>
        <w:rPr>
          <w:rFonts w:ascii="Times New Roman" w:hAnsi="Times New Roman" w:cs="Times New Roman"/>
          <w:b w:val="0"/>
          <w:szCs w:val="24"/>
        </w:rPr>
      </w:pPr>
    </w:p>
    <w:p w14:paraId="685E046C" w14:textId="77777777" w:rsidR="0030722B" w:rsidRDefault="0030722B" w:rsidP="0030722B">
      <w:pPr>
        <w:pStyle w:val="RSCB04AHeadingSection"/>
        <w:spacing w:before="120"/>
        <w:rPr>
          <w:rFonts w:ascii="Times New Roman" w:hAnsi="Times New Roman" w:cs="Times New Roman"/>
          <w:szCs w:val="24"/>
        </w:rPr>
      </w:pPr>
      <w:r>
        <w:rPr>
          <w:rFonts w:ascii="Times New Roman" w:hAnsi="Times New Roman" w:cs="Times New Roman"/>
          <w:szCs w:val="24"/>
        </w:rPr>
        <w:t>RESULTS (DATA AND TABLES)</w:t>
      </w:r>
    </w:p>
    <w:p w14:paraId="79DC8649" w14:textId="77777777" w:rsidR="0030722B" w:rsidRDefault="0030722B" w:rsidP="0030722B">
      <w:pPr>
        <w:pStyle w:val="RSCB04AHeadingSection"/>
        <w:spacing w:before="120"/>
        <w:rPr>
          <w:rFonts w:ascii="Times New Roman" w:hAnsi="Times New Roman" w:cs="Times New Roman"/>
          <w:szCs w:val="24"/>
        </w:rPr>
      </w:pPr>
    </w:p>
    <w:p w14:paraId="1C18A3AB" w14:textId="77777777" w:rsidR="0030722B" w:rsidRDefault="0030722B" w:rsidP="0030722B">
      <w:pPr>
        <w:pStyle w:val="RSCB04AHeadingSection"/>
        <w:spacing w:before="120"/>
        <w:jc w:val="center"/>
        <w:rPr>
          <w:rFonts w:ascii="Times New Roman" w:hAnsi="Times New Roman" w:cs="Times New Roman"/>
          <w:szCs w:val="24"/>
        </w:rPr>
      </w:pPr>
      <w:r w:rsidRPr="00404521">
        <w:rPr>
          <w:rFonts w:ascii="Times New Roman" w:hAnsi="Times New Roman" w:cs="Times New Roman"/>
          <w:szCs w:val="24"/>
        </w:rPr>
        <w:t xml:space="preserve">Table </w:t>
      </w:r>
      <w:r>
        <w:rPr>
          <w:rFonts w:ascii="Times New Roman" w:hAnsi="Times New Roman" w:cs="Times New Roman"/>
          <w:szCs w:val="24"/>
        </w:rPr>
        <w:t>S</w:t>
      </w:r>
      <w:r w:rsidRPr="00404521">
        <w:rPr>
          <w:rFonts w:ascii="Times New Roman" w:hAnsi="Times New Roman" w:cs="Times New Roman"/>
          <w:szCs w:val="24"/>
        </w:rPr>
        <w:t>1</w:t>
      </w:r>
      <w:r w:rsidRPr="00404521">
        <w:rPr>
          <w:rFonts w:ascii="Times New Roman" w:hAnsi="Times New Roman" w:cs="Times New Roman"/>
          <w:b w:val="0"/>
          <w:szCs w:val="24"/>
        </w:rPr>
        <w:t xml:space="preserve"> Properties of synthesized polyurethanes</w:t>
      </w:r>
    </w:p>
    <w:p w14:paraId="784BA86A" w14:textId="77777777" w:rsidR="0030722B" w:rsidRPr="0030722B" w:rsidRDefault="0030722B" w:rsidP="0030722B">
      <w:pPr>
        <w:pStyle w:val="RSCB04AHeadingSection"/>
        <w:spacing w:before="120"/>
        <w:jc w:val="center"/>
        <w:rPr>
          <w:rFonts w:ascii="Times New Roman" w:hAnsi="Times New Roman" w:cs="Times New Roman"/>
          <w:szCs w:val="24"/>
        </w:rPr>
      </w:pPr>
      <w:r w:rsidRPr="0030722B">
        <w:rPr>
          <w:rFonts w:ascii="Times New Roman" w:hAnsi="Times New Roman" w:cs="Times New Roman"/>
          <w:noProof/>
          <w:szCs w:val="24"/>
        </w:rPr>
        <w:drawing>
          <wp:inline distT="0" distB="0" distL="0" distR="0" wp14:anchorId="1B14792C" wp14:editId="7B7945DA">
            <wp:extent cx="4889500" cy="29464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89500" cy="2946400"/>
                    </a:xfrm>
                    <a:prstGeom prst="rect">
                      <a:avLst/>
                    </a:prstGeom>
                  </pic:spPr>
                </pic:pic>
              </a:graphicData>
            </a:graphic>
          </wp:inline>
        </w:drawing>
      </w:r>
    </w:p>
    <w:p w14:paraId="0988EDC9" w14:textId="77777777" w:rsidR="0030722B" w:rsidRPr="00495D67" w:rsidRDefault="0030722B" w:rsidP="0030722B">
      <w:pPr>
        <w:pStyle w:val="RSCB04AHeadingSection"/>
        <w:spacing w:before="120"/>
        <w:jc w:val="center"/>
        <w:outlineLvl w:val="0"/>
        <w:rPr>
          <w:rFonts w:ascii="Times New Roman" w:hAnsi="Times New Roman" w:cs="Times New Roman"/>
          <w:b w:val="0"/>
          <w:szCs w:val="24"/>
        </w:rPr>
      </w:pPr>
    </w:p>
    <w:p w14:paraId="6516F47C" w14:textId="77777777" w:rsidR="00CF2DED" w:rsidRDefault="00CF2DED" w:rsidP="00CF2DED">
      <w:pPr>
        <w:pStyle w:val="RSCB04AHeadingSection"/>
        <w:spacing w:before="120"/>
        <w:rPr>
          <w:rFonts w:ascii="Times New Roman" w:hAnsi="Times New Roman" w:cs="Times New Roman"/>
        </w:rPr>
      </w:pPr>
    </w:p>
    <w:p w14:paraId="3CAE294A" w14:textId="77777777" w:rsidR="0030722B" w:rsidRDefault="0030722B" w:rsidP="0030722B">
      <w:pPr>
        <w:pStyle w:val="RSCB04AHeadingSection"/>
        <w:spacing w:before="0"/>
        <w:jc w:val="center"/>
        <w:rPr>
          <w:rFonts w:ascii="Times New Roman" w:hAnsi="Times New Roman" w:cs="Times New Roman"/>
          <w:b w:val="0"/>
          <w:szCs w:val="24"/>
        </w:rPr>
      </w:pPr>
      <w:r w:rsidRPr="0030722B">
        <w:rPr>
          <w:rFonts w:ascii="Times New Roman" w:hAnsi="Times New Roman" w:cs="Times New Roman"/>
          <w:b w:val="0"/>
          <w:noProof/>
          <w:szCs w:val="24"/>
        </w:rPr>
        <w:drawing>
          <wp:inline distT="0" distB="0" distL="0" distR="0" wp14:anchorId="7679B739" wp14:editId="36770FCD">
            <wp:extent cx="5943600" cy="29965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996565"/>
                    </a:xfrm>
                    <a:prstGeom prst="rect">
                      <a:avLst/>
                    </a:prstGeom>
                  </pic:spPr>
                </pic:pic>
              </a:graphicData>
            </a:graphic>
          </wp:inline>
        </w:drawing>
      </w:r>
    </w:p>
    <w:p w14:paraId="0072D979" w14:textId="77777777" w:rsidR="002E5A5A" w:rsidRDefault="002E5A5A" w:rsidP="002E5A5A">
      <w:pPr>
        <w:pStyle w:val="RSCB04AHeadingSection"/>
        <w:spacing w:before="120"/>
        <w:jc w:val="center"/>
        <w:rPr>
          <w:rFonts w:ascii="Times New Roman" w:hAnsi="Times New Roman" w:cs="Times New Roman"/>
          <w:b w:val="0"/>
          <w:szCs w:val="24"/>
        </w:rPr>
      </w:pPr>
      <w:r>
        <w:rPr>
          <w:rFonts w:ascii="Times New Roman" w:hAnsi="Times New Roman" w:cs="Times New Roman"/>
          <w:szCs w:val="24"/>
        </w:rPr>
        <w:t>Figure S1</w:t>
      </w:r>
      <w:r w:rsidR="0030722B" w:rsidRPr="00404521">
        <w:rPr>
          <w:rFonts w:ascii="Times New Roman" w:hAnsi="Times New Roman" w:cs="Times New Roman"/>
          <w:b w:val="0"/>
          <w:szCs w:val="24"/>
        </w:rPr>
        <w:t xml:space="preserve">   Film depolymerization of </w:t>
      </w:r>
      <w:r w:rsidR="0030722B">
        <w:rPr>
          <w:rFonts w:ascii="Times New Roman" w:hAnsi="Times New Roman" w:cs="Times New Roman"/>
          <w:szCs w:val="24"/>
        </w:rPr>
        <w:t>PPC1</w:t>
      </w:r>
      <w:r w:rsidR="0030722B" w:rsidRPr="00404521">
        <w:rPr>
          <w:rFonts w:ascii="Times New Roman" w:hAnsi="Times New Roman" w:cs="Times New Roman"/>
          <w:b w:val="0"/>
          <w:szCs w:val="24"/>
          <w:vertAlign w:val="subscript"/>
        </w:rPr>
        <w:t>7.5k</w:t>
      </w:r>
      <w:r w:rsidR="0030722B" w:rsidRPr="00404521">
        <w:rPr>
          <w:rFonts w:ascii="Times New Roman" w:hAnsi="Times New Roman" w:cs="Times New Roman"/>
          <w:b w:val="0"/>
          <w:szCs w:val="24"/>
        </w:rPr>
        <w:t xml:space="preserve"> in an acidic solution.</w:t>
      </w:r>
    </w:p>
    <w:p w14:paraId="510DA569" w14:textId="77777777" w:rsidR="002E5A5A" w:rsidRDefault="002E5A5A" w:rsidP="002E5A5A">
      <w:pPr>
        <w:pStyle w:val="RSCB04AHeadingSection"/>
        <w:spacing w:before="120"/>
        <w:jc w:val="center"/>
        <w:rPr>
          <w:rFonts w:ascii="Times New Roman" w:hAnsi="Times New Roman" w:cs="Times New Roman"/>
          <w:b w:val="0"/>
          <w:szCs w:val="24"/>
        </w:rPr>
      </w:pPr>
      <w:r w:rsidRPr="00404521">
        <w:rPr>
          <w:rFonts w:ascii="Times New Roman" w:hAnsi="Times New Roman" w:cs="Times New Roman"/>
          <w:szCs w:val="24"/>
        </w:rPr>
        <w:lastRenderedPageBreak/>
        <w:t xml:space="preserve">Table </w:t>
      </w:r>
      <w:r>
        <w:rPr>
          <w:rFonts w:ascii="Times New Roman" w:hAnsi="Times New Roman" w:cs="Times New Roman"/>
          <w:szCs w:val="24"/>
        </w:rPr>
        <w:t>S</w:t>
      </w:r>
      <w:r w:rsidRPr="00404521">
        <w:rPr>
          <w:rFonts w:ascii="Times New Roman" w:hAnsi="Times New Roman" w:cs="Times New Roman"/>
          <w:szCs w:val="24"/>
        </w:rPr>
        <w:t>2</w:t>
      </w:r>
      <w:r w:rsidRPr="00404521">
        <w:rPr>
          <w:rFonts w:ascii="Times New Roman" w:hAnsi="Times New Roman" w:cs="Times New Roman"/>
          <w:b w:val="0"/>
          <w:szCs w:val="24"/>
        </w:rPr>
        <w:t xml:space="preserve"> GPC Data of pH-induced Depolymerization</w:t>
      </w:r>
    </w:p>
    <w:p w14:paraId="138F9EAA" w14:textId="77777777" w:rsidR="002E5A5A" w:rsidRDefault="002E5A5A" w:rsidP="002E5A5A">
      <w:pPr>
        <w:pStyle w:val="RSCB04AHeadingSection"/>
        <w:spacing w:before="120"/>
        <w:jc w:val="center"/>
        <w:rPr>
          <w:rFonts w:ascii="Times New Roman" w:hAnsi="Times New Roman" w:cs="Times New Roman"/>
          <w:b w:val="0"/>
          <w:szCs w:val="24"/>
        </w:rPr>
      </w:pPr>
      <w:r w:rsidRPr="002E5A5A">
        <w:rPr>
          <w:rFonts w:ascii="Times New Roman" w:hAnsi="Times New Roman" w:cs="Times New Roman"/>
          <w:noProof/>
        </w:rPr>
        <w:drawing>
          <wp:inline distT="0" distB="0" distL="0" distR="0" wp14:anchorId="0FBA6767" wp14:editId="7D1D8B58">
            <wp:extent cx="5943600" cy="3543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543300"/>
                    </a:xfrm>
                    <a:prstGeom prst="rect">
                      <a:avLst/>
                    </a:prstGeom>
                  </pic:spPr>
                </pic:pic>
              </a:graphicData>
            </a:graphic>
          </wp:inline>
        </w:drawing>
      </w:r>
    </w:p>
    <w:p w14:paraId="07C6A5D2" w14:textId="77777777" w:rsidR="002E5A5A" w:rsidRPr="002E5A5A" w:rsidRDefault="002E5A5A" w:rsidP="002E5A5A">
      <w:pPr>
        <w:pStyle w:val="RSCB04AHeadingSection"/>
        <w:spacing w:before="120"/>
        <w:rPr>
          <w:rFonts w:ascii="Times New Roman" w:hAnsi="Times New Roman" w:cs="Times New Roman"/>
        </w:rPr>
      </w:pPr>
      <w:r w:rsidRPr="002E5A5A">
        <w:rPr>
          <w:rFonts w:ascii="Times New Roman" w:hAnsi="Times New Roman" w:cs="Times New Roman"/>
          <w:vertAlign w:val="superscript"/>
        </w:rPr>
        <w:t>1</w:t>
      </w:r>
      <w:r w:rsidRPr="002E5A5A">
        <w:rPr>
          <w:rFonts w:ascii="Times New Roman" w:hAnsi="Times New Roman" w:cs="Times New Roman"/>
        </w:rPr>
        <w:t>H NMR Spectra of Synthesized and Depolymerized Compounds:</w:t>
      </w:r>
    </w:p>
    <w:p w14:paraId="6AD41665" w14:textId="77777777" w:rsidR="002E5A5A" w:rsidRPr="002E5A5A" w:rsidRDefault="002E5A5A" w:rsidP="002E5A5A">
      <w:pPr>
        <w:pStyle w:val="RSCB04AHeadingSection"/>
        <w:spacing w:before="120"/>
        <w:jc w:val="center"/>
        <w:rPr>
          <w:rFonts w:ascii="Times New Roman" w:hAnsi="Times New Roman" w:cs="Times New Roman"/>
        </w:rPr>
      </w:pPr>
      <w:r w:rsidRPr="002E5A5A">
        <w:rPr>
          <w:rFonts w:ascii="Times New Roman" w:hAnsi="Times New Roman" w:cs="Times New Roman"/>
          <w:noProof/>
        </w:rPr>
        <w:drawing>
          <wp:inline distT="0" distB="0" distL="0" distR="0" wp14:anchorId="31FE419F" wp14:editId="02284450">
            <wp:extent cx="5142619" cy="35921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72784" cy="3613211"/>
                    </a:xfrm>
                    <a:prstGeom prst="rect">
                      <a:avLst/>
                    </a:prstGeom>
                  </pic:spPr>
                </pic:pic>
              </a:graphicData>
            </a:graphic>
          </wp:inline>
        </w:drawing>
      </w:r>
    </w:p>
    <w:p w14:paraId="656C07DE" w14:textId="77777777" w:rsidR="002E5A5A" w:rsidRPr="002E5A5A" w:rsidRDefault="002E5A5A" w:rsidP="002E5A5A">
      <w:pPr>
        <w:pStyle w:val="RSCB04AHeadingSection"/>
        <w:spacing w:before="120"/>
        <w:rPr>
          <w:rFonts w:ascii="Times New Roman" w:hAnsi="Times New Roman" w:cs="Times New Roman"/>
        </w:rPr>
      </w:pPr>
    </w:p>
    <w:p w14:paraId="7C76AE21" w14:textId="77777777" w:rsidR="002E5A5A" w:rsidRPr="002E5A5A" w:rsidRDefault="002E5A5A" w:rsidP="002E5A5A">
      <w:pPr>
        <w:pStyle w:val="RSCB04AHeadingSection"/>
        <w:spacing w:before="120"/>
        <w:rPr>
          <w:rFonts w:ascii="Times New Roman" w:hAnsi="Times New Roman" w:cs="Times New Roman"/>
        </w:rPr>
      </w:pPr>
      <w:r>
        <w:rPr>
          <w:rFonts w:ascii="Times New Roman" w:hAnsi="Times New Roman" w:cs="Times New Roman"/>
        </w:rPr>
        <w:t>Figure S2</w:t>
      </w:r>
      <w:r w:rsidRPr="002E5A5A">
        <w:rPr>
          <w:rFonts w:ascii="Times New Roman" w:hAnsi="Times New Roman" w:cs="Times New Roman"/>
        </w:rPr>
        <w:t xml:space="preserve">: </w:t>
      </w:r>
      <w:r w:rsidRPr="002E5A5A">
        <w:rPr>
          <w:rFonts w:ascii="Times New Roman" w:hAnsi="Times New Roman" w:cs="Times New Roman"/>
          <w:vertAlign w:val="superscript"/>
        </w:rPr>
        <w:t>1</w:t>
      </w:r>
      <w:r w:rsidRPr="002E5A5A">
        <w:rPr>
          <w:rFonts w:ascii="Times New Roman" w:hAnsi="Times New Roman" w:cs="Times New Roman"/>
        </w:rPr>
        <w:t>H NMR of Monomer 1</w:t>
      </w:r>
    </w:p>
    <w:p w14:paraId="70032A10" w14:textId="77777777" w:rsidR="002E5A5A" w:rsidRPr="002E5A5A" w:rsidRDefault="002E5A5A" w:rsidP="002E5A5A">
      <w:pPr>
        <w:pStyle w:val="RSCB04AHeadingSection"/>
        <w:spacing w:before="120"/>
        <w:rPr>
          <w:rFonts w:ascii="Times New Roman" w:hAnsi="Times New Roman" w:cs="Times New Roman"/>
        </w:rPr>
      </w:pPr>
    </w:p>
    <w:p w14:paraId="44718E3D" w14:textId="77777777" w:rsidR="002E5A5A" w:rsidRPr="002E5A5A" w:rsidRDefault="002E5A5A" w:rsidP="002E5A5A">
      <w:pPr>
        <w:pStyle w:val="RSCB04AHeadingSection"/>
        <w:spacing w:before="120"/>
        <w:rPr>
          <w:rFonts w:ascii="Times New Roman" w:hAnsi="Times New Roman" w:cs="Times New Roman"/>
        </w:rPr>
      </w:pPr>
      <w:r w:rsidRPr="002E5A5A">
        <w:rPr>
          <w:rFonts w:ascii="Times New Roman" w:hAnsi="Times New Roman" w:cs="Times New Roman"/>
          <w:noProof/>
        </w:rPr>
        <w:drawing>
          <wp:inline distT="0" distB="0" distL="0" distR="0" wp14:anchorId="5DD1527B" wp14:editId="425612FA">
            <wp:extent cx="5943600" cy="41516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151630"/>
                    </a:xfrm>
                    <a:prstGeom prst="rect">
                      <a:avLst/>
                    </a:prstGeom>
                  </pic:spPr>
                </pic:pic>
              </a:graphicData>
            </a:graphic>
          </wp:inline>
        </w:drawing>
      </w:r>
    </w:p>
    <w:p w14:paraId="536A9FB0" w14:textId="77777777" w:rsidR="002E5A5A" w:rsidRPr="002E5A5A" w:rsidRDefault="002E5A5A" w:rsidP="002E5A5A">
      <w:pPr>
        <w:pStyle w:val="RSCB04AHeadingSection"/>
        <w:spacing w:before="120"/>
        <w:rPr>
          <w:rFonts w:ascii="Times New Roman" w:hAnsi="Times New Roman" w:cs="Times New Roman"/>
        </w:rPr>
      </w:pPr>
    </w:p>
    <w:p w14:paraId="3C7D017F" w14:textId="77777777" w:rsidR="002E5A5A" w:rsidRPr="002E5A5A" w:rsidRDefault="002E5A5A" w:rsidP="002E5A5A">
      <w:pPr>
        <w:pStyle w:val="RSCB04AHeadingSection"/>
        <w:spacing w:before="120"/>
        <w:rPr>
          <w:rFonts w:ascii="Times New Roman" w:hAnsi="Times New Roman" w:cs="Times New Roman"/>
        </w:rPr>
      </w:pPr>
      <w:r>
        <w:rPr>
          <w:rFonts w:ascii="Times New Roman" w:hAnsi="Times New Roman" w:cs="Times New Roman"/>
        </w:rPr>
        <w:t>Figure S3</w:t>
      </w:r>
      <w:r w:rsidRPr="002E5A5A">
        <w:rPr>
          <w:rFonts w:ascii="Times New Roman" w:hAnsi="Times New Roman" w:cs="Times New Roman"/>
        </w:rPr>
        <w:t xml:space="preserve">: </w:t>
      </w:r>
      <w:r w:rsidRPr="002E5A5A">
        <w:rPr>
          <w:rFonts w:ascii="Times New Roman" w:hAnsi="Times New Roman" w:cs="Times New Roman"/>
          <w:vertAlign w:val="superscript"/>
        </w:rPr>
        <w:t>1</w:t>
      </w:r>
      <w:r w:rsidRPr="002E5A5A">
        <w:rPr>
          <w:rFonts w:ascii="Times New Roman" w:hAnsi="Times New Roman" w:cs="Times New Roman"/>
        </w:rPr>
        <w:t>H NMR of Monomer 2</w:t>
      </w:r>
    </w:p>
    <w:p w14:paraId="22AF47D2" w14:textId="77777777" w:rsidR="002E5A5A" w:rsidRPr="002E5A5A" w:rsidRDefault="002E5A5A" w:rsidP="002E5A5A">
      <w:pPr>
        <w:pStyle w:val="RSCB04AHeadingSection"/>
        <w:spacing w:before="120"/>
        <w:rPr>
          <w:rFonts w:ascii="Times New Roman" w:hAnsi="Times New Roman" w:cs="Times New Roman"/>
        </w:rPr>
      </w:pPr>
      <w:r w:rsidRPr="002E5A5A">
        <w:rPr>
          <w:rFonts w:ascii="Times New Roman" w:hAnsi="Times New Roman" w:cs="Times New Roman"/>
        </w:rPr>
        <w:br w:type="page"/>
      </w:r>
    </w:p>
    <w:p w14:paraId="3962FF3C" w14:textId="77777777" w:rsidR="002E5A5A" w:rsidRPr="002E5A5A" w:rsidRDefault="002E5A5A" w:rsidP="002E5A5A">
      <w:pPr>
        <w:pStyle w:val="RSCB04AHeadingSection"/>
        <w:spacing w:before="120"/>
        <w:rPr>
          <w:rFonts w:ascii="Times New Roman" w:hAnsi="Times New Roman" w:cs="Times New Roman"/>
        </w:rPr>
      </w:pPr>
      <w:r w:rsidRPr="002E5A5A">
        <w:rPr>
          <w:rFonts w:ascii="Times New Roman" w:hAnsi="Times New Roman" w:cs="Times New Roman"/>
          <w:noProof/>
        </w:rPr>
        <w:lastRenderedPageBreak/>
        <w:drawing>
          <wp:inline distT="0" distB="0" distL="0" distR="0" wp14:anchorId="7B22C693" wp14:editId="0028F9BB">
            <wp:extent cx="5943600" cy="41998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199890"/>
                    </a:xfrm>
                    <a:prstGeom prst="rect">
                      <a:avLst/>
                    </a:prstGeom>
                  </pic:spPr>
                </pic:pic>
              </a:graphicData>
            </a:graphic>
          </wp:inline>
        </w:drawing>
      </w:r>
    </w:p>
    <w:p w14:paraId="25E66043" w14:textId="77777777" w:rsidR="002E5A5A" w:rsidRPr="002E5A5A" w:rsidRDefault="002E5A5A" w:rsidP="002E5A5A">
      <w:pPr>
        <w:pStyle w:val="RSCB04AHeadingSection"/>
        <w:spacing w:before="120"/>
        <w:rPr>
          <w:rFonts w:ascii="Times New Roman" w:hAnsi="Times New Roman" w:cs="Times New Roman"/>
        </w:rPr>
      </w:pPr>
    </w:p>
    <w:p w14:paraId="1207BE6A" w14:textId="77777777" w:rsidR="002E5A5A" w:rsidRPr="002E5A5A" w:rsidRDefault="002E5A5A" w:rsidP="002E5A5A">
      <w:pPr>
        <w:pStyle w:val="RSCB04AHeadingSection"/>
        <w:spacing w:before="120"/>
        <w:rPr>
          <w:rFonts w:ascii="Times New Roman" w:hAnsi="Times New Roman" w:cs="Times New Roman"/>
        </w:rPr>
      </w:pPr>
      <w:r>
        <w:rPr>
          <w:rFonts w:ascii="Times New Roman" w:hAnsi="Times New Roman" w:cs="Times New Roman"/>
        </w:rPr>
        <w:t>Figure S4</w:t>
      </w:r>
      <w:r w:rsidRPr="002E5A5A">
        <w:rPr>
          <w:rFonts w:ascii="Times New Roman" w:hAnsi="Times New Roman" w:cs="Times New Roman"/>
        </w:rPr>
        <w:t xml:space="preserve">: </w:t>
      </w:r>
      <w:r w:rsidRPr="002E5A5A">
        <w:rPr>
          <w:rFonts w:ascii="Times New Roman" w:hAnsi="Times New Roman" w:cs="Times New Roman"/>
          <w:vertAlign w:val="superscript"/>
        </w:rPr>
        <w:t>1</w:t>
      </w:r>
      <w:r w:rsidRPr="002E5A5A">
        <w:rPr>
          <w:rFonts w:ascii="Times New Roman" w:hAnsi="Times New Roman" w:cs="Times New Roman"/>
        </w:rPr>
        <w:t>H NMR of Polymer 3</w:t>
      </w:r>
    </w:p>
    <w:p w14:paraId="4E209457" w14:textId="77777777" w:rsidR="002E5A5A" w:rsidRPr="002E5A5A" w:rsidRDefault="002E5A5A" w:rsidP="002E5A5A">
      <w:pPr>
        <w:pStyle w:val="RSCB04AHeadingSection"/>
        <w:spacing w:before="120"/>
        <w:rPr>
          <w:rFonts w:ascii="Times New Roman" w:hAnsi="Times New Roman" w:cs="Times New Roman"/>
        </w:rPr>
      </w:pPr>
    </w:p>
    <w:p w14:paraId="52E7B169" w14:textId="77777777" w:rsidR="002E5A5A" w:rsidRPr="002E5A5A" w:rsidRDefault="002E5A5A" w:rsidP="002E5A5A">
      <w:pPr>
        <w:pStyle w:val="RSCB04AHeadingSection"/>
        <w:spacing w:before="120"/>
        <w:rPr>
          <w:rFonts w:ascii="Times New Roman" w:hAnsi="Times New Roman" w:cs="Times New Roman"/>
        </w:rPr>
      </w:pPr>
      <w:r w:rsidRPr="002E5A5A">
        <w:rPr>
          <w:rFonts w:ascii="Times New Roman" w:hAnsi="Times New Roman" w:cs="Times New Roman"/>
        </w:rPr>
        <w:br w:type="page"/>
      </w:r>
    </w:p>
    <w:p w14:paraId="1D8DE0E3" w14:textId="77777777" w:rsidR="002E5A5A" w:rsidRPr="002E5A5A" w:rsidRDefault="002E5A5A" w:rsidP="002E5A5A">
      <w:pPr>
        <w:pStyle w:val="RSCB04AHeadingSection"/>
        <w:spacing w:before="120"/>
        <w:rPr>
          <w:rFonts w:ascii="Times New Roman" w:hAnsi="Times New Roman" w:cs="Times New Roman"/>
        </w:rPr>
      </w:pPr>
      <w:r w:rsidRPr="002E5A5A">
        <w:rPr>
          <w:rFonts w:ascii="Times New Roman" w:hAnsi="Times New Roman" w:cs="Times New Roman"/>
          <w:noProof/>
        </w:rPr>
        <w:lastRenderedPageBreak/>
        <w:drawing>
          <wp:inline distT="0" distB="0" distL="0" distR="0" wp14:anchorId="3F012605" wp14:editId="2A1C524E">
            <wp:extent cx="5943600" cy="41516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151630"/>
                    </a:xfrm>
                    <a:prstGeom prst="rect">
                      <a:avLst/>
                    </a:prstGeom>
                  </pic:spPr>
                </pic:pic>
              </a:graphicData>
            </a:graphic>
          </wp:inline>
        </w:drawing>
      </w:r>
    </w:p>
    <w:p w14:paraId="66F932D6" w14:textId="77777777" w:rsidR="002E5A5A" w:rsidRPr="002E5A5A" w:rsidRDefault="002E5A5A" w:rsidP="002E5A5A">
      <w:pPr>
        <w:pStyle w:val="RSCB04AHeadingSection"/>
        <w:spacing w:before="120"/>
        <w:rPr>
          <w:rFonts w:ascii="Times New Roman" w:hAnsi="Times New Roman" w:cs="Times New Roman"/>
        </w:rPr>
      </w:pPr>
    </w:p>
    <w:p w14:paraId="01203BCC" w14:textId="77777777" w:rsidR="002E5A5A" w:rsidRPr="002E5A5A" w:rsidRDefault="002E5A5A" w:rsidP="002E5A5A">
      <w:pPr>
        <w:pStyle w:val="RSCB04AHeadingSection"/>
        <w:spacing w:before="120"/>
        <w:rPr>
          <w:rFonts w:ascii="Times New Roman" w:hAnsi="Times New Roman" w:cs="Times New Roman"/>
        </w:rPr>
      </w:pPr>
      <w:r>
        <w:rPr>
          <w:rFonts w:ascii="Times New Roman" w:hAnsi="Times New Roman" w:cs="Times New Roman"/>
        </w:rPr>
        <w:t>Figure S5</w:t>
      </w:r>
      <w:r w:rsidRPr="002E5A5A">
        <w:rPr>
          <w:rFonts w:ascii="Times New Roman" w:hAnsi="Times New Roman" w:cs="Times New Roman"/>
        </w:rPr>
        <w:t xml:space="preserve">: </w:t>
      </w:r>
      <w:r w:rsidRPr="002E5A5A">
        <w:rPr>
          <w:rFonts w:ascii="Times New Roman" w:hAnsi="Times New Roman" w:cs="Times New Roman"/>
          <w:vertAlign w:val="superscript"/>
        </w:rPr>
        <w:t>1</w:t>
      </w:r>
      <w:r w:rsidRPr="002E5A5A">
        <w:rPr>
          <w:rFonts w:ascii="Times New Roman" w:hAnsi="Times New Roman" w:cs="Times New Roman"/>
        </w:rPr>
        <w:t>H NMR of Polymer 4</w:t>
      </w:r>
    </w:p>
    <w:p w14:paraId="4CA2C4D8" w14:textId="77777777" w:rsidR="002E5A5A" w:rsidRPr="002E5A5A" w:rsidRDefault="002E5A5A" w:rsidP="002E5A5A">
      <w:pPr>
        <w:pStyle w:val="RSCB04AHeadingSection"/>
        <w:spacing w:before="120"/>
        <w:rPr>
          <w:rFonts w:ascii="Times New Roman" w:hAnsi="Times New Roman" w:cs="Times New Roman"/>
        </w:rPr>
      </w:pPr>
      <w:r w:rsidRPr="002E5A5A">
        <w:rPr>
          <w:rFonts w:ascii="Times New Roman" w:hAnsi="Times New Roman" w:cs="Times New Roman"/>
        </w:rPr>
        <w:br w:type="page"/>
      </w:r>
    </w:p>
    <w:p w14:paraId="1B66741B" w14:textId="77777777" w:rsidR="002E5A5A" w:rsidRPr="002E5A5A" w:rsidRDefault="002E5A5A" w:rsidP="002E5A5A">
      <w:pPr>
        <w:pStyle w:val="RSCB04AHeadingSection"/>
        <w:spacing w:before="120"/>
        <w:rPr>
          <w:rFonts w:ascii="Times New Roman" w:hAnsi="Times New Roman" w:cs="Times New Roman"/>
        </w:rPr>
      </w:pPr>
      <w:r w:rsidRPr="002E5A5A">
        <w:rPr>
          <w:rFonts w:ascii="Times New Roman" w:hAnsi="Times New Roman" w:cs="Times New Roman"/>
          <w:noProof/>
        </w:rPr>
        <w:lastRenderedPageBreak/>
        <w:drawing>
          <wp:inline distT="0" distB="0" distL="0" distR="0" wp14:anchorId="1B8E3CF3" wp14:editId="3AC4FC1C">
            <wp:extent cx="5943600" cy="41516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151630"/>
                    </a:xfrm>
                    <a:prstGeom prst="rect">
                      <a:avLst/>
                    </a:prstGeom>
                  </pic:spPr>
                </pic:pic>
              </a:graphicData>
            </a:graphic>
          </wp:inline>
        </w:drawing>
      </w:r>
    </w:p>
    <w:p w14:paraId="4480E263" w14:textId="77777777" w:rsidR="002E5A5A" w:rsidRPr="002E5A5A" w:rsidRDefault="002E5A5A" w:rsidP="002E5A5A">
      <w:pPr>
        <w:pStyle w:val="RSCB04AHeadingSection"/>
        <w:spacing w:before="120"/>
        <w:rPr>
          <w:rFonts w:ascii="Times New Roman" w:hAnsi="Times New Roman" w:cs="Times New Roman"/>
        </w:rPr>
      </w:pPr>
    </w:p>
    <w:p w14:paraId="1F79BABF" w14:textId="77777777" w:rsidR="002E5A5A" w:rsidRPr="002E5A5A" w:rsidRDefault="002E5A5A" w:rsidP="002E5A5A">
      <w:pPr>
        <w:pStyle w:val="RSCB04AHeadingSection"/>
        <w:spacing w:before="120"/>
        <w:rPr>
          <w:rFonts w:ascii="Times New Roman" w:hAnsi="Times New Roman" w:cs="Times New Roman"/>
        </w:rPr>
      </w:pPr>
      <w:r>
        <w:rPr>
          <w:rFonts w:ascii="Times New Roman" w:hAnsi="Times New Roman" w:cs="Times New Roman"/>
        </w:rPr>
        <w:t>Figure S6</w:t>
      </w:r>
      <w:r w:rsidRPr="002E5A5A">
        <w:rPr>
          <w:rFonts w:ascii="Times New Roman" w:hAnsi="Times New Roman" w:cs="Times New Roman"/>
        </w:rPr>
        <w:t xml:space="preserve">: </w:t>
      </w:r>
      <w:r w:rsidRPr="002E5A5A">
        <w:rPr>
          <w:rFonts w:ascii="Times New Roman" w:hAnsi="Times New Roman" w:cs="Times New Roman"/>
          <w:vertAlign w:val="superscript"/>
        </w:rPr>
        <w:t>1</w:t>
      </w:r>
      <w:r w:rsidRPr="002E5A5A">
        <w:rPr>
          <w:rFonts w:ascii="Times New Roman" w:hAnsi="Times New Roman" w:cs="Times New Roman"/>
        </w:rPr>
        <w:t>H NMR of Polymer 6</w:t>
      </w:r>
    </w:p>
    <w:p w14:paraId="1BFDEF81" w14:textId="77777777" w:rsidR="002E5A5A" w:rsidRPr="002E5A5A" w:rsidRDefault="002E5A5A" w:rsidP="002E5A5A">
      <w:pPr>
        <w:pStyle w:val="RSCB04AHeadingSection"/>
        <w:spacing w:before="120"/>
        <w:rPr>
          <w:rFonts w:ascii="Times New Roman" w:hAnsi="Times New Roman" w:cs="Times New Roman"/>
        </w:rPr>
      </w:pPr>
      <w:r w:rsidRPr="002E5A5A">
        <w:rPr>
          <w:rFonts w:ascii="Times New Roman" w:hAnsi="Times New Roman" w:cs="Times New Roman"/>
        </w:rPr>
        <w:br w:type="page"/>
      </w:r>
    </w:p>
    <w:p w14:paraId="77D9F197" w14:textId="77777777" w:rsidR="002E5A5A" w:rsidRPr="002E5A5A" w:rsidRDefault="002E5A5A" w:rsidP="002E5A5A">
      <w:pPr>
        <w:pStyle w:val="RSCB04AHeadingSection"/>
        <w:spacing w:before="120"/>
        <w:rPr>
          <w:rFonts w:ascii="Times New Roman" w:hAnsi="Times New Roman" w:cs="Times New Roman"/>
        </w:rPr>
      </w:pPr>
      <w:r w:rsidRPr="002E5A5A">
        <w:rPr>
          <w:rFonts w:ascii="Times New Roman" w:hAnsi="Times New Roman" w:cs="Times New Roman"/>
          <w:noProof/>
        </w:rPr>
        <w:lastRenderedPageBreak/>
        <w:drawing>
          <wp:inline distT="0" distB="0" distL="0" distR="0" wp14:anchorId="3208A31A" wp14:editId="1065E9A0">
            <wp:extent cx="5943600" cy="41998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199890"/>
                    </a:xfrm>
                    <a:prstGeom prst="rect">
                      <a:avLst/>
                    </a:prstGeom>
                  </pic:spPr>
                </pic:pic>
              </a:graphicData>
            </a:graphic>
          </wp:inline>
        </w:drawing>
      </w:r>
    </w:p>
    <w:p w14:paraId="7F1623DD" w14:textId="77777777" w:rsidR="002E5A5A" w:rsidRPr="002E5A5A" w:rsidRDefault="002E5A5A" w:rsidP="002E5A5A">
      <w:pPr>
        <w:pStyle w:val="RSCB04AHeadingSection"/>
        <w:spacing w:before="120"/>
        <w:rPr>
          <w:rFonts w:ascii="Times New Roman" w:hAnsi="Times New Roman" w:cs="Times New Roman"/>
        </w:rPr>
      </w:pPr>
    </w:p>
    <w:p w14:paraId="0F6AD8CA" w14:textId="77777777" w:rsidR="002E5A5A" w:rsidRPr="002E5A5A" w:rsidRDefault="002E5A5A" w:rsidP="002E5A5A">
      <w:pPr>
        <w:pStyle w:val="RSCB04AHeadingSection"/>
        <w:spacing w:before="120"/>
        <w:rPr>
          <w:rFonts w:ascii="Times New Roman" w:hAnsi="Times New Roman" w:cs="Times New Roman"/>
        </w:rPr>
      </w:pPr>
      <w:r>
        <w:rPr>
          <w:rFonts w:ascii="Times New Roman" w:hAnsi="Times New Roman" w:cs="Times New Roman"/>
        </w:rPr>
        <w:t>Figure S7</w:t>
      </w:r>
      <w:r w:rsidRPr="002E5A5A">
        <w:rPr>
          <w:rFonts w:ascii="Times New Roman" w:hAnsi="Times New Roman" w:cs="Times New Roman"/>
        </w:rPr>
        <w:t xml:space="preserve">: </w:t>
      </w:r>
      <w:r w:rsidRPr="002E5A5A">
        <w:rPr>
          <w:rFonts w:ascii="Times New Roman" w:hAnsi="Times New Roman" w:cs="Times New Roman"/>
          <w:vertAlign w:val="superscript"/>
        </w:rPr>
        <w:t>1</w:t>
      </w:r>
      <w:r w:rsidRPr="002E5A5A">
        <w:rPr>
          <w:rFonts w:ascii="Times New Roman" w:hAnsi="Times New Roman" w:cs="Times New Roman"/>
        </w:rPr>
        <w:t xml:space="preserve">H NMR of Polymer 6 after 20 min of heating @ 80 </w:t>
      </w:r>
      <w:r w:rsidRPr="002E5A5A">
        <w:rPr>
          <w:rFonts w:ascii="Times New Roman" w:hAnsi="Times New Roman" w:cs="Times New Roman"/>
        </w:rPr>
        <w:sym w:font="Symbol" w:char="F0B0"/>
      </w:r>
      <w:r w:rsidRPr="002E5A5A">
        <w:rPr>
          <w:rFonts w:ascii="Times New Roman" w:hAnsi="Times New Roman" w:cs="Times New Roman"/>
        </w:rPr>
        <w:t>C</w:t>
      </w:r>
    </w:p>
    <w:p w14:paraId="110B6878" w14:textId="77777777" w:rsidR="002E5A5A" w:rsidRPr="002E5A5A" w:rsidRDefault="002E5A5A" w:rsidP="002E5A5A">
      <w:pPr>
        <w:pStyle w:val="RSCB04AHeadingSection"/>
        <w:spacing w:before="120"/>
        <w:rPr>
          <w:rFonts w:ascii="Times New Roman" w:hAnsi="Times New Roman" w:cs="Times New Roman"/>
        </w:rPr>
      </w:pPr>
      <w:r w:rsidRPr="002E5A5A">
        <w:rPr>
          <w:rFonts w:ascii="Times New Roman" w:hAnsi="Times New Roman" w:cs="Times New Roman"/>
        </w:rPr>
        <w:br w:type="page"/>
      </w:r>
    </w:p>
    <w:p w14:paraId="7DB38813" w14:textId="77777777" w:rsidR="002E5A5A" w:rsidRPr="002E5A5A" w:rsidRDefault="002E5A5A" w:rsidP="002E5A5A">
      <w:pPr>
        <w:pStyle w:val="RSCB04AHeadingSection"/>
        <w:spacing w:before="120"/>
        <w:rPr>
          <w:rFonts w:ascii="Times New Roman" w:hAnsi="Times New Roman" w:cs="Times New Roman"/>
        </w:rPr>
      </w:pPr>
      <w:r w:rsidRPr="002E5A5A">
        <w:rPr>
          <w:rFonts w:ascii="Times New Roman" w:hAnsi="Times New Roman" w:cs="Times New Roman"/>
          <w:noProof/>
        </w:rPr>
        <w:lastRenderedPageBreak/>
        <w:drawing>
          <wp:inline distT="0" distB="0" distL="0" distR="0" wp14:anchorId="30C0560C" wp14:editId="5DB1E9AB">
            <wp:extent cx="5943600" cy="4199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199890"/>
                    </a:xfrm>
                    <a:prstGeom prst="rect">
                      <a:avLst/>
                    </a:prstGeom>
                  </pic:spPr>
                </pic:pic>
              </a:graphicData>
            </a:graphic>
          </wp:inline>
        </w:drawing>
      </w:r>
    </w:p>
    <w:p w14:paraId="6B7841DA" w14:textId="77777777" w:rsidR="002E5A5A" w:rsidRPr="002E5A5A" w:rsidRDefault="002E5A5A" w:rsidP="002E5A5A">
      <w:pPr>
        <w:pStyle w:val="RSCB04AHeadingSection"/>
        <w:spacing w:before="120"/>
        <w:rPr>
          <w:rFonts w:ascii="Times New Roman" w:hAnsi="Times New Roman" w:cs="Times New Roman"/>
        </w:rPr>
      </w:pPr>
    </w:p>
    <w:p w14:paraId="7F833942" w14:textId="77777777" w:rsidR="002E5A5A" w:rsidRPr="002E5A5A" w:rsidRDefault="002E5A5A" w:rsidP="002E5A5A">
      <w:pPr>
        <w:pStyle w:val="RSCB04AHeadingSection"/>
        <w:spacing w:before="120"/>
        <w:rPr>
          <w:rFonts w:ascii="Times New Roman" w:hAnsi="Times New Roman" w:cs="Times New Roman"/>
        </w:rPr>
      </w:pPr>
      <w:r>
        <w:rPr>
          <w:rFonts w:ascii="Times New Roman" w:hAnsi="Times New Roman" w:cs="Times New Roman"/>
        </w:rPr>
        <w:t>Figure S8</w:t>
      </w:r>
      <w:r w:rsidRPr="002E5A5A">
        <w:rPr>
          <w:rFonts w:ascii="Times New Roman" w:hAnsi="Times New Roman" w:cs="Times New Roman"/>
        </w:rPr>
        <w:t xml:space="preserve">: </w:t>
      </w:r>
      <w:r w:rsidRPr="002E5A5A">
        <w:rPr>
          <w:rFonts w:ascii="Times New Roman" w:hAnsi="Times New Roman" w:cs="Times New Roman"/>
          <w:vertAlign w:val="superscript"/>
        </w:rPr>
        <w:t>1</w:t>
      </w:r>
      <w:r w:rsidRPr="002E5A5A">
        <w:rPr>
          <w:rFonts w:ascii="Times New Roman" w:hAnsi="Times New Roman" w:cs="Times New Roman"/>
        </w:rPr>
        <w:t xml:space="preserve">H NMR of Polymer 6 after 40 min of  heating @ 80 </w:t>
      </w:r>
      <w:r w:rsidRPr="002E5A5A">
        <w:rPr>
          <w:rFonts w:ascii="Times New Roman" w:hAnsi="Times New Roman" w:cs="Times New Roman"/>
        </w:rPr>
        <w:sym w:font="Symbol" w:char="F0B0"/>
      </w:r>
      <w:r w:rsidRPr="002E5A5A">
        <w:rPr>
          <w:rFonts w:ascii="Times New Roman" w:hAnsi="Times New Roman" w:cs="Times New Roman"/>
        </w:rPr>
        <w:t>C</w:t>
      </w:r>
    </w:p>
    <w:p w14:paraId="68389CEC" w14:textId="77777777" w:rsidR="002E5A5A" w:rsidRPr="002E5A5A" w:rsidRDefault="002E5A5A" w:rsidP="002E5A5A">
      <w:pPr>
        <w:pStyle w:val="RSCB04AHeadingSection"/>
        <w:spacing w:before="120"/>
        <w:rPr>
          <w:rFonts w:ascii="Times New Roman" w:hAnsi="Times New Roman" w:cs="Times New Roman"/>
        </w:rPr>
      </w:pPr>
      <w:r w:rsidRPr="002E5A5A">
        <w:rPr>
          <w:rFonts w:ascii="Times New Roman" w:hAnsi="Times New Roman" w:cs="Times New Roman"/>
        </w:rPr>
        <w:br w:type="page"/>
      </w:r>
    </w:p>
    <w:p w14:paraId="5EE904FD" w14:textId="77777777" w:rsidR="002E5A5A" w:rsidRPr="002E5A5A" w:rsidRDefault="002E5A5A" w:rsidP="002E5A5A">
      <w:pPr>
        <w:pStyle w:val="RSCB04AHeadingSection"/>
        <w:spacing w:before="120"/>
        <w:rPr>
          <w:rFonts w:ascii="Times New Roman" w:hAnsi="Times New Roman" w:cs="Times New Roman"/>
        </w:rPr>
      </w:pPr>
      <w:r w:rsidRPr="002E5A5A">
        <w:rPr>
          <w:rFonts w:ascii="Times New Roman" w:hAnsi="Times New Roman" w:cs="Times New Roman"/>
          <w:noProof/>
        </w:rPr>
        <w:lastRenderedPageBreak/>
        <w:drawing>
          <wp:inline distT="0" distB="0" distL="0" distR="0" wp14:anchorId="0D5E20C3" wp14:editId="6F1B91EF">
            <wp:extent cx="5943600" cy="41998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199890"/>
                    </a:xfrm>
                    <a:prstGeom prst="rect">
                      <a:avLst/>
                    </a:prstGeom>
                  </pic:spPr>
                </pic:pic>
              </a:graphicData>
            </a:graphic>
          </wp:inline>
        </w:drawing>
      </w:r>
    </w:p>
    <w:p w14:paraId="2C715665" w14:textId="77777777" w:rsidR="002E5A5A" w:rsidRPr="002E5A5A" w:rsidRDefault="002E5A5A" w:rsidP="002E5A5A">
      <w:pPr>
        <w:pStyle w:val="RSCB04AHeadingSection"/>
        <w:spacing w:before="120"/>
        <w:rPr>
          <w:rFonts w:ascii="Times New Roman" w:hAnsi="Times New Roman" w:cs="Times New Roman"/>
        </w:rPr>
      </w:pPr>
    </w:p>
    <w:p w14:paraId="130C3D88" w14:textId="77777777" w:rsidR="00513819" w:rsidRPr="00513819" w:rsidRDefault="002E5A5A" w:rsidP="002E5A5A">
      <w:pPr>
        <w:pStyle w:val="RSCB04AHeadingSection"/>
        <w:spacing w:before="120"/>
        <w:rPr>
          <w:rFonts w:ascii="Times New Roman" w:hAnsi="Times New Roman" w:cs="Times New Roman"/>
          <w:b w:val="0"/>
        </w:rPr>
      </w:pPr>
      <w:r>
        <w:rPr>
          <w:rFonts w:ascii="Times New Roman" w:hAnsi="Times New Roman" w:cs="Times New Roman"/>
        </w:rPr>
        <w:t>Figure S9</w:t>
      </w:r>
      <w:r w:rsidRPr="002E5A5A">
        <w:rPr>
          <w:rFonts w:ascii="Times New Roman" w:hAnsi="Times New Roman" w:cs="Times New Roman"/>
        </w:rPr>
        <w:t xml:space="preserve">: </w:t>
      </w:r>
      <w:r w:rsidRPr="002E5A5A">
        <w:rPr>
          <w:rFonts w:ascii="Times New Roman" w:hAnsi="Times New Roman" w:cs="Times New Roman"/>
          <w:vertAlign w:val="superscript"/>
        </w:rPr>
        <w:t>1</w:t>
      </w:r>
      <w:r w:rsidRPr="002E5A5A">
        <w:rPr>
          <w:rFonts w:ascii="Times New Roman" w:hAnsi="Times New Roman" w:cs="Times New Roman"/>
        </w:rPr>
        <w:t xml:space="preserve">H NMR of Polymer 6 after 60 min of heating @ 80 </w:t>
      </w:r>
      <w:r w:rsidRPr="002E5A5A">
        <w:rPr>
          <w:rFonts w:ascii="Times New Roman" w:hAnsi="Times New Roman" w:cs="Times New Roman"/>
        </w:rPr>
        <w:sym w:font="Symbol" w:char="F0B0"/>
      </w:r>
    </w:p>
    <w:sectPr w:rsidR="00513819" w:rsidRPr="00513819" w:rsidSect="00A87B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819"/>
    <w:rsid w:val="001530F7"/>
    <w:rsid w:val="00240C34"/>
    <w:rsid w:val="002A3FFB"/>
    <w:rsid w:val="002E5A5A"/>
    <w:rsid w:val="0030722B"/>
    <w:rsid w:val="00327A60"/>
    <w:rsid w:val="00513819"/>
    <w:rsid w:val="00886E27"/>
    <w:rsid w:val="00890A66"/>
    <w:rsid w:val="00933717"/>
    <w:rsid w:val="009E28BB"/>
    <w:rsid w:val="00A87B48"/>
    <w:rsid w:val="00BA2628"/>
    <w:rsid w:val="00C64626"/>
    <w:rsid w:val="00CF2DED"/>
    <w:rsid w:val="00D027EA"/>
    <w:rsid w:val="00F37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CB0B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SCB04AHeadingSection">
    <w:name w:val="RSC B04 A Heading (Section)"/>
    <w:basedOn w:val="Normal"/>
    <w:link w:val="RSCB04AHeadingSectionChar"/>
    <w:qFormat/>
    <w:rsid w:val="00513819"/>
    <w:pPr>
      <w:spacing w:before="400" w:after="80"/>
    </w:pPr>
    <w:rPr>
      <w:b/>
      <w:szCs w:val="22"/>
    </w:rPr>
  </w:style>
  <w:style w:type="character" w:customStyle="1" w:styleId="RSCB04AHeadingSectionChar">
    <w:name w:val="RSC B04 A Heading (Section) Char"/>
    <w:basedOn w:val="DefaultParagraphFont"/>
    <w:link w:val="RSCB04AHeadingSection"/>
    <w:rsid w:val="00513819"/>
    <w:rPr>
      <w:b/>
      <w:szCs w:val="22"/>
    </w:rPr>
  </w:style>
  <w:style w:type="paragraph" w:customStyle="1" w:styleId="p1">
    <w:name w:val="p1"/>
    <w:basedOn w:val="Normal"/>
    <w:rsid w:val="00513819"/>
    <w:rPr>
      <w:rFonts w:ascii="Times" w:hAnsi="Times" w:cs="Times New Roman"/>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0022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png"/><Relationship Id="rId15" Type="http://schemas.openxmlformats.org/officeDocument/2006/relationships/image" Target="media/image1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1398</Words>
  <Characters>7969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Rufai Ibrahim</cp:lastModifiedBy>
  <cp:revision>3</cp:revision>
  <dcterms:created xsi:type="dcterms:W3CDTF">2017-05-16T11:11:00Z</dcterms:created>
  <dcterms:modified xsi:type="dcterms:W3CDTF">2017-05-16T11:28:00Z</dcterms:modified>
</cp:coreProperties>
</file>