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365" w14:textId="77777777" w:rsidR="00120927" w:rsidRPr="00472F76" w:rsidRDefault="00120927" w:rsidP="00120927">
      <w:pPr>
        <w:tabs>
          <w:tab w:val="left" w:leader="dot" w:pos="9639"/>
        </w:tabs>
        <w:spacing w:after="12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Supplementary </w:t>
      </w:r>
      <w:proofErr w:type="gramStart"/>
      <w:r>
        <w:rPr>
          <w:rFonts w:ascii="Segoe UI" w:hAnsi="Segoe UI" w:cs="Segoe UI"/>
          <w:b/>
          <w:bCs/>
          <w:sz w:val="20"/>
          <w:szCs w:val="20"/>
        </w:rPr>
        <w:t>Materials :</w:t>
      </w:r>
      <w:proofErr w:type="gram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815A8F">
        <w:rPr>
          <w:rFonts w:ascii="Segoe UI" w:hAnsi="Segoe UI" w:cs="Segoe UI"/>
          <w:b/>
          <w:bCs/>
          <w:i/>
          <w:iCs/>
          <w:sz w:val="20"/>
          <w:szCs w:val="20"/>
        </w:rPr>
        <w:t>Survey</w:t>
      </w:r>
      <w:r>
        <w:rPr>
          <w:rFonts w:ascii="Segoe UI" w:hAnsi="Segoe UI" w:cs="Segoe UI"/>
          <w:b/>
          <w:bCs/>
          <w:i/>
          <w:iCs/>
          <w:sz w:val="20"/>
          <w:szCs w:val="20"/>
        </w:rPr>
        <w:t xml:space="preserve"> and Interview</w:t>
      </w:r>
      <w:r w:rsidRPr="00815A8F">
        <w:rPr>
          <w:rFonts w:ascii="Segoe UI" w:hAnsi="Segoe UI" w:cs="Segoe UI"/>
          <w:b/>
          <w:bCs/>
          <w:i/>
          <w:iCs/>
          <w:sz w:val="20"/>
          <w:szCs w:val="20"/>
        </w:rPr>
        <w:t xml:space="preserve"> Question</w:t>
      </w:r>
    </w:p>
    <w:p w14:paraId="37C8DE49" w14:textId="0A0A6F36" w:rsidR="00120927" w:rsidRDefault="00120927" w:rsidP="00120927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At COP26 two different surveys were distributed. The first comprised of 9 </w:t>
      </w:r>
      <w:proofErr w:type="gramStart"/>
      <w:r>
        <w:rPr>
          <w:rFonts w:ascii="Segoe UI" w:hAnsi="Segoe UI" w:cs="Segoe UI"/>
          <w:sz w:val="20"/>
          <w:szCs w:val="20"/>
        </w:rPr>
        <w:t>question</w:t>
      </w:r>
      <w:proofErr w:type="gramEnd"/>
      <w:r>
        <w:rPr>
          <w:rFonts w:ascii="Segoe UI" w:hAnsi="Segoe UI" w:cs="Segoe UI"/>
          <w:sz w:val="20"/>
          <w:szCs w:val="20"/>
        </w:rPr>
        <w:t xml:space="preserve"> in length of which questions 1,2,3,4,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and 8, are reported in this paper.  The second survey was a truncated version of the first, comprising of only questions 1,2,3 and 8 from the first survey. This truncated version was distributed </w:t>
      </w:r>
      <w:proofErr w:type="gramStart"/>
      <w:r>
        <w:rPr>
          <w:rFonts w:ascii="Segoe UI" w:hAnsi="Segoe UI" w:cs="Segoe UI"/>
          <w:sz w:val="20"/>
          <w:szCs w:val="20"/>
        </w:rPr>
        <w:t>in order to</w:t>
      </w:r>
      <w:proofErr w:type="gramEnd"/>
      <w:r>
        <w:rPr>
          <w:rFonts w:ascii="Segoe UI" w:hAnsi="Segoe UI" w:cs="Segoe UI"/>
          <w:sz w:val="20"/>
          <w:szCs w:val="20"/>
        </w:rPr>
        <w:t xml:space="preserve"> increase responses to these selected questions with the time and resources available. In total, 193 responses were collected for the truncated second survey. </w:t>
      </w:r>
    </w:p>
    <w:p w14:paraId="30047322" w14:textId="4D591CD2" w:rsidR="00120927" w:rsidRDefault="00120927" w:rsidP="00120927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 questions 1-4, </w:t>
      </w:r>
      <w:r w:rsidRPr="0082572B">
        <w:rPr>
          <w:rFonts w:ascii="Segoe UI" w:hAnsi="Segoe UI" w:cs="Segoe UI"/>
          <w:sz w:val="20"/>
          <w:szCs w:val="20"/>
        </w:rPr>
        <w:t xml:space="preserve">very broad categories of classification </w:t>
      </w:r>
      <w:r>
        <w:rPr>
          <w:rFonts w:ascii="Segoe UI" w:hAnsi="Segoe UI" w:cs="Segoe UI"/>
          <w:sz w:val="20"/>
          <w:szCs w:val="20"/>
        </w:rPr>
        <w:t xml:space="preserve">were used to assure </w:t>
      </w:r>
      <w:r w:rsidRPr="0082572B">
        <w:rPr>
          <w:rFonts w:ascii="Segoe UI" w:hAnsi="Segoe UI" w:cs="Segoe UI"/>
          <w:sz w:val="20"/>
          <w:szCs w:val="20"/>
        </w:rPr>
        <w:t>participants that their</w:t>
      </w:r>
      <w:r>
        <w:rPr>
          <w:rFonts w:ascii="Segoe UI" w:hAnsi="Segoe UI" w:cs="Segoe UI"/>
          <w:sz w:val="20"/>
          <w:szCs w:val="20"/>
        </w:rPr>
        <w:t xml:space="preserve"> anonymity </w:t>
      </w:r>
      <w:r w:rsidRPr="0082572B">
        <w:rPr>
          <w:rFonts w:ascii="Segoe UI" w:hAnsi="Segoe UI" w:cs="Segoe UI"/>
          <w:sz w:val="20"/>
          <w:szCs w:val="20"/>
        </w:rPr>
        <w:t xml:space="preserve">was to be maintained </w:t>
      </w:r>
      <w:r>
        <w:rPr>
          <w:rFonts w:ascii="Segoe UI" w:hAnsi="Segoe UI" w:cs="Segoe UI"/>
          <w:sz w:val="20"/>
          <w:szCs w:val="20"/>
        </w:rPr>
        <w:t xml:space="preserve">in the survey results as </w:t>
      </w:r>
      <w:r w:rsidRPr="0082572B">
        <w:rPr>
          <w:rFonts w:ascii="Segoe UI" w:hAnsi="Segoe UI" w:cs="Segoe UI"/>
          <w:sz w:val="20"/>
          <w:szCs w:val="20"/>
        </w:rPr>
        <w:t xml:space="preserve">no material could be used to identify them post survey.  </w:t>
      </w:r>
      <w:r>
        <w:rPr>
          <w:rFonts w:ascii="Segoe UI" w:hAnsi="Segoe UI" w:cs="Segoe UI"/>
          <w:sz w:val="20"/>
          <w:szCs w:val="20"/>
        </w:rPr>
        <w:t>The observer group labels were taken from formal classifications used by UNFCCC for observer group constituencies (UNFCCC, undated)</w:t>
      </w:r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5DB5F4E" w14:textId="77777777" w:rsidR="00120927" w:rsidRDefault="00120927" w:rsidP="0035715C">
      <w:pPr>
        <w:spacing w:after="120"/>
        <w:rPr>
          <w:rFonts w:ascii="Segoe UI" w:hAnsi="Segoe UI" w:cs="Segoe UI"/>
          <w:sz w:val="20"/>
          <w:szCs w:val="20"/>
        </w:rPr>
      </w:pPr>
    </w:p>
    <w:p w14:paraId="4E2721CE" w14:textId="32E9291F" w:rsidR="0035715C" w:rsidRPr="00472F76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Table S1: </w:t>
      </w:r>
      <w:r w:rsidRPr="00472F76">
        <w:rPr>
          <w:rFonts w:ascii="Segoe UI" w:hAnsi="Segoe UI" w:cs="Segoe UI"/>
          <w:sz w:val="20"/>
          <w:szCs w:val="20"/>
        </w:rPr>
        <w:t xml:space="preserve">Question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336"/>
        <w:gridCol w:w="2086"/>
        <w:gridCol w:w="391"/>
        <w:gridCol w:w="2123"/>
        <w:gridCol w:w="321"/>
        <w:gridCol w:w="1969"/>
        <w:gridCol w:w="502"/>
      </w:tblGrid>
      <w:tr w:rsidR="0035715C" w:rsidRPr="00472F76" w14:paraId="57D2EF7B" w14:textId="77777777" w:rsidTr="00BD7F82">
        <w:tc>
          <w:tcPr>
            <w:tcW w:w="10456" w:type="dxa"/>
            <w:gridSpan w:val="8"/>
          </w:tcPr>
          <w:p w14:paraId="4E48BEF7" w14:textId="77777777" w:rsidR="0035715C" w:rsidRPr="00472F76" w:rsidRDefault="0035715C" w:rsidP="00BD7F82">
            <w:pPr>
              <w:rPr>
                <w:rFonts w:ascii="Segoe UI" w:hAnsi="Segoe UI" w:cs="Segoe UI"/>
                <w:b/>
                <w:bCs/>
                <w:lang w:val="en-US"/>
              </w:rPr>
            </w:pPr>
            <w:r w:rsidRPr="00472F76">
              <w:rPr>
                <w:rFonts w:ascii="Segoe UI" w:hAnsi="Segoe UI" w:cs="Segoe UI"/>
                <w:b/>
                <w:bCs/>
                <w:lang w:val="en-US"/>
              </w:rPr>
              <w:t xml:space="preserve">Which country group do you reside in? </w:t>
            </w:r>
            <w:r w:rsidRPr="00472F76">
              <w:rPr>
                <w:rFonts w:ascii="Segoe UI" w:hAnsi="Segoe UI" w:cs="Segoe UI"/>
                <w:b/>
                <w:bCs/>
                <w:color w:val="32363A"/>
                <w:shd w:val="clear" w:color="auto" w:fill="FFFFFF"/>
              </w:rPr>
              <w:t>(</w:t>
            </w:r>
            <w:proofErr w:type="gramStart"/>
            <w:r w:rsidRPr="00472F76">
              <w:rPr>
                <w:rFonts w:ascii="Segoe UI" w:hAnsi="Segoe UI" w:cs="Segoe UI"/>
                <w:b/>
                <w:bCs/>
                <w:color w:val="32363A"/>
                <w:shd w:val="clear" w:color="auto" w:fill="FFFFFF"/>
              </w:rPr>
              <w:t>please</w:t>
            </w:r>
            <w:proofErr w:type="gramEnd"/>
            <w:r w:rsidRPr="00472F76">
              <w:rPr>
                <w:rFonts w:ascii="Segoe UI" w:hAnsi="Segoe UI" w:cs="Segoe UI"/>
                <w:b/>
                <w:bCs/>
                <w:color w:val="32363A"/>
                <w:shd w:val="clear" w:color="auto" w:fill="FFFFFF"/>
              </w:rPr>
              <w:t xml:space="preserve"> mark which box applies to you)</w:t>
            </w:r>
          </w:p>
        </w:tc>
      </w:tr>
      <w:tr w:rsidR="0035715C" w:rsidRPr="00472F76" w14:paraId="038022B6" w14:textId="77777777" w:rsidTr="00BD7F82">
        <w:tc>
          <w:tcPr>
            <w:tcW w:w="2263" w:type="dxa"/>
          </w:tcPr>
          <w:p w14:paraId="523A3526" w14:textId="77777777" w:rsidR="0035715C" w:rsidRPr="00492BC6" w:rsidRDefault="0035715C" w:rsidP="00BD7F82">
            <w:pPr>
              <w:rPr>
                <w:rFonts w:ascii="Segoe UI" w:hAnsi="Segoe UI" w:cs="Segoe UI"/>
                <w:lang w:val="it-IT"/>
              </w:rPr>
            </w:pPr>
            <w:r w:rsidRPr="00492BC6">
              <w:rPr>
                <w:rFonts w:ascii="Segoe UI" w:hAnsi="Segoe UI" w:cs="Segoe UI"/>
                <w:lang w:val="it-IT"/>
              </w:rPr>
              <w:t>China, India, Russia, Brazil, Indonesia</w:t>
            </w:r>
          </w:p>
        </w:tc>
        <w:tc>
          <w:tcPr>
            <w:tcW w:w="351" w:type="dxa"/>
          </w:tcPr>
          <w:p w14:paraId="1E15C920" w14:textId="77777777" w:rsidR="0035715C" w:rsidRPr="00492BC6" w:rsidRDefault="0035715C" w:rsidP="00BD7F82">
            <w:pPr>
              <w:rPr>
                <w:rFonts w:ascii="Segoe UI" w:hAnsi="Segoe UI" w:cs="Segoe UI"/>
                <w:lang w:val="it-IT"/>
              </w:rPr>
            </w:pPr>
          </w:p>
        </w:tc>
        <w:tc>
          <w:tcPr>
            <w:tcW w:w="2201" w:type="dxa"/>
          </w:tcPr>
          <w:p w14:paraId="44D18DB1" w14:textId="77777777" w:rsidR="0035715C" w:rsidRPr="00472F76" w:rsidRDefault="0035715C" w:rsidP="00BD7F82">
            <w:pPr>
              <w:rPr>
                <w:rFonts w:ascii="Segoe UI" w:hAnsi="Segoe UI" w:cs="Segoe UI"/>
                <w:lang w:val="en-US"/>
              </w:rPr>
            </w:pPr>
            <w:r w:rsidRPr="00472F76">
              <w:rPr>
                <w:rFonts w:ascii="Segoe UI" w:hAnsi="Segoe UI" w:cs="Segoe UI"/>
                <w:lang w:val="en-US"/>
              </w:rPr>
              <w:t>Other developing countries</w:t>
            </w:r>
          </w:p>
        </w:tc>
        <w:tc>
          <w:tcPr>
            <w:tcW w:w="413" w:type="dxa"/>
          </w:tcPr>
          <w:p w14:paraId="36359A90" w14:textId="77777777" w:rsidR="0035715C" w:rsidRPr="00472F76" w:rsidRDefault="0035715C" w:rsidP="00BD7F82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2280" w:type="dxa"/>
          </w:tcPr>
          <w:p w14:paraId="4177694B" w14:textId="77777777" w:rsidR="0035715C" w:rsidRPr="00492BC6" w:rsidRDefault="0035715C" w:rsidP="00BD7F82">
            <w:pPr>
              <w:rPr>
                <w:rFonts w:ascii="Segoe UI" w:hAnsi="Segoe UI" w:cs="Segoe UI"/>
                <w:lang w:val="fr-FR"/>
              </w:rPr>
            </w:pPr>
            <w:r w:rsidRPr="00492BC6">
              <w:rPr>
                <w:rFonts w:ascii="Segoe UI" w:hAnsi="Segoe UI" w:cs="Segoe UI"/>
                <w:lang w:val="fr-FR"/>
              </w:rPr>
              <w:t xml:space="preserve">US, EU, Canada, UK, Japan </w:t>
            </w:r>
          </w:p>
        </w:tc>
        <w:tc>
          <w:tcPr>
            <w:tcW w:w="334" w:type="dxa"/>
          </w:tcPr>
          <w:p w14:paraId="1D0F3A11" w14:textId="77777777" w:rsidR="0035715C" w:rsidRPr="00492BC6" w:rsidRDefault="0035715C" w:rsidP="00BD7F82">
            <w:pPr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2076" w:type="dxa"/>
          </w:tcPr>
          <w:p w14:paraId="6C334D27" w14:textId="77777777" w:rsidR="0035715C" w:rsidRPr="00472F76" w:rsidRDefault="0035715C" w:rsidP="00BD7F82">
            <w:pPr>
              <w:rPr>
                <w:rFonts w:ascii="Segoe UI" w:hAnsi="Segoe UI" w:cs="Segoe UI"/>
                <w:lang w:val="en-US"/>
              </w:rPr>
            </w:pPr>
            <w:r w:rsidRPr="00472F76">
              <w:rPr>
                <w:rFonts w:ascii="Segoe UI" w:hAnsi="Segoe UI" w:cs="Segoe UI"/>
                <w:lang w:val="en-US"/>
              </w:rPr>
              <w:t>Other developed countries</w:t>
            </w:r>
          </w:p>
        </w:tc>
        <w:tc>
          <w:tcPr>
            <w:tcW w:w="538" w:type="dxa"/>
          </w:tcPr>
          <w:p w14:paraId="0723CD1A" w14:textId="77777777" w:rsidR="0035715C" w:rsidRPr="00472F76" w:rsidRDefault="0035715C" w:rsidP="00BD7F82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14:paraId="65C03F6F" w14:textId="77777777" w:rsidR="0035715C" w:rsidRPr="00472F76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</w:p>
    <w:p w14:paraId="1B4E82AF" w14:textId="77777777" w:rsidR="0035715C" w:rsidRPr="00472F76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Table S2: </w:t>
      </w:r>
      <w:r w:rsidRPr="00472F76">
        <w:rPr>
          <w:rFonts w:ascii="Segoe UI" w:hAnsi="Segoe UI" w:cs="Segoe UI"/>
          <w:sz w:val="20"/>
          <w:szCs w:val="20"/>
        </w:rPr>
        <w:t>Question 2</w:t>
      </w:r>
    </w:p>
    <w:tbl>
      <w:tblPr>
        <w:tblStyle w:val="TableGrid"/>
        <w:tblW w:w="9884" w:type="dxa"/>
        <w:tblLayout w:type="fixed"/>
        <w:tblLook w:val="04A0" w:firstRow="1" w:lastRow="0" w:firstColumn="1" w:lastColumn="0" w:noHBand="0" w:noVBand="1"/>
      </w:tblPr>
      <w:tblGrid>
        <w:gridCol w:w="4848"/>
        <w:gridCol w:w="746"/>
        <w:gridCol w:w="2841"/>
        <w:gridCol w:w="1449"/>
      </w:tblGrid>
      <w:tr w:rsidR="0035715C" w:rsidRPr="00472F76" w14:paraId="1BF86789" w14:textId="77777777" w:rsidTr="00BD7F82">
        <w:trPr>
          <w:trHeight w:val="169"/>
        </w:trPr>
        <w:tc>
          <w:tcPr>
            <w:tcW w:w="9884" w:type="dxa"/>
            <w:gridSpan w:val="4"/>
          </w:tcPr>
          <w:p w14:paraId="2DF822A1" w14:textId="77777777" w:rsidR="0035715C" w:rsidRPr="00472F76" w:rsidRDefault="0035715C" w:rsidP="00BD7F82">
            <w:pPr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</w:pPr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 xml:space="preserve">Which description best fits your professional role at COP 26?  </w:t>
            </w:r>
          </w:p>
          <w:p w14:paraId="23555707" w14:textId="77777777" w:rsidR="0035715C" w:rsidRPr="00472F76" w:rsidRDefault="0035715C" w:rsidP="00BD7F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>please</w:t>
            </w:r>
            <w:proofErr w:type="gramEnd"/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 xml:space="preserve"> mark which box applies to you)</w:t>
            </w:r>
          </w:p>
        </w:tc>
      </w:tr>
      <w:tr w:rsidR="0035715C" w:rsidRPr="00472F76" w14:paraId="023B8A03" w14:textId="77777777" w:rsidTr="00BD7F82">
        <w:trPr>
          <w:trHeight w:val="165"/>
        </w:trPr>
        <w:tc>
          <w:tcPr>
            <w:tcW w:w="4848" w:type="dxa"/>
          </w:tcPr>
          <w:p w14:paraId="23A8AAE5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Country negotiator?</w:t>
            </w:r>
          </w:p>
        </w:tc>
        <w:tc>
          <w:tcPr>
            <w:tcW w:w="746" w:type="dxa"/>
          </w:tcPr>
          <w:p w14:paraId="18B0C88B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1" w:type="dxa"/>
          </w:tcPr>
          <w:p w14:paraId="510A3C8F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 xml:space="preserve">Observer? </w:t>
            </w:r>
          </w:p>
        </w:tc>
        <w:tc>
          <w:tcPr>
            <w:tcW w:w="1447" w:type="dxa"/>
          </w:tcPr>
          <w:p w14:paraId="10C21F68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12A5587" w14:textId="77777777" w:rsidR="0035715C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</w:p>
    <w:p w14:paraId="101FFDFB" w14:textId="77777777" w:rsidR="0035715C" w:rsidRPr="00472F76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Table S3: </w:t>
      </w:r>
      <w:r w:rsidRPr="00472F76">
        <w:rPr>
          <w:rFonts w:ascii="Segoe UI" w:hAnsi="Segoe UI" w:cs="Segoe UI"/>
          <w:sz w:val="20"/>
          <w:szCs w:val="20"/>
        </w:rPr>
        <w:t>Question 3</w:t>
      </w:r>
    </w:p>
    <w:tbl>
      <w:tblPr>
        <w:tblStyle w:val="TableGrid"/>
        <w:tblpPr w:leftFromText="180" w:rightFromText="180" w:vertAnchor="text" w:horzAnchor="margin" w:tblpY="-69"/>
        <w:tblW w:w="9916" w:type="dxa"/>
        <w:tblLook w:val="04A0" w:firstRow="1" w:lastRow="0" w:firstColumn="1" w:lastColumn="0" w:noHBand="0" w:noVBand="1"/>
      </w:tblPr>
      <w:tblGrid>
        <w:gridCol w:w="1149"/>
        <w:gridCol w:w="324"/>
        <w:gridCol w:w="1795"/>
        <w:gridCol w:w="387"/>
        <w:gridCol w:w="1795"/>
        <w:gridCol w:w="328"/>
        <w:gridCol w:w="1157"/>
        <w:gridCol w:w="401"/>
        <w:gridCol w:w="2087"/>
        <w:gridCol w:w="493"/>
      </w:tblGrid>
      <w:tr w:rsidR="0035715C" w:rsidRPr="00472F76" w14:paraId="02CE6B5A" w14:textId="77777777" w:rsidTr="00BD7F82">
        <w:trPr>
          <w:trHeight w:val="97"/>
        </w:trPr>
        <w:tc>
          <w:tcPr>
            <w:tcW w:w="9916" w:type="dxa"/>
            <w:gridSpan w:val="10"/>
          </w:tcPr>
          <w:p w14:paraId="365F39CF" w14:textId="77777777" w:rsidR="0035715C" w:rsidRPr="00472F76" w:rsidRDefault="0035715C" w:rsidP="00BD7F82">
            <w:pPr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</w:pPr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 xml:space="preserve">If you are an observer, what observer group do you belong to? </w:t>
            </w:r>
          </w:p>
          <w:p w14:paraId="7E3999CE" w14:textId="77777777" w:rsidR="0035715C" w:rsidRPr="00472F76" w:rsidRDefault="0035715C" w:rsidP="00BD7F82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>please</w:t>
            </w:r>
            <w:proofErr w:type="gramEnd"/>
            <w:r w:rsidRPr="00472F76">
              <w:rPr>
                <w:rFonts w:ascii="Segoe UI" w:hAnsi="Segoe UI" w:cs="Segoe UI"/>
                <w:b/>
                <w:bCs/>
                <w:color w:val="32363A"/>
                <w:sz w:val="18"/>
                <w:szCs w:val="18"/>
                <w:shd w:val="clear" w:color="auto" w:fill="FFFFFF"/>
              </w:rPr>
              <w:t xml:space="preserve"> mark the box that applies to you)</w:t>
            </w:r>
          </w:p>
        </w:tc>
      </w:tr>
      <w:tr w:rsidR="0035715C" w:rsidRPr="00472F76" w14:paraId="5F44281D" w14:textId="77777777" w:rsidTr="00BD7F82">
        <w:trPr>
          <w:trHeight w:val="95"/>
        </w:trPr>
        <w:tc>
          <w:tcPr>
            <w:tcW w:w="1149" w:type="dxa"/>
          </w:tcPr>
          <w:p w14:paraId="43F90462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  <w:r w:rsidRPr="00472F76">
              <w:rPr>
                <w:rFonts w:ascii="Segoe UI" w:hAnsi="Segoe UI" w:cs="Segoe UI"/>
              </w:rPr>
              <w:t>BINGO</w:t>
            </w:r>
          </w:p>
        </w:tc>
        <w:tc>
          <w:tcPr>
            <w:tcW w:w="324" w:type="dxa"/>
          </w:tcPr>
          <w:p w14:paraId="4329EF48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</w:p>
        </w:tc>
        <w:tc>
          <w:tcPr>
            <w:tcW w:w="1795" w:type="dxa"/>
          </w:tcPr>
          <w:p w14:paraId="3ACD792B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YOUNGO</w:t>
            </w:r>
          </w:p>
        </w:tc>
        <w:tc>
          <w:tcPr>
            <w:tcW w:w="387" w:type="dxa"/>
          </w:tcPr>
          <w:p w14:paraId="77AE428E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33C3CEA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LGMO</w:t>
            </w:r>
          </w:p>
        </w:tc>
        <w:tc>
          <w:tcPr>
            <w:tcW w:w="328" w:type="dxa"/>
          </w:tcPr>
          <w:p w14:paraId="68F9DC9C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7" w:type="dxa"/>
          </w:tcPr>
          <w:p w14:paraId="54913366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RINGO</w:t>
            </w:r>
          </w:p>
        </w:tc>
        <w:tc>
          <w:tcPr>
            <w:tcW w:w="401" w:type="dxa"/>
          </w:tcPr>
          <w:p w14:paraId="616DAB04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87" w:type="dxa"/>
          </w:tcPr>
          <w:p w14:paraId="4746A5EC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ECONGO</w:t>
            </w:r>
          </w:p>
        </w:tc>
        <w:tc>
          <w:tcPr>
            <w:tcW w:w="489" w:type="dxa"/>
          </w:tcPr>
          <w:p w14:paraId="7C583708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</w:p>
        </w:tc>
      </w:tr>
      <w:tr w:rsidR="0035715C" w:rsidRPr="00472F76" w14:paraId="3C012530" w14:textId="77777777" w:rsidTr="00BD7F82">
        <w:trPr>
          <w:trHeight w:val="95"/>
        </w:trPr>
        <w:tc>
          <w:tcPr>
            <w:tcW w:w="1149" w:type="dxa"/>
          </w:tcPr>
          <w:p w14:paraId="54C3C444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  <w:r w:rsidRPr="00472F76">
              <w:rPr>
                <w:rFonts w:ascii="Segoe UI" w:hAnsi="Segoe UI" w:cs="Segoe UI"/>
              </w:rPr>
              <w:t>ENGO</w:t>
            </w:r>
          </w:p>
        </w:tc>
        <w:tc>
          <w:tcPr>
            <w:tcW w:w="324" w:type="dxa"/>
          </w:tcPr>
          <w:p w14:paraId="754D3579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</w:p>
        </w:tc>
        <w:tc>
          <w:tcPr>
            <w:tcW w:w="1795" w:type="dxa"/>
          </w:tcPr>
          <w:p w14:paraId="2E095BD1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Farmer organisations</w:t>
            </w:r>
          </w:p>
        </w:tc>
        <w:tc>
          <w:tcPr>
            <w:tcW w:w="387" w:type="dxa"/>
          </w:tcPr>
          <w:p w14:paraId="38143A51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B0E03A6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Indigenous organisations</w:t>
            </w:r>
          </w:p>
        </w:tc>
        <w:tc>
          <w:tcPr>
            <w:tcW w:w="328" w:type="dxa"/>
          </w:tcPr>
          <w:p w14:paraId="63AEE96B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57" w:type="dxa"/>
          </w:tcPr>
          <w:p w14:paraId="483DA049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TUNGO</w:t>
            </w:r>
          </w:p>
        </w:tc>
        <w:tc>
          <w:tcPr>
            <w:tcW w:w="401" w:type="dxa"/>
          </w:tcPr>
          <w:p w14:paraId="7F3AF85E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87" w:type="dxa"/>
          </w:tcPr>
          <w:p w14:paraId="145724EA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</w:rPr>
              <w:t>Women/Gender groups</w:t>
            </w:r>
          </w:p>
        </w:tc>
        <w:tc>
          <w:tcPr>
            <w:tcW w:w="489" w:type="dxa"/>
          </w:tcPr>
          <w:p w14:paraId="6E2FD4BC" w14:textId="77777777" w:rsidR="0035715C" w:rsidRPr="00472F76" w:rsidRDefault="0035715C" w:rsidP="00BD7F82">
            <w:pPr>
              <w:rPr>
                <w:rFonts w:ascii="Segoe UI" w:hAnsi="Segoe UI" w:cs="Segoe UI"/>
              </w:rPr>
            </w:pPr>
          </w:p>
        </w:tc>
      </w:tr>
    </w:tbl>
    <w:p w14:paraId="12FC63B4" w14:textId="77777777" w:rsidR="0035715C" w:rsidRPr="00472F76" w:rsidRDefault="0035715C" w:rsidP="0035715C">
      <w:pPr>
        <w:rPr>
          <w:rFonts w:ascii="Segoe UI" w:hAnsi="Segoe UI" w:cs="Segoe UI"/>
          <w:sz w:val="20"/>
          <w:szCs w:val="20"/>
          <w:lang w:val="en-US"/>
        </w:rPr>
      </w:pPr>
    </w:p>
    <w:p w14:paraId="7789ABE1" w14:textId="77777777" w:rsidR="0035715C" w:rsidRPr="00472F76" w:rsidRDefault="0035715C" w:rsidP="0035715C">
      <w:pPr>
        <w:rPr>
          <w:rFonts w:ascii="Segoe UI" w:hAnsi="Segoe UI" w:cs="Segoe UI"/>
          <w:sz w:val="20"/>
          <w:szCs w:val="20"/>
          <w:lang w:val="en-US"/>
        </w:rPr>
      </w:pPr>
    </w:p>
    <w:p w14:paraId="7793DF7B" w14:textId="77777777" w:rsidR="0035715C" w:rsidRPr="00472F76" w:rsidRDefault="0035715C" w:rsidP="0035715C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Table S4: </w:t>
      </w:r>
      <w:r w:rsidRPr="00472F76">
        <w:rPr>
          <w:rFonts w:ascii="Segoe UI" w:hAnsi="Segoe UI" w:cs="Segoe UI"/>
          <w:sz w:val="20"/>
          <w:szCs w:val="20"/>
          <w:lang w:val="en-US"/>
        </w:rPr>
        <w:t>Question 4</w:t>
      </w:r>
    </w:p>
    <w:tbl>
      <w:tblPr>
        <w:tblStyle w:val="TableGrid"/>
        <w:tblW w:w="10019" w:type="dxa"/>
        <w:tblInd w:w="-5" w:type="dxa"/>
        <w:tblLook w:val="04A0" w:firstRow="1" w:lastRow="0" w:firstColumn="1" w:lastColumn="0" w:noHBand="0" w:noVBand="1"/>
      </w:tblPr>
      <w:tblGrid>
        <w:gridCol w:w="801"/>
        <w:gridCol w:w="264"/>
        <w:gridCol w:w="1584"/>
        <w:gridCol w:w="266"/>
        <w:gridCol w:w="1583"/>
        <w:gridCol w:w="265"/>
        <w:gridCol w:w="1669"/>
        <w:gridCol w:w="266"/>
        <w:gridCol w:w="1683"/>
        <w:gridCol w:w="224"/>
        <w:gridCol w:w="939"/>
        <w:gridCol w:w="468"/>
        <w:gridCol w:w="7"/>
      </w:tblGrid>
      <w:tr w:rsidR="0035715C" w:rsidRPr="00472F76" w14:paraId="0CC54495" w14:textId="77777777" w:rsidTr="00BD7F82">
        <w:trPr>
          <w:trHeight w:val="228"/>
        </w:trPr>
        <w:tc>
          <w:tcPr>
            <w:tcW w:w="10019" w:type="dxa"/>
            <w:gridSpan w:val="13"/>
          </w:tcPr>
          <w:p w14:paraId="7EF15E8D" w14:textId="77777777" w:rsidR="0035715C" w:rsidRPr="00472F76" w:rsidRDefault="0035715C" w:rsidP="00BD7F82">
            <w:pPr>
              <w:jc w:val="both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If you use energy-climate-economic </w:t>
            </w:r>
            <w:proofErr w:type="gramStart"/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analysis</w:t>
            </w:r>
            <w:proofErr w:type="gramEnd"/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where do you get this information from? (</w:t>
            </w:r>
            <w:proofErr w:type="gramStart"/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please</w:t>
            </w:r>
            <w:proofErr w:type="gramEnd"/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mark all that is relevant) </w:t>
            </w:r>
          </w:p>
        </w:tc>
      </w:tr>
      <w:tr w:rsidR="0035715C" w:rsidRPr="00472F76" w14:paraId="4FB8CD7D" w14:textId="77777777" w:rsidTr="00BD7F82">
        <w:trPr>
          <w:gridAfter w:val="1"/>
          <w:wAfter w:w="7" w:type="dxa"/>
          <w:trHeight w:val="453"/>
        </w:trPr>
        <w:tc>
          <w:tcPr>
            <w:tcW w:w="802" w:type="dxa"/>
          </w:tcPr>
          <w:p w14:paraId="06E4B743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IPCC reports</w:t>
            </w:r>
          </w:p>
        </w:tc>
        <w:tc>
          <w:tcPr>
            <w:tcW w:w="266" w:type="dxa"/>
          </w:tcPr>
          <w:p w14:paraId="0F57427C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</w:tcPr>
          <w:p w14:paraId="219E4AEB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International Energy Agency Reports</w:t>
            </w:r>
          </w:p>
        </w:tc>
        <w:tc>
          <w:tcPr>
            <w:tcW w:w="268" w:type="dxa"/>
          </w:tcPr>
          <w:p w14:paraId="50ACD1DE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00" w:type="dxa"/>
          </w:tcPr>
          <w:p w14:paraId="10FC09D8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 xml:space="preserve">Analysts within your organisation </w:t>
            </w:r>
          </w:p>
        </w:tc>
        <w:tc>
          <w:tcPr>
            <w:tcW w:w="267" w:type="dxa"/>
          </w:tcPr>
          <w:p w14:paraId="30124EEE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618" w:type="dxa"/>
          </w:tcPr>
          <w:p w14:paraId="496AC16C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Individual academics/groups</w:t>
            </w:r>
          </w:p>
        </w:tc>
        <w:tc>
          <w:tcPr>
            <w:tcW w:w="268" w:type="dxa"/>
          </w:tcPr>
          <w:p w14:paraId="1F8B3895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vAlign w:val="center"/>
          </w:tcPr>
          <w:p w14:paraId="3B0678A2" w14:textId="77777777" w:rsidR="0035715C" w:rsidRPr="00472F76" w:rsidRDefault="0035715C" w:rsidP="00BD7F82">
            <w:pPr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Reports from national public agencies</w:t>
            </w:r>
          </w:p>
        </w:tc>
        <w:tc>
          <w:tcPr>
            <w:tcW w:w="224" w:type="dxa"/>
          </w:tcPr>
          <w:p w14:paraId="024EA3CA" w14:textId="77777777" w:rsidR="0035715C" w:rsidRPr="00472F76" w:rsidRDefault="0035715C" w:rsidP="00BD7F8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1DEE340F" w14:textId="77777777" w:rsidR="0035715C" w:rsidRPr="00472F76" w:rsidRDefault="0035715C" w:rsidP="00BD7F8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UN/NGO Reports</w:t>
            </w:r>
          </w:p>
        </w:tc>
        <w:tc>
          <w:tcPr>
            <w:tcW w:w="479" w:type="dxa"/>
          </w:tcPr>
          <w:p w14:paraId="564FD55A" w14:textId="77777777" w:rsidR="0035715C" w:rsidRPr="00472F76" w:rsidRDefault="0035715C" w:rsidP="00BD7F82">
            <w:pPr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</w:tc>
      </w:tr>
    </w:tbl>
    <w:p w14:paraId="7FB00E8C" w14:textId="77777777" w:rsidR="0035715C" w:rsidRPr="0082572B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</w:p>
    <w:p w14:paraId="202AFE68" w14:textId="77777777" w:rsidR="0035715C" w:rsidRDefault="0035715C" w:rsidP="0035715C">
      <w:pPr>
        <w:spacing w:after="12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Table S5: Question 8</w:t>
      </w:r>
    </w:p>
    <w:p w14:paraId="2C6EA4D6" w14:textId="77777777" w:rsidR="0035715C" w:rsidRPr="000D22D6" w:rsidRDefault="0035715C" w:rsidP="0035715C">
      <w:pPr>
        <w:spacing w:after="120"/>
        <w:jc w:val="both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 xml:space="preserve">What is your preferred approach? Please mark your preferred approach on the scale below </w:t>
      </w:r>
      <w:proofErr w:type="gramStart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>taking into account</w:t>
      </w:r>
      <w:proofErr w:type="gramEnd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 xml:space="preserve"> what you consider as a realistic approach to policy setting. </w:t>
      </w:r>
      <w:r w:rsidRPr="000D22D6">
        <w:rPr>
          <w:rFonts w:ascii="Segoe UI" w:hAnsi="Segoe UI" w:cs="Segoe UI"/>
          <w:i/>
          <w:iCs/>
          <w:sz w:val="20"/>
          <w:szCs w:val="20"/>
        </w:rPr>
        <w:t> </w:t>
      </w:r>
    </w:p>
    <w:tbl>
      <w:tblPr>
        <w:tblW w:w="10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035"/>
        <w:gridCol w:w="1036"/>
        <w:gridCol w:w="1035"/>
        <w:gridCol w:w="1036"/>
        <w:gridCol w:w="1036"/>
        <w:gridCol w:w="2451"/>
      </w:tblGrid>
      <w:tr w:rsidR="0035715C" w:rsidRPr="00472F76" w14:paraId="603362E8" w14:textId="77777777" w:rsidTr="00BD7F82">
        <w:trPr>
          <w:trHeight w:val="1084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68367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I prefer a specific and stable timeframe for achieving climate policy goals </w:t>
            </w: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E235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1D248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D1BDB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2523C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A9B20B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03F91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I prefer a more flexible approach to the timeframe for achieving climate policy goals. </w:t>
            </w:r>
            <w:r w:rsidRPr="00472F76">
              <w:rPr>
                <w:rFonts w:ascii="Segoe UI" w:hAnsi="Segoe UI" w:cs="Segoe UI"/>
                <w:b/>
                <w:bCs/>
                <w:sz w:val="18"/>
                <w:szCs w:val="18"/>
              </w:rPr>
              <w:t> </w:t>
            </w:r>
          </w:p>
        </w:tc>
      </w:tr>
      <w:tr w:rsidR="0035715C" w:rsidRPr="0082572B" w14:paraId="3859741D" w14:textId="77777777" w:rsidTr="00BD7F82">
        <w:trPr>
          <w:trHeight w:val="136"/>
        </w:trPr>
        <w:tc>
          <w:tcPr>
            <w:tcW w:w="2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65831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1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21795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2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F896C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3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7A2FD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4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4AAF0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5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E89A8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6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3F561" w14:textId="77777777" w:rsidR="0035715C" w:rsidRPr="00472F76" w:rsidRDefault="0035715C" w:rsidP="00BD7F82">
            <w:pPr>
              <w:spacing w:after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72F76">
              <w:rPr>
                <w:rFonts w:ascii="Segoe UI" w:hAnsi="Segoe UI" w:cs="Segoe UI"/>
                <w:sz w:val="18"/>
                <w:szCs w:val="18"/>
                <w:lang w:val="en-US"/>
              </w:rPr>
              <w:t>7</w:t>
            </w:r>
            <w:r w:rsidRPr="00472F76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</w:tbl>
    <w:p w14:paraId="5AC84943" w14:textId="6C40A6FA" w:rsidR="0035715C" w:rsidRDefault="0035715C" w:rsidP="0035715C">
      <w:pPr>
        <w:spacing w:after="120"/>
        <w:rPr>
          <w:rFonts w:ascii="Segoe UI" w:hAnsi="Segoe UI" w:cs="Segoe UI"/>
          <w:sz w:val="20"/>
          <w:szCs w:val="20"/>
        </w:rPr>
      </w:pPr>
      <w:r w:rsidRPr="0082572B">
        <w:rPr>
          <w:rFonts w:ascii="Segoe UI" w:hAnsi="Segoe UI" w:cs="Segoe UI"/>
          <w:sz w:val="20"/>
          <w:szCs w:val="20"/>
        </w:rPr>
        <w:t xml:space="preserve">  </w:t>
      </w:r>
    </w:p>
    <w:p w14:paraId="0752AED9" w14:textId="77777777" w:rsidR="00120927" w:rsidRPr="00472F76" w:rsidRDefault="00120927" w:rsidP="0035715C">
      <w:pPr>
        <w:spacing w:after="120"/>
        <w:rPr>
          <w:rFonts w:ascii="Segoe UI" w:hAnsi="Segoe UI" w:cs="Segoe UI"/>
          <w:sz w:val="20"/>
          <w:szCs w:val="20"/>
        </w:rPr>
      </w:pPr>
    </w:p>
    <w:p w14:paraId="6BE82E75" w14:textId="77777777" w:rsidR="00120927" w:rsidRPr="000D22D6" w:rsidRDefault="00120927" w:rsidP="00120927">
      <w:pPr>
        <w:spacing w:after="120"/>
        <w:jc w:val="both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>Some policy makers and business leaders prefer climate policy goals (</w:t>
      </w:r>
      <w:proofErr w:type="gramStart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>e.g.</w:t>
      </w:r>
      <w:proofErr w:type="gramEnd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 xml:space="preserve"> reaching net zero by 2050) to focus on specific and stable timeframes to support long term planning and investment. An alternative view is that the timing </w:t>
      </w:r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lastRenderedPageBreak/>
        <w:t>of mitigation goals should be flexible to allow decision makers to incorporate new information, as it becomes available, and/or respond to changing circumstances. </w:t>
      </w:r>
      <w:r w:rsidRPr="000D22D6">
        <w:rPr>
          <w:rFonts w:ascii="Segoe UI" w:hAnsi="Segoe UI" w:cs="Segoe UI"/>
          <w:i/>
          <w:iCs/>
          <w:sz w:val="20"/>
          <w:szCs w:val="20"/>
        </w:rPr>
        <w:t> </w:t>
      </w:r>
    </w:p>
    <w:p w14:paraId="454B35B7" w14:textId="77777777" w:rsidR="00120927" w:rsidRPr="000D22D6" w:rsidRDefault="00120927" w:rsidP="00120927">
      <w:pPr>
        <w:spacing w:after="120"/>
        <w:jc w:val="both"/>
        <w:textAlignment w:val="baseline"/>
        <w:rPr>
          <w:rFonts w:ascii="Segoe UI" w:hAnsi="Segoe UI" w:cs="Segoe UI"/>
          <w:i/>
          <w:iCs/>
          <w:sz w:val="20"/>
          <w:szCs w:val="20"/>
        </w:rPr>
      </w:pPr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 xml:space="preserve">What is your preferred approach? Please mark your preferred approach on the scale below </w:t>
      </w:r>
      <w:proofErr w:type="gramStart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>taking into account</w:t>
      </w:r>
      <w:proofErr w:type="gramEnd"/>
      <w:r w:rsidRPr="000D22D6">
        <w:rPr>
          <w:rFonts w:ascii="Segoe UI" w:hAnsi="Segoe UI" w:cs="Segoe UI"/>
          <w:i/>
          <w:iCs/>
          <w:sz w:val="20"/>
          <w:szCs w:val="20"/>
          <w:lang w:val="en-US"/>
        </w:rPr>
        <w:t xml:space="preserve"> what you consider as a realistic approach to policy setting. </w:t>
      </w:r>
      <w:r w:rsidRPr="000D22D6">
        <w:rPr>
          <w:rFonts w:ascii="Segoe UI" w:hAnsi="Segoe UI" w:cs="Segoe UI"/>
          <w:i/>
          <w:iCs/>
          <w:sz w:val="20"/>
          <w:szCs w:val="20"/>
        </w:rPr>
        <w:t> </w:t>
      </w:r>
    </w:p>
    <w:p w14:paraId="753FDD93" w14:textId="3F833B18" w:rsidR="00120927" w:rsidRDefault="00120927" w:rsidP="00120927">
      <w:pPr>
        <w:spacing w:after="120"/>
        <w:rPr>
          <w:rFonts w:ascii="Segoe UI" w:hAnsi="Segoe UI" w:cs="Segoe UI"/>
          <w:sz w:val="20"/>
          <w:szCs w:val="20"/>
        </w:rPr>
      </w:pPr>
      <w:r w:rsidRPr="0082572B">
        <w:rPr>
          <w:rFonts w:ascii="Segoe UI" w:hAnsi="Segoe UI" w:cs="Segoe UI"/>
          <w:sz w:val="20"/>
          <w:szCs w:val="20"/>
        </w:rPr>
        <w:t xml:space="preserve">  </w:t>
      </w:r>
    </w:p>
    <w:p w14:paraId="287EDFB0" w14:textId="414DB1B4" w:rsidR="00120927" w:rsidRDefault="00120927" w:rsidP="00120927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Reference</w:t>
      </w:r>
    </w:p>
    <w:p w14:paraId="5CA72BFE" w14:textId="1E6E0CDF" w:rsidR="00120927" w:rsidRPr="00120927" w:rsidRDefault="00120927" w:rsidP="00120927">
      <w:pPr>
        <w:autoSpaceDE w:val="0"/>
        <w:autoSpaceDN w:val="0"/>
        <w:adjustRightInd w:val="0"/>
        <w:rPr>
          <w:rFonts w:ascii="Segoe UI" w:eastAsiaTheme="minorHAnsi" w:hAnsi="Segoe UI" w:cs="Segoe UI"/>
          <w:color w:val="0000FF"/>
          <w:sz w:val="20"/>
          <w:szCs w:val="20"/>
          <w:lang w:val="en-US" w:eastAsia="en-US"/>
        </w:rPr>
      </w:pPr>
      <w:r w:rsidRPr="00120927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 xml:space="preserve">UNFCCC (undated) Constituencies and Informal Groups. </w:t>
      </w:r>
      <w:r w:rsidRPr="00120927">
        <w:rPr>
          <w:rFonts w:ascii="Segoe UI" w:eastAsiaTheme="minorHAnsi" w:hAnsi="Segoe UI" w:cs="Segoe UI"/>
          <w:color w:val="0000FF"/>
          <w:sz w:val="20"/>
          <w:szCs w:val="20"/>
          <w:lang w:val="en-US" w:eastAsia="en-US"/>
        </w:rPr>
        <w:t xml:space="preserve">https://unfccc.int/process-and-meetings/conferences/side-events-and-exhibits/admittedngos#eq-2 </w:t>
      </w:r>
      <w:r w:rsidRPr="00120927">
        <w:rPr>
          <w:rFonts w:ascii="Segoe UI" w:eastAsiaTheme="minorHAnsi" w:hAnsi="Segoe UI" w:cs="Segoe UI"/>
          <w:color w:val="000000"/>
          <w:sz w:val="20"/>
          <w:szCs w:val="20"/>
          <w:lang w:val="en-US" w:eastAsia="en-US"/>
        </w:rPr>
        <w:t>Downloaded October 14, 2021.</w:t>
      </w:r>
    </w:p>
    <w:p w14:paraId="50AF692E" w14:textId="77777777" w:rsidR="0035715C" w:rsidRPr="000D4CF0" w:rsidRDefault="0035715C" w:rsidP="0035715C">
      <w:pPr>
        <w:spacing w:before="120" w:after="120" w:line="312" w:lineRule="auto"/>
        <w:rPr>
          <w:rFonts w:ascii="Segoe UI" w:hAnsi="Segoe UI" w:cs="Segoe UI"/>
          <w:b/>
          <w:bCs/>
          <w:sz w:val="20"/>
          <w:szCs w:val="20"/>
        </w:rPr>
      </w:pPr>
    </w:p>
    <w:p w14:paraId="3A2D14C4" w14:textId="77777777" w:rsidR="00D704C5" w:rsidRDefault="00D704C5"/>
    <w:sectPr w:rsidR="00D704C5" w:rsidSect="00597BD9">
      <w:endnotePr>
        <w:numFmt w:val="decimal"/>
      </w:endnotePr>
      <w:pgSz w:w="11906" w:h="16838" w:code="9"/>
      <w:pgMar w:top="1418" w:right="1021" w:bottom="993" w:left="1021" w:header="284" w:footer="44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C"/>
    <w:rsid w:val="00120927"/>
    <w:rsid w:val="002505ED"/>
    <w:rsid w:val="0035715C"/>
    <w:rsid w:val="00382BB5"/>
    <w:rsid w:val="003E621D"/>
    <w:rsid w:val="00885194"/>
    <w:rsid w:val="00D704C5"/>
    <w:rsid w:val="00DF1D1C"/>
    <w:rsid w:val="00F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37B1"/>
  <w15:chartTrackingRefBased/>
  <w15:docId w15:val="{53EAFD84-6E95-6C48-B1AB-1B492DF1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5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2BB5"/>
    <w:pPr>
      <w:keepNext/>
      <w:keepLines/>
      <w:spacing w:before="400" w:after="120"/>
      <w:outlineLvl w:val="0"/>
    </w:pPr>
    <w:rPr>
      <w:rFonts w:ascii="Helvetica Neue" w:hAnsi="Helvetica Neue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BB5"/>
    <w:pPr>
      <w:keepNext/>
      <w:keepLines/>
      <w:spacing w:before="360" w:after="120"/>
      <w:outlineLvl w:val="1"/>
    </w:pPr>
    <w:rPr>
      <w:rFonts w:ascii="Helvetica Neue" w:hAnsi="Helvetica Neue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BB5"/>
    <w:pPr>
      <w:keepNext/>
      <w:keepLines/>
      <w:spacing w:before="320" w:after="80"/>
      <w:outlineLvl w:val="2"/>
    </w:pPr>
    <w:rPr>
      <w:rFonts w:ascii="Helvetica Neue" w:hAnsi="Helvetica Neue"/>
      <w:b/>
      <w:i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85194"/>
    <w:pPr>
      <w:spacing w:after="200"/>
    </w:pPr>
    <w:rPr>
      <w:rFonts w:asciiTheme="minorHAnsi" w:hAnsiTheme="minorHAnsi"/>
      <w:b/>
      <w:iCs/>
      <w:color w:val="44546A" w:themeColor="text2"/>
      <w:szCs w:val="18"/>
    </w:rPr>
  </w:style>
  <w:style w:type="character" w:customStyle="1" w:styleId="superscript">
    <w:name w:val="superscript"/>
    <w:basedOn w:val="DefaultParagraphFont"/>
    <w:qFormat/>
    <w:rsid w:val="00F30985"/>
    <w:rPr>
      <w:rFonts w:ascii="Segoe UI" w:hAnsi="Segoe UI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2BB5"/>
    <w:rPr>
      <w:rFonts w:ascii="Helvetica Neue" w:eastAsia="Times New Roman" w:hAnsi="Helvetica Neue" w:cs="Times New Roman"/>
      <w:b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2BB5"/>
    <w:rPr>
      <w:rFonts w:ascii="Helvetica Neue" w:eastAsia="Times New Roman" w:hAnsi="Helvetica Neue" w:cs="Times New Roman"/>
      <w:b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2BB5"/>
    <w:rPr>
      <w:rFonts w:ascii="Helvetica Neue" w:eastAsia="Times New Roman" w:hAnsi="Helvetica Neue" w:cs="Times New Roman"/>
      <w:b/>
      <w:i/>
      <w:color w:val="434343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357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Parris</dc:creator>
  <cp:keywords/>
  <dc:description/>
  <cp:lastModifiedBy>Dt0594</cp:lastModifiedBy>
  <cp:revision>3</cp:revision>
  <dcterms:created xsi:type="dcterms:W3CDTF">2023-06-03T15:17:00Z</dcterms:created>
  <dcterms:modified xsi:type="dcterms:W3CDTF">2023-08-01T08:57:00Z</dcterms:modified>
</cp:coreProperties>
</file>