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3975" w14:textId="4557527C" w:rsidR="00215E28" w:rsidRPr="00215E28" w:rsidRDefault="00215E28" w:rsidP="00215E28">
      <w:pPr>
        <w:rPr>
          <w:b/>
          <w:bCs/>
        </w:rPr>
      </w:pPr>
      <w:bookmarkStart w:id="0" w:name="_Hlk80290181"/>
      <w:bookmarkStart w:id="1" w:name="_Hlk89270005"/>
      <w:r w:rsidRPr="00215E28">
        <w:rPr>
          <w:b/>
          <w:bCs/>
        </w:rPr>
        <w:t>Assessing the priority of human rights: the PHRAME approach</w:t>
      </w:r>
    </w:p>
    <w:p w14:paraId="3A3D5FAA" w14:textId="77777777" w:rsidR="00763CF5" w:rsidRPr="00763CF5" w:rsidRDefault="00763CF5" w:rsidP="00763CF5">
      <w:pPr>
        <w:spacing w:after="0"/>
        <w:rPr>
          <w:sz w:val="20"/>
          <w:szCs w:val="20"/>
          <w:vertAlign w:val="superscript"/>
        </w:rPr>
      </w:pPr>
      <w:r w:rsidRPr="00C22F0B">
        <w:rPr>
          <w:sz w:val="20"/>
          <w:szCs w:val="20"/>
        </w:rPr>
        <w:t>Petra C Gronholm, Neeraj S Gill, Grace Carter, Danielle Watson, Hanfried Helmchen, Graham Thornicroft</w:t>
      </w:r>
      <w:r>
        <w:rPr>
          <w:sz w:val="20"/>
          <w:szCs w:val="20"/>
        </w:rPr>
        <w:t>*</w:t>
      </w:r>
      <w:r w:rsidRPr="00C22F0B">
        <w:rPr>
          <w:sz w:val="20"/>
          <w:szCs w:val="20"/>
        </w:rPr>
        <w:t>, Norman Sartorius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</w:t>
      </w:r>
      <w:r w:rsidRPr="00C22F0B">
        <w:rPr>
          <w:sz w:val="20"/>
          <w:szCs w:val="20"/>
        </w:rPr>
        <w:t>*Joint senior authors</w:t>
      </w:r>
      <w:r>
        <w:rPr>
          <w:sz w:val="20"/>
          <w:szCs w:val="20"/>
        </w:rPr>
        <w:t>)</w:t>
      </w:r>
    </w:p>
    <w:p w14:paraId="5F8BC151" w14:textId="77777777" w:rsidR="00763CF5" w:rsidRPr="00C22F0B" w:rsidRDefault="00763CF5" w:rsidP="00763CF5">
      <w:pPr>
        <w:spacing w:after="0"/>
        <w:rPr>
          <w:rFonts w:eastAsia="Calibri" w:cstheme="minorHAnsi"/>
          <w:noProof/>
          <w:color w:val="0000FF"/>
          <w:sz w:val="20"/>
          <w:szCs w:val="20"/>
          <w:lang w:eastAsia="en-GB"/>
        </w:rPr>
      </w:pPr>
      <w:r w:rsidRPr="00C22F0B">
        <w:rPr>
          <w:sz w:val="20"/>
          <w:szCs w:val="20"/>
        </w:rPr>
        <w:t xml:space="preserve">Corresponding author: Petra Gronholm, email: </w:t>
      </w:r>
      <w:hyperlink r:id="rId7" w:history="1">
        <w:r w:rsidRPr="00C22F0B">
          <w:rPr>
            <w:rStyle w:val="Hyperlink"/>
            <w:rFonts w:eastAsia="Calibri" w:cstheme="minorHAnsi"/>
            <w:noProof/>
            <w:sz w:val="20"/>
            <w:szCs w:val="20"/>
            <w:lang w:eastAsia="en-GB"/>
          </w:rPr>
          <w:t>petra.gronholm@kcl.ac.uk</w:t>
        </w:r>
      </w:hyperlink>
    </w:p>
    <w:bookmarkEnd w:id="1"/>
    <w:p w14:paraId="6A63BAFD" w14:textId="09D1B7B1" w:rsidR="00763CF5" w:rsidRDefault="007410D1" w:rsidP="00763CF5">
      <w:r>
        <w:pict w14:anchorId="4D80A86A">
          <v:rect id="_x0000_i1025" style="width:0;height:1.5pt" o:hralign="center" o:hrstd="t" o:hr="t" fillcolor="#a0a0a0" stroked="f"/>
        </w:pict>
      </w:r>
    </w:p>
    <w:p w14:paraId="783930A5" w14:textId="15242043" w:rsidR="00E7361D" w:rsidRPr="00763CF5" w:rsidRDefault="00215E28" w:rsidP="00E7361D">
      <w:pPr>
        <w:pStyle w:val="Heading1"/>
        <w:rPr>
          <w:sz w:val="20"/>
          <w:szCs w:val="20"/>
          <w:lang w:val="en-GB"/>
        </w:rPr>
      </w:pPr>
      <w:bookmarkStart w:id="2" w:name="_Hlk89270013"/>
      <w:bookmarkEnd w:id="0"/>
      <w:r>
        <w:rPr>
          <w:sz w:val="20"/>
          <w:szCs w:val="20"/>
        </w:rPr>
        <w:t xml:space="preserve">Supplementary Material file </w:t>
      </w:r>
      <w:r w:rsidR="00187BD2" w:rsidRPr="00763CF5">
        <w:rPr>
          <w:sz w:val="20"/>
          <w:szCs w:val="20"/>
        </w:rPr>
        <w:t>1</w:t>
      </w:r>
      <w:r w:rsidR="00E7361D" w:rsidRPr="00763CF5">
        <w:rPr>
          <w:sz w:val="20"/>
          <w:szCs w:val="20"/>
        </w:rPr>
        <w:t xml:space="preserve">: </w:t>
      </w:r>
      <w:bookmarkEnd w:id="2"/>
      <w:r w:rsidR="00E7361D" w:rsidRPr="00763CF5">
        <w:rPr>
          <w:sz w:val="20"/>
          <w:szCs w:val="20"/>
        </w:rPr>
        <w:t xml:space="preserve">Documents meeting </w:t>
      </w:r>
      <w:r w:rsidR="00E7361D" w:rsidRPr="00763CF5">
        <w:rPr>
          <w:sz w:val="20"/>
          <w:szCs w:val="20"/>
          <w:lang w:val="en-GB"/>
        </w:rPr>
        <w:t>inclusion criteria</w:t>
      </w:r>
    </w:p>
    <w:p w14:paraId="4C2E48A2" w14:textId="2EB41B4B" w:rsidR="00E42130" w:rsidRPr="00763CF5" w:rsidRDefault="00E42130" w:rsidP="00E42130">
      <w:pPr>
        <w:rPr>
          <w:sz w:val="20"/>
          <w:szCs w:val="20"/>
          <w:lang w:val="en-GB" w:eastAsia="en-GB"/>
        </w:rPr>
      </w:pPr>
      <w:r w:rsidRPr="00763CF5">
        <w:rPr>
          <w:noProof/>
          <w:sz w:val="20"/>
          <w:szCs w:val="20"/>
          <w:lang w:val="en-GB"/>
        </w:rPr>
        <w:t>Binding documents with relevant provisions, and non-binding documents with relevant provisions or which provide authoritative interpretations for domestic law.</w:t>
      </w:r>
    </w:p>
    <w:tbl>
      <w:tblPr>
        <w:tblW w:w="9356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E7361D" w:rsidRPr="00763CF5" w14:paraId="67E528A8" w14:textId="77777777" w:rsidTr="0035465F">
        <w:tc>
          <w:tcPr>
            <w:tcW w:w="567" w:type="dxa"/>
            <w:shd w:val="clear" w:color="auto" w:fill="auto"/>
          </w:tcPr>
          <w:p w14:paraId="450C1191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7B0AC99B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Universal Declaration of Human Rights (1948, United Nations)</w:t>
            </w:r>
          </w:p>
        </w:tc>
      </w:tr>
      <w:tr w:rsidR="00E7361D" w:rsidRPr="00763CF5" w14:paraId="62E01718" w14:textId="77777777" w:rsidTr="0035465F">
        <w:tc>
          <w:tcPr>
            <w:tcW w:w="567" w:type="dxa"/>
            <w:shd w:val="clear" w:color="auto" w:fill="auto"/>
          </w:tcPr>
          <w:p w14:paraId="5D559DDB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</w:tcPr>
          <w:p w14:paraId="3895B8D2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International Covenant on Economic, Social and Cultural Rights (1966, United Nations)</w:t>
            </w:r>
          </w:p>
        </w:tc>
      </w:tr>
      <w:tr w:rsidR="00E7361D" w:rsidRPr="00763CF5" w14:paraId="64F342BD" w14:textId="77777777" w:rsidTr="0035465F">
        <w:tc>
          <w:tcPr>
            <w:tcW w:w="567" w:type="dxa"/>
            <w:shd w:val="clear" w:color="auto" w:fill="auto"/>
          </w:tcPr>
          <w:p w14:paraId="49E2E682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20B1ED8F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International Covenant on Civil and Political Rights (1966, United Nations)</w:t>
            </w:r>
          </w:p>
        </w:tc>
      </w:tr>
      <w:tr w:rsidR="00E7361D" w:rsidRPr="00763CF5" w14:paraId="06804E3D" w14:textId="77777777" w:rsidTr="0035465F">
        <w:tc>
          <w:tcPr>
            <w:tcW w:w="567" w:type="dxa"/>
            <w:shd w:val="clear" w:color="auto" w:fill="auto"/>
          </w:tcPr>
          <w:p w14:paraId="63544AEA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33CACF52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Convention on the Rights of the Child (1989, United Nations)</w:t>
            </w:r>
          </w:p>
        </w:tc>
      </w:tr>
      <w:tr w:rsidR="00E7361D" w:rsidRPr="00763CF5" w14:paraId="3BAC9E0A" w14:textId="77777777" w:rsidTr="0035465F">
        <w:tc>
          <w:tcPr>
            <w:tcW w:w="567" w:type="dxa"/>
            <w:shd w:val="clear" w:color="auto" w:fill="auto"/>
          </w:tcPr>
          <w:p w14:paraId="03463EA6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38DE1A88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Convention on the Rights of Persons with Disabilities (2006, United Nations.)</w:t>
            </w:r>
          </w:p>
        </w:tc>
      </w:tr>
      <w:tr w:rsidR="00E7361D" w:rsidRPr="00763CF5" w14:paraId="47C0391A" w14:textId="77777777" w:rsidTr="0035465F">
        <w:tc>
          <w:tcPr>
            <w:tcW w:w="567" w:type="dxa"/>
            <w:shd w:val="clear" w:color="auto" w:fill="auto"/>
          </w:tcPr>
          <w:p w14:paraId="6837ACD0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3AED96D5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 xml:space="preserve">Optional Protocol to the Convention on the Rights of Persons with Disabilities (2006, United Nations) </w:t>
            </w:r>
          </w:p>
        </w:tc>
      </w:tr>
      <w:tr w:rsidR="00E7361D" w:rsidRPr="00763CF5" w14:paraId="3B5C0052" w14:textId="77777777" w:rsidTr="0035465F">
        <w:tc>
          <w:tcPr>
            <w:tcW w:w="567" w:type="dxa"/>
            <w:shd w:val="clear" w:color="auto" w:fill="auto"/>
          </w:tcPr>
          <w:p w14:paraId="345B7E7A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350FD49B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General comment No. 1 Article 12: Equal recognition before the law (CRPD) (2014, Committee on the Rights of Persons with Disabilities)</w:t>
            </w:r>
          </w:p>
        </w:tc>
      </w:tr>
      <w:tr w:rsidR="00E7361D" w:rsidRPr="00763CF5" w14:paraId="085DC3DE" w14:textId="77777777" w:rsidTr="0035465F">
        <w:tc>
          <w:tcPr>
            <w:tcW w:w="567" w:type="dxa"/>
            <w:shd w:val="clear" w:color="auto" w:fill="auto"/>
          </w:tcPr>
          <w:p w14:paraId="5385249A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35DA077B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Standard Minimum Rules for the Treatment of Prisoners (1955, United Nations)</w:t>
            </w:r>
          </w:p>
        </w:tc>
      </w:tr>
      <w:tr w:rsidR="00E7361D" w:rsidRPr="00763CF5" w14:paraId="3B6792D7" w14:textId="77777777" w:rsidTr="0035465F">
        <w:tc>
          <w:tcPr>
            <w:tcW w:w="567" w:type="dxa"/>
            <w:shd w:val="clear" w:color="auto" w:fill="auto"/>
          </w:tcPr>
          <w:p w14:paraId="102FC862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14271BF0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Universal Declaration on the Human Genome and Human Rights (1997, UNESCO)</w:t>
            </w:r>
          </w:p>
        </w:tc>
      </w:tr>
      <w:tr w:rsidR="00E7361D" w:rsidRPr="00763CF5" w14:paraId="6986B00C" w14:textId="77777777" w:rsidTr="0035465F">
        <w:tc>
          <w:tcPr>
            <w:tcW w:w="567" w:type="dxa"/>
            <w:shd w:val="clear" w:color="auto" w:fill="auto"/>
          </w:tcPr>
          <w:p w14:paraId="0F7914FB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3326909D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Declaration on the Rights of Disabled Persons (1975, United Nations)</w:t>
            </w:r>
          </w:p>
        </w:tc>
      </w:tr>
      <w:tr w:rsidR="00E7361D" w:rsidRPr="00763CF5" w14:paraId="44563DE5" w14:textId="77777777" w:rsidTr="0035465F">
        <w:tc>
          <w:tcPr>
            <w:tcW w:w="567" w:type="dxa"/>
            <w:shd w:val="clear" w:color="auto" w:fill="auto"/>
          </w:tcPr>
          <w:p w14:paraId="6F1CB478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3B443FF4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 xml:space="preserve">General Comment No. 14: The Right to the Highest Attainable Standard of Health (Art. 12 of the Covenant) (2000, UN </w:t>
            </w:r>
            <w:r w:rsidRPr="00763CF5">
              <w:rPr>
                <w:rFonts w:cstheme="minorHAnsi"/>
                <w:sz w:val="20"/>
                <w:szCs w:val="20"/>
              </w:rPr>
              <w:t>Committee on Economic, Social and Cultural Rights</w:t>
            </w:r>
            <w:r w:rsidRPr="00763CF5">
              <w:rPr>
                <w:rFonts w:cstheme="minorHAnsi"/>
                <w:sz w:val="20"/>
                <w:szCs w:val="20"/>
                <w:lang w:eastAsia="en-GB"/>
              </w:rPr>
              <w:t>)</w:t>
            </w:r>
          </w:p>
        </w:tc>
      </w:tr>
      <w:tr w:rsidR="00E7361D" w:rsidRPr="00763CF5" w14:paraId="0AC4ACD5" w14:textId="77777777" w:rsidTr="0035465F">
        <w:tc>
          <w:tcPr>
            <w:tcW w:w="567" w:type="dxa"/>
            <w:shd w:val="clear" w:color="auto" w:fill="auto"/>
          </w:tcPr>
          <w:p w14:paraId="3B915441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515A2830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International Ethical Guidelines for Biomedical Research Involving Human Subjects (2002, World Health Organization)</w:t>
            </w:r>
          </w:p>
        </w:tc>
      </w:tr>
      <w:tr w:rsidR="00E7361D" w:rsidRPr="00763CF5" w14:paraId="3B3F6921" w14:textId="77777777" w:rsidTr="0035465F">
        <w:tc>
          <w:tcPr>
            <w:tcW w:w="567" w:type="dxa"/>
            <w:shd w:val="clear" w:color="auto" w:fill="auto"/>
          </w:tcPr>
          <w:p w14:paraId="3627105E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13ABA757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Principles for the Protection of Persons with Mental Illness and the Improvement of Mental Health Care (1991, United Nations)</w:t>
            </w:r>
          </w:p>
        </w:tc>
      </w:tr>
      <w:tr w:rsidR="00E7361D" w:rsidRPr="00763CF5" w14:paraId="7B360ED9" w14:textId="77777777" w:rsidTr="0035465F">
        <w:tc>
          <w:tcPr>
            <w:tcW w:w="567" w:type="dxa"/>
            <w:shd w:val="clear" w:color="auto" w:fill="auto"/>
          </w:tcPr>
          <w:p w14:paraId="0AB0FD7E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42F990D5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Guidelines for the promotion of human rights of persons with mental disorders (1996, World Health Organization)</w:t>
            </w:r>
          </w:p>
        </w:tc>
      </w:tr>
      <w:tr w:rsidR="00E7361D" w:rsidRPr="00763CF5" w14:paraId="03A3A455" w14:textId="77777777" w:rsidTr="0035465F">
        <w:tc>
          <w:tcPr>
            <w:tcW w:w="567" w:type="dxa"/>
            <w:shd w:val="clear" w:color="auto" w:fill="auto"/>
          </w:tcPr>
          <w:p w14:paraId="63E48202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505C6536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Mental Health Care Law: Ten Basic Principles (1996, World Health Organization)</w:t>
            </w:r>
          </w:p>
        </w:tc>
      </w:tr>
      <w:tr w:rsidR="00E7361D" w:rsidRPr="00763CF5" w14:paraId="742DA4F4" w14:textId="77777777" w:rsidTr="0035465F">
        <w:tc>
          <w:tcPr>
            <w:tcW w:w="567" w:type="dxa"/>
            <w:shd w:val="clear" w:color="auto" w:fill="auto"/>
          </w:tcPr>
          <w:p w14:paraId="37E410F2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436AD301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ICESCR Committee General comment No.5 Persons with Disabilities (9 December 1994, contained in Document E/1995/22)</w:t>
            </w:r>
          </w:p>
        </w:tc>
      </w:tr>
      <w:tr w:rsidR="00E7361D" w:rsidRPr="00763CF5" w14:paraId="229CB989" w14:textId="77777777" w:rsidTr="0035465F">
        <w:tc>
          <w:tcPr>
            <w:tcW w:w="567" w:type="dxa"/>
            <w:shd w:val="clear" w:color="auto" w:fill="auto"/>
          </w:tcPr>
          <w:p w14:paraId="161E0B72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19A9CFFC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General Assembly resolution 46/119 (1991) ‘Principles for the Protection of Persons with Mental Illness and the Improvement of Mental Health Care</w:t>
            </w:r>
          </w:p>
        </w:tc>
      </w:tr>
      <w:tr w:rsidR="00E7361D" w:rsidRPr="00763CF5" w14:paraId="7DB817B0" w14:textId="77777777" w:rsidTr="0035465F">
        <w:tc>
          <w:tcPr>
            <w:tcW w:w="567" w:type="dxa"/>
            <w:shd w:val="clear" w:color="auto" w:fill="auto"/>
          </w:tcPr>
          <w:p w14:paraId="71867F14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4FC618F4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Economic and Social Council resolution 1921 (LVIII) of 6 May 1975 on the prevention of disability and the rehabilitation of disabled persons</w:t>
            </w:r>
          </w:p>
        </w:tc>
      </w:tr>
      <w:tr w:rsidR="00E7361D" w:rsidRPr="00763CF5" w14:paraId="7A2FA28B" w14:textId="77777777" w:rsidTr="0035465F">
        <w:tc>
          <w:tcPr>
            <w:tcW w:w="567" w:type="dxa"/>
            <w:shd w:val="clear" w:color="auto" w:fill="auto"/>
          </w:tcPr>
          <w:p w14:paraId="1A71ACFB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1605DE58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Economic and social council Declaration on Social Progress (GA resolution 2542 (XXIV) of 11 December 1969)</w:t>
            </w:r>
          </w:p>
        </w:tc>
      </w:tr>
      <w:tr w:rsidR="00E7361D" w:rsidRPr="00763CF5" w14:paraId="4E51CEA0" w14:textId="77777777" w:rsidTr="0035465F">
        <w:tc>
          <w:tcPr>
            <w:tcW w:w="567" w:type="dxa"/>
            <w:shd w:val="clear" w:color="auto" w:fill="auto"/>
          </w:tcPr>
          <w:p w14:paraId="107BA0C4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71D332D3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General Assembly resolution 2856 (XXVI) of 20 December 1971 ‘Declaration on the Rights of Mentally Retarded Persons’</w:t>
            </w:r>
          </w:p>
        </w:tc>
      </w:tr>
      <w:tr w:rsidR="00E7361D" w:rsidRPr="00763CF5" w14:paraId="11265F7E" w14:textId="77777777" w:rsidTr="0035465F">
        <w:tc>
          <w:tcPr>
            <w:tcW w:w="567" w:type="dxa"/>
            <w:shd w:val="clear" w:color="auto" w:fill="auto"/>
          </w:tcPr>
          <w:p w14:paraId="3370A146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02E7C968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World Programme of action concerning disabled persons adopted by the GA in resolution 37/52 dated 3 December 1982</w:t>
            </w:r>
          </w:p>
        </w:tc>
      </w:tr>
      <w:tr w:rsidR="00E7361D" w:rsidRPr="00763CF5" w14:paraId="2B78D9D3" w14:textId="77777777" w:rsidTr="0035465F">
        <w:tc>
          <w:tcPr>
            <w:tcW w:w="567" w:type="dxa"/>
            <w:shd w:val="clear" w:color="auto" w:fill="auto"/>
          </w:tcPr>
          <w:p w14:paraId="082A2DE9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552FF28C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>International Labour Organizations Convention No. 159 (1983) concerning vocational rehabilitation and employment of persons with disabilities</w:t>
            </w:r>
          </w:p>
        </w:tc>
      </w:tr>
      <w:tr w:rsidR="00E7361D" w:rsidRPr="00763CF5" w14:paraId="3FF7367F" w14:textId="77777777" w:rsidTr="0035465F">
        <w:tc>
          <w:tcPr>
            <w:tcW w:w="567" w:type="dxa"/>
            <w:shd w:val="clear" w:color="auto" w:fill="auto"/>
          </w:tcPr>
          <w:p w14:paraId="56493BE2" w14:textId="77777777" w:rsidR="00E7361D" w:rsidRPr="00763CF5" w:rsidRDefault="00E7361D" w:rsidP="00E7361D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shd w:val="clear" w:color="auto" w:fill="auto"/>
            <w:hideMark/>
          </w:tcPr>
          <w:p w14:paraId="528B2AD6" w14:textId="77777777" w:rsidR="00E7361D" w:rsidRPr="00763CF5" w:rsidRDefault="00E7361D" w:rsidP="0035465F">
            <w:pPr>
              <w:spacing w:after="0"/>
              <w:rPr>
                <w:rFonts w:cstheme="minorHAnsi"/>
                <w:sz w:val="20"/>
                <w:szCs w:val="20"/>
                <w:lang w:eastAsia="en-GB"/>
              </w:rPr>
            </w:pPr>
            <w:r w:rsidRPr="00763CF5">
              <w:rPr>
                <w:rFonts w:cstheme="minorHAnsi"/>
                <w:sz w:val="20"/>
                <w:szCs w:val="20"/>
                <w:lang w:eastAsia="en-GB"/>
              </w:rPr>
              <w:t xml:space="preserve">Standard Rules on the Equalization of Opportunities for Persons with Disabilities, annexed to General Assembly resolution 48/96 of 20 December 1993  </w:t>
            </w:r>
          </w:p>
        </w:tc>
      </w:tr>
    </w:tbl>
    <w:p w14:paraId="09F28F6A" w14:textId="77777777" w:rsidR="00E7361D" w:rsidRPr="00763CF5" w:rsidRDefault="00E7361D" w:rsidP="00E7361D">
      <w:pPr>
        <w:rPr>
          <w:sz w:val="20"/>
          <w:szCs w:val="20"/>
        </w:rPr>
      </w:pPr>
    </w:p>
    <w:p w14:paraId="397490DA" w14:textId="77777777" w:rsidR="00E7361D" w:rsidRPr="00763CF5" w:rsidRDefault="00E7361D" w:rsidP="00E7361D">
      <w:pPr>
        <w:rPr>
          <w:sz w:val="20"/>
          <w:szCs w:val="20"/>
          <w:lang w:eastAsia="en-GB"/>
        </w:rPr>
      </w:pPr>
    </w:p>
    <w:p w14:paraId="78CF6914" w14:textId="77777777" w:rsidR="00830FC6" w:rsidRDefault="00830FC6"/>
    <w:sectPr w:rsidR="00830FC6" w:rsidSect="00336366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E32C" w14:textId="77777777" w:rsidR="007410D1" w:rsidRDefault="007410D1">
      <w:pPr>
        <w:spacing w:after="0"/>
      </w:pPr>
      <w:r>
        <w:separator/>
      </w:r>
    </w:p>
  </w:endnote>
  <w:endnote w:type="continuationSeparator" w:id="0">
    <w:p w14:paraId="657BA8B1" w14:textId="77777777" w:rsidR="007410D1" w:rsidRDefault="007410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5CFA4" w14:textId="77777777" w:rsidR="00F3722E" w:rsidRDefault="00E7361D" w:rsidP="006B79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5B9540" w14:textId="77777777" w:rsidR="00F3722E" w:rsidRDefault="007410D1" w:rsidP="006B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FAB0" w14:textId="77777777" w:rsidR="007410D1" w:rsidRDefault="007410D1">
      <w:pPr>
        <w:spacing w:after="0"/>
      </w:pPr>
      <w:r>
        <w:separator/>
      </w:r>
    </w:p>
  </w:footnote>
  <w:footnote w:type="continuationSeparator" w:id="0">
    <w:p w14:paraId="3F03D5C6" w14:textId="77777777" w:rsidR="007410D1" w:rsidRDefault="007410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F644F"/>
    <w:multiLevelType w:val="hybridMultilevel"/>
    <w:tmpl w:val="A7DE5B9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1D"/>
    <w:rsid w:val="00187BD2"/>
    <w:rsid w:val="00215E28"/>
    <w:rsid w:val="004D0B23"/>
    <w:rsid w:val="005D4F8D"/>
    <w:rsid w:val="00712D9A"/>
    <w:rsid w:val="007410D1"/>
    <w:rsid w:val="00763CF5"/>
    <w:rsid w:val="00830FC6"/>
    <w:rsid w:val="00DA1272"/>
    <w:rsid w:val="00E42130"/>
    <w:rsid w:val="00E7361D"/>
    <w:rsid w:val="00EB1FB6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27E0"/>
  <w15:chartTrackingRefBased/>
  <w15:docId w15:val="{2A38917A-2B41-477B-A8BA-57564E4C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1D"/>
    <w:pPr>
      <w:spacing w:after="120" w:line="240" w:lineRule="auto"/>
      <w:jc w:val="both"/>
    </w:pPr>
    <w:rPr>
      <w:sz w:val="24"/>
      <w:szCs w:val="24"/>
      <w:lang w:val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7361D"/>
    <w:pPr>
      <w:keepNext w:val="0"/>
      <w:keepLines w:val="0"/>
      <w:spacing w:before="0" w:after="240"/>
      <w:outlineLvl w:val="0"/>
    </w:pPr>
    <w:rPr>
      <w:rFonts w:asciiTheme="minorHAnsi" w:eastAsia="Calibri" w:hAnsiTheme="minorHAnsi" w:cstheme="minorBidi"/>
      <w:b/>
      <w:bCs/>
      <w:noProof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61D"/>
    <w:rPr>
      <w:rFonts w:eastAsia="Calibri"/>
      <w:b/>
      <w:bCs/>
      <w:noProof/>
      <w:sz w:val="24"/>
      <w:szCs w:val="24"/>
      <w:lang w:val="en-AU" w:eastAsia="en-GB"/>
    </w:rPr>
  </w:style>
  <w:style w:type="paragraph" w:styleId="ListParagraph">
    <w:name w:val="List Paragraph"/>
    <w:basedOn w:val="Normal"/>
    <w:uiPriority w:val="34"/>
    <w:qFormat/>
    <w:rsid w:val="00E736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3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61D"/>
    <w:rPr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6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1D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76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a.gronholm@k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Gronholm, Petra</dc:creator>
  <cp:keywords/>
  <dc:description/>
  <cp:lastModifiedBy>Gronholm, Petra</cp:lastModifiedBy>
  <cp:revision>4</cp:revision>
  <dcterms:created xsi:type="dcterms:W3CDTF">2021-08-06T16:29:00Z</dcterms:created>
  <dcterms:modified xsi:type="dcterms:W3CDTF">2021-12-01T16:53:00Z</dcterms:modified>
</cp:coreProperties>
</file>