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275D" w14:textId="77777777" w:rsidR="00C23EF8" w:rsidRPr="00FA03B9" w:rsidRDefault="00C23EF8" w:rsidP="00C23EF8">
      <w:pPr>
        <w:pStyle w:val="Heading1"/>
        <w:spacing w:line="480" w:lineRule="auto"/>
        <w:rPr>
          <w:szCs w:val="24"/>
          <w:lang w:val="en-GB"/>
        </w:rPr>
      </w:pPr>
      <w:r w:rsidRPr="00FA03B9">
        <w:rPr>
          <w:szCs w:val="24"/>
          <w:lang w:val="en-GB"/>
        </w:rPr>
        <w:t>Members of the Diet and Aggression Study</w:t>
      </w:r>
    </w:p>
    <w:p w14:paraId="301ED561" w14:textId="77777777" w:rsidR="00C23EF8" w:rsidRPr="0017662D" w:rsidRDefault="00C23EF8" w:rsidP="00C23EF8">
      <w:pPr>
        <w:pStyle w:val="Level1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7662D">
        <w:rPr>
          <w:sz w:val="24"/>
          <w:szCs w:val="24"/>
        </w:rPr>
        <w:t xml:space="preserve">Executive Committee: E.J. </w:t>
      </w:r>
      <w:proofErr w:type="spellStart"/>
      <w:r w:rsidRPr="0017662D">
        <w:rPr>
          <w:sz w:val="24"/>
          <w:szCs w:val="24"/>
        </w:rPr>
        <w:t>Giltay</w:t>
      </w:r>
      <w:proofErr w:type="spellEnd"/>
      <w:r w:rsidRPr="0017662D">
        <w:rPr>
          <w:sz w:val="24"/>
          <w:szCs w:val="24"/>
        </w:rPr>
        <w:t xml:space="preserve"> (principal investigator), N. </w:t>
      </w:r>
      <w:proofErr w:type="spellStart"/>
      <w:r w:rsidRPr="0017662D">
        <w:rPr>
          <w:sz w:val="24"/>
          <w:szCs w:val="24"/>
        </w:rPr>
        <w:t>Rius-Ottenheim</w:t>
      </w:r>
      <w:proofErr w:type="spellEnd"/>
      <w:r w:rsidRPr="0017662D">
        <w:rPr>
          <w:sz w:val="24"/>
          <w:szCs w:val="24"/>
        </w:rPr>
        <w:t xml:space="preserve"> (coordinating investigator), N.J. de </w:t>
      </w:r>
      <w:proofErr w:type="spellStart"/>
      <w:r w:rsidRPr="0017662D">
        <w:rPr>
          <w:sz w:val="24"/>
          <w:szCs w:val="24"/>
        </w:rPr>
        <w:t>Bles</w:t>
      </w:r>
      <w:proofErr w:type="spellEnd"/>
      <w:r w:rsidRPr="0017662D">
        <w:rPr>
          <w:sz w:val="24"/>
          <w:szCs w:val="24"/>
        </w:rPr>
        <w:t xml:space="preserve"> (trial coordinator), A.M. van </w:t>
      </w:r>
      <w:proofErr w:type="spellStart"/>
      <w:r w:rsidRPr="0017662D">
        <w:rPr>
          <w:sz w:val="24"/>
          <w:szCs w:val="24"/>
        </w:rPr>
        <w:t>Hemert</w:t>
      </w:r>
      <w:proofErr w:type="spellEnd"/>
      <w:r w:rsidRPr="0017662D">
        <w:rPr>
          <w:sz w:val="24"/>
          <w:szCs w:val="24"/>
        </w:rPr>
        <w:t xml:space="preserve"> (sponsor) – all at the Department of Psychiatry, Leiden University Medical </w:t>
      </w:r>
      <w:proofErr w:type="spellStart"/>
      <w:r w:rsidRPr="0017662D">
        <w:rPr>
          <w:sz w:val="24"/>
          <w:szCs w:val="24"/>
        </w:rPr>
        <w:t>Center</w:t>
      </w:r>
      <w:proofErr w:type="spellEnd"/>
      <w:r w:rsidRPr="0017662D">
        <w:rPr>
          <w:sz w:val="24"/>
          <w:szCs w:val="24"/>
        </w:rPr>
        <w:t xml:space="preserve">, Leiden; J.M. </w:t>
      </w:r>
      <w:proofErr w:type="spellStart"/>
      <w:r w:rsidRPr="0017662D">
        <w:rPr>
          <w:sz w:val="24"/>
          <w:szCs w:val="24"/>
        </w:rPr>
        <w:t>Geleijnse</w:t>
      </w:r>
      <w:proofErr w:type="spellEnd"/>
      <w:r w:rsidRPr="0017662D">
        <w:rPr>
          <w:sz w:val="24"/>
          <w:szCs w:val="24"/>
        </w:rPr>
        <w:t xml:space="preserve"> (nutritionist, epidemiologist, Division of Human Nutrition and Health, Wageningen University &amp; Research, Wageningen), O. van de Rest (nutritionist, Division of Human Nutrition and Health, Wageningen University &amp; Research, Wageningen).</w:t>
      </w:r>
    </w:p>
    <w:p w14:paraId="29ECC5BB" w14:textId="77777777" w:rsidR="00C23EF8" w:rsidRPr="0017662D" w:rsidRDefault="00C23EF8" w:rsidP="00C23EF8">
      <w:pPr>
        <w:pStyle w:val="Level1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7662D">
        <w:rPr>
          <w:sz w:val="24"/>
          <w:szCs w:val="24"/>
        </w:rPr>
        <w:t xml:space="preserve">Grant application: A. </w:t>
      </w:r>
      <w:proofErr w:type="spellStart"/>
      <w:r w:rsidRPr="0017662D">
        <w:rPr>
          <w:sz w:val="24"/>
          <w:szCs w:val="24"/>
        </w:rPr>
        <w:t>Schat</w:t>
      </w:r>
      <w:proofErr w:type="spellEnd"/>
      <w:r w:rsidRPr="0017662D">
        <w:rPr>
          <w:sz w:val="24"/>
          <w:szCs w:val="24"/>
        </w:rPr>
        <w:t xml:space="preserve">, A.A.M. </w:t>
      </w:r>
      <w:proofErr w:type="spellStart"/>
      <w:r w:rsidRPr="0017662D">
        <w:rPr>
          <w:sz w:val="24"/>
          <w:szCs w:val="24"/>
        </w:rPr>
        <w:t>Hubers</w:t>
      </w:r>
      <w:proofErr w:type="spellEnd"/>
      <w:r w:rsidRPr="0017662D">
        <w:rPr>
          <w:sz w:val="24"/>
          <w:szCs w:val="24"/>
        </w:rPr>
        <w:t xml:space="preserve">, and E.J. </w:t>
      </w:r>
      <w:proofErr w:type="spellStart"/>
      <w:r w:rsidRPr="0017662D">
        <w:rPr>
          <w:sz w:val="24"/>
          <w:szCs w:val="24"/>
        </w:rPr>
        <w:t>Giltay</w:t>
      </w:r>
      <w:proofErr w:type="spellEnd"/>
      <w:r w:rsidRPr="0017662D">
        <w:rPr>
          <w:sz w:val="24"/>
          <w:szCs w:val="24"/>
        </w:rPr>
        <w:t xml:space="preserve"> (Department of Psychiatry, Leiden University Medical </w:t>
      </w:r>
      <w:proofErr w:type="spellStart"/>
      <w:r w:rsidRPr="0017662D">
        <w:rPr>
          <w:sz w:val="24"/>
          <w:szCs w:val="24"/>
        </w:rPr>
        <w:t>Center</w:t>
      </w:r>
      <w:proofErr w:type="spellEnd"/>
      <w:r w:rsidRPr="0017662D">
        <w:rPr>
          <w:sz w:val="24"/>
          <w:szCs w:val="24"/>
        </w:rPr>
        <w:t>, Leiden).</w:t>
      </w:r>
    </w:p>
    <w:p w14:paraId="7B6A4D97" w14:textId="77777777" w:rsidR="00C23EF8" w:rsidRPr="0017662D" w:rsidRDefault="00C23EF8" w:rsidP="00C23EF8">
      <w:pPr>
        <w:pStyle w:val="Level1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7662D">
        <w:rPr>
          <w:sz w:val="24"/>
          <w:szCs w:val="24"/>
        </w:rPr>
        <w:t xml:space="preserve">Randomization: M.A. van der Hoorn (Department of Psychiatry, Leiden University Medical </w:t>
      </w:r>
      <w:proofErr w:type="spellStart"/>
      <w:r w:rsidRPr="0017662D">
        <w:rPr>
          <w:sz w:val="24"/>
          <w:szCs w:val="24"/>
        </w:rPr>
        <w:t>Center</w:t>
      </w:r>
      <w:proofErr w:type="spellEnd"/>
      <w:r w:rsidRPr="0017662D">
        <w:rPr>
          <w:sz w:val="24"/>
          <w:szCs w:val="24"/>
        </w:rPr>
        <w:t xml:space="preserve">, Leiden), G.A.M. </w:t>
      </w:r>
      <w:proofErr w:type="spellStart"/>
      <w:r w:rsidRPr="0017662D">
        <w:rPr>
          <w:sz w:val="24"/>
          <w:szCs w:val="24"/>
        </w:rPr>
        <w:t>Corton</w:t>
      </w:r>
      <w:proofErr w:type="spellEnd"/>
      <w:r w:rsidRPr="0017662D">
        <w:rPr>
          <w:sz w:val="24"/>
          <w:szCs w:val="24"/>
        </w:rPr>
        <w:t xml:space="preserve"> (Department of Psychiatry, Leiden University Medical </w:t>
      </w:r>
      <w:proofErr w:type="spellStart"/>
      <w:r w:rsidRPr="0017662D">
        <w:rPr>
          <w:sz w:val="24"/>
          <w:szCs w:val="24"/>
        </w:rPr>
        <w:t>Center</w:t>
      </w:r>
      <w:proofErr w:type="spellEnd"/>
      <w:r w:rsidRPr="0017662D">
        <w:rPr>
          <w:sz w:val="24"/>
          <w:szCs w:val="24"/>
        </w:rPr>
        <w:t>, Leiden).</w:t>
      </w:r>
    </w:p>
    <w:p w14:paraId="382F9A52" w14:textId="77777777" w:rsidR="00C23EF8" w:rsidRPr="0017662D" w:rsidRDefault="00C23EF8" w:rsidP="00C23EF8">
      <w:pPr>
        <w:pStyle w:val="Level1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7662D">
        <w:rPr>
          <w:sz w:val="24"/>
          <w:szCs w:val="24"/>
        </w:rPr>
        <w:t xml:space="preserve">Participating mental health care institutions: </w:t>
      </w:r>
      <w:r w:rsidRPr="0017662D">
        <w:rPr>
          <w:sz w:val="24"/>
          <w:szCs w:val="24"/>
          <w:lang w:eastAsia="nl-NL"/>
        </w:rPr>
        <w:t xml:space="preserve">Mental Health Organization </w:t>
      </w:r>
      <w:proofErr w:type="spellStart"/>
      <w:r w:rsidRPr="0017662D">
        <w:rPr>
          <w:sz w:val="24"/>
          <w:szCs w:val="24"/>
          <w:lang w:eastAsia="nl-NL"/>
        </w:rPr>
        <w:t>Rivierduinen</w:t>
      </w:r>
      <w:proofErr w:type="spellEnd"/>
      <w:r w:rsidRPr="0017662D">
        <w:rPr>
          <w:sz w:val="24"/>
          <w:szCs w:val="24"/>
        </w:rPr>
        <w:t xml:space="preserve">, </w:t>
      </w:r>
      <w:proofErr w:type="spellStart"/>
      <w:r w:rsidRPr="0017662D">
        <w:rPr>
          <w:sz w:val="24"/>
          <w:szCs w:val="24"/>
        </w:rPr>
        <w:t>Oegstgeest</w:t>
      </w:r>
      <w:proofErr w:type="spellEnd"/>
      <w:r w:rsidRPr="0017662D">
        <w:rPr>
          <w:sz w:val="24"/>
          <w:szCs w:val="24"/>
        </w:rPr>
        <w:t xml:space="preserve"> (J.P.A.M. </w:t>
      </w:r>
      <w:proofErr w:type="spellStart"/>
      <w:r w:rsidRPr="0017662D">
        <w:rPr>
          <w:sz w:val="24"/>
          <w:szCs w:val="24"/>
        </w:rPr>
        <w:t>Bogers</w:t>
      </w:r>
      <w:proofErr w:type="spellEnd"/>
      <w:r w:rsidRPr="0017662D">
        <w:rPr>
          <w:sz w:val="24"/>
          <w:szCs w:val="24"/>
        </w:rPr>
        <w:t xml:space="preserve">, J.T.M. </w:t>
      </w:r>
      <w:proofErr w:type="spellStart"/>
      <w:r w:rsidRPr="0017662D">
        <w:rPr>
          <w:sz w:val="24"/>
          <w:szCs w:val="24"/>
        </w:rPr>
        <w:t>Remmerswaal</w:t>
      </w:r>
      <w:proofErr w:type="spellEnd"/>
      <w:r w:rsidRPr="0017662D">
        <w:rPr>
          <w:sz w:val="24"/>
          <w:szCs w:val="24"/>
        </w:rPr>
        <w:t xml:space="preserve">); </w:t>
      </w:r>
      <w:proofErr w:type="spellStart"/>
      <w:r w:rsidRPr="0017662D">
        <w:rPr>
          <w:sz w:val="24"/>
          <w:szCs w:val="24"/>
        </w:rPr>
        <w:t>Fivoor</w:t>
      </w:r>
      <w:proofErr w:type="spellEnd"/>
      <w:r w:rsidRPr="0017662D">
        <w:rPr>
          <w:sz w:val="24"/>
          <w:szCs w:val="24"/>
        </w:rPr>
        <w:t xml:space="preserve">, Den </w:t>
      </w:r>
      <w:proofErr w:type="spellStart"/>
      <w:r w:rsidRPr="0017662D">
        <w:rPr>
          <w:sz w:val="24"/>
          <w:szCs w:val="24"/>
        </w:rPr>
        <w:t>Dolder</w:t>
      </w:r>
      <w:proofErr w:type="spellEnd"/>
      <w:r w:rsidRPr="0017662D">
        <w:rPr>
          <w:sz w:val="24"/>
          <w:szCs w:val="24"/>
        </w:rPr>
        <w:t xml:space="preserve"> (H.L.I. Nijman, C.G.B. </w:t>
      </w:r>
      <w:proofErr w:type="spellStart"/>
      <w:r w:rsidRPr="0017662D">
        <w:rPr>
          <w:sz w:val="24"/>
          <w:szCs w:val="24"/>
        </w:rPr>
        <w:t>Taguba</w:t>
      </w:r>
      <w:proofErr w:type="spellEnd"/>
      <w:r w:rsidRPr="0017662D">
        <w:rPr>
          <w:sz w:val="24"/>
          <w:szCs w:val="24"/>
        </w:rPr>
        <w:t xml:space="preserve">); Parnassia Psychiatric Institute, The Hague (D. van den Berg, N.M. van Gent); PZ </w:t>
      </w:r>
      <w:proofErr w:type="spellStart"/>
      <w:r w:rsidRPr="0017662D">
        <w:rPr>
          <w:sz w:val="24"/>
          <w:szCs w:val="24"/>
        </w:rPr>
        <w:t>Bethaniënhuis</w:t>
      </w:r>
      <w:proofErr w:type="spellEnd"/>
      <w:r w:rsidRPr="0017662D">
        <w:rPr>
          <w:sz w:val="24"/>
          <w:szCs w:val="24"/>
        </w:rPr>
        <w:t xml:space="preserve">, </w:t>
      </w:r>
      <w:proofErr w:type="spellStart"/>
      <w:r w:rsidRPr="0017662D">
        <w:rPr>
          <w:sz w:val="24"/>
          <w:szCs w:val="24"/>
        </w:rPr>
        <w:t>Zoersel</w:t>
      </w:r>
      <w:proofErr w:type="spellEnd"/>
      <w:r w:rsidRPr="0017662D">
        <w:rPr>
          <w:sz w:val="24"/>
          <w:szCs w:val="24"/>
        </w:rPr>
        <w:t xml:space="preserve">, Belgium (L. </w:t>
      </w:r>
      <w:proofErr w:type="spellStart"/>
      <w:r w:rsidRPr="0017662D">
        <w:rPr>
          <w:sz w:val="24"/>
          <w:szCs w:val="24"/>
        </w:rPr>
        <w:t>Joos</w:t>
      </w:r>
      <w:proofErr w:type="spellEnd"/>
      <w:r w:rsidRPr="0017662D">
        <w:rPr>
          <w:sz w:val="24"/>
          <w:szCs w:val="24"/>
        </w:rPr>
        <w:t xml:space="preserve">, W. </w:t>
      </w:r>
      <w:proofErr w:type="spellStart"/>
      <w:r w:rsidRPr="0017662D">
        <w:rPr>
          <w:sz w:val="24"/>
          <w:szCs w:val="24"/>
        </w:rPr>
        <w:t>Peinen</w:t>
      </w:r>
      <w:proofErr w:type="spellEnd"/>
      <w:r w:rsidRPr="0017662D">
        <w:rPr>
          <w:sz w:val="24"/>
          <w:szCs w:val="24"/>
        </w:rPr>
        <w:t xml:space="preserve">); GGZ </w:t>
      </w:r>
      <w:proofErr w:type="spellStart"/>
      <w:r w:rsidRPr="0017662D">
        <w:rPr>
          <w:sz w:val="24"/>
          <w:szCs w:val="24"/>
        </w:rPr>
        <w:t>Delfland</w:t>
      </w:r>
      <w:proofErr w:type="spellEnd"/>
      <w:r w:rsidRPr="0017662D">
        <w:rPr>
          <w:sz w:val="24"/>
          <w:szCs w:val="24"/>
        </w:rPr>
        <w:t xml:space="preserve">, Delft (A. van </w:t>
      </w:r>
      <w:proofErr w:type="spellStart"/>
      <w:r w:rsidRPr="0017662D">
        <w:rPr>
          <w:sz w:val="24"/>
          <w:szCs w:val="24"/>
        </w:rPr>
        <w:t>Strater</w:t>
      </w:r>
      <w:proofErr w:type="spellEnd"/>
      <w:r w:rsidRPr="0017662D">
        <w:rPr>
          <w:sz w:val="24"/>
          <w:szCs w:val="24"/>
        </w:rPr>
        <w:t xml:space="preserve">, R. </w:t>
      </w:r>
      <w:proofErr w:type="spellStart"/>
      <w:r w:rsidRPr="0017662D">
        <w:rPr>
          <w:sz w:val="24"/>
          <w:szCs w:val="24"/>
        </w:rPr>
        <w:t>Rozenstraten</w:t>
      </w:r>
      <w:proofErr w:type="spellEnd"/>
      <w:r w:rsidRPr="0017662D">
        <w:rPr>
          <w:sz w:val="24"/>
          <w:szCs w:val="24"/>
        </w:rPr>
        <w:t xml:space="preserve">); GGZ Eindhoven, Eindhoven (J.J. </w:t>
      </w:r>
      <w:proofErr w:type="spellStart"/>
      <w:r w:rsidRPr="0017662D">
        <w:rPr>
          <w:sz w:val="24"/>
          <w:szCs w:val="24"/>
        </w:rPr>
        <w:t>Stolker</w:t>
      </w:r>
      <w:proofErr w:type="spellEnd"/>
      <w:r w:rsidRPr="0017662D">
        <w:rPr>
          <w:sz w:val="24"/>
          <w:szCs w:val="24"/>
        </w:rPr>
        <w:t xml:space="preserve">, K. </w:t>
      </w:r>
      <w:proofErr w:type="spellStart"/>
      <w:r w:rsidRPr="0017662D">
        <w:rPr>
          <w:sz w:val="24"/>
          <w:szCs w:val="24"/>
        </w:rPr>
        <w:t>Weekers</w:t>
      </w:r>
      <w:proofErr w:type="spellEnd"/>
      <w:r w:rsidRPr="0017662D">
        <w:rPr>
          <w:sz w:val="24"/>
          <w:szCs w:val="24"/>
        </w:rPr>
        <w:t xml:space="preserve">); </w:t>
      </w:r>
      <w:proofErr w:type="spellStart"/>
      <w:r w:rsidRPr="0017662D">
        <w:rPr>
          <w:sz w:val="24"/>
          <w:szCs w:val="24"/>
        </w:rPr>
        <w:t>Zorggroep</w:t>
      </w:r>
      <w:proofErr w:type="spellEnd"/>
      <w:r w:rsidRPr="0017662D">
        <w:rPr>
          <w:sz w:val="24"/>
          <w:szCs w:val="24"/>
        </w:rPr>
        <w:t xml:space="preserve"> </w:t>
      </w:r>
      <w:proofErr w:type="spellStart"/>
      <w:r w:rsidRPr="0017662D">
        <w:rPr>
          <w:sz w:val="24"/>
          <w:szCs w:val="24"/>
        </w:rPr>
        <w:t>Multiversum</w:t>
      </w:r>
      <w:proofErr w:type="spellEnd"/>
      <w:r w:rsidRPr="0017662D">
        <w:rPr>
          <w:sz w:val="24"/>
          <w:szCs w:val="24"/>
        </w:rPr>
        <w:t xml:space="preserve">, Mortsel, Belgium (T. de Ridder, L. Van Belle); GGZ </w:t>
      </w:r>
      <w:proofErr w:type="spellStart"/>
      <w:r w:rsidRPr="0017662D">
        <w:rPr>
          <w:sz w:val="24"/>
          <w:szCs w:val="24"/>
        </w:rPr>
        <w:t>Centraal</w:t>
      </w:r>
      <w:proofErr w:type="spellEnd"/>
      <w:r w:rsidRPr="0017662D">
        <w:rPr>
          <w:sz w:val="24"/>
          <w:szCs w:val="24"/>
        </w:rPr>
        <w:t xml:space="preserve">, Ermelo (N. </w:t>
      </w:r>
      <w:proofErr w:type="spellStart"/>
      <w:r w:rsidRPr="0017662D">
        <w:rPr>
          <w:sz w:val="24"/>
          <w:szCs w:val="24"/>
        </w:rPr>
        <w:t>Meijwaard</w:t>
      </w:r>
      <w:proofErr w:type="spellEnd"/>
      <w:r w:rsidRPr="0017662D">
        <w:rPr>
          <w:sz w:val="24"/>
          <w:szCs w:val="24"/>
        </w:rPr>
        <w:t>).</w:t>
      </w:r>
    </w:p>
    <w:p w14:paraId="154012C9" w14:textId="77777777" w:rsidR="00C23EF8" w:rsidRPr="0017662D" w:rsidRDefault="00C23EF8" w:rsidP="00C23EF8">
      <w:pPr>
        <w:pStyle w:val="Level1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7662D">
        <w:rPr>
          <w:sz w:val="24"/>
          <w:szCs w:val="24"/>
        </w:rPr>
        <w:t xml:space="preserve">Data collection: A.W.P. </w:t>
      </w:r>
      <w:proofErr w:type="spellStart"/>
      <w:r w:rsidRPr="0017662D">
        <w:rPr>
          <w:sz w:val="24"/>
          <w:szCs w:val="24"/>
        </w:rPr>
        <w:t>Hazewinkel</w:t>
      </w:r>
      <w:proofErr w:type="spellEnd"/>
      <w:r w:rsidRPr="0017662D">
        <w:rPr>
          <w:sz w:val="24"/>
          <w:szCs w:val="24"/>
        </w:rPr>
        <w:t xml:space="preserve">, K. </w:t>
      </w:r>
      <w:proofErr w:type="spellStart"/>
      <w:r w:rsidRPr="0017662D">
        <w:rPr>
          <w:sz w:val="24"/>
          <w:szCs w:val="24"/>
        </w:rPr>
        <w:t>Recourt</w:t>
      </w:r>
      <w:proofErr w:type="spellEnd"/>
      <w:r w:rsidRPr="0017662D">
        <w:rPr>
          <w:sz w:val="24"/>
          <w:szCs w:val="24"/>
        </w:rPr>
        <w:t xml:space="preserve">, S.N.W. </w:t>
      </w:r>
      <w:proofErr w:type="spellStart"/>
      <w:r w:rsidRPr="0017662D">
        <w:rPr>
          <w:sz w:val="24"/>
          <w:szCs w:val="24"/>
        </w:rPr>
        <w:t>Setroikromo</w:t>
      </w:r>
      <w:proofErr w:type="spellEnd"/>
      <w:r w:rsidRPr="0017662D">
        <w:rPr>
          <w:sz w:val="24"/>
          <w:szCs w:val="24"/>
        </w:rPr>
        <w:t xml:space="preserve">, M. </w:t>
      </w:r>
      <w:proofErr w:type="spellStart"/>
      <w:r w:rsidRPr="0017662D">
        <w:rPr>
          <w:sz w:val="24"/>
          <w:szCs w:val="24"/>
        </w:rPr>
        <w:t>Brobbel</w:t>
      </w:r>
      <w:proofErr w:type="spellEnd"/>
      <w:r w:rsidRPr="0017662D">
        <w:rPr>
          <w:sz w:val="24"/>
          <w:szCs w:val="24"/>
        </w:rPr>
        <w:t xml:space="preserve">, S.E. </w:t>
      </w:r>
      <w:proofErr w:type="spellStart"/>
      <w:r w:rsidRPr="0017662D">
        <w:rPr>
          <w:sz w:val="24"/>
          <w:szCs w:val="24"/>
        </w:rPr>
        <w:t>Molengraaf</w:t>
      </w:r>
      <w:proofErr w:type="spellEnd"/>
      <w:r w:rsidRPr="0017662D">
        <w:rPr>
          <w:sz w:val="24"/>
          <w:szCs w:val="24"/>
        </w:rPr>
        <w:t xml:space="preserve">, E.V. van </w:t>
      </w:r>
      <w:proofErr w:type="spellStart"/>
      <w:r w:rsidRPr="0017662D">
        <w:rPr>
          <w:sz w:val="24"/>
          <w:szCs w:val="24"/>
        </w:rPr>
        <w:t>Wijk</w:t>
      </w:r>
      <w:proofErr w:type="spellEnd"/>
      <w:r w:rsidRPr="0017662D">
        <w:rPr>
          <w:sz w:val="24"/>
          <w:szCs w:val="24"/>
        </w:rPr>
        <w:t xml:space="preserve">, K.A.D. van </w:t>
      </w:r>
      <w:proofErr w:type="spellStart"/>
      <w:r w:rsidRPr="0017662D">
        <w:rPr>
          <w:sz w:val="24"/>
          <w:szCs w:val="24"/>
        </w:rPr>
        <w:t>Hövell</w:t>
      </w:r>
      <w:proofErr w:type="spellEnd"/>
      <w:r w:rsidRPr="0017662D">
        <w:rPr>
          <w:sz w:val="24"/>
          <w:szCs w:val="24"/>
        </w:rPr>
        <w:t xml:space="preserve">, J. Bouwmeester, N.G. </w:t>
      </w:r>
      <w:proofErr w:type="spellStart"/>
      <w:r w:rsidRPr="0017662D">
        <w:rPr>
          <w:sz w:val="24"/>
          <w:szCs w:val="24"/>
        </w:rPr>
        <w:t>Vlug</w:t>
      </w:r>
      <w:proofErr w:type="spellEnd"/>
      <w:r w:rsidRPr="0017662D">
        <w:rPr>
          <w:sz w:val="24"/>
          <w:szCs w:val="24"/>
        </w:rPr>
        <w:t xml:space="preserve">, I.M. Blok, A. den </w:t>
      </w:r>
      <w:proofErr w:type="spellStart"/>
      <w:r w:rsidRPr="0017662D">
        <w:rPr>
          <w:sz w:val="24"/>
          <w:szCs w:val="24"/>
        </w:rPr>
        <w:t>Hertog</w:t>
      </w:r>
      <w:proofErr w:type="spellEnd"/>
      <w:r w:rsidRPr="0017662D">
        <w:rPr>
          <w:sz w:val="24"/>
          <w:szCs w:val="24"/>
        </w:rPr>
        <w:t xml:space="preserve">, X.D. Veldhuis, J.H.J. Plettenburg, L.E.H. </w:t>
      </w:r>
      <w:proofErr w:type="spellStart"/>
      <w:r w:rsidRPr="0017662D">
        <w:rPr>
          <w:sz w:val="24"/>
          <w:szCs w:val="24"/>
        </w:rPr>
        <w:t>Christiaansen</w:t>
      </w:r>
      <w:proofErr w:type="spellEnd"/>
      <w:r w:rsidRPr="0017662D">
        <w:rPr>
          <w:sz w:val="24"/>
          <w:szCs w:val="24"/>
        </w:rPr>
        <w:t xml:space="preserve">, J.E.H. van der Does, N.D. Hubert, Y.M.A. Bos, M.F. </w:t>
      </w:r>
      <w:proofErr w:type="spellStart"/>
      <w:r w:rsidRPr="0017662D">
        <w:rPr>
          <w:sz w:val="24"/>
          <w:szCs w:val="24"/>
        </w:rPr>
        <w:t>Frölich</w:t>
      </w:r>
      <w:proofErr w:type="spellEnd"/>
      <w:r w:rsidRPr="0017662D">
        <w:rPr>
          <w:sz w:val="24"/>
          <w:szCs w:val="24"/>
        </w:rPr>
        <w:t>, S. van der Zwaan.</w:t>
      </w:r>
    </w:p>
    <w:p w14:paraId="561D5813" w14:textId="77777777" w:rsidR="00C23EF8" w:rsidRPr="0017662D" w:rsidRDefault="00C23EF8" w:rsidP="00C23EF8">
      <w:pPr>
        <w:pStyle w:val="Level1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7662D">
        <w:rPr>
          <w:sz w:val="24"/>
          <w:szCs w:val="24"/>
        </w:rPr>
        <w:lastRenderedPageBreak/>
        <w:t xml:space="preserve">Independent physician: M.S. van </w:t>
      </w:r>
      <w:proofErr w:type="spellStart"/>
      <w:r w:rsidRPr="0017662D">
        <w:rPr>
          <w:sz w:val="24"/>
          <w:szCs w:val="24"/>
        </w:rPr>
        <w:t>Noorden</w:t>
      </w:r>
      <w:proofErr w:type="spellEnd"/>
      <w:r w:rsidRPr="0017662D">
        <w:rPr>
          <w:sz w:val="24"/>
          <w:szCs w:val="24"/>
        </w:rPr>
        <w:t xml:space="preserve"> (Department of Psychiatry, Leiden University Medical </w:t>
      </w:r>
      <w:proofErr w:type="spellStart"/>
      <w:r w:rsidRPr="0017662D">
        <w:rPr>
          <w:sz w:val="24"/>
          <w:szCs w:val="24"/>
        </w:rPr>
        <w:t>Center</w:t>
      </w:r>
      <w:proofErr w:type="spellEnd"/>
      <w:r w:rsidRPr="0017662D">
        <w:rPr>
          <w:sz w:val="24"/>
          <w:szCs w:val="24"/>
        </w:rPr>
        <w:t>, Leiden).</w:t>
      </w:r>
    </w:p>
    <w:p w14:paraId="3EC8AD70" w14:textId="77777777" w:rsidR="00C23EF8" w:rsidRPr="0017662D" w:rsidRDefault="00C23EF8" w:rsidP="00C23EF8">
      <w:pPr>
        <w:pStyle w:val="Level1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7662D">
        <w:rPr>
          <w:sz w:val="24"/>
          <w:szCs w:val="24"/>
        </w:rPr>
        <w:t xml:space="preserve">Cost-effectiveness analysis: W.B. van den </w:t>
      </w:r>
      <w:proofErr w:type="spellStart"/>
      <w:r w:rsidRPr="0017662D">
        <w:rPr>
          <w:sz w:val="24"/>
          <w:szCs w:val="24"/>
        </w:rPr>
        <w:t>Hout</w:t>
      </w:r>
      <w:proofErr w:type="spellEnd"/>
      <w:r w:rsidRPr="0017662D">
        <w:rPr>
          <w:sz w:val="24"/>
          <w:szCs w:val="24"/>
        </w:rPr>
        <w:t xml:space="preserve"> (</w:t>
      </w:r>
      <w:r w:rsidRPr="0017662D">
        <w:rPr>
          <w:sz w:val="24"/>
          <w:szCs w:val="24"/>
          <w:lang w:eastAsia="nl-NL"/>
        </w:rPr>
        <w:t>Department of Biomedical Data Sciences</w:t>
      </w:r>
      <w:r w:rsidRPr="0017662D">
        <w:rPr>
          <w:sz w:val="24"/>
          <w:szCs w:val="24"/>
        </w:rPr>
        <w:t xml:space="preserve">, Leiden University Medical </w:t>
      </w:r>
      <w:proofErr w:type="spellStart"/>
      <w:r w:rsidRPr="0017662D">
        <w:rPr>
          <w:sz w:val="24"/>
          <w:szCs w:val="24"/>
        </w:rPr>
        <w:t>Center</w:t>
      </w:r>
      <w:proofErr w:type="spellEnd"/>
      <w:r w:rsidRPr="0017662D">
        <w:rPr>
          <w:sz w:val="24"/>
          <w:szCs w:val="24"/>
        </w:rPr>
        <w:t>, Leiden)</w:t>
      </w:r>
    </w:p>
    <w:p w14:paraId="33B2880A" w14:textId="77777777" w:rsidR="00C23EF8" w:rsidRPr="0017662D" w:rsidRDefault="00C23EF8" w:rsidP="00C23EF8">
      <w:pPr>
        <w:pStyle w:val="Level1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7662D">
        <w:rPr>
          <w:sz w:val="24"/>
          <w:szCs w:val="24"/>
        </w:rPr>
        <w:t xml:space="preserve">Laboratories: Division of Human Nutrition and Health, Wageningen University &amp; Research, Wageningen (M.G.J. </w:t>
      </w:r>
      <w:proofErr w:type="spellStart"/>
      <w:r w:rsidRPr="0017662D">
        <w:rPr>
          <w:sz w:val="24"/>
          <w:szCs w:val="24"/>
        </w:rPr>
        <w:t>Balvers</w:t>
      </w:r>
      <w:proofErr w:type="spellEnd"/>
      <w:r w:rsidRPr="0017662D">
        <w:rPr>
          <w:sz w:val="24"/>
          <w:szCs w:val="24"/>
        </w:rPr>
        <w:t xml:space="preserve">, P. </w:t>
      </w:r>
      <w:proofErr w:type="spellStart"/>
      <w:r w:rsidRPr="0017662D">
        <w:rPr>
          <w:sz w:val="24"/>
          <w:szCs w:val="24"/>
        </w:rPr>
        <w:t>Versloot</w:t>
      </w:r>
      <w:proofErr w:type="spellEnd"/>
      <w:r w:rsidRPr="0017662D">
        <w:rPr>
          <w:sz w:val="24"/>
          <w:szCs w:val="24"/>
        </w:rPr>
        <w:t xml:space="preserve">); Department of Clinical Chemistry and Laboratory Medicine, Leiden University Medical </w:t>
      </w:r>
      <w:proofErr w:type="spellStart"/>
      <w:r w:rsidRPr="0017662D">
        <w:rPr>
          <w:sz w:val="24"/>
          <w:szCs w:val="24"/>
        </w:rPr>
        <w:t>Center</w:t>
      </w:r>
      <w:proofErr w:type="spellEnd"/>
      <w:r w:rsidRPr="0017662D">
        <w:rPr>
          <w:sz w:val="24"/>
          <w:szCs w:val="24"/>
        </w:rPr>
        <w:t xml:space="preserve">, Leiden (R.C. van Wissen, J.A. Bakker, R.N. </w:t>
      </w:r>
      <w:proofErr w:type="spellStart"/>
      <w:r w:rsidRPr="0017662D">
        <w:rPr>
          <w:sz w:val="24"/>
          <w:szCs w:val="24"/>
        </w:rPr>
        <w:t>Malhoe</w:t>
      </w:r>
      <w:proofErr w:type="spellEnd"/>
      <w:r w:rsidRPr="0017662D">
        <w:rPr>
          <w:sz w:val="24"/>
          <w:szCs w:val="24"/>
        </w:rPr>
        <w:t xml:space="preserve"> </w:t>
      </w:r>
      <w:proofErr w:type="spellStart"/>
      <w:r w:rsidRPr="0017662D">
        <w:rPr>
          <w:sz w:val="24"/>
          <w:szCs w:val="24"/>
        </w:rPr>
        <w:t>Mishre-Lalai</w:t>
      </w:r>
      <w:proofErr w:type="spellEnd"/>
      <w:r w:rsidRPr="0017662D">
        <w:rPr>
          <w:sz w:val="24"/>
          <w:szCs w:val="24"/>
        </w:rPr>
        <w:t>).</w:t>
      </w:r>
    </w:p>
    <w:p w14:paraId="6319C61E" w14:textId="77777777" w:rsidR="00C23EF8" w:rsidRPr="00FA03B9" w:rsidRDefault="00C23EF8" w:rsidP="00C23EF8">
      <w:pPr>
        <w:pStyle w:val="Level1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7662D">
        <w:rPr>
          <w:sz w:val="24"/>
          <w:szCs w:val="24"/>
        </w:rPr>
        <w:t xml:space="preserve">Trial supplements: MCO Health, Almere (D. de </w:t>
      </w:r>
      <w:proofErr w:type="spellStart"/>
      <w:r w:rsidRPr="0017662D">
        <w:rPr>
          <w:sz w:val="24"/>
          <w:szCs w:val="24"/>
        </w:rPr>
        <w:t>Bruine</w:t>
      </w:r>
      <w:proofErr w:type="spellEnd"/>
      <w:r w:rsidRPr="0017662D">
        <w:rPr>
          <w:sz w:val="24"/>
          <w:szCs w:val="24"/>
        </w:rPr>
        <w:t>, E. Alberts).</w:t>
      </w:r>
    </w:p>
    <w:p w14:paraId="498D5058" w14:textId="77777777" w:rsidR="003A144B" w:rsidRPr="00C23EF8" w:rsidRDefault="003A144B" w:rsidP="00C23EF8"/>
    <w:sectPr w:rsidR="003A144B" w:rsidRPr="00C23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470DA"/>
    <w:multiLevelType w:val="hybridMultilevel"/>
    <w:tmpl w:val="33AEE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F8"/>
    <w:rsid w:val="0027134C"/>
    <w:rsid w:val="002C59D0"/>
    <w:rsid w:val="0038113C"/>
    <w:rsid w:val="003A144B"/>
    <w:rsid w:val="007251C9"/>
    <w:rsid w:val="00AC557C"/>
    <w:rsid w:val="00C2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9B10"/>
  <w15:chartTrackingRefBased/>
  <w15:docId w15:val="{39B9FFBE-EB75-4F9D-92C5-E321AEDE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ctionHeading1,Heading1"/>
    <w:link w:val="Heading1Char"/>
    <w:qFormat/>
    <w:rsid w:val="00C23EF8"/>
    <w:pPr>
      <w:keepNext/>
      <w:spacing w:before="60" w:after="60" w:line="240" w:lineRule="auto"/>
      <w:outlineLvl w:val="0"/>
    </w:pPr>
    <w:rPr>
      <w:rFonts w:ascii="Times New Roman" w:eastAsia="Calibri" w:hAnsi="Times New Roman" w:cs="Times New Roman"/>
      <w:iCs/>
      <w:color w:val="3333FF"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Heading1 Char,Heading1 Char"/>
    <w:basedOn w:val="DefaultParagraphFont"/>
    <w:link w:val="Heading1"/>
    <w:rsid w:val="00C23EF8"/>
    <w:rPr>
      <w:rFonts w:ascii="Times New Roman" w:eastAsia="Calibri" w:hAnsi="Times New Roman" w:cs="Times New Roman"/>
      <w:iCs/>
      <w:color w:val="3333FF"/>
      <w:sz w:val="24"/>
      <w:szCs w:val="32"/>
      <w:lang w:val="en-US"/>
    </w:rPr>
  </w:style>
  <w:style w:type="paragraph" w:customStyle="1" w:styleId="Level1">
    <w:name w:val="Level1"/>
    <w:basedOn w:val="Normal"/>
    <w:rsid w:val="00C23EF8"/>
    <w:pPr>
      <w:spacing w:after="0" w:line="240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 Editor</dc:creator>
  <cp:keywords/>
  <dc:description/>
  <cp:lastModifiedBy>Copy Editor</cp:lastModifiedBy>
  <cp:revision>1</cp:revision>
  <dcterms:created xsi:type="dcterms:W3CDTF">2022-01-19T14:55:00Z</dcterms:created>
  <dcterms:modified xsi:type="dcterms:W3CDTF">2022-01-19T14:57:00Z</dcterms:modified>
</cp:coreProperties>
</file>