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5260A" w14:textId="10D4390B" w:rsidR="008A0E0F" w:rsidRPr="00E53EA8" w:rsidRDefault="00F614D5" w:rsidP="008A0E0F">
      <w:pPr>
        <w:rPr>
          <w:rFonts w:cstheme="minorHAnsi"/>
          <w:b/>
        </w:rPr>
      </w:pPr>
      <w:r w:rsidRPr="00E53EA8">
        <w:rPr>
          <w:rFonts w:cstheme="minorHAnsi"/>
          <w:b/>
        </w:rPr>
        <w:t>Supplementary File 1</w:t>
      </w:r>
      <w:r w:rsidR="008A0E0F" w:rsidRPr="00E53EA8">
        <w:rPr>
          <w:rFonts w:cstheme="minorHAnsi"/>
          <w:b/>
        </w:rPr>
        <w:t>. Example search strategy – MEDLINE April 2020</w:t>
      </w:r>
    </w:p>
    <w:p w14:paraId="3EF12320" w14:textId="77777777" w:rsidR="008A0E0F" w:rsidRPr="00E53EA8" w:rsidRDefault="008A0E0F" w:rsidP="008A0E0F">
      <w:pPr>
        <w:rPr>
          <w:rFonts w:cstheme="minorHAnsi"/>
        </w:rPr>
      </w:pPr>
      <w:r w:rsidRPr="00E53EA8">
        <w:rPr>
          <w:rFonts w:cstheme="minorHAnsi"/>
        </w:rPr>
        <w:t>Database: Ovid MEDLINE(R) &lt;1946 to April Week 4 2020&gt;</w:t>
      </w:r>
    </w:p>
    <w:p w14:paraId="43DD6621" w14:textId="77777777" w:rsidR="008A0E0F" w:rsidRPr="00E53EA8" w:rsidRDefault="008A0E0F" w:rsidP="008A0E0F">
      <w:pPr>
        <w:rPr>
          <w:rFonts w:cstheme="minorHAnsi"/>
        </w:rPr>
      </w:pPr>
      <w:r w:rsidRPr="00E53EA8">
        <w:rPr>
          <w:rFonts w:cstheme="minorHAnsi"/>
        </w:rPr>
        <w:t>Search Strategy:</w:t>
      </w:r>
    </w:p>
    <w:p w14:paraId="1FA3E239" w14:textId="77777777" w:rsidR="008A0E0F" w:rsidRPr="00E53EA8" w:rsidRDefault="008A0E0F" w:rsidP="008A0E0F">
      <w:pPr>
        <w:rPr>
          <w:rFonts w:cstheme="minorHAnsi"/>
        </w:rPr>
      </w:pPr>
      <w:r w:rsidRPr="00E53EA8">
        <w:rPr>
          <w:rFonts w:cstheme="minorHAnsi"/>
        </w:rPr>
        <w:t>--------------------------------------------------------------------------------</w:t>
      </w:r>
    </w:p>
    <w:p w14:paraId="7DD6ADCB" w14:textId="77777777" w:rsidR="00E53EA8" w:rsidRDefault="00E53EA8" w:rsidP="008A0E0F">
      <w:pPr>
        <w:rPr>
          <w:rFonts w:cstheme="minorHAnsi"/>
        </w:rPr>
        <w:sectPr w:rsidR="00E53EA8" w:rsidSect="00F614D5">
          <w:pgSz w:w="16838" w:h="11906" w:orient="landscape"/>
          <w:pgMar w:top="1440" w:right="1440" w:bottom="1440" w:left="1440" w:header="708" w:footer="708" w:gutter="0"/>
          <w:cols w:space="708"/>
          <w:docGrid w:linePitch="360"/>
        </w:sectPr>
      </w:pPr>
    </w:p>
    <w:p w14:paraId="6D2A5D33" w14:textId="4969E082" w:rsidR="008A0E0F" w:rsidRPr="00E53EA8" w:rsidRDefault="008A0E0F" w:rsidP="008A0E0F">
      <w:pPr>
        <w:rPr>
          <w:rFonts w:cstheme="minorHAnsi"/>
        </w:rPr>
      </w:pPr>
      <w:r w:rsidRPr="00E53EA8">
        <w:rPr>
          <w:rFonts w:cstheme="minorHAnsi"/>
        </w:rPr>
        <w:t>1     child/ (1670976)</w:t>
      </w:r>
    </w:p>
    <w:p w14:paraId="0D466C16" w14:textId="77777777" w:rsidR="008A0E0F" w:rsidRPr="00E53EA8" w:rsidRDefault="008A0E0F" w:rsidP="008A0E0F">
      <w:pPr>
        <w:rPr>
          <w:rFonts w:cstheme="minorHAnsi"/>
        </w:rPr>
      </w:pPr>
      <w:r w:rsidRPr="00E53EA8">
        <w:rPr>
          <w:rFonts w:cstheme="minorHAnsi"/>
        </w:rPr>
        <w:t>2     minors/ (2563)</w:t>
      </w:r>
    </w:p>
    <w:p w14:paraId="61AD3386" w14:textId="77777777" w:rsidR="008A0E0F" w:rsidRPr="00E53EA8" w:rsidRDefault="008A0E0F" w:rsidP="008A0E0F">
      <w:pPr>
        <w:rPr>
          <w:rFonts w:cstheme="minorHAnsi"/>
        </w:rPr>
      </w:pPr>
      <w:r w:rsidRPr="00E53EA8">
        <w:rPr>
          <w:rFonts w:cstheme="minorHAnsi"/>
        </w:rPr>
        <w:t>3     child</w:t>
      </w:r>
      <w:proofErr w:type="gramStart"/>
      <w:r w:rsidRPr="00E53EA8">
        <w:rPr>
          <w:rFonts w:cstheme="minorHAnsi"/>
        </w:rPr>
        <w:t>*.</w:t>
      </w:r>
      <w:proofErr w:type="spellStart"/>
      <w:r w:rsidRPr="00E53EA8">
        <w:rPr>
          <w:rFonts w:cstheme="minorHAnsi"/>
        </w:rPr>
        <w:t>ti</w:t>
      </w:r>
      <w:proofErr w:type="gramEnd"/>
      <w:r w:rsidRPr="00E53EA8">
        <w:rPr>
          <w:rFonts w:cstheme="minorHAnsi"/>
        </w:rPr>
        <w:t>,ab</w:t>
      </w:r>
      <w:proofErr w:type="spellEnd"/>
      <w:r w:rsidRPr="00E53EA8">
        <w:rPr>
          <w:rFonts w:cstheme="minorHAnsi"/>
        </w:rPr>
        <w:t>. (1214777)</w:t>
      </w:r>
    </w:p>
    <w:p w14:paraId="4C9E89F9" w14:textId="77777777" w:rsidR="008A0E0F" w:rsidRPr="00E53EA8" w:rsidRDefault="008A0E0F" w:rsidP="008A0E0F">
      <w:pPr>
        <w:rPr>
          <w:rFonts w:cstheme="minorHAnsi"/>
        </w:rPr>
      </w:pPr>
      <w:r w:rsidRPr="00E53EA8">
        <w:rPr>
          <w:rFonts w:cstheme="minorHAnsi"/>
        </w:rPr>
        <w:t>4     kid</w:t>
      </w:r>
      <w:proofErr w:type="gramStart"/>
      <w:r w:rsidRPr="00E53EA8">
        <w:rPr>
          <w:rFonts w:cstheme="minorHAnsi"/>
        </w:rPr>
        <w:t>*.</w:t>
      </w:r>
      <w:proofErr w:type="spellStart"/>
      <w:r w:rsidRPr="00E53EA8">
        <w:rPr>
          <w:rFonts w:cstheme="minorHAnsi"/>
        </w:rPr>
        <w:t>ti</w:t>
      </w:r>
      <w:proofErr w:type="gramEnd"/>
      <w:r w:rsidRPr="00E53EA8">
        <w:rPr>
          <w:rFonts w:cstheme="minorHAnsi"/>
        </w:rPr>
        <w:t>,ab</w:t>
      </w:r>
      <w:proofErr w:type="spellEnd"/>
      <w:r w:rsidRPr="00E53EA8">
        <w:rPr>
          <w:rFonts w:cstheme="minorHAnsi"/>
        </w:rPr>
        <w:t>. (414687)</w:t>
      </w:r>
    </w:p>
    <w:p w14:paraId="791FFDAE" w14:textId="77777777" w:rsidR="008A0E0F" w:rsidRPr="00E53EA8" w:rsidRDefault="008A0E0F" w:rsidP="008A0E0F">
      <w:pPr>
        <w:rPr>
          <w:rFonts w:cstheme="minorHAnsi"/>
        </w:rPr>
      </w:pPr>
      <w:r w:rsidRPr="00E53EA8">
        <w:rPr>
          <w:rFonts w:cstheme="minorHAnsi"/>
        </w:rPr>
        <w:t>5     minor</w:t>
      </w:r>
      <w:proofErr w:type="gramStart"/>
      <w:r w:rsidRPr="00E53EA8">
        <w:rPr>
          <w:rFonts w:cstheme="minorHAnsi"/>
        </w:rPr>
        <w:t>*.</w:t>
      </w:r>
      <w:proofErr w:type="spellStart"/>
      <w:r w:rsidRPr="00E53EA8">
        <w:rPr>
          <w:rFonts w:cstheme="minorHAnsi"/>
        </w:rPr>
        <w:t>ti</w:t>
      </w:r>
      <w:proofErr w:type="gramEnd"/>
      <w:r w:rsidRPr="00E53EA8">
        <w:rPr>
          <w:rFonts w:cstheme="minorHAnsi"/>
        </w:rPr>
        <w:t>,ab</w:t>
      </w:r>
      <w:proofErr w:type="spellEnd"/>
      <w:r w:rsidRPr="00E53EA8">
        <w:rPr>
          <w:rFonts w:cstheme="minorHAnsi"/>
        </w:rPr>
        <w:t>. (255405)</w:t>
      </w:r>
    </w:p>
    <w:p w14:paraId="5B53EF73" w14:textId="77777777" w:rsidR="008A0E0F" w:rsidRPr="00E53EA8" w:rsidRDefault="008A0E0F" w:rsidP="008A0E0F">
      <w:pPr>
        <w:rPr>
          <w:rFonts w:cstheme="minorHAnsi"/>
        </w:rPr>
      </w:pPr>
      <w:r w:rsidRPr="00E53EA8">
        <w:rPr>
          <w:rFonts w:cstheme="minorHAnsi"/>
        </w:rPr>
        <w:t xml:space="preserve">6  </w:t>
      </w:r>
      <w:proofErr w:type="gramStart"/>
      <w:r w:rsidRPr="00E53EA8">
        <w:rPr>
          <w:rFonts w:cstheme="minorHAnsi"/>
        </w:rPr>
        <w:t xml:space="preserve">   (</w:t>
      </w:r>
      <w:proofErr w:type="gramEnd"/>
      <w:r w:rsidRPr="00E53EA8">
        <w:rPr>
          <w:rFonts w:cstheme="minorHAnsi"/>
        </w:rPr>
        <w:t>boy* or girl*).</w:t>
      </w:r>
      <w:proofErr w:type="spellStart"/>
      <w:r w:rsidRPr="00E53EA8">
        <w:rPr>
          <w:rFonts w:cstheme="minorHAnsi"/>
        </w:rPr>
        <w:t>ti,ab</w:t>
      </w:r>
      <w:proofErr w:type="spellEnd"/>
      <w:r w:rsidRPr="00E53EA8">
        <w:rPr>
          <w:rFonts w:cstheme="minorHAnsi"/>
        </w:rPr>
        <w:t>. (208080)</w:t>
      </w:r>
    </w:p>
    <w:p w14:paraId="3E15F6B4" w14:textId="77777777" w:rsidR="008A0E0F" w:rsidRPr="00E53EA8" w:rsidRDefault="008A0E0F" w:rsidP="008A0E0F">
      <w:pPr>
        <w:rPr>
          <w:rFonts w:cstheme="minorHAnsi"/>
        </w:rPr>
      </w:pPr>
      <w:r w:rsidRPr="00E53EA8">
        <w:rPr>
          <w:rFonts w:cstheme="minorHAnsi"/>
        </w:rPr>
        <w:t>7     Adolescent/ (2005972)</w:t>
      </w:r>
    </w:p>
    <w:p w14:paraId="6BA62EC1" w14:textId="77777777" w:rsidR="008A0E0F" w:rsidRPr="00E53EA8" w:rsidRDefault="008A0E0F" w:rsidP="008A0E0F">
      <w:pPr>
        <w:rPr>
          <w:rFonts w:cstheme="minorHAnsi"/>
        </w:rPr>
      </w:pPr>
      <w:r w:rsidRPr="00E53EA8">
        <w:rPr>
          <w:rFonts w:cstheme="minorHAnsi"/>
        </w:rPr>
        <w:t xml:space="preserve">8     </w:t>
      </w:r>
      <w:proofErr w:type="spellStart"/>
      <w:r w:rsidRPr="00E53EA8">
        <w:rPr>
          <w:rFonts w:cstheme="minorHAnsi"/>
        </w:rPr>
        <w:t>adolescen</w:t>
      </w:r>
      <w:proofErr w:type="spellEnd"/>
      <w:proofErr w:type="gramStart"/>
      <w:r w:rsidRPr="00E53EA8">
        <w:rPr>
          <w:rFonts w:cstheme="minorHAnsi"/>
        </w:rPr>
        <w:t>*.</w:t>
      </w:r>
      <w:proofErr w:type="spellStart"/>
      <w:r w:rsidRPr="00E53EA8">
        <w:rPr>
          <w:rFonts w:cstheme="minorHAnsi"/>
        </w:rPr>
        <w:t>ti</w:t>
      </w:r>
      <w:proofErr w:type="gramEnd"/>
      <w:r w:rsidRPr="00E53EA8">
        <w:rPr>
          <w:rFonts w:cstheme="minorHAnsi"/>
        </w:rPr>
        <w:t>,ab</w:t>
      </w:r>
      <w:proofErr w:type="spellEnd"/>
      <w:r w:rsidRPr="00E53EA8">
        <w:rPr>
          <w:rFonts w:cstheme="minorHAnsi"/>
        </w:rPr>
        <w:t>. (232901)</w:t>
      </w:r>
    </w:p>
    <w:p w14:paraId="615C9A5F" w14:textId="77777777" w:rsidR="008A0E0F" w:rsidRPr="00E53EA8" w:rsidRDefault="008A0E0F" w:rsidP="008A0E0F">
      <w:pPr>
        <w:rPr>
          <w:rFonts w:cstheme="minorHAnsi"/>
        </w:rPr>
      </w:pPr>
      <w:r w:rsidRPr="00E53EA8">
        <w:rPr>
          <w:rFonts w:cstheme="minorHAnsi"/>
        </w:rPr>
        <w:t xml:space="preserve">9  </w:t>
      </w:r>
      <w:proofErr w:type="gramStart"/>
      <w:r w:rsidRPr="00E53EA8">
        <w:rPr>
          <w:rFonts w:cstheme="minorHAnsi"/>
        </w:rPr>
        <w:t xml:space="preserve">   (</w:t>
      </w:r>
      <w:proofErr w:type="spellStart"/>
      <w:proofErr w:type="gramEnd"/>
      <w:r w:rsidRPr="00E53EA8">
        <w:rPr>
          <w:rFonts w:cstheme="minorHAnsi"/>
        </w:rPr>
        <w:t>preadolescen</w:t>
      </w:r>
      <w:proofErr w:type="spellEnd"/>
      <w:r w:rsidRPr="00E53EA8">
        <w:rPr>
          <w:rFonts w:cstheme="minorHAnsi"/>
        </w:rPr>
        <w:t>* or pre-</w:t>
      </w:r>
      <w:proofErr w:type="spellStart"/>
      <w:r w:rsidRPr="00E53EA8">
        <w:rPr>
          <w:rFonts w:cstheme="minorHAnsi"/>
        </w:rPr>
        <w:t>adolescen</w:t>
      </w:r>
      <w:proofErr w:type="spellEnd"/>
      <w:r w:rsidRPr="00E53EA8">
        <w:rPr>
          <w:rFonts w:cstheme="minorHAnsi"/>
        </w:rPr>
        <w:t>*).</w:t>
      </w:r>
      <w:proofErr w:type="spellStart"/>
      <w:r w:rsidRPr="00E53EA8">
        <w:rPr>
          <w:rFonts w:cstheme="minorHAnsi"/>
        </w:rPr>
        <w:t>ti,ab</w:t>
      </w:r>
      <w:proofErr w:type="spellEnd"/>
      <w:r w:rsidRPr="00E53EA8">
        <w:rPr>
          <w:rFonts w:cstheme="minorHAnsi"/>
        </w:rPr>
        <w:t>. (3678)</w:t>
      </w:r>
    </w:p>
    <w:p w14:paraId="389B1CE2" w14:textId="77777777" w:rsidR="008A0E0F" w:rsidRPr="00E53EA8" w:rsidRDefault="008A0E0F" w:rsidP="008A0E0F">
      <w:pPr>
        <w:rPr>
          <w:rFonts w:cstheme="minorHAnsi"/>
        </w:rPr>
      </w:pPr>
      <w:r w:rsidRPr="00E53EA8">
        <w:rPr>
          <w:rFonts w:cstheme="minorHAnsi"/>
        </w:rPr>
        <w:t>10     teenage</w:t>
      </w:r>
      <w:proofErr w:type="gramStart"/>
      <w:r w:rsidRPr="00E53EA8">
        <w:rPr>
          <w:rFonts w:cstheme="minorHAnsi"/>
        </w:rPr>
        <w:t>*.</w:t>
      </w:r>
      <w:proofErr w:type="spellStart"/>
      <w:r w:rsidRPr="00E53EA8">
        <w:rPr>
          <w:rFonts w:cstheme="minorHAnsi"/>
        </w:rPr>
        <w:t>ti</w:t>
      </w:r>
      <w:proofErr w:type="gramEnd"/>
      <w:r w:rsidRPr="00E53EA8">
        <w:rPr>
          <w:rFonts w:cstheme="minorHAnsi"/>
        </w:rPr>
        <w:t>,ab</w:t>
      </w:r>
      <w:proofErr w:type="spellEnd"/>
      <w:r w:rsidRPr="00E53EA8">
        <w:rPr>
          <w:rFonts w:cstheme="minorHAnsi"/>
        </w:rPr>
        <w:t>. (18627)</w:t>
      </w:r>
    </w:p>
    <w:p w14:paraId="31AFD2EF" w14:textId="77777777" w:rsidR="008A0E0F" w:rsidRPr="00E53EA8" w:rsidRDefault="008A0E0F" w:rsidP="008A0E0F">
      <w:pPr>
        <w:rPr>
          <w:rFonts w:cstheme="minorHAnsi"/>
        </w:rPr>
      </w:pPr>
      <w:r w:rsidRPr="00E53EA8">
        <w:rPr>
          <w:rFonts w:cstheme="minorHAnsi"/>
        </w:rPr>
        <w:t xml:space="preserve">11  </w:t>
      </w:r>
      <w:proofErr w:type="gramStart"/>
      <w:r w:rsidRPr="00E53EA8">
        <w:rPr>
          <w:rFonts w:cstheme="minorHAnsi"/>
        </w:rPr>
        <w:t xml:space="preserve">   (</w:t>
      </w:r>
      <w:proofErr w:type="gramEnd"/>
      <w:r w:rsidRPr="00E53EA8">
        <w:rPr>
          <w:rFonts w:cstheme="minorHAnsi"/>
        </w:rPr>
        <w:t xml:space="preserve">teen or teens or </w:t>
      </w:r>
      <w:proofErr w:type="spellStart"/>
      <w:r w:rsidRPr="00E53EA8">
        <w:rPr>
          <w:rFonts w:cstheme="minorHAnsi"/>
        </w:rPr>
        <w:t>teener</w:t>
      </w:r>
      <w:proofErr w:type="spellEnd"/>
      <w:r w:rsidRPr="00E53EA8">
        <w:rPr>
          <w:rFonts w:cstheme="minorHAnsi"/>
        </w:rPr>
        <w:t>).</w:t>
      </w:r>
      <w:proofErr w:type="spellStart"/>
      <w:r w:rsidRPr="00E53EA8">
        <w:rPr>
          <w:rFonts w:cstheme="minorHAnsi"/>
        </w:rPr>
        <w:t>ti,ab</w:t>
      </w:r>
      <w:proofErr w:type="spellEnd"/>
      <w:r w:rsidRPr="00E53EA8">
        <w:rPr>
          <w:rFonts w:cstheme="minorHAnsi"/>
        </w:rPr>
        <w:t>. (9132)</w:t>
      </w:r>
    </w:p>
    <w:p w14:paraId="413BE394" w14:textId="77777777" w:rsidR="008A0E0F" w:rsidRPr="00E53EA8" w:rsidRDefault="008A0E0F" w:rsidP="008A0E0F">
      <w:pPr>
        <w:rPr>
          <w:rFonts w:cstheme="minorHAnsi"/>
        </w:rPr>
      </w:pPr>
      <w:r w:rsidRPr="00E53EA8">
        <w:rPr>
          <w:rFonts w:cstheme="minorHAnsi"/>
        </w:rPr>
        <w:t xml:space="preserve">12  </w:t>
      </w:r>
      <w:proofErr w:type="gramStart"/>
      <w:r w:rsidRPr="00E53EA8">
        <w:rPr>
          <w:rFonts w:cstheme="minorHAnsi"/>
        </w:rPr>
        <w:t xml:space="preserve">   (</w:t>
      </w:r>
      <w:proofErr w:type="gramEnd"/>
      <w:r w:rsidRPr="00E53EA8">
        <w:rPr>
          <w:rFonts w:cstheme="minorHAnsi"/>
        </w:rPr>
        <w:t>preteen* or pre-teen*).</w:t>
      </w:r>
      <w:proofErr w:type="spellStart"/>
      <w:r w:rsidRPr="00E53EA8">
        <w:rPr>
          <w:rFonts w:cstheme="minorHAnsi"/>
        </w:rPr>
        <w:t>ti,ab</w:t>
      </w:r>
      <w:proofErr w:type="spellEnd"/>
      <w:r w:rsidRPr="00E53EA8">
        <w:rPr>
          <w:rFonts w:cstheme="minorHAnsi"/>
        </w:rPr>
        <w:t>. (414)</w:t>
      </w:r>
    </w:p>
    <w:p w14:paraId="31968CEB" w14:textId="77777777" w:rsidR="008A0E0F" w:rsidRPr="00E53EA8" w:rsidRDefault="008A0E0F" w:rsidP="008A0E0F">
      <w:pPr>
        <w:rPr>
          <w:rFonts w:cstheme="minorHAnsi"/>
        </w:rPr>
      </w:pPr>
      <w:r w:rsidRPr="00E53EA8">
        <w:rPr>
          <w:rFonts w:cstheme="minorHAnsi"/>
        </w:rPr>
        <w:t>13     pubescent</w:t>
      </w:r>
      <w:proofErr w:type="gramStart"/>
      <w:r w:rsidRPr="00E53EA8">
        <w:rPr>
          <w:rFonts w:cstheme="minorHAnsi"/>
        </w:rPr>
        <w:t>*.</w:t>
      </w:r>
      <w:proofErr w:type="spellStart"/>
      <w:r w:rsidRPr="00E53EA8">
        <w:rPr>
          <w:rFonts w:cstheme="minorHAnsi"/>
        </w:rPr>
        <w:t>ti</w:t>
      </w:r>
      <w:proofErr w:type="gramEnd"/>
      <w:r w:rsidRPr="00E53EA8">
        <w:rPr>
          <w:rFonts w:cstheme="minorHAnsi"/>
        </w:rPr>
        <w:t>,ab</w:t>
      </w:r>
      <w:proofErr w:type="spellEnd"/>
      <w:r w:rsidRPr="00E53EA8">
        <w:rPr>
          <w:rFonts w:cstheme="minorHAnsi"/>
        </w:rPr>
        <w:t>. (723)</w:t>
      </w:r>
    </w:p>
    <w:p w14:paraId="77A8D947" w14:textId="77777777" w:rsidR="008A0E0F" w:rsidRPr="00E53EA8" w:rsidRDefault="008A0E0F" w:rsidP="008A0E0F">
      <w:pPr>
        <w:rPr>
          <w:rFonts w:cstheme="minorHAnsi"/>
        </w:rPr>
      </w:pPr>
      <w:r w:rsidRPr="00E53EA8">
        <w:rPr>
          <w:rFonts w:cstheme="minorHAnsi"/>
        </w:rPr>
        <w:t xml:space="preserve">14  </w:t>
      </w:r>
      <w:proofErr w:type="gramStart"/>
      <w:r w:rsidRPr="00E53EA8">
        <w:rPr>
          <w:rFonts w:cstheme="minorHAnsi"/>
        </w:rPr>
        <w:t xml:space="preserve">   (</w:t>
      </w:r>
      <w:proofErr w:type="gramEnd"/>
      <w:r w:rsidRPr="00E53EA8">
        <w:rPr>
          <w:rFonts w:cstheme="minorHAnsi"/>
        </w:rPr>
        <w:t>prepubescent* or pre-pubescent*).</w:t>
      </w:r>
      <w:proofErr w:type="spellStart"/>
      <w:r w:rsidRPr="00E53EA8">
        <w:rPr>
          <w:rFonts w:cstheme="minorHAnsi"/>
        </w:rPr>
        <w:t>ti,ab</w:t>
      </w:r>
      <w:proofErr w:type="spellEnd"/>
      <w:r w:rsidRPr="00E53EA8">
        <w:rPr>
          <w:rFonts w:cstheme="minorHAnsi"/>
        </w:rPr>
        <w:t>. (972)</w:t>
      </w:r>
    </w:p>
    <w:p w14:paraId="23A464B1" w14:textId="77777777" w:rsidR="008A0E0F" w:rsidRPr="00E53EA8" w:rsidRDefault="008A0E0F" w:rsidP="008A0E0F">
      <w:pPr>
        <w:rPr>
          <w:rFonts w:cstheme="minorHAnsi"/>
        </w:rPr>
      </w:pPr>
      <w:r w:rsidRPr="00E53EA8">
        <w:rPr>
          <w:rFonts w:cstheme="minorHAnsi"/>
        </w:rPr>
        <w:t xml:space="preserve">15  </w:t>
      </w:r>
      <w:proofErr w:type="gramStart"/>
      <w:r w:rsidRPr="00E53EA8">
        <w:rPr>
          <w:rFonts w:cstheme="minorHAnsi"/>
        </w:rPr>
        <w:t xml:space="preserve">   (</w:t>
      </w:r>
      <w:proofErr w:type="gramEnd"/>
      <w:r w:rsidRPr="00E53EA8">
        <w:rPr>
          <w:rFonts w:cstheme="minorHAnsi"/>
        </w:rPr>
        <w:t>youth* or youngster* or young people* or young person*).</w:t>
      </w:r>
      <w:proofErr w:type="spellStart"/>
      <w:r w:rsidRPr="00E53EA8">
        <w:rPr>
          <w:rFonts w:cstheme="minorHAnsi"/>
        </w:rPr>
        <w:t>ti,ab</w:t>
      </w:r>
      <w:proofErr w:type="spellEnd"/>
      <w:r w:rsidRPr="00E53EA8">
        <w:rPr>
          <w:rFonts w:cstheme="minorHAnsi"/>
        </w:rPr>
        <w:t>. (83048)</w:t>
      </w:r>
    </w:p>
    <w:p w14:paraId="74B7A35A" w14:textId="77777777" w:rsidR="008A0E0F" w:rsidRPr="00E53EA8" w:rsidRDefault="008A0E0F" w:rsidP="008A0E0F">
      <w:pPr>
        <w:rPr>
          <w:rFonts w:cstheme="minorHAnsi"/>
        </w:rPr>
      </w:pPr>
      <w:r w:rsidRPr="00E53EA8">
        <w:rPr>
          <w:rFonts w:cstheme="minorHAnsi"/>
        </w:rPr>
        <w:t>16     underage</w:t>
      </w:r>
      <w:proofErr w:type="gramStart"/>
      <w:r w:rsidRPr="00E53EA8">
        <w:rPr>
          <w:rFonts w:cstheme="minorHAnsi"/>
        </w:rPr>
        <w:t>*.</w:t>
      </w:r>
      <w:proofErr w:type="spellStart"/>
      <w:r w:rsidRPr="00E53EA8">
        <w:rPr>
          <w:rFonts w:cstheme="minorHAnsi"/>
        </w:rPr>
        <w:t>ti</w:t>
      </w:r>
      <w:proofErr w:type="gramEnd"/>
      <w:r w:rsidRPr="00E53EA8">
        <w:rPr>
          <w:rFonts w:cstheme="minorHAnsi"/>
        </w:rPr>
        <w:t>,ab</w:t>
      </w:r>
      <w:proofErr w:type="spellEnd"/>
      <w:r w:rsidRPr="00E53EA8">
        <w:rPr>
          <w:rFonts w:cstheme="minorHAnsi"/>
        </w:rPr>
        <w:t>. (1010)</w:t>
      </w:r>
    </w:p>
    <w:p w14:paraId="4402B7B8" w14:textId="77777777" w:rsidR="008A0E0F" w:rsidRPr="00E53EA8" w:rsidRDefault="008A0E0F" w:rsidP="008A0E0F">
      <w:pPr>
        <w:rPr>
          <w:rFonts w:cstheme="minorHAnsi"/>
        </w:rPr>
      </w:pPr>
      <w:r w:rsidRPr="00E53EA8">
        <w:rPr>
          <w:rFonts w:cstheme="minorHAnsi"/>
        </w:rPr>
        <w:t>17     Students/ (57499)</w:t>
      </w:r>
    </w:p>
    <w:p w14:paraId="374EE9C8" w14:textId="77777777" w:rsidR="008A0E0F" w:rsidRPr="00E53EA8" w:rsidRDefault="008A0E0F" w:rsidP="008A0E0F">
      <w:pPr>
        <w:rPr>
          <w:rFonts w:cstheme="minorHAnsi"/>
        </w:rPr>
      </w:pPr>
      <w:r w:rsidRPr="00E53EA8">
        <w:rPr>
          <w:rFonts w:cstheme="minorHAnsi"/>
        </w:rPr>
        <w:t>18     Schools/ (37462)</w:t>
      </w:r>
    </w:p>
    <w:p w14:paraId="696B729F" w14:textId="77777777" w:rsidR="008A0E0F" w:rsidRPr="00E53EA8" w:rsidRDefault="008A0E0F" w:rsidP="008A0E0F">
      <w:pPr>
        <w:rPr>
          <w:rFonts w:cstheme="minorHAnsi"/>
        </w:rPr>
      </w:pPr>
      <w:r w:rsidRPr="00E53EA8">
        <w:rPr>
          <w:rFonts w:cstheme="minorHAnsi"/>
        </w:rPr>
        <w:t>19     student</w:t>
      </w:r>
      <w:proofErr w:type="gramStart"/>
      <w:r w:rsidRPr="00E53EA8">
        <w:rPr>
          <w:rFonts w:cstheme="minorHAnsi"/>
        </w:rPr>
        <w:t>*.</w:t>
      </w:r>
      <w:proofErr w:type="spellStart"/>
      <w:r w:rsidRPr="00E53EA8">
        <w:rPr>
          <w:rFonts w:cstheme="minorHAnsi"/>
        </w:rPr>
        <w:t>ti</w:t>
      </w:r>
      <w:proofErr w:type="gramEnd"/>
      <w:r w:rsidRPr="00E53EA8">
        <w:rPr>
          <w:rFonts w:cstheme="minorHAnsi"/>
        </w:rPr>
        <w:t>,ab</w:t>
      </w:r>
      <w:proofErr w:type="spellEnd"/>
      <w:r w:rsidRPr="00E53EA8">
        <w:rPr>
          <w:rFonts w:cstheme="minorHAnsi"/>
        </w:rPr>
        <w:t>. (229969)</w:t>
      </w:r>
    </w:p>
    <w:p w14:paraId="5A193D37" w14:textId="77777777" w:rsidR="008A0E0F" w:rsidRPr="00E53EA8" w:rsidRDefault="008A0E0F" w:rsidP="008A0E0F">
      <w:pPr>
        <w:rPr>
          <w:rFonts w:cstheme="minorHAnsi"/>
        </w:rPr>
      </w:pPr>
      <w:r w:rsidRPr="00E53EA8">
        <w:rPr>
          <w:rFonts w:cstheme="minorHAnsi"/>
        </w:rPr>
        <w:t>20     pupil</w:t>
      </w:r>
      <w:proofErr w:type="gramStart"/>
      <w:r w:rsidRPr="00E53EA8">
        <w:rPr>
          <w:rFonts w:cstheme="minorHAnsi"/>
        </w:rPr>
        <w:t>*.</w:t>
      </w:r>
      <w:proofErr w:type="spellStart"/>
      <w:r w:rsidRPr="00E53EA8">
        <w:rPr>
          <w:rFonts w:cstheme="minorHAnsi"/>
        </w:rPr>
        <w:t>ti</w:t>
      </w:r>
      <w:proofErr w:type="gramEnd"/>
      <w:r w:rsidRPr="00E53EA8">
        <w:rPr>
          <w:rFonts w:cstheme="minorHAnsi"/>
        </w:rPr>
        <w:t>,ab</w:t>
      </w:r>
      <w:proofErr w:type="spellEnd"/>
      <w:r w:rsidRPr="00E53EA8">
        <w:rPr>
          <w:rFonts w:cstheme="minorHAnsi"/>
        </w:rPr>
        <w:t>. (24690)</w:t>
      </w:r>
    </w:p>
    <w:p w14:paraId="154E3FB3" w14:textId="77777777" w:rsidR="008A0E0F" w:rsidRPr="00E53EA8" w:rsidRDefault="008A0E0F" w:rsidP="008A0E0F">
      <w:pPr>
        <w:rPr>
          <w:rFonts w:cstheme="minorHAnsi"/>
        </w:rPr>
      </w:pPr>
      <w:r w:rsidRPr="00E53EA8">
        <w:rPr>
          <w:rFonts w:cstheme="minorHAnsi"/>
        </w:rPr>
        <w:t>21     schoolchild</w:t>
      </w:r>
      <w:proofErr w:type="gramStart"/>
      <w:r w:rsidRPr="00E53EA8">
        <w:rPr>
          <w:rFonts w:cstheme="minorHAnsi"/>
        </w:rPr>
        <w:t>*.</w:t>
      </w:r>
      <w:proofErr w:type="spellStart"/>
      <w:r w:rsidRPr="00E53EA8">
        <w:rPr>
          <w:rFonts w:cstheme="minorHAnsi"/>
        </w:rPr>
        <w:t>ti</w:t>
      </w:r>
      <w:proofErr w:type="gramEnd"/>
      <w:r w:rsidRPr="00E53EA8">
        <w:rPr>
          <w:rFonts w:cstheme="minorHAnsi"/>
        </w:rPr>
        <w:t>,ab</w:t>
      </w:r>
      <w:proofErr w:type="spellEnd"/>
      <w:r w:rsidRPr="00E53EA8">
        <w:rPr>
          <w:rFonts w:cstheme="minorHAnsi"/>
        </w:rPr>
        <w:t>. (12691)</w:t>
      </w:r>
    </w:p>
    <w:p w14:paraId="75EE6BE6" w14:textId="77777777" w:rsidR="008A0E0F" w:rsidRPr="00E53EA8" w:rsidRDefault="008A0E0F" w:rsidP="008A0E0F">
      <w:pPr>
        <w:rPr>
          <w:rFonts w:cstheme="minorHAnsi"/>
        </w:rPr>
      </w:pPr>
      <w:r w:rsidRPr="00E53EA8">
        <w:rPr>
          <w:rFonts w:cstheme="minorHAnsi"/>
        </w:rPr>
        <w:t xml:space="preserve">22  </w:t>
      </w:r>
      <w:proofErr w:type="gramStart"/>
      <w:r w:rsidRPr="00E53EA8">
        <w:rPr>
          <w:rFonts w:cstheme="minorHAnsi"/>
        </w:rPr>
        <w:t xml:space="preserve">   (</w:t>
      </w:r>
      <w:proofErr w:type="gramEnd"/>
      <w:r w:rsidRPr="00E53EA8">
        <w:rPr>
          <w:rFonts w:cstheme="minorHAnsi"/>
        </w:rPr>
        <w:t>(school or college) adj3 (pupil* or student*)).</w:t>
      </w:r>
      <w:proofErr w:type="spellStart"/>
      <w:r w:rsidRPr="00E53EA8">
        <w:rPr>
          <w:rFonts w:cstheme="minorHAnsi"/>
        </w:rPr>
        <w:t>ti,ab</w:t>
      </w:r>
      <w:proofErr w:type="spellEnd"/>
      <w:r w:rsidRPr="00E53EA8">
        <w:rPr>
          <w:rFonts w:cstheme="minorHAnsi"/>
        </w:rPr>
        <w:t>. (37391)</w:t>
      </w:r>
    </w:p>
    <w:p w14:paraId="56AE4765" w14:textId="77777777" w:rsidR="008A0E0F" w:rsidRPr="00E53EA8" w:rsidRDefault="008A0E0F" w:rsidP="008A0E0F">
      <w:pPr>
        <w:rPr>
          <w:rFonts w:cstheme="minorHAnsi"/>
        </w:rPr>
      </w:pPr>
      <w:r w:rsidRPr="00E53EA8">
        <w:rPr>
          <w:rFonts w:cstheme="minorHAnsi"/>
        </w:rPr>
        <w:t xml:space="preserve">23  </w:t>
      </w:r>
      <w:proofErr w:type="gramStart"/>
      <w:r w:rsidRPr="00E53EA8">
        <w:rPr>
          <w:rFonts w:cstheme="minorHAnsi"/>
        </w:rPr>
        <w:t xml:space="preserve">   (</w:t>
      </w:r>
      <w:proofErr w:type="spellStart"/>
      <w:proofErr w:type="gramEnd"/>
      <w:r w:rsidRPr="00E53EA8">
        <w:rPr>
          <w:rFonts w:cstheme="minorHAnsi"/>
        </w:rPr>
        <w:t>schoolage</w:t>
      </w:r>
      <w:proofErr w:type="spellEnd"/>
      <w:r w:rsidRPr="00E53EA8">
        <w:rPr>
          <w:rFonts w:cstheme="minorHAnsi"/>
        </w:rPr>
        <w:t>* or (school adj1 age*)).</w:t>
      </w:r>
      <w:proofErr w:type="spellStart"/>
      <w:r w:rsidRPr="00E53EA8">
        <w:rPr>
          <w:rFonts w:cstheme="minorHAnsi"/>
        </w:rPr>
        <w:t>ti,ab</w:t>
      </w:r>
      <w:proofErr w:type="spellEnd"/>
      <w:r w:rsidRPr="00E53EA8">
        <w:rPr>
          <w:rFonts w:cstheme="minorHAnsi"/>
        </w:rPr>
        <w:t>. (19478)</w:t>
      </w:r>
    </w:p>
    <w:p w14:paraId="76F5DCCF" w14:textId="77777777" w:rsidR="008A0E0F" w:rsidRPr="00E53EA8" w:rsidRDefault="008A0E0F" w:rsidP="008A0E0F">
      <w:pPr>
        <w:rPr>
          <w:rFonts w:cstheme="minorHAnsi"/>
        </w:rPr>
      </w:pPr>
      <w:r w:rsidRPr="00E53EA8">
        <w:rPr>
          <w:rFonts w:cstheme="minorHAnsi"/>
        </w:rPr>
        <w:t xml:space="preserve">24  </w:t>
      </w:r>
      <w:proofErr w:type="gramStart"/>
      <w:r w:rsidRPr="00E53EA8">
        <w:rPr>
          <w:rFonts w:cstheme="minorHAnsi"/>
        </w:rPr>
        <w:t xml:space="preserve">   (</w:t>
      </w:r>
      <w:proofErr w:type="spellStart"/>
      <w:proofErr w:type="gramEnd"/>
      <w:r w:rsidRPr="00E53EA8">
        <w:rPr>
          <w:rFonts w:cstheme="minorHAnsi"/>
        </w:rPr>
        <w:t>highschool</w:t>
      </w:r>
      <w:proofErr w:type="spellEnd"/>
      <w:r w:rsidRPr="00E53EA8">
        <w:rPr>
          <w:rFonts w:cstheme="minorHAnsi"/>
        </w:rPr>
        <w:t>* or (high adj1 school*)).</w:t>
      </w:r>
      <w:proofErr w:type="spellStart"/>
      <w:r w:rsidRPr="00E53EA8">
        <w:rPr>
          <w:rFonts w:cstheme="minorHAnsi"/>
        </w:rPr>
        <w:t>ti,ab</w:t>
      </w:r>
      <w:proofErr w:type="spellEnd"/>
      <w:r w:rsidRPr="00E53EA8">
        <w:rPr>
          <w:rFonts w:cstheme="minorHAnsi"/>
        </w:rPr>
        <w:t>. (26510)</w:t>
      </w:r>
    </w:p>
    <w:p w14:paraId="5124D959" w14:textId="77777777" w:rsidR="008A0E0F" w:rsidRPr="00E53EA8" w:rsidRDefault="008A0E0F" w:rsidP="008A0E0F">
      <w:pPr>
        <w:rPr>
          <w:rFonts w:cstheme="minorHAnsi"/>
        </w:rPr>
      </w:pPr>
      <w:r w:rsidRPr="00E53EA8">
        <w:rPr>
          <w:rFonts w:cstheme="minorHAnsi"/>
        </w:rPr>
        <w:t xml:space="preserve">25  </w:t>
      </w:r>
      <w:proofErr w:type="gramStart"/>
      <w:r w:rsidRPr="00E53EA8">
        <w:rPr>
          <w:rFonts w:cstheme="minorHAnsi"/>
        </w:rPr>
        <w:t xml:space="preserve">   (</w:t>
      </w:r>
      <w:proofErr w:type="gramEnd"/>
      <w:r w:rsidRPr="00E53EA8">
        <w:rPr>
          <w:rFonts w:cstheme="minorHAnsi"/>
        </w:rPr>
        <w:t>primary school* or elementary school*).</w:t>
      </w:r>
      <w:proofErr w:type="spellStart"/>
      <w:r w:rsidRPr="00E53EA8">
        <w:rPr>
          <w:rFonts w:cstheme="minorHAnsi"/>
        </w:rPr>
        <w:t>ti,ab</w:t>
      </w:r>
      <w:proofErr w:type="spellEnd"/>
      <w:r w:rsidRPr="00E53EA8">
        <w:rPr>
          <w:rFonts w:cstheme="minorHAnsi"/>
        </w:rPr>
        <w:t>. (18519)</w:t>
      </w:r>
    </w:p>
    <w:p w14:paraId="0DB317C2" w14:textId="77777777" w:rsidR="008A0E0F" w:rsidRPr="00E53EA8" w:rsidRDefault="008A0E0F" w:rsidP="008A0E0F">
      <w:pPr>
        <w:rPr>
          <w:rFonts w:cstheme="minorHAnsi"/>
        </w:rPr>
      </w:pPr>
      <w:r w:rsidRPr="00E53EA8">
        <w:rPr>
          <w:rFonts w:cstheme="minorHAnsi"/>
        </w:rPr>
        <w:t>26     only child/ (224)</w:t>
      </w:r>
    </w:p>
    <w:p w14:paraId="2AA31A96" w14:textId="77777777" w:rsidR="008A0E0F" w:rsidRPr="00E53EA8" w:rsidRDefault="008A0E0F" w:rsidP="008A0E0F">
      <w:pPr>
        <w:rPr>
          <w:rFonts w:cstheme="minorHAnsi"/>
        </w:rPr>
      </w:pPr>
      <w:r w:rsidRPr="00E53EA8">
        <w:rPr>
          <w:rFonts w:cstheme="minorHAnsi"/>
        </w:rPr>
        <w:t>27     siblings/ (11051)</w:t>
      </w:r>
    </w:p>
    <w:p w14:paraId="4E3FAD4E" w14:textId="77777777" w:rsidR="008A0E0F" w:rsidRPr="00E53EA8" w:rsidRDefault="008A0E0F" w:rsidP="008A0E0F">
      <w:pPr>
        <w:rPr>
          <w:rFonts w:cstheme="minorHAnsi"/>
        </w:rPr>
      </w:pPr>
      <w:r w:rsidRPr="00E53EA8">
        <w:rPr>
          <w:rFonts w:cstheme="minorHAnsi"/>
        </w:rPr>
        <w:t xml:space="preserve">28  </w:t>
      </w:r>
      <w:proofErr w:type="gramStart"/>
      <w:r w:rsidRPr="00E53EA8">
        <w:rPr>
          <w:rFonts w:cstheme="minorHAnsi"/>
        </w:rPr>
        <w:t xml:space="preserve">   (</w:t>
      </w:r>
      <w:proofErr w:type="gramEnd"/>
      <w:r w:rsidRPr="00E53EA8">
        <w:rPr>
          <w:rFonts w:cstheme="minorHAnsi"/>
        </w:rPr>
        <w:t>sibling* or brother* or sister*).</w:t>
      </w:r>
      <w:proofErr w:type="spellStart"/>
      <w:r w:rsidRPr="00E53EA8">
        <w:rPr>
          <w:rFonts w:cstheme="minorHAnsi"/>
        </w:rPr>
        <w:t>ti,ab</w:t>
      </w:r>
      <w:proofErr w:type="spellEnd"/>
      <w:r w:rsidRPr="00E53EA8">
        <w:rPr>
          <w:rFonts w:cstheme="minorHAnsi"/>
        </w:rPr>
        <w:t>. (84690)</w:t>
      </w:r>
    </w:p>
    <w:p w14:paraId="7BE867BE" w14:textId="77777777" w:rsidR="008A0E0F" w:rsidRPr="00E53EA8" w:rsidRDefault="008A0E0F" w:rsidP="008A0E0F">
      <w:pPr>
        <w:rPr>
          <w:rFonts w:cstheme="minorHAnsi"/>
        </w:rPr>
      </w:pPr>
      <w:r w:rsidRPr="00E53EA8">
        <w:rPr>
          <w:rFonts w:cstheme="minorHAnsi"/>
        </w:rPr>
        <w:t xml:space="preserve">29     </w:t>
      </w:r>
      <w:proofErr w:type="spellStart"/>
      <w:proofErr w:type="gramStart"/>
      <w:r w:rsidRPr="00E53EA8">
        <w:rPr>
          <w:rFonts w:cstheme="minorHAnsi"/>
        </w:rPr>
        <w:t>offspring.ti</w:t>
      </w:r>
      <w:proofErr w:type="gramEnd"/>
      <w:r w:rsidRPr="00E53EA8">
        <w:rPr>
          <w:rFonts w:cstheme="minorHAnsi"/>
        </w:rPr>
        <w:t>,ab</w:t>
      </w:r>
      <w:proofErr w:type="spellEnd"/>
      <w:r w:rsidRPr="00E53EA8">
        <w:rPr>
          <w:rFonts w:cstheme="minorHAnsi"/>
        </w:rPr>
        <w:t>. (61492)</w:t>
      </w:r>
    </w:p>
    <w:p w14:paraId="1DE0DF22" w14:textId="77777777" w:rsidR="008A0E0F" w:rsidRPr="00E53EA8" w:rsidRDefault="008A0E0F" w:rsidP="008A0E0F">
      <w:pPr>
        <w:rPr>
          <w:rFonts w:cstheme="minorHAnsi"/>
        </w:rPr>
      </w:pPr>
      <w:r w:rsidRPr="00E53EA8">
        <w:rPr>
          <w:rFonts w:cstheme="minorHAnsi"/>
        </w:rPr>
        <w:t xml:space="preserve">30  </w:t>
      </w:r>
      <w:proofErr w:type="gramStart"/>
      <w:r w:rsidRPr="00E53EA8">
        <w:rPr>
          <w:rFonts w:cstheme="minorHAnsi"/>
        </w:rPr>
        <w:t xml:space="preserve">   (</w:t>
      </w:r>
      <w:proofErr w:type="gramEnd"/>
      <w:r w:rsidRPr="00E53EA8">
        <w:rPr>
          <w:rFonts w:cstheme="minorHAnsi"/>
        </w:rPr>
        <w:t xml:space="preserve">("6" or "7" or "8" or "9" or "10" or "11" or "12" or "13" or "14" or "15" or "16" or "17" or "18") </w:t>
      </w:r>
      <w:proofErr w:type="spellStart"/>
      <w:r w:rsidRPr="00E53EA8">
        <w:rPr>
          <w:rFonts w:cstheme="minorHAnsi"/>
        </w:rPr>
        <w:t>adj</w:t>
      </w:r>
      <w:proofErr w:type="spellEnd"/>
      <w:r w:rsidRPr="00E53EA8">
        <w:rPr>
          <w:rFonts w:cstheme="minorHAnsi"/>
        </w:rPr>
        <w:t xml:space="preserve"> (year* old or year* of age)).</w:t>
      </w:r>
      <w:proofErr w:type="spellStart"/>
      <w:r w:rsidRPr="00E53EA8">
        <w:rPr>
          <w:rFonts w:cstheme="minorHAnsi"/>
        </w:rPr>
        <w:t>ti,ab</w:t>
      </w:r>
      <w:proofErr w:type="spellEnd"/>
      <w:r w:rsidRPr="00E53EA8">
        <w:rPr>
          <w:rFonts w:cstheme="minorHAnsi"/>
        </w:rPr>
        <w:t>. (171080)</w:t>
      </w:r>
    </w:p>
    <w:p w14:paraId="56DCDF9C" w14:textId="77777777" w:rsidR="008A0E0F" w:rsidRPr="00E53EA8" w:rsidRDefault="008A0E0F" w:rsidP="008A0E0F">
      <w:pPr>
        <w:rPr>
          <w:rFonts w:cstheme="minorHAnsi"/>
        </w:rPr>
      </w:pPr>
      <w:r w:rsidRPr="00E53EA8">
        <w:rPr>
          <w:rFonts w:cstheme="minorHAnsi"/>
        </w:rPr>
        <w:lastRenderedPageBreak/>
        <w:t xml:space="preserve">31  </w:t>
      </w:r>
      <w:proofErr w:type="gramStart"/>
      <w:r w:rsidRPr="00E53EA8">
        <w:rPr>
          <w:rFonts w:cstheme="minorHAnsi"/>
        </w:rPr>
        <w:t xml:space="preserve">   (</w:t>
      </w:r>
      <w:proofErr w:type="gramEnd"/>
      <w:r w:rsidRPr="00E53EA8">
        <w:rPr>
          <w:rFonts w:cstheme="minorHAnsi"/>
        </w:rPr>
        <w:t xml:space="preserve">(six or seven or eight or nine or ten or eleven or twelve or thirteen or fourteen or fifteen or sixteen or seventeen or eighteen) </w:t>
      </w:r>
      <w:proofErr w:type="spellStart"/>
      <w:r w:rsidRPr="00E53EA8">
        <w:rPr>
          <w:rFonts w:cstheme="minorHAnsi"/>
        </w:rPr>
        <w:t>adj</w:t>
      </w:r>
      <w:proofErr w:type="spellEnd"/>
      <w:r w:rsidRPr="00E53EA8">
        <w:rPr>
          <w:rFonts w:cstheme="minorHAnsi"/>
        </w:rPr>
        <w:t xml:space="preserve"> (year* old or year* of age)).</w:t>
      </w:r>
      <w:proofErr w:type="spellStart"/>
      <w:r w:rsidRPr="00E53EA8">
        <w:rPr>
          <w:rFonts w:cstheme="minorHAnsi"/>
        </w:rPr>
        <w:t>ti,ab</w:t>
      </w:r>
      <w:proofErr w:type="spellEnd"/>
      <w:r w:rsidRPr="00E53EA8">
        <w:rPr>
          <w:rFonts w:cstheme="minorHAnsi"/>
        </w:rPr>
        <w:t>. (11320)</w:t>
      </w:r>
    </w:p>
    <w:p w14:paraId="727B4FB7" w14:textId="77777777" w:rsidR="008A0E0F" w:rsidRPr="00E53EA8" w:rsidRDefault="008A0E0F" w:rsidP="008A0E0F">
      <w:pPr>
        <w:rPr>
          <w:rFonts w:cstheme="minorHAnsi"/>
        </w:rPr>
      </w:pPr>
      <w:r w:rsidRPr="00E53EA8">
        <w:rPr>
          <w:rFonts w:cstheme="minorHAnsi"/>
        </w:rPr>
        <w:t xml:space="preserve">32  </w:t>
      </w:r>
      <w:proofErr w:type="gramStart"/>
      <w:r w:rsidRPr="00E53EA8">
        <w:rPr>
          <w:rFonts w:cstheme="minorHAnsi"/>
        </w:rPr>
        <w:t xml:space="preserve">   (</w:t>
      </w:r>
      <w:proofErr w:type="gramEnd"/>
      <w:r w:rsidRPr="00E53EA8">
        <w:rPr>
          <w:rFonts w:cstheme="minorHAnsi"/>
        </w:rPr>
        <w:t xml:space="preserve">age* </w:t>
      </w:r>
      <w:proofErr w:type="spellStart"/>
      <w:r w:rsidRPr="00E53EA8">
        <w:rPr>
          <w:rFonts w:cstheme="minorHAnsi"/>
        </w:rPr>
        <w:t>adj</w:t>
      </w:r>
      <w:proofErr w:type="spellEnd"/>
      <w:r w:rsidRPr="00E53EA8">
        <w:rPr>
          <w:rFonts w:cstheme="minorHAnsi"/>
        </w:rPr>
        <w:t xml:space="preserve"> (six or seven or eight or nine or ten or eleven or twelve or thirteen or fourteen or fifteen or sixteen or seventeen or eighteen) </w:t>
      </w:r>
      <w:proofErr w:type="spellStart"/>
      <w:r w:rsidRPr="00E53EA8">
        <w:rPr>
          <w:rFonts w:cstheme="minorHAnsi"/>
        </w:rPr>
        <w:t>adj</w:t>
      </w:r>
      <w:proofErr w:type="spellEnd"/>
      <w:r w:rsidRPr="00E53EA8">
        <w:rPr>
          <w:rFonts w:cstheme="minorHAnsi"/>
        </w:rPr>
        <w:t xml:space="preserve"> year*).</w:t>
      </w:r>
      <w:proofErr w:type="spellStart"/>
      <w:r w:rsidRPr="00E53EA8">
        <w:rPr>
          <w:rFonts w:cstheme="minorHAnsi"/>
        </w:rPr>
        <w:t>ti,ab</w:t>
      </w:r>
      <w:proofErr w:type="spellEnd"/>
      <w:r w:rsidRPr="00E53EA8">
        <w:rPr>
          <w:rFonts w:cstheme="minorHAnsi"/>
        </w:rPr>
        <w:t>. (448)</w:t>
      </w:r>
    </w:p>
    <w:p w14:paraId="7FAE1CD5" w14:textId="77777777" w:rsidR="008A0E0F" w:rsidRPr="00E53EA8" w:rsidRDefault="008A0E0F" w:rsidP="008A0E0F">
      <w:pPr>
        <w:rPr>
          <w:rFonts w:cstheme="minorHAnsi"/>
        </w:rPr>
      </w:pPr>
      <w:r w:rsidRPr="00E53EA8">
        <w:rPr>
          <w:rFonts w:cstheme="minorHAnsi"/>
        </w:rPr>
        <w:t xml:space="preserve">33  </w:t>
      </w:r>
      <w:proofErr w:type="gramStart"/>
      <w:r w:rsidRPr="00E53EA8">
        <w:rPr>
          <w:rFonts w:cstheme="minorHAnsi"/>
        </w:rPr>
        <w:t xml:space="preserve">   (</w:t>
      </w:r>
      <w:proofErr w:type="gramEnd"/>
      <w:r w:rsidRPr="00E53EA8">
        <w:rPr>
          <w:rFonts w:cstheme="minorHAnsi"/>
        </w:rPr>
        <w:t xml:space="preserve">age* </w:t>
      </w:r>
      <w:proofErr w:type="spellStart"/>
      <w:r w:rsidRPr="00E53EA8">
        <w:rPr>
          <w:rFonts w:cstheme="minorHAnsi"/>
        </w:rPr>
        <w:t>adj</w:t>
      </w:r>
      <w:proofErr w:type="spellEnd"/>
      <w:r w:rsidRPr="00E53EA8">
        <w:rPr>
          <w:rFonts w:cstheme="minorHAnsi"/>
        </w:rPr>
        <w:t xml:space="preserve"> ("6" or "7" or "8" or "9" or "10" or "11" or "12" or "13" or "14" or "15" or "16" or "17" or "18") </w:t>
      </w:r>
      <w:proofErr w:type="spellStart"/>
      <w:r w:rsidRPr="00E53EA8">
        <w:rPr>
          <w:rFonts w:cstheme="minorHAnsi"/>
        </w:rPr>
        <w:t>adj</w:t>
      </w:r>
      <w:proofErr w:type="spellEnd"/>
      <w:r w:rsidRPr="00E53EA8">
        <w:rPr>
          <w:rFonts w:cstheme="minorHAnsi"/>
        </w:rPr>
        <w:t xml:space="preserve"> year*).</w:t>
      </w:r>
      <w:proofErr w:type="spellStart"/>
      <w:r w:rsidRPr="00E53EA8">
        <w:rPr>
          <w:rFonts w:cstheme="minorHAnsi"/>
        </w:rPr>
        <w:t>ti,ab</w:t>
      </w:r>
      <w:proofErr w:type="spellEnd"/>
      <w:r w:rsidRPr="00E53EA8">
        <w:rPr>
          <w:rFonts w:cstheme="minorHAnsi"/>
        </w:rPr>
        <w:t>. (33480)</w:t>
      </w:r>
    </w:p>
    <w:p w14:paraId="5595133C" w14:textId="77777777" w:rsidR="008A0E0F" w:rsidRPr="00E53EA8" w:rsidRDefault="008A0E0F" w:rsidP="008A0E0F">
      <w:pPr>
        <w:rPr>
          <w:rFonts w:cstheme="minorHAnsi"/>
        </w:rPr>
      </w:pPr>
      <w:r w:rsidRPr="00E53EA8">
        <w:rPr>
          <w:rFonts w:cstheme="minorHAnsi"/>
        </w:rPr>
        <w:t>34     or/1-33 (4101900)</w:t>
      </w:r>
    </w:p>
    <w:p w14:paraId="530FC860" w14:textId="77777777" w:rsidR="008A0E0F" w:rsidRPr="00E53EA8" w:rsidRDefault="008A0E0F" w:rsidP="008A0E0F">
      <w:pPr>
        <w:rPr>
          <w:rFonts w:cstheme="minorHAnsi"/>
        </w:rPr>
      </w:pPr>
      <w:r w:rsidRPr="00E53EA8">
        <w:rPr>
          <w:rFonts w:cstheme="minorHAnsi"/>
        </w:rPr>
        <w:t>35     exp hearing loss/ (68491)</w:t>
      </w:r>
    </w:p>
    <w:p w14:paraId="1F86F414" w14:textId="77777777" w:rsidR="008A0E0F" w:rsidRPr="00E53EA8" w:rsidRDefault="008A0E0F" w:rsidP="008A0E0F">
      <w:pPr>
        <w:rPr>
          <w:rFonts w:cstheme="minorHAnsi"/>
        </w:rPr>
      </w:pPr>
      <w:r w:rsidRPr="00E53EA8">
        <w:rPr>
          <w:rFonts w:cstheme="minorHAnsi"/>
        </w:rPr>
        <w:t>36     hearing disorders/ (14527)</w:t>
      </w:r>
    </w:p>
    <w:p w14:paraId="174E57A5" w14:textId="77777777" w:rsidR="008A0E0F" w:rsidRPr="00E53EA8" w:rsidRDefault="008A0E0F" w:rsidP="008A0E0F">
      <w:pPr>
        <w:rPr>
          <w:rFonts w:cstheme="minorHAnsi"/>
        </w:rPr>
      </w:pPr>
      <w:r w:rsidRPr="00E53EA8">
        <w:rPr>
          <w:rFonts w:cstheme="minorHAnsi"/>
        </w:rPr>
        <w:t xml:space="preserve">37  </w:t>
      </w:r>
      <w:proofErr w:type="gramStart"/>
      <w:r w:rsidRPr="00E53EA8">
        <w:rPr>
          <w:rFonts w:cstheme="minorHAnsi"/>
        </w:rPr>
        <w:t xml:space="preserve">   (</w:t>
      </w:r>
      <w:proofErr w:type="gramEnd"/>
      <w:r w:rsidRPr="00E53EA8">
        <w:rPr>
          <w:rFonts w:cstheme="minorHAnsi"/>
        </w:rPr>
        <w:t xml:space="preserve">hearing adj3 (loss or impair* or </w:t>
      </w:r>
      <w:proofErr w:type="spellStart"/>
      <w:r w:rsidRPr="00E53EA8">
        <w:rPr>
          <w:rFonts w:cstheme="minorHAnsi"/>
        </w:rPr>
        <w:t>disabilit</w:t>
      </w:r>
      <w:proofErr w:type="spellEnd"/>
      <w:r w:rsidRPr="00E53EA8">
        <w:rPr>
          <w:rFonts w:cstheme="minorHAnsi"/>
        </w:rPr>
        <w:t>* or disorder* or difficult* or handicap* or acuity or deficit* or defect* or dysfunction*)).</w:t>
      </w:r>
      <w:proofErr w:type="spellStart"/>
      <w:r w:rsidRPr="00E53EA8">
        <w:rPr>
          <w:rFonts w:cstheme="minorHAnsi"/>
        </w:rPr>
        <w:t>ti,ab</w:t>
      </w:r>
      <w:proofErr w:type="spellEnd"/>
      <w:r w:rsidRPr="00E53EA8">
        <w:rPr>
          <w:rFonts w:cstheme="minorHAnsi"/>
        </w:rPr>
        <w:t>. (51596)</w:t>
      </w:r>
    </w:p>
    <w:p w14:paraId="33850725" w14:textId="77777777" w:rsidR="008A0E0F" w:rsidRPr="00E53EA8" w:rsidRDefault="008A0E0F" w:rsidP="008A0E0F">
      <w:pPr>
        <w:rPr>
          <w:rFonts w:cstheme="minorHAnsi"/>
        </w:rPr>
      </w:pPr>
      <w:r w:rsidRPr="00E53EA8">
        <w:rPr>
          <w:rFonts w:cstheme="minorHAnsi"/>
        </w:rPr>
        <w:t>38     "loss of hearing</w:t>
      </w:r>
      <w:proofErr w:type="gramStart"/>
      <w:r w:rsidRPr="00E53EA8">
        <w:rPr>
          <w:rFonts w:cstheme="minorHAnsi"/>
        </w:rPr>
        <w:t>".</w:t>
      </w:r>
      <w:proofErr w:type="spellStart"/>
      <w:r w:rsidRPr="00E53EA8">
        <w:rPr>
          <w:rFonts w:cstheme="minorHAnsi"/>
        </w:rPr>
        <w:t>ti</w:t>
      </w:r>
      <w:proofErr w:type="gramEnd"/>
      <w:r w:rsidRPr="00E53EA8">
        <w:rPr>
          <w:rFonts w:cstheme="minorHAnsi"/>
        </w:rPr>
        <w:t>,ab</w:t>
      </w:r>
      <w:proofErr w:type="spellEnd"/>
      <w:r w:rsidRPr="00E53EA8">
        <w:rPr>
          <w:rFonts w:cstheme="minorHAnsi"/>
        </w:rPr>
        <w:t>. (1315)</w:t>
      </w:r>
    </w:p>
    <w:p w14:paraId="116FE4BF" w14:textId="77777777" w:rsidR="008A0E0F" w:rsidRPr="00E53EA8" w:rsidRDefault="008A0E0F" w:rsidP="008A0E0F">
      <w:pPr>
        <w:rPr>
          <w:rFonts w:cstheme="minorHAnsi"/>
        </w:rPr>
      </w:pPr>
      <w:r w:rsidRPr="00E53EA8">
        <w:rPr>
          <w:rFonts w:cstheme="minorHAnsi"/>
        </w:rPr>
        <w:t>39     "hard of hearing</w:t>
      </w:r>
      <w:proofErr w:type="gramStart"/>
      <w:r w:rsidRPr="00E53EA8">
        <w:rPr>
          <w:rFonts w:cstheme="minorHAnsi"/>
        </w:rPr>
        <w:t>".</w:t>
      </w:r>
      <w:proofErr w:type="spellStart"/>
      <w:r w:rsidRPr="00E53EA8">
        <w:rPr>
          <w:rFonts w:cstheme="minorHAnsi"/>
        </w:rPr>
        <w:t>ti</w:t>
      </w:r>
      <w:proofErr w:type="gramEnd"/>
      <w:r w:rsidRPr="00E53EA8">
        <w:rPr>
          <w:rFonts w:cstheme="minorHAnsi"/>
        </w:rPr>
        <w:t>,ab</w:t>
      </w:r>
      <w:proofErr w:type="spellEnd"/>
      <w:r w:rsidRPr="00E53EA8">
        <w:rPr>
          <w:rFonts w:cstheme="minorHAnsi"/>
        </w:rPr>
        <w:t>. (1197)</w:t>
      </w:r>
    </w:p>
    <w:p w14:paraId="0CA71FBF" w14:textId="77777777" w:rsidR="008A0E0F" w:rsidRPr="00E53EA8" w:rsidRDefault="008A0E0F" w:rsidP="008A0E0F">
      <w:pPr>
        <w:rPr>
          <w:rFonts w:cstheme="minorHAnsi"/>
        </w:rPr>
      </w:pPr>
      <w:r w:rsidRPr="00E53EA8">
        <w:rPr>
          <w:rFonts w:cstheme="minorHAnsi"/>
        </w:rPr>
        <w:t xml:space="preserve">40  </w:t>
      </w:r>
      <w:proofErr w:type="gramStart"/>
      <w:r w:rsidRPr="00E53EA8">
        <w:rPr>
          <w:rFonts w:cstheme="minorHAnsi"/>
        </w:rPr>
        <w:t xml:space="preserve">   (</w:t>
      </w:r>
      <w:proofErr w:type="gramEnd"/>
      <w:r w:rsidRPr="00E53EA8">
        <w:rPr>
          <w:rFonts w:cstheme="minorHAnsi"/>
        </w:rPr>
        <w:t>hard adj2 hearing).</w:t>
      </w:r>
      <w:proofErr w:type="spellStart"/>
      <w:r w:rsidRPr="00E53EA8">
        <w:rPr>
          <w:rFonts w:cstheme="minorHAnsi"/>
        </w:rPr>
        <w:t>ti,ab</w:t>
      </w:r>
      <w:proofErr w:type="spellEnd"/>
      <w:r w:rsidRPr="00E53EA8">
        <w:rPr>
          <w:rFonts w:cstheme="minorHAnsi"/>
        </w:rPr>
        <w:t>. (1197)</w:t>
      </w:r>
    </w:p>
    <w:p w14:paraId="0279AA3F" w14:textId="77777777" w:rsidR="008A0E0F" w:rsidRPr="00E53EA8" w:rsidRDefault="008A0E0F" w:rsidP="008A0E0F">
      <w:pPr>
        <w:rPr>
          <w:rFonts w:cstheme="minorHAnsi"/>
        </w:rPr>
      </w:pPr>
      <w:r w:rsidRPr="00E53EA8">
        <w:rPr>
          <w:rFonts w:cstheme="minorHAnsi"/>
        </w:rPr>
        <w:t xml:space="preserve">41  </w:t>
      </w:r>
      <w:proofErr w:type="gramStart"/>
      <w:r w:rsidRPr="00E53EA8">
        <w:rPr>
          <w:rFonts w:cstheme="minorHAnsi"/>
        </w:rPr>
        <w:t xml:space="preserve">   (</w:t>
      </w:r>
      <w:proofErr w:type="gramEnd"/>
      <w:r w:rsidRPr="00E53EA8">
        <w:rPr>
          <w:rFonts w:cstheme="minorHAnsi"/>
        </w:rPr>
        <w:t>deaf* or deafness).</w:t>
      </w:r>
      <w:proofErr w:type="spellStart"/>
      <w:r w:rsidRPr="00E53EA8">
        <w:rPr>
          <w:rFonts w:cstheme="minorHAnsi"/>
        </w:rPr>
        <w:t>ti,ab</w:t>
      </w:r>
      <w:proofErr w:type="spellEnd"/>
      <w:r w:rsidRPr="00E53EA8">
        <w:rPr>
          <w:rFonts w:cstheme="minorHAnsi"/>
        </w:rPr>
        <w:t>. (32848)</w:t>
      </w:r>
    </w:p>
    <w:p w14:paraId="1084EDC9" w14:textId="77777777" w:rsidR="008A0E0F" w:rsidRPr="00E53EA8" w:rsidRDefault="008A0E0F" w:rsidP="008A0E0F">
      <w:pPr>
        <w:rPr>
          <w:rFonts w:cstheme="minorHAnsi"/>
        </w:rPr>
      </w:pPr>
      <w:r w:rsidRPr="00E53EA8">
        <w:rPr>
          <w:rFonts w:cstheme="minorHAnsi"/>
        </w:rPr>
        <w:t>42     exp Auditory Diseases, Central/ (2280)</w:t>
      </w:r>
    </w:p>
    <w:p w14:paraId="56A2E2A8" w14:textId="77777777" w:rsidR="008A0E0F" w:rsidRPr="00E53EA8" w:rsidRDefault="008A0E0F" w:rsidP="008A0E0F">
      <w:pPr>
        <w:rPr>
          <w:rFonts w:cstheme="minorHAnsi"/>
        </w:rPr>
      </w:pPr>
      <w:r w:rsidRPr="00E53EA8">
        <w:rPr>
          <w:rFonts w:cstheme="minorHAnsi"/>
        </w:rPr>
        <w:t xml:space="preserve">43  </w:t>
      </w:r>
      <w:proofErr w:type="gramStart"/>
      <w:r w:rsidRPr="00E53EA8">
        <w:rPr>
          <w:rFonts w:cstheme="minorHAnsi"/>
        </w:rPr>
        <w:t xml:space="preserve">   (</w:t>
      </w:r>
      <w:proofErr w:type="gramEnd"/>
      <w:r w:rsidRPr="00E53EA8">
        <w:rPr>
          <w:rFonts w:cstheme="minorHAnsi"/>
        </w:rPr>
        <w:t xml:space="preserve">auditory adj3 (loss or impair* or </w:t>
      </w:r>
      <w:proofErr w:type="spellStart"/>
      <w:r w:rsidRPr="00E53EA8">
        <w:rPr>
          <w:rFonts w:cstheme="minorHAnsi"/>
        </w:rPr>
        <w:t>disabilit</w:t>
      </w:r>
      <w:proofErr w:type="spellEnd"/>
      <w:r w:rsidRPr="00E53EA8">
        <w:rPr>
          <w:rFonts w:cstheme="minorHAnsi"/>
        </w:rPr>
        <w:t>* or disorder* or difficult* or handicap* or acuity or deficit* or defect* or dysfunction* or comprehension)).</w:t>
      </w:r>
      <w:proofErr w:type="spellStart"/>
      <w:r w:rsidRPr="00E53EA8">
        <w:rPr>
          <w:rFonts w:cstheme="minorHAnsi"/>
        </w:rPr>
        <w:t>ti,ab</w:t>
      </w:r>
      <w:proofErr w:type="spellEnd"/>
      <w:r w:rsidRPr="00E53EA8">
        <w:rPr>
          <w:rFonts w:cstheme="minorHAnsi"/>
        </w:rPr>
        <w:t>. (5847)</w:t>
      </w:r>
    </w:p>
    <w:p w14:paraId="41DE1F12" w14:textId="77777777" w:rsidR="008A0E0F" w:rsidRPr="00E53EA8" w:rsidRDefault="008A0E0F" w:rsidP="008A0E0F">
      <w:pPr>
        <w:rPr>
          <w:rFonts w:cstheme="minorHAnsi"/>
        </w:rPr>
      </w:pPr>
      <w:r w:rsidRPr="00E53EA8">
        <w:rPr>
          <w:rFonts w:cstheme="minorHAnsi"/>
        </w:rPr>
        <w:t xml:space="preserve">44  </w:t>
      </w:r>
      <w:proofErr w:type="gramStart"/>
      <w:r w:rsidRPr="00E53EA8">
        <w:rPr>
          <w:rFonts w:cstheme="minorHAnsi"/>
        </w:rPr>
        <w:t xml:space="preserve">   (</w:t>
      </w:r>
      <w:proofErr w:type="gramEnd"/>
      <w:r w:rsidRPr="00E53EA8">
        <w:rPr>
          <w:rFonts w:cstheme="minorHAnsi"/>
        </w:rPr>
        <w:t xml:space="preserve">audiological adj3 (loss or impair* or </w:t>
      </w:r>
      <w:proofErr w:type="spellStart"/>
      <w:r w:rsidRPr="00E53EA8">
        <w:rPr>
          <w:rFonts w:cstheme="minorHAnsi"/>
        </w:rPr>
        <w:t>disabilit</w:t>
      </w:r>
      <w:proofErr w:type="spellEnd"/>
      <w:r w:rsidRPr="00E53EA8">
        <w:rPr>
          <w:rFonts w:cstheme="minorHAnsi"/>
        </w:rPr>
        <w:t>* or disorder* or difficult* or handicap* or acuity or deficit* or defect* or dysfunction* or comprehension)).</w:t>
      </w:r>
      <w:proofErr w:type="spellStart"/>
      <w:r w:rsidRPr="00E53EA8">
        <w:rPr>
          <w:rFonts w:cstheme="minorHAnsi"/>
        </w:rPr>
        <w:t>ti,ab</w:t>
      </w:r>
      <w:proofErr w:type="spellEnd"/>
      <w:r w:rsidRPr="00E53EA8">
        <w:rPr>
          <w:rFonts w:cstheme="minorHAnsi"/>
        </w:rPr>
        <w:t>. (142)</w:t>
      </w:r>
    </w:p>
    <w:p w14:paraId="015ADFCB" w14:textId="77777777" w:rsidR="008A0E0F" w:rsidRPr="00E53EA8" w:rsidRDefault="008A0E0F" w:rsidP="008A0E0F">
      <w:pPr>
        <w:rPr>
          <w:rFonts w:cstheme="minorHAnsi"/>
        </w:rPr>
      </w:pPr>
      <w:r w:rsidRPr="00E53EA8">
        <w:rPr>
          <w:rFonts w:cstheme="minorHAnsi"/>
        </w:rPr>
        <w:t>45     persons with hearing impairments/ (2692)</w:t>
      </w:r>
    </w:p>
    <w:p w14:paraId="16481197" w14:textId="77777777" w:rsidR="008A0E0F" w:rsidRPr="00E53EA8" w:rsidRDefault="008A0E0F" w:rsidP="008A0E0F">
      <w:pPr>
        <w:rPr>
          <w:rFonts w:cstheme="minorHAnsi"/>
        </w:rPr>
      </w:pPr>
      <w:r w:rsidRPr="00E53EA8">
        <w:rPr>
          <w:rFonts w:cstheme="minorHAnsi"/>
        </w:rPr>
        <w:t>46     or/35-45 (110262)</w:t>
      </w:r>
    </w:p>
    <w:p w14:paraId="65D79317" w14:textId="77777777" w:rsidR="008A0E0F" w:rsidRPr="00E53EA8" w:rsidRDefault="008A0E0F" w:rsidP="008A0E0F">
      <w:pPr>
        <w:rPr>
          <w:rFonts w:cstheme="minorHAnsi"/>
        </w:rPr>
      </w:pPr>
      <w:r w:rsidRPr="00E53EA8">
        <w:rPr>
          <w:rFonts w:cstheme="minorHAnsi"/>
        </w:rPr>
        <w:t>47     Mental Health/ (37303)</w:t>
      </w:r>
    </w:p>
    <w:p w14:paraId="1A32B868" w14:textId="77777777" w:rsidR="008A0E0F" w:rsidRPr="00E53EA8" w:rsidRDefault="008A0E0F" w:rsidP="008A0E0F">
      <w:pPr>
        <w:rPr>
          <w:rFonts w:cstheme="minorHAnsi"/>
        </w:rPr>
      </w:pPr>
      <w:r w:rsidRPr="00E53EA8">
        <w:rPr>
          <w:rFonts w:cstheme="minorHAnsi"/>
        </w:rPr>
        <w:t xml:space="preserve">48     mental </w:t>
      </w:r>
      <w:proofErr w:type="spellStart"/>
      <w:proofErr w:type="gramStart"/>
      <w:r w:rsidRPr="00E53EA8">
        <w:rPr>
          <w:rFonts w:cstheme="minorHAnsi"/>
        </w:rPr>
        <w:t>health.ti</w:t>
      </w:r>
      <w:proofErr w:type="gramEnd"/>
      <w:r w:rsidRPr="00E53EA8">
        <w:rPr>
          <w:rFonts w:cstheme="minorHAnsi"/>
        </w:rPr>
        <w:t>,ab</w:t>
      </w:r>
      <w:proofErr w:type="spellEnd"/>
      <w:r w:rsidRPr="00E53EA8">
        <w:rPr>
          <w:rFonts w:cstheme="minorHAnsi"/>
        </w:rPr>
        <w:t>. (113359)</w:t>
      </w:r>
    </w:p>
    <w:p w14:paraId="26D91DE3" w14:textId="77777777" w:rsidR="008A0E0F" w:rsidRPr="00E53EA8" w:rsidRDefault="008A0E0F" w:rsidP="008A0E0F">
      <w:pPr>
        <w:rPr>
          <w:rFonts w:cstheme="minorHAnsi"/>
        </w:rPr>
      </w:pPr>
      <w:r w:rsidRPr="00E53EA8">
        <w:rPr>
          <w:rFonts w:cstheme="minorHAnsi"/>
        </w:rPr>
        <w:t xml:space="preserve">49  </w:t>
      </w:r>
      <w:proofErr w:type="gramStart"/>
      <w:r w:rsidRPr="00E53EA8">
        <w:rPr>
          <w:rFonts w:cstheme="minorHAnsi"/>
        </w:rPr>
        <w:t xml:space="preserve">   (</w:t>
      </w:r>
      <w:proofErr w:type="gramEnd"/>
      <w:r w:rsidRPr="00E53EA8">
        <w:rPr>
          <w:rFonts w:cstheme="minorHAnsi"/>
        </w:rPr>
        <w:t>mental* adj3 (</w:t>
      </w:r>
      <w:proofErr w:type="spellStart"/>
      <w:r w:rsidRPr="00E53EA8">
        <w:rPr>
          <w:rFonts w:cstheme="minorHAnsi"/>
        </w:rPr>
        <w:t>disabilit</w:t>
      </w:r>
      <w:proofErr w:type="spellEnd"/>
      <w:r w:rsidRPr="00E53EA8">
        <w:rPr>
          <w:rFonts w:cstheme="minorHAnsi"/>
        </w:rPr>
        <w:t>* or health or distress or disorder* or ill* or disturbance or hygiene)).</w:t>
      </w:r>
      <w:proofErr w:type="spellStart"/>
      <w:r w:rsidRPr="00E53EA8">
        <w:rPr>
          <w:rFonts w:cstheme="minorHAnsi"/>
        </w:rPr>
        <w:t>ti,ab</w:t>
      </w:r>
      <w:proofErr w:type="spellEnd"/>
      <w:r w:rsidRPr="00E53EA8">
        <w:rPr>
          <w:rFonts w:cstheme="minorHAnsi"/>
        </w:rPr>
        <w:t>. (167531)</w:t>
      </w:r>
    </w:p>
    <w:p w14:paraId="725C5877" w14:textId="77777777" w:rsidR="008A0E0F" w:rsidRPr="00E53EA8" w:rsidRDefault="008A0E0F" w:rsidP="008A0E0F">
      <w:pPr>
        <w:rPr>
          <w:rFonts w:cstheme="minorHAnsi"/>
        </w:rPr>
      </w:pPr>
      <w:r w:rsidRPr="00E53EA8">
        <w:rPr>
          <w:rFonts w:cstheme="minorHAnsi"/>
        </w:rPr>
        <w:t>50     Psychological Distress/ (355)</w:t>
      </w:r>
    </w:p>
    <w:p w14:paraId="5BBAC69D" w14:textId="77777777" w:rsidR="008A0E0F" w:rsidRPr="00E53EA8" w:rsidRDefault="008A0E0F" w:rsidP="008A0E0F">
      <w:pPr>
        <w:rPr>
          <w:rFonts w:cstheme="minorHAnsi"/>
        </w:rPr>
      </w:pPr>
      <w:r w:rsidRPr="00E53EA8">
        <w:rPr>
          <w:rFonts w:cstheme="minorHAnsi"/>
        </w:rPr>
        <w:t>51     psychological</w:t>
      </w:r>
      <w:proofErr w:type="gramStart"/>
      <w:r w:rsidRPr="00E53EA8">
        <w:rPr>
          <w:rFonts w:cstheme="minorHAnsi"/>
        </w:rPr>
        <w:t>*.</w:t>
      </w:r>
      <w:proofErr w:type="spellStart"/>
      <w:r w:rsidRPr="00E53EA8">
        <w:rPr>
          <w:rFonts w:cstheme="minorHAnsi"/>
        </w:rPr>
        <w:t>ti</w:t>
      </w:r>
      <w:proofErr w:type="gramEnd"/>
      <w:r w:rsidRPr="00E53EA8">
        <w:rPr>
          <w:rFonts w:cstheme="minorHAnsi"/>
        </w:rPr>
        <w:t>,ab</w:t>
      </w:r>
      <w:proofErr w:type="spellEnd"/>
      <w:r w:rsidRPr="00E53EA8">
        <w:rPr>
          <w:rFonts w:cstheme="minorHAnsi"/>
        </w:rPr>
        <w:t>. (176844)</w:t>
      </w:r>
    </w:p>
    <w:p w14:paraId="276258C4" w14:textId="77777777" w:rsidR="008A0E0F" w:rsidRPr="00E53EA8" w:rsidRDefault="008A0E0F" w:rsidP="008A0E0F">
      <w:pPr>
        <w:rPr>
          <w:rFonts w:cstheme="minorHAnsi"/>
        </w:rPr>
      </w:pPr>
      <w:r w:rsidRPr="00E53EA8">
        <w:rPr>
          <w:rFonts w:cstheme="minorHAnsi"/>
        </w:rPr>
        <w:t xml:space="preserve">52  </w:t>
      </w:r>
      <w:proofErr w:type="gramStart"/>
      <w:r w:rsidRPr="00E53EA8">
        <w:rPr>
          <w:rFonts w:cstheme="minorHAnsi"/>
        </w:rPr>
        <w:t xml:space="preserve">   (</w:t>
      </w:r>
      <w:proofErr w:type="gramEnd"/>
      <w:r w:rsidRPr="00E53EA8">
        <w:rPr>
          <w:rFonts w:cstheme="minorHAnsi"/>
        </w:rPr>
        <w:t>psychological* adj3 (</w:t>
      </w:r>
      <w:proofErr w:type="spellStart"/>
      <w:r w:rsidRPr="00E53EA8">
        <w:rPr>
          <w:rFonts w:cstheme="minorHAnsi"/>
        </w:rPr>
        <w:t>disabilit</w:t>
      </w:r>
      <w:proofErr w:type="spellEnd"/>
      <w:r w:rsidRPr="00E53EA8">
        <w:rPr>
          <w:rFonts w:cstheme="minorHAnsi"/>
        </w:rPr>
        <w:t>* or health or distress or disorder* or ill* or disturbance)).</w:t>
      </w:r>
      <w:proofErr w:type="spellStart"/>
      <w:r w:rsidRPr="00E53EA8">
        <w:rPr>
          <w:rFonts w:cstheme="minorHAnsi"/>
        </w:rPr>
        <w:t>ti,ab</w:t>
      </w:r>
      <w:proofErr w:type="spellEnd"/>
      <w:r w:rsidRPr="00E53EA8">
        <w:rPr>
          <w:rFonts w:cstheme="minorHAnsi"/>
        </w:rPr>
        <w:t>. (28086)</w:t>
      </w:r>
    </w:p>
    <w:p w14:paraId="02F427FB" w14:textId="77777777" w:rsidR="008A0E0F" w:rsidRPr="00E53EA8" w:rsidRDefault="008A0E0F" w:rsidP="008A0E0F">
      <w:pPr>
        <w:rPr>
          <w:rFonts w:cstheme="minorHAnsi"/>
        </w:rPr>
      </w:pPr>
      <w:r w:rsidRPr="00E53EA8">
        <w:rPr>
          <w:rFonts w:cstheme="minorHAnsi"/>
        </w:rPr>
        <w:t>53     psychosocial</w:t>
      </w:r>
      <w:proofErr w:type="gramStart"/>
      <w:r w:rsidRPr="00E53EA8">
        <w:rPr>
          <w:rFonts w:cstheme="minorHAnsi"/>
        </w:rPr>
        <w:t>*.</w:t>
      </w:r>
      <w:proofErr w:type="spellStart"/>
      <w:r w:rsidRPr="00E53EA8">
        <w:rPr>
          <w:rFonts w:cstheme="minorHAnsi"/>
        </w:rPr>
        <w:t>ti</w:t>
      </w:r>
      <w:proofErr w:type="gramEnd"/>
      <w:r w:rsidRPr="00E53EA8">
        <w:rPr>
          <w:rFonts w:cstheme="minorHAnsi"/>
        </w:rPr>
        <w:t>,ab</w:t>
      </w:r>
      <w:proofErr w:type="spellEnd"/>
      <w:r w:rsidRPr="00E53EA8">
        <w:rPr>
          <w:rFonts w:cstheme="minorHAnsi"/>
        </w:rPr>
        <w:t>. (79800)</w:t>
      </w:r>
    </w:p>
    <w:p w14:paraId="6BAE7450" w14:textId="77777777" w:rsidR="008A0E0F" w:rsidRPr="00E53EA8" w:rsidRDefault="008A0E0F" w:rsidP="008A0E0F">
      <w:pPr>
        <w:rPr>
          <w:rFonts w:cstheme="minorHAnsi"/>
        </w:rPr>
      </w:pPr>
      <w:r w:rsidRPr="00E53EA8">
        <w:rPr>
          <w:rFonts w:cstheme="minorHAnsi"/>
        </w:rPr>
        <w:t xml:space="preserve">54  </w:t>
      </w:r>
      <w:proofErr w:type="gramStart"/>
      <w:r w:rsidRPr="00E53EA8">
        <w:rPr>
          <w:rFonts w:cstheme="minorHAnsi"/>
        </w:rPr>
        <w:t xml:space="preserve">   (</w:t>
      </w:r>
      <w:proofErr w:type="gramEnd"/>
      <w:r w:rsidRPr="00E53EA8">
        <w:rPr>
          <w:rFonts w:cstheme="minorHAnsi"/>
        </w:rPr>
        <w:t>psychosocial* adj3 (</w:t>
      </w:r>
      <w:proofErr w:type="spellStart"/>
      <w:r w:rsidRPr="00E53EA8">
        <w:rPr>
          <w:rFonts w:cstheme="minorHAnsi"/>
        </w:rPr>
        <w:t>disabilit</w:t>
      </w:r>
      <w:proofErr w:type="spellEnd"/>
      <w:r w:rsidRPr="00E53EA8">
        <w:rPr>
          <w:rFonts w:cstheme="minorHAnsi"/>
        </w:rPr>
        <w:t>* or health or distress or disorder* or ill* or disturbance)).</w:t>
      </w:r>
      <w:proofErr w:type="spellStart"/>
      <w:r w:rsidRPr="00E53EA8">
        <w:rPr>
          <w:rFonts w:cstheme="minorHAnsi"/>
        </w:rPr>
        <w:t>ti,ab</w:t>
      </w:r>
      <w:proofErr w:type="spellEnd"/>
      <w:r w:rsidRPr="00E53EA8">
        <w:rPr>
          <w:rFonts w:cstheme="minorHAnsi"/>
        </w:rPr>
        <w:t>. (7707)</w:t>
      </w:r>
    </w:p>
    <w:p w14:paraId="1EB120BF" w14:textId="77777777" w:rsidR="008A0E0F" w:rsidRPr="00E53EA8" w:rsidRDefault="008A0E0F" w:rsidP="008A0E0F">
      <w:pPr>
        <w:rPr>
          <w:rFonts w:cstheme="minorHAnsi"/>
        </w:rPr>
      </w:pPr>
      <w:r w:rsidRPr="00E53EA8">
        <w:rPr>
          <w:rFonts w:cstheme="minorHAnsi"/>
        </w:rPr>
        <w:t>55     psychiatric</w:t>
      </w:r>
      <w:proofErr w:type="gramStart"/>
      <w:r w:rsidRPr="00E53EA8">
        <w:rPr>
          <w:rFonts w:cstheme="minorHAnsi"/>
        </w:rPr>
        <w:t>*.</w:t>
      </w:r>
      <w:proofErr w:type="spellStart"/>
      <w:r w:rsidRPr="00E53EA8">
        <w:rPr>
          <w:rFonts w:cstheme="minorHAnsi"/>
        </w:rPr>
        <w:t>ti</w:t>
      </w:r>
      <w:proofErr w:type="gramEnd"/>
      <w:r w:rsidRPr="00E53EA8">
        <w:rPr>
          <w:rFonts w:cstheme="minorHAnsi"/>
        </w:rPr>
        <w:t>,ab</w:t>
      </w:r>
      <w:proofErr w:type="spellEnd"/>
      <w:r w:rsidRPr="00E53EA8">
        <w:rPr>
          <w:rFonts w:cstheme="minorHAnsi"/>
        </w:rPr>
        <w:t>. (166884)</w:t>
      </w:r>
    </w:p>
    <w:p w14:paraId="0C41F75D" w14:textId="77777777" w:rsidR="008A0E0F" w:rsidRPr="00E53EA8" w:rsidRDefault="008A0E0F" w:rsidP="008A0E0F">
      <w:pPr>
        <w:rPr>
          <w:rFonts w:cstheme="minorHAnsi"/>
        </w:rPr>
      </w:pPr>
      <w:r w:rsidRPr="00E53EA8">
        <w:rPr>
          <w:rFonts w:cstheme="minorHAnsi"/>
        </w:rPr>
        <w:t xml:space="preserve">56  </w:t>
      </w:r>
      <w:proofErr w:type="gramStart"/>
      <w:r w:rsidRPr="00E53EA8">
        <w:rPr>
          <w:rFonts w:cstheme="minorHAnsi"/>
        </w:rPr>
        <w:t xml:space="preserve">   (</w:t>
      </w:r>
      <w:proofErr w:type="gramEnd"/>
      <w:r w:rsidRPr="00E53EA8">
        <w:rPr>
          <w:rFonts w:cstheme="minorHAnsi"/>
        </w:rPr>
        <w:t>psychiatric* adj3 (</w:t>
      </w:r>
      <w:proofErr w:type="spellStart"/>
      <w:r w:rsidRPr="00E53EA8">
        <w:rPr>
          <w:rFonts w:cstheme="minorHAnsi"/>
        </w:rPr>
        <w:t>disabilit</w:t>
      </w:r>
      <w:proofErr w:type="spellEnd"/>
      <w:r w:rsidRPr="00E53EA8">
        <w:rPr>
          <w:rFonts w:cstheme="minorHAnsi"/>
        </w:rPr>
        <w:t>* or health or distress or disorder* or ill* or disturbance)).</w:t>
      </w:r>
      <w:proofErr w:type="spellStart"/>
      <w:r w:rsidRPr="00E53EA8">
        <w:rPr>
          <w:rFonts w:cstheme="minorHAnsi"/>
        </w:rPr>
        <w:t>ti,ab</w:t>
      </w:r>
      <w:proofErr w:type="spellEnd"/>
      <w:r w:rsidRPr="00E53EA8">
        <w:rPr>
          <w:rFonts w:cstheme="minorHAnsi"/>
        </w:rPr>
        <w:t>. (49520)</w:t>
      </w:r>
    </w:p>
    <w:p w14:paraId="59BB5232" w14:textId="77777777" w:rsidR="008A0E0F" w:rsidRPr="00E53EA8" w:rsidRDefault="008A0E0F" w:rsidP="008A0E0F">
      <w:pPr>
        <w:rPr>
          <w:rFonts w:cstheme="minorHAnsi"/>
        </w:rPr>
      </w:pPr>
      <w:r w:rsidRPr="00E53EA8">
        <w:rPr>
          <w:rFonts w:cstheme="minorHAnsi"/>
        </w:rPr>
        <w:t>57     emotion</w:t>
      </w:r>
      <w:proofErr w:type="gramStart"/>
      <w:r w:rsidRPr="00E53EA8">
        <w:rPr>
          <w:rFonts w:cstheme="minorHAnsi"/>
        </w:rPr>
        <w:t>*.</w:t>
      </w:r>
      <w:proofErr w:type="spellStart"/>
      <w:r w:rsidRPr="00E53EA8">
        <w:rPr>
          <w:rFonts w:cstheme="minorHAnsi"/>
        </w:rPr>
        <w:t>ti</w:t>
      </w:r>
      <w:proofErr w:type="gramEnd"/>
      <w:r w:rsidRPr="00E53EA8">
        <w:rPr>
          <w:rFonts w:cstheme="minorHAnsi"/>
        </w:rPr>
        <w:t>,ab</w:t>
      </w:r>
      <w:proofErr w:type="spellEnd"/>
      <w:r w:rsidRPr="00E53EA8">
        <w:rPr>
          <w:rFonts w:cstheme="minorHAnsi"/>
        </w:rPr>
        <w:t>. (160488)</w:t>
      </w:r>
    </w:p>
    <w:p w14:paraId="024D36D6" w14:textId="77777777" w:rsidR="008A0E0F" w:rsidRPr="00E53EA8" w:rsidRDefault="008A0E0F" w:rsidP="008A0E0F">
      <w:pPr>
        <w:rPr>
          <w:rFonts w:cstheme="minorHAnsi"/>
        </w:rPr>
      </w:pPr>
      <w:r w:rsidRPr="00E53EA8">
        <w:rPr>
          <w:rFonts w:cstheme="minorHAnsi"/>
        </w:rPr>
        <w:t xml:space="preserve">58  </w:t>
      </w:r>
      <w:proofErr w:type="gramStart"/>
      <w:r w:rsidRPr="00E53EA8">
        <w:rPr>
          <w:rFonts w:cstheme="minorHAnsi"/>
        </w:rPr>
        <w:t xml:space="preserve">   (</w:t>
      </w:r>
      <w:proofErr w:type="gramEnd"/>
      <w:r w:rsidRPr="00E53EA8">
        <w:rPr>
          <w:rFonts w:cstheme="minorHAnsi"/>
        </w:rPr>
        <w:t>emotion* adj3 (</w:t>
      </w:r>
      <w:proofErr w:type="spellStart"/>
      <w:r w:rsidRPr="00E53EA8">
        <w:rPr>
          <w:rFonts w:cstheme="minorHAnsi"/>
        </w:rPr>
        <w:t>disabilit</w:t>
      </w:r>
      <w:proofErr w:type="spellEnd"/>
      <w:r w:rsidRPr="00E53EA8">
        <w:rPr>
          <w:rFonts w:cstheme="minorHAnsi"/>
        </w:rPr>
        <w:t>* or health or distress or disorder* or ill* or disturbance)).</w:t>
      </w:r>
      <w:proofErr w:type="spellStart"/>
      <w:r w:rsidRPr="00E53EA8">
        <w:rPr>
          <w:rFonts w:cstheme="minorHAnsi"/>
        </w:rPr>
        <w:t>ti,ab</w:t>
      </w:r>
      <w:proofErr w:type="spellEnd"/>
      <w:r w:rsidRPr="00E53EA8">
        <w:rPr>
          <w:rFonts w:cstheme="minorHAnsi"/>
        </w:rPr>
        <w:t>. (16370)</w:t>
      </w:r>
    </w:p>
    <w:p w14:paraId="673D6E15" w14:textId="77777777" w:rsidR="008A0E0F" w:rsidRPr="00E53EA8" w:rsidRDefault="008A0E0F" w:rsidP="008A0E0F">
      <w:pPr>
        <w:rPr>
          <w:rFonts w:cstheme="minorHAnsi"/>
        </w:rPr>
      </w:pPr>
      <w:r w:rsidRPr="00E53EA8">
        <w:rPr>
          <w:rFonts w:cstheme="minorHAnsi"/>
        </w:rPr>
        <w:lastRenderedPageBreak/>
        <w:t>59     exp Mental Disorders/ (1225111)</w:t>
      </w:r>
    </w:p>
    <w:p w14:paraId="3AB4FA44" w14:textId="77777777" w:rsidR="008A0E0F" w:rsidRPr="00E53EA8" w:rsidRDefault="008A0E0F" w:rsidP="008A0E0F">
      <w:pPr>
        <w:rPr>
          <w:rFonts w:cstheme="minorHAnsi"/>
        </w:rPr>
      </w:pPr>
      <w:r w:rsidRPr="00E53EA8">
        <w:rPr>
          <w:rFonts w:cstheme="minorHAnsi"/>
        </w:rPr>
        <w:t>60     affective symptoms/ (12866)</w:t>
      </w:r>
    </w:p>
    <w:p w14:paraId="4BF1DCFE" w14:textId="77777777" w:rsidR="008A0E0F" w:rsidRPr="00E53EA8" w:rsidRDefault="008A0E0F" w:rsidP="008A0E0F">
      <w:pPr>
        <w:rPr>
          <w:rFonts w:cstheme="minorHAnsi"/>
        </w:rPr>
      </w:pPr>
      <w:r w:rsidRPr="00E53EA8">
        <w:rPr>
          <w:rFonts w:cstheme="minorHAnsi"/>
        </w:rPr>
        <w:t>61     Anxiety/ (79535)</w:t>
      </w:r>
    </w:p>
    <w:p w14:paraId="18B7D165" w14:textId="77777777" w:rsidR="008A0E0F" w:rsidRPr="00E53EA8" w:rsidRDefault="008A0E0F" w:rsidP="008A0E0F">
      <w:pPr>
        <w:rPr>
          <w:rFonts w:cstheme="minorHAnsi"/>
        </w:rPr>
      </w:pPr>
      <w:r w:rsidRPr="00E53EA8">
        <w:rPr>
          <w:rFonts w:cstheme="minorHAnsi"/>
        </w:rPr>
        <w:t>62     depression/ (116762)</w:t>
      </w:r>
    </w:p>
    <w:p w14:paraId="5EE8D05A" w14:textId="77777777" w:rsidR="008A0E0F" w:rsidRPr="00E53EA8" w:rsidRDefault="008A0E0F" w:rsidP="008A0E0F">
      <w:pPr>
        <w:rPr>
          <w:rFonts w:cstheme="minorHAnsi"/>
        </w:rPr>
      </w:pPr>
      <w:r w:rsidRPr="00E53EA8">
        <w:rPr>
          <w:rFonts w:cstheme="minorHAnsi"/>
        </w:rPr>
        <w:t xml:space="preserve">63  </w:t>
      </w:r>
      <w:proofErr w:type="gramStart"/>
      <w:r w:rsidRPr="00E53EA8">
        <w:rPr>
          <w:rFonts w:cstheme="minorHAnsi"/>
        </w:rPr>
        <w:t xml:space="preserve">   (</w:t>
      </w:r>
      <w:proofErr w:type="gramEnd"/>
      <w:r w:rsidRPr="00E53EA8">
        <w:rPr>
          <w:rFonts w:cstheme="minorHAnsi"/>
        </w:rPr>
        <w:t>affective adj2 (disorder* or symptom*)).</w:t>
      </w:r>
      <w:proofErr w:type="spellStart"/>
      <w:r w:rsidRPr="00E53EA8">
        <w:rPr>
          <w:rFonts w:cstheme="minorHAnsi"/>
        </w:rPr>
        <w:t>ti,ab</w:t>
      </w:r>
      <w:proofErr w:type="spellEnd"/>
      <w:r w:rsidRPr="00E53EA8">
        <w:rPr>
          <w:rFonts w:cstheme="minorHAnsi"/>
        </w:rPr>
        <w:t>. (17195)</w:t>
      </w:r>
    </w:p>
    <w:p w14:paraId="248E0389" w14:textId="77777777" w:rsidR="008A0E0F" w:rsidRPr="00E53EA8" w:rsidRDefault="008A0E0F" w:rsidP="008A0E0F">
      <w:pPr>
        <w:rPr>
          <w:rFonts w:cstheme="minorHAnsi"/>
        </w:rPr>
      </w:pPr>
      <w:r w:rsidRPr="00E53EA8">
        <w:rPr>
          <w:rFonts w:cstheme="minorHAnsi"/>
        </w:rPr>
        <w:t xml:space="preserve">64  </w:t>
      </w:r>
      <w:proofErr w:type="gramStart"/>
      <w:r w:rsidRPr="00E53EA8">
        <w:rPr>
          <w:rFonts w:cstheme="minorHAnsi"/>
        </w:rPr>
        <w:t xml:space="preserve">   (</w:t>
      </w:r>
      <w:proofErr w:type="gramEnd"/>
      <w:r w:rsidRPr="00E53EA8">
        <w:rPr>
          <w:rFonts w:cstheme="minorHAnsi"/>
        </w:rPr>
        <w:t>anxiety adj2 (disorder* or symptom* or state)).</w:t>
      </w:r>
      <w:proofErr w:type="spellStart"/>
      <w:r w:rsidRPr="00E53EA8">
        <w:rPr>
          <w:rFonts w:cstheme="minorHAnsi"/>
        </w:rPr>
        <w:t>ti,ab</w:t>
      </w:r>
      <w:proofErr w:type="spellEnd"/>
      <w:r w:rsidRPr="00E53EA8">
        <w:rPr>
          <w:rFonts w:cstheme="minorHAnsi"/>
        </w:rPr>
        <w:t>. (45057)</w:t>
      </w:r>
    </w:p>
    <w:p w14:paraId="772A5564" w14:textId="77777777" w:rsidR="008A0E0F" w:rsidRPr="00E53EA8" w:rsidRDefault="008A0E0F" w:rsidP="008A0E0F">
      <w:pPr>
        <w:rPr>
          <w:rFonts w:cstheme="minorHAnsi"/>
        </w:rPr>
      </w:pPr>
      <w:r w:rsidRPr="00E53EA8">
        <w:rPr>
          <w:rFonts w:cstheme="minorHAnsi"/>
        </w:rPr>
        <w:t xml:space="preserve">65  </w:t>
      </w:r>
      <w:proofErr w:type="gramStart"/>
      <w:r w:rsidRPr="00E53EA8">
        <w:rPr>
          <w:rFonts w:cstheme="minorHAnsi"/>
        </w:rPr>
        <w:t xml:space="preserve">   (</w:t>
      </w:r>
      <w:proofErr w:type="gramEnd"/>
      <w:r w:rsidRPr="00E53EA8">
        <w:rPr>
          <w:rFonts w:cstheme="minorHAnsi"/>
        </w:rPr>
        <w:t>depress* adj2 (disorder* or syndrome* or symptom* or state)).</w:t>
      </w:r>
      <w:proofErr w:type="spellStart"/>
      <w:r w:rsidRPr="00E53EA8">
        <w:rPr>
          <w:rFonts w:cstheme="minorHAnsi"/>
        </w:rPr>
        <w:t>ti,ab</w:t>
      </w:r>
      <w:proofErr w:type="spellEnd"/>
      <w:r w:rsidRPr="00E53EA8">
        <w:rPr>
          <w:rFonts w:cstheme="minorHAnsi"/>
        </w:rPr>
        <w:t>. (90511)</w:t>
      </w:r>
    </w:p>
    <w:p w14:paraId="2E1AC721" w14:textId="77777777" w:rsidR="008A0E0F" w:rsidRPr="00E53EA8" w:rsidRDefault="008A0E0F" w:rsidP="008A0E0F">
      <w:pPr>
        <w:rPr>
          <w:rFonts w:cstheme="minorHAnsi"/>
        </w:rPr>
      </w:pPr>
      <w:r w:rsidRPr="00E53EA8">
        <w:rPr>
          <w:rFonts w:cstheme="minorHAnsi"/>
        </w:rPr>
        <w:t xml:space="preserve">66     </w:t>
      </w:r>
      <w:proofErr w:type="spellStart"/>
      <w:proofErr w:type="gramStart"/>
      <w:r w:rsidRPr="00E53EA8">
        <w:rPr>
          <w:rFonts w:cstheme="minorHAnsi"/>
        </w:rPr>
        <w:t>anxious.ti</w:t>
      </w:r>
      <w:proofErr w:type="gramEnd"/>
      <w:r w:rsidRPr="00E53EA8">
        <w:rPr>
          <w:rFonts w:cstheme="minorHAnsi"/>
        </w:rPr>
        <w:t>,ab</w:t>
      </w:r>
      <w:proofErr w:type="spellEnd"/>
      <w:r w:rsidRPr="00E53EA8">
        <w:rPr>
          <w:rFonts w:cstheme="minorHAnsi"/>
        </w:rPr>
        <w:t>. (14266)</w:t>
      </w:r>
    </w:p>
    <w:p w14:paraId="545602BF" w14:textId="77777777" w:rsidR="008A0E0F" w:rsidRPr="00E53EA8" w:rsidRDefault="008A0E0F" w:rsidP="008A0E0F">
      <w:pPr>
        <w:rPr>
          <w:rFonts w:cstheme="minorHAnsi"/>
        </w:rPr>
      </w:pPr>
      <w:r w:rsidRPr="00E53EA8">
        <w:rPr>
          <w:rFonts w:cstheme="minorHAnsi"/>
        </w:rPr>
        <w:t>67     depress</w:t>
      </w:r>
      <w:proofErr w:type="gramStart"/>
      <w:r w:rsidRPr="00E53EA8">
        <w:rPr>
          <w:rFonts w:cstheme="minorHAnsi"/>
        </w:rPr>
        <w:t>*.</w:t>
      </w:r>
      <w:proofErr w:type="spellStart"/>
      <w:r w:rsidRPr="00E53EA8">
        <w:rPr>
          <w:rFonts w:cstheme="minorHAnsi"/>
        </w:rPr>
        <w:t>ti</w:t>
      </w:r>
      <w:proofErr w:type="gramEnd"/>
      <w:r w:rsidRPr="00E53EA8">
        <w:rPr>
          <w:rFonts w:cstheme="minorHAnsi"/>
        </w:rPr>
        <w:t>,ab</w:t>
      </w:r>
      <w:proofErr w:type="spellEnd"/>
      <w:r w:rsidRPr="00E53EA8">
        <w:rPr>
          <w:rFonts w:cstheme="minorHAnsi"/>
        </w:rPr>
        <w:t>. (394544)</w:t>
      </w:r>
    </w:p>
    <w:p w14:paraId="02B4375A" w14:textId="77777777" w:rsidR="008A0E0F" w:rsidRPr="00E53EA8" w:rsidRDefault="008A0E0F" w:rsidP="008A0E0F">
      <w:pPr>
        <w:rPr>
          <w:rFonts w:cstheme="minorHAnsi"/>
        </w:rPr>
      </w:pPr>
      <w:r w:rsidRPr="00E53EA8">
        <w:rPr>
          <w:rFonts w:cstheme="minorHAnsi"/>
        </w:rPr>
        <w:t>68     mood disorder</w:t>
      </w:r>
      <w:proofErr w:type="gramStart"/>
      <w:r w:rsidRPr="00E53EA8">
        <w:rPr>
          <w:rFonts w:cstheme="minorHAnsi"/>
        </w:rPr>
        <w:t>*.</w:t>
      </w:r>
      <w:proofErr w:type="spellStart"/>
      <w:r w:rsidRPr="00E53EA8">
        <w:rPr>
          <w:rFonts w:cstheme="minorHAnsi"/>
        </w:rPr>
        <w:t>ti</w:t>
      </w:r>
      <w:proofErr w:type="gramEnd"/>
      <w:r w:rsidRPr="00E53EA8">
        <w:rPr>
          <w:rFonts w:cstheme="minorHAnsi"/>
        </w:rPr>
        <w:t>,ab</w:t>
      </w:r>
      <w:proofErr w:type="spellEnd"/>
      <w:r w:rsidRPr="00E53EA8">
        <w:rPr>
          <w:rFonts w:cstheme="minorHAnsi"/>
        </w:rPr>
        <w:t>. (14229)</w:t>
      </w:r>
    </w:p>
    <w:p w14:paraId="56BC22A1" w14:textId="77777777" w:rsidR="008A0E0F" w:rsidRPr="00E53EA8" w:rsidRDefault="008A0E0F" w:rsidP="008A0E0F">
      <w:pPr>
        <w:rPr>
          <w:rFonts w:cstheme="minorHAnsi"/>
        </w:rPr>
      </w:pPr>
      <w:r w:rsidRPr="00E53EA8">
        <w:rPr>
          <w:rFonts w:cstheme="minorHAnsi"/>
        </w:rPr>
        <w:t>69     psychos</w:t>
      </w:r>
      <w:proofErr w:type="gramStart"/>
      <w:r w:rsidRPr="00E53EA8">
        <w:rPr>
          <w:rFonts w:cstheme="minorHAnsi"/>
        </w:rPr>
        <w:t>*.</w:t>
      </w:r>
      <w:proofErr w:type="spellStart"/>
      <w:r w:rsidRPr="00E53EA8">
        <w:rPr>
          <w:rFonts w:cstheme="minorHAnsi"/>
        </w:rPr>
        <w:t>ti</w:t>
      </w:r>
      <w:proofErr w:type="gramEnd"/>
      <w:r w:rsidRPr="00E53EA8">
        <w:rPr>
          <w:rFonts w:cstheme="minorHAnsi"/>
        </w:rPr>
        <w:t>,ab</w:t>
      </w:r>
      <w:proofErr w:type="spellEnd"/>
      <w:r w:rsidRPr="00E53EA8">
        <w:rPr>
          <w:rFonts w:cstheme="minorHAnsi"/>
        </w:rPr>
        <w:t>. (136770)</w:t>
      </w:r>
    </w:p>
    <w:p w14:paraId="0A895768" w14:textId="77777777" w:rsidR="008A0E0F" w:rsidRPr="00E53EA8" w:rsidRDefault="008A0E0F" w:rsidP="008A0E0F">
      <w:pPr>
        <w:rPr>
          <w:rFonts w:cstheme="minorHAnsi"/>
        </w:rPr>
      </w:pPr>
      <w:r w:rsidRPr="00E53EA8">
        <w:rPr>
          <w:rFonts w:cstheme="minorHAnsi"/>
        </w:rPr>
        <w:t xml:space="preserve">70  </w:t>
      </w:r>
      <w:proofErr w:type="gramStart"/>
      <w:r w:rsidRPr="00E53EA8">
        <w:rPr>
          <w:rFonts w:cstheme="minorHAnsi"/>
        </w:rPr>
        <w:t xml:space="preserve">   (</w:t>
      </w:r>
      <w:proofErr w:type="gramEnd"/>
      <w:r w:rsidRPr="00E53EA8">
        <w:rPr>
          <w:rFonts w:cstheme="minorHAnsi"/>
        </w:rPr>
        <w:t>psychos* adj2 (symptom* or state)).</w:t>
      </w:r>
      <w:proofErr w:type="spellStart"/>
      <w:r w:rsidRPr="00E53EA8">
        <w:rPr>
          <w:rFonts w:cstheme="minorHAnsi"/>
        </w:rPr>
        <w:t>ti,ab</w:t>
      </w:r>
      <w:proofErr w:type="spellEnd"/>
      <w:r w:rsidRPr="00E53EA8">
        <w:rPr>
          <w:rFonts w:cstheme="minorHAnsi"/>
        </w:rPr>
        <w:t>. (3576)</w:t>
      </w:r>
    </w:p>
    <w:p w14:paraId="51EADDE3" w14:textId="77777777" w:rsidR="008A0E0F" w:rsidRPr="00E53EA8" w:rsidRDefault="008A0E0F" w:rsidP="008A0E0F">
      <w:pPr>
        <w:rPr>
          <w:rFonts w:cstheme="minorHAnsi"/>
        </w:rPr>
      </w:pPr>
      <w:r w:rsidRPr="00E53EA8">
        <w:rPr>
          <w:rFonts w:cstheme="minorHAnsi"/>
        </w:rPr>
        <w:t xml:space="preserve">71     </w:t>
      </w:r>
      <w:proofErr w:type="spellStart"/>
      <w:r w:rsidRPr="00E53EA8">
        <w:rPr>
          <w:rFonts w:cstheme="minorHAnsi"/>
        </w:rPr>
        <w:t>schizophreni</w:t>
      </w:r>
      <w:proofErr w:type="spellEnd"/>
      <w:proofErr w:type="gramStart"/>
      <w:r w:rsidRPr="00E53EA8">
        <w:rPr>
          <w:rFonts w:cstheme="minorHAnsi"/>
        </w:rPr>
        <w:t>*.</w:t>
      </w:r>
      <w:proofErr w:type="spellStart"/>
      <w:r w:rsidRPr="00E53EA8">
        <w:rPr>
          <w:rFonts w:cstheme="minorHAnsi"/>
        </w:rPr>
        <w:t>ti</w:t>
      </w:r>
      <w:proofErr w:type="gramEnd"/>
      <w:r w:rsidRPr="00E53EA8">
        <w:rPr>
          <w:rFonts w:cstheme="minorHAnsi"/>
        </w:rPr>
        <w:t>,ab</w:t>
      </w:r>
      <w:proofErr w:type="spellEnd"/>
      <w:r w:rsidRPr="00E53EA8">
        <w:rPr>
          <w:rFonts w:cstheme="minorHAnsi"/>
        </w:rPr>
        <w:t>. (107717)</w:t>
      </w:r>
    </w:p>
    <w:p w14:paraId="3A4F34A4" w14:textId="77777777" w:rsidR="008A0E0F" w:rsidRPr="00E53EA8" w:rsidRDefault="008A0E0F" w:rsidP="008A0E0F">
      <w:pPr>
        <w:rPr>
          <w:rFonts w:cstheme="minorHAnsi"/>
        </w:rPr>
      </w:pPr>
      <w:r w:rsidRPr="00E53EA8">
        <w:rPr>
          <w:rFonts w:cstheme="minorHAnsi"/>
        </w:rPr>
        <w:t xml:space="preserve">72  </w:t>
      </w:r>
      <w:proofErr w:type="gramStart"/>
      <w:r w:rsidRPr="00E53EA8">
        <w:rPr>
          <w:rFonts w:cstheme="minorHAnsi"/>
        </w:rPr>
        <w:t xml:space="preserve">   (</w:t>
      </w:r>
      <w:proofErr w:type="spellStart"/>
      <w:proofErr w:type="gramEnd"/>
      <w:r w:rsidRPr="00E53EA8">
        <w:rPr>
          <w:rFonts w:cstheme="minorHAnsi"/>
        </w:rPr>
        <w:t>schizophreni</w:t>
      </w:r>
      <w:proofErr w:type="spellEnd"/>
      <w:r w:rsidRPr="00E53EA8">
        <w:rPr>
          <w:rFonts w:cstheme="minorHAnsi"/>
        </w:rPr>
        <w:t>* adj2 (symptom* or state)).</w:t>
      </w:r>
      <w:proofErr w:type="spellStart"/>
      <w:r w:rsidRPr="00E53EA8">
        <w:rPr>
          <w:rFonts w:cstheme="minorHAnsi"/>
        </w:rPr>
        <w:t>ti,ab</w:t>
      </w:r>
      <w:proofErr w:type="spellEnd"/>
      <w:r w:rsidRPr="00E53EA8">
        <w:rPr>
          <w:rFonts w:cstheme="minorHAnsi"/>
        </w:rPr>
        <w:t>. (6848)</w:t>
      </w:r>
    </w:p>
    <w:p w14:paraId="0BA355FE" w14:textId="77777777" w:rsidR="008A0E0F" w:rsidRPr="00E53EA8" w:rsidRDefault="008A0E0F" w:rsidP="008A0E0F">
      <w:pPr>
        <w:rPr>
          <w:rFonts w:cstheme="minorHAnsi"/>
        </w:rPr>
      </w:pPr>
      <w:r w:rsidRPr="00E53EA8">
        <w:rPr>
          <w:rFonts w:cstheme="minorHAnsi"/>
        </w:rPr>
        <w:t xml:space="preserve">73  </w:t>
      </w:r>
      <w:proofErr w:type="gramStart"/>
      <w:r w:rsidRPr="00E53EA8">
        <w:rPr>
          <w:rFonts w:cstheme="minorHAnsi"/>
        </w:rPr>
        <w:t xml:space="preserve">   (</w:t>
      </w:r>
      <w:proofErr w:type="gramEnd"/>
      <w:r w:rsidRPr="00E53EA8">
        <w:rPr>
          <w:rFonts w:cstheme="minorHAnsi"/>
        </w:rPr>
        <w:t>bipolar or bi-polar).</w:t>
      </w:r>
      <w:proofErr w:type="spellStart"/>
      <w:r w:rsidRPr="00E53EA8">
        <w:rPr>
          <w:rFonts w:cstheme="minorHAnsi"/>
        </w:rPr>
        <w:t>ti,ab</w:t>
      </w:r>
      <w:proofErr w:type="spellEnd"/>
      <w:r w:rsidRPr="00E53EA8">
        <w:rPr>
          <w:rFonts w:cstheme="minorHAnsi"/>
        </w:rPr>
        <w:t>. (52804)</w:t>
      </w:r>
    </w:p>
    <w:p w14:paraId="14269FA8" w14:textId="77777777" w:rsidR="008A0E0F" w:rsidRPr="00E53EA8" w:rsidRDefault="008A0E0F" w:rsidP="008A0E0F">
      <w:pPr>
        <w:rPr>
          <w:rFonts w:cstheme="minorHAnsi"/>
        </w:rPr>
      </w:pPr>
      <w:r w:rsidRPr="00E53EA8">
        <w:rPr>
          <w:rFonts w:cstheme="minorHAnsi"/>
        </w:rPr>
        <w:t xml:space="preserve">74  </w:t>
      </w:r>
      <w:proofErr w:type="gramStart"/>
      <w:r w:rsidRPr="00E53EA8">
        <w:rPr>
          <w:rFonts w:cstheme="minorHAnsi"/>
        </w:rPr>
        <w:t xml:space="preserve">   (</w:t>
      </w:r>
      <w:proofErr w:type="gramEnd"/>
      <w:r w:rsidRPr="00E53EA8">
        <w:rPr>
          <w:rFonts w:cstheme="minorHAnsi"/>
        </w:rPr>
        <w:t>(bipolar or bi-polar) adj2 (disorder* or symptom*)).</w:t>
      </w:r>
      <w:proofErr w:type="spellStart"/>
      <w:r w:rsidRPr="00E53EA8">
        <w:rPr>
          <w:rFonts w:cstheme="minorHAnsi"/>
        </w:rPr>
        <w:t>ti,ab</w:t>
      </w:r>
      <w:proofErr w:type="spellEnd"/>
      <w:r w:rsidRPr="00E53EA8">
        <w:rPr>
          <w:rFonts w:cstheme="minorHAnsi"/>
        </w:rPr>
        <w:t>. (26452)</w:t>
      </w:r>
    </w:p>
    <w:p w14:paraId="28C7B438" w14:textId="77777777" w:rsidR="008A0E0F" w:rsidRPr="00E53EA8" w:rsidRDefault="008A0E0F" w:rsidP="008A0E0F">
      <w:pPr>
        <w:rPr>
          <w:rFonts w:cstheme="minorHAnsi"/>
        </w:rPr>
      </w:pPr>
      <w:r w:rsidRPr="00E53EA8">
        <w:rPr>
          <w:rFonts w:cstheme="minorHAnsi"/>
        </w:rPr>
        <w:t>75     personality disorder</w:t>
      </w:r>
      <w:proofErr w:type="gramStart"/>
      <w:r w:rsidRPr="00E53EA8">
        <w:rPr>
          <w:rFonts w:cstheme="minorHAnsi"/>
        </w:rPr>
        <w:t>*.</w:t>
      </w:r>
      <w:proofErr w:type="spellStart"/>
      <w:r w:rsidRPr="00E53EA8">
        <w:rPr>
          <w:rFonts w:cstheme="minorHAnsi"/>
        </w:rPr>
        <w:t>ti</w:t>
      </w:r>
      <w:proofErr w:type="gramEnd"/>
      <w:r w:rsidRPr="00E53EA8">
        <w:rPr>
          <w:rFonts w:cstheme="minorHAnsi"/>
        </w:rPr>
        <w:t>,ab</w:t>
      </w:r>
      <w:proofErr w:type="spellEnd"/>
      <w:r w:rsidRPr="00E53EA8">
        <w:rPr>
          <w:rFonts w:cstheme="minorHAnsi"/>
        </w:rPr>
        <w:t>. (17440)</w:t>
      </w:r>
    </w:p>
    <w:p w14:paraId="10598710" w14:textId="77777777" w:rsidR="008A0E0F" w:rsidRPr="00E53EA8" w:rsidRDefault="008A0E0F" w:rsidP="008A0E0F">
      <w:pPr>
        <w:rPr>
          <w:rFonts w:cstheme="minorHAnsi"/>
        </w:rPr>
      </w:pPr>
      <w:r w:rsidRPr="00E53EA8">
        <w:rPr>
          <w:rFonts w:cstheme="minorHAnsi"/>
        </w:rPr>
        <w:t xml:space="preserve">76  </w:t>
      </w:r>
      <w:proofErr w:type="gramStart"/>
      <w:r w:rsidRPr="00E53EA8">
        <w:rPr>
          <w:rFonts w:cstheme="minorHAnsi"/>
        </w:rPr>
        <w:t xml:space="preserve">   (</w:t>
      </w:r>
      <w:proofErr w:type="gramEnd"/>
      <w:r w:rsidRPr="00E53EA8">
        <w:rPr>
          <w:rFonts w:cstheme="minorHAnsi"/>
        </w:rPr>
        <w:t>trauma* adj3 (disorder* or symptom* or state)).</w:t>
      </w:r>
      <w:proofErr w:type="spellStart"/>
      <w:r w:rsidRPr="00E53EA8">
        <w:rPr>
          <w:rFonts w:cstheme="minorHAnsi"/>
        </w:rPr>
        <w:t>ti,ab</w:t>
      </w:r>
      <w:proofErr w:type="spellEnd"/>
      <w:r w:rsidRPr="00E53EA8">
        <w:rPr>
          <w:rFonts w:cstheme="minorHAnsi"/>
        </w:rPr>
        <w:t>. (16453)</w:t>
      </w:r>
    </w:p>
    <w:p w14:paraId="559F2590" w14:textId="77777777" w:rsidR="008A0E0F" w:rsidRPr="00E53EA8" w:rsidRDefault="008A0E0F" w:rsidP="008A0E0F">
      <w:pPr>
        <w:rPr>
          <w:rFonts w:cstheme="minorHAnsi"/>
        </w:rPr>
      </w:pPr>
      <w:r w:rsidRPr="00E53EA8">
        <w:rPr>
          <w:rFonts w:cstheme="minorHAnsi"/>
        </w:rPr>
        <w:t>77     Happiness/ (4253)</w:t>
      </w:r>
    </w:p>
    <w:p w14:paraId="5570DA5B" w14:textId="77777777" w:rsidR="008A0E0F" w:rsidRPr="00E53EA8" w:rsidRDefault="008A0E0F" w:rsidP="008A0E0F">
      <w:pPr>
        <w:rPr>
          <w:rFonts w:cstheme="minorHAnsi"/>
        </w:rPr>
      </w:pPr>
      <w:r w:rsidRPr="00E53EA8">
        <w:rPr>
          <w:rFonts w:cstheme="minorHAnsi"/>
        </w:rPr>
        <w:t xml:space="preserve">78  </w:t>
      </w:r>
      <w:proofErr w:type="gramStart"/>
      <w:r w:rsidRPr="00E53EA8">
        <w:rPr>
          <w:rFonts w:cstheme="minorHAnsi"/>
        </w:rPr>
        <w:t xml:space="preserve">   (</w:t>
      </w:r>
      <w:proofErr w:type="gramEnd"/>
      <w:r w:rsidRPr="00E53EA8">
        <w:rPr>
          <w:rFonts w:cstheme="minorHAnsi"/>
        </w:rPr>
        <w:t>wellbeing or well-being or wellness).</w:t>
      </w:r>
      <w:proofErr w:type="spellStart"/>
      <w:r w:rsidRPr="00E53EA8">
        <w:rPr>
          <w:rFonts w:cstheme="minorHAnsi"/>
        </w:rPr>
        <w:t>ti,ab</w:t>
      </w:r>
      <w:proofErr w:type="spellEnd"/>
      <w:r w:rsidRPr="00E53EA8">
        <w:rPr>
          <w:rFonts w:cstheme="minorHAnsi"/>
        </w:rPr>
        <w:t>. (77645)</w:t>
      </w:r>
    </w:p>
    <w:p w14:paraId="6575B51D" w14:textId="77777777" w:rsidR="008A0E0F" w:rsidRPr="00E53EA8" w:rsidRDefault="008A0E0F" w:rsidP="008A0E0F">
      <w:pPr>
        <w:rPr>
          <w:rFonts w:cstheme="minorHAnsi"/>
        </w:rPr>
      </w:pPr>
      <w:r w:rsidRPr="00E53EA8">
        <w:rPr>
          <w:rFonts w:cstheme="minorHAnsi"/>
        </w:rPr>
        <w:t xml:space="preserve">79  </w:t>
      </w:r>
      <w:proofErr w:type="gramStart"/>
      <w:r w:rsidRPr="00E53EA8">
        <w:rPr>
          <w:rFonts w:cstheme="minorHAnsi"/>
        </w:rPr>
        <w:t xml:space="preserve">   (</w:t>
      </w:r>
      <w:proofErr w:type="gramEnd"/>
      <w:r w:rsidRPr="00E53EA8">
        <w:rPr>
          <w:rFonts w:cstheme="minorHAnsi"/>
        </w:rPr>
        <w:t>happy or happiness).</w:t>
      </w:r>
      <w:proofErr w:type="spellStart"/>
      <w:r w:rsidRPr="00E53EA8">
        <w:rPr>
          <w:rFonts w:cstheme="minorHAnsi"/>
        </w:rPr>
        <w:t>ti,ab</w:t>
      </w:r>
      <w:proofErr w:type="spellEnd"/>
      <w:r w:rsidRPr="00E53EA8">
        <w:rPr>
          <w:rFonts w:cstheme="minorHAnsi"/>
        </w:rPr>
        <w:t>. (12385)</w:t>
      </w:r>
    </w:p>
    <w:p w14:paraId="6FB2147D" w14:textId="77777777" w:rsidR="008A0E0F" w:rsidRPr="00E53EA8" w:rsidRDefault="008A0E0F" w:rsidP="008A0E0F">
      <w:pPr>
        <w:rPr>
          <w:rFonts w:cstheme="minorHAnsi"/>
        </w:rPr>
      </w:pPr>
      <w:r w:rsidRPr="00E53EA8">
        <w:rPr>
          <w:rFonts w:cstheme="minorHAnsi"/>
        </w:rPr>
        <w:t>80     mental* well</w:t>
      </w:r>
      <w:proofErr w:type="gramStart"/>
      <w:r w:rsidRPr="00E53EA8">
        <w:rPr>
          <w:rFonts w:cstheme="minorHAnsi"/>
        </w:rPr>
        <w:t>*.</w:t>
      </w:r>
      <w:proofErr w:type="spellStart"/>
      <w:r w:rsidRPr="00E53EA8">
        <w:rPr>
          <w:rFonts w:cstheme="minorHAnsi"/>
        </w:rPr>
        <w:t>ti</w:t>
      </w:r>
      <w:proofErr w:type="gramEnd"/>
      <w:r w:rsidRPr="00E53EA8">
        <w:rPr>
          <w:rFonts w:cstheme="minorHAnsi"/>
        </w:rPr>
        <w:t>,ab</w:t>
      </w:r>
      <w:proofErr w:type="spellEnd"/>
      <w:r w:rsidRPr="00E53EA8">
        <w:rPr>
          <w:rFonts w:cstheme="minorHAnsi"/>
        </w:rPr>
        <w:t>. (2280)</w:t>
      </w:r>
    </w:p>
    <w:p w14:paraId="1DC90263" w14:textId="77777777" w:rsidR="008A0E0F" w:rsidRPr="00E53EA8" w:rsidRDefault="008A0E0F" w:rsidP="008A0E0F">
      <w:pPr>
        <w:rPr>
          <w:rFonts w:cstheme="minorHAnsi"/>
        </w:rPr>
      </w:pPr>
      <w:r w:rsidRPr="00E53EA8">
        <w:rPr>
          <w:rFonts w:cstheme="minorHAnsi"/>
        </w:rPr>
        <w:t xml:space="preserve">81     positive </w:t>
      </w:r>
      <w:proofErr w:type="spellStart"/>
      <w:proofErr w:type="gramStart"/>
      <w:r w:rsidRPr="00E53EA8">
        <w:rPr>
          <w:rFonts w:cstheme="minorHAnsi"/>
        </w:rPr>
        <w:t>affect.ti</w:t>
      </w:r>
      <w:proofErr w:type="gramEnd"/>
      <w:r w:rsidRPr="00E53EA8">
        <w:rPr>
          <w:rFonts w:cstheme="minorHAnsi"/>
        </w:rPr>
        <w:t>,ab</w:t>
      </w:r>
      <w:proofErr w:type="spellEnd"/>
      <w:r w:rsidRPr="00E53EA8">
        <w:rPr>
          <w:rFonts w:cstheme="minorHAnsi"/>
        </w:rPr>
        <w:t>. (4359)</w:t>
      </w:r>
    </w:p>
    <w:p w14:paraId="436D56EC" w14:textId="77777777" w:rsidR="008A0E0F" w:rsidRPr="00E53EA8" w:rsidRDefault="008A0E0F" w:rsidP="008A0E0F">
      <w:pPr>
        <w:rPr>
          <w:rFonts w:cstheme="minorHAnsi"/>
        </w:rPr>
      </w:pPr>
      <w:r w:rsidRPr="00E53EA8">
        <w:rPr>
          <w:rFonts w:cstheme="minorHAnsi"/>
        </w:rPr>
        <w:t>82     psychological distress/ (355)</w:t>
      </w:r>
    </w:p>
    <w:p w14:paraId="54AC7619" w14:textId="77777777" w:rsidR="008A0E0F" w:rsidRPr="00E53EA8" w:rsidRDefault="008A0E0F" w:rsidP="008A0E0F">
      <w:pPr>
        <w:rPr>
          <w:rFonts w:cstheme="minorHAnsi"/>
        </w:rPr>
      </w:pPr>
      <w:r w:rsidRPr="00E53EA8">
        <w:rPr>
          <w:rFonts w:cstheme="minorHAnsi"/>
        </w:rPr>
        <w:t>83     Stress, Psychological/ (118903)</w:t>
      </w:r>
    </w:p>
    <w:p w14:paraId="773B792A" w14:textId="77777777" w:rsidR="008A0E0F" w:rsidRPr="00E53EA8" w:rsidRDefault="008A0E0F" w:rsidP="008A0E0F">
      <w:pPr>
        <w:rPr>
          <w:rFonts w:cstheme="minorHAnsi"/>
        </w:rPr>
      </w:pPr>
      <w:r w:rsidRPr="00E53EA8">
        <w:rPr>
          <w:rFonts w:cstheme="minorHAnsi"/>
        </w:rPr>
        <w:t>84     Resilience, Psychological/ (5455)</w:t>
      </w:r>
    </w:p>
    <w:p w14:paraId="3FA44987" w14:textId="77777777" w:rsidR="008A0E0F" w:rsidRPr="00E53EA8" w:rsidRDefault="008A0E0F" w:rsidP="008A0E0F">
      <w:pPr>
        <w:rPr>
          <w:rFonts w:cstheme="minorHAnsi"/>
        </w:rPr>
      </w:pPr>
      <w:r w:rsidRPr="00E53EA8">
        <w:rPr>
          <w:rFonts w:cstheme="minorHAnsi"/>
        </w:rPr>
        <w:t xml:space="preserve">85     </w:t>
      </w:r>
      <w:proofErr w:type="spellStart"/>
      <w:r w:rsidRPr="00E53EA8">
        <w:rPr>
          <w:rFonts w:cstheme="minorHAnsi"/>
        </w:rPr>
        <w:t>resilien</w:t>
      </w:r>
      <w:proofErr w:type="spellEnd"/>
      <w:proofErr w:type="gramStart"/>
      <w:r w:rsidRPr="00E53EA8">
        <w:rPr>
          <w:rFonts w:cstheme="minorHAnsi"/>
        </w:rPr>
        <w:t>*.</w:t>
      </w:r>
      <w:proofErr w:type="spellStart"/>
      <w:r w:rsidRPr="00E53EA8">
        <w:rPr>
          <w:rFonts w:cstheme="minorHAnsi"/>
        </w:rPr>
        <w:t>ti</w:t>
      </w:r>
      <w:proofErr w:type="gramEnd"/>
      <w:r w:rsidRPr="00E53EA8">
        <w:rPr>
          <w:rFonts w:cstheme="minorHAnsi"/>
        </w:rPr>
        <w:t>,ab</w:t>
      </w:r>
      <w:proofErr w:type="spellEnd"/>
      <w:r w:rsidRPr="00E53EA8">
        <w:rPr>
          <w:rFonts w:cstheme="minorHAnsi"/>
        </w:rPr>
        <w:t>. (22733)</w:t>
      </w:r>
    </w:p>
    <w:p w14:paraId="1CA590E5" w14:textId="77777777" w:rsidR="008A0E0F" w:rsidRPr="00E53EA8" w:rsidRDefault="008A0E0F" w:rsidP="008A0E0F">
      <w:pPr>
        <w:rPr>
          <w:rFonts w:cstheme="minorHAnsi"/>
        </w:rPr>
      </w:pPr>
      <w:r w:rsidRPr="00E53EA8">
        <w:rPr>
          <w:rFonts w:cstheme="minorHAnsi"/>
        </w:rPr>
        <w:t>86     stress</w:t>
      </w:r>
      <w:proofErr w:type="gramStart"/>
      <w:r w:rsidRPr="00E53EA8">
        <w:rPr>
          <w:rFonts w:cstheme="minorHAnsi"/>
        </w:rPr>
        <w:t>*.</w:t>
      </w:r>
      <w:proofErr w:type="spellStart"/>
      <w:r w:rsidRPr="00E53EA8">
        <w:rPr>
          <w:rFonts w:cstheme="minorHAnsi"/>
        </w:rPr>
        <w:t>ti</w:t>
      </w:r>
      <w:proofErr w:type="gramEnd"/>
      <w:r w:rsidRPr="00E53EA8">
        <w:rPr>
          <w:rFonts w:cstheme="minorHAnsi"/>
        </w:rPr>
        <w:t>,ab</w:t>
      </w:r>
      <w:proofErr w:type="spellEnd"/>
      <w:r w:rsidRPr="00E53EA8">
        <w:rPr>
          <w:rFonts w:cstheme="minorHAnsi"/>
        </w:rPr>
        <w:t>. (691192)</w:t>
      </w:r>
    </w:p>
    <w:p w14:paraId="16B4544C" w14:textId="77777777" w:rsidR="008A0E0F" w:rsidRPr="00E53EA8" w:rsidRDefault="008A0E0F" w:rsidP="008A0E0F">
      <w:pPr>
        <w:rPr>
          <w:rFonts w:cstheme="minorHAnsi"/>
        </w:rPr>
      </w:pPr>
      <w:r w:rsidRPr="00E53EA8">
        <w:rPr>
          <w:rFonts w:cstheme="minorHAnsi"/>
        </w:rPr>
        <w:t>87     loneliness/ (3587)</w:t>
      </w:r>
    </w:p>
    <w:p w14:paraId="1F129671" w14:textId="77777777" w:rsidR="008A0E0F" w:rsidRPr="00E53EA8" w:rsidRDefault="008A0E0F" w:rsidP="008A0E0F">
      <w:pPr>
        <w:rPr>
          <w:rFonts w:cstheme="minorHAnsi"/>
        </w:rPr>
      </w:pPr>
      <w:r w:rsidRPr="00E53EA8">
        <w:rPr>
          <w:rFonts w:cstheme="minorHAnsi"/>
        </w:rPr>
        <w:t>88     sadness/ (101)</w:t>
      </w:r>
    </w:p>
    <w:p w14:paraId="272234AF" w14:textId="77777777" w:rsidR="008A0E0F" w:rsidRPr="00E53EA8" w:rsidRDefault="008A0E0F" w:rsidP="008A0E0F">
      <w:pPr>
        <w:rPr>
          <w:rFonts w:cstheme="minorHAnsi"/>
        </w:rPr>
      </w:pPr>
      <w:r w:rsidRPr="00E53EA8">
        <w:rPr>
          <w:rFonts w:cstheme="minorHAnsi"/>
        </w:rPr>
        <w:t xml:space="preserve">89     </w:t>
      </w:r>
      <w:proofErr w:type="spellStart"/>
      <w:r w:rsidRPr="00E53EA8">
        <w:rPr>
          <w:rFonts w:cstheme="minorHAnsi"/>
        </w:rPr>
        <w:t>lonel</w:t>
      </w:r>
      <w:proofErr w:type="spellEnd"/>
      <w:proofErr w:type="gramStart"/>
      <w:r w:rsidRPr="00E53EA8">
        <w:rPr>
          <w:rFonts w:cstheme="minorHAnsi"/>
        </w:rPr>
        <w:t>*.</w:t>
      </w:r>
      <w:proofErr w:type="spellStart"/>
      <w:r w:rsidRPr="00E53EA8">
        <w:rPr>
          <w:rFonts w:cstheme="minorHAnsi"/>
        </w:rPr>
        <w:t>ti</w:t>
      </w:r>
      <w:proofErr w:type="gramEnd"/>
      <w:r w:rsidRPr="00E53EA8">
        <w:rPr>
          <w:rFonts w:cstheme="minorHAnsi"/>
        </w:rPr>
        <w:t>,ab</w:t>
      </w:r>
      <w:proofErr w:type="spellEnd"/>
      <w:r w:rsidRPr="00E53EA8">
        <w:rPr>
          <w:rFonts w:cstheme="minorHAnsi"/>
        </w:rPr>
        <w:t>. (5604)</w:t>
      </w:r>
    </w:p>
    <w:p w14:paraId="664BE9ED" w14:textId="77777777" w:rsidR="008A0E0F" w:rsidRPr="00E53EA8" w:rsidRDefault="008A0E0F" w:rsidP="008A0E0F">
      <w:pPr>
        <w:rPr>
          <w:rFonts w:cstheme="minorHAnsi"/>
        </w:rPr>
      </w:pPr>
      <w:r w:rsidRPr="00E53EA8">
        <w:rPr>
          <w:rFonts w:cstheme="minorHAnsi"/>
        </w:rPr>
        <w:t>90     sad</w:t>
      </w:r>
      <w:proofErr w:type="gramStart"/>
      <w:r w:rsidRPr="00E53EA8">
        <w:rPr>
          <w:rFonts w:cstheme="minorHAnsi"/>
        </w:rPr>
        <w:t>*.</w:t>
      </w:r>
      <w:proofErr w:type="spellStart"/>
      <w:r w:rsidRPr="00E53EA8">
        <w:rPr>
          <w:rFonts w:cstheme="minorHAnsi"/>
        </w:rPr>
        <w:t>ti</w:t>
      </w:r>
      <w:proofErr w:type="gramEnd"/>
      <w:r w:rsidRPr="00E53EA8">
        <w:rPr>
          <w:rFonts w:cstheme="minorHAnsi"/>
        </w:rPr>
        <w:t>,ab</w:t>
      </w:r>
      <w:proofErr w:type="spellEnd"/>
      <w:r w:rsidRPr="00E53EA8">
        <w:rPr>
          <w:rFonts w:cstheme="minorHAnsi"/>
        </w:rPr>
        <w:t>. (20691)</w:t>
      </w:r>
    </w:p>
    <w:p w14:paraId="095A0676" w14:textId="77777777" w:rsidR="008A0E0F" w:rsidRPr="00E53EA8" w:rsidRDefault="008A0E0F" w:rsidP="008A0E0F">
      <w:pPr>
        <w:rPr>
          <w:rFonts w:cstheme="minorHAnsi"/>
        </w:rPr>
      </w:pPr>
      <w:r w:rsidRPr="00E53EA8">
        <w:rPr>
          <w:rFonts w:cstheme="minorHAnsi"/>
        </w:rPr>
        <w:t>91     exp "attention deficit and disruptive behavior disorders"/ or child behavior disorders/ (50391)</w:t>
      </w:r>
    </w:p>
    <w:p w14:paraId="5DB69CC8" w14:textId="77777777" w:rsidR="008A0E0F" w:rsidRPr="00E53EA8" w:rsidRDefault="008A0E0F" w:rsidP="008A0E0F">
      <w:pPr>
        <w:rPr>
          <w:rFonts w:cstheme="minorHAnsi"/>
        </w:rPr>
      </w:pPr>
      <w:r w:rsidRPr="00E53EA8">
        <w:rPr>
          <w:rFonts w:cstheme="minorHAnsi"/>
        </w:rPr>
        <w:t>92     Social Behavior Disorders/ (4748)</w:t>
      </w:r>
    </w:p>
    <w:p w14:paraId="41A97C2C" w14:textId="77777777" w:rsidR="008A0E0F" w:rsidRPr="00E53EA8" w:rsidRDefault="008A0E0F" w:rsidP="008A0E0F">
      <w:pPr>
        <w:rPr>
          <w:rFonts w:cstheme="minorHAnsi"/>
        </w:rPr>
      </w:pPr>
      <w:r w:rsidRPr="00E53EA8">
        <w:rPr>
          <w:rFonts w:cstheme="minorHAnsi"/>
        </w:rPr>
        <w:t xml:space="preserve">93  </w:t>
      </w:r>
      <w:proofErr w:type="gramStart"/>
      <w:r w:rsidRPr="00E53EA8">
        <w:rPr>
          <w:rFonts w:cstheme="minorHAnsi"/>
        </w:rPr>
        <w:t xml:space="preserve">   (</w:t>
      </w:r>
      <w:proofErr w:type="spellStart"/>
      <w:proofErr w:type="gramEnd"/>
      <w:r w:rsidRPr="00E53EA8">
        <w:rPr>
          <w:rFonts w:cstheme="minorHAnsi"/>
        </w:rPr>
        <w:t>behavio?r</w:t>
      </w:r>
      <w:proofErr w:type="spellEnd"/>
      <w:r w:rsidRPr="00E53EA8">
        <w:rPr>
          <w:rFonts w:cstheme="minorHAnsi"/>
        </w:rPr>
        <w:t xml:space="preserve">* adj3 (disorder* or </w:t>
      </w:r>
      <w:proofErr w:type="spellStart"/>
      <w:r w:rsidRPr="00E53EA8">
        <w:rPr>
          <w:rFonts w:cstheme="minorHAnsi"/>
        </w:rPr>
        <w:t>challeng</w:t>
      </w:r>
      <w:proofErr w:type="spellEnd"/>
      <w:r w:rsidRPr="00E53EA8">
        <w:rPr>
          <w:rFonts w:cstheme="minorHAnsi"/>
        </w:rPr>
        <w:t>* or problem* or antisocial*)).</w:t>
      </w:r>
      <w:proofErr w:type="spellStart"/>
      <w:r w:rsidRPr="00E53EA8">
        <w:rPr>
          <w:rFonts w:cstheme="minorHAnsi"/>
        </w:rPr>
        <w:t>ti,ab</w:t>
      </w:r>
      <w:proofErr w:type="spellEnd"/>
      <w:r w:rsidRPr="00E53EA8">
        <w:rPr>
          <w:rFonts w:cstheme="minorHAnsi"/>
        </w:rPr>
        <w:t>. (42571)</w:t>
      </w:r>
    </w:p>
    <w:p w14:paraId="1E0D83D2" w14:textId="77777777" w:rsidR="008A0E0F" w:rsidRPr="00E53EA8" w:rsidRDefault="008A0E0F" w:rsidP="008A0E0F">
      <w:pPr>
        <w:rPr>
          <w:rFonts w:cstheme="minorHAnsi"/>
        </w:rPr>
      </w:pPr>
      <w:r w:rsidRPr="00E53EA8">
        <w:rPr>
          <w:rFonts w:cstheme="minorHAnsi"/>
        </w:rPr>
        <w:t xml:space="preserve">94  </w:t>
      </w:r>
      <w:proofErr w:type="gramStart"/>
      <w:r w:rsidRPr="00E53EA8">
        <w:rPr>
          <w:rFonts w:cstheme="minorHAnsi"/>
        </w:rPr>
        <w:t xml:space="preserve">   (</w:t>
      </w:r>
      <w:proofErr w:type="gramEnd"/>
      <w:r w:rsidRPr="00E53EA8">
        <w:rPr>
          <w:rFonts w:cstheme="minorHAnsi"/>
        </w:rPr>
        <w:t>conduct* adj2 (disorder* or problem*)).</w:t>
      </w:r>
      <w:proofErr w:type="spellStart"/>
      <w:r w:rsidRPr="00E53EA8">
        <w:rPr>
          <w:rFonts w:cstheme="minorHAnsi"/>
        </w:rPr>
        <w:t>ti,ab</w:t>
      </w:r>
      <w:proofErr w:type="spellEnd"/>
      <w:r w:rsidRPr="00E53EA8">
        <w:rPr>
          <w:rFonts w:cstheme="minorHAnsi"/>
        </w:rPr>
        <w:t>. (8823)</w:t>
      </w:r>
    </w:p>
    <w:p w14:paraId="0786CEFB" w14:textId="77777777" w:rsidR="008A0E0F" w:rsidRPr="00E53EA8" w:rsidRDefault="008A0E0F" w:rsidP="008A0E0F">
      <w:pPr>
        <w:rPr>
          <w:rFonts w:cstheme="minorHAnsi"/>
        </w:rPr>
      </w:pPr>
      <w:r w:rsidRPr="00E53EA8">
        <w:rPr>
          <w:rFonts w:cstheme="minorHAnsi"/>
        </w:rPr>
        <w:t>95     or/47-94 (2503952)</w:t>
      </w:r>
    </w:p>
    <w:p w14:paraId="59BF35CB" w14:textId="77777777" w:rsidR="008A0E0F" w:rsidRPr="00E53EA8" w:rsidRDefault="008A0E0F" w:rsidP="008A0E0F">
      <w:pPr>
        <w:rPr>
          <w:rFonts w:cstheme="minorHAnsi"/>
        </w:rPr>
      </w:pPr>
      <w:r w:rsidRPr="00E53EA8">
        <w:rPr>
          <w:rFonts w:cstheme="minorHAnsi"/>
        </w:rPr>
        <w:t>96     adolescent health services/ (5535)</w:t>
      </w:r>
    </w:p>
    <w:p w14:paraId="177F98F2" w14:textId="77777777" w:rsidR="008A0E0F" w:rsidRPr="00E53EA8" w:rsidRDefault="008A0E0F" w:rsidP="008A0E0F">
      <w:pPr>
        <w:rPr>
          <w:rFonts w:cstheme="minorHAnsi"/>
        </w:rPr>
      </w:pPr>
      <w:r w:rsidRPr="00E53EA8">
        <w:rPr>
          <w:rFonts w:cstheme="minorHAnsi"/>
        </w:rPr>
        <w:lastRenderedPageBreak/>
        <w:t>97     early intervention, educational/ (2987)</w:t>
      </w:r>
    </w:p>
    <w:p w14:paraId="151B3A7B" w14:textId="77777777" w:rsidR="008A0E0F" w:rsidRPr="00E53EA8" w:rsidRDefault="008A0E0F" w:rsidP="008A0E0F">
      <w:pPr>
        <w:rPr>
          <w:rFonts w:cstheme="minorHAnsi"/>
        </w:rPr>
      </w:pPr>
      <w:r w:rsidRPr="00E53EA8">
        <w:rPr>
          <w:rFonts w:cstheme="minorHAnsi"/>
        </w:rPr>
        <w:t>98     preventive health services/ (13317)</w:t>
      </w:r>
    </w:p>
    <w:p w14:paraId="509F4DDC" w14:textId="77777777" w:rsidR="008A0E0F" w:rsidRPr="00E53EA8" w:rsidRDefault="008A0E0F" w:rsidP="008A0E0F">
      <w:pPr>
        <w:rPr>
          <w:rFonts w:cstheme="minorHAnsi"/>
        </w:rPr>
      </w:pPr>
      <w:r w:rsidRPr="00E53EA8">
        <w:rPr>
          <w:rFonts w:cstheme="minorHAnsi"/>
        </w:rPr>
        <w:t>99     primary prevention/ (18267)</w:t>
      </w:r>
    </w:p>
    <w:p w14:paraId="0A7ACE36" w14:textId="77777777" w:rsidR="008A0E0F" w:rsidRPr="00E53EA8" w:rsidRDefault="008A0E0F" w:rsidP="008A0E0F">
      <w:pPr>
        <w:rPr>
          <w:rFonts w:cstheme="minorHAnsi"/>
        </w:rPr>
      </w:pPr>
      <w:r w:rsidRPr="00E53EA8">
        <w:rPr>
          <w:rFonts w:cstheme="minorHAnsi"/>
        </w:rPr>
        <w:t>100     secondary prevention/ (20087)</w:t>
      </w:r>
    </w:p>
    <w:p w14:paraId="2445A691" w14:textId="77777777" w:rsidR="008A0E0F" w:rsidRPr="00E53EA8" w:rsidRDefault="008A0E0F" w:rsidP="008A0E0F">
      <w:pPr>
        <w:rPr>
          <w:rFonts w:cstheme="minorHAnsi"/>
        </w:rPr>
      </w:pPr>
      <w:r w:rsidRPr="00E53EA8">
        <w:rPr>
          <w:rFonts w:cstheme="minorHAnsi"/>
        </w:rPr>
        <w:t>101     tertiary prevention/ (151)</w:t>
      </w:r>
    </w:p>
    <w:p w14:paraId="1F13BDF4" w14:textId="77777777" w:rsidR="008A0E0F" w:rsidRPr="00E53EA8" w:rsidRDefault="008A0E0F" w:rsidP="008A0E0F">
      <w:pPr>
        <w:rPr>
          <w:rFonts w:cstheme="minorHAnsi"/>
        </w:rPr>
      </w:pPr>
      <w:r w:rsidRPr="00E53EA8">
        <w:rPr>
          <w:rFonts w:cstheme="minorHAnsi"/>
        </w:rPr>
        <w:t>102     health promotion/ (72829)</w:t>
      </w:r>
    </w:p>
    <w:p w14:paraId="536AF2BC" w14:textId="77777777" w:rsidR="008A0E0F" w:rsidRPr="00E53EA8" w:rsidRDefault="008A0E0F" w:rsidP="008A0E0F">
      <w:pPr>
        <w:rPr>
          <w:rFonts w:cstheme="minorHAnsi"/>
        </w:rPr>
      </w:pPr>
      <w:r w:rsidRPr="00E53EA8">
        <w:rPr>
          <w:rFonts w:cstheme="minorHAnsi"/>
        </w:rPr>
        <w:t>103     health education/ (60138)</w:t>
      </w:r>
    </w:p>
    <w:p w14:paraId="48EEFFDF" w14:textId="77777777" w:rsidR="008A0E0F" w:rsidRPr="00E53EA8" w:rsidRDefault="008A0E0F" w:rsidP="008A0E0F">
      <w:pPr>
        <w:rPr>
          <w:rFonts w:cstheme="minorHAnsi"/>
        </w:rPr>
      </w:pPr>
      <w:r w:rsidRPr="00E53EA8">
        <w:rPr>
          <w:rFonts w:cstheme="minorHAnsi"/>
        </w:rPr>
        <w:t>104     school health services/ (17065)</w:t>
      </w:r>
    </w:p>
    <w:p w14:paraId="13DAE53B" w14:textId="77777777" w:rsidR="008A0E0F" w:rsidRPr="00E53EA8" w:rsidRDefault="008A0E0F" w:rsidP="008A0E0F">
      <w:pPr>
        <w:rPr>
          <w:rFonts w:cstheme="minorHAnsi"/>
        </w:rPr>
      </w:pPr>
      <w:r w:rsidRPr="00E53EA8">
        <w:rPr>
          <w:rFonts w:cstheme="minorHAnsi"/>
        </w:rPr>
        <w:t>105     school mental health services/ (12)</w:t>
      </w:r>
    </w:p>
    <w:p w14:paraId="4F98CC65" w14:textId="77777777" w:rsidR="008A0E0F" w:rsidRPr="00E53EA8" w:rsidRDefault="008A0E0F" w:rsidP="008A0E0F">
      <w:pPr>
        <w:rPr>
          <w:rFonts w:cstheme="minorHAnsi"/>
        </w:rPr>
      </w:pPr>
      <w:r w:rsidRPr="00E53EA8">
        <w:rPr>
          <w:rFonts w:cstheme="minorHAnsi"/>
        </w:rPr>
        <w:t>106     exp mental health services/ (94550)</w:t>
      </w:r>
    </w:p>
    <w:p w14:paraId="33E60EDE" w14:textId="77777777" w:rsidR="008A0E0F" w:rsidRPr="00E53EA8" w:rsidRDefault="008A0E0F" w:rsidP="008A0E0F">
      <w:pPr>
        <w:rPr>
          <w:rFonts w:cstheme="minorHAnsi"/>
        </w:rPr>
      </w:pPr>
      <w:r w:rsidRPr="00E53EA8">
        <w:rPr>
          <w:rFonts w:cstheme="minorHAnsi"/>
        </w:rPr>
        <w:t>107     health services for persons with disabilities/ (106)</w:t>
      </w:r>
    </w:p>
    <w:p w14:paraId="1BD51BC3" w14:textId="77777777" w:rsidR="008A0E0F" w:rsidRPr="00E53EA8" w:rsidRDefault="008A0E0F" w:rsidP="008A0E0F">
      <w:pPr>
        <w:rPr>
          <w:rFonts w:cstheme="minorHAnsi"/>
        </w:rPr>
      </w:pPr>
      <w:r w:rsidRPr="00E53EA8">
        <w:rPr>
          <w:rFonts w:cstheme="minorHAnsi"/>
        </w:rPr>
        <w:t xml:space="preserve">108     </w:t>
      </w:r>
      <w:proofErr w:type="spellStart"/>
      <w:r w:rsidRPr="00E53EA8">
        <w:rPr>
          <w:rFonts w:cstheme="minorHAnsi"/>
        </w:rPr>
        <w:t>interven</w:t>
      </w:r>
      <w:proofErr w:type="spellEnd"/>
      <w:proofErr w:type="gramStart"/>
      <w:r w:rsidRPr="00E53EA8">
        <w:rPr>
          <w:rFonts w:cstheme="minorHAnsi"/>
        </w:rPr>
        <w:t>*.</w:t>
      </w:r>
      <w:proofErr w:type="spellStart"/>
      <w:r w:rsidRPr="00E53EA8">
        <w:rPr>
          <w:rFonts w:cstheme="minorHAnsi"/>
        </w:rPr>
        <w:t>ti</w:t>
      </w:r>
      <w:proofErr w:type="gramEnd"/>
      <w:r w:rsidRPr="00E53EA8">
        <w:rPr>
          <w:rFonts w:cstheme="minorHAnsi"/>
        </w:rPr>
        <w:t>,ab</w:t>
      </w:r>
      <w:proofErr w:type="spellEnd"/>
      <w:r w:rsidRPr="00E53EA8">
        <w:rPr>
          <w:rFonts w:cstheme="minorHAnsi"/>
        </w:rPr>
        <w:t>. (842352)</w:t>
      </w:r>
    </w:p>
    <w:p w14:paraId="5996DBC2" w14:textId="77777777" w:rsidR="008A0E0F" w:rsidRPr="00E53EA8" w:rsidRDefault="008A0E0F" w:rsidP="008A0E0F">
      <w:pPr>
        <w:rPr>
          <w:rFonts w:cstheme="minorHAnsi"/>
        </w:rPr>
      </w:pPr>
      <w:r w:rsidRPr="00E53EA8">
        <w:rPr>
          <w:rFonts w:cstheme="minorHAnsi"/>
        </w:rPr>
        <w:t>109     program</w:t>
      </w:r>
      <w:proofErr w:type="gramStart"/>
      <w:r w:rsidRPr="00E53EA8">
        <w:rPr>
          <w:rFonts w:cstheme="minorHAnsi"/>
        </w:rPr>
        <w:t>*.</w:t>
      </w:r>
      <w:proofErr w:type="spellStart"/>
      <w:r w:rsidRPr="00E53EA8">
        <w:rPr>
          <w:rFonts w:cstheme="minorHAnsi"/>
        </w:rPr>
        <w:t>ti</w:t>
      </w:r>
      <w:proofErr w:type="gramEnd"/>
      <w:r w:rsidRPr="00E53EA8">
        <w:rPr>
          <w:rFonts w:cstheme="minorHAnsi"/>
        </w:rPr>
        <w:t>,ab</w:t>
      </w:r>
      <w:proofErr w:type="spellEnd"/>
      <w:r w:rsidRPr="00E53EA8">
        <w:rPr>
          <w:rFonts w:cstheme="minorHAnsi"/>
        </w:rPr>
        <w:t>. (731547)</w:t>
      </w:r>
    </w:p>
    <w:p w14:paraId="0B798C1A" w14:textId="77777777" w:rsidR="008A0E0F" w:rsidRPr="00E53EA8" w:rsidRDefault="008A0E0F" w:rsidP="008A0E0F">
      <w:pPr>
        <w:rPr>
          <w:rFonts w:cstheme="minorHAnsi"/>
        </w:rPr>
      </w:pPr>
      <w:r w:rsidRPr="00E53EA8">
        <w:rPr>
          <w:rFonts w:cstheme="minorHAnsi"/>
        </w:rPr>
        <w:t xml:space="preserve">110     </w:t>
      </w:r>
      <w:proofErr w:type="spellStart"/>
      <w:proofErr w:type="gramStart"/>
      <w:r w:rsidRPr="00E53EA8">
        <w:rPr>
          <w:rFonts w:cstheme="minorHAnsi"/>
        </w:rPr>
        <w:t>pilot.ti</w:t>
      </w:r>
      <w:proofErr w:type="gramEnd"/>
      <w:r w:rsidRPr="00E53EA8">
        <w:rPr>
          <w:rFonts w:cstheme="minorHAnsi"/>
        </w:rPr>
        <w:t>,ab</w:t>
      </w:r>
      <w:proofErr w:type="spellEnd"/>
      <w:r w:rsidRPr="00E53EA8">
        <w:rPr>
          <w:rFonts w:cstheme="minorHAnsi"/>
        </w:rPr>
        <w:t>. (125392)</w:t>
      </w:r>
    </w:p>
    <w:p w14:paraId="51008721" w14:textId="77777777" w:rsidR="008A0E0F" w:rsidRPr="00E53EA8" w:rsidRDefault="008A0E0F" w:rsidP="008A0E0F">
      <w:pPr>
        <w:rPr>
          <w:rFonts w:cstheme="minorHAnsi"/>
        </w:rPr>
      </w:pPr>
      <w:r w:rsidRPr="00E53EA8">
        <w:rPr>
          <w:rFonts w:cstheme="minorHAnsi"/>
        </w:rPr>
        <w:t xml:space="preserve">111     </w:t>
      </w:r>
      <w:proofErr w:type="spellStart"/>
      <w:r w:rsidRPr="00E53EA8">
        <w:rPr>
          <w:rFonts w:cstheme="minorHAnsi"/>
        </w:rPr>
        <w:t>remed</w:t>
      </w:r>
      <w:proofErr w:type="spellEnd"/>
      <w:proofErr w:type="gramStart"/>
      <w:r w:rsidRPr="00E53EA8">
        <w:rPr>
          <w:rFonts w:cstheme="minorHAnsi"/>
        </w:rPr>
        <w:t>*.</w:t>
      </w:r>
      <w:proofErr w:type="spellStart"/>
      <w:r w:rsidRPr="00E53EA8">
        <w:rPr>
          <w:rFonts w:cstheme="minorHAnsi"/>
        </w:rPr>
        <w:t>ti</w:t>
      </w:r>
      <w:proofErr w:type="gramEnd"/>
      <w:r w:rsidRPr="00E53EA8">
        <w:rPr>
          <w:rFonts w:cstheme="minorHAnsi"/>
        </w:rPr>
        <w:t>,ab</w:t>
      </w:r>
      <w:proofErr w:type="spellEnd"/>
      <w:r w:rsidRPr="00E53EA8">
        <w:rPr>
          <w:rFonts w:cstheme="minorHAnsi"/>
        </w:rPr>
        <w:t>. (39626)</w:t>
      </w:r>
    </w:p>
    <w:p w14:paraId="1C4CD3FC" w14:textId="77777777" w:rsidR="008A0E0F" w:rsidRPr="00E53EA8" w:rsidRDefault="008A0E0F" w:rsidP="008A0E0F">
      <w:pPr>
        <w:rPr>
          <w:rFonts w:cstheme="minorHAnsi"/>
        </w:rPr>
      </w:pPr>
      <w:r w:rsidRPr="00E53EA8">
        <w:rPr>
          <w:rFonts w:cstheme="minorHAnsi"/>
        </w:rPr>
        <w:t>112     support</w:t>
      </w:r>
      <w:proofErr w:type="gramStart"/>
      <w:r w:rsidRPr="00E53EA8">
        <w:rPr>
          <w:rFonts w:cstheme="minorHAnsi"/>
        </w:rPr>
        <w:t>*.</w:t>
      </w:r>
      <w:proofErr w:type="spellStart"/>
      <w:r w:rsidRPr="00E53EA8">
        <w:rPr>
          <w:rFonts w:cstheme="minorHAnsi"/>
        </w:rPr>
        <w:t>ti</w:t>
      </w:r>
      <w:proofErr w:type="gramEnd"/>
      <w:r w:rsidRPr="00E53EA8">
        <w:rPr>
          <w:rFonts w:cstheme="minorHAnsi"/>
        </w:rPr>
        <w:t>,ab</w:t>
      </w:r>
      <w:proofErr w:type="spellEnd"/>
      <w:r w:rsidRPr="00E53EA8">
        <w:rPr>
          <w:rFonts w:cstheme="minorHAnsi"/>
        </w:rPr>
        <w:t>. (1273741)</w:t>
      </w:r>
    </w:p>
    <w:p w14:paraId="4A6D199A" w14:textId="77777777" w:rsidR="008A0E0F" w:rsidRPr="00E53EA8" w:rsidRDefault="008A0E0F" w:rsidP="008A0E0F">
      <w:pPr>
        <w:rPr>
          <w:rFonts w:cstheme="minorHAnsi"/>
        </w:rPr>
      </w:pPr>
      <w:r w:rsidRPr="00E53EA8">
        <w:rPr>
          <w:rFonts w:cstheme="minorHAnsi"/>
        </w:rPr>
        <w:t xml:space="preserve">113     </w:t>
      </w:r>
      <w:proofErr w:type="spellStart"/>
      <w:r w:rsidRPr="00E53EA8">
        <w:rPr>
          <w:rFonts w:cstheme="minorHAnsi"/>
        </w:rPr>
        <w:t>promot</w:t>
      </w:r>
      <w:proofErr w:type="spellEnd"/>
      <w:proofErr w:type="gramStart"/>
      <w:r w:rsidRPr="00E53EA8">
        <w:rPr>
          <w:rFonts w:cstheme="minorHAnsi"/>
        </w:rPr>
        <w:t>*.</w:t>
      </w:r>
      <w:proofErr w:type="spellStart"/>
      <w:r w:rsidRPr="00E53EA8">
        <w:rPr>
          <w:rFonts w:cstheme="minorHAnsi"/>
        </w:rPr>
        <w:t>ti</w:t>
      </w:r>
      <w:proofErr w:type="gramEnd"/>
      <w:r w:rsidRPr="00E53EA8">
        <w:rPr>
          <w:rFonts w:cstheme="minorHAnsi"/>
        </w:rPr>
        <w:t>,ab</w:t>
      </w:r>
      <w:proofErr w:type="spellEnd"/>
      <w:r w:rsidRPr="00E53EA8">
        <w:rPr>
          <w:rFonts w:cstheme="minorHAnsi"/>
        </w:rPr>
        <w:t>. (847804)</w:t>
      </w:r>
    </w:p>
    <w:p w14:paraId="567C057B" w14:textId="77777777" w:rsidR="008A0E0F" w:rsidRPr="00E53EA8" w:rsidRDefault="008A0E0F" w:rsidP="008A0E0F">
      <w:pPr>
        <w:rPr>
          <w:rFonts w:cstheme="minorHAnsi"/>
        </w:rPr>
      </w:pPr>
      <w:r w:rsidRPr="00E53EA8">
        <w:rPr>
          <w:rFonts w:cstheme="minorHAnsi"/>
        </w:rPr>
        <w:t>114     prevent</w:t>
      </w:r>
      <w:proofErr w:type="gramStart"/>
      <w:r w:rsidRPr="00E53EA8">
        <w:rPr>
          <w:rFonts w:cstheme="minorHAnsi"/>
        </w:rPr>
        <w:t>*.</w:t>
      </w:r>
      <w:proofErr w:type="spellStart"/>
      <w:r w:rsidRPr="00E53EA8">
        <w:rPr>
          <w:rFonts w:cstheme="minorHAnsi"/>
        </w:rPr>
        <w:t>ti</w:t>
      </w:r>
      <w:proofErr w:type="gramEnd"/>
      <w:r w:rsidRPr="00E53EA8">
        <w:rPr>
          <w:rFonts w:cstheme="minorHAnsi"/>
        </w:rPr>
        <w:t>,ab</w:t>
      </w:r>
      <w:proofErr w:type="spellEnd"/>
      <w:r w:rsidRPr="00E53EA8">
        <w:rPr>
          <w:rFonts w:cstheme="minorHAnsi"/>
        </w:rPr>
        <w:t>. (1213166)</w:t>
      </w:r>
    </w:p>
    <w:p w14:paraId="6EEB2608" w14:textId="77777777" w:rsidR="008A0E0F" w:rsidRPr="00E53EA8" w:rsidRDefault="008A0E0F" w:rsidP="008A0E0F">
      <w:pPr>
        <w:rPr>
          <w:rFonts w:cstheme="minorHAnsi"/>
        </w:rPr>
      </w:pPr>
      <w:r w:rsidRPr="00E53EA8">
        <w:rPr>
          <w:rFonts w:cstheme="minorHAnsi"/>
        </w:rPr>
        <w:t>115     or/96-114 (4344591)</w:t>
      </w:r>
    </w:p>
    <w:p w14:paraId="4E1F05C1" w14:textId="77777777" w:rsidR="008A0E0F" w:rsidRPr="00E53EA8" w:rsidRDefault="008A0E0F" w:rsidP="008A0E0F">
      <w:pPr>
        <w:rPr>
          <w:rFonts w:cstheme="minorHAnsi"/>
        </w:rPr>
      </w:pPr>
      <w:r w:rsidRPr="00E53EA8">
        <w:rPr>
          <w:rFonts w:cstheme="minorHAnsi"/>
        </w:rPr>
        <w:t>116     34 and 46 and 95 and 115 (1856)</w:t>
      </w:r>
    </w:p>
    <w:p w14:paraId="172C98E7" w14:textId="2B583C26" w:rsidR="00E53EA8" w:rsidRPr="00E53EA8" w:rsidRDefault="00E53EA8" w:rsidP="008A0E0F">
      <w:pPr>
        <w:rPr>
          <w:rFonts w:cstheme="minorHAnsi"/>
        </w:rPr>
      </w:pPr>
    </w:p>
    <w:p w14:paraId="4B1724E7" w14:textId="77777777" w:rsidR="00E53EA8" w:rsidRDefault="00E53EA8">
      <w:pPr>
        <w:rPr>
          <w:rFonts w:cstheme="minorHAnsi"/>
        </w:rPr>
        <w:sectPr w:rsidR="00E53EA8" w:rsidSect="00E53EA8">
          <w:type w:val="continuous"/>
          <w:pgSz w:w="16838" w:h="11906" w:orient="landscape"/>
          <w:pgMar w:top="1440" w:right="1440" w:bottom="1440" w:left="1440" w:header="708" w:footer="708" w:gutter="0"/>
          <w:cols w:num="2" w:space="708"/>
          <w:docGrid w:linePitch="360"/>
        </w:sectPr>
      </w:pPr>
    </w:p>
    <w:p w14:paraId="7308443C" w14:textId="2FD64B65" w:rsidR="00E53EA8" w:rsidRPr="00E53EA8" w:rsidRDefault="00E53EA8">
      <w:pPr>
        <w:rPr>
          <w:rFonts w:cstheme="minorHAnsi"/>
        </w:rPr>
      </w:pPr>
      <w:r w:rsidRPr="00E53EA8">
        <w:rPr>
          <w:rFonts w:cstheme="minorHAnsi"/>
        </w:rPr>
        <w:br w:type="page"/>
      </w:r>
    </w:p>
    <w:p w14:paraId="24F29CF4" w14:textId="3DDA8E66" w:rsidR="008A0E0F" w:rsidRPr="00E53EA8" w:rsidRDefault="00F614D5" w:rsidP="008A0E0F">
      <w:pPr>
        <w:rPr>
          <w:rFonts w:cstheme="minorHAnsi"/>
          <w:b/>
        </w:rPr>
      </w:pPr>
      <w:r w:rsidRPr="00E53EA8">
        <w:rPr>
          <w:rFonts w:cstheme="minorHAnsi"/>
          <w:b/>
        </w:rPr>
        <w:lastRenderedPageBreak/>
        <w:t>Supplementary File 2</w:t>
      </w:r>
      <w:r w:rsidR="008A0E0F" w:rsidRPr="00E53EA8">
        <w:rPr>
          <w:rFonts w:cstheme="minorHAnsi"/>
          <w:b/>
        </w:rPr>
        <w:t>. List of organisations manually searched for grey literature</w:t>
      </w:r>
    </w:p>
    <w:p w14:paraId="07984357" w14:textId="77777777" w:rsidR="00E53EA8" w:rsidRDefault="00E53EA8" w:rsidP="008A0E0F">
      <w:pPr>
        <w:pStyle w:val="ListParagraph"/>
        <w:numPr>
          <w:ilvl w:val="0"/>
          <w:numId w:val="1"/>
        </w:numPr>
        <w:rPr>
          <w:rFonts w:cstheme="minorHAnsi"/>
        </w:rPr>
        <w:sectPr w:rsidR="00E53EA8" w:rsidSect="00E53EA8">
          <w:type w:val="continuous"/>
          <w:pgSz w:w="16838" w:h="11906" w:orient="landscape"/>
          <w:pgMar w:top="1440" w:right="1440" w:bottom="1440" w:left="1440" w:header="708" w:footer="708" w:gutter="0"/>
          <w:cols w:space="708"/>
          <w:docGrid w:linePitch="360"/>
        </w:sectPr>
      </w:pPr>
    </w:p>
    <w:p w14:paraId="0A7BF79D" w14:textId="0500B7CF" w:rsidR="008A0E0F" w:rsidRPr="00E53EA8" w:rsidRDefault="008A0E0F" w:rsidP="008A0E0F">
      <w:pPr>
        <w:pStyle w:val="ListParagraph"/>
        <w:numPr>
          <w:ilvl w:val="0"/>
          <w:numId w:val="1"/>
        </w:numPr>
        <w:rPr>
          <w:rFonts w:cstheme="minorHAnsi"/>
        </w:rPr>
      </w:pPr>
      <w:r w:rsidRPr="00E53EA8">
        <w:rPr>
          <w:rFonts w:cstheme="minorHAnsi"/>
        </w:rPr>
        <w:t>Able Child Africa</w:t>
      </w:r>
    </w:p>
    <w:p w14:paraId="50D6F3A3" w14:textId="77777777" w:rsidR="008A0E0F" w:rsidRPr="00E53EA8" w:rsidRDefault="008A0E0F" w:rsidP="008A0E0F">
      <w:pPr>
        <w:pStyle w:val="ListParagraph"/>
        <w:numPr>
          <w:ilvl w:val="0"/>
          <w:numId w:val="1"/>
        </w:numPr>
        <w:rPr>
          <w:rFonts w:cstheme="minorHAnsi"/>
        </w:rPr>
      </w:pPr>
      <w:r w:rsidRPr="00E53EA8">
        <w:rPr>
          <w:rFonts w:cstheme="minorHAnsi"/>
        </w:rPr>
        <w:t>Action on Hearing Loss</w:t>
      </w:r>
    </w:p>
    <w:p w14:paraId="614D977E" w14:textId="77777777" w:rsidR="008A0E0F" w:rsidRPr="00E53EA8" w:rsidRDefault="008A0E0F" w:rsidP="008A0E0F">
      <w:pPr>
        <w:pStyle w:val="ListParagraph"/>
        <w:numPr>
          <w:ilvl w:val="0"/>
          <w:numId w:val="1"/>
        </w:numPr>
        <w:rPr>
          <w:rFonts w:cstheme="minorHAnsi"/>
        </w:rPr>
      </w:pPr>
      <w:r w:rsidRPr="00E53EA8">
        <w:rPr>
          <w:rFonts w:cstheme="minorHAnsi"/>
        </w:rPr>
        <w:t>ADD International</w:t>
      </w:r>
    </w:p>
    <w:p w14:paraId="78B9B076" w14:textId="77777777" w:rsidR="008A0E0F" w:rsidRPr="00E53EA8" w:rsidRDefault="008A0E0F" w:rsidP="008A0E0F">
      <w:pPr>
        <w:pStyle w:val="ListParagraph"/>
        <w:numPr>
          <w:ilvl w:val="0"/>
          <w:numId w:val="1"/>
        </w:numPr>
        <w:rPr>
          <w:rFonts w:cstheme="minorHAnsi"/>
        </w:rPr>
      </w:pPr>
      <w:proofErr w:type="spellStart"/>
      <w:r w:rsidRPr="00E53EA8">
        <w:rPr>
          <w:rFonts w:cstheme="minorHAnsi"/>
        </w:rPr>
        <w:t>Atfaluna</w:t>
      </w:r>
      <w:proofErr w:type="spellEnd"/>
      <w:r w:rsidRPr="00E53EA8">
        <w:rPr>
          <w:rFonts w:cstheme="minorHAnsi"/>
        </w:rPr>
        <w:t xml:space="preserve"> Society for Deaf Children</w:t>
      </w:r>
    </w:p>
    <w:p w14:paraId="06B38A18" w14:textId="77777777" w:rsidR="008A0E0F" w:rsidRPr="00E53EA8" w:rsidRDefault="008A0E0F" w:rsidP="008A0E0F">
      <w:pPr>
        <w:pStyle w:val="ListParagraph"/>
        <w:numPr>
          <w:ilvl w:val="0"/>
          <w:numId w:val="1"/>
        </w:numPr>
        <w:rPr>
          <w:rFonts w:cstheme="minorHAnsi"/>
        </w:rPr>
      </w:pPr>
      <w:r w:rsidRPr="00E53EA8">
        <w:rPr>
          <w:rFonts w:cstheme="minorHAnsi"/>
        </w:rPr>
        <w:t>Caudwell Children</w:t>
      </w:r>
    </w:p>
    <w:p w14:paraId="30C56B80" w14:textId="77777777" w:rsidR="008A0E0F" w:rsidRPr="00E53EA8" w:rsidRDefault="008A0E0F" w:rsidP="008A0E0F">
      <w:pPr>
        <w:pStyle w:val="ListParagraph"/>
        <w:numPr>
          <w:ilvl w:val="0"/>
          <w:numId w:val="1"/>
        </w:numPr>
        <w:rPr>
          <w:rFonts w:cstheme="minorHAnsi"/>
        </w:rPr>
      </w:pPr>
      <w:r w:rsidRPr="00E53EA8">
        <w:rPr>
          <w:rFonts w:cstheme="minorHAnsi"/>
        </w:rPr>
        <w:t xml:space="preserve">CBM </w:t>
      </w:r>
    </w:p>
    <w:p w14:paraId="20B9CA7E" w14:textId="77777777" w:rsidR="008A0E0F" w:rsidRPr="00E53EA8" w:rsidRDefault="008A0E0F" w:rsidP="008A0E0F">
      <w:pPr>
        <w:pStyle w:val="ListParagraph"/>
        <w:numPr>
          <w:ilvl w:val="0"/>
          <w:numId w:val="1"/>
        </w:numPr>
        <w:rPr>
          <w:rFonts w:cstheme="minorHAnsi"/>
        </w:rPr>
      </w:pPr>
      <w:r w:rsidRPr="00E53EA8">
        <w:rPr>
          <w:rFonts w:cstheme="minorHAnsi"/>
        </w:rPr>
        <w:t>Deaf Child Worldwide</w:t>
      </w:r>
    </w:p>
    <w:p w14:paraId="129A1812" w14:textId="77777777" w:rsidR="008A0E0F" w:rsidRPr="00E53EA8" w:rsidRDefault="008A0E0F" w:rsidP="008A0E0F">
      <w:pPr>
        <w:pStyle w:val="ListParagraph"/>
        <w:numPr>
          <w:ilvl w:val="0"/>
          <w:numId w:val="1"/>
        </w:numPr>
        <w:rPr>
          <w:rFonts w:cstheme="minorHAnsi"/>
        </w:rPr>
      </w:pPr>
      <w:r w:rsidRPr="00E53EA8">
        <w:rPr>
          <w:rFonts w:cstheme="minorHAnsi"/>
        </w:rPr>
        <w:t>Deafblind International</w:t>
      </w:r>
    </w:p>
    <w:p w14:paraId="3C9A2B47" w14:textId="77777777" w:rsidR="008A0E0F" w:rsidRPr="00E53EA8" w:rsidRDefault="008A0E0F" w:rsidP="008A0E0F">
      <w:pPr>
        <w:pStyle w:val="ListParagraph"/>
        <w:numPr>
          <w:ilvl w:val="0"/>
          <w:numId w:val="1"/>
        </w:numPr>
        <w:rPr>
          <w:rFonts w:cstheme="minorHAnsi"/>
        </w:rPr>
      </w:pPr>
      <w:proofErr w:type="spellStart"/>
      <w:r w:rsidRPr="00E53EA8">
        <w:rPr>
          <w:rFonts w:cstheme="minorHAnsi"/>
        </w:rPr>
        <w:t>DeafKidz</w:t>
      </w:r>
      <w:proofErr w:type="spellEnd"/>
      <w:r w:rsidRPr="00E53EA8">
        <w:rPr>
          <w:rFonts w:cstheme="minorHAnsi"/>
        </w:rPr>
        <w:t xml:space="preserve"> International</w:t>
      </w:r>
    </w:p>
    <w:p w14:paraId="017B1A3D" w14:textId="77777777" w:rsidR="008A0E0F" w:rsidRPr="00E53EA8" w:rsidRDefault="008A0E0F" w:rsidP="008A0E0F">
      <w:pPr>
        <w:pStyle w:val="ListParagraph"/>
        <w:numPr>
          <w:ilvl w:val="0"/>
          <w:numId w:val="1"/>
        </w:numPr>
        <w:rPr>
          <w:rFonts w:cstheme="minorHAnsi"/>
        </w:rPr>
      </w:pPr>
      <w:r w:rsidRPr="00E53EA8">
        <w:rPr>
          <w:rFonts w:cstheme="minorHAnsi"/>
        </w:rPr>
        <w:t>European Federation of Hard of Hearing People</w:t>
      </w:r>
    </w:p>
    <w:p w14:paraId="6AAA48A9" w14:textId="77777777" w:rsidR="008A0E0F" w:rsidRPr="00E53EA8" w:rsidRDefault="008A0E0F" w:rsidP="008A0E0F">
      <w:pPr>
        <w:pStyle w:val="ListParagraph"/>
        <w:numPr>
          <w:ilvl w:val="0"/>
          <w:numId w:val="1"/>
        </w:numPr>
        <w:rPr>
          <w:rFonts w:cstheme="minorHAnsi"/>
        </w:rPr>
      </w:pPr>
      <w:r w:rsidRPr="00E53EA8">
        <w:rPr>
          <w:rFonts w:cstheme="minorHAnsi"/>
        </w:rPr>
        <w:t>Global Coalition of Parents of Children who are Deaf or Hard of Hearing</w:t>
      </w:r>
    </w:p>
    <w:p w14:paraId="21B26592" w14:textId="77777777" w:rsidR="008A0E0F" w:rsidRPr="00E53EA8" w:rsidRDefault="008A0E0F" w:rsidP="008A0E0F">
      <w:pPr>
        <w:pStyle w:val="ListParagraph"/>
        <w:numPr>
          <w:ilvl w:val="0"/>
          <w:numId w:val="1"/>
        </w:numPr>
        <w:rPr>
          <w:rFonts w:cstheme="minorHAnsi"/>
        </w:rPr>
      </w:pPr>
      <w:r w:rsidRPr="00E53EA8">
        <w:rPr>
          <w:rFonts w:cstheme="minorHAnsi"/>
        </w:rPr>
        <w:t>Global Foundation for Children with Hearing Loss</w:t>
      </w:r>
    </w:p>
    <w:p w14:paraId="53EF5FBD" w14:textId="77777777" w:rsidR="008A0E0F" w:rsidRPr="00E53EA8" w:rsidRDefault="008A0E0F" w:rsidP="008A0E0F">
      <w:pPr>
        <w:pStyle w:val="ListParagraph"/>
        <w:numPr>
          <w:ilvl w:val="0"/>
          <w:numId w:val="1"/>
        </w:numPr>
        <w:rPr>
          <w:rFonts w:cstheme="minorHAnsi"/>
        </w:rPr>
      </w:pPr>
      <w:r w:rsidRPr="00E53EA8">
        <w:rPr>
          <w:rFonts w:cstheme="minorHAnsi"/>
        </w:rPr>
        <w:t>Hear the World Foundation</w:t>
      </w:r>
    </w:p>
    <w:p w14:paraId="2138BD5D" w14:textId="77777777" w:rsidR="008A0E0F" w:rsidRPr="00E53EA8" w:rsidRDefault="008A0E0F" w:rsidP="008A0E0F">
      <w:pPr>
        <w:pStyle w:val="ListParagraph"/>
        <w:numPr>
          <w:ilvl w:val="0"/>
          <w:numId w:val="1"/>
        </w:numPr>
        <w:rPr>
          <w:rFonts w:cstheme="minorHAnsi"/>
        </w:rPr>
      </w:pPr>
      <w:r w:rsidRPr="00E53EA8">
        <w:rPr>
          <w:rFonts w:cstheme="minorHAnsi"/>
        </w:rPr>
        <w:t>Hearing Health Foundation</w:t>
      </w:r>
    </w:p>
    <w:p w14:paraId="18C55B40" w14:textId="77777777" w:rsidR="008A0E0F" w:rsidRPr="00E53EA8" w:rsidRDefault="008A0E0F" w:rsidP="008A0E0F">
      <w:pPr>
        <w:pStyle w:val="ListParagraph"/>
        <w:numPr>
          <w:ilvl w:val="0"/>
          <w:numId w:val="1"/>
        </w:numPr>
        <w:rPr>
          <w:rFonts w:cstheme="minorHAnsi"/>
        </w:rPr>
      </w:pPr>
      <w:r w:rsidRPr="00E53EA8">
        <w:rPr>
          <w:rFonts w:cstheme="minorHAnsi"/>
        </w:rPr>
        <w:t>Hearing International</w:t>
      </w:r>
    </w:p>
    <w:p w14:paraId="664A5E25" w14:textId="77777777" w:rsidR="008A0E0F" w:rsidRPr="00E53EA8" w:rsidRDefault="008A0E0F" w:rsidP="008A0E0F">
      <w:pPr>
        <w:pStyle w:val="ListParagraph"/>
        <w:numPr>
          <w:ilvl w:val="0"/>
          <w:numId w:val="1"/>
        </w:numPr>
        <w:rPr>
          <w:rFonts w:cstheme="minorHAnsi"/>
        </w:rPr>
      </w:pPr>
      <w:r w:rsidRPr="00E53EA8">
        <w:rPr>
          <w:rFonts w:cstheme="minorHAnsi"/>
        </w:rPr>
        <w:t>Hearing Link</w:t>
      </w:r>
    </w:p>
    <w:p w14:paraId="4E0A9E9D" w14:textId="77777777" w:rsidR="008A0E0F" w:rsidRPr="00E53EA8" w:rsidRDefault="008A0E0F" w:rsidP="008A0E0F">
      <w:pPr>
        <w:pStyle w:val="ListParagraph"/>
        <w:numPr>
          <w:ilvl w:val="0"/>
          <w:numId w:val="1"/>
        </w:numPr>
        <w:rPr>
          <w:rFonts w:cstheme="minorHAnsi"/>
        </w:rPr>
      </w:pPr>
      <w:r w:rsidRPr="00E53EA8">
        <w:rPr>
          <w:rFonts w:cstheme="minorHAnsi"/>
        </w:rPr>
        <w:t>Humanity &amp; Inclusion</w:t>
      </w:r>
    </w:p>
    <w:p w14:paraId="0873B977" w14:textId="77777777" w:rsidR="008A0E0F" w:rsidRPr="00E53EA8" w:rsidRDefault="008A0E0F" w:rsidP="008A0E0F">
      <w:pPr>
        <w:pStyle w:val="ListParagraph"/>
        <w:numPr>
          <w:ilvl w:val="0"/>
          <w:numId w:val="1"/>
        </w:numPr>
        <w:rPr>
          <w:rFonts w:cstheme="minorHAnsi"/>
        </w:rPr>
      </w:pPr>
      <w:r w:rsidRPr="00E53EA8">
        <w:rPr>
          <w:rFonts w:cstheme="minorHAnsi"/>
        </w:rPr>
        <w:t>International Federation of Hard of Hearing People</w:t>
      </w:r>
    </w:p>
    <w:p w14:paraId="5A9EC832" w14:textId="77777777" w:rsidR="008A0E0F" w:rsidRPr="00E53EA8" w:rsidRDefault="008A0E0F" w:rsidP="008A0E0F">
      <w:pPr>
        <w:pStyle w:val="ListParagraph"/>
        <w:numPr>
          <w:ilvl w:val="0"/>
          <w:numId w:val="1"/>
        </w:numPr>
        <w:rPr>
          <w:rFonts w:cstheme="minorHAnsi"/>
        </w:rPr>
      </w:pPr>
      <w:r w:rsidRPr="00E53EA8">
        <w:rPr>
          <w:rFonts w:cstheme="minorHAnsi"/>
        </w:rPr>
        <w:t>International Federation of Hard of Hearing Young People</w:t>
      </w:r>
    </w:p>
    <w:p w14:paraId="18730853" w14:textId="77777777" w:rsidR="008A0E0F" w:rsidRPr="00E53EA8" w:rsidRDefault="008A0E0F" w:rsidP="008A0E0F">
      <w:pPr>
        <w:pStyle w:val="ListParagraph"/>
        <w:numPr>
          <w:ilvl w:val="0"/>
          <w:numId w:val="1"/>
        </w:numPr>
        <w:rPr>
          <w:rFonts w:cstheme="minorHAnsi"/>
        </w:rPr>
      </w:pPr>
      <w:r w:rsidRPr="00E53EA8">
        <w:rPr>
          <w:rFonts w:cstheme="minorHAnsi"/>
        </w:rPr>
        <w:t>Leonard Cheshire</w:t>
      </w:r>
    </w:p>
    <w:p w14:paraId="101309AF" w14:textId="77777777" w:rsidR="008A0E0F" w:rsidRPr="00E53EA8" w:rsidRDefault="008A0E0F" w:rsidP="008A0E0F">
      <w:pPr>
        <w:pStyle w:val="ListParagraph"/>
        <w:numPr>
          <w:ilvl w:val="0"/>
          <w:numId w:val="1"/>
        </w:numPr>
        <w:rPr>
          <w:rFonts w:cstheme="minorHAnsi"/>
        </w:rPr>
      </w:pPr>
      <w:r w:rsidRPr="00E53EA8">
        <w:rPr>
          <w:rFonts w:cstheme="minorHAnsi"/>
        </w:rPr>
        <w:t>Light for the World</w:t>
      </w:r>
    </w:p>
    <w:p w14:paraId="45673486" w14:textId="77777777" w:rsidR="008A0E0F" w:rsidRPr="00E53EA8" w:rsidRDefault="008A0E0F" w:rsidP="008A0E0F">
      <w:pPr>
        <w:pStyle w:val="ListParagraph"/>
        <w:numPr>
          <w:ilvl w:val="0"/>
          <w:numId w:val="1"/>
        </w:numPr>
        <w:rPr>
          <w:rFonts w:cstheme="minorHAnsi"/>
        </w:rPr>
      </w:pPr>
      <w:r w:rsidRPr="00E53EA8">
        <w:rPr>
          <w:rFonts w:cstheme="minorHAnsi"/>
        </w:rPr>
        <w:t>National Deaf Children’s Society</w:t>
      </w:r>
    </w:p>
    <w:p w14:paraId="2356CA21" w14:textId="77777777" w:rsidR="008A0E0F" w:rsidRPr="00E53EA8" w:rsidRDefault="008A0E0F" w:rsidP="008A0E0F">
      <w:pPr>
        <w:pStyle w:val="ListParagraph"/>
        <w:numPr>
          <w:ilvl w:val="0"/>
          <w:numId w:val="1"/>
        </w:numPr>
        <w:rPr>
          <w:rFonts w:cstheme="minorHAnsi"/>
        </w:rPr>
      </w:pPr>
      <w:r w:rsidRPr="00E53EA8">
        <w:rPr>
          <w:rFonts w:cstheme="minorHAnsi"/>
        </w:rPr>
        <w:t>Quota International</w:t>
      </w:r>
    </w:p>
    <w:p w14:paraId="53951879" w14:textId="77777777" w:rsidR="008A0E0F" w:rsidRPr="00E53EA8" w:rsidRDefault="008A0E0F" w:rsidP="008A0E0F">
      <w:pPr>
        <w:pStyle w:val="ListParagraph"/>
        <w:numPr>
          <w:ilvl w:val="0"/>
          <w:numId w:val="1"/>
        </w:numPr>
        <w:rPr>
          <w:rFonts w:cstheme="minorHAnsi"/>
        </w:rPr>
      </w:pPr>
      <w:r w:rsidRPr="00E53EA8">
        <w:rPr>
          <w:rFonts w:cstheme="minorHAnsi"/>
        </w:rPr>
        <w:t>Sense International</w:t>
      </w:r>
    </w:p>
    <w:p w14:paraId="19D8B48C" w14:textId="77777777" w:rsidR="008A0E0F" w:rsidRPr="00E53EA8" w:rsidRDefault="008A0E0F" w:rsidP="008A0E0F">
      <w:pPr>
        <w:pStyle w:val="ListParagraph"/>
        <w:numPr>
          <w:ilvl w:val="0"/>
          <w:numId w:val="1"/>
        </w:numPr>
        <w:rPr>
          <w:rFonts w:cstheme="minorHAnsi"/>
        </w:rPr>
      </w:pPr>
      <w:proofErr w:type="spellStart"/>
      <w:r w:rsidRPr="00E53EA8">
        <w:rPr>
          <w:rFonts w:cstheme="minorHAnsi"/>
        </w:rPr>
        <w:t>Sightsavers</w:t>
      </w:r>
      <w:proofErr w:type="spellEnd"/>
    </w:p>
    <w:p w14:paraId="2993297D" w14:textId="77777777" w:rsidR="008A0E0F" w:rsidRPr="00E53EA8" w:rsidRDefault="008A0E0F" w:rsidP="008A0E0F">
      <w:pPr>
        <w:pStyle w:val="ListParagraph"/>
        <w:numPr>
          <w:ilvl w:val="0"/>
          <w:numId w:val="1"/>
        </w:numPr>
        <w:rPr>
          <w:rFonts w:cstheme="minorHAnsi"/>
        </w:rPr>
      </w:pPr>
      <w:proofErr w:type="spellStart"/>
      <w:r w:rsidRPr="00E53EA8">
        <w:rPr>
          <w:rFonts w:cstheme="minorHAnsi"/>
        </w:rPr>
        <w:t>SignHealth</w:t>
      </w:r>
      <w:proofErr w:type="spellEnd"/>
    </w:p>
    <w:p w14:paraId="0DAB76F5" w14:textId="77777777" w:rsidR="008A0E0F" w:rsidRPr="00E53EA8" w:rsidRDefault="008A0E0F" w:rsidP="008A0E0F">
      <w:pPr>
        <w:pStyle w:val="ListParagraph"/>
        <w:numPr>
          <w:ilvl w:val="0"/>
          <w:numId w:val="1"/>
        </w:numPr>
        <w:rPr>
          <w:rFonts w:cstheme="minorHAnsi"/>
        </w:rPr>
      </w:pPr>
      <w:r w:rsidRPr="00E53EA8">
        <w:rPr>
          <w:rFonts w:cstheme="minorHAnsi"/>
        </w:rPr>
        <w:t>Sound Seekers</w:t>
      </w:r>
    </w:p>
    <w:p w14:paraId="05FF409E" w14:textId="77777777" w:rsidR="008A0E0F" w:rsidRPr="00E53EA8" w:rsidRDefault="008A0E0F" w:rsidP="008A0E0F">
      <w:pPr>
        <w:pStyle w:val="ListParagraph"/>
        <w:numPr>
          <w:ilvl w:val="0"/>
          <w:numId w:val="1"/>
        </w:numPr>
        <w:rPr>
          <w:rFonts w:cstheme="minorHAnsi"/>
        </w:rPr>
      </w:pPr>
      <w:r w:rsidRPr="00E53EA8">
        <w:rPr>
          <w:rFonts w:cstheme="minorHAnsi"/>
        </w:rPr>
        <w:t>Starkey Hearing Foundation</w:t>
      </w:r>
    </w:p>
    <w:p w14:paraId="2C5E95F0" w14:textId="77777777" w:rsidR="008A0E0F" w:rsidRPr="00E53EA8" w:rsidRDefault="008A0E0F" w:rsidP="008A0E0F">
      <w:pPr>
        <w:pStyle w:val="ListParagraph"/>
        <w:numPr>
          <w:ilvl w:val="0"/>
          <w:numId w:val="1"/>
        </w:numPr>
        <w:rPr>
          <w:rFonts w:cstheme="minorHAnsi"/>
        </w:rPr>
      </w:pPr>
      <w:proofErr w:type="spellStart"/>
      <w:r w:rsidRPr="00E53EA8">
        <w:rPr>
          <w:rFonts w:cstheme="minorHAnsi"/>
        </w:rPr>
        <w:t>Vaani</w:t>
      </w:r>
      <w:proofErr w:type="spellEnd"/>
    </w:p>
    <w:p w14:paraId="43AAD5EE" w14:textId="77777777" w:rsidR="008A0E0F" w:rsidRPr="00E53EA8" w:rsidRDefault="008A0E0F" w:rsidP="008A0E0F">
      <w:pPr>
        <w:pStyle w:val="ListParagraph"/>
        <w:numPr>
          <w:ilvl w:val="0"/>
          <w:numId w:val="1"/>
        </w:numPr>
        <w:rPr>
          <w:rFonts w:cstheme="minorHAnsi"/>
        </w:rPr>
      </w:pPr>
      <w:r w:rsidRPr="00E53EA8">
        <w:rPr>
          <w:rFonts w:cstheme="minorHAnsi"/>
        </w:rPr>
        <w:t>World Federation of the Deaf</w:t>
      </w:r>
    </w:p>
    <w:p w14:paraId="0BDDD8B7" w14:textId="77777777" w:rsidR="008A0E0F" w:rsidRPr="00E53EA8" w:rsidRDefault="008A0E0F" w:rsidP="008A0E0F">
      <w:pPr>
        <w:pStyle w:val="ListParagraph"/>
        <w:numPr>
          <w:ilvl w:val="0"/>
          <w:numId w:val="1"/>
        </w:numPr>
        <w:rPr>
          <w:rFonts w:cstheme="minorHAnsi"/>
        </w:rPr>
      </w:pPr>
      <w:r w:rsidRPr="00E53EA8">
        <w:rPr>
          <w:rFonts w:cstheme="minorHAnsi"/>
        </w:rPr>
        <w:t>World Wide Hearing</w:t>
      </w:r>
    </w:p>
    <w:p w14:paraId="210B4BDB" w14:textId="77777777" w:rsidR="00E53EA8" w:rsidRDefault="00E53EA8" w:rsidP="00F614D5">
      <w:pPr>
        <w:rPr>
          <w:rFonts w:cstheme="minorHAnsi"/>
        </w:rPr>
        <w:sectPr w:rsidR="00E53EA8" w:rsidSect="00E53EA8">
          <w:type w:val="continuous"/>
          <w:pgSz w:w="16838" w:h="11906" w:orient="landscape"/>
          <w:pgMar w:top="1440" w:right="1440" w:bottom="1440" w:left="1440" w:header="708" w:footer="708" w:gutter="0"/>
          <w:cols w:num="2" w:space="708"/>
          <w:docGrid w:linePitch="360"/>
        </w:sectPr>
      </w:pPr>
    </w:p>
    <w:p w14:paraId="4267DDF4" w14:textId="01350806" w:rsidR="00F614D5" w:rsidRPr="00E53EA8" w:rsidRDefault="00F614D5" w:rsidP="00F614D5">
      <w:pPr>
        <w:rPr>
          <w:rFonts w:cstheme="minorHAnsi"/>
        </w:rPr>
      </w:pPr>
      <w:r w:rsidRPr="00E53EA8">
        <w:rPr>
          <w:rFonts w:cstheme="minorHAnsi"/>
        </w:rPr>
        <w:br w:type="page"/>
      </w:r>
      <w:r w:rsidRPr="00E53EA8">
        <w:rPr>
          <w:rStyle w:val="Label"/>
          <w:rFonts w:cstheme="minorHAnsi"/>
          <w:b/>
          <w:color w:val="auto"/>
        </w:rPr>
        <w:lastRenderedPageBreak/>
        <w:t>Supplementary Table 1</w:t>
      </w:r>
      <w:r w:rsidR="00E53EA8" w:rsidRPr="00E53EA8">
        <w:rPr>
          <w:rStyle w:val="Label"/>
          <w:rFonts w:cstheme="minorHAnsi"/>
          <w:b/>
          <w:color w:val="auto"/>
        </w:rPr>
        <w:t>.</w:t>
      </w:r>
      <w:r w:rsidRPr="00E53EA8">
        <w:rPr>
          <w:rFonts w:cstheme="minorHAnsi"/>
          <w:b/>
        </w:rPr>
        <w:t xml:space="preserve"> </w:t>
      </w:r>
      <w:r w:rsidRPr="00CD78C5">
        <w:rPr>
          <w:rFonts w:cstheme="minorHAnsi"/>
          <w:b/>
        </w:rPr>
        <w:t>Intervention characteristics and outcomes</w:t>
      </w:r>
    </w:p>
    <w:tbl>
      <w:tblPr>
        <w:tblStyle w:val="TableGrid"/>
        <w:tblW w:w="0" w:type="auto"/>
        <w:tblInd w:w="-113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417"/>
        <w:gridCol w:w="2489"/>
        <w:gridCol w:w="1622"/>
        <w:gridCol w:w="1559"/>
        <w:gridCol w:w="2268"/>
        <w:gridCol w:w="1985"/>
        <w:gridCol w:w="2334"/>
      </w:tblGrid>
      <w:tr w:rsidR="00872255" w:rsidRPr="00E53EA8" w14:paraId="3B8F9CBA" w14:textId="77777777" w:rsidTr="00E053D8">
        <w:trPr>
          <w:tblHeader/>
        </w:trPr>
        <w:tc>
          <w:tcPr>
            <w:tcW w:w="1418" w:type="dxa"/>
            <w:tcBorders>
              <w:top w:val="single" w:sz="4" w:space="0" w:color="auto"/>
              <w:bottom w:val="single" w:sz="4" w:space="0" w:color="auto"/>
            </w:tcBorders>
            <w:shd w:val="clear" w:color="auto" w:fill="C0C0C0"/>
          </w:tcPr>
          <w:p w14:paraId="25BAA326" w14:textId="77777777" w:rsidR="00F614D5" w:rsidRPr="00E53EA8" w:rsidRDefault="00F614D5" w:rsidP="008648F1">
            <w:pPr>
              <w:rPr>
                <w:rFonts w:cstheme="minorHAnsi"/>
                <w:sz w:val="20"/>
              </w:rPr>
            </w:pPr>
            <w:r w:rsidRPr="00E53EA8">
              <w:rPr>
                <w:rFonts w:cstheme="minorHAnsi"/>
                <w:sz w:val="20"/>
              </w:rPr>
              <w:t>First author (year), country</w:t>
            </w:r>
          </w:p>
        </w:tc>
        <w:tc>
          <w:tcPr>
            <w:tcW w:w="1417" w:type="dxa"/>
            <w:tcBorders>
              <w:top w:val="single" w:sz="4" w:space="0" w:color="auto"/>
              <w:bottom w:val="single" w:sz="4" w:space="0" w:color="auto"/>
            </w:tcBorders>
            <w:shd w:val="clear" w:color="auto" w:fill="C0C0C0"/>
          </w:tcPr>
          <w:p w14:paraId="0411A38D" w14:textId="77777777" w:rsidR="00F614D5" w:rsidRPr="00E53EA8" w:rsidRDefault="00F614D5" w:rsidP="008648F1">
            <w:pPr>
              <w:rPr>
                <w:rFonts w:cstheme="minorHAnsi"/>
                <w:sz w:val="20"/>
              </w:rPr>
            </w:pPr>
            <w:r w:rsidRPr="00E53EA8">
              <w:rPr>
                <w:rFonts w:cstheme="minorHAnsi"/>
                <w:sz w:val="20"/>
              </w:rPr>
              <w:t>Study design</w:t>
            </w:r>
          </w:p>
        </w:tc>
        <w:tc>
          <w:tcPr>
            <w:tcW w:w="2489" w:type="dxa"/>
            <w:tcBorders>
              <w:top w:val="single" w:sz="4" w:space="0" w:color="auto"/>
              <w:bottom w:val="single" w:sz="4" w:space="0" w:color="auto"/>
            </w:tcBorders>
            <w:shd w:val="clear" w:color="auto" w:fill="C0C0C0"/>
          </w:tcPr>
          <w:p w14:paraId="33BC1B49" w14:textId="77777777" w:rsidR="00F614D5" w:rsidRPr="00E53EA8" w:rsidRDefault="00F614D5" w:rsidP="008648F1">
            <w:pPr>
              <w:rPr>
                <w:rFonts w:cstheme="minorHAnsi"/>
                <w:sz w:val="20"/>
              </w:rPr>
            </w:pPr>
            <w:r w:rsidRPr="00E53EA8">
              <w:rPr>
                <w:rFonts w:cstheme="minorHAnsi"/>
                <w:sz w:val="20"/>
              </w:rPr>
              <w:t>Mental health domain</w:t>
            </w:r>
          </w:p>
        </w:tc>
        <w:tc>
          <w:tcPr>
            <w:tcW w:w="1622" w:type="dxa"/>
            <w:tcBorders>
              <w:top w:val="single" w:sz="4" w:space="0" w:color="auto"/>
              <w:bottom w:val="single" w:sz="4" w:space="0" w:color="auto"/>
            </w:tcBorders>
            <w:shd w:val="clear" w:color="auto" w:fill="C0C0C0"/>
          </w:tcPr>
          <w:p w14:paraId="526F88CC" w14:textId="29BB511E" w:rsidR="00F614D5" w:rsidRPr="00E53EA8" w:rsidRDefault="00F614D5" w:rsidP="008648F1">
            <w:pPr>
              <w:rPr>
                <w:rFonts w:cstheme="minorHAnsi"/>
                <w:sz w:val="20"/>
              </w:rPr>
            </w:pPr>
            <w:r w:rsidRPr="00E53EA8">
              <w:rPr>
                <w:rFonts w:cstheme="minorHAnsi"/>
                <w:sz w:val="20"/>
              </w:rPr>
              <w:t xml:space="preserve">Type of support </w:t>
            </w:r>
            <w:r w:rsidR="00E53EA8" w:rsidRPr="00E53EA8">
              <w:rPr>
                <w:rFonts w:cstheme="minorHAnsi"/>
                <w:sz w:val="20"/>
              </w:rPr>
              <w:t>&amp; t</w:t>
            </w:r>
            <w:r w:rsidRPr="00E53EA8">
              <w:rPr>
                <w:rFonts w:cstheme="minorHAnsi"/>
                <w:sz w:val="20"/>
              </w:rPr>
              <w:t>arget group</w:t>
            </w:r>
          </w:p>
        </w:tc>
        <w:tc>
          <w:tcPr>
            <w:tcW w:w="1559" w:type="dxa"/>
            <w:tcBorders>
              <w:top w:val="single" w:sz="4" w:space="0" w:color="auto"/>
              <w:bottom w:val="single" w:sz="4" w:space="0" w:color="auto"/>
            </w:tcBorders>
            <w:shd w:val="clear" w:color="auto" w:fill="C0C0C0"/>
          </w:tcPr>
          <w:p w14:paraId="1BDFECAD" w14:textId="77777777" w:rsidR="00F614D5" w:rsidRPr="00E53EA8" w:rsidRDefault="00F614D5" w:rsidP="008648F1">
            <w:pPr>
              <w:rPr>
                <w:rFonts w:cstheme="minorHAnsi"/>
                <w:sz w:val="20"/>
              </w:rPr>
            </w:pPr>
            <w:r w:rsidRPr="00E53EA8">
              <w:rPr>
                <w:rFonts w:cstheme="minorHAnsi"/>
                <w:sz w:val="20"/>
              </w:rPr>
              <w:t>Setting</w:t>
            </w:r>
          </w:p>
        </w:tc>
        <w:tc>
          <w:tcPr>
            <w:tcW w:w="2268" w:type="dxa"/>
            <w:tcBorders>
              <w:top w:val="single" w:sz="4" w:space="0" w:color="auto"/>
              <w:bottom w:val="single" w:sz="4" w:space="0" w:color="auto"/>
            </w:tcBorders>
            <w:shd w:val="clear" w:color="auto" w:fill="C0C0C0"/>
          </w:tcPr>
          <w:p w14:paraId="78877845" w14:textId="77777777" w:rsidR="00F614D5" w:rsidRPr="00E53EA8" w:rsidRDefault="00F614D5" w:rsidP="008648F1">
            <w:pPr>
              <w:rPr>
                <w:rFonts w:cstheme="minorHAnsi"/>
                <w:sz w:val="20"/>
              </w:rPr>
            </w:pPr>
            <w:r w:rsidRPr="00E53EA8">
              <w:rPr>
                <w:rFonts w:cstheme="minorHAnsi"/>
                <w:sz w:val="20"/>
              </w:rPr>
              <w:t>Intervention description</w:t>
            </w:r>
          </w:p>
        </w:tc>
        <w:tc>
          <w:tcPr>
            <w:tcW w:w="1985" w:type="dxa"/>
            <w:tcBorders>
              <w:top w:val="single" w:sz="4" w:space="0" w:color="auto"/>
              <w:bottom w:val="single" w:sz="4" w:space="0" w:color="auto"/>
            </w:tcBorders>
            <w:shd w:val="clear" w:color="auto" w:fill="C0C0C0"/>
          </w:tcPr>
          <w:p w14:paraId="001DDD97" w14:textId="3656465B" w:rsidR="00F614D5" w:rsidRPr="00E53EA8" w:rsidRDefault="00F614D5" w:rsidP="008648F1">
            <w:pPr>
              <w:rPr>
                <w:rFonts w:cstheme="minorHAnsi"/>
                <w:sz w:val="20"/>
              </w:rPr>
            </w:pPr>
            <w:r w:rsidRPr="00E53EA8">
              <w:rPr>
                <w:rFonts w:cstheme="minorHAnsi"/>
                <w:sz w:val="20"/>
              </w:rPr>
              <w:t xml:space="preserve">Theoretical </w:t>
            </w:r>
            <w:bookmarkStart w:id="0" w:name="_GoBack"/>
            <w:bookmarkEnd w:id="0"/>
            <w:r w:rsidRPr="00E53EA8">
              <w:rPr>
                <w:rFonts w:cstheme="minorHAnsi"/>
                <w:sz w:val="20"/>
              </w:rPr>
              <w:t>underpinning</w:t>
            </w:r>
          </w:p>
        </w:tc>
        <w:tc>
          <w:tcPr>
            <w:tcW w:w="2334" w:type="dxa"/>
            <w:tcBorders>
              <w:top w:val="single" w:sz="4" w:space="0" w:color="auto"/>
              <w:bottom w:val="single" w:sz="4" w:space="0" w:color="auto"/>
            </w:tcBorders>
            <w:shd w:val="clear" w:color="auto" w:fill="C0C0C0"/>
          </w:tcPr>
          <w:p w14:paraId="14CA9A56" w14:textId="3F944635" w:rsidR="00F614D5" w:rsidRPr="00E53EA8" w:rsidRDefault="00814135" w:rsidP="008648F1">
            <w:pPr>
              <w:rPr>
                <w:rFonts w:cstheme="minorHAnsi"/>
                <w:sz w:val="20"/>
              </w:rPr>
            </w:pPr>
            <w:r>
              <w:rPr>
                <w:rFonts w:cstheme="minorHAnsi"/>
                <w:sz w:val="20"/>
              </w:rPr>
              <w:t>K</w:t>
            </w:r>
            <w:r w:rsidR="00F614D5" w:rsidRPr="00E53EA8">
              <w:rPr>
                <w:rFonts w:cstheme="minorHAnsi"/>
                <w:sz w:val="20"/>
              </w:rPr>
              <w:t>ey findings</w:t>
            </w:r>
          </w:p>
        </w:tc>
      </w:tr>
      <w:tr w:rsidR="00F614D5" w:rsidRPr="00E53EA8" w14:paraId="30565D5F" w14:textId="77777777" w:rsidTr="00E053D8">
        <w:trPr>
          <w:trHeight w:val="458"/>
        </w:trPr>
        <w:tc>
          <w:tcPr>
            <w:tcW w:w="15092" w:type="dxa"/>
            <w:gridSpan w:val="8"/>
            <w:tcBorders>
              <w:top w:val="single" w:sz="4" w:space="0" w:color="auto"/>
            </w:tcBorders>
            <w:vAlign w:val="center"/>
          </w:tcPr>
          <w:p w14:paraId="0F7C585B" w14:textId="77777777" w:rsidR="00F614D5" w:rsidRPr="00E53EA8" w:rsidRDefault="00F614D5" w:rsidP="00E53EA8">
            <w:pPr>
              <w:rPr>
                <w:rFonts w:cstheme="minorHAnsi"/>
                <w:i/>
                <w:sz w:val="20"/>
              </w:rPr>
            </w:pPr>
            <w:r w:rsidRPr="00E53EA8">
              <w:rPr>
                <w:rFonts w:cstheme="minorHAnsi"/>
                <w:i/>
                <w:sz w:val="20"/>
              </w:rPr>
              <w:t>Psychological wellbeing</w:t>
            </w:r>
          </w:p>
        </w:tc>
      </w:tr>
      <w:tr w:rsidR="00E053D8" w:rsidRPr="00E53EA8" w14:paraId="059BEBDC" w14:textId="77777777" w:rsidTr="00E053D8">
        <w:trPr>
          <w:trHeight w:val="4190"/>
        </w:trPr>
        <w:tc>
          <w:tcPr>
            <w:tcW w:w="1418" w:type="dxa"/>
          </w:tcPr>
          <w:p w14:paraId="7C48D5D5" w14:textId="1CF688B7" w:rsidR="00F614D5" w:rsidRPr="00E53EA8" w:rsidRDefault="00F614D5" w:rsidP="00E53EA8">
            <w:pPr>
              <w:jc w:val="both"/>
              <w:rPr>
                <w:rFonts w:cstheme="minorHAnsi"/>
                <w:sz w:val="20"/>
              </w:rPr>
            </w:pPr>
            <w:r w:rsidRPr="00E53EA8">
              <w:rPr>
                <w:rFonts w:cstheme="minorHAnsi"/>
                <w:sz w:val="20"/>
              </w:rPr>
              <w:t>Ahmadi (2017), Iran</w:t>
            </w:r>
          </w:p>
        </w:tc>
        <w:tc>
          <w:tcPr>
            <w:tcW w:w="1417" w:type="dxa"/>
          </w:tcPr>
          <w:p w14:paraId="114041CB" w14:textId="77777777" w:rsidR="00F614D5" w:rsidRPr="00E53EA8" w:rsidRDefault="00F614D5" w:rsidP="008648F1">
            <w:pPr>
              <w:rPr>
                <w:rFonts w:cstheme="minorHAnsi"/>
                <w:sz w:val="20"/>
              </w:rPr>
            </w:pPr>
            <w:r w:rsidRPr="00E53EA8">
              <w:rPr>
                <w:rFonts w:cstheme="minorHAnsi"/>
                <w:sz w:val="20"/>
              </w:rPr>
              <w:t>Randomised controlled trial (RCT)</w:t>
            </w:r>
          </w:p>
        </w:tc>
        <w:tc>
          <w:tcPr>
            <w:tcW w:w="2489" w:type="dxa"/>
          </w:tcPr>
          <w:p w14:paraId="6928D47F" w14:textId="77777777" w:rsidR="00F614D5" w:rsidRPr="00E53EA8" w:rsidRDefault="00F614D5" w:rsidP="008648F1">
            <w:pPr>
              <w:rPr>
                <w:rFonts w:cstheme="minorHAnsi"/>
                <w:sz w:val="20"/>
              </w:rPr>
            </w:pPr>
            <w:r w:rsidRPr="00E53EA8">
              <w:rPr>
                <w:rFonts w:cstheme="minorHAnsi"/>
                <w:sz w:val="20"/>
              </w:rPr>
              <w:t>Social anxiety disorder</w:t>
            </w:r>
          </w:p>
        </w:tc>
        <w:tc>
          <w:tcPr>
            <w:tcW w:w="1622" w:type="dxa"/>
          </w:tcPr>
          <w:p w14:paraId="7F57ACFF" w14:textId="77777777" w:rsidR="00E53EA8" w:rsidRPr="00E53EA8" w:rsidRDefault="00F614D5" w:rsidP="008648F1">
            <w:pPr>
              <w:rPr>
                <w:rFonts w:cstheme="minorHAnsi"/>
                <w:sz w:val="20"/>
              </w:rPr>
            </w:pPr>
            <w:r w:rsidRPr="00E53EA8">
              <w:rPr>
                <w:rFonts w:cstheme="minorHAnsi"/>
                <w:sz w:val="20"/>
              </w:rPr>
              <w:t>Treatment</w:t>
            </w:r>
          </w:p>
          <w:p w14:paraId="5E6CFE7A" w14:textId="1223B807" w:rsidR="00F614D5" w:rsidRPr="00E53EA8" w:rsidRDefault="00F614D5" w:rsidP="008648F1">
            <w:pPr>
              <w:rPr>
                <w:rFonts w:cstheme="minorHAnsi"/>
                <w:sz w:val="20"/>
              </w:rPr>
            </w:pPr>
            <w:r w:rsidRPr="00E53EA8">
              <w:rPr>
                <w:rFonts w:cstheme="minorHAnsi"/>
                <w:sz w:val="20"/>
              </w:rPr>
              <w:br/>
              <w:t>Children with hearing loss</w:t>
            </w:r>
          </w:p>
        </w:tc>
        <w:tc>
          <w:tcPr>
            <w:tcW w:w="1559" w:type="dxa"/>
          </w:tcPr>
          <w:p w14:paraId="166B6F35" w14:textId="77777777" w:rsidR="00F614D5" w:rsidRPr="00E53EA8" w:rsidRDefault="00F614D5" w:rsidP="008648F1">
            <w:pPr>
              <w:rPr>
                <w:rFonts w:cstheme="minorHAnsi"/>
                <w:sz w:val="20"/>
              </w:rPr>
            </w:pPr>
            <w:r w:rsidRPr="00E53EA8">
              <w:rPr>
                <w:rFonts w:cstheme="minorHAnsi"/>
                <w:sz w:val="20"/>
              </w:rPr>
              <w:t>School (special)</w:t>
            </w:r>
          </w:p>
        </w:tc>
        <w:tc>
          <w:tcPr>
            <w:tcW w:w="2268" w:type="dxa"/>
          </w:tcPr>
          <w:p w14:paraId="3295F269" w14:textId="7EDC0759" w:rsidR="00F614D5" w:rsidRPr="00E53EA8" w:rsidRDefault="00F614D5" w:rsidP="008648F1">
            <w:pPr>
              <w:rPr>
                <w:rFonts w:cstheme="minorHAnsi"/>
                <w:sz w:val="20"/>
              </w:rPr>
            </w:pPr>
            <w:r w:rsidRPr="00E53EA8">
              <w:rPr>
                <w:rFonts w:cstheme="minorHAnsi"/>
                <w:sz w:val="20"/>
              </w:rPr>
              <w:t>Group assertiveness training, provided over 10 sessions, lasting 10–60</w:t>
            </w:r>
            <w:r w:rsidR="00E53EA8">
              <w:rPr>
                <w:rFonts w:cstheme="minorHAnsi"/>
                <w:sz w:val="20"/>
              </w:rPr>
              <w:t xml:space="preserve"> </w:t>
            </w:r>
            <w:r w:rsidRPr="00E53EA8">
              <w:rPr>
                <w:rFonts w:cstheme="minorHAnsi"/>
                <w:sz w:val="20"/>
              </w:rPr>
              <w:t>min. Activities are aligned to: rejecting a request; expressing one</w:t>
            </w:r>
            <w:r w:rsidRPr="00E53EA8">
              <w:rPr>
                <w:rStyle w:val="Apos"/>
                <w:rFonts w:cstheme="minorHAnsi"/>
              </w:rPr>
              <w:t>’</w:t>
            </w:r>
            <w:r w:rsidRPr="00E53EA8">
              <w:rPr>
                <w:rFonts w:cstheme="minorHAnsi"/>
                <w:sz w:val="20"/>
              </w:rPr>
              <w:t>s own limitations; requesting; initiating socialisation; expressing positive feelings; embracing criticism; being assertive in situations where one should help and receives negative feedback</w:t>
            </w:r>
          </w:p>
        </w:tc>
        <w:tc>
          <w:tcPr>
            <w:tcW w:w="1985" w:type="dxa"/>
          </w:tcPr>
          <w:p w14:paraId="3D817BCA" w14:textId="77777777" w:rsidR="00F614D5" w:rsidRPr="00E53EA8" w:rsidRDefault="00F614D5" w:rsidP="008648F1">
            <w:pPr>
              <w:rPr>
                <w:rFonts w:cstheme="minorHAnsi"/>
                <w:sz w:val="20"/>
              </w:rPr>
            </w:pPr>
            <w:r w:rsidRPr="00E53EA8">
              <w:rPr>
                <w:rFonts w:cstheme="minorHAnsi"/>
                <w:sz w:val="20"/>
              </w:rPr>
              <w:t>Previous evidence on the effectiveness of assertiveness training for social anxiety disorder among children and adolescents without disabilities</w:t>
            </w:r>
          </w:p>
        </w:tc>
        <w:tc>
          <w:tcPr>
            <w:tcW w:w="2334" w:type="dxa"/>
          </w:tcPr>
          <w:p w14:paraId="2B76BF76" w14:textId="77777777" w:rsidR="00F614D5" w:rsidRPr="00E53EA8" w:rsidRDefault="00F614D5" w:rsidP="008648F1">
            <w:pPr>
              <w:rPr>
                <w:rFonts w:cstheme="minorHAnsi"/>
                <w:sz w:val="20"/>
              </w:rPr>
            </w:pPr>
            <w:r w:rsidRPr="00E53EA8">
              <w:rPr>
                <w:rFonts w:cstheme="minorHAnsi"/>
                <w:sz w:val="20"/>
              </w:rPr>
              <w:t>No significant difference between intervention and control for adolescents with profound hearing loss; Social Anxiety Disorder, and sub-scales fear and avoidance, significantly lower in adolescents with partial hearing loss in intervention group, compared to the control</w:t>
            </w:r>
          </w:p>
        </w:tc>
      </w:tr>
      <w:tr w:rsidR="00E053D8" w:rsidRPr="00E53EA8" w14:paraId="7C727D01" w14:textId="77777777" w:rsidTr="00E053D8">
        <w:trPr>
          <w:trHeight w:val="819"/>
        </w:trPr>
        <w:tc>
          <w:tcPr>
            <w:tcW w:w="1418" w:type="dxa"/>
          </w:tcPr>
          <w:p w14:paraId="49B4102B" w14:textId="19E13092" w:rsidR="00F614D5" w:rsidRPr="00E53EA8" w:rsidRDefault="00E53EA8" w:rsidP="008648F1">
            <w:pPr>
              <w:rPr>
                <w:rFonts w:cstheme="minorHAnsi"/>
                <w:sz w:val="20"/>
              </w:rPr>
            </w:pPr>
            <w:r w:rsidRPr="00E53EA8">
              <w:rPr>
                <w:rFonts w:cstheme="minorHAnsi"/>
                <w:sz w:val="20"/>
              </w:rPr>
              <w:t>A</w:t>
            </w:r>
            <w:r w:rsidR="00F614D5" w:rsidRPr="00E53EA8">
              <w:rPr>
                <w:rFonts w:cstheme="minorHAnsi"/>
                <w:sz w:val="20"/>
              </w:rPr>
              <w:t>nonymous (1978), USA</w:t>
            </w:r>
          </w:p>
        </w:tc>
        <w:tc>
          <w:tcPr>
            <w:tcW w:w="1417" w:type="dxa"/>
          </w:tcPr>
          <w:p w14:paraId="1BDD12C5" w14:textId="77777777" w:rsidR="00F614D5" w:rsidRPr="00E53EA8" w:rsidRDefault="00F614D5" w:rsidP="008648F1">
            <w:pPr>
              <w:rPr>
                <w:rFonts w:cstheme="minorHAnsi"/>
                <w:sz w:val="20"/>
              </w:rPr>
            </w:pPr>
            <w:r w:rsidRPr="00E53EA8">
              <w:rPr>
                <w:rFonts w:cstheme="minorHAnsi"/>
                <w:sz w:val="20"/>
              </w:rPr>
              <w:t>Descriptive</w:t>
            </w:r>
          </w:p>
        </w:tc>
        <w:tc>
          <w:tcPr>
            <w:tcW w:w="2489" w:type="dxa"/>
          </w:tcPr>
          <w:p w14:paraId="0B25DE8B" w14:textId="77777777" w:rsidR="00F614D5" w:rsidRPr="00E53EA8" w:rsidRDefault="00F614D5" w:rsidP="008648F1">
            <w:pPr>
              <w:rPr>
                <w:rFonts w:cstheme="minorHAnsi"/>
                <w:sz w:val="20"/>
              </w:rPr>
            </w:pPr>
            <w:r w:rsidRPr="00E53EA8">
              <w:rPr>
                <w:rFonts w:cstheme="minorHAnsi"/>
                <w:sz w:val="20"/>
              </w:rPr>
              <w:t>Psychological wellbeing</w:t>
            </w:r>
          </w:p>
        </w:tc>
        <w:tc>
          <w:tcPr>
            <w:tcW w:w="1622" w:type="dxa"/>
          </w:tcPr>
          <w:p w14:paraId="792CB962" w14:textId="621BF6E7" w:rsidR="00E053D8" w:rsidRDefault="00F614D5" w:rsidP="008648F1">
            <w:pPr>
              <w:rPr>
                <w:rFonts w:cstheme="minorHAnsi"/>
                <w:sz w:val="20"/>
              </w:rPr>
            </w:pPr>
            <w:r w:rsidRPr="00E53EA8">
              <w:rPr>
                <w:rFonts w:cstheme="minorHAnsi"/>
                <w:sz w:val="20"/>
              </w:rPr>
              <w:t>Treatment</w:t>
            </w:r>
            <w:r w:rsidR="00E053D8">
              <w:rPr>
                <w:rFonts w:cstheme="minorHAnsi"/>
                <w:sz w:val="20"/>
              </w:rPr>
              <w:t xml:space="preserve">, </w:t>
            </w:r>
            <w:r w:rsidRPr="00E53EA8">
              <w:rPr>
                <w:rFonts w:cstheme="minorHAnsi"/>
                <w:sz w:val="20"/>
              </w:rPr>
              <w:t>promotion</w:t>
            </w:r>
            <w:r w:rsidRPr="00E53EA8">
              <w:rPr>
                <w:rFonts w:cstheme="minorHAnsi"/>
                <w:sz w:val="20"/>
              </w:rPr>
              <w:br/>
            </w:r>
          </w:p>
          <w:p w14:paraId="46D73F35" w14:textId="3F92AE12" w:rsidR="00F614D5" w:rsidRPr="00E53EA8" w:rsidRDefault="00F614D5" w:rsidP="008648F1">
            <w:pPr>
              <w:rPr>
                <w:rFonts w:cstheme="minorHAnsi"/>
                <w:sz w:val="20"/>
              </w:rPr>
            </w:pPr>
            <w:r w:rsidRPr="00E53EA8">
              <w:rPr>
                <w:rFonts w:cstheme="minorHAnsi"/>
                <w:sz w:val="20"/>
              </w:rPr>
              <w:t>Children and adults with hearing loss</w:t>
            </w:r>
          </w:p>
        </w:tc>
        <w:tc>
          <w:tcPr>
            <w:tcW w:w="1559" w:type="dxa"/>
          </w:tcPr>
          <w:p w14:paraId="4AA09D62" w14:textId="77777777" w:rsidR="00F614D5" w:rsidRPr="00E53EA8" w:rsidRDefault="00F614D5" w:rsidP="008648F1">
            <w:pPr>
              <w:rPr>
                <w:rFonts w:cstheme="minorHAnsi"/>
                <w:sz w:val="20"/>
              </w:rPr>
            </w:pPr>
            <w:r w:rsidRPr="00E53EA8">
              <w:rPr>
                <w:rFonts w:cstheme="minorHAnsi"/>
                <w:sz w:val="20"/>
              </w:rPr>
              <w:t>Hospital</w:t>
            </w:r>
          </w:p>
        </w:tc>
        <w:tc>
          <w:tcPr>
            <w:tcW w:w="2268" w:type="dxa"/>
          </w:tcPr>
          <w:p w14:paraId="0EC29D3C" w14:textId="535DEBD5" w:rsidR="00F614D5" w:rsidRPr="00E53EA8" w:rsidRDefault="00F614D5" w:rsidP="008648F1">
            <w:pPr>
              <w:rPr>
                <w:rFonts w:cstheme="minorHAnsi"/>
                <w:sz w:val="20"/>
              </w:rPr>
            </w:pPr>
            <w:r w:rsidRPr="00E53EA8">
              <w:rPr>
                <w:rFonts w:cstheme="minorHAnsi"/>
                <w:sz w:val="20"/>
              </w:rPr>
              <w:t>Description of the mental health services provided at a tertiary hospital, including: occupational therapy; art therapy (painting, leatherworking); psychodrama; dance therapy; group psychotherapy; recreational activities (roller-blade, films, social functions)</w:t>
            </w:r>
          </w:p>
        </w:tc>
        <w:tc>
          <w:tcPr>
            <w:tcW w:w="1985" w:type="dxa"/>
          </w:tcPr>
          <w:p w14:paraId="5B16B819" w14:textId="77777777" w:rsidR="00F614D5" w:rsidRPr="00E53EA8" w:rsidRDefault="00F614D5" w:rsidP="008648F1">
            <w:pPr>
              <w:rPr>
                <w:rFonts w:cstheme="minorHAnsi"/>
                <w:sz w:val="20"/>
              </w:rPr>
            </w:pPr>
            <w:r w:rsidRPr="00E53EA8">
              <w:rPr>
                <w:rFonts w:cstheme="minorHAnsi"/>
                <w:sz w:val="20"/>
              </w:rPr>
              <w:t>None stated</w:t>
            </w:r>
          </w:p>
        </w:tc>
        <w:tc>
          <w:tcPr>
            <w:tcW w:w="2334" w:type="dxa"/>
          </w:tcPr>
          <w:p w14:paraId="11A184DB" w14:textId="77777777" w:rsidR="00F614D5" w:rsidRPr="00E53EA8" w:rsidRDefault="00F614D5" w:rsidP="008648F1">
            <w:pPr>
              <w:rPr>
                <w:rFonts w:cstheme="minorHAnsi"/>
                <w:sz w:val="20"/>
              </w:rPr>
            </w:pPr>
            <w:r w:rsidRPr="00E53EA8">
              <w:rPr>
                <w:rFonts w:cstheme="minorHAnsi"/>
                <w:sz w:val="20"/>
              </w:rPr>
              <w:t>N/A (description only)</w:t>
            </w:r>
          </w:p>
        </w:tc>
      </w:tr>
      <w:tr w:rsidR="00E053D8" w:rsidRPr="00E53EA8" w14:paraId="1C94C831" w14:textId="77777777" w:rsidTr="00E053D8">
        <w:trPr>
          <w:trHeight w:val="3229"/>
        </w:trPr>
        <w:tc>
          <w:tcPr>
            <w:tcW w:w="1418" w:type="dxa"/>
          </w:tcPr>
          <w:p w14:paraId="40B640CE" w14:textId="77777777" w:rsidR="00CD2D09" w:rsidRDefault="00F614D5" w:rsidP="008648F1">
            <w:pPr>
              <w:rPr>
                <w:rFonts w:cstheme="minorHAnsi"/>
                <w:sz w:val="20"/>
              </w:rPr>
            </w:pPr>
            <w:proofErr w:type="spellStart"/>
            <w:r w:rsidRPr="00E53EA8">
              <w:rPr>
                <w:rFonts w:cstheme="minorHAnsi"/>
                <w:sz w:val="20"/>
              </w:rPr>
              <w:lastRenderedPageBreak/>
              <w:t>Ashori</w:t>
            </w:r>
            <w:proofErr w:type="spellEnd"/>
            <w:r w:rsidRPr="00E53EA8">
              <w:rPr>
                <w:rFonts w:cstheme="minorHAnsi"/>
                <w:sz w:val="20"/>
              </w:rPr>
              <w:t xml:space="preserve"> </w:t>
            </w:r>
          </w:p>
          <w:p w14:paraId="4F327916" w14:textId="7680A7E7" w:rsidR="00F614D5" w:rsidRPr="00E53EA8" w:rsidRDefault="00F614D5" w:rsidP="008648F1">
            <w:pPr>
              <w:rPr>
                <w:rFonts w:cstheme="minorHAnsi"/>
                <w:sz w:val="20"/>
              </w:rPr>
            </w:pPr>
            <w:r w:rsidRPr="00E53EA8">
              <w:rPr>
                <w:rFonts w:cstheme="minorHAnsi"/>
                <w:sz w:val="20"/>
              </w:rPr>
              <w:t>(2021), Iran</w:t>
            </w:r>
          </w:p>
        </w:tc>
        <w:tc>
          <w:tcPr>
            <w:tcW w:w="1417" w:type="dxa"/>
          </w:tcPr>
          <w:p w14:paraId="5E5C2638" w14:textId="77777777" w:rsidR="00F614D5" w:rsidRPr="00E53EA8" w:rsidRDefault="00F614D5" w:rsidP="008648F1">
            <w:pPr>
              <w:rPr>
                <w:rFonts w:cstheme="minorHAnsi"/>
                <w:sz w:val="20"/>
              </w:rPr>
            </w:pPr>
            <w:r w:rsidRPr="00E53EA8">
              <w:rPr>
                <w:rFonts w:cstheme="minorHAnsi"/>
                <w:sz w:val="20"/>
              </w:rPr>
              <w:t>Randomised controlled trial (RCT)</w:t>
            </w:r>
          </w:p>
        </w:tc>
        <w:tc>
          <w:tcPr>
            <w:tcW w:w="2489" w:type="dxa"/>
          </w:tcPr>
          <w:p w14:paraId="10331B65" w14:textId="77777777" w:rsidR="00F614D5" w:rsidRPr="00E53EA8" w:rsidRDefault="00F614D5" w:rsidP="008648F1">
            <w:pPr>
              <w:rPr>
                <w:rFonts w:cstheme="minorHAnsi"/>
                <w:sz w:val="20"/>
              </w:rPr>
            </w:pPr>
            <w:r w:rsidRPr="00E53EA8">
              <w:rPr>
                <w:rFonts w:cstheme="minorHAnsi"/>
                <w:sz w:val="20"/>
              </w:rPr>
              <w:t>Emotion regulation</w:t>
            </w:r>
          </w:p>
        </w:tc>
        <w:tc>
          <w:tcPr>
            <w:tcW w:w="1622" w:type="dxa"/>
          </w:tcPr>
          <w:p w14:paraId="4489A400" w14:textId="77777777" w:rsidR="00E053D8" w:rsidRDefault="00F614D5" w:rsidP="008648F1">
            <w:pPr>
              <w:rPr>
                <w:rFonts w:cstheme="minorHAnsi"/>
                <w:sz w:val="20"/>
              </w:rPr>
            </w:pPr>
            <w:r w:rsidRPr="00E53EA8">
              <w:rPr>
                <w:rFonts w:cstheme="minorHAnsi"/>
                <w:sz w:val="20"/>
              </w:rPr>
              <w:t>Promotion</w:t>
            </w:r>
            <w:r w:rsidR="00E053D8">
              <w:rPr>
                <w:rFonts w:cstheme="minorHAnsi"/>
                <w:sz w:val="20"/>
              </w:rPr>
              <w:t xml:space="preserve">, </w:t>
            </w:r>
            <w:r w:rsidRPr="00E53EA8">
              <w:rPr>
                <w:rFonts w:cstheme="minorHAnsi"/>
                <w:sz w:val="20"/>
              </w:rPr>
              <w:t>prevention</w:t>
            </w:r>
            <w:r w:rsidRPr="00E53EA8">
              <w:rPr>
                <w:rFonts w:cstheme="minorHAnsi"/>
                <w:sz w:val="20"/>
              </w:rPr>
              <w:br/>
            </w:r>
          </w:p>
          <w:p w14:paraId="13AEBE7F" w14:textId="358B8568" w:rsidR="00F614D5" w:rsidRPr="00E53EA8" w:rsidRDefault="00F614D5" w:rsidP="008648F1">
            <w:pPr>
              <w:rPr>
                <w:rFonts w:cstheme="minorHAnsi"/>
                <w:sz w:val="20"/>
              </w:rPr>
            </w:pPr>
            <w:r w:rsidRPr="00E53EA8">
              <w:rPr>
                <w:rFonts w:cstheme="minorHAnsi"/>
                <w:sz w:val="20"/>
              </w:rPr>
              <w:t>Children with hearing loss</w:t>
            </w:r>
          </w:p>
        </w:tc>
        <w:tc>
          <w:tcPr>
            <w:tcW w:w="1559" w:type="dxa"/>
          </w:tcPr>
          <w:p w14:paraId="31CEC895" w14:textId="77777777" w:rsidR="00F614D5" w:rsidRPr="00E53EA8" w:rsidRDefault="00F614D5" w:rsidP="008648F1">
            <w:pPr>
              <w:rPr>
                <w:rFonts w:cstheme="minorHAnsi"/>
                <w:sz w:val="20"/>
              </w:rPr>
            </w:pPr>
            <w:r w:rsidRPr="00E53EA8">
              <w:rPr>
                <w:rFonts w:cstheme="minorHAnsi"/>
                <w:sz w:val="20"/>
              </w:rPr>
              <w:t>School (special)</w:t>
            </w:r>
          </w:p>
        </w:tc>
        <w:tc>
          <w:tcPr>
            <w:tcW w:w="2268" w:type="dxa"/>
          </w:tcPr>
          <w:p w14:paraId="64F1C9AE" w14:textId="77777777" w:rsidR="00F614D5" w:rsidRPr="00E53EA8" w:rsidRDefault="00F614D5" w:rsidP="008648F1">
            <w:pPr>
              <w:rPr>
                <w:rFonts w:cstheme="minorHAnsi"/>
                <w:sz w:val="20"/>
              </w:rPr>
            </w:pPr>
            <w:r w:rsidRPr="00E53EA8">
              <w:rPr>
                <w:rFonts w:cstheme="minorHAnsi"/>
                <w:sz w:val="20"/>
              </w:rPr>
              <w:t>Emotion management strategy training delivered in schools, focused on: awareness of emotions and feelings; emotion understanding skills; situation selection; prevention-related skills; cognitive assessment; response moderation</w:t>
            </w:r>
          </w:p>
        </w:tc>
        <w:tc>
          <w:tcPr>
            <w:tcW w:w="1985" w:type="dxa"/>
          </w:tcPr>
          <w:p w14:paraId="2AD2F1FA" w14:textId="77777777" w:rsidR="00F614D5" w:rsidRPr="00E53EA8" w:rsidRDefault="00F614D5" w:rsidP="008648F1">
            <w:pPr>
              <w:rPr>
                <w:rFonts w:cstheme="minorHAnsi"/>
                <w:sz w:val="20"/>
              </w:rPr>
            </w:pPr>
            <w:r w:rsidRPr="00E53EA8">
              <w:rPr>
                <w:rFonts w:cstheme="minorHAnsi"/>
                <w:sz w:val="20"/>
              </w:rPr>
              <w:t>Previous evidence on the intervention used with children without disabilities</w:t>
            </w:r>
          </w:p>
        </w:tc>
        <w:tc>
          <w:tcPr>
            <w:tcW w:w="2334" w:type="dxa"/>
          </w:tcPr>
          <w:p w14:paraId="7999CE85" w14:textId="77777777" w:rsidR="00F614D5" w:rsidRPr="00E53EA8" w:rsidRDefault="00F614D5" w:rsidP="008648F1">
            <w:pPr>
              <w:rPr>
                <w:rFonts w:cstheme="minorHAnsi"/>
                <w:sz w:val="20"/>
              </w:rPr>
            </w:pPr>
            <w:r w:rsidRPr="00E53EA8">
              <w:rPr>
                <w:rFonts w:cstheme="minorHAnsi"/>
                <w:sz w:val="20"/>
              </w:rPr>
              <w:t>Significant difference between intervention and control groups. Intervention group showed improvements in adaptive and non-adaptive emotional regulation strategies, as well as improved life orientation. The control group did not.</w:t>
            </w:r>
          </w:p>
        </w:tc>
      </w:tr>
      <w:tr w:rsidR="00E053D8" w:rsidRPr="00E53EA8" w14:paraId="16017F57" w14:textId="77777777" w:rsidTr="00E053D8">
        <w:trPr>
          <w:trHeight w:val="3260"/>
        </w:trPr>
        <w:tc>
          <w:tcPr>
            <w:tcW w:w="1418" w:type="dxa"/>
          </w:tcPr>
          <w:p w14:paraId="12D0CDA8" w14:textId="24D3AF9D" w:rsidR="00F614D5" w:rsidRPr="00E53EA8" w:rsidRDefault="00F614D5" w:rsidP="008648F1">
            <w:pPr>
              <w:rPr>
                <w:rFonts w:cstheme="minorHAnsi"/>
                <w:sz w:val="20"/>
              </w:rPr>
            </w:pPr>
            <w:r w:rsidRPr="00E53EA8">
              <w:rPr>
                <w:rFonts w:cstheme="minorHAnsi"/>
                <w:sz w:val="20"/>
              </w:rPr>
              <w:t>Bernstein (2005), USA</w:t>
            </w:r>
          </w:p>
        </w:tc>
        <w:tc>
          <w:tcPr>
            <w:tcW w:w="1417" w:type="dxa"/>
          </w:tcPr>
          <w:p w14:paraId="6F6E4EF1" w14:textId="77777777" w:rsidR="00F614D5" w:rsidRPr="00E53EA8" w:rsidRDefault="00F614D5" w:rsidP="008648F1">
            <w:pPr>
              <w:rPr>
                <w:rFonts w:cstheme="minorHAnsi"/>
                <w:sz w:val="20"/>
              </w:rPr>
            </w:pPr>
            <w:r w:rsidRPr="00E53EA8">
              <w:rPr>
                <w:rFonts w:cstheme="minorHAnsi"/>
                <w:sz w:val="20"/>
              </w:rPr>
              <w:t>Case report</w:t>
            </w:r>
          </w:p>
        </w:tc>
        <w:tc>
          <w:tcPr>
            <w:tcW w:w="2489" w:type="dxa"/>
          </w:tcPr>
          <w:p w14:paraId="75D75421" w14:textId="77777777" w:rsidR="00F614D5" w:rsidRPr="00E53EA8" w:rsidRDefault="00F614D5" w:rsidP="008648F1">
            <w:pPr>
              <w:rPr>
                <w:rFonts w:cstheme="minorHAnsi"/>
                <w:sz w:val="20"/>
              </w:rPr>
            </w:pPr>
            <w:r w:rsidRPr="00E53EA8">
              <w:rPr>
                <w:rFonts w:cstheme="minorHAnsi"/>
                <w:sz w:val="20"/>
              </w:rPr>
              <w:t>Obsessive-compulsive disorder (OCD)</w:t>
            </w:r>
          </w:p>
        </w:tc>
        <w:tc>
          <w:tcPr>
            <w:tcW w:w="1622" w:type="dxa"/>
          </w:tcPr>
          <w:p w14:paraId="2133A2C8" w14:textId="77777777" w:rsidR="00E053D8" w:rsidRDefault="00F614D5" w:rsidP="008648F1">
            <w:pPr>
              <w:rPr>
                <w:rFonts w:cstheme="minorHAnsi"/>
                <w:sz w:val="20"/>
              </w:rPr>
            </w:pPr>
            <w:r w:rsidRPr="00E53EA8">
              <w:rPr>
                <w:rFonts w:cstheme="minorHAnsi"/>
                <w:sz w:val="20"/>
              </w:rPr>
              <w:t>Treatment</w:t>
            </w:r>
            <w:r w:rsidRPr="00E53EA8">
              <w:rPr>
                <w:rFonts w:cstheme="minorHAnsi"/>
                <w:sz w:val="20"/>
              </w:rPr>
              <w:br/>
            </w:r>
          </w:p>
          <w:p w14:paraId="60C37B6F" w14:textId="6F656DD6" w:rsidR="00F614D5" w:rsidRPr="00E53EA8" w:rsidRDefault="00F614D5" w:rsidP="008648F1">
            <w:pPr>
              <w:rPr>
                <w:rFonts w:cstheme="minorHAnsi"/>
                <w:sz w:val="20"/>
              </w:rPr>
            </w:pPr>
            <w:r w:rsidRPr="00E53EA8">
              <w:rPr>
                <w:rFonts w:cstheme="minorHAnsi"/>
                <w:sz w:val="20"/>
              </w:rPr>
              <w:t>Children with hearing loss</w:t>
            </w:r>
          </w:p>
        </w:tc>
        <w:tc>
          <w:tcPr>
            <w:tcW w:w="1559" w:type="dxa"/>
          </w:tcPr>
          <w:p w14:paraId="46633E7F" w14:textId="77777777" w:rsidR="00F614D5" w:rsidRPr="00E53EA8" w:rsidRDefault="00F614D5" w:rsidP="008648F1">
            <w:pPr>
              <w:rPr>
                <w:rFonts w:cstheme="minorHAnsi"/>
                <w:sz w:val="20"/>
              </w:rPr>
            </w:pPr>
            <w:r w:rsidRPr="00E53EA8">
              <w:rPr>
                <w:rFonts w:cstheme="minorHAnsi"/>
                <w:sz w:val="20"/>
              </w:rPr>
              <w:t>School (special)</w:t>
            </w:r>
          </w:p>
        </w:tc>
        <w:tc>
          <w:tcPr>
            <w:tcW w:w="2268" w:type="dxa"/>
          </w:tcPr>
          <w:p w14:paraId="68615A90" w14:textId="77777777" w:rsidR="00F614D5" w:rsidRPr="00E53EA8" w:rsidRDefault="00F614D5" w:rsidP="008648F1">
            <w:pPr>
              <w:rPr>
                <w:rFonts w:cstheme="minorHAnsi"/>
                <w:sz w:val="20"/>
              </w:rPr>
            </w:pPr>
            <w:r w:rsidRPr="00E53EA8">
              <w:rPr>
                <w:rFonts w:cstheme="minorHAnsi"/>
                <w:sz w:val="20"/>
              </w:rPr>
              <w:t>Various treatment options delivered by teachers described, including: redirecting compulsive behaviours; teaching internal controls; ‘OCD time’ for behavioural to occur without redirection; approach and resist therapy; medication</w:t>
            </w:r>
          </w:p>
        </w:tc>
        <w:tc>
          <w:tcPr>
            <w:tcW w:w="1985" w:type="dxa"/>
          </w:tcPr>
          <w:p w14:paraId="79DC2AA3" w14:textId="77777777" w:rsidR="00F614D5" w:rsidRPr="00E53EA8" w:rsidRDefault="00F614D5" w:rsidP="008648F1">
            <w:pPr>
              <w:rPr>
                <w:rFonts w:cstheme="minorHAnsi"/>
                <w:sz w:val="20"/>
              </w:rPr>
            </w:pPr>
            <w:r w:rsidRPr="00E53EA8">
              <w:rPr>
                <w:rFonts w:cstheme="minorHAnsi"/>
                <w:sz w:val="20"/>
              </w:rPr>
              <w:t>None stated</w:t>
            </w:r>
          </w:p>
        </w:tc>
        <w:tc>
          <w:tcPr>
            <w:tcW w:w="2334" w:type="dxa"/>
          </w:tcPr>
          <w:p w14:paraId="0E5CB7BD" w14:textId="77777777" w:rsidR="00F614D5" w:rsidRPr="00E53EA8" w:rsidRDefault="00F614D5" w:rsidP="008648F1">
            <w:pPr>
              <w:rPr>
                <w:rFonts w:cstheme="minorHAnsi"/>
                <w:sz w:val="20"/>
              </w:rPr>
            </w:pPr>
            <w:r w:rsidRPr="00E53EA8">
              <w:rPr>
                <w:rFonts w:cstheme="minorHAnsi"/>
                <w:sz w:val="20"/>
              </w:rPr>
              <w:t>Case report of Susan’, who saw fewer intervals of withdrawal or agitation. Her mood and affect improved from medication. OCD frequency decreased</w:t>
            </w:r>
          </w:p>
        </w:tc>
      </w:tr>
      <w:tr w:rsidR="00E053D8" w:rsidRPr="00E53EA8" w14:paraId="26ACFF5C" w14:textId="77777777" w:rsidTr="00E053D8">
        <w:trPr>
          <w:trHeight w:val="3750"/>
        </w:trPr>
        <w:tc>
          <w:tcPr>
            <w:tcW w:w="1418" w:type="dxa"/>
          </w:tcPr>
          <w:p w14:paraId="527EF07D" w14:textId="67E6D11F" w:rsidR="00F614D5" w:rsidRPr="00E53EA8" w:rsidRDefault="00F614D5" w:rsidP="008648F1">
            <w:pPr>
              <w:rPr>
                <w:rFonts w:cstheme="minorHAnsi"/>
                <w:sz w:val="20"/>
              </w:rPr>
            </w:pPr>
            <w:proofErr w:type="spellStart"/>
            <w:r w:rsidRPr="00E53EA8">
              <w:rPr>
                <w:rFonts w:cstheme="minorHAnsi"/>
                <w:sz w:val="20"/>
              </w:rPr>
              <w:lastRenderedPageBreak/>
              <w:t>Borowiec</w:t>
            </w:r>
            <w:proofErr w:type="spellEnd"/>
            <w:r w:rsidRPr="00E53EA8">
              <w:rPr>
                <w:rFonts w:cstheme="minorHAnsi"/>
                <w:sz w:val="20"/>
              </w:rPr>
              <w:t xml:space="preserve"> (2019), Poland</w:t>
            </w:r>
          </w:p>
        </w:tc>
        <w:tc>
          <w:tcPr>
            <w:tcW w:w="1417" w:type="dxa"/>
          </w:tcPr>
          <w:p w14:paraId="6ADCDAFA" w14:textId="77777777" w:rsidR="00F614D5" w:rsidRPr="00E53EA8" w:rsidRDefault="00F614D5" w:rsidP="008648F1">
            <w:pPr>
              <w:rPr>
                <w:rFonts w:cstheme="minorHAnsi"/>
                <w:sz w:val="20"/>
              </w:rPr>
            </w:pPr>
            <w:r w:rsidRPr="00E53EA8">
              <w:rPr>
                <w:rFonts w:cstheme="minorHAnsi"/>
                <w:sz w:val="20"/>
              </w:rPr>
              <w:t>Randomised controlled trial (RCT)</w:t>
            </w:r>
          </w:p>
        </w:tc>
        <w:tc>
          <w:tcPr>
            <w:tcW w:w="2489" w:type="dxa"/>
          </w:tcPr>
          <w:p w14:paraId="35C9946B" w14:textId="77777777" w:rsidR="00F614D5" w:rsidRPr="00E53EA8" w:rsidRDefault="00F614D5" w:rsidP="008648F1">
            <w:pPr>
              <w:rPr>
                <w:rFonts w:cstheme="minorHAnsi"/>
                <w:sz w:val="20"/>
              </w:rPr>
            </w:pPr>
            <w:r w:rsidRPr="00E53EA8">
              <w:rPr>
                <w:rFonts w:cstheme="minorHAnsi"/>
                <w:sz w:val="20"/>
              </w:rPr>
              <w:t>Self-esteem</w:t>
            </w:r>
          </w:p>
        </w:tc>
        <w:tc>
          <w:tcPr>
            <w:tcW w:w="1622" w:type="dxa"/>
          </w:tcPr>
          <w:p w14:paraId="5D33188A" w14:textId="77777777" w:rsidR="00E053D8" w:rsidRDefault="00F614D5" w:rsidP="008648F1">
            <w:pPr>
              <w:rPr>
                <w:rFonts w:cstheme="minorHAnsi"/>
                <w:sz w:val="20"/>
              </w:rPr>
            </w:pPr>
            <w:r w:rsidRPr="00E53EA8">
              <w:rPr>
                <w:rFonts w:cstheme="minorHAnsi"/>
                <w:sz w:val="20"/>
              </w:rPr>
              <w:t>Promotion</w:t>
            </w:r>
            <w:r w:rsidRPr="00E53EA8">
              <w:rPr>
                <w:rFonts w:cstheme="minorHAnsi"/>
                <w:sz w:val="20"/>
              </w:rPr>
              <w:br/>
            </w:r>
          </w:p>
          <w:p w14:paraId="114FA06B" w14:textId="54F885D5" w:rsidR="00F614D5" w:rsidRPr="00E53EA8" w:rsidRDefault="00F614D5" w:rsidP="008648F1">
            <w:pPr>
              <w:rPr>
                <w:rFonts w:cstheme="minorHAnsi"/>
                <w:sz w:val="20"/>
              </w:rPr>
            </w:pPr>
            <w:r w:rsidRPr="00E53EA8">
              <w:rPr>
                <w:rFonts w:cstheme="minorHAnsi"/>
                <w:sz w:val="20"/>
              </w:rPr>
              <w:t>Children with hearing loss</w:t>
            </w:r>
          </w:p>
        </w:tc>
        <w:tc>
          <w:tcPr>
            <w:tcW w:w="1559" w:type="dxa"/>
          </w:tcPr>
          <w:p w14:paraId="36C9F0A7" w14:textId="77777777" w:rsidR="00F614D5" w:rsidRPr="00E53EA8" w:rsidRDefault="00F614D5" w:rsidP="008648F1">
            <w:pPr>
              <w:rPr>
                <w:rFonts w:cstheme="minorHAnsi"/>
                <w:sz w:val="20"/>
              </w:rPr>
            </w:pPr>
            <w:r w:rsidRPr="00E53EA8">
              <w:rPr>
                <w:rFonts w:cstheme="minorHAnsi"/>
                <w:sz w:val="20"/>
              </w:rPr>
              <w:t>School (special)</w:t>
            </w:r>
          </w:p>
        </w:tc>
        <w:tc>
          <w:tcPr>
            <w:tcW w:w="2268" w:type="dxa"/>
          </w:tcPr>
          <w:p w14:paraId="7C2210F4" w14:textId="7B30304D" w:rsidR="00F614D5" w:rsidRPr="00E53EA8" w:rsidRDefault="00F614D5" w:rsidP="008648F1">
            <w:pPr>
              <w:rPr>
                <w:rFonts w:cstheme="minorHAnsi"/>
                <w:sz w:val="20"/>
              </w:rPr>
            </w:pPr>
            <w:r w:rsidRPr="00E53EA8">
              <w:rPr>
                <w:rFonts w:cstheme="minorHAnsi"/>
                <w:sz w:val="20"/>
              </w:rPr>
              <w:t xml:space="preserve">Dance lessons held at school with a trained instructor in scheduled physical education sessions. Students wear </w:t>
            </w:r>
            <w:proofErr w:type="spellStart"/>
            <w:r w:rsidRPr="00E53EA8">
              <w:rPr>
                <w:rFonts w:cstheme="minorHAnsi"/>
                <w:sz w:val="20"/>
              </w:rPr>
              <w:t>Audiva</w:t>
            </w:r>
            <w:proofErr w:type="spellEnd"/>
            <w:r w:rsidRPr="00E53EA8">
              <w:rPr>
                <w:rFonts w:cstheme="minorHAnsi"/>
                <w:sz w:val="20"/>
              </w:rPr>
              <w:t xml:space="preserve"> High Pitch Training System vibrating headphones. Classes last 4</w:t>
            </w:r>
            <w:r w:rsidR="0050585C">
              <w:rPr>
                <w:rFonts w:cstheme="minorHAnsi"/>
                <w:sz w:val="20"/>
              </w:rPr>
              <w:t xml:space="preserve">0 </w:t>
            </w:r>
            <w:r w:rsidRPr="00E53EA8">
              <w:rPr>
                <w:rFonts w:cstheme="minorHAnsi"/>
                <w:sz w:val="20"/>
              </w:rPr>
              <w:t>min and are held twice per week</w:t>
            </w:r>
          </w:p>
        </w:tc>
        <w:tc>
          <w:tcPr>
            <w:tcW w:w="1985" w:type="dxa"/>
          </w:tcPr>
          <w:p w14:paraId="41F15C1F" w14:textId="77777777" w:rsidR="00F614D5" w:rsidRPr="00E53EA8" w:rsidRDefault="00F614D5" w:rsidP="008648F1">
            <w:pPr>
              <w:rPr>
                <w:rFonts w:cstheme="minorHAnsi"/>
                <w:sz w:val="20"/>
              </w:rPr>
            </w:pPr>
            <w:r w:rsidRPr="00E53EA8">
              <w:rPr>
                <w:rFonts w:cstheme="minorHAnsi"/>
                <w:sz w:val="20"/>
              </w:rPr>
              <w:t>Previous evidence on the positives of dance lessons on physical and mental health among those with and without hearing loss. Vibrations from music shown to activate the somatosensory part of the cerebral cortex</w:t>
            </w:r>
          </w:p>
        </w:tc>
        <w:tc>
          <w:tcPr>
            <w:tcW w:w="2334" w:type="dxa"/>
          </w:tcPr>
          <w:p w14:paraId="6367F849" w14:textId="77777777" w:rsidR="00F614D5" w:rsidRPr="00E53EA8" w:rsidRDefault="00F614D5" w:rsidP="008648F1">
            <w:pPr>
              <w:rPr>
                <w:rFonts w:cstheme="minorHAnsi"/>
                <w:sz w:val="20"/>
              </w:rPr>
            </w:pPr>
            <w:r w:rsidRPr="00E53EA8">
              <w:rPr>
                <w:rFonts w:cstheme="minorHAnsi"/>
                <w:sz w:val="20"/>
              </w:rPr>
              <w:t>There was a significant difference between intervention and control groups at post-test, with children in the intervention group presenting higher self-esteem than controls. In both groups, self-esteem significantly improved from pre- and post-test timepoints</w:t>
            </w:r>
          </w:p>
        </w:tc>
      </w:tr>
      <w:tr w:rsidR="00E053D8" w:rsidRPr="00E53EA8" w14:paraId="67299794" w14:textId="77777777" w:rsidTr="00E053D8">
        <w:trPr>
          <w:trHeight w:val="4673"/>
        </w:trPr>
        <w:tc>
          <w:tcPr>
            <w:tcW w:w="1418" w:type="dxa"/>
          </w:tcPr>
          <w:p w14:paraId="55CD230B" w14:textId="02B9FF20" w:rsidR="00F614D5" w:rsidRPr="00E53EA8" w:rsidRDefault="00F614D5" w:rsidP="008648F1">
            <w:pPr>
              <w:rPr>
                <w:rFonts w:cstheme="minorHAnsi"/>
                <w:sz w:val="20"/>
              </w:rPr>
            </w:pPr>
            <w:proofErr w:type="spellStart"/>
            <w:r w:rsidRPr="00E53EA8">
              <w:rPr>
                <w:rFonts w:cstheme="minorHAnsi"/>
                <w:sz w:val="20"/>
              </w:rPr>
              <w:t>Elkayam</w:t>
            </w:r>
            <w:proofErr w:type="spellEnd"/>
            <w:r w:rsidRPr="00E53EA8">
              <w:rPr>
                <w:rFonts w:cstheme="minorHAnsi"/>
                <w:sz w:val="20"/>
              </w:rPr>
              <w:t xml:space="preserve"> (2003), USA</w:t>
            </w:r>
          </w:p>
        </w:tc>
        <w:tc>
          <w:tcPr>
            <w:tcW w:w="1417" w:type="dxa"/>
          </w:tcPr>
          <w:p w14:paraId="39C646CC" w14:textId="77777777" w:rsidR="00F614D5" w:rsidRPr="00E53EA8" w:rsidRDefault="00F614D5" w:rsidP="008648F1">
            <w:pPr>
              <w:rPr>
                <w:rFonts w:cstheme="minorHAnsi"/>
                <w:sz w:val="20"/>
              </w:rPr>
            </w:pPr>
            <w:r w:rsidRPr="00E53EA8">
              <w:rPr>
                <w:rFonts w:cstheme="minorHAnsi"/>
                <w:sz w:val="20"/>
              </w:rPr>
              <w:t>Pilot study</w:t>
            </w:r>
          </w:p>
        </w:tc>
        <w:tc>
          <w:tcPr>
            <w:tcW w:w="2489" w:type="dxa"/>
          </w:tcPr>
          <w:p w14:paraId="0696C5DF" w14:textId="77777777" w:rsidR="00F614D5" w:rsidRPr="00E53EA8" w:rsidRDefault="00F614D5" w:rsidP="008648F1">
            <w:pPr>
              <w:rPr>
                <w:rFonts w:cstheme="minorHAnsi"/>
                <w:sz w:val="20"/>
              </w:rPr>
            </w:pPr>
            <w:r w:rsidRPr="00E53EA8">
              <w:rPr>
                <w:rFonts w:cstheme="minorHAnsi"/>
                <w:sz w:val="20"/>
              </w:rPr>
              <w:t>Psychological wellbeing</w:t>
            </w:r>
          </w:p>
        </w:tc>
        <w:tc>
          <w:tcPr>
            <w:tcW w:w="1622" w:type="dxa"/>
          </w:tcPr>
          <w:p w14:paraId="40A72974" w14:textId="77777777" w:rsidR="00E053D8" w:rsidRDefault="00F614D5" w:rsidP="008648F1">
            <w:pPr>
              <w:rPr>
                <w:rFonts w:cstheme="minorHAnsi"/>
                <w:sz w:val="20"/>
              </w:rPr>
            </w:pPr>
            <w:r w:rsidRPr="00E53EA8">
              <w:rPr>
                <w:rFonts w:cstheme="minorHAnsi"/>
                <w:sz w:val="20"/>
              </w:rPr>
              <w:t>Treatment</w:t>
            </w:r>
            <w:r w:rsidRPr="00E53EA8">
              <w:rPr>
                <w:rFonts w:cstheme="minorHAnsi"/>
                <w:sz w:val="20"/>
              </w:rPr>
              <w:br/>
            </w:r>
          </w:p>
          <w:p w14:paraId="6131B39B" w14:textId="0C415003" w:rsidR="00F614D5" w:rsidRPr="00E53EA8" w:rsidRDefault="00F614D5" w:rsidP="008648F1">
            <w:pPr>
              <w:rPr>
                <w:rFonts w:cstheme="minorHAnsi"/>
                <w:sz w:val="20"/>
              </w:rPr>
            </w:pPr>
            <w:r w:rsidRPr="00E53EA8">
              <w:rPr>
                <w:rFonts w:cstheme="minorHAnsi"/>
                <w:sz w:val="20"/>
              </w:rPr>
              <w:t>Children with hearing loss</w:t>
            </w:r>
          </w:p>
        </w:tc>
        <w:tc>
          <w:tcPr>
            <w:tcW w:w="1559" w:type="dxa"/>
          </w:tcPr>
          <w:p w14:paraId="4AC438F8" w14:textId="77777777" w:rsidR="00F614D5" w:rsidRPr="00E53EA8" w:rsidRDefault="00F614D5" w:rsidP="008648F1">
            <w:pPr>
              <w:rPr>
                <w:rFonts w:cstheme="minorHAnsi"/>
                <w:sz w:val="20"/>
              </w:rPr>
            </w:pPr>
            <w:r w:rsidRPr="00E53EA8">
              <w:rPr>
                <w:rFonts w:cstheme="minorHAnsi"/>
                <w:sz w:val="20"/>
              </w:rPr>
              <w:t>Audiology service</w:t>
            </w:r>
          </w:p>
        </w:tc>
        <w:tc>
          <w:tcPr>
            <w:tcW w:w="2268" w:type="dxa"/>
          </w:tcPr>
          <w:p w14:paraId="64CA5F01" w14:textId="77777777" w:rsidR="00F614D5" w:rsidRPr="00E53EA8" w:rsidRDefault="00F614D5" w:rsidP="008648F1">
            <w:pPr>
              <w:rPr>
                <w:rFonts w:cstheme="minorHAnsi"/>
                <w:sz w:val="20"/>
              </w:rPr>
            </w:pPr>
            <w:r w:rsidRPr="00E53EA8">
              <w:rPr>
                <w:rFonts w:cstheme="minorHAnsi"/>
                <w:sz w:val="20"/>
              </w:rPr>
              <w:t>Counselling delivered by an educational audiologist, facilitated by self-assessment questionnaires</w:t>
            </w:r>
          </w:p>
        </w:tc>
        <w:tc>
          <w:tcPr>
            <w:tcW w:w="1985" w:type="dxa"/>
          </w:tcPr>
          <w:p w14:paraId="42AB8C32" w14:textId="77777777" w:rsidR="00F614D5" w:rsidRPr="00E53EA8" w:rsidRDefault="00F614D5" w:rsidP="008648F1">
            <w:pPr>
              <w:rPr>
                <w:rFonts w:cstheme="minorHAnsi"/>
                <w:sz w:val="20"/>
              </w:rPr>
            </w:pPr>
            <w:r w:rsidRPr="00E53EA8">
              <w:rPr>
                <w:rFonts w:cstheme="minorHAnsi"/>
                <w:sz w:val="20"/>
              </w:rPr>
              <w:t>Previous evidence on the benefit of questionnaires to facilitate counselling sessions with children without disabilities</w:t>
            </w:r>
          </w:p>
        </w:tc>
        <w:tc>
          <w:tcPr>
            <w:tcW w:w="2334" w:type="dxa"/>
          </w:tcPr>
          <w:p w14:paraId="4A2E240B" w14:textId="77777777" w:rsidR="00F614D5" w:rsidRPr="00E53EA8" w:rsidRDefault="00F614D5" w:rsidP="008648F1">
            <w:pPr>
              <w:rPr>
                <w:rFonts w:cstheme="minorHAnsi"/>
                <w:sz w:val="20"/>
              </w:rPr>
            </w:pPr>
            <w:r w:rsidRPr="00E53EA8">
              <w:rPr>
                <w:rFonts w:cstheme="minorHAnsi"/>
                <w:sz w:val="20"/>
              </w:rPr>
              <w:t>Mean scores indicated a neutral opinion to follow-up questions on the benefits of the counselling, although individual perceptions varied. Learning new information about their hearing loss was the most commonly reported benefit among the adolescents. Adolescents reported positively with regards to acceptability of the counselling.</w:t>
            </w:r>
          </w:p>
        </w:tc>
      </w:tr>
      <w:tr w:rsidR="00E053D8" w:rsidRPr="00E53EA8" w14:paraId="1ED28404" w14:textId="77777777" w:rsidTr="00E053D8">
        <w:trPr>
          <w:trHeight w:val="3608"/>
        </w:trPr>
        <w:tc>
          <w:tcPr>
            <w:tcW w:w="1418" w:type="dxa"/>
          </w:tcPr>
          <w:p w14:paraId="41A903F3" w14:textId="56373281" w:rsidR="00F614D5" w:rsidRPr="00E53EA8" w:rsidRDefault="00F614D5" w:rsidP="008648F1">
            <w:pPr>
              <w:rPr>
                <w:rFonts w:cstheme="minorHAnsi"/>
                <w:sz w:val="20"/>
              </w:rPr>
            </w:pPr>
            <w:r w:rsidRPr="00E53EA8">
              <w:rPr>
                <w:rFonts w:cstheme="minorHAnsi"/>
                <w:sz w:val="20"/>
              </w:rPr>
              <w:lastRenderedPageBreak/>
              <w:t>Johnson (1992), USA</w:t>
            </w:r>
          </w:p>
        </w:tc>
        <w:tc>
          <w:tcPr>
            <w:tcW w:w="1417" w:type="dxa"/>
          </w:tcPr>
          <w:p w14:paraId="0C094C6F" w14:textId="77777777" w:rsidR="00F614D5" w:rsidRPr="00E53EA8" w:rsidRDefault="00F614D5" w:rsidP="008648F1">
            <w:pPr>
              <w:rPr>
                <w:rFonts w:cstheme="minorHAnsi"/>
                <w:sz w:val="20"/>
              </w:rPr>
            </w:pPr>
            <w:r w:rsidRPr="00E53EA8">
              <w:rPr>
                <w:rFonts w:cstheme="minorHAnsi"/>
                <w:sz w:val="20"/>
              </w:rPr>
              <w:t>Descriptive</w:t>
            </w:r>
          </w:p>
        </w:tc>
        <w:tc>
          <w:tcPr>
            <w:tcW w:w="2489" w:type="dxa"/>
          </w:tcPr>
          <w:p w14:paraId="5BC5F8EB" w14:textId="77777777" w:rsidR="00F614D5" w:rsidRPr="00E53EA8" w:rsidRDefault="00F614D5" w:rsidP="008648F1">
            <w:pPr>
              <w:rPr>
                <w:rFonts w:cstheme="minorHAnsi"/>
                <w:sz w:val="20"/>
              </w:rPr>
            </w:pPr>
            <w:r w:rsidRPr="00E53EA8">
              <w:rPr>
                <w:rFonts w:cstheme="minorHAnsi"/>
                <w:sz w:val="20"/>
              </w:rPr>
              <w:t>Substance abuse disorder</w:t>
            </w:r>
          </w:p>
        </w:tc>
        <w:tc>
          <w:tcPr>
            <w:tcW w:w="1622" w:type="dxa"/>
          </w:tcPr>
          <w:p w14:paraId="35740EDB" w14:textId="77777777" w:rsidR="00E053D8" w:rsidRDefault="00F614D5" w:rsidP="008648F1">
            <w:pPr>
              <w:rPr>
                <w:rFonts w:cstheme="minorHAnsi"/>
                <w:sz w:val="20"/>
              </w:rPr>
            </w:pPr>
            <w:r w:rsidRPr="00E53EA8">
              <w:rPr>
                <w:rFonts w:cstheme="minorHAnsi"/>
                <w:sz w:val="20"/>
              </w:rPr>
              <w:t>Prevention</w:t>
            </w:r>
            <w:r w:rsidRPr="00E53EA8">
              <w:rPr>
                <w:rFonts w:cstheme="minorHAnsi"/>
                <w:sz w:val="20"/>
              </w:rPr>
              <w:br/>
            </w:r>
          </w:p>
          <w:p w14:paraId="54EB2ADC" w14:textId="67EE20FA" w:rsidR="00F614D5" w:rsidRPr="00E53EA8" w:rsidRDefault="00F614D5" w:rsidP="008648F1">
            <w:pPr>
              <w:rPr>
                <w:rFonts w:cstheme="minorHAnsi"/>
                <w:sz w:val="20"/>
              </w:rPr>
            </w:pPr>
            <w:r w:rsidRPr="00E53EA8">
              <w:rPr>
                <w:rFonts w:cstheme="minorHAnsi"/>
                <w:sz w:val="20"/>
              </w:rPr>
              <w:t>Children with hearing loss</w:t>
            </w:r>
          </w:p>
        </w:tc>
        <w:tc>
          <w:tcPr>
            <w:tcW w:w="1559" w:type="dxa"/>
          </w:tcPr>
          <w:p w14:paraId="5CD80B71" w14:textId="77777777" w:rsidR="00F614D5" w:rsidRPr="00E53EA8" w:rsidRDefault="00F614D5" w:rsidP="008648F1">
            <w:pPr>
              <w:rPr>
                <w:rFonts w:cstheme="minorHAnsi"/>
                <w:sz w:val="20"/>
              </w:rPr>
            </w:pPr>
            <w:r w:rsidRPr="00E53EA8">
              <w:rPr>
                <w:rFonts w:cstheme="minorHAnsi"/>
                <w:sz w:val="20"/>
              </w:rPr>
              <w:t>School (special)</w:t>
            </w:r>
          </w:p>
        </w:tc>
        <w:tc>
          <w:tcPr>
            <w:tcW w:w="2268" w:type="dxa"/>
          </w:tcPr>
          <w:p w14:paraId="673BDFDD" w14:textId="17BF72E8" w:rsidR="00F614D5" w:rsidRPr="00E53EA8" w:rsidRDefault="00F614D5" w:rsidP="008648F1">
            <w:pPr>
              <w:rPr>
                <w:rFonts w:cstheme="minorHAnsi"/>
                <w:sz w:val="20"/>
              </w:rPr>
            </w:pPr>
            <w:r w:rsidRPr="00E53EA8">
              <w:rPr>
                <w:rFonts w:cstheme="minorHAnsi"/>
                <w:sz w:val="20"/>
              </w:rPr>
              <w:t>D.A.R.E programme, provided over 17 weeks in school. Topics included in lessons: drug use and misuse; resisting pressure to use drugs; resistance techniques; building self-esteem; managing stress without drugs; role-modelling; support systems</w:t>
            </w:r>
          </w:p>
        </w:tc>
        <w:tc>
          <w:tcPr>
            <w:tcW w:w="1985" w:type="dxa"/>
          </w:tcPr>
          <w:p w14:paraId="7F081E1D" w14:textId="77777777" w:rsidR="00F614D5" w:rsidRPr="00E53EA8" w:rsidRDefault="00F614D5" w:rsidP="008648F1">
            <w:pPr>
              <w:rPr>
                <w:rFonts w:cstheme="minorHAnsi"/>
                <w:sz w:val="20"/>
              </w:rPr>
            </w:pPr>
            <w:r w:rsidRPr="00E53EA8">
              <w:rPr>
                <w:rFonts w:cstheme="minorHAnsi"/>
                <w:sz w:val="20"/>
              </w:rPr>
              <w:t>The programme has been widely implemented across mainstream schools in the USA since its inception in 1983</w:t>
            </w:r>
          </w:p>
        </w:tc>
        <w:tc>
          <w:tcPr>
            <w:tcW w:w="2334" w:type="dxa"/>
          </w:tcPr>
          <w:p w14:paraId="75782FE6" w14:textId="77777777" w:rsidR="00F614D5" w:rsidRPr="00E53EA8" w:rsidRDefault="00F614D5" w:rsidP="008648F1">
            <w:pPr>
              <w:rPr>
                <w:rFonts w:cstheme="minorHAnsi"/>
                <w:sz w:val="20"/>
              </w:rPr>
            </w:pPr>
            <w:r w:rsidRPr="00E53EA8">
              <w:rPr>
                <w:rFonts w:cstheme="minorHAnsi"/>
                <w:sz w:val="20"/>
              </w:rPr>
              <w:t>N/A (description only)</w:t>
            </w:r>
          </w:p>
        </w:tc>
      </w:tr>
      <w:tr w:rsidR="00E053D8" w:rsidRPr="00E53EA8" w14:paraId="743F2848" w14:textId="77777777" w:rsidTr="00E053D8">
        <w:tc>
          <w:tcPr>
            <w:tcW w:w="1418" w:type="dxa"/>
          </w:tcPr>
          <w:p w14:paraId="0D1F51DE" w14:textId="0C42FDE7" w:rsidR="00F614D5" w:rsidRPr="00E53EA8" w:rsidRDefault="00F614D5" w:rsidP="008648F1">
            <w:pPr>
              <w:rPr>
                <w:rFonts w:cstheme="minorHAnsi"/>
                <w:sz w:val="20"/>
              </w:rPr>
            </w:pPr>
            <w:proofErr w:type="spellStart"/>
            <w:r w:rsidRPr="00E53EA8">
              <w:rPr>
                <w:rFonts w:cstheme="minorHAnsi"/>
                <w:sz w:val="20"/>
              </w:rPr>
              <w:t>Lasanen</w:t>
            </w:r>
            <w:proofErr w:type="spellEnd"/>
            <w:r w:rsidRPr="00E53EA8">
              <w:rPr>
                <w:rFonts w:cstheme="minorHAnsi"/>
                <w:sz w:val="20"/>
              </w:rPr>
              <w:t xml:space="preserve"> (2019), Finland</w:t>
            </w:r>
          </w:p>
        </w:tc>
        <w:tc>
          <w:tcPr>
            <w:tcW w:w="1417" w:type="dxa"/>
          </w:tcPr>
          <w:p w14:paraId="05945EE9" w14:textId="77777777" w:rsidR="00F614D5" w:rsidRPr="00E53EA8" w:rsidRDefault="00F614D5" w:rsidP="008648F1">
            <w:pPr>
              <w:rPr>
                <w:rFonts w:cstheme="minorHAnsi"/>
                <w:sz w:val="20"/>
              </w:rPr>
            </w:pPr>
            <w:r w:rsidRPr="00E53EA8">
              <w:rPr>
                <w:rFonts w:cstheme="minorHAnsi"/>
                <w:sz w:val="20"/>
              </w:rPr>
              <w:t>Qualitative</w:t>
            </w:r>
          </w:p>
        </w:tc>
        <w:tc>
          <w:tcPr>
            <w:tcW w:w="2489" w:type="dxa"/>
          </w:tcPr>
          <w:p w14:paraId="2809B908" w14:textId="77777777" w:rsidR="00F614D5" w:rsidRPr="00E53EA8" w:rsidRDefault="00F614D5" w:rsidP="008648F1">
            <w:pPr>
              <w:rPr>
                <w:rFonts w:cstheme="minorHAnsi"/>
                <w:sz w:val="20"/>
              </w:rPr>
            </w:pPr>
            <w:r w:rsidRPr="00E53EA8">
              <w:rPr>
                <w:rFonts w:cstheme="minorHAnsi"/>
                <w:sz w:val="20"/>
              </w:rPr>
              <w:t>Psychological wellbeing</w:t>
            </w:r>
          </w:p>
        </w:tc>
        <w:tc>
          <w:tcPr>
            <w:tcW w:w="1622" w:type="dxa"/>
          </w:tcPr>
          <w:p w14:paraId="5A78F880" w14:textId="734730E8" w:rsidR="00E053D8" w:rsidRDefault="00F614D5" w:rsidP="008648F1">
            <w:pPr>
              <w:rPr>
                <w:rFonts w:cstheme="minorHAnsi"/>
                <w:sz w:val="20"/>
              </w:rPr>
            </w:pPr>
            <w:r w:rsidRPr="00E53EA8">
              <w:rPr>
                <w:rFonts w:cstheme="minorHAnsi"/>
                <w:sz w:val="20"/>
              </w:rPr>
              <w:t>Prevention</w:t>
            </w:r>
            <w:r w:rsidR="00E053D8">
              <w:rPr>
                <w:rFonts w:cstheme="minorHAnsi"/>
                <w:sz w:val="20"/>
              </w:rPr>
              <w:t xml:space="preserve">, </w:t>
            </w:r>
            <w:r w:rsidRPr="00E53EA8">
              <w:rPr>
                <w:rFonts w:cstheme="minorHAnsi"/>
                <w:sz w:val="20"/>
              </w:rPr>
              <w:t>promotion</w:t>
            </w:r>
            <w:r w:rsidRPr="00E53EA8">
              <w:rPr>
                <w:rFonts w:cstheme="minorHAnsi"/>
                <w:sz w:val="20"/>
              </w:rPr>
              <w:br/>
            </w:r>
          </w:p>
          <w:p w14:paraId="180C3E14" w14:textId="406AC0F3" w:rsidR="00F614D5" w:rsidRPr="00E53EA8" w:rsidRDefault="00F614D5" w:rsidP="008648F1">
            <w:pPr>
              <w:rPr>
                <w:rFonts w:cstheme="minorHAnsi"/>
                <w:sz w:val="20"/>
              </w:rPr>
            </w:pPr>
            <w:r w:rsidRPr="00E53EA8">
              <w:rPr>
                <w:rFonts w:cstheme="minorHAnsi"/>
                <w:sz w:val="20"/>
              </w:rPr>
              <w:t>Children with hearing loss</w:t>
            </w:r>
          </w:p>
        </w:tc>
        <w:tc>
          <w:tcPr>
            <w:tcW w:w="1559" w:type="dxa"/>
          </w:tcPr>
          <w:p w14:paraId="28B63466" w14:textId="77777777" w:rsidR="00F614D5" w:rsidRPr="00E53EA8" w:rsidRDefault="00F614D5" w:rsidP="008648F1">
            <w:pPr>
              <w:rPr>
                <w:rFonts w:cstheme="minorHAnsi"/>
                <w:sz w:val="20"/>
              </w:rPr>
            </w:pPr>
            <w:r w:rsidRPr="00E53EA8">
              <w:rPr>
                <w:rFonts w:cstheme="minorHAnsi"/>
                <w:sz w:val="20"/>
              </w:rPr>
              <w:t>Not stated</w:t>
            </w:r>
          </w:p>
        </w:tc>
        <w:tc>
          <w:tcPr>
            <w:tcW w:w="2268" w:type="dxa"/>
          </w:tcPr>
          <w:p w14:paraId="7104EA32" w14:textId="77777777" w:rsidR="00F614D5" w:rsidRPr="00E53EA8" w:rsidRDefault="00F614D5" w:rsidP="008648F1">
            <w:pPr>
              <w:rPr>
                <w:rFonts w:cstheme="minorHAnsi"/>
                <w:sz w:val="20"/>
              </w:rPr>
            </w:pPr>
            <w:r w:rsidRPr="00E53EA8">
              <w:rPr>
                <w:rFonts w:cstheme="minorHAnsi"/>
                <w:sz w:val="20"/>
              </w:rPr>
              <w:t>Peer-support groups</w:t>
            </w:r>
          </w:p>
        </w:tc>
        <w:tc>
          <w:tcPr>
            <w:tcW w:w="1985" w:type="dxa"/>
          </w:tcPr>
          <w:p w14:paraId="64996265" w14:textId="77777777" w:rsidR="00F614D5" w:rsidRPr="00E53EA8" w:rsidRDefault="00F614D5" w:rsidP="008648F1">
            <w:pPr>
              <w:rPr>
                <w:rFonts w:cstheme="minorHAnsi"/>
                <w:sz w:val="20"/>
              </w:rPr>
            </w:pPr>
            <w:r w:rsidRPr="00E53EA8">
              <w:rPr>
                <w:rFonts w:cstheme="minorHAnsi"/>
                <w:sz w:val="20"/>
              </w:rPr>
              <w:t>Previous evidence into the positive effect of peer-support interventions for children and adults with and without disabilities</w:t>
            </w:r>
          </w:p>
        </w:tc>
        <w:tc>
          <w:tcPr>
            <w:tcW w:w="2334" w:type="dxa"/>
          </w:tcPr>
          <w:p w14:paraId="6B609BA0" w14:textId="77777777" w:rsidR="00F614D5" w:rsidRPr="00E53EA8" w:rsidRDefault="00F614D5" w:rsidP="008648F1">
            <w:pPr>
              <w:rPr>
                <w:rFonts w:cstheme="minorHAnsi"/>
                <w:sz w:val="20"/>
              </w:rPr>
            </w:pPr>
            <w:r w:rsidRPr="00E53EA8">
              <w:rPr>
                <w:rFonts w:cstheme="minorHAnsi"/>
                <w:sz w:val="20"/>
              </w:rPr>
              <w:t>The qualitative research identified various benefits of the peer-support groups, including: social peer support (gaining new friends and community); cognitive peer support (sharing information about hearing loss, hearing aids, cochlear implants); functional peer support (training on coping strategies, hearing aid maintenance); emotional peer support (support from the community to build up trust, joy, courage, comfort)</w:t>
            </w:r>
          </w:p>
        </w:tc>
      </w:tr>
      <w:tr w:rsidR="00E053D8" w:rsidRPr="00E53EA8" w14:paraId="0297A799" w14:textId="77777777" w:rsidTr="00E053D8">
        <w:trPr>
          <w:trHeight w:val="4504"/>
        </w:trPr>
        <w:tc>
          <w:tcPr>
            <w:tcW w:w="1418" w:type="dxa"/>
          </w:tcPr>
          <w:p w14:paraId="1188EF5A" w14:textId="77777777" w:rsidR="00CD2D09" w:rsidRDefault="00F614D5" w:rsidP="008648F1">
            <w:pPr>
              <w:rPr>
                <w:rFonts w:cstheme="minorHAnsi"/>
                <w:sz w:val="20"/>
              </w:rPr>
            </w:pPr>
            <w:r w:rsidRPr="00E53EA8">
              <w:rPr>
                <w:rFonts w:cstheme="minorHAnsi"/>
                <w:sz w:val="20"/>
              </w:rPr>
              <w:lastRenderedPageBreak/>
              <w:t xml:space="preserve">Nehra </w:t>
            </w:r>
          </w:p>
          <w:p w14:paraId="35F9465F" w14:textId="2AE0EA4A" w:rsidR="00F614D5" w:rsidRPr="00E53EA8" w:rsidRDefault="00F614D5" w:rsidP="008648F1">
            <w:pPr>
              <w:rPr>
                <w:rFonts w:cstheme="minorHAnsi"/>
                <w:sz w:val="20"/>
              </w:rPr>
            </w:pPr>
            <w:r w:rsidRPr="00E53EA8">
              <w:rPr>
                <w:rFonts w:cstheme="minorHAnsi"/>
                <w:sz w:val="20"/>
              </w:rPr>
              <w:t>(2001), India</w:t>
            </w:r>
          </w:p>
        </w:tc>
        <w:tc>
          <w:tcPr>
            <w:tcW w:w="1417" w:type="dxa"/>
          </w:tcPr>
          <w:p w14:paraId="370D79DD" w14:textId="77777777" w:rsidR="00F614D5" w:rsidRPr="00E53EA8" w:rsidRDefault="00F614D5" w:rsidP="008648F1">
            <w:pPr>
              <w:rPr>
                <w:rFonts w:cstheme="minorHAnsi"/>
                <w:sz w:val="20"/>
              </w:rPr>
            </w:pPr>
            <w:r w:rsidRPr="00E53EA8">
              <w:rPr>
                <w:rFonts w:cstheme="minorHAnsi"/>
                <w:sz w:val="20"/>
              </w:rPr>
              <w:t>Before and after</w:t>
            </w:r>
          </w:p>
        </w:tc>
        <w:tc>
          <w:tcPr>
            <w:tcW w:w="2489" w:type="dxa"/>
          </w:tcPr>
          <w:p w14:paraId="1B08D47A" w14:textId="77777777" w:rsidR="00F614D5" w:rsidRPr="00E53EA8" w:rsidRDefault="00F614D5" w:rsidP="008648F1">
            <w:pPr>
              <w:rPr>
                <w:rFonts w:cstheme="minorHAnsi"/>
                <w:sz w:val="20"/>
              </w:rPr>
            </w:pPr>
            <w:r w:rsidRPr="00E53EA8">
              <w:rPr>
                <w:rFonts w:cstheme="minorHAnsi"/>
                <w:sz w:val="20"/>
              </w:rPr>
              <w:t>Psychological wellbeing</w:t>
            </w:r>
          </w:p>
        </w:tc>
        <w:tc>
          <w:tcPr>
            <w:tcW w:w="1622" w:type="dxa"/>
          </w:tcPr>
          <w:p w14:paraId="6F711E35" w14:textId="77777777" w:rsidR="00E053D8" w:rsidRDefault="00F614D5" w:rsidP="008648F1">
            <w:pPr>
              <w:rPr>
                <w:rFonts w:cstheme="minorHAnsi"/>
                <w:sz w:val="20"/>
              </w:rPr>
            </w:pPr>
            <w:r w:rsidRPr="00E53EA8">
              <w:rPr>
                <w:rFonts w:cstheme="minorHAnsi"/>
                <w:sz w:val="20"/>
              </w:rPr>
              <w:t>Treatment</w:t>
            </w:r>
            <w:r w:rsidRPr="00E53EA8">
              <w:rPr>
                <w:rFonts w:cstheme="minorHAnsi"/>
                <w:sz w:val="20"/>
              </w:rPr>
              <w:br/>
            </w:r>
          </w:p>
          <w:p w14:paraId="3CCC00D8" w14:textId="0D2C16BE" w:rsidR="00F614D5" w:rsidRPr="00E53EA8" w:rsidRDefault="00F614D5" w:rsidP="008648F1">
            <w:pPr>
              <w:rPr>
                <w:rFonts w:cstheme="minorHAnsi"/>
                <w:sz w:val="20"/>
              </w:rPr>
            </w:pPr>
            <w:r w:rsidRPr="00E53EA8">
              <w:rPr>
                <w:rFonts w:cstheme="minorHAnsi"/>
                <w:sz w:val="20"/>
              </w:rPr>
              <w:t>Children with hearing loss</w:t>
            </w:r>
          </w:p>
        </w:tc>
        <w:tc>
          <w:tcPr>
            <w:tcW w:w="1559" w:type="dxa"/>
          </w:tcPr>
          <w:p w14:paraId="794944F8" w14:textId="77777777" w:rsidR="00F614D5" w:rsidRPr="00E53EA8" w:rsidRDefault="00F614D5" w:rsidP="008648F1">
            <w:pPr>
              <w:rPr>
                <w:rFonts w:cstheme="minorHAnsi"/>
                <w:sz w:val="20"/>
              </w:rPr>
            </w:pPr>
            <w:r w:rsidRPr="00E53EA8">
              <w:rPr>
                <w:rFonts w:cstheme="minorHAnsi"/>
                <w:sz w:val="20"/>
              </w:rPr>
              <w:t>Health</w:t>
            </w:r>
          </w:p>
        </w:tc>
        <w:tc>
          <w:tcPr>
            <w:tcW w:w="2268" w:type="dxa"/>
          </w:tcPr>
          <w:p w14:paraId="0AE7CA85" w14:textId="77777777" w:rsidR="00F614D5" w:rsidRPr="00E53EA8" w:rsidRDefault="00F614D5" w:rsidP="008648F1">
            <w:pPr>
              <w:rPr>
                <w:rFonts w:cstheme="minorHAnsi"/>
                <w:sz w:val="20"/>
              </w:rPr>
            </w:pPr>
            <w:r w:rsidRPr="00E53EA8">
              <w:rPr>
                <w:rFonts w:cstheme="minorHAnsi"/>
                <w:sz w:val="20"/>
              </w:rPr>
              <w:t>Introduction of hearing aids</w:t>
            </w:r>
          </w:p>
        </w:tc>
        <w:tc>
          <w:tcPr>
            <w:tcW w:w="1985" w:type="dxa"/>
          </w:tcPr>
          <w:p w14:paraId="7950FD7F" w14:textId="77777777" w:rsidR="00F614D5" w:rsidRPr="00E53EA8" w:rsidRDefault="00F614D5" w:rsidP="008648F1">
            <w:pPr>
              <w:rPr>
                <w:rFonts w:cstheme="minorHAnsi"/>
                <w:sz w:val="20"/>
              </w:rPr>
            </w:pPr>
            <w:r w:rsidRPr="00E53EA8">
              <w:rPr>
                <w:rFonts w:cstheme="minorHAnsi"/>
                <w:sz w:val="20"/>
              </w:rPr>
              <w:t>Previous evidence on the negative impact of poor communication and hearing on mental health and wellbeing, and previous evidence of the positive impact of hearing aids on psychosocial dysfunction</w:t>
            </w:r>
          </w:p>
        </w:tc>
        <w:tc>
          <w:tcPr>
            <w:tcW w:w="2334" w:type="dxa"/>
          </w:tcPr>
          <w:p w14:paraId="3319DF48" w14:textId="77777777" w:rsidR="00F614D5" w:rsidRPr="00E53EA8" w:rsidRDefault="00F614D5" w:rsidP="008648F1">
            <w:pPr>
              <w:rPr>
                <w:rFonts w:cstheme="minorHAnsi"/>
                <w:sz w:val="20"/>
              </w:rPr>
            </w:pPr>
            <w:r w:rsidRPr="00E53EA8">
              <w:rPr>
                <w:rFonts w:cstheme="minorHAnsi"/>
                <w:sz w:val="20"/>
              </w:rPr>
              <w:t>Six months after receiving a hearing aid, participants showed significant improvement in psychosocial dysfunction, depression, anxiety and wellbeing. State anxiety increased in the control group and group with severe hearing loss, but decreased in those with moderate hearing loss. Feelings of helplessness only reduced in those with moderate hearing loss</w:t>
            </w:r>
          </w:p>
        </w:tc>
      </w:tr>
      <w:tr w:rsidR="00E053D8" w:rsidRPr="00E53EA8" w14:paraId="69481A8F" w14:textId="77777777" w:rsidTr="00E053D8">
        <w:trPr>
          <w:trHeight w:val="3405"/>
        </w:trPr>
        <w:tc>
          <w:tcPr>
            <w:tcW w:w="1418" w:type="dxa"/>
          </w:tcPr>
          <w:p w14:paraId="0834180D" w14:textId="77777777" w:rsidR="00CD2D09" w:rsidRDefault="00F614D5" w:rsidP="008648F1">
            <w:pPr>
              <w:rPr>
                <w:rFonts w:cstheme="minorHAnsi"/>
                <w:sz w:val="20"/>
              </w:rPr>
            </w:pPr>
            <w:proofErr w:type="spellStart"/>
            <w:r w:rsidRPr="00E53EA8">
              <w:rPr>
                <w:rFonts w:cstheme="minorHAnsi"/>
                <w:sz w:val="20"/>
              </w:rPr>
              <w:t>Sarti</w:t>
            </w:r>
            <w:proofErr w:type="spellEnd"/>
            <w:r w:rsidRPr="00E53EA8">
              <w:rPr>
                <w:rFonts w:cstheme="minorHAnsi"/>
                <w:sz w:val="20"/>
              </w:rPr>
              <w:t xml:space="preserve"> </w:t>
            </w:r>
          </w:p>
          <w:p w14:paraId="0F055547" w14:textId="4D531AB3" w:rsidR="00F614D5" w:rsidRPr="00E53EA8" w:rsidRDefault="00F614D5" w:rsidP="008648F1">
            <w:pPr>
              <w:rPr>
                <w:rFonts w:cstheme="minorHAnsi"/>
                <w:sz w:val="20"/>
              </w:rPr>
            </w:pPr>
            <w:r w:rsidRPr="00E53EA8">
              <w:rPr>
                <w:rFonts w:cstheme="minorHAnsi"/>
                <w:sz w:val="20"/>
              </w:rPr>
              <w:t>(1993), USA</w:t>
            </w:r>
          </w:p>
        </w:tc>
        <w:tc>
          <w:tcPr>
            <w:tcW w:w="1417" w:type="dxa"/>
          </w:tcPr>
          <w:p w14:paraId="5AA53D37" w14:textId="77777777" w:rsidR="00F614D5" w:rsidRPr="00E53EA8" w:rsidRDefault="00F614D5" w:rsidP="008648F1">
            <w:pPr>
              <w:rPr>
                <w:rFonts w:cstheme="minorHAnsi"/>
                <w:sz w:val="20"/>
              </w:rPr>
            </w:pPr>
            <w:r w:rsidRPr="00E53EA8">
              <w:rPr>
                <w:rFonts w:cstheme="minorHAnsi"/>
                <w:sz w:val="20"/>
              </w:rPr>
              <w:t>Case series</w:t>
            </w:r>
          </w:p>
        </w:tc>
        <w:tc>
          <w:tcPr>
            <w:tcW w:w="2489" w:type="dxa"/>
          </w:tcPr>
          <w:p w14:paraId="102A4F35" w14:textId="77777777" w:rsidR="00F614D5" w:rsidRPr="00E53EA8" w:rsidRDefault="00F614D5" w:rsidP="008648F1">
            <w:pPr>
              <w:rPr>
                <w:rFonts w:cstheme="minorHAnsi"/>
                <w:sz w:val="20"/>
              </w:rPr>
            </w:pPr>
            <w:r w:rsidRPr="00E53EA8">
              <w:rPr>
                <w:rFonts w:cstheme="minorHAnsi"/>
                <w:sz w:val="20"/>
              </w:rPr>
              <w:t>Psychological wellbeing</w:t>
            </w:r>
          </w:p>
        </w:tc>
        <w:tc>
          <w:tcPr>
            <w:tcW w:w="1622" w:type="dxa"/>
          </w:tcPr>
          <w:p w14:paraId="72739574" w14:textId="2C71D0FF" w:rsidR="00E053D8" w:rsidRDefault="00F614D5" w:rsidP="008648F1">
            <w:pPr>
              <w:rPr>
                <w:rFonts w:cstheme="minorHAnsi"/>
                <w:sz w:val="20"/>
              </w:rPr>
            </w:pPr>
            <w:r w:rsidRPr="00E53EA8">
              <w:rPr>
                <w:rFonts w:cstheme="minorHAnsi"/>
                <w:sz w:val="20"/>
              </w:rPr>
              <w:t>Treatment</w:t>
            </w:r>
            <w:r w:rsidR="00E053D8">
              <w:rPr>
                <w:rFonts w:cstheme="minorHAnsi"/>
                <w:sz w:val="20"/>
              </w:rPr>
              <w:t xml:space="preserve">, </w:t>
            </w:r>
            <w:r w:rsidRPr="00E53EA8">
              <w:rPr>
                <w:rFonts w:cstheme="minorHAnsi"/>
                <w:sz w:val="20"/>
              </w:rPr>
              <w:t>promotion</w:t>
            </w:r>
            <w:r w:rsidRPr="00E53EA8">
              <w:rPr>
                <w:rFonts w:cstheme="minorHAnsi"/>
                <w:sz w:val="20"/>
              </w:rPr>
              <w:br/>
            </w:r>
          </w:p>
          <w:p w14:paraId="422D7121" w14:textId="61A0D761" w:rsidR="00F614D5" w:rsidRPr="00E53EA8" w:rsidRDefault="00F614D5" w:rsidP="008648F1">
            <w:pPr>
              <w:rPr>
                <w:rFonts w:cstheme="minorHAnsi"/>
                <w:sz w:val="20"/>
              </w:rPr>
            </w:pPr>
            <w:r w:rsidRPr="00E53EA8">
              <w:rPr>
                <w:rFonts w:cstheme="minorHAnsi"/>
                <w:sz w:val="20"/>
              </w:rPr>
              <w:t>Children with hearing loss</w:t>
            </w:r>
          </w:p>
        </w:tc>
        <w:tc>
          <w:tcPr>
            <w:tcW w:w="1559" w:type="dxa"/>
          </w:tcPr>
          <w:p w14:paraId="6459E6C3" w14:textId="77777777" w:rsidR="00F614D5" w:rsidRPr="00E53EA8" w:rsidRDefault="00F614D5" w:rsidP="008648F1">
            <w:pPr>
              <w:rPr>
                <w:rFonts w:cstheme="minorHAnsi"/>
                <w:sz w:val="20"/>
              </w:rPr>
            </w:pPr>
            <w:r w:rsidRPr="00E53EA8">
              <w:rPr>
                <w:rFonts w:cstheme="minorHAnsi"/>
                <w:sz w:val="20"/>
              </w:rPr>
              <w:t>School (special)</w:t>
            </w:r>
          </w:p>
        </w:tc>
        <w:tc>
          <w:tcPr>
            <w:tcW w:w="2268" w:type="dxa"/>
          </w:tcPr>
          <w:p w14:paraId="67F6B6A1" w14:textId="77777777" w:rsidR="00F614D5" w:rsidRPr="00E53EA8" w:rsidRDefault="00F614D5" w:rsidP="008648F1">
            <w:pPr>
              <w:rPr>
                <w:rFonts w:cstheme="minorHAnsi"/>
                <w:sz w:val="20"/>
              </w:rPr>
            </w:pPr>
            <w:r w:rsidRPr="00E53EA8">
              <w:rPr>
                <w:rFonts w:cstheme="minorHAnsi"/>
                <w:sz w:val="20"/>
              </w:rPr>
              <w:t>Various interventions described within at a residential school, including: group therapy; role-play on positive emotions and behavioural; rap; videotaped session review</w:t>
            </w:r>
          </w:p>
        </w:tc>
        <w:tc>
          <w:tcPr>
            <w:tcW w:w="1985" w:type="dxa"/>
          </w:tcPr>
          <w:p w14:paraId="7EC93EFD" w14:textId="77777777" w:rsidR="00F614D5" w:rsidRPr="00E53EA8" w:rsidRDefault="00F614D5" w:rsidP="008648F1">
            <w:pPr>
              <w:rPr>
                <w:rFonts w:cstheme="minorHAnsi"/>
                <w:sz w:val="20"/>
              </w:rPr>
            </w:pPr>
            <w:r w:rsidRPr="00E53EA8">
              <w:rPr>
                <w:rFonts w:cstheme="minorHAnsi"/>
                <w:sz w:val="20"/>
              </w:rPr>
              <w:t>Therapeutic community model based on developmental psychology, therapeutic community and social psychology</w:t>
            </w:r>
          </w:p>
        </w:tc>
        <w:tc>
          <w:tcPr>
            <w:tcW w:w="2334" w:type="dxa"/>
          </w:tcPr>
          <w:p w14:paraId="09825D75" w14:textId="77777777" w:rsidR="00F614D5" w:rsidRPr="00E53EA8" w:rsidRDefault="00F614D5" w:rsidP="008648F1">
            <w:pPr>
              <w:rPr>
                <w:rFonts w:cstheme="minorHAnsi"/>
                <w:sz w:val="20"/>
              </w:rPr>
            </w:pPr>
            <w:r w:rsidRPr="00E53EA8">
              <w:rPr>
                <w:rFonts w:cstheme="minorHAnsi"/>
                <w:sz w:val="20"/>
              </w:rPr>
              <w:t>Observation indicates improved psychological wellbeing, including improved self-concept and ego control. Teachers reported improved relationship with their students</w:t>
            </w:r>
          </w:p>
        </w:tc>
      </w:tr>
      <w:tr w:rsidR="00E053D8" w:rsidRPr="00E53EA8" w14:paraId="068CD428" w14:textId="77777777" w:rsidTr="00F3042B">
        <w:trPr>
          <w:trHeight w:val="3608"/>
        </w:trPr>
        <w:tc>
          <w:tcPr>
            <w:tcW w:w="1418" w:type="dxa"/>
          </w:tcPr>
          <w:p w14:paraId="6C250B20" w14:textId="77777777" w:rsidR="00CD2D09" w:rsidRDefault="00F614D5" w:rsidP="008648F1">
            <w:pPr>
              <w:rPr>
                <w:rFonts w:cstheme="minorHAnsi"/>
                <w:sz w:val="20"/>
              </w:rPr>
            </w:pPr>
            <w:r w:rsidRPr="00E53EA8">
              <w:rPr>
                <w:rFonts w:cstheme="minorHAnsi"/>
                <w:sz w:val="20"/>
              </w:rPr>
              <w:lastRenderedPageBreak/>
              <w:t xml:space="preserve">Tinsley </w:t>
            </w:r>
          </w:p>
          <w:p w14:paraId="0E2FBD9D" w14:textId="518B6817" w:rsidR="00F614D5" w:rsidRPr="00E53EA8" w:rsidRDefault="00F614D5" w:rsidP="008648F1">
            <w:pPr>
              <w:rPr>
                <w:rFonts w:cstheme="minorHAnsi"/>
                <w:sz w:val="20"/>
              </w:rPr>
            </w:pPr>
            <w:r w:rsidRPr="00E53EA8">
              <w:rPr>
                <w:rFonts w:cstheme="minorHAnsi"/>
                <w:sz w:val="20"/>
              </w:rPr>
              <w:t>(2012), USA</w:t>
            </w:r>
          </w:p>
        </w:tc>
        <w:tc>
          <w:tcPr>
            <w:tcW w:w="1417" w:type="dxa"/>
          </w:tcPr>
          <w:p w14:paraId="5889E575" w14:textId="77777777" w:rsidR="00F614D5" w:rsidRPr="00E53EA8" w:rsidRDefault="00F614D5" w:rsidP="008648F1">
            <w:pPr>
              <w:rPr>
                <w:rFonts w:cstheme="minorHAnsi"/>
                <w:sz w:val="20"/>
              </w:rPr>
            </w:pPr>
            <w:r w:rsidRPr="00E53EA8">
              <w:rPr>
                <w:rFonts w:cstheme="minorHAnsi"/>
                <w:sz w:val="20"/>
              </w:rPr>
              <w:t>Pilot study</w:t>
            </w:r>
          </w:p>
        </w:tc>
        <w:tc>
          <w:tcPr>
            <w:tcW w:w="2489" w:type="dxa"/>
          </w:tcPr>
          <w:p w14:paraId="3D34A6E6" w14:textId="77777777" w:rsidR="00F614D5" w:rsidRPr="00E53EA8" w:rsidRDefault="00F614D5" w:rsidP="008648F1">
            <w:pPr>
              <w:rPr>
                <w:rFonts w:cstheme="minorHAnsi"/>
                <w:sz w:val="20"/>
              </w:rPr>
            </w:pPr>
            <w:r w:rsidRPr="00E53EA8">
              <w:rPr>
                <w:rFonts w:cstheme="minorHAnsi"/>
                <w:sz w:val="20"/>
              </w:rPr>
              <w:t>Psychological wellbeing</w:t>
            </w:r>
          </w:p>
        </w:tc>
        <w:tc>
          <w:tcPr>
            <w:tcW w:w="1622" w:type="dxa"/>
          </w:tcPr>
          <w:p w14:paraId="2BB088BD" w14:textId="77777777" w:rsidR="00E053D8" w:rsidRDefault="00F614D5" w:rsidP="008648F1">
            <w:pPr>
              <w:rPr>
                <w:rFonts w:cstheme="minorHAnsi"/>
                <w:sz w:val="20"/>
              </w:rPr>
            </w:pPr>
            <w:r w:rsidRPr="00E53EA8">
              <w:rPr>
                <w:rFonts w:cstheme="minorHAnsi"/>
                <w:sz w:val="20"/>
              </w:rPr>
              <w:t>Treatment</w:t>
            </w:r>
            <w:r w:rsidRPr="00E53EA8">
              <w:rPr>
                <w:rFonts w:cstheme="minorHAnsi"/>
                <w:sz w:val="20"/>
              </w:rPr>
              <w:br/>
            </w:r>
          </w:p>
          <w:p w14:paraId="27F3A6E3" w14:textId="256B97F0" w:rsidR="00F614D5" w:rsidRPr="00E53EA8" w:rsidRDefault="00F614D5" w:rsidP="008648F1">
            <w:pPr>
              <w:rPr>
                <w:rFonts w:cstheme="minorHAnsi"/>
                <w:sz w:val="20"/>
              </w:rPr>
            </w:pPr>
            <w:r w:rsidRPr="00E53EA8">
              <w:rPr>
                <w:rFonts w:cstheme="minorHAnsi"/>
                <w:sz w:val="20"/>
              </w:rPr>
              <w:t>Children with hearing loss and families</w:t>
            </w:r>
          </w:p>
        </w:tc>
        <w:tc>
          <w:tcPr>
            <w:tcW w:w="1559" w:type="dxa"/>
          </w:tcPr>
          <w:p w14:paraId="49562A6E" w14:textId="77777777" w:rsidR="00F614D5" w:rsidRPr="00E53EA8" w:rsidRDefault="00F614D5" w:rsidP="008648F1">
            <w:pPr>
              <w:rPr>
                <w:rFonts w:cstheme="minorHAnsi"/>
                <w:sz w:val="20"/>
              </w:rPr>
            </w:pPr>
            <w:r w:rsidRPr="00E53EA8">
              <w:rPr>
                <w:rFonts w:cstheme="minorHAnsi"/>
                <w:sz w:val="20"/>
              </w:rPr>
              <w:t>Mental health service</w:t>
            </w:r>
          </w:p>
        </w:tc>
        <w:tc>
          <w:tcPr>
            <w:tcW w:w="2268" w:type="dxa"/>
          </w:tcPr>
          <w:p w14:paraId="09A6A13F" w14:textId="7CC9C42A" w:rsidR="00F614D5" w:rsidRPr="00E53EA8" w:rsidRDefault="00F614D5" w:rsidP="008648F1">
            <w:pPr>
              <w:rPr>
                <w:rFonts w:cstheme="minorHAnsi"/>
                <w:sz w:val="20"/>
              </w:rPr>
            </w:pPr>
            <w:r w:rsidRPr="00E53EA8">
              <w:rPr>
                <w:rFonts w:cstheme="minorHAnsi"/>
                <w:sz w:val="20"/>
              </w:rPr>
              <w:t xml:space="preserve">Equine assisted psychotherapy, delivered by a social worker and equine specialist over 10 one-hour sessions. </w:t>
            </w:r>
            <w:r w:rsidR="00E053D8">
              <w:rPr>
                <w:rFonts w:cstheme="minorHAnsi"/>
                <w:sz w:val="20"/>
              </w:rPr>
              <w:t>T</w:t>
            </w:r>
            <w:r w:rsidRPr="00E53EA8">
              <w:rPr>
                <w:rFonts w:cstheme="minorHAnsi"/>
                <w:sz w:val="20"/>
              </w:rPr>
              <w:t xml:space="preserve">he intervention </w:t>
            </w:r>
            <w:r w:rsidR="00E053D8">
              <w:rPr>
                <w:rFonts w:cstheme="minorHAnsi"/>
                <w:sz w:val="20"/>
              </w:rPr>
              <w:t>supported</w:t>
            </w:r>
            <w:r w:rsidRPr="00E53EA8">
              <w:rPr>
                <w:rFonts w:cstheme="minorHAnsi"/>
                <w:sz w:val="20"/>
              </w:rPr>
              <w:t xml:space="preserve"> parents with hearing loss and hearing children, as well as hearing parents and children with hearing loss.</w:t>
            </w:r>
          </w:p>
        </w:tc>
        <w:tc>
          <w:tcPr>
            <w:tcW w:w="1985" w:type="dxa"/>
          </w:tcPr>
          <w:p w14:paraId="588494D9" w14:textId="77777777" w:rsidR="00F614D5" w:rsidRPr="00E53EA8" w:rsidRDefault="00F614D5" w:rsidP="008648F1">
            <w:pPr>
              <w:rPr>
                <w:rFonts w:cstheme="minorHAnsi"/>
                <w:sz w:val="20"/>
              </w:rPr>
            </w:pPr>
            <w:r w:rsidRPr="00E53EA8">
              <w:rPr>
                <w:rFonts w:cstheme="minorHAnsi"/>
                <w:sz w:val="20"/>
              </w:rPr>
              <w:t>Previous evidence of equine assisted counselling in use with youth without disabilities</w:t>
            </w:r>
          </w:p>
        </w:tc>
        <w:tc>
          <w:tcPr>
            <w:tcW w:w="2334" w:type="dxa"/>
          </w:tcPr>
          <w:p w14:paraId="714F340D" w14:textId="77777777" w:rsidR="00F614D5" w:rsidRPr="00E53EA8" w:rsidRDefault="00F614D5" w:rsidP="008648F1">
            <w:pPr>
              <w:rPr>
                <w:rFonts w:cstheme="minorHAnsi"/>
                <w:sz w:val="20"/>
              </w:rPr>
            </w:pPr>
            <w:r w:rsidRPr="00E53EA8">
              <w:rPr>
                <w:rFonts w:cstheme="minorHAnsi"/>
                <w:sz w:val="20"/>
              </w:rPr>
              <w:t>Administrative challenges meant post treatment data was not systematically collected and insufficient data was available. Anecdotally, feedback was positive, with one family seeing no benefit</w:t>
            </w:r>
          </w:p>
        </w:tc>
      </w:tr>
      <w:tr w:rsidR="00E053D8" w:rsidRPr="00E53EA8" w14:paraId="707B87A5" w14:textId="77777777" w:rsidTr="00E053D8">
        <w:trPr>
          <w:trHeight w:val="2554"/>
        </w:trPr>
        <w:tc>
          <w:tcPr>
            <w:tcW w:w="1418" w:type="dxa"/>
          </w:tcPr>
          <w:p w14:paraId="63B3B8B4" w14:textId="08913DAC" w:rsidR="00F614D5" w:rsidRPr="00E53EA8" w:rsidRDefault="00F614D5" w:rsidP="008648F1">
            <w:pPr>
              <w:rPr>
                <w:rFonts w:cstheme="minorHAnsi"/>
                <w:sz w:val="20"/>
              </w:rPr>
            </w:pPr>
            <w:r w:rsidRPr="00E53EA8">
              <w:rPr>
                <w:rFonts w:cstheme="minorHAnsi"/>
                <w:sz w:val="20"/>
              </w:rPr>
              <w:t>Vreeland (2003), USA</w:t>
            </w:r>
          </w:p>
        </w:tc>
        <w:tc>
          <w:tcPr>
            <w:tcW w:w="1417" w:type="dxa"/>
          </w:tcPr>
          <w:p w14:paraId="00C1B7BF" w14:textId="77777777" w:rsidR="00F614D5" w:rsidRPr="00E53EA8" w:rsidRDefault="00F614D5" w:rsidP="008648F1">
            <w:pPr>
              <w:rPr>
                <w:rFonts w:cstheme="minorHAnsi"/>
                <w:sz w:val="20"/>
              </w:rPr>
            </w:pPr>
            <w:r w:rsidRPr="00E53EA8">
              <w:rPr>
                <w:rFonts w:cstheme="minorHAnsi"/>
                <w:sz w:val="20"/>
              </w:rPr>
              <w:t>Descriptive</w:t>
            </w:r>
          </w:p>
        </w:tc>
        <w:tc>
          <w:tcPr>
            <w:tcW w:w="2489" w:type="dxa"/>
          </w:tcPr>
          <w:p w14:paraId="22B2D283" w14:textId="77777777" w:rsidR="00F614D5" w:rsidRPr="00E53EA8" w:rsidRDefault="00F614D5" w:rsidP="008648F1">
            <w:pPr>
              <w:rPr>
                <w:rFonts w:cstheme="minorHAnsi"/>
                <w:sz w:val="20"/>
              </w:rPr>
            </w:pPr>
            <w:r w:rsidRPr="00E53EA8">
              <w:rPr>
                <w:rFonts w:cstheme="minorHAnsi"/>
                <w:sz w:val="20"/>
              </w:rPr>
              <w:t>Psychological wellbeing</w:t>
            </w:r>
          </w:p>
        </w:tc>
        <w:tc>
          <w:tcPr>
            <w:tcW w:w="1622" w:type="dxa"/>
          </w:tcPr>
          <w:p w14:paraId="2B38F6DF" w14:textId="3E966D21" w:rsidR="00E053D8" w:rsidRDefault="00F614D5" w:rsidP="008648F1">
            <w:pPr>
              <w:rPr>
                <w:rFonts w:cstheme="minorHAnsi"/>
                <w:sz w:val="20"/>
              </w:rPr>
            </w:pPr>
            <w:r w:rsidRPr="00E53EA8">
              <w:rPr>
                <w:rFonts w:cstheme="minorHAnsi"/>
                <w:sz w:val="20"/>
              </w:rPr>
              <w:t>Treatment</w:t>
            </w:r>
            <w:r w:rsidR="00E053D8">
              <w:rPr>
                <w:rFonts w:cstheme="minorHAnsi"/>
                <w:sz w:val="20"/>
              </w:rPr>
              <w:t xml:space="preserve">, </w:t>
            </w:r>
            <w:r w:rsidRPr="00E53EA8">
              <w:rPr>
                <w:rFonts w:cstheme="minorHAnsi"/>
                <w:sz w:val="20"/>
              </w:rPr>
              <w:t>prevention</w:t>
            </w:r>
            <w:r w:rsidR="00E053D8">
              <w:rPr>
                <w:rFonts w:cstheme="minorHAnsi"/>
                <w:sz w:val="20"/>
              </w:rPr>
              <w:t>, p</w:t>
            </w:r>
            <w:r w:rsidRPr="00E53EA8">
              <w:rPr>
                <w:rFonts w:cstheme="minorHAnsi"/>
                <w:sz w:val="20"/>
              </w:rPr>
              <w:t xml:space="preserve">romotion </w:t>
            </w:r>
          </w:p>
          <w:p w14:paraId="5B3B529D" w14:textId="77777777" w:rsidR="00E053D8" w:rsidRDefault="00E053D8" w:rsidP="008648F1">
            <w:pPr>
              <w:rPr>
                <w:rFonts w:cstheme="minorHAnsi"/>
                <w:sz w:val="20"/>
              </w:rPr>
            </w:pPr>
          </w:p>
          <w:p w14:paraId="4142A0F1" w14:textId="4363803C" w:rsidR="00F614D5" w:rsidRPr="00E53EA8" w:rsidRDefault="00F614D5" w:rsidP="008648F1">
            <w:pPr>
              <w:rPr>
                <w:rFonts w:cstheme="minorHAnsi"/>
                <w:sz w:val="20"/>
              </w:rPr>
            </w:pPr>
            <w:r w:rsidRPr="00E53EA8">
              <w:rPr>
                <w:rFonts w:cstheme="minorHAnsi"/>
                <w:sz w:val="20"/>
              </w:rPr>
              <w:t>Children with hearing loss</w:t>
            </w:r>
          </w:p>
        </w:tc>
        <w:tc>
          <w:tcPr>
            <w:tcW w:w="1559" w:type="dxa"/>
          </w:tcPr>
          <w:p w14:paraId="3425091E" w14:textId="0643FF58" w:rsidR="00F614D5" w:rsidRPr="00E53EA8" w:rsidRDefault="00F614D5" w:rsidP="008648F1">
            <w:pPr>
              <w:rPr>
                <w:rFonts w:cstheme="minorHAnsi"/>
                <w:sz w:val="20"/>
              </w:rPr>
            </w:pPr>
            <w:r w:rsidRPr="00E53EA8">
              <w:rPr>
                <w:rFonts w:cstheme="minorHAnsi"/>
                <w:sz w:val="20"/>
              </w:rPr>
              <w:t>Residential</w:t>
            </w:r>
            <w:r w:rsidR="00E053D8">
              <w:rPr>
                <w:rFonts w:cstheme="minorHAnsi"/>
                <w:sz w:val="20"/>
              </w:rPr>
              <w:t xml:space="preserve">, </w:t>
            </w:r>
            <w:r w:rsidRPr="00E53EA8">
              <w:rPr>
                <w:rFonts w:cstheme="minorHAnsi"/>
                <w:sz w:val="20"/>
              </w:rPr>
              <w:t>school</w:t>
            </w:r>
          </w:p>
        </w:tc>
        <w:tc>
          <w:tcPr>
            <w:tcW w:w="2268" w:type="dxa"/>
          </w:tcPr>
          <w:p w14:paraId="0BDB91AD" w14:textId="77777777" w:rsidR="00F614D5" w:rsidRPr="00E53EA8" w:rsidRDefault="00F614D5" w:rsidP="008648F1">
            <w:pPr>
              <w:rPr>
                <w:rFonts w:cstheme="minorHAnsi"/>
                <w:sz w:val="20"/>
              </w:rPr>
            </w:pPr>
            <w:r w:rsidRPr="00E53EA8">
              <w:rPr>
                <w:rFonts w:cstheme="minorHAnsi"/>
                <w:sz w:val="20"/>
              </w:rPr>
              <w:t>Various described within a residential setting, including: psychodynamic therapy; psychoeducation; play therapy; group peer-support and therapy</w:t>
            </w:r>
          </w:p>
        </w:tc>
        <w:tc>
          <w:tcPr>
            <w:tcW w:w="1985" w:type="dxa"/>
          </w:tcPr>
          <w:p w14:paraId="01706228" w14:textId="77777777" w:rsidR="00F614D5" w:rsidRPr="00E53EA8" w:rsidRDefault="00F614D5" w:rsidP="008648F1">
            <w:pPr>
              <w:rPr>
                <w:rFonts w:cstheme="minorHAnsi"/>
                <w:sz w:val="20"/>
              </w:rPr>
            </w:pPr>
            <w:r w:rsidRPr="00E53EA8">
              <w:rPr>
                <w:rFonts w:cstheme="minorHAnsi"/>
                <w:sz w:val="20"/>
              </w:rPr>
              <w:t>Previous evidence on the needs of and treatment options for children with hearing loss, based on literature and implementation experience</w:t>
            </w:r>
          </w:p>
        </w:tc>
        <w:tc>
          <w:tcPr>
            <w:tcW w:w="2334" w:type="dxa"/>
          </w:tcPr>
          <w:p w14:paraId="4F7256DF" w14:textId="77777777" w:rsidR="00F614D5" w:rsidRPr="00E53EA8" w:rsidRDefault="00F614D5" w:rsidP="008648F1">
            <w:pPr>
              <w:rPr>
                <w:rFonts w:cstheme="minorHAnsi"/>
                <w:sz w:val="20"/>
              </w:rPr>
            </w:pPr>
            <w:r w:rsidRPr="00E53EA8">
              <w:rPr>
                <w:rFonts w:cstheme="minorHAnsi"/>
                <w:sz w:val="20"/>
              </w:rPr>
              <w:t>N/A (description only)</w:t>
            </w:r>
          </w:p>
        </w:tc>
      </w:tr>
      <w:tr w:rsidR="00E053D8" w:rsidRPr="00E53EA8" w14:paraId="0E84CB8B" w14:textId="77777777" w:rsidTr="00E053D8">
        <w:tc>
          <w:tcPr>
            <w:tcW w:w="1418" w:type="dxa"/>
          </w:tcPr>
          <w:p w14:paraId="0AE04571" w14:textId="77777777" w:rsidR="00CD2D09" w:rsidRDefault="00F614D5" w:rsidP="008648F1">
            <w:pPr>
              <w:rPr>
                <w:rFonts w:cstheme="minorHAnsi"/>
                <w:sz w:val="20"/>
              </w:rPr>
            </w:pPr>
            <w:r w:rsidRPr="00E53EA8">
              <w:rPr>
                <w:rFonts w:cstheme="minorHAnsi"/>
                <w:sz w:val="20"/>
              </w:rPr>
              <w:t xml:space="preserve">Wright </w:t>
            </w:r>
          </w:p>
          <w:p w14:paraId="4E0FBA0E" w14:textId="6428C37C" w:rsidR="00F614D5" w:rsidRPr="00E53EA8" w:rsidRDefault="00F614D5" w:rsidP="008648F1">
            <w:pPr>
              <w:rPr>
                <w:rFonts w:cstheme="minorHAnsi"/>
                <w:sz w:val="20"/>
              </w:rPr>
            </w:pPr>
            <w:r w:rsidRPr="00E53EA8">
              <w:rPr>
                <w:rFonts w:cstheme="minorHAnsi"/>
                <w:sz w:val="20"/>
              </w:rPr>
              <w:t>(2012), UK</w:t>
            </w:r>
          </w:p>
        </w:tc>
        <w:tc>
          <w:tcPr>
            <w:tcW w:w="1417" w:type="dxa"/>
          </w:tcPr>
          <w:p w14:paraId="4C618154" w14:textId="77777777" w:rsidR="00F614D5" w:rsidRPr="00E53EA8" w:rsidRDefault="00F614D5" w:rsidP="008648F1">
            <w:pPr>
              <w:rPr>
                <w:rFonts w:cstheme="minorHAnsi"/>
                <w:sz w:val="20"/>
              </w:rPr>
            </w:pPr>
            <w:r w:rsidRPr="00E53EA8">
              <w:rPr>
                <w:rFonts w:cstheme="minorHAnsi"/>
                <w:sz w:val="20"/>
              </w:rPr>
              <w:t>Descriptive</w:t>
            </w:r>
          </w:p>
        </w:tc>
        <w:tc>
          <w:tcPr>
            <w:tcW w:w="2489" w:type="dxa"/>
          </w:tcPr>
          <w:p w14:paraId="53AB4FFA" w14:textId="77777777" w:rsidR="00F614D5" w:rsidRPr="00E53EA8" w:rsidRDefault="00F614D5" w:rsidP="008648F1">
            <w:pPr>
              <w:rPr>
                <w:rFonts w:cstheme="minorHAnsi"/>
                <w:sz w:val="20"/>
              </w:rPr>
            </w:pPr>
            <w:r w:rsidRPr="00E53EA8">
              <w:rPr>
                <w:rFonts w:cstheme="minorHAnsi"/>
                <w:sz w:val="20"/>
              </w:rPr>
              <w:t>Psychological wellbeing</w:t>
            </w:r>
          </w:p>
        </w:tc>
        <w:tc>
          <w:tcPr>
            <w:tcW w:w="1622" w:type="dxa"/>
          </w:tcPr>
          <w:p w14:paraId="23D8C575" w14:textId="77777777" w:rsidR="00E053D8" w:rsidRDefault="00F614D5" w:rsidP="008648F1">
            <w:pPr>
              <w:rPr>
                <w:rFonts w:cstheme="minorHAnsi"/>
                <w:sz w:val="20"/>
              </w:rPr>
            </w:pPr>
            <w:r w:rsidRPr="00E53EA8">
              <w:rPr>
                <w:rFonts w:cstheme="minorHAnsi"/>
                <w:sz w:val="20"/>
              </w:rPr>
              <w:t>Treatment</w:t>
            </w:r>
            <w:r w:rsidRPr="00E53EA8">
              <w:rPr>
                <w:rFonts w:cstheme="minorHAnsi"/>
                <w:sz w:val="20"/>
              </w:rPr>
              <w:br/>
            </w:r>
          </w:p>
          <w:p w14:paraId="6E280934" w14:textId="1FD40537" w:rsidR="00F614D5" w:rsidRPr="00E53EA8" w:rsidRDefault="00F614D5" w:rsidP="008648F1">
            <w:pPr>
              <w:rPr>
                <w:rFonts w:cstheme="minorHAnsi"/>
                <w:sz w:val="20"/>
              </w:rPr>
            </w:pPr>
            <w:r w:rsidRPr="00E53EA8">
              <w:rPr>
                <w:rFonts w:cstheme="minorHAnsi"/>
                <w:sz w:val="20"/>
              </w:rPr>
              <w:t>Children with hearing loss</w:t>
            </w:r>
          </w:p>
        </w:tc>
        <w:tc>
          <w:tcPr>
            <w:tcW w:w="1559" w:type="dxa"/>
          </w:tcPr>
          <w:p w14:paraId="10F5F280" w14:textId="77777777" w:rsidR="00F614D5" w:rsidRPr="00E53EA8" w:rsidRDefault="00F614D5" w:rsidP="008648F1">
            <w:pPr>
              <w:rPr>
                <w:rFonts w:cstheme="minorHAnsi"/>
                <w:sz w:val="20"/>
              </w:rPr>
            </w:pPr>
            <w:r w:rsidRPr="00E53EA8">
              <w:rPr>
                <w:rFonts w:cstheme="minorHAnsi"/>
                <w:sz w:val="20"/>
              </w:rPr>
              <w:t>Mental health service</w:t>
            </w:r>
          </w:p>
        </w:tc>
        <w:tc>
          <w:tcPr>
            <w:tcW w:w="2268" w:type="dxa"/>
          </w:tcPr>
          <w:p w14:paraId="4664CD79" w14:textId="77777777" w:rsidR="00F614D5" w:rsidRPr="00E53EA8" w:rsidRDefault="00F614D5" w:rsidP="008648F1">
            <w:pPr>
              <w:rPr>
                <w:rFonts w:cstheme="minorHAnsi"/>
                <w:sz w:val="20"/>
              </w:rPr>
            </w:pPr>
            <w:r w:rsidRPr="00E53EA8">
              <w:rPr>
                <w:rFonts w:cstheme="minorHAnsi"/>
                <w:sz w:val="20"/>
              </w:rPr>
              <w:t>Description of the packages provided in deaf child and adolescent mental health services, comprised of various therapies, such as cognitive-behavioural therapy</w:t>
            </w:r>
          </w:p>
        </w:tc>
        <w:tc>
          <w:tcPr>
            <w:tcW w:w="1985" w:type="dxa"/>
          </w:tcPr>
          <w:p w14:paraId="242B84E8" w14:textId="77777777" w:rsidR="00F614D5" w:rsidRPr="00E53EA8" w:rsidRDefault="00F614D5" w:rsidP="008648F1">
            <w:pPr>
              <w:rPr>
                <w:rFonts w:cstheme="minorHAnsi"/>
                <w:sz w:val="20"/>
              </w:rPr>
            </w:pPr>
            <w:r w:rsidRPr="00E53EA8">
              <w:rPr>
                <w:rFonts w:cstheme="minorHAnsi"/>
                <w:sz w:val="20"/>
              </w:rPr>
              <w:t>Deaf mental health services developed across the UK since 1963</w:t>
            </w:r>
          </w:p>
        </w:tc>
        <w:tc>
          <w:tcPr>
            <w:tcW w:w="2334" w:type="dxa"/>
          </w:tcPr>
          <w:p w14:paraId="34968BFA" w14:textId="77777777" w:rsidR="00F614D5" w:rsidRPr="00E53EA8" w:rsidRDefault="00F614D5" w:rsidP="008648F1">
            <w:pPr>
              <w:rPr>
                <w:rFonts w:cstheme="minorHAnsi"/>
                <w:sz w:val="20"/>
              </w:rPr>
            </w:pPr>
            <w:r w:rsidRPr="00E53EA8">
              <w:rPr>
                <w:rFonts w:cstheme="minorHAnsi"/>
                <w:sz w:val="20"/>
              </w:rPr>
              <w:t>N/A (description only)</w:t>
            </w:r>
          </w:p>
        </w:tc>
      </w:tr>
      <w:tr w:rsidR="00F614D5" w:rsidRPr="00E53EA8" w14:paraId="54619D94" w14:textId="77777777" w:rsidTr="00E053D8">
        <w:trPr>
          <w:trHeight w:val="535"/>
        </w:trPr>
        <w:tc>
          <w:tcPr>
            <w:tcW w:w="15092" w:type="dxa"/>
            <w:gridSpan w:val="8"/>
            <w:vAlign w:val="center"/>
          </w:tcPr>
          <w:p w14:paraId="17813F2F" w14:textId="77777777" w:rsidR="00F614D5" w:rsidRPr="00E53EA8" w:rsidRDefault="00F614D5" w:rsidP="00E053D8">
            <w:pPr>
              <w:rPr>
                <w:rFonts w:cstheme="minorHAnsi"/>
                <w:i/>
                <w:sz w:val="20"/>
              </w:rPr>
            </w:pPr>
            <w:r w:rsidRPr="00E53EA8">
              <w:rPr>
                <w:rFonts w:cstheme="minorHAnsi"/>
                <w:i/>
                <w:sz w:val="20"/>
              </w:rPr>
              <w:lastRenderedPageBreak/>
              <w:t>Psychological wellbeing and behavioural problems</w:t>
            </w:r>
          </w:p>
        </w:tc>
      </w:tr>
      <w:tr w:rsidR="00E053D8" w:rsidRPr="00E53EA8" w14:paraId="6D039953" w14:textId="77777777" w:rsidTr="00E053D8">
        <w:trPr>
          <w:trHeight w:val="1943"/>
        </w:trPr>
        <w:tc>
          <w:tcPr>
            <w:tcW w:w="1418" w:type="dxa"/>
          </w:tcPr>
          <w:p w14:paraId="713A87C2" w14:textId="77777777" w:rsidR="00CD2D09" w:rsidRDefault="00F614D5" w:rsidP="008648F1">
            <w:pPr>
              <w:rPr>
                <w:rFonts w:cstheme="minorHAnsi"/>
                <w:sz w:val="20"/>
              </w:rPr>
            </w:pPr>
            <w:r w:rsidRPr="00E53EA8">
              <w:rPr>
                <w:rFonts w:cstheme="minorHAnsi"/>
                <w:sz w:val="20"/>
              </w:rPr>
              <w:t xml:space="preserve">Chapel </w:t>
            </w:r>
          </w:p>
          <w:p w14:paraId="3FE716C0" w14:textId="58D4A7E9" w:rsidR="00F614D5" w:rsidRPr="00E53EA8" w:rsidRDefault="00F614D5" w:rsidP="008648F1">
            <w:pPr>
              <w:rPr>
                <w:rFonts w:cstheme="minorHAnsi"/>
                <w:sz w:val="20"/>
              </w:rPr>
            </w:pPr>
            <w:r w:rsidRPr="00E53EA8">
              <w:rPr>
                <w:rFonts w:cstheme="minorHAnsi"/>
                <w:sz w:val="20"/>
              </w:rPr>
              <w:t>(2005), USA</w:t>
            </w:r>
          </w:p>
        </w:tc>
        <w:tc>
          <w:tcPr>
            <w:tcW w:w="1417" w:type="dxa"/>
          </w:tcPr>
          <w:p w14:paraId="1F609161" w14:textId="77777777" w:rsidR="00F614D5" w:rsidRPr="00E53EA8" w:rsidRDefault="00F614D5" w:rsidP="008648F1">
            <w:pPr>
              <w:rPr>
                <w:rFonts w:cstheme="minorHAnsi"/>
                <w:sz w:val="20"/>
              </w:rPr>
            </w:pPr>
            <w:r w:rsidRPr="00E53EA8">
              <w:rPr>
                <w:rFonts w:cstheme="minorHAnsi"/>
                <w:sz w:val="20"/>
              </w:rPr>
              <w:t>Case series</w:t>
            </w:r>
          </w:p>
        </w:tc>
        <w:tc>
          <w:tcPr>
            <w:tcW w:w="2489" w:type="dxa"/>
          </w:tcPr>
          <w:p w14:paraId="56B5F09B" w14:textId="71492C35" w:rsidR="00F614D5" w:rsidRPr="00E53EA8" w:rsidRDefault="00F614D5" w:rsidP="008648F1">
            <w:pPr>
              <w:rPr>
                <w:rFonts w:cstheme="minorHAnsi"/>
                <w:sz w:val="20"/>
              </w:rPr>
            </w:pPr>
            <w:r w:rsidRPr="00E53EA8">
              <w:rPr>
                <w:rFonts w:cstheme="minorHAnsi"/>
                <w:sz w:val="20"/>
              </w:rPr>
              <w:t>Psychological wellbeing</w:t>
            </w:r>
            <w:r w:rsidR="00E053D8">
              <w:rPr>
                <w:rFonts w:cstheme="minorHAnsi"/>
                <w:sz w:val="20"/>
              </w:rPr>
              <w:t xml:space="preserve">, </w:t>
            </w:r>
            <w:r w:rsidRPr="00E53EA8">
              <w:rPr>
                <w:rFonts w:cstheme="minorHAnsi"/>
                <w:sz w:val="20"/>
              </w:rPr>
              <w:t>behavioural problems</w:t>
            </w:r>
          </w:p>
        </w:tc>
        <w:tc>
          <w:tcPr>
            <w:tcW w:w="1622" w:type="dxa"/>
          </w:tcPr>
          <w:p w14:paraId="1BE1275E" w14:textId="77777777" w:rsidR="00E053D8" w:rsidRDefault="00F614D5" w:rsidP="008648F1">
            <w:pPr>
              <w:rPr>
                <w:rFonts w:cstheme="minorHAnsi"/>
                <w:sz w:val="20"/>
              </w:rPr>
            </w:pPr>
            <w:r w:rsidRPr="00E53EA8">
              <w:rPr>
                <w:rFonts w:cstheme="minorHAnsi"/>
                <w:sz w:val="20"/>
              </w:rPr>
              <w:t>Treatment</w:t>
            </w:r>
            <w:r w:rsidRPr="00E53EA8">
              <w:rPr>
                <w:rFonts w:cstheme="minorHAnsi"/>
                <w:sz w:val="20"/>
              </w:rPr>
              <w:br/>
            </w:r>
          </w:p>
          <w:p w14:paraId="1CDC5742" w14:textId="4E1BCF01" w:rsidR="00F614D5" w:rsidRPr="00E53EA8" w:rsidRDefault="00F614D5" w:rsidP="008648F1">
            <w:pPr>
              <w:rPr>
                <w:rFonts w:cstheme="minorHAnsi"/>
                <w:sz w:val="20"/>
              </w:rPr>
            </w:pPr>
            <w:r w:rsidRPr="00E53EA8">
              <w:rPr>
                <w:rFonts w:cstheme="minorHAnsi"/>
                <w:sz w:val="20"/>
              </w:rPr>
              <w:t>Children with hearing loss</w:t>
            </w:r>
          </w:p>
        </w:tc>
        <w:tc>
          <w:tcPr>
            <w:tcW w:w="1559" w:type="dxa"/>
          </w:tcPr>
          <w:p w14:paraId="4C0C367F" w14:textId="77777777" w:rsidR="00F614D5" w:rsidRPr="00E53EA8" w:rsidRDefault="00F614D5" w:rsidP="008648F1">
            <w:pPr>
              <w:rPr>
                <w:rFonts w:cstheme="minorHAnsi"/>
                <w:sz w:val="20"/>
              </w:rPr>
            </w:pPr>
            <w:r w:rsidRPr="00E53EA8">
              <w:rPr>
                <w:rFonts w:cstheme="minorHAnsi"/>
                <w:sz w:val="20"/>
              </w:rPr>
              <w:t>School (special)</w:t>
            </w:r>
          </w:p>
        </w:tc>
        <w:tc>
          <w:tcPr>
            <w:tcW w:w="2268" w:type="dxa"/>
          </w:tcPr>
          <w:p w14:paraId="0B9396D5" w14:textId="77777777" w:rsidR="00F614D5" w:rsidRPr="00E53EA8" w:rsidRDefault="00F614D5" w:rsidP="008648F1">
            <w:pPr>
              <w:rPr>
                <w:rFonts w:cstheme="minorHAnsi"/>
                <w:sz w:val="20"/>
              </w:rPr>
            </w:pPr>
            <w:r w:rsidRPr="00E53EA8">
              <w:rPr>
                <w:rFonts w:cstheme="minorHAnsi"/>
                <w:sz w:val="20"/>
              </w:rPr>
              <w:t>Child-centred play therapy, provided daily for 35-minutes.</w:t>
            </w:r>
          </w:p>
        </w:tc>
        <w:tc>
          <w:tcPr>
            <w:tcW w:w="1985" w:type="dxa"/>
          </w:tcPr>
          <w:p w14:paraId="380E240C" w14:textId="77777777" w:rsidR="00F614D5" w:rsidRPr="00E53EA8" w:rsidRDefault="00F614D5" w:rsidP="008648F1">
            <w:pPr>
              <w:rPr>
                <w:rFonts w:cstheme="minorHAnsi"/>
                <w:sz w:val="20"/>
              </w:rPr>
            </w:pPr>
            <w:r w:rsidRPr="00E53EA8">
              <w:rPr>
                <w:rFonts w:cstheme="minorHAnsi"/>
                <w:sz w:val="20"/>
              </w:rPr>
              <w:t>Theories and evidence on the positive benefits of child-centred play therapy for children without disabilities</w:t>
            </w:r>
          </w:p>
        </w:tc>
        <w:tc>
          <w:tcPr>
            <w:tcW w:w="2334" w:type="dxa"/>
          </w:tcPr>
          <w:p w14:paraId="1189C2D1" w14:textId="77777777" w:rsidR="00F614D5" w:rsidRPr="00E53EA8" w:rsidRDefault="00F614D5" w:rsidP="008648F1">
            <w:pPr>
              <w:rPr>
                <w:rFonts w:cstheme="minorHAnsi"/>
                <w:sz w:val="20"/>
              </w:rPr>
            </w:pPr>
            <w:r w:rsidRPr="00E53EA8">
              <w:rPr>
                <w:rFonts w:cstheme="minorHAnsi"/>
                <w:sz w:val="20"/>
              </w:rPr>
              <w:t>Pre- and post-treatment measures of the participants did not provide evidence of improvement in the participants</w:t>
            </w:r>
          </w:p>
        </w:tc>
      </w:tr>
      <w:tr w:rsidR="00E053D8" w:rsidRPr="00E53EA8" w14:paraId="6FD8E5FA" w14:textId="77777777" w:rsidTr="00F3042B">
        <w:trPr>
          <w:trHeight w:val="2834"/>
        </w:trPr>
        <w:tc>
          <w:tcPr>
            <w:tcW w:w="1418" w:type="dxa"/>
          </w:tcPr>
          <w:p w14:paraId="3E1DF758" w14:textId="24C9C9FB" w:rsidR="00F614D5" w:rsidRPr="00E53EA8" w:rsidRDefault="00F614D5" w:rsidP="008648F1">
            <w:pPr>
              <w:rPr>
                <w:rFonts w:cstheme="minorHAnsi"/>
                <w:sz w:val="20"/>
              </w:rPr>
            </w:pPr>
            <w:proofErr w:type="spellStart"/>
            <w:r w:rsidRPr="00E53EA8">
              <w:rPr>
                <w:rFonts w:cstheme="minorHAnsi"/>
                <w:sz w:val="20"/>
              </w:rPr>
              <w:t>Dursun</w:t>
            </w:r>
            <w:proofErr w:type="spellEnd"/>
            <w:r w:rsidRPr="00E53EA8">
              <w:rPr>
                <w:rFonts w:cstheme="minorHAnsi"/>
                <w:sz w:val="20"/>
              </w:rPr>
              <w:t xml:space="preserve"> (2015), Turkey</w:t>
            </w:r>
          </w:p>
        </w:tc>
        <w:tc>
          <w:tcPr>
            <w:tcW w:w="1417" w:type="dxa"/>
          </w:tcPr>
          <w:p w14:paraId="1EA6BDEB" w14:textId="77777777" w:rsidR="00F614D5" w:rsidRPr="00E53EA8" w:rsidRDefault="00F614D5" w:rsidP="008648F1">
            <w:pPr>
              <w:rPr>
                <w:rFonts w:cstheme="minorHAnsi"/>
                <w:sz w:val="20"/>
              </w:rPr>
            </w:pPr>
            <w:r w:rsidRPr="00E53EA8">
              <w:rPr>
                <w:rFonts w:cstheme="minorHAnsi"/>
                <w:sz w:val="20"/>
              </w:rPr>
              <w:t>Before and after</w:t>
            </w:r>
          </w:p>
        </w:tc>
        <w:tc>
          <w:tcPr>
            <w:tcW w:w="2489" w:type="dxa"/>
          </w:tcPr>
          <w:p w14:paraId="7DD096C4" w14:textId="0DC85C34" w:rsidR="00F614D5" w:rsidRPr="00E53EA8" w:rsidRDefault="00F614D5" w:rsidP="008648F1">
            <w:pPr>
              <w:rPr>
                <w:rFonts w:cstheme="minorHAnsi"/>
                <w:sz w:val="20"/>
              </w:rPr>
            </w:pPr>
            <w:r w:rsidRPr="00E53EA8">
              <w:rPr>
                <w:rFonts w:cstheme="minorHAnsi"/>
                <w:sz w:val="20"/>
              </w:rPr>
              <w:t>Psychological wellbeing</w:t>
            </w:r>
            <w:r w:rsidR="00E053D8">
              <w:rPr>
                <w:rFonts w:cstheme="minorHAnsi"/>
                <w:sz w:val="20"/>
              </w:rPr>
              <w:t xml:space="preserve">, </w:t>
            </w:r>
            <w:r w:rsidRPr="00E53EA8">
              <w:rPr>
                <w:rFonts w:cstheme="minorHAnsi"/>
                <w:sz w:val="20"/>
              </w:rPr>
              <w:t>behavioural problems</w:t>
            </w:r>
          </w:p>
        </w:tc>
        <w:tc>
          <w:tcPr>
            <w:tcW w:w="1622" w:type="dxa"/>
          </w:tcPr>
          <w:p w14:paraId="51AA9A8C" w14:textId="26E19867" w:rsidR="00E053D8" w:rsidRDefault="00F614D5" w:rsidP="008648F1">
            <w:pPr>
              <w:rPr>
                <w:rFonts w:cstheme="minorHAnsi"/>
                <w:sz w:val="20"/>
              </w:rPr>
            </w:pPr>
            <w:r w:rsidRPr="00E53EA8">
              <w:rPr>
                <w:rFonts w:cstheme="minorHAnsi"/>
                <w:sz w:val="20"/>
              </w:rPr>
              <w:t>Treatment</w:t>
            </w:r>
            <w:r w:rsidR="00E053D8">
              <w:rPr>
                <w:rFonts w:cstheme="minorHAnsi"/>
                <w:sz w:val="20"/>
              </w:rPr>
              <w:t xml:space="preserve">, </w:t>
            </w:r>
            <w:r w:rsidRPr="00E53EA8">
              <w:rPr>
                <w:rFonts w:cstheme="minorHAnsi"/>
                <w:sz w:val="20"/>
              </w:rPr>
              <w:t>promotion</w:t>
            </w:r>
            <w:r w:rsidRPr="00E53EA8">
              <w:rPr>
                <w:rFonts w:cstheme="minorHAnsi"/>
                <w:sz w:val="20"/>
              </w:rPr>
              <w:br/>
            </w:r>
          </w:p>
          <w:p w14:paraId="4634D876" w14:textId="75AB8F6F" w:rsidR="00F614D5" w:rsidRPr="00E53EA8" w:rsidRDefault="00F614D5" w:rsidP="008648F1">
            <w:pPr>
              <w:rPr>
                <w:rFonts w:cstheme="minorHAnsi"/>
                <w:sz w:val="20"/>
              </w:rPr>
            </w:pPr>
            <w:r w:rsidRPr="00E53EA8">
              <w:rPr>
                <w:rFonts w:cstheme="minorHAnsi"/>
                <w:sz w:val="20"/>
              </w:rPr>
              <w:t>Children with hearing loss</w:t>
            </w:r>
          </w:p>
        </w:tc>
        <w:tc>
          <w:tcPr>
            <w:tcW w:w="1559" w:type="dxa"/>
          </w:tcPr>
          <w:p w14:paraId="7460F910" w14:textId="77777777" w:rsidR="00F614D5" w:rsidRPr="00E53EA8" w:rsidRDefault="00F614D5" w:rsidP="008648F1">
            <w:pPr>
              <w:rPr>
                <w:rFonts w:cstheme="minorHAnsi"/>
                <w:sz w:val="20"/>
              </w:rPr>
            </w:pPr>
            <w:r w:rsidRPr="00E53EA8">
              <w:rPr>
                <w:rFonts w:cstheme="minorHAnsi"/>
                <w:sz w:val="20"/>
              </w:rPr>
              <w:t>Community ice-skating centre</w:t>
            </w:r>
          </w:p>
        </w:tc>
        <w:tc>
          <w:tcPr>
            <w:tcW w:w="2268" w:type="dxa"/>
          </w:tcPr>
          <w:p w14:paraId="473FBE9E" w14:textId="77777777" w:rsidR="00F614D5" w:rsidRPr="00E53EA8" w:rsidRDefault="00F614D5" w:rsidP="008648F1">
            <w:pPr>
              <w:rPr>
                <w:rFonts w:cstheme="minorHAnsi"/>
                <w:sz w:val="20"/>
              </w:rPr>
            </w:pPr>
            <w:r w:rsidRPr="00E53EA8">
              <w:rPr>
                <w:rFonts w:cstheme="minorHAnsi"/>
                <w:sz w:val="20"/>
              </w:rPr>
              <w:t>Ice-skating with an instructor for one hour, twice per week, for three months</w:t>
            </w:r>
          </w:p>
        </w:tc>
        <w:tc>
          <w:tcPr>
            <w:tcW w:w="1985" w:type="dxa"/>
          </w:tcPr>
          <w:p w14:paraId="73808B23" w14:textId="77777777" w:rsidR="00F614D5" w:rsidRPr="00E53EA8" w:rsidRDefault="00F614D5" w:rsidP="008648F1">
            <w:pPr>
              <w:rPr>
                <w:rFonts w:cstheme="minorHAnsi"/>
                <w:sz w:val="20"/>
              </w:rPr>
            </w:pPr>
            <w:r w:rsidRPr="00E53EA8">
              <w:rPr>
                <w:rFonts w:cstheme="minorHAnsi"/>
                <w:sz w:val="20"/>
              </w:rPr>
              <w:t>Previous evidence on the positive benefits of physical activity for wellbeing among children with disabilities</w:t>
            </w:r>
          </w:p>
        </w:tc>
        <w:tc>
          <w:tcPr>
            <w:tcW w:w="2334" w:type="dxa"/>
          </w:tcPr>
          <w:p w14:paraId="2566B275" w14:textId="77777777" w:rsidR="00F614D5" w:rsidRPr="00E53EA8" w:rsidRDefault="00F614D5" w:rsidP="008648F1">
            <w:pPr>
              <w:rPr>
                <w:rFonts w:cstheme="minorHAnsi"/>
                <w:sz w:val="20"/>
              </w:rPr>
            </w:pPr>
            <w:r w:rsidRPr="00E53EA8">
              <w:rPr>
                <w:rFonts w:cstheme="minorHAnsi"/>
                <w:sz w:val="20"/>
              </w:rPr>
              <w:t>Significant improvement seen in scores on the Strengths and Difficulties Questionnaire, including emotional, behavioural and stress. Improvement also seen in self-concept and the impact of psychiatric symptoms on their lives</w:t>
            </w:r>
          </w:p>
        </w:tc>
      </w:tr>
      <w:tr w:rsidR="00E053D8" w:rsidRPr="00E53EA8" w14:paraId="65D0C23C" w14:textId="77777777" w:rsidTr="00E053D8">
        <w:trPr>
          <w:trHeight w:val="1198"/>
        </w:trPr>
        <w:tc>
          <w:tcPr>
            <w:tcW w:w="1418" w:type="dxa"/>
          </w:tcPr>
          <w:p w14:paraId="6EFB9FDA" w14:textId="7D30CAD4" w:rsidR="00F614D5" w:rsidRPr="00E53EA8" w:rsidRDefault="00F614D5" w:rsidP="008648F1">
            <w:pPr>
              <w:rPr>
                <w:rFonts w:cstheme="minorHAnsi"/>
                <w:sz w:val="20"/>
              </w:rPr>
            </w:pPr>
            <w:proofErr w:type="spellStart"/>
            <w:r w:rsidRPr="00E53EA8">
              <w:rPr>
                <w:rFonts w:cstheme="minorHAnsi"/>
                <w:sz w:val="20"/>
              </w:rPr>
              <w:t>Hatamizadeh</w:t>
            </w:r>
            <w:proofErr w:type="spellEnd"/>
            <w:r w:rsidRPr="00E53EA8">
              <w:rPr>
                <w:rFonts w:cstheme="minorHAnsi"/>
                <w:sz w:val="20"/>
              </w:rPr>
              <w:t xml:space="preserve"> (2020), Iran</w:t>
            </w:r>
          </w:p>
        </w:tc>
        <w:tc>
          <w:tcPr>
            <w:tcW w:w="1417" w:type="dxa"/>
          </w:tcPr>
          <w:p w14:paraId="46306E19" w14:textId="77777777" w:rsidR="00F614D5" w:rsidRPr="00E53EA8" w:rsidRDefault="00F614D5" w:rsidP="008648F1">
            <w:pPr>
              <w:rPr>
                <w:rFonts w:cstheme="minorHAnsi"/>
                <w:sz w:val="20"/>
              </w:rPr>
            </w:pPr>
            <w:r w:rsidRPr="00E53EA8">
              <w:rPr>
                <w:rFonts w:cstheme="minorHAnsi"/>
                <w:sz w:val="20"/>
              </w:rPr>
              <w:t>Randomised controlled trial (RCT)</w:t>
            </w:r>
          </w:p>
        </w:tc>
        <w:tc>
          <w:tcPr>
            <w:tcW w:w="2489" w:type="dxa"/>
          </w:tcPr>
          <w:p w14:paraId="4AFC9152" w14:textId="37C50D14" w:rsidR="00F614D5" w:rsidRPr="00E53EA8" w:rsidRDefault="00F614D5" w:rsidP="008648F1">
            <w:pPr>
              <w:rPr>
                <w:rFonts w:cstheme="minorHAnsi"/>
                <w:sz w:val="20"/>
              </w:rPr>
            </w:pPr>
            <w:r w:rsidRPr="00E53EA8">
              <w:rPr>
                <w:rFonts w:cstheme="minorHAnsi"/>
                <w:sz w:val="20"/>
              </w:rPr>
              <w:t>Resilience</w:t>
            </w:r>
            <w:r w:rsidR="00E053D8">
              <w:rPr>
                <w:rFonts w:cstheme="minorHAnsi"/>
                <w:sz w:val="20"/>
              </w:rPr>
              <w:t xml:space="preserve">, </w:t>
            </w:r>
            <w:r w:rsidRPr="00E53EA8">
              <w:rPr>
                <w:rFonts w:cstheme="minorHAnsi"/>
                <w:sz w:val="20"/>
              </w:rPr>
              <w:t>behavioural problems</w:t>
            </w:r>
          </w:p>
        </w:tc>
        <w:tc>
          <w:tcPr>
            <w:tcW w:w="1622" w:type="dxa"/>
          </w:tcPr>
          <w:p w14:paraId="74551548" w14:textId="77777777" w:rsidR="00E053D8" w:rsidRDefault="00F614D5" w:rsidP="008648F1">
            <w:pPr>
              <w:rPr>
                <w:rFonts w:cstheme="minorHAnsi"/>
                <w:sz w:val="20"/>
              </w:rPr>
            </w:pPr>
            <w:r w:rsidRPr="00E53EA8">
              <w:rPr>
                <w:rFonts w:cstheme="minorHAnsi"/>
                <w:sz w:val="20"/>
              </w:rPr>
              <w:t>Promotion</w:t>
            </w:r>
            <w:r w:rsidRPr="00E53EA8">
              <w:rPr>
                <w:rFonts w:cstheme="minorHAnsi"/>
                <w:sz w:val="20"/>
              </w:rPr>
              <w:br/>
            </w:r>
          </w:p>
          <w:p w14:paraId="565FC144" w14:textId="18F7C534" w:rsidR="00F614D5" w:rsidRPr="00E53EA8" w:rsidRDefault="00F614D5" w:rsidP="008648F1">
            <w:pPr>
              <w:rPr>
                <w:rFonts w:cstheme="minorHAnsi"/>
                <w:sz w:val="20"/>
              </w:rPr>
            </w:pPr>
            <w:r w:rsidRPr="00E53EA8">
              <w:rPr>
                <w:rFonts w:cstheme="minorHAnsi"/>
                <w:sz w:val="20"/>
              </w:rPr>
              <w:t>Children with hearing loss</w:t>
            </w:r>
          </w:p>
        </w:tc>
        <w:tc>
          <w:tcPr>
            <w:tcW w:w="1559" w:type="dxa"/>
          </w:tcPr>
          <w:p w14:paraId="32863CAC" w14:textId="77777777" w:rsidR="00F614D5" w:rsidRPr="00E53EA8" w:rsidRDefault="00F614D5" w:rsidP="008648F1">
            <w:pPr>
              <w:rPr>
                <w:rFonts w:cstheme="minorHAnsi"/>
                <w:sz w:val="20"/>
              </w:rPr>
            </w:pPr>
            <w:r w:rsidRPr="00E53EA8">
              <w:rPr>
                <w:rFonts w:cstheme="minorHAnsi"/>
                <w:sz w:val="20"/>
              </w:rPr>
              <w:t>School (mainstream)</w:t>
            </w:r>
          </w:p>
        </w:tc>
        <w:tc>
          <w:tcPr>
            <w:tcW w:w="2268" w:type="dxa"/>
          </w:tcPr>
          <w:p w14:paraId="62D26CB2" w14:textId="2E73EE8D" w:rsidR="00F614D5" w:rsidRPr="00E53EA8" w:rsidRDefault="00F614D5" w:rsidP="008648F1">
            <w:pPr>
              <w:rPr>
                <w:rFonts w:cstheme="minorHAnsi"/>
                <w:sz w:val="20"/>
              </w:rPr>
            </w:pPr>
            <w:r w:rsidRPr="00E53EA8">
              <w:rPr>
                <w:rFonts w:cstheme="minorHAnsi"/>
                <w:sz w:val="20"/>
              </w:rPr>
              <w:t xml:space="preserve">Teacher delivered resilience training, provided twice per week, for six weeks. Sessions </w:t>
            </w:r>
            <w:r w:rsidR="00E053D8">
              <w:rPr>
                <w:rFonts w:cstheme="minorHAnsi"/>
                <w:sz w:val="20"/>
              </w:rPr>
              <w:t>targeted</w:t>
            </w:r>
            <w:r w:rsidRPr="00E53EA8">
              <w:rPr>
                <w:rFonts w:cstheme="minorHAnsi"/>
                <w:sz w:val="20"/>
              </w:rPr>
              <w:t xml:space="preserve"> the integration of emotions, feelings, and behaviour to promote resilience, and included: group</w:t>
            </w:r>
            <w:r w:rsidR="00E053D8">
              <w:rPr>
                <w:rFonts w:cstheme="minorHAnsi"/>
                <w:sz w:val="20"/>
              </w:rPr>
              <w:t xml:space="preserve"> and individual</w:t>
            </w:r>
            <w:r w:rsidRPr="00E53EA8">
              <w:rPr>
                <w:rFonts w:cstheme="minorHAnsi"/>
                <w:sz w:val="20"/>
              </w:rPr>
              <w:t xml:space="preserve"> activities (telling stories</w:t>
            </w:r>
            <w:r w:rsidR="00E053D8">
              <w:rPr>
                <w:rFonts w:cstheme="minorHAnsi"/>
                <w:sz w:val="20"/>
              </w:rPr>
              <w:t>, drawing</w:t>
            </w:r>
            <w:r w:rsidRPr="00E53EA8">
              <w:rPr>
                <w:rFonts w:cstheme="minorHAnsi"/>
                <w:sz w:val="20"/>
              </w:rPr>
              <w:t>); group discussion</w:t>
            </w:r>
          </w:p>
        </w:tc>
        <w:tc>
          <w:tcPr>
            <w:tcW w:w="1985" w:type="dxa"/>
          </w:tcPr>
          <w:p w14:paraId="3DA0DD2E" w14:textId="700A6358" w:rsidR="00F614D5" w:rsidRPr="00E53EA8" w:rsidRDefault="00F614D5" w:rsidP="008648F1">
            <w:pPr>
              <w:rPr>
                <w:rFonts w:cstheme="minorHAnsi"/>
                <w:sz w:val="20"/>
              </w:rPr>
            </w:pPr>
            <w:r w:rsidRPr="00E53EA8">
              <w:rPr>
                <w:rFonts w:cstheme="minorHAnsi"/>
                <w:sz w:val="20"/>
              </w:rPr>
              <w:t>Intervention based on evidenced programmes for children without disabilities, including: PATHS Curriculum; Penn Resiliency Program; Aussie Optimism Resilience Skills Program</w:t>
            </w:r>
          </w:p>
        </w:tc>
        <w:tc>
          <w:tcPr>
            <w:tcW w:w="2334" w:type="dxa"/>
          </w:tcPr>
          <w:p w14:paraId="298A0943" w14:textId="77777777" w:rsidR="00F614D5" w:rsidRDefault="00F614D5" w:rsidP="008648F1">
            <w:pPr>
              <w:rPr>
                <w:rFonts w:cstheme="minorHAnsi"/>
                <w:sz w:val="20"/>
              </w:rPr>
            </w:pPr>
            <w:r w:rsidRPr="00E53EA8">
              <w:rPr>
                <w:rFonts w:cstheme="minorHAnsi"/>
                <w:sz w:val="20"/>
              </w:rPr>
              <w:t>Resilience scores increased in the intervention group and were significantly higher than the control. Effect size was large. Children in the intervention group also saw improved scores related to hyperactivity, emotional symptoms, conduct, peer problems and prosocial behavioural</w:t>
            </w:r>
          </w:p>
          <w:p w14:paraId="5F51F27E" w14:textId="385B81A9" w:rsidR="00F3042B" w:rsidRPr="00E53EA8" w:rsidRDefault="00F3042B" w:rsidP="008648F1">
            <w:pPr>
              <w:rPr>
                <w:rFonts w:cstheme="minorHAnsi"/>
                <w:sz w:val="20"/>
              </w:rPr>
            </w:pPr>
          </w:p>
        </w:tc>
      </w:tr>
      <w:tr w:rsidR="00E053D8" w:rsidRPr="00E53EA8" w14:paraId="229B0DC2" w14:textId="77777777" w:rsidTr="00CD78C5">
        <w:trPr>
          <w:trHeight w:val="2474"/>
        </w:trPr>
        <w:tc>
          <w:tcPr>
            <w:tcW w:w="1418" w:type="dxa"/>
          </w:tcPr>
          <w:p w14:paraId="14B8584F" w14:textId="309374CF" w:rsidR="00F614D5" w:rsidRPr="00E53EA8" w:rsidRDefault="00F614D5" w:rsidP="008648F1">
            <w:pPr>
              <w:rPr>
                <w:rFonts w:cstheme="minorHAnsi"/>
                <w:sz w:val="20"/>
              </w:rPr>
            </w:pPr>
            <w:proofErr w:type="spellStart"/>
            <w:r w:rsidRPr="00E53EA8">
              <w:rPr>
                <w:rFonts w:cstheme="minorHAnsi"/>
                <w:sz w:val="20"/>
              </w:rPr>
              <w:lastRenderedPageBreak/>
              <w:t>Troester</w:t>
            </w:r>
            <w:proofErr w:type="spellEnd"/>
            <w:r w:rsidRPr="00E53EA8">
              <w:rPr>
                <w:rFonts w:cstheme="minorHAnsi"/>
                <w:sz w:val="20"/>
              </w:rPr>
              <w:t xml:space="preserve"> (1996), USA</w:t>
            </w:r>
          </w:p>
        </w:tc>
        <w:tc>
          <w:tcPr>
            <w:tcW w:w="1417" w:type="dxa"/>
          </w:tcPr>
          <w:p w14:paraId="7F208060" w14:textId="77777777" w:rsidR="00F614D5" w:rsidRPr="00E53EA8" w:rsidRDefault="00F614D5" w:rsidP="008648F1">
            <w:pPr>
              <w:rPr>
                <w:rFonts w:cstheme="minorHAnsi"/>
                <w:sz w:val="20"/>
              </w:rPr>
            </w:pPr>
            <w:r w:rsidRPr="00E53EA8">
              <w:rPr>
                <w:rFonts w:cstheme="minorHAnsi"/>
                <w:sz w:val="20"/>
              </w:rPr>
              <w:t>Case series</w:t>
            </w:r>
          </w:p>
        </w:tc>
        <w:tc>
          <w:tcPr>
            <w:tcW w:w="2489" w:type="dxa"/>
          </w:tcPr>
          <w:p w14:paraId="1CE9CD20" w14:textId="11F7F416" w:rsidR="00F614D5" w:rsidRPr="00E53EA8" w:rsidRDefault="00F614D5" w:rsidP="008648F1">
            <w:pPr>
              <w:rPr>
                <w:rFonts w:cstheme="minorHAnsi"/>
                <w:sz w:val="20"/>
              </w:rPr>
            </w:pPr>
            <w:r w:rsidRPr="00E53EA8">
              <w:rPr>
                <w:rFonts w:cstheme="minorHAnsi"/>
                <w:sz w:val="20"/>
              </w:rPr>
              <w:t>Psychological wellbeing</w:t>
            </w:r>
            <w:r w:rsidR="00E053D8">
              <w:rPr>
                <w:rFonts w:cstheme="minorHAnsi"/>
                <w:sz w:val="20"/>
              </w:rPr>
              <w:t xml:space="preserve">, </w:t>
            </w:r>
            <w:r w:rsidRPr="00E53EA8">
              <w:rPr>
                <w:rFonts w:cstheme="minorHAnsi"/>
                <w:sz w:val="20"/>
              </w:rPr>
              <w:t>resilience</w:t>
            </w:r>
            <w:r w:rsidR="00E053D8">
              <w:rPr>
                <w:rFonts w:cstheme="minorHAnsi"/>
                <w:sz w:val="20"/>
              </w:rPr>
              <w:t xml:space="preserve">, </w:t>
            </w:r>
            <w:r w:rsidRPr="00E53EA8">
              <w:rPr>
                <w:rFonts w:cstheme="minorHAnsi"/>
                <w:sz w:val="20"/>
              </w:rPr>
              <w:t>behavioural problems</w:t>
            </w:r>
          </w:p>
        </w:tc>
        <w:tc>
          <w:tcPr>
            <w:tcW w:w="1622" w:type="dxa"/>
          </w:tcPr>
          <w:p w14:paraId="70541C1D" w14:textId="77777777" w:rsidR="00E053D8" w:rsidRDefault="00F614D5" w:rsidP="008648F1">
            <w:pPr>
              <w:rPr>
                <w:rFonts w:cstheme="minorHAnsi"/>
                <w:sz w:val="20"/>
              </w:rPr>
            </w:pPr>
            <w:r w:rsidRPr="00E53EA8">
              <w:rPr>
                <w:rFonts w:cstheme="minorHAnsi"/>
                <w:sz w:val="20"/>
              </w:rPr>
              <w:t>Treatment</w:t>
            </w:r>
            <w:r w:rsidR="00E053D8">
              <w:rPr>
                <w:rFonts w:cstheme="minorHAnsi"/>
                <w:sz w:val="20"/>
              </w:rPr>
              <w:t xml:space="preserve">, </w:t>
            </w:r>
            <w:r w:rsidRPr="00E53EA8">
              <w:rPr>
                <w:rFonts w:cstheme="minorHAnsi"/>
                <w:sz w:val="20"/>
              </w:rPr>
              <w:t>promotion</w:t>
            </w:r>
          </w:p>
          <w:p w14:paraId="506F0DFB" w14:textId="207CD716" w:rsidR="00F614D5" w:rsidRPr="00E53EA8" w:rsidRDefault="00F614D5" w:rsidP="008648F1">
            <w:pPr>
              <w:rPr>
                <w:rFonts w:cstheme="minorHAnsi"/>
                <w:sz w:val="20"/>
              </w:rPr>
            </w:pPr>
            <w:r w:rsidRPr="00E53EA8">
              <w:rPr>
                <w:rFonts w:cstheme="minorHAnsi"/>
                <w:sz w:val="20"/>
              </w:rPr>
              <w:br/>
              <w:t>Children with hearing loss</w:t>
            </w:r>
          </w:p>
        </w:tc>
        <w:tc>
          <w:tcPr>
            <w:tcW w:w="1559" w:type="dxa"/>
          </w:tcPr>
          <w:p w14:paraId="4F78295A" w14:textId="77777777" w:rsidR="00F614D5" w:rsidRPr="00E53EA8" w:rsidRDefault="00F614D5" w:rsidP="008648F1">
            <w:pPr>
              <w:rPr>
                <w:rFonts w:cstheme="minorHAnsi"/>
                <w:sz w:val="20"/>
              </w:rPr>
            </w:pPr>
            <w:r w:rsidRPr="00E53EA8">
              <w:rPr>
                <w:rFonts w:cstheme="minorHAnsi"/>
                <w:sz w:val="20"/>
              </w:rPr>
              <w:t>School (special classroom in mainstream)</w:t>
            </w:r>
          </w:p>
        </w:tc>
        <w:tc>
          <w:tcPr>
            <w:tcW w:w="2268" w:type="dxa"/>
          </w:tcPr>
          <w:p w14:paraId="4FD7535C" w14:textId="77777777" w:rsidR="00F614D5" w:rsidRPr="00E53EA8" w:rsidRDefault="00F614D5" w:rsidP="008648F1">
            <w:pPr>
              <w:rPr>
                <w:rFonts w:cstheme="minorHAnsi"/>
                <w:sz w:val="20"/>
              </w:rPr>
            </w:pPr>
            <w:r w:rsidRPr="00E53EA8">
              <w:rPr>
                <w:rFonts w:cstheme="minorHAnsi"/>
                <w:sz w:val="20"/>
              </w:rPr>
              <w:t>Therapeutic play group delivered in schools, focused on: communication; behavioural; skill-building</w:t>
            </w:r>
          </w:p>
        </w:tc>
        <w:tc>
          <w:tcPr>
            <w:tcW w:w="1985" w:type="dxa"/>
          </w:tcPr>
          <w:p w14:paraId="12A5DF52" w14:textId="77777777" w:rsidR="00F614D5" w:rsidRPr="00E53EA8" w:rsidRDefault="00F614D5" w:rsidP="008648F1">
            <w:pPr>
              <w:rPr>
                <w:rFonts w:cstheme="minorHAnsi"/>
                <w:sz w:val="20"/>
              </w:rPr>
            </w:pPr>
            <w:r w:rsidRPr="00E53EA8">
              <w:rPr>
                <w:rFonts w:cstheme="minorHAnsi"/>
                <w:sz w:val="20"/>
              </w:rPr>
              <w:t>Previous evidence on the positive effect of therapeutic play therapy for children without disabilities</w:t>
            </w:r>
          </w:p>
        </w:tc>
        <w:tc>
          <w:tcPr>
            <w:tcW w:w="2334" w:type="dxa"/>
          </w:tcPr>
          <w:p w14:paraId="0074F9AD" w14:textId="77777777" w:rsidR="00F614D5" w:rsidRPr="00E53EA8" w:rsidRDefault="00F614D5" w:rsidP="008648F1">
            <w:pPr>
              <w:rPr>
                <w:rFonts w:cstheme="minorHAnsi"/>
                <w:sz w:val="20"/>
              </w:rPr>
            </w:pPr>
            <w:r w:rsidRPr="00E53EA8">
              <w:rPr>
                <w:rFonts w:cstheme="minorHAnsi"/>
                <w:sz w:val="20"/>
              </w:rPr>
              <w:t>The three boys demonstrated improvement psychosocial development and wellbeing, including resilience, assertiveness, social skills and few disruptive behaviours</w:t>
            </w:r>
          </w:p>
        </w:tc>
      </w:tr>
      <w:tr w:rsidR="00F614D5" w:rsidRPr="00E53EA8" w14:paraId="067BD697" w14:textId="77777777" w:rsidTr="00E053D8">
        <w:trPr>
          <w:trHeight w:val="563"/>
        </w:trPr>
        <w:tc>
          <w:tcPr>
            <w:tcW w:w="15092" w:type="dxa"/>
            <w:gridSpan w:val="8"/>
            <w:vAlign w:val="center"/>
          </w:tcPr>
          <w:p w14:paraId="316B8FE3" w14:textId="77777777" w:rsidR="00F614D5" w:rsidRPr="00E53EA8" w:rsidRDefault="00F614D5" w:rsidP="00E053D8">
            <w:pPr>
              <w:rPr>
                <w:rFonts w:cstheme="minorHAnsi"/>
                <w:i/>
                <w:sz w:val="20"/>
              </w:rPr>
            </w:pPr>
            <w:r w:rsidRPr="00E53EA8">
              <w:rPr>
                <w:rFonts w:cstheme="minorHAnsi"/>
                <w:i/>
                <w:sz w:val="20"/>
              </w:rPr>
              <w:t>Behavioural problems</w:t>
            </w:r>
          </w:p>
        </w:tc>
      </w:tr>
      <w:tr w:rsidR="00E053D8" w:rsidRPr="00E53EA8" w14:paraId="16314734" w14:textId="77777777" w:rsidTr="00CD78C5">
        <w:trPr>
          <w:trHeight w:val="2559"/>
        </w:trPr>
        <w:tc>
          <w:tcPr>
            <w:tcW w:w="1418" w:type="dxa"/>
          </w:tcPr>
          <w:p w14:paraId="57E415E4" w14:textId="5D6DAA68" w:rsidR="00E053D8" w:rsidRPr="00E53EA8" w:rsidRDefault="00E053D8" w:rsidP="00E053D8">
            <w:pPr>
              <w:rPr>
                <w:rFonts w:cstheme="minorHAnsi"/>
                <w:sz w:val="20"/>
              </w:rPr>
            </w:pPr>
            <w:proofErr w:type="spellStart"/>
            <w:r>
              <w:rPr>
                <w:rFonts w:cstheme="minorHAnsi"/>
                <w:sz w:val="20"/>
              </w:rPr>
              <w:t>Altshuler</w:t>
            </w:r>
            <w:proofErr w:type="spellEnd"/>
            <w:r>
              <w:rPr>
                <w:rFonts w:cstheme="minorHAnsi"/>
                <w:sz w:val="20"/>
              </w:rPr>
              <w:t xml:space="preserve"> (1978), USA</w:t>
            </w:r>
          </w:p>
        </w:tc>
        <w:tc>
          <w:tcPr>
            <w:tcW w:w="1417" w:type="dxa"/>
          </w:tcPr>
          <w:p w14:paraId="6428A268" w14:textId="00B2F4FB" w:rsidR="00E053D8" w:rsidRPr="00E53EA8" w:rsidRDefault="00E053D8" w:rsidP="00E053D8">
            <w:pPr>
              <w:rPr>
                <w:rFonts w:cstheme="minorHAnsi"/>
                <w:sz w:val="20"/>
              </w:rPr>
            </w:pPr>
            <w:r>
              <w:rPr>
                <w:rFonts w:cstheme="minorHAnsi"/>
                <w:sz w:val="20"/>
              </w:rPr>
              <w:t>Case series</w:t>
            </w:r>
          </w:p>
        </w:tc>
        <w:tc>
          <w:tcPr>
            <w:tcW w:w="2489" w:type="dxa"/>
          </w:tcPr>
          <w:p w14:paraId="05EB5863" w14:textId="1FF784BA" w:rsidR="00E053D8" w:rsidRPr="00E53EA8" w:rsidRDefault="00E053D8" w:rsidP="00E053D8">
            <w:pPr>
              <w:rPr>
                <w:rFonts w:cstheme="minorHAnsi"/>
                <w:sz w:val="20"/>
              </w:rPr>
            </w:pPr>
            <w:r w:rsidRPr="00E53EA8">
              <w:rPr>
                <w:rFonts w:cstheme="minorHAnsi"/>
                <w:sz w:val="20"/>
              </w:rPr>
              <w:t>Behavioural problems</w:t>
            </w:r>
          </w:p>
        </w:tc>
        <w:tc>
          <w:tcPr>
            <w:tcW w:w="1622" w:type="dxa"/>
          </w:tcPr>
          <w:p w14:paraId="5E2193C0" w14:textId="77777777" w:rsidR="00E053D8" w:rsidRDefault="00E053D8" w:rsidP="00E053D8">
            <w:pPr>
              <w:rPr>
                <w:rFonts w:cstheme="minorHAnsi"/>
                <w:sz w:val="20"/>
              </w:rPr>
            </w:pPr>
            <w:r>
              <w:rPr>
                <w:rFonts w:cstheme="minorHAnsi"/>
                <w:sz w:val="20"/>
              </w:rPr>
              <w:t>Treatment, promotion</w:t>
            </w:r>
          </w:p>
          <w:p w14:paraId="06BC9527" w14:textId="77777777" w:rsidR="00E053D8" w:rsidRDefault="00E053D8" w:rsidP="00E053D8">
            <w:pPr>
              <w:rPr>
                <w:rFonts w:cstheme="minorHAnsi"/>
                <w:sz w:val="20"/>
              </w:rPr>
            </w:pPr>
          </w:p>
          <w:p w14:paraId="30AA70F5" w14:textId="616C1B22" w:rsidR="00E053D8" w:rsidRPr="00E53EA8" w:rsidRDefault="00E053D8" w:rsidP="00E053D8">
            <w:pPr>
              <w:rPr>
                <w:rFonts w:cstheme="minorHAnsi"/>
                <w:sz w:val="20"/>
              </w:rPr>
            </w:pPr>
            <w:r>
              <w:rPr>
                <w:rFonts w:cstheme="minorHAnsi"/>
                <w:sz w:val="20"/>
              </w:rPr>
              <w:t>Children with hearing loss and parents</w:t>
            </w:r>
          </w:p>
        </w:tc>
        <w:tc>
          <w:tcPr>
            <w:tcW w:w="1559" w:type="dxa"/>
          </w:tcPr>
          <w:p w14:paraId="15BC3A2D" w14:textId="4552CCA0" w:rsidR="00E053D8" w:rsidRPr="00E53EA8" w:rsidRDefault="00E053D8" w:rsidP="00E053D8">
            <w:pPr>
              <w:rPr>
                <w:rFonts w:cstheme="minorHAnsi"/>
                <w:sz w:val="20"/>
              </w:rPr>
            </w:pPr>
            <w:r>
              <w:rPr>
                <w:rFonts w:cstheme="minorHAnsi"/>
                <w:sz w:val="20"/>
              </w:rPr>
              <w:t>Residential, school</w:t>
            </w:r>
          </w:p>
        </w:tc>
        <w:tc>
          <w:tcPr>
            <w:tcW w:w="2268" w:type="dxa"/>
          </w:tcPr>
          <w:p w14:paraId="71109BA6" w14:textId="506EB40D" w:rsidR="00E053D8" w:rsidRPr="00E53EA8" w:rsidRDefault="00CD78C5" w:rsidP="00E053D8">
            <w:pPr>
              <w:rPr>
                <w:rFonts w:cstheme="minorHAnsi"/>
                <w:sz w:val="20"/>
              </w:rPr>
            </w:pPr>
            <w:r w:rsidRPr="00CD78C5">
              <w:rPr>
                <w:rFonts w:cstheme="minorHAnsi"/>
                <w:sz w:val="20"/>
              </w:rPr>
              <w:t>Various approaches described including: support from a psychologist, medication, parent training, safe/quiet spaces in classroom, structured routines</w:t>
            </w:r>
          </w:p>
        </w:tc>
        <w:tc>
          <w:tcPr>
            <w:tcW w:w="1985" w:type="dxa"/>
          </w:tcPr>
          <w:p w14:paraId="25301E33" w14:textId="2D05DE50" w:rsidR="00E053D8" w:rsidRPr="00E53EA8" w:rsidRDefault="00CD78C5" w:rsidP="00E053D8">
            <w:pPr>
              <w:rPr>
                <w:rFonts w:cstheme="minorHAnsi"/>
                <w:sz w:val="20"/>
              </w:rPr>
            </w:pPr>
            <w:r w:rsidRPr="00CD78C5">
              <w:rPr>
                <w:rFonts w:cstheme="minorHAnsi"/>
                <w:sz w:val="20"/>
              </w:rPr>
              <w:t>None stated</w:t>
            </w:r>
          </w:p>
        </w:tc>
        <w:tc>
          <w:tcPr>
            <w:tcW w:w="2334" w:type="dxa"/>
          </w:tcPr>
          <w:p w14:paraId="42035DC6" w14:textId="353C1073" w:rsidR="00E053D8" w:rsidRPr="00E53EA8" w:rsidRDefault="00CD78C5" w:rsidP="00E053D8">
            <w:pPr>
              <w:rPr>
                <w:rFonts w:cstheme="minorHAnsi"/>
                <w:sz w:val="20"/>
              </w:rPr>
            </w:pPr>
            <w:r w:rsidRPr="00CD78C5">
              <w:rPr>
                <w:rFonts w:cstheme="minorHAnsi"/>
                <w:sz w:val="20"/>
              </w:rPr>
              <w:t>The three children demonstrated fewer tantrums, fewer compulsive behaviours, better engagement with others and reduced symptoms of anxiety</w:t>
            </w:r>
          </w:p>
        </w:tc>
      </w:tr>
      <w:tr w:rsidR="00E053D8" w:rsidRPr="00E53EA8" w14:paraId="2F330C63" w14:textId="77777777" w:rsidTr="00CD78C5">
        <w:trPr>
          <w:trHeight w:val="2553"/>
        </w:trPr>
        <w:tc>
          <w:tcPr>
            <w:tcW w:w="1418" w:type="dxa"/>
          </w:tcPr>
          <w:p w14:paraId="0BA6A5F6" w14:textId="77777777" w:rsidR="00CD2D09" w:rsidRDefault="00E053D8" w:rsidP="00E053D8">
            <w:pPr>
              <w:rPr>
                <w:rFonts w:cstheme="minorHAnsi"/>
                <w:sz w:val="20"/>
              </w:rPr>
            </w:pPr>
            <w:proofErr w:type="spellStart"/>
            <w:r w:rsidRPr="00E53EA8">
              <w:rPr>
                <w:rFonts w:cstheme="minorHAnsi"/>
                <w:sz w:val="20"/>
              </w:rPr>
              <w:t>Boham</w:t>
            </w:r>
            <w:proofErr w:type="spellEnd"/>
            <w:r w:rsidRPr="00E53EA8">
              <w:rPr>
                <w:rFonts w:cstheme="minorHAnsi"/>
                <w:sz w:val="20"/>
              </w:rPr>
              <w:t xml:space="preserve"> </w:t>
            </w:r>
          </w:p>
          <w:p w14:paraId="5C9E42A7" w14:textId="6D770FD1" w:rsidR="00E053D8" w:rsidRPr="00E53EA8" w:rsidRDefault="00E053D8" w:rsidP="00E053D8">
            <w:pPr>
              <w:rPr>
                <w:rFonts w:cstheme="minorHAnsi"/>
                <w:color w:val="00FF00"/>
                <w:sz w:val="20"/>
              </w:rPr>
            </w:pPr>
            <w:r w:rsidRPr="00E53EA8">
              <w:rPr>
                <w:rFonts w:cstheme="minorHAnsi"/>
                <w:sz w:val="20"/>
              </w:rPr>
              <w:t>(1981), USA</w:t>
            </w:r>
          </w:p>
        </w:tc>
        <w:tc>
          <w:tcPr>
            <w:tcW w:w="1417" w:type="dxa"/>
          </w:tcPr>
          <w:p w14:paraId="3E6FF28F" w14:textId="325D0D00" w:rsidR="00E053D8" w:rsidRPr="00E53EA8" w:rsidRDefault="00E053D8" w:rsidP="00E053D8">
            <w:pPr>
              <w:rPr>
                <w:rFonts w:cstheme="minorHAnsi"/>
                <w:sz w:val="20"/>
              </w:rPr>
            </w:pPr>
            <w:r w:rsidRPr="00E53EA8">
              <w:rPr>
                <w:rFonts w:cstheme="minorHAnsi"/>
                <w:sz w:val="20"/>
              </w:rPr>
              <w:t>Descriptive</w:t>
            </w:r>
          </w:p>
        </w:tc>
        <w:tc>
          <w:tcPr>
            <w:tcW w:w="2489" w:type="dxa"/>
          </w:tcPr>
          <w:p w14:paraId="67B93562" w14:textId="36C88A73" w:rsidR="00E053D8" w:rsidRPr="00E53EA8" w:rsidRDefault="00E053D8" w:rsidP="00E053D8">
            <w:pPr>
              <w:rPr>
                <w:rFonts w:cstheme="minorHAnsi"/>
                <w:sz w:val="20"/>
              </w:rPr>
            </w:pPr>
            <w:r w:rsidRPr="00E53EA8">
              <w:rPr>
                <w:rFonts w:cstheme="minorHAnsi"/>
                <w:sz w:val="20"/>
              </w:rPr>
              <w:t>Behavioural problems</w:t>
            </w:r>
          </w:p>
        </w:tc>
        <w:tc>
          <w:tcPr>
            <w:tcW w:w="1622" w:type="dxa"/>
          </w:tcPr>
          <w:p w14:paraId="0416426E" w14:textId="77777777" w:rsidR="00CD78C5" w:rsidRDefault="00E053D8" w:rsidP="00E053D8">
            <w:pPr>
              <w:rPr>
                <w:rFonts w:cstheme="minorHAnsi"/>
                <w:sz w:val="20"/>
              </w:rPr>
            </w:pPr>
            <w:r w:rsidRPr="00E53EA8">
              <w:rPr>
                <w:rFonts w:cstheme="minorHAnsi"/>
                <w:sz w:val="20"/>
              </w:rPr>
              <w:t>Treatment</w:t>
            </w:r>
            <w:r w:rsidR="00CD78C5">
              <w:rPr>
                <w:rFonts w:cstheme="minorHAnsi"/>
                <w:sz w:val="20"/>
              </w:rPr>
              <w:t xml:space="preserve">, </w:t>
            </w:r>
            <w:r w:rsidRPr="00E53EA8">
              <w:rPr>
                <w:rFonts w:cstheme="minorHAnsi"/>
                <w:sz w:val="20"/>
              </w:rPr>
              <w:t>promotion</w:t>
            </w:r>
          </w:p>
          <w:p w14:paraId="4741DDD9" w14:textId="141EFE80" w:rsidR="00E053D8" w:rsidRPr="00E53EA8" w:rsidRDefault="00E053D8" w:rsidP="00E053D8">
            <w:pPr>
              <w:rPr>
                <w:rFonts w:cstheme="minorHAnsi"/>
                <w:sz w:val="20"/>
              </w:rPr>
            </w:pPr>
            <w:r w:rsidRPr="00E53EA8">
              <w:rPr>
                <w:rFonts w:cstheme="minorHAnsi"/>
                <w:sz w:val="20"/>
              </w:rPr>
              <w:br/>
              <w:t>Children with hearing loss</w:t>
            </w:r>
          </w:p>
        </w:tc>
        <w:tc>
          <w:tcPr>
            <w:tcW w:w="1559" w:type="dxa"/>
          </w:tcPr>
          <w:p w14:paraId="44E8A13A" w14:textId="70533EED" w:rsidR="00E053D8" w:rsidRPr="00E53EA8" w:rsidRDefault="00E053D8" w:rsidP="00E053D8">
            <w:pPr>
              <w:rPr>
                <w:rFonts w:cstheme="minorHAnsi"/>
                <w:sz w:val="20"/>
              </w:rPr>
            </w:pPr>
            <w:r w:rsidRPr="00E53EA8">
              <w:rPr>
                <w:rFonts w:cstheme="minorHAnsi"/>
                <w:sz w:val="20"/>
              </w:rPr>
              <w:t>School (special)</w:t>
            </w:r>
          </w:p>
        </w:tc>
        <w:tc>
          <w:tcPr>
            <w:tcW w:w="2268" w:type="dxa"/>
          </w:tcPr>
          <w:p w14:paraId="2B7E0E48" w14:textId="44A1FB17" w:rsidR="00E053D8" w:rsidRPr="00E53EA8" w:rsidRDefault="00E053D8" w:rsidP="00E053D8">
            <w:pPr>
              <w:rPr>
                <w:rFonts w:cstheme="minorHAnsi"/>
                <w:sz w:val="20"/>
              </w:rPr>
            </w:pPr>
            <w:r w:rsidRPr="00E53EA8">
              <w:rPr>
                <w:rFonts w:cstheme="minorHAnsi"/>
                <w:sz w:val="20"/>
              </w:rPr>
              <w:t>Video counselling, delivered by teachers and psychologists. Sessions include: role-modelling; calming techniques; learning appropriate responses to certain stimuli</w:t>
            </w:r>
          </w:p>
        </w:tc>
        <w:tc>
          <w:tcPr>
            <w:tcW w:w="1985" w:type="dxa"/>
          </w:tcPr>
          <w:p w14:paraId="1DF69C53" w14:textId="152A77E7" w:rsidR="00E053D8" w:rsidRPr="00E53EA8" w:rsidRDefault="00E053D8" w:rsidP="00E053D8">
            <w:pPr>
              <w:rPr>
                <w:rFonts w:cstheme="minorHAnsi"/>
                <w:sz w:val="20"/>
              </w:rPr>
            </w:pPr>
            <w:r w:rsidRPr="00E53EA8">
              <w:rPr>
                <w:rFonts w:cstheme="minorHAnsi"/>
                <w:sz w:val="20"/>
              </w:rPr>
              <w:t>None stated</w:t>
            </w:r>
          </w:p>
        </w:tc>
        <w:tc>
          <w:tcPr>
            <w:tcW w:w="2334" w:type="dxa"/>
          </w:tcPr>
          <w:p w14:paraId="18D7F086" w14:textId="19468487" w:rsidR="00E053D8" w:rsidRPr="00E53EA8" w:rsidRDefault="00E053D8" w:rsidP="00E053D8">
            <w:pPr>
              <w:rPr>
                <w:rFonts w:cstheme="minorHAnsi"/>
                <w:sz w:val="20"/>
              </w:rPr>
            </w:pPr>
            <w:r w:rsidRPr="00E53EA8">
              <w:rPr>
                <w:rFonts w:cstheme="minorHAnsi"/>
                <w:sz w:val="20"/>
              </w:rPr>
              <w:t>N/A (description only)</w:t>
            </w:r>
          </w:p>
        </w:tc>
      </w:tr>
      <w:tr w:rsidR="00E053D8" w:rsidRPr="00E53EA8" w14:paraId="787616D9" w14:textId="77777777" w:rsidTr="00CD78C5">
        <w:trPr>
          <w:trHeight w:val="4034"/>
        </w:trPr>
        <w:tc>
          <w:tcPr>
            <w:tcW w:w="1418" w:type="dxa"/>
          </w:tcPr>
          <w:p w14:paraId="21847E24" w14:textId="77777777" w:rsidR="00CD2D09" w:rsidRDefault="00E053D8" w:rsidP="00E053D8">
            <w:pPr>
              <w:rPr>
                <w:rFonts w:cstheme="minorHAnsi"/>
                <w:sz w:val="20"/>
              </w:rPr>
            </w:pPr>
            <w:r w:rsidRPr="00E53EA8">
              <w:rPr>
                <w:rFonts w:cstheme="minorHAnsi"/>
                <w:sz w:val="20"/>
              </w:rPr>
              <w:lastRenderedPageBreak/>
              <w:t xml:space="preserve">Burnes </w:t>
            </w:r>
          </w:p>
          <w:p w14:paraId="7B855A4C" w14:textId="13398A8A" w:rsidR="00E053D8" w:rsidRPr="00E53EA8" w:rsidRDefault="00E053D8" w:rsidP="00E053D8">
            <w:pPr>
              <w:rPr>
                <w:rFonts w:cstheme="minorHAnsi"/>
                <w:sz w:val="20"/>
              </w:rPr>
            </w:pPr>
            <w:r w:rsidRPr="00E53EA8">
              <w:rPr>
                <w:rFonts w:cstheme="minorHAnsi"/>
                <w:sz w:val="20"/>
              </w:rPr>
              <w:t>(1992), USA</w:t>
            </w:r>
          </w:p>
        </w:tc>
        <w:tc>
          <w:tcPr>
            <w:tcW w:w="1417" w:type="dxa"/>
          </w:tcPr>
          <w:p w14:paraId="45E60F98" w14:textId="77777777" w:rsidR="00E053D8" w:rsidRPr="00E53EA8" w:rsidRDefault="00E053D8" w:rsidP="00E053D8">
            <w:pPr>
              <w:rPr>
                <w:rFonts w:cstheme="minorHAnsi"/>
                <w:sz w:val="20"/>
              </w:rPr>
            </w:pPr>
            <w:r w:rsidRPr="00E53EA8">
              <w:rPr>
                <w:rFonts w:cstheme="minorHAnsi"/>
                <w:sz w:val="20"/>
              </w:rPr>
              <w:t>Descriptive</w:t>
            </w:r>
          </w:p>
        </w:tc>
        <w:tc>
          <w:tcPr>
            <w:tcW w:w="2489" w:type="dxa"/>
          </w:tcPr>
          <w:p w14:paraId="25F108F8" w14:textId="77777777" w:rsidR="00E053D8" w:rsidRPr="00E53EA8" w:rsidRDefault="00E053D8" w:rsidP="00E053D8">
            <w:pPr>
              <w:rPr>
                <w:rFonts w:cstheme="minorHAnsi"/>
                <w:sz w:val="20"/>
              </w:rPr>
            </w:pPr>
            <w:r w:rsidRPr="00E53EA8">
              <w:rPr>
                <w:rFonts w:cstheme="minorHAnsi"/>
                <w:sz w:val="20"/>
              </w:rPr>
              <w:t>Behavioural problems</w:t>
            </w:r>
          </w:p>
        </w:tc>
        <w:tc>
          <w:tcPr>
            <w:tcW w:w="1622" w:type="dxa"/>
          </w:tcPr>
          <w:p w14:paraId="46F70642" w14:textId="77777777" w:rsidR="00CD78C5" w:rsidRDefault="00E053D8" w:rsidP="00E053D8">
            <w:pPr>
              <w:rPr>
                <w:rFonts w:cstheme="minorHAnsi"/>
                <w:sz w:val="20"/>
              </w:rPr>
            </w:pPr>
            <w:r w:rsidRPr="00E53EA8">
              <w:rPr>
                <w:rFonts w:cstheme="minorHAnsi"/>
                <w:sz w:val="20"/>
              </w:rPr>
              <w:t>Treatment</w:t>
            </w:r>
            <w:r w:rsidR="00CD78C5">
              <w:rPr>
                <w:rFonts w:cstheme="minorHAnsi"/>
                <w:sz w:val="20"/>
              </w:rPr>
              <w:t xml:space="preserve">, </w:t>
            </w:r>
            <w:r w:rsidRPr="00E53EA8">
              <w:rPr>
                <w:rFonts w:cstheme="minorHAnsi"/>
                <w:sz w:val="20"/>
              </w:rPr>
              <w:t>prevention</w:t>
            </w:r>
            <w:r w:rsidRPr="00E53EA8">
              <w:rPr>
                <w:rFonts w:cstheme="minorHAnsi"/>
                <w:sz w:val="20"/>
              </w:rPr>
              <w:br/>
            </w:r>
          </w:p>
          <w:p w14:paraId="2AF1E843" w14:textId="6628D16C" w:rsidR="00E053D8" w:rsidRPr="00E53EA8" w:rsidRDefault="00E053D8" w:rsidP="00E053D8">
            <w:pPr>
              <w:rPr>
                <w:rFonts w:cstheme="minorHAnsi"/>
                <w:sz w:val="20"/>
              </w:rPr>
            </w:pPr>
            <w:r w:rsidRPr="00E53EA8">
              <w:rPr>
                <w:rFonts w:cstheme="minorHAnsi"/>
                <w:sz w:val="20"/>
              </w:rPr>
              <w:t>Children with hearing loss and families</w:t>
            </w:r>
          </w:p>
        </w:tc>
        <w:tc>
          <w:tcPr>
            <w:tcW w:w="1559" w:type="dxa"/>
          </w:tcPr>
          <w:p w14:paraId="1D6827D6" w14:textId="274B8DC5" w:rsidR="00E053D8" w:rsidRPr="00E53EA8" w:rsidRDefault="00E053D8" w:rsidP="00E053D8">
            <w:pPr>
              <w:rPr>
                <w:rFonts w:cstheme="minorHAnsi"/>
                <w:sz w:val="20"/>
              </w:rPr>
            </w:pPr>
            <w:r w:rsidRPr="00E53EA8">
              <w:rPr>
                <w:rFonts w:cstheme="minorHAnsi"/>
                <w:sz w:val="20"/>
              </w:rPr>
              <w:t>Residential</w:t>
            </w:r>
            <w:r w:rsidR="00CD78C5">
              <w:rPr>
                <w:rFonts w:cstheme="minorHAnsi"/>
                <w:sz w:val="20"/>
              </w:rPr>
              <w:t xml:space="preserve">, </w:t>
            </w:r>
            <w:r w:rsidRPr="00E53EA8">
              <w:rPr>
                <w:rFonts w:cstheme="minorHAnsi"/>
                <w:sz w:val="20"/>
              </w:rPr>
              <w:t>school</w:t>
            </w:r>
          </w:p>
        </w:tc>
        <w:tc>
          <w:tcPr>
            <w:tcW w:w="2268" w:type="dxa"/>
          </w:tcPr>
          <w:p w14:paraId="3FCCF9E2" w14:textId="77777777" w:rsidR="00E053D8" w:rsidRPr="00E53EA8" w:rsidRDefault="00E053D8" w:rsidP="00E053D8">
            <w:pPr>
              <w:rPr>
                <w:rFonts w:cstheme="minorHAnsi"/>
                <w:sz w:val="20"/>
              </w:rPr>
            </w:pPr>
            <w:r w:rsidRPr="00E53EA8">
              <w:rPr>
                <w:rFonts w:cstheme="minorHAnsi"/>
                <w:sz w:val="20"/>
              </w:rPr>
              <w:t>Description of a programme for Deaf children at Walden House, a residential and education setting. The behavioural programme includes: ‘Group processing’ with peer-feedback; problem-solving skills; spoken language skills; American Sign Language training; role-play; family therapy</w:t>
            </w:r>
          </w:p>
        </w:tc>
        <w:tc>
          <w:tcPr>
            <w:tcW w:w="1985" w:type="dxa"/>
          </w:tcPr>
          <w:p w14:paraId="359B3555" w14:textId="77777777" w:rsidR="00E053D8" w:rsidRPr="00E53EA8" w:rsidRDefault="00E053D8" w:rsidP="00E053D8">
            <w:pPr>
              <w:rPr>
                <w:rFonts w:cstheme="minorHAnsi"/>
                <w:sz w:val="20"/>
              </w:rPr>
            </w:pPr>
            <w:r w:rsidRPr="00E53EA8">
              <w:rPr>
                <w:rFonts w:cstheme="minorHAnsi"/>
                <w:sz w:val="20"/>
              </w:rPr>
              <w:t>None stated</w:t>
            </w:r>
          </w:p>
        </w:tc>
        <w:tc>
          <w:tcPr>
            <w:tcW w:w="2334" w:type="dxa"/>
          </w:tcPr>
          <w:p w14:paraId="1E59DCBE" w14:textId="77777777" w:rsidR="00E053D8" w:rsidRPr="00E53EA8" w:rsidRDefault="00E053D8" w:rsidP="00E053D8">
            <w:pPr>
              <w:rPr>
                <w:rFonts w:cstheme="minorHAnsi"/>
                <w:sz w:val="20"/>
              </w:rPr>
            </w:pPr>
            <w:r w:rsidRPr="00E53EA8">
              <w:rPr>
                <w:rFonts w:cstheme="minorHAnsi"/>
                <w:sz w:val="20"/>
              </w:rPr>
              <w:t>N/A (description only)</w:t>
            </w:r>
          </w:p>
        </w:tc>
      </w:tr>
      <w:tr w:rsidR="00E053D8" w:rsidRPr="00E53EA8" w14:paraId="76F0B8CA" w14:textId="77777777" w:rsidTr="00CD78C5">
        <w:trPr>
          <w:trHeight w:val="4400"/>
        </w:trPr>
        <w:tc>
          <w:tcPr>
            <w:tcW w:w="1418" w:type="dxa"/>
          </w:tcPr>
          <w:p w14:paraId="65577B04" w14:textId="30616AD4" w:rsidR="00E053D8" w:rsidRPr="00E53EA8" w:rsidRDefault="00E053D8" w:rsidP="00E053D8">
            <w:pPr>
              <w:rPr>
                <w:rFonts w:cstheme="minorHAnsi"/>
                <w:sz w:val="20"/>
              </w:rPr>
            </w:pPr>
            <w:r w:rsidRPr="00E53EA8">
              <w:rPr>
                <w:rFonts w:cstheme="minorHAnsi"/>
                <w:sz w:val="20"/>
              </w:rPr>
              <w:t>Donovan (2003), USA</w:t>
            </w:r>
          </w:p>
        </w:tc>
        <w:tc>
          <w:tcPr>
            <w:tcW w:w="1417" w:type="dxa"/>
          </w:tcPr>
          <w:p w14:paraId="68172FC7" w14:textId="77777777" w:rsidR="00E053D8" w:rsidRPr="00E53EA8" w:rsidRDefault="00E053D8" w:rsidP="00E053D8">
            <w:pPr>
              <w:rPr>
                <w:rFonts w:cstheme="minorHAnsi"/>
                <w:sz w:val="20"/>
              </w:rPr>
            </w:pPr>
            <w:r w:rsidRPr="00E53EA8">
              <w:rPr>
                <w:rFonts w:cstheme="minorHAnsi"/>
                <w:sz w:val="20"/>
              </w:rPr>
              <w:t>Case series</w:t>
            </w:r>
          </w:p>
        </w:tc>
        <w:tc>
          <w:tcPr>
            <w:tcW w:w="2489" w:type="dxa"/>
          </w:tcPr>
          <w:p w14:paraId="5C90D1A3" w14:textId="77777777" w:rsidR="00E053D8" w:rsidRPr="00E53EA8" w:rsidRDefault="00E053D8" w:rsidP="00E053D8">
            <w:pPr>
              <w:rPr>
                <w:rFonts w:cstheme="minorHAnsi"/>
                <w:sz w:val="20"/>
              </w:rPr>
            </w:pPr>
            <w:r w:rsidRPr="00E53EA8">
              <w:rPr>
                <w:rFonts w:cstheme="minorHAnsi"/>
                <w:sz w:val="20"/>
              </w:rPr>
              <w:t>Behavioural problems</w:t>
            </w:r>
          </w:p>
        </w:tc>
        <w:tc>
          <w:tcPr>
            <w:tcW w:w="1622" w:type="dxa"/>
          </w:tcPr>
          <w:p w14:paraId="3AC74D15" w14:textId="77777777" w:rsidR="00E053D8" w:rsidRPr="00E53EA8" w:rsidRDefault="00E053D8" w:rsidP="00E053D8">
            <w:pPr>
              <w:rPr>
                <w:rFonts w:cstheme="minorHAnsi"/>
                <w:sz w:val="20"/>
              </w:rPr>
            </w:pPr>
            <w:r w:rsidRPr="00E53EA8">
              <w:rPr>
                <w:rFonts w:cstheme="minorHAnsi"/>
                <w:sz w:val="20"/>
              </w:rPr>
              <w:t>Treatment</w:t>
            </w:r>
            <w:r w:rsidRPr="00E53EA8">
              <w:rPr>
                <w:rFonts w:cstheme="minorHAnsi"/>
                <w:sz w:val="20"/>
              </w:rPr>
              <w:br/>
              <w:t>Children with hearing loss</w:t>
            </w:r>
          </w:p>
        </w:tc>
        <w:tc>
          <w:tcPr>
            <w:tcW w:w="1559" w:type="dxa"/>
          </w:tcPr>
          <w:p w14:paraId="0AE4E391" w14:textId="77777777" w:rsidR="00E053D8" w:rsidRPr="00E53EA8" w:rsidRDefault="00E053D8" w:rsidP="00E053D8">
            <w:pPr>
              <w:rPr>
                <w:rFonts w:cstheme="minorHAnsi"/>
                <w:sz w:val="20"/>
              </w:rPr>
            </w:pPr>
            <w:r w:rsidRPr="00E53EA8">
              <w:rPr>
                <w:rFonts w:cstheme="minorHAnsi"/>
                <w:sz w:val="20"/>
              </w:rPr>
              <w:t>School (special classroom in mainstream)</w:t>
            </w:r>
          </w:p>
        </w:tc>
        <w:tc>
          <w:tcPr>
            <w:tcW w:w="2268" w:type="dxa"/>
          </w:tcPr>
          <w:p w14:paraId="09FAE95A" w14:textId="77777777" w:rsidR="00E053D8" w:rsidRPr="00E53EA8" w:rsidRDefault="00E053D8" w:rsidP="00E053D8">
            <w:pPr>
              <w:rPr>
                <w:rFonts w:cstheme="minorHAnsi"/>
                <w:sz w:val="20"/>
              </w:rPr>
            </w:pPr>
            <w:r w:rsidRPr="00E53EA8">
              <w:rPr>
                <w:rFonts w:cstheme="minorHAnsi"/>
                <w:sz w:val="20"/>
              </w:rPr>
              <w:t>Functional communication training, delivered by teachers, which includes: observing and identifying challenging behavioural; ignoring these behaviours; reinforcement of desired behaviours</w:t>
            </w:r>
          </w:p>
        </w:tc>
        <w:tc>
          <w:tcPr>
            <w:tcW w:w="1985" w:type="dxa"/>
          </w:tcPr>
          <w:p w14:paraId="79D6D398" w14:textId="77777777" w:rsidR="00E053D8" w:rsidRPr="00E53EA8" w:rsidRDefault="00E053D8" w:rsidP="00E053D8">
            <w:pPr>
              <w:rPr>
                <w:rFonts w:cstheme="minorHAnsi"/>
                <w:sz w:val="20"/>
              </w:rPr>
            </w:pPr>
            <w:r w:rsidRPr="00E53EA8">
              <w:rPr>
                <w:rFonts w:cstheme="minorHAnsi"/>
                <w:sz w:val="20"/>
              </w:rPr>
              <w:t>The author conducted a literature review of functioning communication training for children with and without disabilities exhibiting challenging behaviour</w:t>
            </w:r>
          </w:p>
        </w:tc>
        <w:tc>
          <w:tcPr>
            <w:tcW w:w="2334" w:type="dxa"/>
          </w:tcPr>
          <w:p w14:paraId="41806D5F" w14:textId="77777777" w:rsidR="00E053D8" w:rsidRPr="00E53EA8" w:rsidRDefault="00E053D8" w:rsidP="00E053D8">
            <w:pPr>
              <w:rPr>
                <w:rFonts w:cstheme="minorHAnsi"/>
                <w:sz w:val="20"/>
              </w:rPr>
            </w:pPr>
            <w:r w:rsidRPr="00E53EA8">
              <w:rPr>
                <w:rFonts w:cstheme="minorHAnsi"/>
                <w:sz w:val="20"/>
              </w:rPr>
              <w:t>For all three participants, there was a decrease in challenging behavioural and increased use of trained communicative behavioural. Teachers were motivated and happy with the intervention and training</w:t>
            </w:r>
          </w:p>
        </w:tc>
      </w:tr>
      <w:tr w:rsidR="00E053D8" w:rsidRPr="00E53EA8" w14:paraId="664E0785" w14:textId="77777777" w:rsidTr="00CD78C5">
        <w:trPr>
          <w:trHeight w:val="3608"/>
        </w:trPr>
        <w:tc>
          <w:tcPr>
            <w:tcW w:w="1418" w:type="dxa"/>
          </w:tcPr>
          <w:p w14:paraId="0BEE1113" w14:textId="03ECAE7B" w:rsidR="00E053D8" w:rsidRPr="00E53EA8" w:rsidRDefault="00E053D8" w:rsidP="00E053D8">
            <w:pPr>
              <w:rPr>
                <w:rFonts w:cstheme="minorHAnsi"/>
                <w:sz w:val="20"/>
              </w:rPr>
            </w:pPr>
            <w:r w:rsidRPr="00E53EA8">
              <w:rPr>
                <w:rFonts w:cstheme="minorHAnsi"/>
                <w:sz w:val="20"/>
              </w:rPr>
              <w:lastRenderedPageBreak/>
              <w:t>Forehand (1974), USA</w:t>
            </w:r>
          </w:p>
        </w:tc>
        <w:tc>
          <w:tcPr>
            <w:tcW w:w="1417" w:type="dxa"/>
          </w:tcPr>
          <w:p w14:paraId="4711CAC3" w14:textId="77777777" w:rsidR="00E053D8" w:rsidRPr="00E53EA8" w:rsidRDefault="00E053D8" w:rsidP="00E053D8">
            <w:pPr>
              <w:rPr>
                <w:rFonts w:cstheme="minorHAnsi"/>
                <w:sz w:val="20"/>
              </w:rPr>
            </w:pPr>
            <w:r w:rsidRPr="00E53EA8">
              <w:rPr>
                <w:rFonts w:cstheme="minorHAnsi"/>
                <w:sz w:val="20"/>
              </w:rPr>
              <w:t>Case report</w:t>
            </w:r>
          </w:p>
        </w:tc>
        <w:tc>
          <w:tcPr>
            <w:tcW w:w="2489" w:type="dxa"/>
          </w:tcPr>
          <w:p w14:paraId="109C71E9" w14:textId="77777777" w:rsidR="00E053D8" w:rsidRPr="00E53EA8" w:rsidRDefault="00E053D8" w:rsidP="00E053D8">
            <w:pPr>
              <w:rPr>
                <w:rFonts w:cstheme="minorHAnsi"/>
                <w:sz w:val="20"/>
              </w:rPr>
            </w:pPr>
            <w:r w:rsidRPr="00E53EA8">
              <w:rPr>
                <w:rFonts w:cstheme="minorHAnsi"/>
                <w:sz w:val="20"/>
              </w:rPr>
              <w:t>Behavioural problems</w:t>
            </w:r>
          </w:p>
        </w:tc>
        <w:tc>
          <w:tcPr>
            <w:tcW w:w="1622" w:type="dxa"/>
          </w:tcPr>
          <w:p w14:paraId="5CCAADAB" w14:textId="77777777" w:rsidR="00E053D8" w:rsidRPr="00E53EA8" w:rsidRDefault="00E053D8" w:rsidP="00E053D8">
            <w:pPr>
              <w:rPr>
                <w:rFonts w:cstheme="minorHAnsi"/>
                <w:sz w:val="20"/>
              </w:rPr>
            </w:pPr>
            <w:r w:rsidRPr="00E53EA8">
              <w:rPr>
                <w:rFonts w:cstheme="minorHAnsi"/>
                <w:sz w:val="20"/>
              </w:rPr>
              <w:t>Treatment</w:t>
            </w:r>
            <w:r w:rsidRPr="00E53EA8">
              <w:rPr>
                <w:rFonts w:cstheme="minorHAnsi"/>
                <w:sz w:val="20"/>
              </w:rPr>
              <w:br/>
              <w:t>Parents</w:t>
            </w:r>
          </w:p>
        </w:tc>
        <w:tc>
          <w:tcPr>
            <w:tcW w:w="1559" w:type="dxa"/>
          </w:tcPr>
          <w:p w14:paraId="66755189" w14:textId="77777777" w:rsidR="00E053D8" w:rsidRPr="00E53EA8" w:rsidRDefault="00E053D8" w:rsidP="00E053D8">
            <w:pPr>
              <w:rPr>
                <w:rFonts w:cstheme="minorHAnsi"/>
                <w:sz w:val="20"/>
              </w:rPr>
            </w:pPr>
            <w:r w:rsidRPr="00E53EA8">
              <w:rPr>
                <w:rFonts w:cstheme="minorHAnsi"/>
                <w:sz w:val="20"/>
              </w:rPr>
              <w:t>Artificial research setting</w:t>
            </w:r>
          </w:p>
        </w:tc>
        <w:tc>
          <w:tcPr>
            <w:tcW w:w="2268" w:type="dxa"/>
          </w:tcPr>
          <w:p w14:paraId="3DC5DB7F" w14:textId="77777777" w:rsidR="00E053D8" w:rsidRPr="00E53EA8" w:rsidRDefault="00E053D8" w:rsidP="00E053D8">
            <w:pPr>
              <w:rPr>
                <w:rFonts w:cstheme="minorHAnsi"/>
                <w:sz w:val="20"/>
              </w:rPr>
            </w:pPr>
            <w:r w:rsidRPr="00E53EA8">
              <w:rPr>
                <w:rFonts w:cstheme="minorHAnsi"/>
                <w:sz w:val="20"/>
              </w:rPr>
              <w:t>Parent behavioural training, delivered by a therapist, across 13 sessions. These included: instruction on the use of reinforcement during play; modelling reinforcement techniques; role-play with the parent; practice with live in-ear feedback from the therapist</w:t>
            </w:r>
          </w:p>
        </w:tc>
        <w:tc>
          <w:tcPr>
            <w:tcW w:w="1985" w:type="dxa"/>
          </w:tcPr>
          <w:p w14:paraId="6A827219" w14:textId="77777777" w:rsidR="00E053D8" w:rsidRPr="00E53EA8" w:rsidRDefault="00E053D8" w:rsidP="00E053D8">
            <w:pPr>
              <w:rPr>
                <w:rFonts w:cstheme="minorHAnsi"/>
                <w:sz w:val="20"/>
              </w:rPr>
            </w:pPr>
            <w:r w:rsidRPr="00E53EA8">
              <w:rPr>
                <w:rFonts w:cstheme="minorHAnsi"/>
                <w:sz w:val="20"/>
              </w:rPr>
              <w:t>Previous evidence of positive benefits among children without disabilities</w:t>
            </w:r>
          </w:p>
        </w:tc>
        <w:tc>
          <w:tcPr>
            <w:tcW w:w="2334" w:type="dxa"/>
          </w:tcPr>
          <w:p w14:paraId="2960168E" w14:textId="77777777" w:rsidR="00E053D8" w:rsidRPr="00E53EA8" w:rsidRDefault="00E053D8" w:rsidP="00E053D8">
            <w:pPr>
              <w:rPr>
                <w:rFonts w:cstheme="minorHAnsi"/>
                <w:sz w:val="20"/>
              </w:rPr>
            </w:pPr>
            <w:r w:rsidRPr="00E53EA8">
              <w:rPr>
                <w:rFonts w:cstheme="minorHAnsi"/>
                <w:sz w:val="20"/>
              </w:rPr>
              <w:t>The single participant</w:t>
            </w:r>
            <w:r w:rsidRPr="00E53EA8">
              <w:rPr>
                <w:rStyle w:val="Apos"/>
                <w:rFonts w:cstheme="minorHAnsi"/>
              </w:rPr>
              <w:t>’</w:t>
            </w:r>
            <w:r w:rsidRPr="00E53EA8">
              <w:rPr>
                <w:rFonts w:cstheme="minorHAnsi"/>
                <w:sz w:val="20"/>
              </w:rPr>
              <w:t>s behavioural rating scores improved after treatment, with fewer problem behaviours shown</w:t>
            </w:r>
          </w:p>
        </w:tc>
      </w:tr>
      <w:tr w:rsidR="00E053D8" w:rsidRPr="00E53EA8" w14:paraId="4EDDDC26" w14:textId="77777777" w:rsidTr="00CD78C5">
        <w:trPr>
          <w:trHeight w:val="4409"/>
        </w:trPr>
        <w:tc>
          <w:tcPr>
            <w:tcW w:w="1418" w:type="dxa"/>
          </w:tcPr>
          <w:p w14:paraId="4759DC57" w14:textId="77777777" w:rsidR="00CD2D09" w:rsidRDefault="00E053D8" w:rsidP="00E053D8">
            <w:pPr>
              <w:rPr>
                <w:rFonts w:cstheme="minorHAnsi"/>
                <w:sz w:val="20"/>
              </w:rPr>
            </w:pPr>
            <w:r w:rsidRPr="00E53EA8">
              <w:rPr>
                <w:rFonts w:cstheme="minorHAnsi"/>
                <w:sz w:val="20"/>
              </w:rPr>
              <w:t xml:space="preserve">Garcia </w:t>
            </w:r>
          </w:p>
          <w:p w14:paraId="5A837386" w14:textId="72E7F2C8" w:rsidR="00E053D8" w:rsidRPr="00E53EA8" w:rsidRDefault="00E053D8" w:rsidP="00E053D8">
            <w:pPr>
              <w:rPr>
                <w:rFonts w:cstheme="minorHAnsi"/>
                <w:sz w:val="20"/>
              </w:rPr>
            </w:pPr>
            <w:r w:rsidRPr="00E53EA8">
              <w:rPr>
                <w:rFonts w:cstheme="minorHAnsi"/>
                <w:sz w:val="20"/>
              </w:rPr>
              <w:t>(2007), UK</w:t>
            </w:r>
          </w:p>
        </w:tc>
        <w:tc>
          <w:tcPr>
            <w:tcW w:w="1417" w:type="dxa"/>
          </w:tcPr>
          <w:p w14:paraId="7FF3BF55" w14:textId="77777777" w:rsidR="00E053D8" w:rsidRPr="00E53EA8" w:rsidRDefault="00E053D8" w:rsidP="00E053D8">
            <w:pPr>
              <w:rPr>
                <w:rFonts w:cstheme="minorHAnsi"/>
                <w:sz w:val="20"/>
              </w:rPr>
            </w:pPr>
            <w:r w:rsidRPr="00E53EA8">
              <w:rPr>
                <w:rFonts w:cstheme="minorHAnsi"/>
                <w:sz w:val="20"/>
              </w:rPr>
              <w:t>Case report</w:t>
            </w:r>
          </w:p>
        </w:tc>
        <w:tc>
          <w:tcPr>
            <w:tcW w:w="2489" w:type="dxa"/>
          </w:tcPr>
          <w:p w14:paraId="4500100C" w14:textId="77777777" w:rsidR="00E053D8" w:rsidRPr="00E53EA8" w:rsidRDefault="00E053D8" w:rsidP="00E053D8">
            <w:pPr>
              <w:rPr>
                <w:rFonts w:cstheme="minorHAnsi"/>
                <w:sz w:val="20"/>
              </w:rPr>
            </w:pPr>
            <w:r w:rsidRPr="00E53EA8">
              <w:rPr>
                <w:rFonts w:cstheme="minorHAnsi"/>
                <w:sz w:val="20"/>
              </w:rPr>
              <w:t>Behavioural problems</w:t>
            </w:r>
          </w:p>
        </w:tc>
        <w:tc>
          <w:tcPr>
            <w:tcW w:w="1622" w:type="dxa"/>
          </w:tcPr>
          <w:p w14:paraId="2E74730E" w14:textId="77777777" w:rsidR="00E053D8" w:rsidRPr="00E53EA8" w:rsidRDefault="00E053D8" w:rsidP="00E053D8">
            <w:pPr>
              <w:rPr>
                <w:rFonts w:cstheme="minorHAnsi"/>
                <w:sz w:val="20"/>
              </w:rPr>
            </w:pPr>
            <w:r w:rsidRPr="00E53EA8">
              <w:rPr>
                <w:rFonts w:cstheme="minorHAnsi"/>
                <w:sz w:val="20"/>
              </w:rPr>
              <w:t>Treatment</w:t>
            </w:r>
            <w:r w:rsidRPr="00E53EA8">
              <w:rPr>
                <w:rFonts w:cstheme="minorHAnsi"/>
                <w:sz w:val="20"/>
              </w:rPr>
              <w:br/>
              <w:t>Parents</w:t>
            </w:r>
          </w:p>
        </w:tc>
        <w:tc>
          <w:tcPr>
            <w:tcW w:w="1559" w:type="dxa"/>
          </w:tcPr>
          <w:p w14:paraId="446E99A2" w14:textId="77777777" w:rsidR="00E053D8" w:rsidRPr="00E53EA8" w:rsidRDefault="00E053D8" w:rsidP="00E053D8">
            <w:pPr>
              <w:rPr>
                <w:rFonts w:cstheme="minorHAnsi"/>
                <w:sz w:val="20"/>
              </w:rPr>
            </w:pPr>
            <w:r w:rsidRPr="00E53EA8">
              <w:rPr>
                <w:rFonts w:cstheme="minorHAnsi"/>
                <w:sz w:val="20"/>
              </w:rPr>
              <w:t>Health clinic</w:t>
            </w:r>
          </w:p>
        </w:tc>
        <w:tc>
          <w:tcPr>
            <w:tcW w:w="2268" w:type="dxa"/>
          </w:tcPr>
          <w:p w14:paraId="6208A282" w14:textId="77777777" w:rsidR="00E053D8" w:rsidRPr="00E53EA8" w:rsidRDefault="00E053D8" w:rsidP="00E053D8">
            <w:pPr>
              <w:rPr>
                <w:rFonts w:cstheme="minorHAnsi"/>
                <w:sz w:val="20"/>
              </w:rPr>
            </w:pPr>
            <w:r w:rsidRPr="00E53EA8">
              <w:rPr>
                <w:rFonts w:cstheme="minorHAnsi"/>
                <w:sz w:val="20"/>
              </w:rPr>
              <w:t>Webster-Stratton programme, including 13 sessions for parent groups, held once per week, lasting two hours. The programme included: video clips of parents and children interacting; psychoeducational handouts; role-play; communication training</w:t>
            </w:r>
          </w:p>
        </w:tc>
        <w:tc>
          <w:tcPr>
            <w:tcW w:w="1985" w:type="dxa"/>
          </w:tcPr>
          <w:p w14:paraId="004F3A16" w14:textId="77777777" w:rsidR="00E053D8" w:rsidRPr="00E53EA8" w:rsidRDefault="00E053D8" w:rsidP="00E053D8">
            <w:pPr>
              <w:rPr>
                <w:rFonts w:cstheme="minorHAnsi"/>
                <w:sz w:val="20"/>
              </w:rPr>
            </w:pPr>
            <w:r w:rsidRPr="00E53EA8">
              <w:rPr>
                <w:rFonts w:cstheme="minorHAnsi"/>
                <w:sz w:val="20"/>
              </w:rPr>
              <w:t>Previous evidence of extensive use among children without disabilities</w:t>
            </w:r>
          </w:p>
        </w:tc>
        <w:tc>
          <w:tcPr>
            <w:tcW w:w="2334" w:type="dxa"/>
          </w:tcPr>
          <w:p w14:paraId="7A73FDD5" w14:textId="77777777" w:rsidR="00E053D8" w:rsidRPr="00E53EA8" w:rsidRDefault="00E053D8" w:rsidP="00E053D8">
            <w:pPr>
              <w:rPr>
                <w:rFonts w:cstheme="minorHAnsi"/>
                <w:sz w:val="20"/>
              </w:rPr>
            </w:pPr>
            <w:r w:rsidRPr="00E53EA8">
              <w:rPr>
                <w:rFonts w:cstheme="minorHAnsi"/>
                <w:sz w:val="20"/>
              </w:rPr>
              <w:t>Results for one child presented. He showed improved scores in the behavioural measure, with a reduction in the problem score and intensity. Parenting stress and distress reduced by 30%. Both parents and clinicians reported positive experiences</w:t>
            </w:r>
          </w:p>
        </w:tc>
      </w:tr>
      <w:tr w:rsidR="00E053D8" w:rsidRPr="00E53EA8" w14:paraId="11329EA2" w14:textId="77777777" w:rsidTr="00CD78C5">
        <w:trPr>
          <w:trHeight w:val="5593"/>
        </w:trPr>
        <w:tc>
          <w:tcPr>
            <w:tcW w:w="1418" w:type="dxa"/>
          </w:tcPr>
          <w:p w14:paraId="30538B20" w14:textId="0325B322" w:rsidR="00E053D8" w:rsidRPr="00E53EA8" w:rsidRDefault="00E053D8" w:rsidP="00E053D8">
            <w:pPr>
              <w:rPr>
                <w:rFonts w:cstheme="minorHAnsi"/>
                <w:sz w:val="20"/>
              </w:rPr>
            </w:pPr>
            <w:r w:rsidRPr="00E53EA8">
              <w:rPr>
                <w:rFonts w:cstheme="minorHAnsi"/>
                <w:sz w:val="20"/>
              </w:rPr>
              <w:lastRenderedPageBreak/>
              <w:t>Greenberg (1998), USA</w:t>
            </w:r>
          </w:p>
        </w:tc>
        <w:tc>
          <w:tcPr>
            <w:tcW w:w="1417" w:type="dxa"/>
          </w:tcPr>
          <w:p w14:paraId="100D24FE" w14:textId="77777777" w:rsidR="00E053D8" w:rsidRPr="00E53EA8" w:rsidRDefault="00E053D8" w:rsidP="00E053D8">
            <w:pPr>
              <w:rPr>
                <w:rFonts w:cstheme="minorHAnsi"/>
                <w:sz w:val="20"/>
              </w:rPr>
            </w:pPr>
            <w:r w:rsidRPr="00E53EA8">
              <w:rPr>
                <w:rFonts w:cstheme="minorHAnsi"/>
                <w:sz w:val="20"/>
              </w:rPr>
              <w:t>Randomised controlled trial (RCT)</w:t>
            </w:r>
          </w:p>
        </w:tc>
        <w:tc>
          <w:tcPr>
            <w:tcW w:w="2489" w:type="dxa"/>
          </w:tcPr>
          <w:p w14:paraId="6350D9FF" w14:textId="77777777" w:rsidR="00E053D8" w:rsidRPr="00E53EA8" w:rsidRDefault="00E053D8" w:rsidP="00E053D8">
            <w:pPr>
              <w:rPr>
                <w:rFonts w:cstheme="minorHAnsi"/>
                <w:sz w:val="20"/>
              </w:rPr>
            </w:pPr>
            <w:r w:rsidRPr="00E53EA8">
              <w:rPr>
                <w:rFonts w:cstheme="minorHAnsi"/>
                <w:sz w:val="20"/>
              </w:rPr>
              <w:t>Behavioural problems</w:t>
            </w:r>
          </w:p>
        </w:tc>
        <w:tc>
          <w:tcPr>
            <w:tcW w:w="1622" w:type="dxa"/>
          </w:tcPr>
          <w:p w14:paraId="5A813495" w14:textId="77777777" w:rsidR="00CD78C5" w:rsidRDefault="00E053D8" w:rsidP="00E053D8">
            <w:pPr>
              <w:rPr>
                <w:rFonts w:cstheme="minorHAnsi"/>
                <w:sz w:val="20"/>
              </w:rPr>
            </w:pPr>
            <w:r w:rsidRPr="00E53EA8">
              <w:rPr>
                <w:rFonts w:cstheme="minorHAnsi"/>
                <w:sz w:val="20"/>
              </w:rPr>
              <w:t>Prevention</w:t>
            </w:r>
            <w:r w:rsidR="00CD78C5">
              <w:rPr>
                <w:rFonts w:cstheme="minorHAnsi"/>
                <w:sz w:val="20"/>
              </w:rPr>
              <w:t xml:space="preserve">, </w:t>
            </w:r>
            <w:r w:rsidRPr="00E53EA8">
              <w:rPr>
                <w:rFonts w:cstheme="minorHAnsi"/>
                <w:sz w:val="20"/>
              </w:rPr>
              <w:t>promotion</w:t>
            </w:r>
            <w:r w:rsidRPr="00E53EA8">
              <w:rPr>
                <w:rFonts w:cstheme="minorHAnsi"/>
                <w:sz w:val="20"/>
              </w:rPr>
              <w:br/>
            </w:r>
          </w:p>
          <w:p w14:paraId="2FC7EE8B" w14:textId="2BBF0721" w:rsidR="00E053D8" w:rsidRPr="00E53EA8" w:rsidRDefault="00E053D8" w:rsidP="00E053D8">
            <w:pPr>
              <w:rPr>
                <w:rFonts w:cstheme="minorHAnsi"/>
                <w:sz w:val="20"/>
              </w:rPr>
            </w:pPr>
            <w:r w:rsidRPr="00E53EA8">
              <w:rPr>
                <w:rFonts w:cstheme="minorHAnsi"/>
                <w:sz w:val="20"/>
              </w:rPr>
              <w:t>Children with hearing loss</w:t>
            </w:r>
          </w:p>
        </w:tc>
        <w:tc>
          <w:tcPr>
            <w:tcW w:w="1559" w:type="dxa"/>
          </w:tcPr>
          <w:p w14:paraId="24171B59" w14:textId="77777777" w:rsidR="00E053D8" w:rsidRPr="00E53EA8" w:rsidRDefault="00E053D8" w:rsidP="00E053D8">
            <w:pPr>
              <w:rPr>
                <w:rFonts w:cstheme="minorHAnsi"/>
                <w:sz w:val="20"/>
              </w:rPr>
            </w:pPr>
            <w:r w:rsidRPr="00E53EA8">
              <w:rPr>
                <w:rFonts w:cstheme="minorHAnsi"/>
                <w:sz w:val="20"/>
              </w:rPr>
              <w:t>School (special classroom in mainstream)</w:t>
            </w:r>
          </w:p>
        </w:tc>
        <w:tc>
          <w:tcPr>
            <w:tcW w:w="2268" w:type="dxa"/>
          </w:tcPr>
          <w:p w14:paraId="2580D86F" w14:textId="77777777" w:rsidR="00E053D8" w:rsidRPr="00E53EA8" w:rsidRDefault="00E053D8" w:rsidP="00E053D8">
            <w:pPr>
              <w:rPr>
                <w:rFonts w:cstheme="minorHAnsi"/>
                <w:sz w:val="20"/>
              </w:rPr>
            </w:pPr>
            <w:r w:rsidRPr="00E53EA8">
              <w:rPr>
                <w:rFonts w:cstheme="minorHAnsi"/>
                <w:sz w:val="20"/>
              </w:rPr>
              <w:t>PATHS curriculum, delivered daily in school for 22 weeks. The programme includes: training in self-control through role-play; psychoeducation and emotional literacy; cognitive problem-solving</w:t>
            </w:r>
          </w:p>
        </w:tc>
        <w:tc>
          <w:tcPr>
            <w:tcW w:w="1985" w:type="dxa"/>
          </w:tcPr>
          <w:p w14:paraId="5AFBEF84" w14:textId="77777777" w:rsidR="00E053D8" w:rsidRPr="00E53EA8" w:rsidRDefault="00E053D8" w:rsidP="00E053D8">
            <w:pPr>
              <w:rPr>
                <w:rFonts w:cstheme="minorHAnsi"/>
                <w:sz w:val="20"/>
              </w:rPr>
            </w:pPr>
            <w:r w:rsidRPr="00E53EA8">
              <w:rPr>
                <w:rFonts w:cstheme="minorHAnsi"/>
                <w:sz w:val="20"/>
              </w:rPr>
              <w:t>Based on the ABCD (Affective-Behaviour-Cognitive-Dynamic) model of child development</w:t>
            </w:r>
          </w:p>
        </w:tc>
        <w:tc>
          <w:tcPr>
            <w:tcW w:w="2334" w:type="dxa"/>
          </w:tcPr>
          <w:p w14:paraId="0E2088F4" w14:textId="77777777" w:rsidR="00E053D8" w:rsidRPr="00E53EA8" w:rsidRDefault="00E053D8" w:rsidP="00E053D8">
            <w:pPr>
              <w:rPr>
                <w:rFonts w:cstheme="minorHAnsi"/>
                <w:sz w:val="20"/>
              </w:rPr>
            </w:pPr>
            <w:r w:rsidRPr="00E53EA8">
              <w:rPr>
                <w:rFonts w:cstheme="minorHAnsi"/>
                <w:sz w:val="20"/>
              </w:rPr>
              <w:t>After year 1, children in the intervention group saw improvement in self-image, emotional adjustment and social competence. However, there was no significant improvement in behavioural problems. The results were replicated with the control group, who were given the intervention via waiting list in year 2, although they saw a greater reduction in behavioural problems, due to improved teacher experience and more sessions</w:t>
            </w:r>
          </w:p>
        </w:tc>
      </w:tr>
      <w:tr w:rsidR="00E053D8" w:rsidRPr="00E53EA8" w14:paraId="1D4C69D4" w14:textId="77777777" w:rsidTr="00CD78C5">
        <w:trPr>
          <w:trHeight w:val="2695"/>
        </w:trPr>
        <w:tc>
          <w:tcPr>
            <w:tcW w:w="1418" w:type="dxa"/>
          </w:tcPr>
          <w:p w14:paraId="5DFC63D9" w14:textId="64C7C62A" w:rsidR="00E053D8" w:rsidRPr="00E53EA8" w:rsidRDefault="00E053D8" w:rsidP="00E053D8">
            <w:pPr>
              <w:rPr>
                <w:rFonts w:cstheme="minorHAnsi"/>
                <w:sz w:val="20"/>
              </w:rPr>
            </w:pPr>
            <w:r w:rsidRPr="00E53EA8">
              <w:rPr>
                <w:rFonts w:cstheme="minorHAnsi"/>
                <w:sz w:val="20"/>
              </w:rPr>
              <w:t>Osbourne (1977), USA</w:t>
            </w:r>
          </w:p>
        </w:tc>
        <w:tc>
          <w:tcPr>
            <w:tcW w:w="1417" w:type="dxa"/>
          </w:tcPr>
          <w:p w14:paraId="368F621C" w14:textId="77777777" w:rsidR="00E053D8" w:rsidRPr="00E53EA8" w:rsidRDefault="00E053D8" w:rsidP="00E053D8">
            <w:pPr>
              <w:rPr>
                <w:rFonts w:cstheme="minorHAnsi"/>
                <w:sz w:val="20"/>
              </w:rPr>
            </w:pPr>
            <w:r w:rsidRPr="00E53EA8">
              <w:rPr>
                <w:rFonts w:cstheme="minorHAnsi"/>
                <w:sz w:val="20"/>
              </w:rPr>
              <w:t>Before and after</w:t>
            </w:r>
          </w:p>
        </w:tc>
        <w:tc>
          <w:tcPr>
            <w:tcW w:w="2489" w:type="dxa"/>
          </w:tcPr>
          <w:p w14:paraId="35B3A3B0" w14:textId="77777777" w:rsidR="00E053D8" w:rsidRPr="00E53EA8" w:rsidRDefault="00E053D8" w:rsidP="00E053D8">
            <w:pPr>
              <w:rPr>
                <w:rFonts w:cstheme="minorHAnsi"/>
                <w:sz w:val="20"/>
              </w:rPr>
            </w:pPr>
            <w:r w:rsidRPr="00E53EA8">
              <w:rPr>
                <w:rFonts w:cstheme="minorHAnsi"/>
                <w:sz w:val="20"/>
              </w:rPr>
              <w:t>Behavioural problems</w:t>
            </w:r>
          </w:p>
        </w:tc>
        <w:tc>
          <w:tcPr>
            <w:tcW w:w="1622" w:type="dxa"/>
          </w:tcPr>
          <w:p w14:paraId="0AB1A4DE" w14:textId="77777777" w:rsidR="00CD78C5" w:rsidRDefault="00E053D8" w:rsidP="00E053D8">
            <w:pPr>
              <w:rPr>
                <w:rFonts w:cstheme="minorHAnsi"/>
                <w:sz w:val="20"/>
              </w:rPr>
            </w:pPr>
            <w:r w:rsidRPr="00E53EA8">
              <w:rPr>
                <w:rFonts w:cstheme="minorHAnsi"/>
                <w:sz w:val="20"/>
              </w:rPr>
              <w:t>Treatment</w:t>
            </w:r>
            <w:r w:rsidR="00CD78C5">
              <w:rPr>
                <w:rFonts w:cstheme="minorHAnsi"/>
                <w:sz w:val="20"/>
              </w:rPr>
              <w:t xml:space="preserve">, </w:t>
            </w:r>
            <w:r w:rsidRPr="00E53EA8">
              <w:rPr>
                <w:rFonts w:cstheme="minorHAnsi"/>
                <w:sz w:val="20"/>
              </w:rPr>
              <w:t>prevention</w:t>
            </w:r>
          </w:p>
          <w:p w14:paraId="479B76C5" w14:textId="41DE5D64" w:rsidR="00E053D8" w:rsidRPr="00E53EA8" w:rsidRDefault="00E053D8" w:rsidP="00E053D8">
            <w:pPr>
              <w:rPr>
                <w:rFonts w:cstheme="minorHAnsi"/>
                <w:sz w:val="20"/>
              </w:rPr>
            </w:pPr>
            <w:r w:rsidRPr="00E53EA8">
              <w:rPr>
                <w:rFonts w:cstheme="minorHAnsi"/>
                <w:sz w:val="20"/>
              </w:rPr>
              <w:br/>
              <w:t>Children with hearing loss</w:t>
            </w:r>
          </w:p>
        </w:tc>
        <w:tc>
          <w:tcPr>
            <w:tcW w:w="1559" w:type="dxa"/>
          </w:tcPr>
          <w:p w14:paraId="3228499F" w14:textId="77777777" w:rsidR="00E053D8" w:rsidRPr="00E53EA8" w:rsidRDefault="00E053D8" w:rsidP="00E053D8">
            <w:pPr>
              <w:rPr>
                <w:rFonts w:cstheme="minorHAnsi"/>
                <w:sz w:val="20"/>
              </w:rPr>
            </w:pPr>
            <w:r w:rsidRPr="00E53EA8">
              <w:rPr>
                <w:rFonts w:cstheme="minorHAnsi"/>
                <w:sz w:val="20"/>
              </w:rPr>
              <w:t>School (special)</w:t>
            </w:r>
          </w:p>
        </w:tc>
        <w:tc>
          <w:tcPr>
            <w:tcW w:w="2268" w:type="dxa"/>
          </w:tcPr>
          <w:p w14:paraId="4E9D1B5F" w14:textId="77777777" w:rsidR="00E053D8" w:rsidRPr="00E53EA8" w:rsidRDefault="00E053D8" w:rsidP="00E053D8">
            <w:pPr>
              <w:rPr>
                <w:rFonts w:cstheme="minorHAnsi"/>
                <w:sz w:val="20"/>
              </w:rPr>
            </w:pPr>
            <w:r w:rsidRPr="00E53EA8">
              <w:rPr>
                <w:rFonts w:cstheme="minorHAnsi"/>
                <w:sz w:val="20"/>
              </w:rPr>
              <w:t>Triadic intervention model, provided in school classrooms by teachers and a psychologist. Methods to improve behavioural focused on reinforcement</w:t>
            </w:r>
          </w:p>
        </w:tc>
        <w:tc>
          <w:tcPr>
            <w:tcW w:w="1985" w:type="dxa"/>
          </w:tcPr>
          <w:p w14:paraId="7C2FF7B4" w14:textId="77777777" w:rsidR="00E053D8" w:rsidRPr="00E53EA8" w:rsidRDefault="00E053D8" w:rsidP="00E053D8">
            <w:pPr>
              <w:rPr>
                <w:rFonts w:cstheme="minorHAnsi"/>
                <w:sz w:val="20"/>
              </w:rPr>
            </w:pPr>
            <w:r w:rsidRPr="00E53EA8">
              <w:rPr>
                <w:rFonts w:cstheme="minorHAnsi"/>
                <w:sz w:val="20"/>
              </w:rPr>
              <w:t>The triadic intervention model, comprising the target, mediator and consultant, is directly applied</w:t>
            </w:r>
          </w:p>
        </w:tc>
        <w:tc>
          <w:tcPr>
            <w:tcW w:w="2334" w:type="dxa"/>
          </w:tcPr>
          <w:p w14:paraId="573EBFAE" w14:textId="77777777" w:rsidR="00E053D8" w:rsidRPr="00E53EA8" w:rsidRDefault="00E053D8" w:rsidP="00E053D8">
            <w:pPr>
              <w:rPr>
                <w:rFonts w:cstheme="minorHAnsi"/>
                <w:sz w:val="20"/>
              </w:rPr>
            </w:pPr>
            <w:r w:rsidRPr="00E53EA8">
              <w:rPr>
                <w:rFonts w:cstheme="minorHAnsi"/>
                <w:sz w:val="20"/>
              </w:rPr>
              <w:t>Two-thirds of participants displayed improved behaviour over the 6-year observation period</w:t>
            </w:r>
          </w:p>
        </w:tc>
      </w:tr>
      <w:tr w:rsidR="00E053D8" w:rsidRPr="00E53EA8" w14:paraId="5A92E690" w14:textId="77777777" w:rsidTr="00CD78C5">
        <w:trPr>
          <w:trHeight w:val="3467"/>
        </w:trPr>
        <w:tc>
          <w:tcPr>
            <w:tcW w:w="1418" w:type="dxa"/>
          </w:tcPr>
          <w:p w14:paraId="4C1A1B1F" w14:textId="77777777" w:rsidR="00CD2D09" w:rsidRDefault="00E053D8" w:rsidP="00E053D8">
            <w:pPr>
              <w:rPr>
                <w:rFonts w:cstheme="minorHAnsi"/>
                <w:sz w:val="20"/>
              </w:rPr>
            </w:pPr>
            <w:r w:rsidRPr="00E53EA8">
              <w:rPr>
                <w:rFonts w:cstheme="minorHAnsi"/>
                <w:sz w:val="20"/>
              </w:rPr>
              <w:lastRenderedPageBreak/>
              <w:t xml:space="preserve">Shinn </w:t>
            </w:r>
          </w:p>
          <w:p w14:paraId="1784A7E9" w14:textId="5D66CED8" w:rsidR="00E053D8" w:rsidRPr="00E53EA8" w:rsidRDefault="00E053D8" w:rsidP="00E053D8">
            <w:pPr>
              <w:rPr>
                <w:rFonts w:cstheme="minorHAnsi"/>
                <w:sz w:val="20"/>
              </w:rPr>
            </w:pPr>
            <w:r w:rsidRPr="00E53EA8">
              <w:rPr>
                <w:rFonts w:cstheme="minorHAnsi"/>
                <w:sz w:val="20"/>
              </w:rPr>
              <w:t>(2013), USA</w:t>
            </w:r>
          </w:p>
        </w:tc>
        <w:tc>
          <w:tcPr>
            <w:tcW w:w="1417" w:type="dxa"/>
          </w:tcPr>
          <w:p w14:paraId="572A4A78" w14:textId="77777777" w:rsidR="00E053D8" w:rsidRPr="00E53EA8" w:rsidRDefault="00E053D8" w:rsidP="00E053D8">
            <w:pPr>
              <w:rPr>
                <w:rFonts w:cstheme="minorHAnsi"/>
                <w:sz w:val="20"/>
              </w:rPr>
            </w:pPr>
            <w:r w:rsidRPr="00E53EA8">
              <w:rPr>
                <w:rFonts w:cstheme="minorHAnsi"/>
                <w:sz w:val="20"/>
              </w:rPr>
              <w:t>Case report</w:t>
            </w:r>
          </w:p>
        </w:tc>
        <w:tc>
          <w:tcPr>
            <w:tcW w:w="2489" w:type="dxa"/>
          </w:tcPr>
          <w:p w14:paraId="0C77B99C" w14:textId="77777777" w:rsidR="00E053D8" w:rsidRPr="00E53EA8" w:rsidRDefault="00E053D8" w:rsidP="00E053D8">
            <w:pPr>
              <w:rPr>
                <w:rFonts w:cstheme="minorHAnsi"/>
                <w:sz w:val="20"/>
              </w:rPr>
            </w:pPr>
            <w:r w:rsidRPr="00E53EA8">
              <w:rPr>
                <w:rFonts w:cstheme="minorHAnsi"/>
                <w:sz w:val="20"/>
              </w:rPr>
              <w:t>Behavioural problems</w:t>
            </w:r>
          </w:p>
        </w:tc>
        <w:tc>
          <w:tcPr>
            <w:tcW w:w="1622" w:type="dxa"/>
          </w:tcPr>
          <w:p w14:paraId="5C3207BD" w14:textId="77777777" w:rsidR="00CD78C5" w:rsidRDefault="00E053D8" w:rsidP="00E053D8">
            <w:pPr>
              <w:rPr>
                <w:rFonts w:cstheme="minorHAnsi"/>
                <w:sz w:val="20"/>
              </w:rPr>
            </w:pPr>
            <w:r w:rsidRPr="00E53EA8">
              <w:rPr>
                <w:rFonts w:cstheme="minorHAnsi"/>
                <w:sz w:val="20"/>
              </w:rPr>
              <w:t>Treatment</w:t>
            </w:r>
          </w:p>
          <w:p w14:paraId="68184B3E" w14:textId="2E3C5913" w:rsidR="00E053D8" w:rsidRPr="00E53EA8" w:rsidRDefault="00E053D8" w:rsidP="00E053D8">
            <w:pPr>
              <w:rPr>
                <w:rFonts w:cstheme="minorHAnsi"/>
                <w:sz w:val="20"/>
              </w:rPr>
            </w:pPr>
            <w:r w:rsidRPr="00E53EA8">
              <w:rPr>
                <w:rFonts w:cstheme="minorHAnsi"/>
                <w:sz w:val="20"/>
              </w:rPr>
              <w:br/>
              <w:t>Parents</w:t>
            </w:r>
          </w:p>
        </w:tc>
        <w:tc>
          <w:tcPr>
            <w:tcW w:w="1559" w:type="dxa"/>
          </w:tcPr>
          <w:p w14:paraId="070B84DC" w14:textId="77777777" w:rsidR="00E053D8" w:rsidRPr="00E53EA8" w:rsidRDefault="00E053D8" w:rsidP="00E053D8">
            <w:pPr>
              <w:rPr>
                <w:rFonts w:cstheme="minorHAnsi"/>
                <w:sz w:val="20"/>
              </w:rPr>
            </w:pPr>
            <w:r w:rsidRPr="00E53EA8">
              <w:rPr>
                <w:rFonts w:cstheme="minorHAnsi"/>
                <w:sz w:val="20"/>
              </w:rPr>
              <w:t>Artificial research setting</w:t>
            </w:r>
          </w:p>
        </w:tc>
        <w:tc>
          <w:tcPr>
            <w:tcW w:w="2268" w:type="dxa"/>
          </w:tcPr>
          <w:p w14:paraId="5FF49EA6" w14:textId="77777777" w:rsidR="00E053D8" w:rsidRPr="00E53EA8" w:rsidRDefault="00E053D8" w:rsidP="00E053D8">
            <w:pPr>
              <w:rPr>
                <w:rFonts w:cstheme="minorHAnsi"/>
                <w:sz w:val="20"/>
              </w:rPr>
            </w:pPr>
            <w:r w:rsidRPr="00E53EA8">
              <w:rPr>
                <w:rFonts w:cstheme="minorHAnsi"/>
                <w:sz w:val="20"/>
              </w:rPr>
              <w:t>Parent-child interaction therapy, delivered by a therapist for parents to implement at home. Sessions included: communication training; behavioural intervention (reinforcement, punishment); parent skills building in managing behavioural and compliance</w:t>
            </w:r>
          </w:p>
        </w:tc>
        <w:tc>
          <w:tcPr>
            <w:tcW w:w="1985" w:type="dxa"/>
          </w:tcPr>
          <w:p w14:paraId="46771F05" w14:textId="77777777" w:rsidR="00E053D8" w:rsidRPr="00E53EA8" w:rsidRDefault="00E053D8" w:rsidP="00E053D8">
            <w:pPr>
              <w:rPr>
                <w:rFonts w:cstheme="minorHAnsi"/>
                <w:sz w:val="20"/>
              </w:rPr>
            </w:pPr>
            <w:r w:rsidRPr="00E53EA8">
              <w:rPr>
                <w:rFonts w:cstheme="minorHAnsi"/>
                <w:sz w:val="20"/>
              </w:rPr>
              <w:t>Previous evidence on the positive benefits of parent-child interaction therapy for children without disabilities</w:t>
            </w:r>
          </w:p>
        </w:tc>
        <w:tc>
          <w:tcPr>
            <w:tcW w:w="2334" w:type="dxa"/>
          </w:tcPr>
          <w:p w14:paraId="62EDDF0D" w14:textId="77777777" w:rsidR="00E053D8" w:rsidRPr="00E53EA8" w:rsidRDefault="00E053D8" w:rsidP="00E053D8">
            <w:pPr>
              <w:rPr>
                <w:rFonts w:cstheme="minorHAnsi"/>
                <w:sz w:val="20"/>
              </w:rPr>
            </w:pPr>
            <w:r w:rsidRPr="00E53EA8">
              <w:rPr>
                <w:rFonts w:cstheme="minorHAnsi"/>
                <w:sz w:val="20"/>
              </w:rPr>
              <w:t>Scores on the behavioural measures improved and parenting stress decreased in a single subject study. The child</w:t>
            </w:r>
            <w:r w:rsidRPr="00E53EA8">
              <w:rPr>
                <w:rStyle w:val="Apos"/>
                <w:rFonts w:cstheme="minorHAnsi"/>
              </w:rPr>
              <w:t>’</w:t>
            </w:r>
            <w:r w:rsidRPr="00E53EA8">
              <w:rPr>
                <w:rFonts w:cstheme="minorHAnsi"/>
                <w:sz w:val="20"/>
              </w:rPr>
              <w:t>s mother reported on the benefits of the intervention in helping manage her child</w:t>
            </w:r>
            <w:r w:rsidRPr="00E53EA8">
              <w:rPr>
                <w:rStyle w:val="Apos"/>
                <w:rFonts w:cstheme="minorHAnsi"/>
              </w:rPr>
              <w:t>’</w:t>
            </w:r>
            <w:r w:rsidRPr="00E53EA8">
              <w:rPr>
                <w:rFonts w:cstheme="minorHAnsi"/>
                <w:sz w:val="20"/>
              </w:rPr>
              <w:t>s behavioural</w:t>
            </w:r>
          </w:p>
        </w:tc>
      </w:tr>
      <w:tr w:rsidR="00E053D8" w:rsidRPr="00E53EA8" w14:paraId="3AD443E3" w14:textId="77777777" w:rsidTr="00F3042B">
        <w:trPr>
          <w:trHeight w:val="2976"/>
        </w:trPr>
        <w:tc>
          <w:tcPr>
            <w:tcW w:w="1418" w:type="dxa"/>
          </w:tcPr>
          <w:p w14:paraId="50A41148" w14:textId="1B9D57EC" w:rsidR="00E053D8" w:rsidRPr="00E53EA8" w:rsidRDefault="00E053D8" w:rsidP="00E053D8">
            <w:pPr>
              <w:rPr>
                <w:rFonts w:cstheme="minorHAnsi"/>
                <w:sz w:val="20"/>
              </w:rPr>
            </w:pPr>
            <w:r w:rsidRPr="00E53EA8">
              <w:rPr>
                <w:rFonts w:cstheme="minorHAnsi"/>
                <w:sz w:val="20"/>
              </w:rPr>
              <w:t>Sullivan (1992), USA</w:t>
            </w:r>
          </w:p>
        </w:tc>
        <w:tc>
          <w:tcPr>
            <w:tcW w:w="1417" w:type="dxa"/>
          </w:tcPr>
          <w:p w14:paraId="4137D15F" w14:textId="77777777" w:rsidR="00E053D8" w:rsidRPr="00E53EA8" w:rsidRDefault="00E053D8" w:rsidP="00E053D8">
            <w:pPr>
              <w:rPr>
                <w:rFonts w:cstheme="minorHAnsi"/>
                <w:sz w:val="20"/>
              </w:rPr>
            </w:pPr>
            <w:r w:rsidRPr="00E53EA8">
              <w:rPr>
                <w:rFonts w:cstheme="minorHAnsi"/>
                <w:sz w:val="20"/>
              </w:rPr>
              <w:t>Randomised controlled trial (RCT)</w:t>
            </w:r>
          </w:p>
        </w:tc>
        <w:tc>
          <w:tcPr>
            <w:tcW w:w="2489" w:type="dxa"/>
          </w:tcPr>
          <w:p w14:paraId="1567F7AA" w14:textId="77777777" w:rsidR="00E053D8" w:rsidRPr="00E53EA8" w:rsidRDefault="00E053D8" w:rsidP="00E053D8">
            <w:pPr>
              <w:rPr>
                <w:rFonts w:cstheme="minorHAnsi"/>
                <w:sz w:val="20"/>
              </w:rPr>
            </w:pPr>
            <w:r w:rsidRPr="00E53EA8">
              <w:rPr>
                <w:rFonts w:cstheme="minorHAnsi"/>
                <w:sz w:val="20"/>
              </w:rPr>
              <w:t>Behavioural problems</w:t>
            </w:r>
          </w:p>
        </w:tc>
        <w:tc>
          <w:tcPr>
            <w:tcW w:w="1622" w:type="dxa"/>
          </w:tcPr>
          <w:p w14:paraId="7AB9353D" w14:textId="77777777" w:rsidR="00CD78C5" w:rsidRDefault="00E053D8" w:rsidP="00E053D8">
            <w:pPr>
              <w:rPr>
                <w:rFonts w:cstheme="minorHAnsi"/>
                <w:sz w:val="20"/>
              </w:rPr>
            </w:pPr>
            <w:r w:rsidRPr="00E53EA8">
              <w:rPr>
                <w:rFonts w:cstheme="minorHAnsi"/>
                <w:sz w:val="20"/>
              </w:rPr>
              <w:t>Treatment</w:t>
            </w:r>
          </w:p>
          <w:p w14:paraId="5094F98B" w14:textId="075FA13C" w:rsidR="00E053D8" w:rsidRPr="00E53EA8" w:rsidRDefault="00E053D8" w:rsidP="00E053D8">
            <w:pPr>
              <w:rPr>
                <w:rFonts w:cstheme="minorHAnsi"/>
                <w:sz w:val="20"/>
              </w:rPr>
            </w:pPr>
            <w:r w:rsidRPr="00E53EA8">
              <w:rPr>
                <w:rFonts w:cstheme="minorHAnsi"/>
                <w:sz w:val="20"/>
              </w:rPr>
              <w:br/>
              <w:t>Children with hearing loss (who had experienced sexual abuse)</w:t>
            </w:r>
          </w:p>
        </w:tc>
        <w:tc>
          <w:tcPr>
            <w:tcW w:w="1559" w:type="dxa"/>
          </w:tcPr>
          <w:p w14:paraId="7E361997" w14:textId="0B564347" w:rsidR="00E053D8" w:rsidRPr="00E53EA8" w:rsidRDefault="00E053D8" w:rsidP="00E053D8">
            <w:pPr>
              <w:rPr>
                <w:rFonts w:cstheme="minorHAnsi"/>
                <w:sz w:val="20"/>
              </w:rPr>
            </w:pPr>
            <w:r w:rsidRPr="00E53EA8">
              <w:rPr>
                <w:rFonts w:cstheme="minorHAnsi"/>
                <w:sz w:val="20"/>
              </w:rPr>
              <w:t>Residential</w:t>
            </w:r>
            <w:r w:rsidR="00CD78C5">
              <w:rPr>
                <w:rFonts w:cstheme="minorHAnsi"/>
                <w:sz w:val="20"/>
              </w:rPr>
              <w:t xml:space="preserve">, </w:t>
            </w:r>
            <w:r w:rsidRPr="00E53EA8">
              <w:rPr>
                <w:rFonts w:cstheme="minorHAnsi"/>
                <w:sz w:val="20"/>
              </w:rPr>
              <w:t>school</w:t>
            </w:r>
          </w:p>
        </w:tc>
        <w:tc>
          <w:tcPr>
            <w:tcW w:w="2268" w:type="dxa"/>
          </w:tcPr>
          <w:p w14:paraId="7C80BCB9" w14:textId="77777777" w:rsidR="00E053D8" w:rsidRPr="00E53EA8" w:rsidRDefault="00E053D8" w:rsidP="00E053D8">
            <w:pPr>
              <w:rPr>
                <w:rFonts w:cstheme="minorHAnsi"/>
                <w:sz w:val="20"/>
              </w:rPr>
            </w:pPr>
            <w:r w:rsidRPr="00E53EA8">
              <w:rPr>
                <w:rFonts w:cstheme="minorHAnsi"/>
                <w:sz w:val="20"/>
              </w:rPr>
              <w:t>Psychotherapy, delivered once per week for 36 weeks</w:t>
            </w:r>
          </w:p>
        </w:tc>
        <w:tc>
          <w:tcPr>
            <w:tcW w:w="1985" w:type="dxa"/>
          </w:tcPr>
          <w:p w14:paraId="71D5039C" w14:textId="77777777" w:rsidR="00E053D8" w:rsidRPr="00E53EA8" w:rsidRDefault="00E053D8" w:rsidP="00E053D8">
            <w:pPr>
              <w:rPr>
                <w:rFonts w:cstheme="minorHAnsi"/>
                <w:sz w:val="20"/>
              </w:rPr>
            </w:pPr>
            <w:r w:rsidRPr="00E53EA8">
              <w:rPr>
                <w:rFonts w:cstheme="minorHAnsi"/>
                <w:sz w:val="20"/>
              </w:rPr>
              <w:t>Authors conducted a literature review on therapeutic interventions for sexually abused children without disabilities</w:t>
            </w:r>
          </w:p>
        </w:tc>
        <w:tc>
          <w:tcPr>
            <w:tcW w:w="2334" w:type="dxa"/>
          </w:tcPr>
          <w:p w14:paraId="13F86200" w14:textId="77777777" w:rsidR="00E053D8" w:rsidRPr="00E53EA8" w:rsidRDefault="00E053D8" w:rsidP="00E053D8">
            <w:pPr>
              <w:rPr>
                <w:rFonts w:cstheme="minorHAnsi"/>
                <w:sz w:val="20"/>
              </w:rPr>
            </w:pPr>
            <w:r w:rsidRPr="00E53EA8">
              <w:rPr>
                <w:rFonts w:cstheme="minorHAnsi"/>
                <w:sz w:val="20"/>
              </w:rPr>
              <w:t>Those in intervention arm had significantly fewer behavioural problems one year after implementation. This was true for girls and boys, with the intervention benefitting external behavioural problems in girls, rather than internal</w:t>
            </w:r>
          </w:p>
        </w:tc>
      </w:tr>
    </w:tbl>
    <w:p w14:paraId="7C3D238B" w14:textId="77777777" w:rsidR="00F614D5" w:rsidRPr="00E53EA8" w:rsidRDefault="00F614D5" w:rsidP="00F614D5">
      <w:pPr>
        <w:rPr>
          <w:rFonts w:cstheme="minorHAnsi"/>
        </w:rPr>
      </w:pPr>
    </w:p>
    <w:p w14:paraId="508981A8" w14:textId="77777777" w:rsidR="00F614D5" w:rsidRPr="00E53EA8" w:rsidRDefault="00F614D5" w:rsidP="00F614D5">
      <w:pPr>
        <w:rPr>
          <w:rFonts w:cstheme="minorHAnsi"/>
        </w:rPr>
      </w:pPr>
    </w:p>
    <w:p w14:paraId="48496300" w14:textId="77777777" w:rsidR="00716E12" w:rsidRPr="00E53EA8" w:rsidRDefault="00716E12">
      <w:pPr>
        <w:rPr>
          <w:rFonts w:cstheme="minorHAnsi"/>
        </w:rPr>
      </w:pPr>
    </w:p>
    <w:sectPr w:rsidR="00716E12" w:rsidRPr="00E53EA8" w:rsidSect="00E53EA8">
      <w:type w:val="continuous"/>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405B46"/>
    <w:multiLevelType w:val="hybridMultilevel"/>
    <w:tmpl w:val="BF0EEB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E0F"/>
    <w:rsid w:val="00112C4D"/>
    <w:rsid w:val="004E6E16"/>
    <w:rsid w:val="0050585C"/>
    <w:rsid w:val="00716E12"/>
    <w:rsid w:val="008058F9"/>
    <w:rsid w:val="00814135"/>
    <w:rsid w:val="00872255"/>
    <w:rsid w:val="008A0E0F"/>
    <w:rsid w:val="00931E7A"/>
    <w:rsid w:val="00CD2D09"/>
    <w:rsid w:val="00CD78C5"/>
    <w:rsid w:val="00E053D8"/>
    <w:rsid w:val="00E53EA8"/>
    <w:rsid w:val="00F3042B"/>
    <w:rsid w:val="00F61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12792"/>
  <w15:chartTrackingRefBased/>
  <w15:docId w15:val="{4EF8EEBF-E4A7-444C-9ED2-8F9612B2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E0F"/>
    <w:pPr>
      <w:ind w:left="720"/>
      <w:contextualSpacing/>
    </w:pPr>
  </w:style>
  <w:style w:type="character" w:styleId="Hyperlink">
    <w:name w:val="Hyperlink"/>
    <w:basedOn w:val="DefaultParagraphFont"/>
    <w:uiPriority w:val="99"/>
    <w:unhideWhenUsed/>
    <w:rsid w:val="00716E12"/>
    <w:rPr>
      <w:color w:val="0563C1" w:themeColor="hyperlink"/>
      <w:u w:val="single"/>
    </w:rPr>
  </w:style>
  <w:style w:type="table" w:customStyle="1" w:styleId="TableGridLight1">
    <w:name w:val="Table Grid Light1"/>
    <w:basedOn w:val="TableNormal"/>
    <w:uiPriority w:val="40"/>
    <w:rsid w:val="00716E12"/>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F61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Caption"/>
    <w:rsid w:val="00F614D5"/>
    <w:pPr>
      <w:spacing w:before="60" w:after="60" w:line="240" w:lineRule="auto"/>
    </w:pPr>
    <w:rPr>
      <w:rFonts w:ascii="Times New Roman" w:eastAsia="Calibri" w:hAnsi="Times New Roman" w:cs="Times New Roman"/>
      <w:sz w:val="20"/>
      <w:szCs w:val="24"/>
      <w:lang w:val="en-US"/>
    </w:rPr>
  </w:style>
  <w:style w:type="character" w:customStyle="1" w:styleId="Label">
    <w:name w:val="Label"/>
    <w:rsid w:val="00F614D5"/>
    <w:rPr>
      <w:color w:val="FF0000"/>
      <w:sz w:val="20"/>
    </w:rPr>
  </w:style>
  <w:style w:type="character" w:customStyle="1" w:styleId="Apos">
    <w:name w:val="Apos"/>
    <w:rsid w:val="00F614D5"/>
    <w:rPr>
      <w:color w:val="FF00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3479</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Scherer</dc:creator>
  <cp:keywords/>
  <dc:description/>
  <cp:lastModifiedBy>Nathaniel Scherer</cp:lastModifiedBy>
  <cp:revision>5</cp:revision>
  <dcterms:created xsi:type="dcterms:W3CDTF">2021-11-24T16:11:00Z</dcterms:created>
  <dcterms:modified xsi:type="dcterms:W3CDTF">2021-11-24T16:14:00Z</dcterms:modified>
</cp:coreProperties>
</file>