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6DE3C" w14:textId="5653C63B" w:rsidR="00E46C60" w:rsidRDefault="00E46C60" w:rsidP="00E46C60">
      <w:pPr>
        <w:pStyle w:val="Heading1"/>
        <w:spacing w:before="0" w:after="120" w:line="240" w:lineRule="auto"/>
        <w:rPr>
          <w:rFonts w:asciiTheme="minorHAnsi" w:hAnsiTheme="minorHAnsi" w:cstheme="minorHAnsi"/>
        </w:rPr>
      </w:pPr>
      <w:r>
        <w:rPr>
          <w:rFonts w:asciiTheme="minorHAnsi" w:hAnsiTheme="minorHAnsi" w:cstheme="minorHAnsi"/>
        </w:rPr>
        <w:t>Supplementary material</w:t>
      </w:r>
    </w:p>
    <w:p w14:paraId="097D20B4" w14:textId="77777777" w:rsidR="00FA3B1A" w:rsidRDefault="00FA3B1A" w:rsidP="00FA3B1A">
      <w:pPr>
        <w:pStyle w:val="Heading2"/>
        <w:spacing w:before="0" w:after="120" w:line="240" w:lineRule="auto"/>
        <w:rPr>
          <w:rFonts w:asciiTheme="minorHAnsi" w:hAnsiTheme="minorHAnsi" w:cstheme="minorHAnsi"/>
        </w:rPr>
      </w:pPr>
      <w:r>
        <w:rPr>
          <w:rFonts w:asciiTheme="minorHAnsi" w:hAnsiTheme="minorHAnsi" w:cstheme="minorHAnsi"/>
        </w:rPr>
        <w:t>Supplement File 1: Survival analysis for the main cohort and 2012/2013 sub-cohort using life tables and Kaplan-Meier curves</w:t>
      </w:r>
    </w:p>
    <w:p w14:paraId="205C4B12" w14:textId="77777777" w:rsidR="00FA3B1A" w:rsidRPr="00836BB5" w:rsidRDefault="00FA3B1A" w:rsidP="00FA3B1A">
      <w:pPr>
        <w:jc w:val="both"/>
      </w:pPr>
      <w:r>
        <w:rPr>
          <w:rFonts w:cstheme="minorHAnsi"/>
        </w:rPr>
        <w:t xml:space="preserve">Life-tables were used to estimate the probability of an event for trainees at risk at any of the five time points. </w:t>
      </w:r>
      <w:r w:rsidRPr="007A7891">
        <w:rPr>
          <w:rFonts w:cstheme="minorHAnsi"/>
        </w:rPr>
        <w:t>Kaplan–Meier survival curves</w:t>
      </w:r>
      <w:r>
        <w:rPr>
          <w:rFonts w:cstheme="minorHAnsi"/>
        </w:rPr>
        <w:t xml:space="preserve"> were used to assess the impact of gender and region of PMQ on trainees’ progression. We used </w:t>
      </w:r>
      <w:r w:rsidRPr="007A7891">
        <w:rPr>
          <w:rFonts w:cstheme="minorHAnsi"/>
        </w:rPr>
        <w:t>the log-rank test</w:t>
      </w:r>
      <w:r>
        <w:rPr>
          <w:rFonts w:cstheme="minorHAnsi"/>
        </w:rPr>
        <w:t xml:space="preserve"> with Breslow’s correction for ties.</w:t>
      </w:r>
    </w:p>
    <w:p w14:paraId="0FB8B56D" w14:textId="77777777" w:rsidR="00FA3B1A" w:rsidRDefault="00FA3B1A" w:rsidP="00FA3B1A">
      <w:pPr>
        <w:spacing w:after="120" w:line="240" w:lineRule="auto"/>
        <w:jc w:val="both"/>
        <w:rPr>
          <w:rFonts w:cstheme="minorHAnsi"/>
        </w:rPr>
      </w:pPr>
      <w:r>
        <w:rPr>
          <w:rFonts w:cstheme="minorHAnsi"/>
        </w:rPr>
        <w:t>The life table is presented in Supplementary Table 1</w:t>
      </w:r>
      <w:r w:rsidRPr="006801F9">
        <w:rPr>
          <w:rFonts w:cstheme="minorHAnsi"/>
        </w:rPr>
        <w:t xml:space="preserve">. From the 2819 psychiatry trainees who started their training between 2012 and 2017 just 269 reached ST6 in six years (20%). The </w:t>
      </w:r>
      <w:r w:rsidRPr="009C0DFF">
        <w:rPr>
          <w:rFonts w:cstheme="minorHAnsi"/>
        </w:rPr>
        <w:t>probability to not progress was the highest for the transition from core to specialty training (68%). Similar results were found for uncensored cohort of trainees starting their training in 2012-13. From the 991 psychiatry trainees who started CT1 just 146 reached ST6 in six years (12%) with the probability of 81% to not progress from core to specialty training.</w:t>
      </w:r>
    </w:p>
    <w:p w14:paraId="3C14DFCE" w14:textId="77777777" w:rsidR="00FA3B1A" w:rsidRPr="006801F9" w:rsidRDefault="00FA3B1A" w:rsidP="00FA3B1A">
      <w:pPr>
        <w:spacing w:after="120" w:line="240" w:lineRule="auto"/>
        <w:jc w:val="both"/>
        <w:rPr>
          <w:rFonts w:cstheme="minorHAnsi"/>
        </w:rPr>
      </w:pPr>
    </w:p>
    <w:p w14:paraId="07DAA713" w14:textId="77777777" w:rsidR="00FA3B1A" w:rsidRPr="006801F9" w:rsidRDefault="00FA3B1A" w:rsidP="00FA3B1A">
      <w:pPr>
        <w:spacing w:after="120" w:line="240" w:lineRule="auto"/>
        <w:rPr>
          <w:rFonts w:cstheme="minorHAnsi"/>
        </w:rPr>
      </w:pPr>
      <w:r>
        <w:rPr>
          <w:rFonts w:cstheme="minorHAnsi"/>
          <w:b/>
        </w:rPr>
        <w:t xml:space="preserve">Supplementary </w:t>
      </w:r>
      <w:r w:rsidRPr="00CA5256">
        <w:rPr>
          <w:rFonts w:cstheme="minorHAnsi"/>
          <w:b/>
        </w:rPr>
        <w:t>Table 1</w:t>
      </w:r>
      <w:r>
        <w:rPr>
          <w:rFonts w:cstheme="minorHAnsi"/>
        </w:rPr>
        <w:t xml:space="preserve"> Life table based on 2012-17 and 2012-13 cohorts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1349"/>
        <w:gridCol w:w="1417"/>
        <w:gridCol w:w="1135"/>
        <w:gridCol w:w="1560"/>
        <w:gridCol w:w="1560"/>
        <w:gridCol w:w="1416"/>
      </w:tblGrid>
      <w:tr w:rsidR="00FA3B1A" w:rsidRPr="006801F9" w14:paraId="70C2C789" w14:textId="77777777" w:rsidTr="0090186F">
        <w:tc>
          <w:tcPr>
            <w:tcW w:w="1202" w:type="dxa"/>
            <w:tcBorders>
              <w:top w:val="single" w:sz="4" w:space="0" w:color="auto"/>
            </w:tcBorders>
          </w:tcPr>
          <w:p w14:paraId="6A483115" w14:textId="77777777" w:rsidR="00FA3B1A" w:rsidRPr="006801F9" w:rsidRDefault="00FA3B1A" w:rsidP="0090186F">
            <w:pPr>
              <w:spacing w:after="120"/>
              <w:rPr>
                <w:rFonts w:cstheme="minorHAnsi"/>
              </w:rPr>
            </w:pPr>
          </w:p>
        </w:tc>
        <w:tc>
          <w:tcPr>
            <w:tcW w:w="3901" w:type="dxa"/>
            <w:gridSpan w:val="3"/>
            <w:tcBorders>
              <w:top w:val="single" w:sz="4" w:space="0" w:color="auto"/>
              <w:bottom w:val="single" w:sz="4" w:space="0" w:color="auto"/>
              <w:right w:val="single" w:sz="4" w:space="0" w:color="auto"/>
            </w:tcBorders>
          </w:tcPr>
          <w:p w14:paraId="6E8FE0C5" w14:textId="77777777" w:rsidR="00FA3B1A" w:rsidRPr="006801F9" w:rsidRDefault="00FA3B1A" w:rsidP="0090186F">
            <w:pPr>
              <w:spacing w:after="120"/>
              <w:jc w:val="center"/>
              <w:rPr>
                <w:rFonts w:cstheme="minorHAnsi"/>
                <w:b/>
              </w:rPr>
            </w:pPr>
            <w:r w:rsidRPr="006801F9">
              <w:rPr>
                <w:rFonts w:cstheme="minorHAnsi"/>
                <w:b/>
              </w:rPr>
              <w:t>Number of</w:t>
            </w:r>
          </w:p>
        </w:tc>
        <w:tc>
          <w:tcPr>
            <w:tcW w:w="4536" w:type="dxa"/>
            <w:gridSpan w:val="3"/>
            <w:tcBorders>
              <w:top w:val="single" w:sz="4" w:space="0" w:color="auto"/>
              <w:left w:val="single" w:sz="4" w:space="0" w:color="auto"/>
              <w:bottom w:val="single" w:sz="4" w:space="0" w:color="auto"/>
            </w:tcBorders>
          </w:tcPr>
          <w:p w14:paraId="20AEE638" w14:textId="77777777" w:rsidR="00FA3B1A" w:rsidRPr="006801F9" w:rsidRDefault="00FA3B1A" w:rsidP="0090186F">
            <w:pPr>
              <w:spacing w:after="120"/>
              <w:jc w:val="center"/>
              <w:rPr>
                <w:rFonts w:cstheme="minorHAnsi"/>
                <w:b/>
              </w:rPr>
            </w:pPr>
            <w:r w:rsidRPr="006801F9">
              <w:rPr>
                <w:rFonts w:cstheme="minorHAnsi"/>
                <w:b/>
              </w:rPr>
              <w:t>Proportion of</w:t>
            </w:r>
          </w:p>
        </w:tc>
      </w:tr>
      <w:tr w:rsidR="00FA3B1A" w:rsidRPr="006801F9" w14:paraId="38F45B97" w14:textId="77777777" w:rsidTr="0090186F">
        <w:tc>
          <w:tcPr>
            <w:tcW w:w="1202" w:type="dxa"/>
            <w:tcBorders>
              <w:bottom w:val="single" w:sz="4" w:space="0" w:color="auto"/>
            </w:tcBorders>
          </w:tcPr>
          <w:p w14:paraId="7B6DC0C3" w14:textId="77777777" w:rsidR="00FA3B1A" w:rsidRPr="006801F9" w:rsidRDefault="00FA3B1A" w:rsidP="0090186F">
            <w:pPr>
              <w:spacing w:after="120"/>
              <w:rPr>
                <w:rFonts w:cstheme="minorHAnsi"/>
              </w:rPr>
            </w:pPr>
          </w:p>
        </w:tc>
        <w:tc>
          <w:tcPr>
            <w:tcW w:w="1349" w:type="dxa"/>
            <w:tcBorders>
              <w:top w:val="single" w:sz="4" w:space="0" w:color="auto"/>
              <w:bottom w:val="single" w:sz="4" w:space="0" w:color="auto"/>
            </w:tcBorders>
          </w:tcPr>
          <w:p w14:paraId="3C88EB8E" w14:textId="77777777" w:rsidR="00FA3B1A" w:rsidRPr="006801F9" w:rsidRDefault="00FA3B1A" w:rsidP="0090186F">
            <w:pPr>
              <w:spacing w:after="120"/>
              <w:rPr>
                <w:rFonts w:cstheme="minorHAnsi"/>
                <w:b/>
              </w:rPr>
            </w:pPr>
            <w:r w:rsidRPr="006801F9">
              <w:rPr>
                <w:rFonts w:cstheme="minorHAnsi"/>
                <w:b/>
              </w:rPr>
              <w:t>Trainees progressing</w:t>
            </w:r>
          </w:p>
        </w:tc>
        <w:tc>
          <w:tcPr>
            <w:tcW w:w="1417" w:type="dxa"/>
            <w:tcBorders>
              <w:top w:val="single" w:sz="4" w:space="0" w:color="auto"/>
              <w:bottom w:val="single" w:sz="4" w:space="0" w:color="auto"/>
            </w:tcBorders>
          </w:tcPr>
          <w:p w14:paraId="6BC18405" w14:textId="77777777" w:rsidR="00FA3B1A" w:rsidRPr="006801F9" w:rsidRDefault="00FA3B1A" w:rsidP="0090186F">
            <w:pPr>
              <w:spacing w:after="120"/>
              <w:rPr>
                <w:rFonts w:cstheme="minorHAnsi"/>
                <w:b/>
              </w:rPr>
            </w:pPr>
            <w:r w:rsidRPr="006801F9">
              <w:rPr>
                <w:rFonts w:cstheme="minorHAnsi"/>
                <w:b/>
              </w:rPr>
              <w:t>Trainees non-progressing</w:t>
            </w:r>
          </w:p>
        </w:tc>
        <w:tc>
          <w:tcPr>
            <w:tcW w:w="1135" w:type="dxa"/>
            <w:tcBorders>
              <w:top w:val="single" w:sz="4" w:space="0" w:color="auto"/>
              <w:bottom w:val="single" w:sz="4" w:space="0" w:color="auto"/>
              <w:right w:val="single" w:sz="4" w:space="0" w:color="auto"/>
            </w:tcBorders>
          </w:tcPr>
          <w:p w14:paraId="79F2A10F" w14:textId="77777777" w:rsidR="00FA3B1A" w:rsidRPr="006801F9" w:rsidRDefault="00FA3B1A" w:rsidP="0090186F">
            <w:pPr>
              <w:spacing w:after="120"/>
              <w:rPr>
                <w:rFonts w:cstheme="minorHAnsi"/>
                <w:b/>
              </w:rPr>
            </w:pPr>
            <w:r w:rsidRPr="006801F9">
              <w:rPr>
                <w:rFonts w:cstheme="minorHAnsi"/>
                <w:b/>
              </w:rPr>
              <w:t>Censored data</w:t>
            </w:r>
          </w:p>
        </w:tc>
        <w:tc>
          <w:tcPr>
            <w:tcW w:w="1560" w:type="dxa"/>
            <w:tcBorders>
              <w:top w:val="single" w:sz="4" w:space="0" w:color="auto"/>
              <w:left w:val="single" w:sz="4" w:space="0" w:color="auto"/>
              <w:bottom w:val="single" w:sz="4" w:space="0" w:color="auto"/>
            </w:tcBorders>
          </w:tcPr>
          <w:p w14:paraId="6C19B65B" w14:textId="77777777" w:rsidR="00FA3B1A" w:rsidRPr="006801F9" w:rsidRDefault="00FA3B1A" w:rsidP="0090186F">
            <w:pPr>
              <w:spacing w:after="120"/>
              <w:ind w:right="-109"/>
              <w:rPr>
                <w:rFonts w:cstheme="minorHAnsi"/>
                <w:b/>
              </w:rPr>
            </w:pPr>
            <w:r>
              <w:rPr>
                <w:rFonts w:ascii="Calibri" w:eastAsia="Times New Roman" w:hAnsi="Calibri" w:cs="Calibri"/>
                <w:b/>
                <w:bCs/>
                <w:color w:val="000000"/>
                <w:lang w:eastAsia="en-GB"/>
              </w:rPr>
              <w:t>S</w:t>
            </w:r>
            <w:r w:rsidRPr="007725D8">
              <w:rPr>
                <w:rFonts w:ascii="Calibri" w:eastAsia="Times New Roman" w:hAnsi="Calibri" w:cs="Calibri"/>
                <w:b/>
                <w:bCs/>
                <w:color w:val="000000"/>
                <w:lang w:eastAsia="en-GB"/>
              </w:rPr>
              <w:t>urvival</w:t>
            </w:r>
            <w:r>
              <w:rPr>
                <w:rFonts w:ascii="Calibri" w:eastAsia="Times New Roman" w:hAnsi="Calibri" w:cs="Calibri"/>
                <w:b/>
                <w:bCs/>
                <w:color w:val="000000"/>
                <w:lang w:eastAsia="en-GB"/>
              </w:rPr>
              <w:t xml:space="preserve"> rates</w:t>
            </w:r>
            <w:r w:rsidRPr="007725D8">
              <w:rPr>
                <w:rFonts w:ascii="Calibri" w:eastAsia="Times New Roman" w:hAnsi="Calibri" w:cs="Calibri"/>
                <w:b/>
                <w:bCs/>
                <w:color w:val="000000"/>
                <w:lang w:eastAsia="en-GB"/>
              </w:rPr>
              <w:t xml:space="preserve"> </w:t>
            </w:r>
            <w:r w:rsidRPr="00745C9B">
              <w:rPr>
                <w:rFonts w:ascii="Calibri" w:eastAsia="Times New Roman" w:hAnsi="Calibri" w:cs="Calibri"/>
                <w:b/>
                <w:bCs/>
                <w:color w:val="000000"/>
                <w:sz w:val="18"/>
                <w:lang w:eastAsia="en-GB"/>
              </w:rPr>
              <w:t>(probability of trainees progressing each year)</w:t>
            </w:r>
          </w:p>
        </w:tc>
        <w:tc>
          <w:tcPr>
            <w:tcW w:w="1560" w:type="dxa"/>
            <w:tcBorders>
              <w:top w:val="single" w:sz="4" w:space="0" w:color="auto"/>
              <w:bottom w:val="single" w:sz="4" w:space="0" w:color="auto"/>
            </w:tcBorders>
          </w:tcPr>
          <w:p w14:paraId="3175AF48" w14:textId="77777777" w:rsidR="00FA3B1A" w:rsidRPr="006801F9" w:rsidRDefault="00FA3B1A" w:rsidP="0090186F">
            <w:pPr>
              <w:spacing w:after="120"/>
              <w:rPr>
                <w:rFonts w:cstheme="minorHAnsi"/>
                <w:b/>
              </w:rPr>
            </w:pPr>
            <w:r>
              <w:rPr>
                <w:rFonts w:ascii="Calibri" w:eastAsia="Times New Roman" w:hAnsi="Calibri" w:cs="Calibri"/>
                <w:b/>
                <w:bCs/>
                <w:color w:val="000000"/>
                <w:lang w:eastAsia="en-GB"/>
              </w:rPr>
              <w:t>Cumulative s</w:t>
            </w:r>
            <w:r w:rsidRPr="007725D8">
              <w:rPr>
                <w:rFonts w:ascii="Calibri" w:eastAsia="Times New Roman" w:hAnsi="Calibri" w:cs="Calibri"/>
                <w:b/>
                <w:bCs/>
                <w:color w:val="000000"/>
                <w:lang w:eastAsia="en-GB"/>
              </w:rPr>
              <w:t xml:space="preserve">urvival </w:t>
            </w:r>
            <w:r>
              <w:rPr>
                <w:rFonts w:ascii="Calibri" w:eastAsia="Times New Roman" w:hAnsi="Calibri" w:cs="Calibri"/>
                <w:b/>
                <w:bCs/>
                <w:color w:val="000000"/>
                <w:lang w:eastAsia="en-GB"/>
              </w:rPr>
              <w:t>rates</w:t>
            </w:r>
            <w:r w:rsidRPr="007725D8">
              <w:rPr>
                <w:rFonts w:ascii="Calibri" w:eastAsia="Times New Roman" w:hAnsi="Calibri" w:cs="Calibri"/>
                <w:b/>
                <w:bCs/>
                <w:color w:val="000000"/>
                <w:lang w:eastAsia="en-GB"/>
              </w:rPr>
              <w:t xml:space="preserve"> </w:t>
            </w:r>
            <w:r w:rsidRPr="00745C9B">
              <w:rPr>
                <w:rFonts w:ascii="Calibri" w:eastAsia="Times New Roman" w:hAnsi="Calibri" w:cs="Calibri"/>
                <w:b/>
                <w:bCs/>
                <w:color w:val="000000"/>
                <w:sz w:val="18"/>
                <w:lang w:eastAsia="en-GB"/>
              </w:rPr>
              <w:t>(probability of completing training</w:t>
            </w:r>
            <w:r>
              <w:rPr>
                <w:rFonts w:ascii="Calibri" w:eastAsia="Times New Roman" w:hAnsi="Calibri" w:cs="Calibri"/>
                <w:b/>
                <w:bCs/>
                <w:color w:val="000000"/>
                <w:sz w:val="18"/>
                <w:lang w:eastAsia="en-GB"/>
              </w:rPr>
              <w:t xml:space="preserve"> six years</w:t>
            </w:r>
            <w:r w:rsidRPr="00745C9B">
              <w:rPr>
                <w:rFonts w:ascii="Calibri" w:eastAsia="Times New Roman" w:hAnsi="Calibri" w:cs="Calibri"/>
                <w:b/>
                <w:bCs/>
                <w:color w:val="000000"/>
                <w:sz w:val="18"/>
                <w:lang w:eastAsia="en-GB"/>
              </w:rPr>
              <w:t xml:space="preserve">) </w:t>
            </w:r>
          </w:p>
        </w:tc>
        <w:tc>
          <w:tcPr>
            <w:tcW w:w="1416" w:type="dxa"/>
            <w:tcBorders>
              <w:top w:val="single" w:sz="4" w:space="0" w:color="auto"/>
              <w:bottom w:val="single" w:sz="4" w:space="0" w:color="auto"/>
            </w:tcBorders>
          </w:tcPr>
          <w:p w14:paraId="0AD21821" w14:textId="77777777" w:rsidR="00FA3B1A" w:rsidRPr="006801F9" w:rsidRDefault="00FA3B1A" w:rsidP="0090186F">
            <w:pPr>
              <w:spacing w:after="120"/>
              <w:rPr>
                <w:rFonts w:cstheme="minorHAnsi"/>
                <w:b/>
              </w:rPr>
            </w:pPr>
            <w:r>
              <w:rPr>
                <w:rFonts w:ascii="Calibri" w:eastAsia="Times New Roman" w:hAnsi="Calibri" w:cs="Calibri"/>
                <w:b/>
                <w:bCs/>
                <w:color w:val="000000"/>
                <w:lang w:eastAsia="en-GB"/>
              </w:rPr>
              <w:t>H</w:t>
            </w:r>
            <w:r w:rsidRPr="007725D8">
              <w:rPr>
                <w:rFonts w:ascii="Calibri" w:eastAsia="Times New Roman" w:hAnsi="Calibri" w:cs="Calibri"/>
                <w:b/>
                <w:bCs/>
                <w:color w:val="000000"/>
                <w:lang w:eastAsia="en-GB"/>
              </w:rPr>
              <w:t>azard</w:t>
            </w:r>
            <w:r>
              <w:rPr>
                <w:rFonts w:ascii="Calibri" w:eastAsia="Times New Roman" w:hAnsi="Calibri" w:cs="Calibri"/>
                <w:b/>
                <w:bCs/>
                <w:color w:val="000000"/>
                <w:lang w:eastAsia="en-GB"/>
              </w:rPr>
              <w:t xml:space="preserve"> rates</w:t>
            </w:r>
            <w:r w:rsidRPr="007725D8">
              <w:rPr>
                <w:rFonts w:ascii="Calibri" w:eastAsia="Times New Roman" w:hAnsi="Calibri" w:cs="Calibri"/>
                <w:b/>
                <w:bCs/>
                <w:color w:val="000000"/>
                <w:lang w:eastAsia="en-GB"/>
              </w:rPr>
              <w:t xml:space="preserve"> </w:t>
            </w:r>
            <w:r w:rsidRPr="00745C9B">
              <w:rPr>
                <w:rFonts w:ascii="Calibri" w:eastAsia="Times New Roman" w:hAnsi="Calibri" w:cs="Calibri"/>
                <w:b/>
                <w:bCs/>
                <w:color w:val="000000"/>
                <w:sz w:val="18"/>
                <w:lang w:eastAsia="en-GB"/>
              </w:rPr>
              <w:t xml:space="preserve">(probability of </w:t>
            </w:r>
            <w:r>
              <w:rPr>
                <w:rFonts w:ascii="Calibri" w:eastAsia="Times New Roman" w:hAnsi="Calibri" w:cs="Calibri"/>
                <w:b/>
                <w:bCs/>
                <w:color w:val="000000"/>
                <w:sz w:val="18"/>
                <w:lang w:eastAsia="en-GB"/>
              </w:rPr>
              <w:t>not</w:t>
            </w:r>
            <w:r w:rsidRPr="00745C9B">
              <w:rPr>
                <w:rFonts w:ascii="Calibri" w:eastAsia="Times New Roman" w:hAnsi="Calibri" w:cs="Calibri"/>
                <w:b/>
                <w:bCs/>
                <w:color w:val="000000"/>
                <w:sz w:val="18"/>
                <w:lang w:eastAsia="en-GB"/>
              </w:rPr>
              <w:t xml:space="preserve"> progress</w:t>
            </w:r>
            <w:r>
              <w:rPr>
                <w:rFonts w:ascii="Calibri" w:eastAsia="Times New Roman" w:hAnsi="Calibri" w:cs="Calibri"/>
                <w:b/>
                <w:bCs/>
                <w:color w:val="000000"/>
                <w:sz w:val="18"/>
                <w:lang w:eastAsia="en-GB"/>
              </w:rPr>
              <w:t>ing</w:t>
            </w:r>
            <w:r w:rsidRPr="00745C9B">
              <w:rPr>
                <w:rFonts w:ascii="Calibri" w:eastAsia="Times New Roman" w:hAnsi="Calibri" w:cs="Calibri"/>
                <w:b/>
                <w:bCs/>
                <w:color w:val="000000"/>
                <w:sz w:val="18"/>
                <w:lang w:eastAsia="en-GB"/>
              </w:rPr>
              <w:t>)</w:t>
            </w:r>
            <w:r w:rsidRPr="00745C9B">
              <w:rPr>
                <w:rFonts w:cstheme="minorHAnsi"/>
                <w:b/>
                <w:sz w:val="18"/>
              </w:rPr>
              <w:t xml:space="preserve"> </w:t>
            </w:r>
          </w:p>
        </w:tc>
      </w:tr>
      <w:tr w:rsidR="00FA3B1A" w:rsidRPr="006801F9" w14:paraId="256D1502" w14:textId="77777777" w:rsidTr="0090186F">
        <w:tc>
          <w:tcPr>
            <w:tcW w:w="3968" w:type="dxa"/>
            <w:gridSpan w:val="3"/>
            <w:tcBorders>
              <w:top w:val="single" w:sz="4" w:space="0" w:color="auto"/>
            </w:tcBorders>
          </w:tcPr>
          <w:p w14:paraId="116A9323" w14:textId="77777777" w:rsidR="00FA3B1A" w:rsidRPr="006801F9" w:rsidRDefault="00FA3B1A" w:rsidP="0090186F">
            <w:pPr>
              <w:spacing w:after="120"/>
              <w:rPr>
                <w:rFonts w:cstheme="minorHAnsi"/>
              </w:rPr>
            </w:pPr>
            <w:r>
              <w:rPr>
                <w:rFonts w:ascii="Calibri" w:eastAsia="Times New Roman" w:hAnsi="Calibri" w:cs="Calibri"/>
                <w:b/>
                <w:bCs/>
                <w:color w:val="000000"/>
                <w:lang w:eastAsia="en-GB"/>
              </w:rPr>
              <w:t>2012-17 cohort</w:t>
            </w:r>
          </w:p>
        </w:tc>
        <w:tc>
          <w:tcPr>
            <w:tcW w:w="1135" w:type="dxa"/>
            <w:tcBorders>
              <w:top w:val="single" w:sz="4" w:space="0" w:color="auto"/>
              <w:right w:val="single" w:sz="4" w:space="0" w:color="auto"/>
            </w:tcBorders>
          </w:tcPr>
          <w:p w14:paraId="409B730B" w14:textId="77777777" w:rsidR="00FA3B1A" w:rsidRPr="006801F9" w:rsidRDefault="00FA3B1A" w:rsidP="0090186F">
            <w:pPr>
              <w:spacing w:after="120"/>
              <w:rPr>
                <w:rFonts w:cstheme="minorHAnsi"/>
              </w:rPr>
            </w:pPr>
          </w:p>
        </w:tc>
        <w:tc>
          <w:tcPr>
            <w:tcW w:w="1560" w:type="dxa"/>
            <w:tcBorders>
              <w:top w:val="single" w:sz="4" w:space="0" w:color="auto"/>
              <w:left w:val="single" w:sz="4" w:space="0" w:color="auto"/>
            </w:tcBorders>
          </w:tcPr>
          <w:p w14:paraId="269931DB" w14:textId="77777777" w:rsidR="00FA3B1A" w:rsidRPr="006801F9" w:rsidRDefault="00FA3B1A" w:rsidP="0090186F">
            <w:pPr>
              <w:spacing w:after="120"/>
              <w:rPr>
                <w:rFonts w:cstheme="minorHAnsi"/>
              </w:rPr>
            </w:pPr>
          </w:p>
        </w:tc>
        <w:tc>
          <w:tcPr>
            <w:tcW w:w="1560" w:type="dxa"/>
            <w:tcBorders>
              <w:top w:val="single" w:sz="4" w:space="0" w:color="auto"/>
            </w:tcBorders>
          </w:tcPr>
          <w:p w14:paraId="5E1A75A0" w14:textId="77777777" w:rsidR="00FA3B1A" w:rsidRPr="006801F9" w:rsidRDefault="00FA3B1A" w:rsidP="0090186F">
            <w:pPr>
              <w:spacing w:after="120"/>
              <w:rPr>
                <w:rFonts w:cstheme="minorHAnsi"/>
              </w:rPr>
            </w:pPr>
          </w:p>
        </w:tc>
        <w:tc>
          <w:tcPr>
            <w:tcW w:w="1416" w:type="dxa"/>
            <w:tcBorders>
              <w:top w:val="single" w:sz="4" w:space="0" w:color="auto"/>
            </w:tcBorders>
          </w:tcPr>
          <w:p w14:paraId="381F5783" w14:textId="77777777" w:rsidR="00FA3B1A" w:rsidRPr="006801F9" w:rsidRDefault="00FA3B1A" w:rsidP="0090186F">
            <w:pPr>
              <w:spacing w:after="120"/>
              <w:rPr>
                <w:rFonts w:cstheme="minorHAnsi"/>
              </w:rPr>
            </w:pPr>
          </w:p>
        </w:tc>
      </w:tr>
      <w:tr w:rsidR="00FA3B1A" w:rsidRPr="006801F9" w14:paraId="588F58AF" w14:textId="77777777" w:rsidTr="0090186F">
        <w:tc>
          <w:tcPr>
            <w:tcW w:w="1202" w:type="dxa"/>
            <w:tcBorders>
              <w:top w:val="single" w:sz="4" w:space="0" w:color="auto"/>
            </w:tcBorders>
          </w:tcPr>
          <w:p w14:paraId="64CBAE17" w14:textId="77777777" w:rsidR="00FA3B1A" w:rsidRPr="006801F9" w:rsidRDefault="00FA3B1A" w:rsidP="0090186F">
            <w:pPr>
              <w:spacing w:after="120"/>
              <w:rPr>
                <w:rFonts w:cstheme="minorHAnsi"/>
              </w:rPr>
            </w:pPr>
            <w:r w:rsidRPr="006801F9">
              <w:rPr>
                <w:rFonts w:cstheme="minorHAnsi"/>
              </w:rPr>
              <w:t>CT1</w:t>
            </w:r>
          </w:p>
        </w:tc>
        <w:tc>
          <w:tcPr>
            <w:tcW w:w="1349" w:type="dxa"/>
            <w:tcBorders>
              <w:top w:val="single" w:sz="4" w:space="0" w:color="auto"/>
            </w:tcBorders>
          </w:tcPr>
          <w:p w14:paraId="74E28351" w14:textId="77777777" w:rsidR="00FA3B1A" w:rsidRPr="006801F9" w:rsidRDefault="00FA3B1A" w:rsidP="0090186F">
            <w:pPr>
              <w:spacing w:after="120"/>
              <w:rPr>
                <w:rFonts w:cstheme="minorHAnsi"/>
              </w:rPr>
            </w:pPr>
            <w:r w:rsidRPr="006801F9">
              <w:rPr>
                <w:rFonts w:cstheme="minorHAnsi"/>
              </w:rPr>
              <w:t>2819</w:t>
            </w:r>
          </w:p>
        </w:tc>
        <w:tc>
          <w:tcPr>
            <w:tcW w:w="1417" w:type="dxa"/>
            <w:tcBorders>
              <w:top w:val="single" w:sz="4" w:space="0" w:color="auto"/>
            </w:tcBorders>
          </w:tcPr>
          <w:p w14:paraId="30D4A7E6"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135" w:type="dxa"/>
            <w:tcBorders>
              <w:top w:val="single" w:sz="4" w:space="0" w:color="auto"/>
              <w:right w:val="single" w:sz="4" w:space="0" w:color="auto"/>
            </w:tcBorders>
          </w:tcPr>
          <w:p w14:paraId="6939E490"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top w:val="single" w:sz="4" w:space="0" w:color="auto"/>
              <w:left w:val="single" w:sz="4" w:space="0" w:color="auto"/>
            </w:tcBorders>
          </w:tcPr>
          <w:p w14:paraId="6D02697D"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top w:val="single" w:sz="4" w:space="0" w:color="auto"/>
            </w:tcBorders>
          </w:tcPr>
          <w:p w14:paraId="1095BFF2" w14:textId="77777777" w:rsidR="00FA3B1A" w:rsidRPr="006801F9" w:rsidRDefault="00FA3B1A" w:rsidP="0090186F">
            <w:pPr>
              <w:spacing w:after="120"/>
              <w:rPr>
                <w:rFonts w:cstheme="minorHAnsi"/>
              </w:rPr>
            </w:pPr>
            <w:r w:rsidRPr="006801F9">
              <w:rPr>
                <w:rFonts w:cstheme="minorHAnsi"/>
              </w:rPr>
              <w:t>1</w:t>
            </w:r>
          </w:p>
        </w:tc>
        <w:tc>
          <w:tcPr>
            <w:tcW w:w="1416" w:type="dxa"/>
            <w:tcBorders>
              <w:top w:val="single" w:sz="4" w:space="0" w:color="auto"/>
            </w:tcBorders>
          </w:tcPr>
          <w:p w14:paraId="5BF1712B"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r>
      <w:tr w:rsidR="00FA3B1A" w:rsidRPr="006801F9" w14:paraId="66F1A807" w14:textId="77777777" w:rsidTr="0090186F">
        <w:tc>
          <w:tcPr>
            <w:tcW w:w="1202" w:type="dxa"/>
          </w:tcPr>
          <w:p w14:paraId="0E4A1828" w14:textId="77777777" w:rsidR="00FA3B1A" w:rsidRPr="006801F9" w:rsidRDefault="00FA3B1A" w:rsidP="0090186F">
            <w:pPr>
              <w:spacing w:after="120"/>
              <w:rPr>
                <w:rFonts w:cstheme="minorHAnsi"/>
              </w:rPr>
            </w:pPr>
            <w:r w:rsidRPr="006801F9">
              <w:rPr>
                <w:rFonts w:cstheme="minorHAnsi"/>
              </w:rPr>
              <w:t>CT1-CT2</w:t>
            </w:r>
          </w:p>
        </w:tc>
        <w:tc>
          <w:tcPr>
            <w:tcW w:w="1349" w:type="dxa"/>
          </w:tcPr>
          <w:p w14:paraId="4B8D5D32" w14:textId="77777777" w:rsidR="00FA3B1A" w:rsidRPr="006801F9" w:rsidRDefault="00FA3B1A" w:rsidP="0090186F">
            <w:pPr>
              <w:spacing w:after="120"/>
              <w:rPr>
                <w:rFonts w:cstheme="minorHAnsi"/>
              </w:rPr>
            </w:pPr>
            <w:r w:rsidRPr="006801F9">
              <w:rPr>
                <w:rFonts w:cstheme="minorHAnsi"/>
              </w:rPr>
              <w:t>2284</w:t>
            </w:r>
          </w:p>
        </w:tc>
        <w:tc>
          <w:tcPr>
            <w:tcW w:w="1417" w:type="dxa"/>
          </w:tcPr>
          <w:p w14:paraId="093D1684" w14:textId="77777777" w:rsidR="00FA3B1A" w:rsidRPr="006801F9" w:rsidRDefault="00FA3B1A" w:rsidP="0090186F">
            <w:pPr>
              <w:spacing w:after="120"/>
              <w:rPr>
                <w:rFonts w:cstheme="minorHAnsi"/>
              </w:rPr>
            </w:pPr>
            <w:r w:rsidRPr="006801F9">
              <w:rPr>
                <w:rFonts w:cstheme="minorHAnsi"/>
              </w:rPr>
              <w:t>535</w:t>
            </w:r>
          </w:p>
        </w:tc>
        <w:tc>
          <w:tcPr>
            <w:tcW w:w="1135" w:type="dxa"/>
            <w:tcBorders>
              <w:right w:val="single" w:sz="4" w:space="0" w:color="auto"/>
            </w:tcBorders>
          </w:tcPr>
          <w:p w14:paraId="07958725" w14:textId="77777777" w:rsidR="00FA3B1A" w:rsidRPr="006801F9" w:rsidRDefault="00FA3B1A" w:rsidP="0090186F">
            <w:pPr>
              <w:spacing w:after="120"/>
              <w:rPr>
                <w:rFonts w:cstheme="minorHAnsi"/>
              </w:rPr>
            </w:pPr>
            <w:r w:rsidRPr="006801F9">
              <w:rPr>
                <w:rFonts w:cstheme="minorHAnsi"/>
              </w:rPr>
              <w:t>0</w:t>
            </w:r>
          </w:p>
        </w:tc>
        <w:tc>
          <w:tcPr>
            <w:tcW w:w="1560" w:type="dxa"/>
            <w:tcBorders>
              <w:left w:val="single" w:sz="4" w:space="0" w:color="auto"/>
            </w:tcBorders>
          </w:tcPr>
          <w:p w14:paraId="0E6E4AF8" w14:textId="77777777" w:rsidR="00FA3B1A" w:rsidRPr="006801F9" w:rsidRDefault="00FA3B1A" w:rsidP="0090186F">
            <w:pPr>
              <w:spacing w:after="120"/>
              <w:rPr>
                <w:rFonts w:cstheme="minorHAnsi"/>
              </w:rPr>
            </w:pPr>
            <w:r w:rsidRPr="006801F9">
              <w:rPr>
                <w:rFonts w:cstheme="minorHAnsi"/>
              </w:rPr>
              <w:t>0.81</w:t>
            </w:r>
          </w:p>
        </w:tc>
        <w:tc>
          <w:tcPr>
            <w:tcW w:w="1560" w:type="dxa"/>
          </w:tcPr>
          <w:p w14:paraId="383ECC3C" w14:textId="77777777" w:rsidR="00FA3B1A" w:rsidRPr="006801F9" w:rsidRDefault="00FA3B1A" w:rsidP="0090186F">
            <w:pPr>
              <w:spacing w:after="120"/>
              <w:rPr>
                <w:rFonts w:cstheme="minorHAnsi"/>
              </w:rPr>
            </w:pPr>
            <w:r w:rsidRPr="006801F9">
              <w:rPr>
                <w:rFonts w:cstheme="minorHAnsi"/>
              </w:rPr>
              <w:t>0.81</w:t>
            </w:r>
          </w:p>
        </w:tc>
        <w:tc>
          <w:tcPr>
            <w:tcW w:w="1416" w:type="dxa"/>
          </w:tcPr>
          <w:p w14:paraId="5C2DDFDA" w14:textId="77777777" w:rsidR="00FA3B1A" w:rsidRPr="006801F9" w:rsidRDefault="00FA3B1A" w:rsidP="0090186F">
            <w:pPr>
              <w:spacing w:after="120"/>
              <w:rPr>
                <w:rFonts w:cstheme="minorHAnsi"/>
              </w:rPr>
            </w:pPr>
            <w:r w:rsidRPr="006801F9">
              <w:rPr>
                <w:rFonts w:cstheme="minorHAnsi"/>
              </w:rPr>
              <w:t>0.21</w:t>
            </w:r>
          </w:p>
        </w:tc>
      </w:tr>
      <w:tr w:rsidR="00FA3B1A" w:rsidRPr="006801F9" w14:paraId="7BCD35C1" w14:textId="77777777" w:rsidTr="0090186F">
        <w:tc>
          <w:tcPr>
            <w:tcW w:w="1202" w:type="dxa"/>
          </w:tcPr>
          <w:p w14:paraId="5FC7FBB8" w14:textId="77777777" w:rsidR="00FA3B1A" w:rsidRPr="006801F9" w:rsidRDefault="00FA3B1A" w:rsidP="0090186F">
            <w:pPr>
              <w:spacing w:after="120"/>
              <w:rPr>
                <w:rFonts w:cstheme="minorHAnsi"/>
              </w:rPr>
            </w:pPr>
            <w:r w:rsidRPr="006801F9">
              <w:rPr>
                <w:rFonts w:cstheme="minorHAnsi"/>
              </w:rPr>
              <w:t>CT2-CT3</w:t>
            </w:r>
          </w:p>
        </w:tc>
        <w:tc>
          <w:tcPr>
            <w:tcW w:w="1349" w:type="dxa"/>
          </w:tcPr>
          <w:p w14:paraId="1610A042" w14:textId="77777777" w:rsidR="00FA3B1A" w:rsidRPr="006801F9" w:rsidRDefault="00FA3B1A" w:rsidP="0090186F">
            <w:pPr>
              <w:spacing w:after="120"/>
              <w:rPr>
                <w:rFonts w:cstheme="minorHAnsi"/>
              </w:rPr>
            </w:pPr>
            <w:r w:rsidRPr="006801F9">
              <w:rPr>
                <w:rFonts w:cstheme="minorHAnsi"/>
              </w:rPr>
              <w:t>1533</w:t>
            </w:r>
          </w:p>
        </w:tc>
        <w:tc>
          <w:tcPr>
            <w:tcW w:w="1417" w:type="dxa"/>
          </w:tcPr>
          <w:p w14:paraId="16E0B25C" w14:textId="77777777" w:rsidR="00FA3B1A" w:rsidRPr="006801F9" w:rsidRDefault="00FA3B1A" w:rsidP="0090186F">
            <w:pPr>
              <w:spacing w:after="120"/>
              <w:rPr>
                <w:rFonts w:cstheme="minorHAnsi"/>
              </w:rPr>
            </w:pPr>
            <w:r w:rsidRPr="006801F9">
              <w:rPr>
                <w:rFonts w:cstheme="minorHAnsi"/>
              </w:rPr>
              <w:t>359</w:t>
            </w:r>
          </w:p>
        </w:tc>
        <w:tc>
          <w:tcPr>
            <w:tcW w:w="1135" w:type="dxa"/>
            <w:tcBorders>
              <w:right w:val="single" w:sz="4" w:space="0" w:color="auto"/>
            </w:tcBorders>
          </w:tcPr>
          <w:p w14:paraId="4527379B" w14:textId="77777777" w:rsidR="00FA3B1A" w:rsidRPr="006801F9" w:rsidRDefault="00FA3B1A" w:rsidP="0090186F">
            <w:pPr>
              <w:spacing w:after="120"/>
              <w:rPr>
                <w:rFonts w:cstheme="minorHAnsi"/>
              </w:rPr>
            </w:pPr>
            <w:r w:rsidRPr="006801F9">
              <w:rPr>
                <w:rFonts w:cstheme="minorHAnsi"/>
              </w:rPr>
              <w:t>392</w:t>
            </w:r>
          </w:p>
        </w:tc>
        <w:tc>
          <w:tcPr>
            <w:tcW w:w="1560" w:type="dxa"/>
            <w:tcBorders>
              <w:left w:val="single" w:sz="4" w:space="0" w:color="auto"/>
            </w:tcBorders>
          </w:tcPr>
          <w:p w14:paraId="0C8D1A64" w14:textId="77777777" w:rsidR="00FA3B1A" w:rsidRPr="006801F9" w:rsidRDefault="00FA3B1A" w:rsidP="0090186F">
            <w:pPr>
              <w:spacing w:after="120"/>
              <w:rPr>
                <w:rFonts w:cstheme="minorHAnsi"/>
              </w:rPr>
            </w:pPr>
            <w:r w:rsidRPr="006801F9">
              <w:rPr>
                <w:rFonts w:cstheme="minorHAnsi"/>
              </w:rPr>
              <w:t>0.83</w:t>
            </w:r>
          </w:p>
        </w:tc>
        <w:tc>
          <w:tcPr>
            <w:tcW w:w="1560" w:type="dxa"/>
          </w:tcPr>
          <w:p w14:paraId="1C3A2315" w14:textId="77777777" w:rsidR="00FA3B1A" w:rsidRPr="006801F9" w:rsidRDefault="00FA3B1A" w:rsidP="0090186F">
            <w:pPr>
              <w:spacing w:after="120"/>
              <w:rPr>
                <w:rFonts w:cstheme="minorHAnsi"/>
              </w:rPr>
            </w:pPr>
            <w:r w:rsidRPr="006801F9">
              <w:rPr>
                <w:rFonts w:cstheme="minorHAnsi"/>
              </w:rPr>
              <w:t>0.67</w:t>
            </w:r>
          </w:p>
        </w:tc>
        <w:tc>
          <w:tcPr>
            <w:tcW w:w="1416" w:type="dxa"/>
          </w:tcPr>
          <w:p w14:paraId="7D608B4E" w14:textId="77777777" w:rsidR="00FA3B1A" w:rsidRPr="006801F9" w:rsidRDefault="00FA3B1A" w:rsidP="0090186F">
            <w:pPr>
              <w:spacing w:after="120"/>
              <w:rPr>
                <w:rFonts w:cstheme="minorHAnsi"/>
              </w:rPr>
            </w:pPr>
            <w:r w:rsidRPr="006801F9">
              <w:rPr>
                <w:rFonts w:cstheme="minorHAnsi"/>
              </w:rPr>
              <w:t>0.19</w:t>
            </w:r>
          </w:p>
        </w:tc>
      </w:tr>
      <w:tr w:rsidR="00FA3B1A" w:rsidRPr="006801F9" w14:paraId="2F328088" w14:textId="77777777" w:rsidTr="0090186F">
        <w:tc>
          <w:tcPr>
            <w:tcW w:w="1202" w:type="dxa"/>
          </w:tcPr>
          <w:p w14:paraId="0A942839" w14:textId="77777777" w:rsidR="00FA3B1A" w:rsidRPr="006801F9" w:rsidRDefault="00FA3B1A" w:rsidP="0090186F">
            <w:pPr>
              <w:spacing w:after="120"/>
              <w:rPr>
                <w:rFonts w:cstheme="minorHAnsi"/>
              </w:rPr>
            </w:pPr>
            <w:r w:rsidRPr="006801F9">
              <w:rPr>
                <w:rFonts w:cstheme="minorHAnsi"/>
              </w:rPr>
              <w:t>CT3-ST4</w:t>
            </w:r>
          </w:p>
        </w:tc>
        <w:tc>
          <w:tcPr>
            <w:tcW w:w="1349" w:type="dxa"/>
          </w:tcPr>
          <w:p w14:paraId="70D7D6F7" w14:textId="77777777" w:rsidR="00FA3B1A" w:rsidRPr="006801F9" w:rsidRDefault="00FA3B1A" w:rsidP="0090186F">
            <w:pPr>
              <w:spacing w:after="120"/>
              <w:rPr>
                <w:rFonts w:cstheme="minorHAnsi"/>
              </w:rPr>
            </w:pPr>
            <w:r w:rsidRPr="006801F9">
              <w:rPr>
                <w:rFonts w:cstheme="minorHAnsi"/>
              </w:rPr>
              <w:t>523</w:t>
            </w:r>
          </w:p>
        </w:tc>
        <w:tc>
          <w:tcPr>
            <w:tcW w:w="1417" w:type="dxa"/>
          </w:tcPr>
          <w:p w14:paraId="235EADC7" w14:textId="77777777" w:rsidR="00FA3B1A" w:rsidRPr="006801F9" w:rsidRDefault="00FA3B1A" w:rsidP="0090186F">
            <w:pPr>
              <w:spacing w:after="120"/>
              <w:rPr>
                <w:rFonts w:cstheme="minorHAnsi"/>
              </w:rPr>
            </w:pPr>
            <w:r w:rsidRPr="006801F9">
              <w:rPr>
                <w:rFonts w:cstheme="minorHAnsi"/>
              </w:rPr>
              <w:t>697</w:t>
            </w:r>
          </w:p>
        </w:tc>
        <w:tc>
          <w:tcPr>
            <w:tcW w:w="1135" w:type="dxa"/>
            <w:tcBorders>
              <w:right w:val="single" w:sz="4" w:space="0" w:color="auto"/>
            </w:tcBorders>
          </w:tcPr>
          <w:p w14:paraId="023D8270" w14:textId="77777777" w:rsidR="00FA3B1A" w:rsidRPr="006801F9" w:rsidRDefault="00FA3B1A" w:rsidP="0090186F">
            <w:pPr>
              <w:spacing w:after="120"/>
              <w:rPr>
                <w:rFonts w:cstheme="minorHAnsi"/>
              </w:rPr>
            </w:pPr>
            <w:r w:rsidRPr="006801F9">
              <w:rPr>
                <w:rFonts w:cstheme="minorHAnsi"/>
              </w:rPr>
              <w:t>313</w:t>
            </w:r>
          </w:p>
        </w:tc>
        <w:tc>
          <w:tcPr>
            <w:tcW w:w="1560" w:type="dxa"/>
            <w:tcBorders>
              <w:left w:val="single" w:sz="4" w:space="0" w:color="auto"/>
            </w:tcBorders>
          </w:tcPr>
          <w:p w14:paraId="0CC1BFAF" w14:textId="77777777" w:rsidR="00FA3B1A" w:rsidRPr="006801F9" w:rsidRDefault="00FA3B1A" w:rsidP="0090186F">
            <w:pPr>
              <w:spacing w:after="120"/>
              <w:rPr>
                <w:rFonts w:cstheme="minorHAnsi"/>
              </w:rPr>
            </w:pPr>
            <w:r w:rsidRPr="006801F9">
              <w:rPr>
                <w:rFonts w:cstheme="minorHAnsi"/>
              </w:rPr>
              <w:t>0.49</w:t>
            </w:r>
          </w:p>
        </w:tc>
        <w:tc>
          <w:tcPr>
            <w:tcW w:w="1560" w:type="dxa"/>
          </w:tcPr>
          <w:p w14:paraId="7FE34A81" w14:textId="77777777" w:rsidR="00FA3B1A" w:rsidRPr="006801F9" w:rsidRDefault="00FA3B1A" w:rsidP="0090186F">
            <w:pPr>
              <w:spacing w:after="120"/>
              <w:rPr>
                <w:rFonts w:cstheme="minorHAnsi"/>
              </w:rPr>
            </w:pPr>
            <w:r w:rsidRPr="006801F9">
              <w:rPr>
                <w:rFonts w:cstheme="minorHAnsi"/>
              </w:rPr>
              <w:t>0.33</w:t>
            </w:r>
          </w:p>
        </w:tc>
        <w:tc>
          <w:tcPr>
            <w:tcW w:w="1416" w:type="dxa"/>
          </w:tcPr>
          <w:p w14:paraId="4DAE34F5" w14:textId="77777777" w:rsidR="00FA3B1A" w:rsidRPr="006801F9" w:rsidRDefault="00FA3B1A" w:rsidP="0090186F">
            <w:pPr>
              <w:spacing w:after="120"/>
              <w:rPr>
                <w:rFonts w:cstheme="minorHAnsi"/>
              </w:rPr>
            </w:pPr>
            <w:r w:rsidRPr="006801F9">
              <w:rPr>
                <w:rFonts w:cstheme="minorHAnsi"/>
              </w:rPr>
              <w:t>0.68</w:t>
            </w:r>
          </w:p>
        </w:tc>
      </w:tr>
      <w:tr w:rsidR="00FA3B1A" w:rsidRPr="006801F9" w14:paraId="4F136899" w14:textId="77777777" w:rsidTr="0090186F">
        <w:tc>
          <w:tcPr>
            <w:tcW w:w="1202" w:type="dxa"/>
          </w:tcPr>
          <w:p w14:paraId="3F79BFF7" w14:textId="77777777" w:rsidR="00FA3B1A" w:rsidRPr="006801F9" w:rsidRDefault="00FA3B1A" w:rsidP="0090186F">
            <w:pPr>
              <w:spacing w:after="120"/>
              <w:rPr>
                <w:rFonts w:cstheme="minorHAnsi"/>
              </w:rPr>
            </w:pPr>
            <w:r w:rsidRPr="006801F9">
              <w:rPr>
                <w:rFonts w:cstheme="minorHAnsi"/>
              </w:rPr>
              <w:t>ST4-ST5</w:t>
            </w:r>
          </w:p>
        </w:tc>
        <w:tc>
          <w:tcPr>
            <w:tcW w:w="1349" w:type="dxa"/>
          </w:tcPr>
          <w:p w14:paraId="3CC64969" w14:textId="77777777" w:rsidR="00FA3B1A" w:rsidRPr="006801F9" w:rsidRDefault="00FA3B1A" w:rsidP="0090186F">
            <w:pPr>
              <w:spacing w:after="120"/>
              <w:rPr>
                <w:rFonts w:cstheme="minorHAnsi"/>
              </w:rPr>
            </w:pPr>
            <w:r w:rsidRPr="006801F9">
              <w:rPr>
                <w:rFonts w:cstheme="minorHAnsi"/>
              </w:rPr>
              <w:t>322</w:t>
            </w:r>
          </w:p>
        </w:tc>
        <w:tc>
          <w:tcPr>
            <w:tcW w:w="1417" w:type="dxa"/>
          </w:tcPr>
          <w:p w14:paraId="1DFB2374" w14:textId="77777777" w:rsidR="00FA3B1A" w:rsidRPr="006801F9" w:rsidRDefault="00FA3B1A" w:rsidP="0090186F">
            <w:pPr>
              <w:spacing w:after="120"/>
              <w:rPr>
                <w:rFonts w:cstheme="minorHAnsi"/>
              </w:rPr>
            </w:pPr>
            <w:r w:rsidRPr="006801F9">
              <w:rPr>
                <w:rFonts w:cstheme="minorHAnsi"/>
              </w:rPr>
              <w:t>64</w:t>
            </w:r>
          </w:p>
        </w:tc>
        <w:tc>
          <w:tcPr>
            <w:tcW w:w="1135" w:type="dxa"/>
            <w:tcBorders>
              <w:right w:val="single" w:sz="4" w:space="0" w:color="auto"/>
            </w:tcBorders>
          </w:tcPr>
          <w:p w14:paraId="468BD89B" w14:textId="77777777" w:rsidR="00FA3B1A" w:rsidRPr="006801F9" w:rsidRDefault="00FA3B1A" w:rsidP="0090186F">
            <w:pPr>
              <w:spacing w:after="120"/>
              <w:rPr>
                <w:rFonts w:cstheme="minorHAnsi"/>
              </w:rPr>
            </w:pPr>
            <w:r w:rsidRPr="006801F9">
              <w:rPr>
                <w:rFonts w:cstheme="minorHAnsi"/>
              </w:rPr>
              <w:t>137</w:t>
            </w:r>
          </w:p>
        </w:tc>
        <w:tc>
          <w:tcPr>
            <w:tcW w:w="1560" w:type="dxa"/>
            <w:tcBorders>
              <w:left w:val="single" w:sz="4" w:space="0" w:color="auto"/>
            </w:tcBorders>
          </w:tcPr>
          <w:p w14:paraId="7E018660" w14:textId="77777777" w:rsidR="00FA3B1A" w:rsidRPr="006801F9" w:rsidRDefault="00FA3B1A" w:rsidP="0090186F">
            <w:pPr>
              <w:spacing w:after="120"/>
              <w:rPr>
                <w:rFonts w:cstheme="minorHAnsi"/>
              </w:rPr>
            </w:pPr>
            <w:r w:rsidRPr="006801F9">
              <w:rPr>
                <w:rFonts w:cstheme="minorHAnsi"/>
              </w:rPr>
              <w:t>0.86</w:t>
            </w:r>
          </w:p>
        </w:tc>
        <w:tc>
          <w:tcPr>
            <w:tcW w:w="1560" w:type="dxa"/>
          </w:tcPr>
          <w:p w14:paraId="1B8D0970" w14:textId="77777777" w:rsidR="00FA3B1A" w:rsidRPr="006801F9" w:rsidRDefault="00FA3B1A" w:rsidP="0090186F">
            <w:pPr>
              <w:spacing w:after="120"/>
              <w:rPr>
                <w:rFonts w:cstheme="minorHAnsi"/>
              </w:rPr>
            </w:pPr>
            <w:r w:rsidRPr="006801F9">
              <w:rPr>
                <w:rFonts w:cstheme="minorHAnsi"/>
              </w:rPr>
              <w:t>0.28</w:t>
            </w:r>
          </w:p>
        </w:tc>
        <w:tc>
          <w:tcPr>
            <w:tcW w:w="1416" w:type="dxa"/>
          </w:tcPr>
          <w:p w14:paraId="0CAFCB35" w14:textId="77777777" w:rsidR="00FA3B1A" w:rsidRPr="006801F9" w:rsidRDefault="00FA3B1A" w:rsidP="0090186F">
            <w:pPr>
              <w:spacing w:after="120"/>
              <w:rPr>
                <w:rFonts w:cstheme="minorHAnsi"/>
              </w:rPr>
            </w:pPr>
            <w:r w:rsidRPr="006801F9">
              <w:rPr>
                <w:rFonts w:cstheme="minorHAnsi"/>
              </w:rPr>
              <w:t>0.15</w:t>
            </w:r>
          </w:p>
        </w:tc>
      </w:tr>
      <w:tr w:rsidR="00FA3B1A" w:rsidRPr="006801F9" w14:paraId="06015DA2" w14:textId="77777777" w:rsidTr="0090186F">
        <w:tc>
          <w:tcPr>
            <w:tcW w:w="1202" w:type="dxa"/>
            <w:tcBorders>
              <w:bottom w:val="single" w:sz="4" w:space="0" w:color="auto"/>
            </w:tcBorders>
          </w:tcPr>
          <w:p w14:paraId="36A0A633" w14:textId="77777777" w:rsidR="00FA3B1A" w:rsidRPr="006801F9" w:rsidRDefault="00FA3B1A" w:rsidP="0090186F">
            <w:pPr>
              <w:spacing w:after="120"/>
              <w:rPr>
                <w:rFonts w:cstheme="minorHAnsi"/>
              </w:rPr>
            </w:pPr>
            <w:r w:rsidRPr="006801F9">
              <w:rPr>
                <w:rFonts w:cstheme="minorHAnsi"/>
              </w:rPr>
              <w:t>ST5-ST6</w:t>
            </w:r>
          </w:p>
        </w:tc>
        <w:tc>
          <w:tcPr>
            <w:tcW w:w="1349" w:type="dxa"/>
            <w:tcBorders>
              <w:bottom w:val="single" w:sz="4" w:space="0" w:color="auto"/>
            </w:tcBorders>
          </w:tcPr>
          <w:p w14:paraId="4C14CC97" w14:textId="77777777" w:rsidR="00FA3B1A" w:rsidRPr="006801F9" w:rsidRDefault="00FA3B1A" w:rsidP="0090186F">
            <w:pPr>
              <w:spacing w:after="120"/>
              <w:rPr>
                <w:rFonts w:cstheme="minorHAnsi"/>
              </w:rPr>
            </w:pPr>
            <w:r w:rsidRPr="006801F9">
              <w:rPr>
                <w:rFonts w:cstheme="minorHAnsi"/>
              </w:rPr>
              <w:t>269</w:t>
            </w:r>
          </w:p>
        </w:tc>
        <w:tc>
          <w:tcPr>
            <w:tcW w:w="1417" w:type="dxa"/>
            <w:tcBorders>
              <w:bottom w:val="single" w:sz="4" w:space="0" w:color="auto"/>
            </w:tcBorders>
          </w:tcPr>
          <w:p w14:paraId="54F9A36E" w14:textId="77777777" w:rsidR="00FA3B1A" w:rsidRPr="006801F9" w:rsidRDefault="00FA3B1A" w:rsidP="0090186F">
            <w:pPr>
              <w:spacing w:after="120"/>
              <w:rPr>
                <w:rFonts w:cstheme="minorHAnsi"/>
              </w:rPr>
            </w:pPr>
            <w:r w:rsidRPr="006801F9">
              <w:rPr>
                <w:rFonts w:cstheme="minorHAnsi"/>
              </w:rPr>
              <w:t>53</w:t>
            </w:r>
          </w:p>
        </w:tc>
        <w:tc>
          <w:tcPr>
            <w:tcW w:w="1135" w:type="dxa"/>
            <w:tcBorders>
              <w:bottom w:val="single" w:sz="4" w:space="0" w:color="auto"/>
              <w:right w:val="single" w:sz="4" w:space="0" w:color="auto"/>
            </w:tcBorders>
          </w:tcPr>
          <w:p w14:paraId="07FFA65B" w14:textId="77777777" w:rsidR="00FA3B1A" w:rsidRPr="006801F9" w:rsidRDefault="00FA3B1A" w:rsidP="0090186F">
            <w:pPr>
              <w:spacing w:after="120"/>
              <w:rPr>
                <w:rFonts w:cstheme="minorHAnsi"/>
              </w:rPr>
            </w:pPr>
            <w:r w:rsidRPr="006801F9">
              <w:rPr>
                <w:rFonts w:cstheme="minorHAnsi"/>
              </w:rPr>
              <w:t>269</w:t>
            </w:r>
          </w:p>
        </w:tc>
        <w:tc>
          <w:tcPr>
            <w:tcW w:w="1560" w:type="dxa"/>
            <w:tcBorders>
              <w:left w:val="single" w:sz="4" w:space="0" w:color="auto"/>
              <w:bottom w:val="single" w:sz="4" w:space="0" w:color="auto"/>
            </w:tcBorders>
          </w:tcPr>
          <w:p w14:paraId="759D9A0B" w14:textId="77777777" w:rsidR="00FA3B1A" w:rsidRPr="006801F9" w:rsidRDefault="00FA3B1A" w:rsidP="0090186F">
            <w:pPr>
              <w:spacing w:after="120"/>
              <w:rPr>
                <w:rFonts w:cstheme="minorHAnsi"/>
              </w:rPr>
            </w:pPr>
            <w:r w:rsidRPr="006801F9">
              <w:rPr>
                <w:rFonts w:cstheme="minorHAnsi"/>
              </w:rPr>
              <w:t>0.72</w:t>
            </w:r>
          </w:p>
        </w:tc>
        <w:tc>
          <w:tcPr>
            <w:tcW w:w="1560" w:type="dxa"/>
            <w:tcBorders>
              <w:bottom w:val="single" w:sz="4" w:space="0" w:color="auto"/>
            </w:tcBorders>
          </w:tcPr>
          <w:p w14:paraId="3A2B7F8C" w14:textId="77777777" w:rsidR="00FA3B1A" w:rsidRPr="006801F9" w:rsidRDefault="00FA3B1A" w:rsidP="0090186F">
            <w:pPr>
              <w:spacing w:after="120"/>
              <w:rPr>
                <w:rFonts w:cstheme="minorHAnsi"/>
              </w:rPr>
            </w:pPr>
            <w:r w:rsidRPr="006801F9">
              <w:rPr>
                <w:rFonts w:cstheme="minorHAnsi"/>
              </w:rPr>
              <w:t>0.20</w:t>
            </w:r>
          </w:p>
        </w:tc>
        <w:tc>
          <w:tcPr>
            <w:tcW w:w="1416" w:type="dxa"/>
            <w:tcBorders>
              <w:bottom w:val="single" w:sz="4" w:space="0" w:color="auto"/>
            </w:tcBorders>
          </w:tcPr>
          <w:p w14:paraId="31C8F8E6" w14:textId="77777777" w:rsidR="00FA3B1A" w:rsidRPr="006801F9" w:rsidRDefault="00FA3B1A" w:rsidP="0090186F">
            <w:pPr>
              <w:spacing w:after="120"/>
              <w:rPr>
                <w:rFonts w:cstheme="minorHAnsi"/>
              </w:rPr>
            </w:pPr>
            <w:r w:rsidRPr="006801F9">
              <w:rPr>
                <w:rFonts w:cstheme="minorHAnsi"/>
              </w:rPr>
              <w:t>0</w:t>
            </w:r>
          </w:p>
        </w:tc>
      </w:tr>
      <w:tr w:rsidR="00FA3B1A" w:rsidRPr="006801F9" w14:paraId="29578ADC" w14:textId="77777777" w:rsidTr="0090186F">
        <w:tc>
          <w:tcPr>
            <w:tcW w:w="3968" w:type="dxa"/>
            <w:gridSpan w:val="3"/>
            <w:tcBorders>
              <w:top w:val="single" w:sz="4" w:space="0" w:color="auto"/>
              <w:bottom w:val="single" w:sz="4" w:space="0" w:color="auto"/>
            </w:tcBorders>
          </w:tcPr>
          <w:p w14:paraId="7D71CDAA" w14:textId="77777777" w:rsidR="00FA3B1A" w:rsidRPr="006801F9" w:rsidRDefault="00FA3B1A" w:rsidP="0090186F">
            <w:pPr>
              <w:spacing w:after="120"/>
              <w:rPr>
                <w:rFonts w:cstheme="minorHAnsi"/>
              </w:rPr>
            </w:pPr>
            <w:r>
              <w:rPr>
                <w:rFonts w:ascii="Calibri" w:eastAsia="Times New Roman" w:hAnsi="Calibri" w:cs="Calibri"/>
                <w:b/>
                <w:color w:val="000000"/>
                <w:lang w:eastAsia="en-GB"/>
              </w:rPr>
              <w:t>2012-</w:t>
            </w:r>
            <w:r w:rsidRPr="00626BC6">
              <w:rPr>
                <w:rFonts w:ascii="Calibri" w:eastAsia="Times New Roman" w:hAnsi="Calibri" w:cs="Calibri"/>
                <w:b/>
                <w:color w:val="000000"/>
                <w:lang w:eastAsia="en-GB"/>
              </w:rPr>
              <w:t>13 sub-cohort</w:t>
            </w:r>
          </w:p>
        </w:tc>
        <w:tc>
          <w:tcPr>
            <w:tcW w:w="1135" w:type="dxa"/>
            <w:tcBorders>
              <w:top w:val="single" w:sz="4" w:space="0" w:color="auto"/>
              <w:bottom w:val="single" w:sz="4" w:space="0" w:color="auto"/>
              <w:right w:val="single" w:sz="4" w:space="0" w:color="auto"/>
            </w:tcBorders>
          </w:tcPr>
          <w:p w14:paraId="11EBED58" w14:textId="77777777" w:rsidR="00FA3B1A" w:rsidRPr="006801F9" w:rsidRDefault="00FA3B1A" w:rsidP="0090186F">
            <w:pPr>
              <w:spacing w:after="120"/>
              <w:rPr>
                <w:rFonts w:cstheme="minorHAnsi"/>
              </w:rPr>
            </w:pPr>
          </w:p>
        </w:tc>
        <w:tc>
          <w:tcPr>
            <w:tcW w:w="1560" w:type="dxa"/>
            <w:tcBorders>
              <w:top w:val="single" w:sz="4" w:space="0" w:color="auto"/>
              <w:left w:val="single" w:sz="4" w:space="0" w:color="auto"/>
              <w:bottom w:val="single" w:sz="4" w:space="0" w:color="auto"/>
            </w:tcBorders>
          </w:tcPr>
          <w:p w14:paraId="22FD02BE" w14:textId="77777777" w:rsidR="00FA3B1A" w:rsidRPr="006801F9" w:rsidRDefault="00FA3B1A" w:rsidP="0090186F">
            <w:pPr>
              <w:spacing w:after="120"/>
              <w:rPr>
                <w:rFonts w:cstheme="minorHAnsi"/>
              </w:rPr>
            </w:pPr>
          </w:p>
        </w:tc>
        <w:tc>
          <w:tcPr>
            <w:tcW w:w="1560" w:type="dxa"/>
            <w:tcBorders>
              <w:top w:val="single" w:sz="4" w:space="0" w:color="auto"/>
              <w:bottom w:val="single" w:sz="4" w:space="0" w:color="auto"/>
            </w:tcBorders>
          </w:tcPr>
          <w:p w14:paraId="5F5EE839" w14:textId="77777777" w:rsidR="00FA3B1A" w:rsidRPr="006801F9" w:rsidRDefault="00FA3B1A" w:rsidP="0090186F">
            <w:pPr>
              <w:spacing w:after="120"/>
              <w:rPr>
                <w:rFonts w:cstheme="minorHAnsi"/>
              </w:rPr>
            </w:pPr>
          </w:p>
        </w:tc>
        <w:tc>
          <w:tcPr>
            <w:tcW w:w="1416" w:type="dxa"/>
            <w:tcBorders>
              <w:top w:val="single" w:sz="4" w:space="0" w:color="auto"/>
              <w:bottom w:val="single" w:sz="4" w:space="0" w:color="auto"/>
            </w:tcBorders>
          </w:tcPr>
          <w:p w14:paraId="56FFAB32" w14:textId="77777777" w:rsidR="00FA3B1A" w:rsidRPr="006801F9" w:rsidRDefault="00FA3B1A" w:rsidP="0090186F">
            <w:pPr>
              <w:spacing w:after="120"/>
              <w:rPr>
                <w:rFonts w:cstheme="minorHAnsi"/>
              </w:rPr>
            </w:pPr>
          </w:p>
        </w:tc>
      </w:tr>
      <w:tr w:rsidR="00FA3B1A" w:rsidRPr="006801F9" w14:paraId="70FE1437" w14:textId="77777777" w:rsidTr="0090186F">
        <w:tc>
          <w:tcPr>
            <w:tcW w:w="1202" w:type="dxa"/>
            <w:tcBorders>
              <w:top w:val="single" w:sz="4" w:space="0" w:color="auto"/>
            </w:tcBorders>
          </w:tcPr>
          <w:p w14:paraId="1E76F0C4" w14:textId="77777777" w:rsidR="00FA3B1A" w:rsidRPr="006801F9" w:rsidRDefault="00FA3B1A" w:rsidP="0090186F">
            <w:pPr>
              <w:spacing w:after="120"/>
              <w:rPr>
                <w:rFonts w:cstheme="minorHAnsi"/>
              </w:rPr>
            </w:pPr>
            <w:r w:rsidRPr="006801F9">
              <w:rPr>
                <w:rFonts w:cstheme="minorHAnsi"/>
              </w:rPr>
              <w:t>CT1</w:t>
            </w:r>
          </w:p>
        </w:tc>
        <w:tc>
          <w:tcPr>
            <w:tcW w:w="1349" w:type="dxa"/>
            <w:tcBorders>
              <w:top w:val="single" w:sz="4" w:space="0" w:color="auto"/>
            </w:tcBorders>
          </w:tcPr>
          <w:p w14:paraId="53FF56AF" w14:textId="77777777" w:rsidR="00FA3B1A" w:rsidRPr="006801F9" w:rsidRDefault="00FA3B1A" w:rsidP="0090186F">
            <w:pPr>
              <w:spacing w:after="120"/>
              <w:rPr>
                <w:rFonts w:cstheme="minorHAnsi"/>
              </w:rPr>
            </w:pPr>
            <w:r w:rsidRPr="006801F9">
              <w:rPr>
                <w:rFonts w:cstheme="minorHAnsi"/>
              </w:rPr>
              <w:t>991</w:t>
            </w:r>
          </w:p>
        </w:tc>
        <w:tc>
          <w:tcPr>
            <w:tcW w:w="1417" w:type="dxa"/>
            <w:tcBorders>
              <w:top w:val="single" w:sz="4" w:space="0" w:color="auto"/>
            </w:tcBorders>
          </w:tcPr>
          <w:p w14:paraId="05AD5C5B"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135" w:type="dxa"/>
            <w:tcBorders>
              <w:top w:val="single" w:sz="4" w:space="0" w:color="auto"/>
              <w:right w:val="single" w:sz="4" w:space="0" w:color="auto"/>
            </w:tcBorders>
          </w:tcPr>
          <w:p w14:paraId="66BCCE4C"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top w:val="single" w:sz="4" w:space="0" w:color="auto"/>
              <w:left w:val="single" w:sz="4" w:space="0" w:color="auto"/>
            </w:tcBorders>
          </w:tcPr>
          <w:p w14:paraId="74431F22"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top w:val="single" w:sz="4" w:space="0" w:color="auto"/>
            </w:tcBorders>
          </w:tcPr>
          <w:p w14:paraId="4E0E6046"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416" w:type="dxa"/>
            <w:tcBorders>
              <w:top w:val="single" w:sz="4" w:space="0" w:color="auto"/>
            </w:tcBorders>
          </w:tcPr>
          <w:p w14:paraId="18904043"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r>
      <w:tr w:rsidR="00FA3B1A" w:rsidRPr="006801F9" w14:paraId="24BAB65B" w14:textId="77777777" w:rsidTr="0090186F">
        <w:tc>
          <w:tcPr>
            <w:tcW w:w="1202" w:type="dxa"/>
          </w:tcPr>
          <w:p w14:paraId="5E5A85ED" w14:textId="77777777" w:rsidR="00FA3B1A" w:rsidRPr="006801F9" w:rsidRDefault="00FA3B1A" w:rsidP="0090186F">
            <w:pPr>
              <w:spacing w:after="120"/>
              <w:rPr>
                <w:rFonts w:cstheme="minorHAnsi"/>
              </w:rPr>
            </w:pPr>
            <w:r w:rsidRPr="006801F9">
              <w:rPr>
                <w:rFonts w:cstheme="minorHAnsi"/>
              </w:rPr>
              <w:t>CT1-CT2</w:t>
            </w:r>
          </w:p>
        </w:tc>
        <w:tc>
          <w:tcPr>
            <w:tcW w:w="1349" w:type="dxa"/>
          </w:tcPr>
          <w:p w14:paraId="51D0D05B" w14:textId="77777777" w:rsidR="00FA3B1A" w:rsidRPr="006801F9" w:rsidRDefault="00FA3B1A" w:rsidP="0090186F">
            <w:pPr>
              <w:spacing w:after="120"/>
              <w:rPr>
                <w:rFonts w:cstheme="minorHAnsi"/>
              </w:rPr>
            </w:pPr>
            <w:r w:rsidRPr="006801F9">
              <w:rPr>
                <w:rFonts w:cstheme="minorHAnsi"/>
              </w:rPr>
              <w:t>778</w:t>
            </w:r>
          </w:p>
        </w:tc>
        <w:tc>
          <w:tcPr>
            <w:tcW w:w="1417" w:type="dxa"/>
          </w:tcPr>
          <w:p w14:paraId="52D6052E" w14:textId="77777777" w:rsidR="00FA3B1A" w:rsidRPr="006801F9" w:rsidRDefault="00FA3B1A" w:rsidP="0090186F">
            <w:pPr>
              <w:spacing w:after="120"/>
              <w:rPr>
                <w:rFonts w:cstheme="minorHAnsi"/>
              </w:rPr>
            </w:pPr>
            <w:r w:rsidRPr="006801F9">
              <w:rPr>
                <w:rFonts w:cstheme="minorHAnsi"/>
              </w:rPr>
              <w:t>213</w:t>
            </w:r>
          </w:p>
        </w:tc>
        <w:tc>
          <w:tcPr>
            <w:tcW w:w="1135" w:type="dxa"/>
            <w:tcBorders>
              <w:right w:val="single" w:sz="4" w:space="0" w:color="auto"/>
            </w:tcBorders>
          </w:tcPr>
          <w:p w14:paraId="7791928B"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left w:val="single" w:sz="4" w:space="0" w:color="auto"/>
            </w:tcBorders>
          </w:tcPr>
          <w:p w14:paraId="26AFE0B9" w14:textId="77777777" w:rsidR="00FA3B1A" w:rsidRPr="006801F9" w:rsidRDefault="00FA3B1A" w:rsidP="0090186F">
            <w:pPr>
              <w:spacing w:after="120"/>
              <w:rPr>
                <w:rFonts w:cstheme="minorHAnsi"/>
              </w:rPr>
            </w:pPr>
            <w:r w:rsidRPr="006801F9">
              <w:rPr>
                <w:rFonts w:cstheme="minorHAnsi"/>
              </w:rPr>
              <w:t>0.79</w:t>
            </w:r>
          </w:p>
        </w:tc>
        <w:tc>
          <w:tcPr>
            <w:tcW w:w="1560" w:type="dxa"/>
          </w:tcPr>
          <w:p w14:paraId="444CE75B" w14:textId="77777777" w:rsidR="00FA3B1A" w:rsidRPr="006801F9" w:rsidRDefault="00FA3B1A" w:rsidP="0090186F">
            <w:pPr>
              <w:spacing w:after="120"/>
              <w:rPr>
                <w:rFonts w:cstheme="minorHAnsi"/>
              </w:rPr>
            </w:pPr>
            <w:r w:rsidRPr="006801F9">
              <w:rPr>
                <w:rFonts w:cstheme="minorHAnsi"/>
              </w:rPr>
              <w:t>0.79</w:t>
            </w:r>
          </w:p>
        </w:tc>
        <w:tc>
          <w:tcPr>
            <w:tcW w:w="1416" w:type="dxa"/>
          </w:tcPr>
          <w:p w14:paraId="55547934" w14:textId="77777777" w:rsidR="00FA3B1A" w:rsidRPr="006801F9" w:rsidRDefault="00FA3B1A" w:rsidP="0090186F">
            <w:pPr>
              <w:spacing w:after="120"/>
              <w:rPr>
                <w:rFonts w:cstheme="minorHAnsi"/>
              </w:rPr>
            </w:pPr>
            <w:r w:rsidRPr="006801F9">
              <w:rPr>
                <w:rFonts w:cstheme="minorHAnsi"/>
              </w:rPr>
              <w:t>0.24</w:t>
            </w:r>
          </w:p>
        </w:tc>
      </w:tr>
      <w:tr w:rsidR="00FA3B1A" w:rsidRPr="006801F9" w14:paraId="6ABD21CC" w14:textId="77777777" w:rsidTr="0090186F">
        <w:tc>
          <w:tcPr>
            <w:tcW w:w="1202" w:type="dxa"/>
          </w:tcPr>
          <w:p w14:paraId="29F27B34" w14:textId="77777777" w:rsidR="00FA3B1A" w:rsidRPr="006801F9" w:rsidRDefault="00FA3B1A" w:rsidP="0090186F">
            <w:pPr>
              <w:spacing w:after="120"/>
              <w:rPr>
                <w:rFonts w:cstheme="minorHAnsi"/>
              </w:rPr>
            </w:pPr>
            <w:r w:rsidRPr="006801F9">
              <w:rPr>
                <w:rFonts w:cstheme="minorHAnsi"/>
              </w:rPr>
              <w:t>CT2-CT3</w:t>
            </w:r>
          </w:p>
        </w:tc>
        <w:tc>
          <w:tcPr>
            <w:tcW w:w="1349" w:type="dxa"/>
          </w:tcPr>
          <w:p w14:paraId="566D51EE" w14:textId="77777777" w:rsidR="00FA3B1A" w:rsidRPr="006801F9" w:rsidRDefault="00FA3B1A" w:rsidP="0090186F">
            <w:pPr>
              <w:spacing w:after="120"/>
              <w:rPr>
                <w:rFonts w:cstheme="minorHAnsi"/>
              </w:rPr>
            </w:pPr>
            <w:r w:rsidRPr="006801F9">
              <w:rPr>
                <w:rFonts w:cstheme="minorHAnsi"/>
              </w:rPr>
              <w:t>582</w:t>
            </w:r>
          </w:p>
        </w:tc>
        <w:tc>
          <w:tcPr>
            <w:tcW w:w="1417" w:type="dxa"/>
          </w:tcPr>
          <w:p w14:paraId="3AED01B6" w14:textId="77777777" w:rsidR="00FA3B1A" w:rsidRPr="006801F9" w:rsidRDefault="00FA3B1A" w:rsidP="0090186F">
            <w:pPr>
              <w:spacing w:after="120"/>
              <w:rPr>
                <w:rFonts w:cstheme="minorHAnsi"/>
              </w:rPr>
            </w:pPr>
            <w:r w:rsidRPr="006801F9">
              <w:rPr>
                <w:rFonts w:cstheme="minorHAnsi"/>
              </w:rPr>
              <w:t>196</w:t>
            </w:r>
          </w:p>
        </w:tc>
        <w:tc>
          <w:tcPr>
            <w:tcW w:w="1135" w:type="dxa"/>
            <w:tcBorders>
              <w:right w:val="single" w:sz="4" w:space="0" w:color="auto"/>
            </w:tcBorders>
          </w:tcPr>
          <w:p w14:paraId="31676C53"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left w:val="single" w:sz="4" w:space="0" w:color="auto"/>
            </w:tcBorders>
          </w:tcPr>
          <w:p w14:paraId="67B37162" w14:textId="77777777" w:rsidR="00FA3B1A" w:rsidRPr="006801F9" w:rsidRDefault="00FA3B1A" w:rsidP="0090186F">
            <w:pPr>
              <w:spacing w:after="120"/>
              <w:rPr>
                <w:rFonts w:cstheme="minorHAnsi"/>
              </w:rPr>
            </w:pPr>
            <w:r w:rsidRPr="006801F9">
              <w:rPr>
                <w:rFonts w:cstheme="minorHAnsi"/>
              </w:rPr>
              <w:t>0.75</w:t>
            </w:r>
          </w:p>
        </w:tc>
        <w:tc>
          <w:tcPr>
            <w:tcW w:w="1560" w:type="dxa"/>
          </w:tcPr>
          <w:p w14:paraId="6A11B682" w14:textId="77777777" w:rsidR="00FA3B1A" w:rsidRPr="006801F9" w:rsidRDefault="00FA3B1A" w:rsidP="0090186F">
            <w:pPr>
              <w:spacing w:after="120"/>
              <w:rPr>
                <w:rFonts w:cstheme="minorHAnsi"/>
              </w:rPr>
            </w:pPr>
            <w:r w:rsidRPr="006801F9">
              <w:rPr>
                <w:rFonts w:cstheme="minorHAnsi"/>
              </w:rPr>
              <w:t>0.59</w:t>
            </w:r>
          </w:p>
        </w:tc>
        <w:tc>
          <w:tcPr>
            <w:tcW w:w="1416" w:type="dxa"/>
          </w:tcPr>
          <w:p w14:paraId="4493875F" w14:textId="77777777" w:rsidR="00FA3B1A" w:rsidRPr="006801F9" w:rsidRDefault="00FA3B1A" w:rsidP="0090186F">
            <w:pPr>
              <w:spacing w:after="120"/>
              <w:rPr>
                <w:rFonts w:cstheme="minorHAnsi"/>
              </w:rPr>
            </w:pPr>
            <w:r w:rsidRPr="006801F9">
              <w:rPr>
                <w:rFonts w:cstheme="minorHAnsi"/>
              </w:rPr>
              <w:t>0.29</w:t>
            </w:r>
          </w:p>
        </w:tc>
      </w:tr>
      <w:tr w:rsidR="00FA3B1A" w:rsidRPr="006801F9" w14:paraId="05EB7B4B" w14:textId="77777777" w:rsidTr="0090186F">
        <w:tc>
          <w:tcPr>
            <w:tcW w:w="1202" w:type="dxa"/>
          </w:tcPr>
          <w:p w14:paraId="74C68A97" w14:textId="77777777" w:rsidR="00FA3B1A" w:rsidRPr="006801F9" w:rsidRDefault="00FA3B1A" w:rsidP="0090186F">
            <w:pPr>
              <w:spacing w:after="120"/>
              <w:rPr>
                <w:rFonts w:cstheme="minorHAnsi"/>
              </w:rPr>
            </w:pPr>
            <w:r w:rsidRPr="006801F9">
              <w:rPr>
                <w:rFonts w:cstheme="minorHAnsi"/>
              </w:rPr>
              <w:t>CT3-ST4</w:t>
            </w:r>
          </w:p>
        </w:tc>
        <w:tc>
          <w:tcPr>
            <w:tcW w:w="1349" w:type="dxa"/>
          </w:tcPr>
          <w:p w14:paraId="7FBFA9E1" w14:textId="77777777" w:rsidR="00FA3B1A" w:rsidRPr="006801F9" w:rsidRDefault="00FA3B1A" w:rsidP="0090186F">
            <w:pPr>
              <w:spacing w:after="120"/>
              <w:rPr>
                <w:rFonts w:cstheme="minorHAnsi"/>
              </w:rPr>
            </w:pPr>
            <w:r w:rsidRPr="006801F9">
              <w:rPr>
                <w:rFonts w:cstheme="minorHAnsi"/>
              </w:rPr>
              <w:t>245</w:t>
            </w:r>
          </w:p>
        </w:tc>
        <w:tc>
          <w:tcPr>
            <w:tcW w:w="1417" w:type="dxa"/>
          </w:tcPr>
          <w:p w14:paraId="76E513A5" w14:textId="77777777" w:rsidR="00FA3B1A" w:rsidRPr="006801F9" w:rsidRDefault="00FA3B1A" w:rsidP="0090186F">
            <w:pPr>
              <w:spacing w:after="120"/>
              <w:rPr>
                <w:rFonts w:cstheme="minorHAnsi"/>
              </w:rPr>
            </w:pPr>
            <w:r w:rsidRPr="006801F9">
              <w:rPr>
                <w:rFonts w:cstheme="minorHAnsi"/>
              </w:rPr>
              <w:t>337</w:t>
            </w:r>
          </w:p>
        </w:tc>
        <w:tc>
          <w:tcPr>
            <w:tcW w:w="1135" w:type="dxa"/>
            <w:tcBorders>
              <w:right w:val="single" w:sz="4" w:space="0" w:color="auto"/>
            </w:tcBorders>
          </w:tcPr>
          <w:p w14:paraId="4D2FAB55"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left w:val="single" w:sz="4" w:space="0" w:color="auto"/>
            </w:tcBorders>
          </w:tcPr>
          <w:p w14:paraId="38CCC89A" w14:textId="77777777" w:rsidR="00FA3B1A" w:rsidRPr="006801F9" w:rsidRDefault="00FA3B1A" w:rsidP="0090186F">
            <w:pPr>
              <w:spacing w:after="120"/>
              <w:rPr>
                <w:rFonts w:cstheme="minorHAnsi"/>
              </w:rPr>
            </w:pPr>
            <w:r w:rsidRPr="006801F9">
              <w:rPr>
                <w:rFonts w:cstheme="minorHAnsi"/>
              </w:rPr>
              <w:t>0.42</w:t>
            </w:r>
          </w:p>
        </w:tc>
        <w:tc>
          <w:tcPr>
            <w:tcW w:w="1560" w:type="dxa"/>
          </w:tcPr>
          <w:p w14:paraId="233884ED" w14:textId="77777777" w:rsidR="00FA3B1A" w:rsidRPr="006801F9" w:rsidRDefault="00FA3B1A" w:rsidP="0090186F">
            <w:pPr>
              <w:spacing w:after="120"/>
              <w:rPr>
                <w:rFonts w:cstheme="minorHAnsi"/>
              </w:rPr>
            </w:pPr>
            <w:r w:rsidRPr="006801F9">
              <w:rPr>
                <w:rFonts w:cstheme="minorHAnsi"/>
              </w:rPr>
              <w:t>0.25</w:t>
            </w:r>
          </w:p>
        </w:tc>
        <w:tc>
          <w:tcPr>
            <w:tcW w:w="1416" w:type="dxa"/>
          </w:tcPr>
          <w:p w14:paraId="4A504ECA" w14:textId="77777777" w:rsidR="00FA3B1A" w:rsidRPr="006801F9" w:rsidRDefault="00FA3B1A" w:rsidP="0090186F">
            <w:pPr>
              <w:spacing w:after="120"/>
              <w:rPr>
                <w:rFonts w:cstheme="minorHAnsi"/>
              </w:rPr>
            </w:pPr>
            <w:r w:rsidRPr="006801F9">
              <w:rPr>
                <w:rFonts w:cstheme="minorHAnsi"/>
              </w:rPr>
              <w:t>0.81</w:t>
            </w:r>
          </w:p>
        </w:tc>
      </w:tr>
      <w:tr w:rsidR="00FA3B1A" w:rsidRPr="006801F9" w14:paraId="2F3D4AE6" w14:textId="77777777" w:rsidTr="0090186F">
        <w:tc>
          <w:tcPr>
            <w:tcW w:w="1202" w:type="dxa"/>
          </w:tcPr>
          <w:p w14:paraId="35E5B2E8" w14:textId="77777777" w:rsidR="00FA3B1A" w:rsidRPr="006801F9" w:rsidRDefault="00FA3B1A" w:rsidP="0090186F">
            <w:pPr>
              <w:spacing w:after="120"/>
              <w:rPr>
                <w:rFonts w:cstheme="minorHAnsi"/>
              </w:rPr>
            </w:pPr>
            <w:r w:rsidRPr="006801F9">
              <w:rPr>
                <w:rFonts w:cstheme="minorHAnsi"/>
              </w:rPr>
              <w:t>ST4-ST5</w:t>
            </w:r>
          </w:p>
        </w:tc>
        <w:tc>
          <w:tcPr>
            <w:tcW w:w="1349" w:type="dxa"/>
          </w:tcPr>
          <w:p w14:paraId="480D2CC5" w14:textId="77777777" w:rsidR="00FA3B1A" w:rsidRPr="006801F9" w:rsidRDefault="00FA3B1A" w:rsidP="0090186F">
            <w:pPr>
              <w:spacing w:after="120"/>
              <w:rPr>
                <w:rFonts w:cstheme="minorHAnsi"/>
              </w:rPr>
            </w:pPr>
            <w:r w:rsidRPr="006801F9">
              <w:rPr>
                <w:rFonts w:cstheme="minorHAnsi"/>
              </w:rPr>
              <w:t>199</w:t>
            </w:r>
          </w:p>
        </w:tc>
        <w:tc>
          <w:tcPr>
            <w:tcW w:w="1417" w:type="dxa"/>
          </w:tcPr>
          <w:p w14:paraId="3C7B6E23" w14:textId="77777777" w:rsidR="00FA3B1A" w:rsidRPr="006801F9" w:rsidRDefault="00FA3B1A" w:rsidP="0090186F">
            <w:pPr>
              <w:spacing w:after="120"/>
              <w:rPr>
                <w:rFonts w:cstheme="minorHAnsi"/>
              </w:rPr>
            </w:pPr>
            <w:r w:rsidRPr="006801F9">
              <w:rPr>
                <w:rFonts w:cstheme="minorHAnsi"/>
              </w:rPr>
              <w:t>46</w:t>
            </w:r>
          </w:p>
        </w:tc>
        <w:tc>
          <w:tcPr>
            <w:tcW w:w="1135" w:type="dxa"/>
            <w:tcBorders>
              <w:right w:val="single" w:sz="4" w:space="0" w:color="auto"/>
            </w:tcBorders>
          </w:tcPr>
          <w:p w14:paraId="663D161F"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left w:val="single" w:sz="4" w:space="0" w:color="auto"/>
            </w:tcBorders>
          </w:tcPr>
          <w:p w14:paraId="50868232" w14:textId="77777777" w:rsidR="00FA3B1A" w:rsidRPr="006801F9" w:rsidRDefault="00FA3B1A" w:rsidP="0090186F">
            <w:pPr>
              <w:spacing w:after="120"/>
              <w:rPr>
                <w:rFonts w:cstheme="minorHAnsi"/>
              </w:rPr>
            </w:pPr>
            <w:r w:rsidRPr="006801F9">
              <w:rPr>
                <w:rFonts w:cstheme="minorHAnsi"/>
              </w:rPr>
              <w:t>0.81</w:t>
            </w:r>
          </w:p>
        </w:tc>
        <w:tc>
          <w:tcPr>
            <w:tcW w:w="1560" w:type="dxa"/>
          </w:tcPr>
          <w:p w14:paraId="533D9752" w14:textId="77777777" w:rsidR="00FA3B1A" w:rsidRPr="006801F9" w:rsidRDefault="00FA3B1A" w:rsidP="0090186F">
            <w:pPr>
              <w:spacing w:after="120"/>
              <w:rPr>
                <w:rFonts w:cstheme="minorHAnsi"/>
              </w:rPr>
            </w:pPr>
            <w:r w:rsidRPr="006801F9">
              <w:rPr>
                <w:rFonts w:cstheme="minorHAnsi"/>
              </w:rPr>
              <w:t>0.20</w:t>
            </w:r>
          </w:p>
        </w:tc>
        <w:tc>
          <w:tcPr>
            <w:tcW w:w="1416" w:type="dxa"/>
          </w:tcPr>
          <w:p w14:paraId="7CE318D9" w14:textId="77777777" w:rsidR="00FA3B1A" w:rsidRPr="006801F9" w:rsidRDefault="00FA3B1A" w:rsidP="0090186F">
            <w:pPr>
              <w:spacing w:after="120"/>
              <w:rPr>
                <w:rFonts w:cstheme="minorHAnsi"/>
              </w:rPr>
            </w:pPr>
            <w:r w:rsidRPr="006801F9">
              <w:rPr>
                <w:rFonts w:cstheme="minorHAnsi"/>
              </w:rPr>
              <w:t>0.21</w:t>
            </w:r>
          </w:p>
        </w:tc>
      </w:tr>
      <w:tr w:rsidR="00FA3B1A" w:rsidRPr="006801F9" w14:paraId="3950CFAF" w14:textId="77777777" w:rsidTr="0090186F">
        <w:tc>
          <w:tcPr>
            <w:tcW w:w="1202" w:type="dxa"/>
            <w:tcBorders>
              <w:bottom w:val="single" w:sz="4" w:space="0" w:color="auto"/>
            </w:tcBorders>
          </w:tcPr>
          <w:p w14:paraId="5D6F1C04" w14:textId="77777777" w:rsidR="00FA3B1A" w:rsidRPr="006801F9" w:rsidRDefault="00FA3B1A" w:rsidP="0090186F">
            <w:pPr>
              <w:spacing w:after="120"/>
              <w:rPr>
                <w:rFonts w:cstheme="minorHAnsi"/>
              </w:rPr>
            </w:pPr>
            <w:r w:rsidRPr="006801F9">
              <w:rPr>
                <w:rFonts w:cstheme="minorHAnsi"/>
              </w:rPr>
              <w:t>ST5-ST6</w:t>
            </w:r>
          </w:p>
        </w:tc>
        <w:tc>
          <w:tcPr>
            <w:tcW w:w="1349" w:type="dxa"/>
            <w:tcBorders>
              <w:bottom w:val="single" w:sz="4" w:space="0" w:color="auto"/>
            </w:tcBorders>
          </w:tcPr>
          <w:p w14:paraId="0A92A3B7" w14:textId="77777777" w:rsidR="00FA3B1A" w:rsidRPr="006801F9" w:rsidRDefault="00FA3B1A" w:rsidP="0090186F">
            <w:pPr>
              <w:spacing w:after="120"/>
              <w:rPr>
                <w:rFonts w:cstheme="minorHAnsi"/>
              </w:rPr>
            </w:pPr>
            <w:r w:rsidRPr="006801F9">
              <w:rPr>
                <w:rFonts w:cstheme="minorHAnsi"/>
              </w:rPr>
              <w:t>146</w:t>
            </w:r>
          </w:p>
        </w:tc>
        <w:tc>
          <w:tcPr>
            <w:tcW w:w="1417" w:type="dxa"/>
            <w:tcBorders>
              <w:bottom w:val="single" w:sz="4" w:space="0" w:color="auto"/>
            </w:tcBorders>
          </w:tcPr>
          <w:p w14:paraId="369F6A4A" w14:textId="77777777" w:rsidR="00FA3B1A" w:rsidRPr="006801F9" w:rsidRDefault="00FA3B1A" w:rsidP="0090186F">
            <w:pPr>
              <w:spacing w:after="120"/>
              <w:rPr>
                <w:rFonts w:cstheme="minorHAnsi"/>
              </w:rPr>
            </w:pPr>
            <w:r w:rsidRPr="006801F9">
              <w:rPr>
                <w:rFonts w:cstheme="minorHAnsi"/>
              </w:rPr>
              <w:t>53</w:t>
            </w:r>
          </w:p>
        </w:tc>
        <w:tc>
          <w:tcPr>
            <w:tcW w:w="1135" w:type="dxa"/>
            <w:tcBorders>
              <w:bottom w:val="single" w:sz="4" w:space="0" w:color="auto"/>
              <w:right w:val="single" w:sz="4" w:space="0" w:color="auto"/>
            </w:tcBorders>
          </w:tcPr>
          <w:p w14:paraId="1CBD6550" w14:textId="77777777" w:rsidR="00FA3B1A" w:rsidRPr="006801F9" w:rsidRDefault="00FA3B1A" w:rsidP="0090186F">
            <w:pPr>
              <w:spacing w:after="120"/>
              <w:rPr>
                <w:rFonts w:cstheme="minorHAnsi"/>
              </w:rPr>
            </w:pPr>
            <w:proofErr w:type="spellStart"/>
            <w:r w:rsidRPr="006801F9">
              <w:rPr>
                <w:rFonts w:cstheme="minorHAnsi"/>
              </w:rPr>
              <w:t>na</w:t>
            </w:r>
            <w:proofErr w:type="spellEnd"/>
          </w:p>
        </w:tc>
        <w:tc>
          <w:tcPr>
            <w:tcW w:w="1560" w:type="dxa"/>
            <w:tcBorders>
              <w:left w:val="single" w:sz="4" w:space="0" w:color="auto"/>
              <w:bottom w:val="single" w:sz="4" w:space="0" w:color="auto"/>
            </w:tcBorders>
          </w:tcPr>
          <w:p w14:paraId="28E46C08" w14:textId="77777777" w:rsidR="00FA3B1A" w:rsidRPr="006801F9" w:rsidRDefault="00FA3B1A" w:rsidP="0090186F">
            <w:pPr>
              <w:spacing w:after="120"/>
              <w:rPr>
                <w:rFonts w:cstheme="minorHAnsi"/>
              </w:rPr>
            </w:pPr>
            <w:r w:rsidRPr="006801F9">
              <w:rPr>
                <w:rFonts w:cstheme="minorHAnsi"/>
              </w:rPr>
              <w:t>0.58</w:t>
            </w:r>
          </w:p>
        </w:tc>
        <w:tc>
          <w:tcPr>
            <w:tcW w:w="1560" w:type="dxa"/>
            <w:tcBorders>
              <w:bottom w:val="single" w:sz="4" w:space="0" w:color="auto"/>
            </w:tcBorders>
          </w:tcPr>
          <w:p w14:paraId="5E112AB3" w14:textId="77777777" w:rsidR="00FA3B1A" w:rsidRPr="006801F9" w:rsidRDefault="00FA3B1A" w:rsidP="0090186F">
            <w:pPr>
              <w:spacing w:after="120"/>
              <w:rPr>
                <w:rFonts w:cstheme="minorHAnsi"/>
              </w:rPr>
            </w:pPr>
            <w:r w:rsidRPr="006801F9">
              <w:rPr>
                <w:rFonts w:cstheme="minorHAnsi"/>
              </w:rPr>
              <w:t>0.12</w:t>
            </w:r>
          </w:p>
        </w:tc>
        <w:tc>
          <w:tcPr>
            <w:tcW w:w="1416" w:type="dxa"/>
            <w:tcBorders>
              <w:bottom w:val="single" w:sz="4" w:space="0" w:color="auto"/>
            </w:tcBorders>
          </w:tcPr>
          <w:p w14:paraId="539FECEB" w14:textId="77777777" w:rsidR="00FA3B1A" w:rsidRPr="006801F9" w:rsidRDefault="00FA3B1A" w:rsidP="0090186F">
            <w:pPr>
              <w:spacing w:after="120"/>
              <w:rPr>
                <w:rFonts w:cstheme="minorHAnsi"/>
              </w:rPr>
            </w:pPr>
            <w:r w:rsidRPr="006801F9">
              <w:rPr>
                <w:rFonts w:cstheme="minorHAnsi"/>
              </w:rPr>
              <w:t>0</w:t>
            </w:r>
          </w:p>
        </w:tc>
      </w:tr>
    </w:tbl>
    <w:p w14:paraId="6C3C3E05" w14:textId="77777777" w:rsidR="00FA3B1A" w:rsidRPr="006801F9" w:rsidRDefault="00FA3B1A" w:rsidP="00FA3B1A">
      <w:pPr>
        <w:spacing w:after="120" w:line="240" w:lineRule="auto"/>
        <w:rPr>
          <w:rFonts w:cstheme="minorHAnsi"/>
        </w:rPr>
      </w:pPr>
    </w:p>
    <w:p w14:paraId="5E2430AA" w14:textId="77777777" w:rsidR="00FA3B1A" w:rsidRDefault="00FA3B1A" w:rsidP="00FA3B1A">
      <w:pPr>
        <w:spacing w:after="120" w:line="240" w:lineRule="auto"/>
        <w:jc w:val="both"/>
        <w:rPr>
          <w:rFonts w:cstheme="minorHAnsi"/>
        </w:rPr>
      </w:pPr>
      <w:r>
        <w:rPr>
          <w:rFonts w:cstheme="minorHAnsi"/>
        </w:rPr>
        <w:t xml:space="preserve">The </w:t>
      </w:r>
      <w:r w:rsidRPr="006801F9">
        <w:rPr>
          <w:rFonts w:cstheme="minorHAnsi"/>
        </w:rPr>
        <w:t>Kaplan</w:t>
      </w:r>
      <w:r>
        <w:rPr>
          <w:rFonts w:cstheme="minorHAnsi"/>
        </w:rPr>
        <w:t>-</w:t>
      </w:r>
      <w:r w:rsidRPr="006801F9">
        <w:rPr>
          <w:rFonts w:cstheme="minorHAnsi"/>
        </w:rPr>
        <w:t xml:space="preserve">Meier </w:t>
      </w:r>
      <w:r>
        <w:rPr>
          <w:rFonts w:cstheme="minorHAnsi"/>
        </w:rPr>
        <w:t>survival curves</w:t>
      </w:r>
      <w:r w:rsidRPr="006801F9">
        <w:rPr>
          <w:rFonts w:cstheme="minorHAnsi"/>
        </w:rPr>
        <w:t xml:space="preserve"> </w:t>
      </w:r>
      <w:r>
        <w:rPr>
          <w:rFonts w:cstheme="minorHAnsi"/>
        </w:rPr>
        <w:t>of overall data for two cohorts is presented in Supplementary Figure 1. T</w:t>
      </w:r>
      <w:r w:rsidRPr="006801F9">
        <w:rPr>
          <w:rFonts w:cstheme="minorHAnsi"/>
        </w:rPr>
        <w:t xml:space="preserve">rainees </w:t>
      </w:r>
      <w:r>
        <w:rPr>
          <w:rFonts w:cstheme="minorHAnsi"/>
        </w:rPr>
        <w:t xml:space="preserve">are </w:t>
      </w:r>
      <w:r w:rsidRPr="006801F9">
        <w:rPr>
          <w:rFonts w:cstheme="minorHAnsi"/>
        </w:rPr>
        <w:t xml:space="preserve">progressing without delays </w:t>
      </w:r>
      <w:r>
        <w:rPr>
          <w:rFonts w:cstheme="minorHAnsi"/>
        </w:rPr>
        <w:t>on average for 3</w:t>
      </w:r>
      <w:r w:rsidRPr="006801F9">
        <w:rPr>
          <w:rFonts w:cstheme="minorHAnsi"/>
        </w:rPr>
        <w:t xml:space="preserve"> (CI 95%: </w:t>
      </w:r>
      <w:r>
        <w:rPr>
          <w:rFonts w:cstheme="minorHAnsi"/>
        </w:rPr>
        <w:t>2.937-3.063</w:t>
      </w:r>
      <w:r w:rsidRPr="006801F9">
        <w:rPr>
          <w:rFonts w:cstheme="minorHAnsi"/>
        </w:rPr>
        <w:t>) years</w:t>
      </w:r>
      <w:r>
        <w:rPr>
          <w:rFonts w:cstheme="minorHAnsi"/>
        </w:rPr>
        <w:t xml:space="preserve"> (2012-13 sub-cohort: 3 CI 95%: 2.921-3.079)</w:t>
      </w:r>
      <w:r w:rsidRPr="006801F9">
        <w:rPr>
          <w:rFonts w:cstheme="minorHAnsi"/>
        </w:rPr>
        <w:t xml:space="preserve">. </w:t>
      </w:r>
    </w:p>
    <w:p w14:paraId="2D6BC47F" w14:textId="77777777" w:rsidR="00FA3B1A" w:rsidRDefault="00FA3B1A" w:rsidP="00FA3B1A">
      <w:pPr>
        <w:spacing w:after="120" w:line="240" w:lineRule="auto"/>
        <w:jc w:val="both"/>
        <w:rPr>
          <w:rFonts w:cstheme="minorHAnsi"/>
        </w:rPr>
      </w:pPr>
    </w:p>
    <w:p w14:paraId="1A5E14B4" w14:textId="77777777" w:rsidR="00FA3B1A" w:rsidRDefault="00FA3B1A" w:rsidP="00FA3B1A">
      <w:pPr>
        <w:autoSpaceDE w:val="0"/>
        <w:autoSpaceDN w:val="0"/>
        <w:adjustRightInd w:val="0"/>
        <w:spacing w:after="0" w:line="240" w:lineRule="auto"/>
        <w:rPr>
          <w:rFonts w:ascii="Times New Roman" w:hAnsi="Times New Roman" w:cs="Times New Roman"/>
          <w:sz w:val="24"/>
          <w:szCs w:val="24"/>
        </w:rPr>
      </w:pPr>
    </w:p>
    <w:p w14:paraId="264D0BB1" w14:textId="77777777" w:rsidR="00FA3B1A" w:rsidRDefault="00FA3B1A" w:rsidP="00FA3B1A">
      <w:pPr>
        <w:autoSpaceDE w:val="0"/>
        <w:autoSpaceDN w:val="0"/>
        <w:adjustRightInd w:val="0"/>
        <w:spacing w:after="0" w:line="240" w:lineRule="auto"/>
        <w:rPr>
          <w:rFonts w:ascii="Times New Roman" w:hAnsi="Times New Roman" w:cs="Times New Roman"/>
          <w:sz w:val="24"/>
          <w:szCs w:val="24"/>
        </w:rPr>
      </w:pPr>
    </w:p>
    <w:p w14:paraId="74C65805" w14:textId="77777777" w:rsidR="00FA3B1A" w:rsidRDefault="00FA3B1A" w:rsidP="00FA3B1A">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noProof/>
          <w:sz w:val="24"/>
          <w:szCs w:val="24"/>
          <w:lang w:bidi="bn-BD"/>
        </w:rPr>
        <w:drawing>
          <wp:anchor distT="0" distB="0" distL="114300" distR="114300" simplePos="0" relativeHeight="251662336" behindDoc="0" locked="0" layoutInCell="1" allowOverlap="1" wp14:anchorId="2FDA8DA1" wp14:editId="6E7824F0">
            <wp:simplePos x="0" y="0"/>
            <wp:positionH relativeFrom="margin">
              <wp:posOffset>2780665</wp:posOffset>
            </wp:positionH>
            <wp:positionV relativeFrom="paragraph">
              <wp:posOffset>152400</wp:posOffset>
            </wp:positionV>
            <wp:extent cx="3019425" cy="2411730"/>
            <wp:effectExtent l="0" t="0" r="9525"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9425" cy="241173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22E0805" wp14:editId="0AF672F9">
            <wp:simplePos x="0" y="0"/>
            <wp:positionH relativeFrom="margin">
              <wp:align>left</wp:align>
            </wp:positionH>
            <wp:positionV relativeFrom="paragraph">
              <wp:posOffset>142240</wp:posOffset>
            </wp:positionV>
            <wp:extent cx="3000375" cy="240220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7984" cy="2408587"/>
                    </a:xfrm>
                    <a:prstGeom prst="rect">
                      <a:avLst/>
                    </a:prstGeom>
                    <a:noFill/>
                  </pic:spPr>
                </pic:pic>
              </a:graphicData>
            </a:graphic>
            <wp14:sizeRelH relativeFrom="margin">
              <wp14:pctWidth>0</wp14:pctWidth>
            </wp14:sizeRelH>
            <wp14:sizeRelV relativeFrom="margin">
              <wp14:pctHeight>0</wp14:pctHeight>
            </wp14:sizeRelV>
          </wp:anchor>
        </w:drawing>
      </w:r>
    </w:p>
    <w:p w14:paraId="782BA608" w14:textId="77777777" w:rsidR="00FA3B1A" w:rsidRPr="00E46C60" w:rsidRDefault="00FA3B1A" w:rsidP="00FA3B1A">
      <w:pPr>
        <w:autoSpaceDE w:val="0"/>
        <w:autoSpaceDN w:val="0"/>
        <w:adjustRightInd w:val="0"/>
        <w:spacing w:after="0" w:line="240" w:lineRule="auto"/>
        <w:rPr>
          <w:rFonts w:cstheme="minorHAnsi"/>
          <w:szCs w:val="24"/>
        </w:rPr>
      </w:pPr>
      <w:r w:rsidRPr="005577D2">
        <w:rPr>
          <w:rFonts w:ascii="Times New Roman" w:hAnsi="Times New Roman" w:cs="Times New Roman"/>
          <w:sz w:val="24"/>
          <w:szCs w:val="24"/>
        </w:rPr>
        <w:t xml:space="preserve"> </w:t>
      </w:r>
      <w:r>
        <w:rPr>
          <w:rFonts w:cstheme="minorHAnsi"/>
          <w:szCs w:val="24"/>
        </w:rPr>
        <w:t>a)</w:t>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r>
      <w:r>
        <w:rPr>
          <w:rFonts w:cstheme="minorHAnsi"/>
          <w:szCs w:val="24"/>
        </w:rPr>
        <w:tab/>
        <w:t>b)</w:t>
      </w:r>
      <w:r w:rsidRPr="00E46C60">
        <w:rPr>
          <w:rFonts w:cstheme="minorHAnsi"/>
          <w:szCs w:val="24"/>
        </w:rPr>
        <w:tab/>
      </w:r>
      <w:r w:rsidRPr="00E46C60">
        <w:rPr>
          <w:rFonts w:cstheme="minorHAnsi"/>
          <w:szCs w:val="24"/>
        </w:rPr>
        <w:tab/>
      </w:r>
      <w:r w:rsidRPr="00E46C60">
        <w:rPr>
          <w:rFonts w:cstheme="minorHAnsi"/>
          <w:szCs w:val="24"/>
        </w:rPr>
        <w:tab/>
      </w:r>
      <w:r w:rsidRPr="00E46C60">
        <w:rPr>
          <w:rFonts w:cstheme="minorHAnsi"/>
          <w:szCs w:val="24"/>
        </w:rPr>
        <w:tab/>
      </w:r>
      <w:r w:rsidRPr="00E46C60">
        <w:rPr>
          <w:rFonts w:cstheme="minorHAnsi"/>
          <w:szCs w:val="24"/>
        </w:rPr>
        <w:tab/>
      </w:r>
    </w:p>
    <w:p w14:paraId="3D8D889A" w14:textId="77777777" w:rsidR="00FA3B1A" w:rsidRDefault="00FA3B1A" w:rsidP="00FA3B1A">
      <w:pPr>
        <w:autoSpaceDE w:val="0"/>
        <w:autoSpaceDN w:val="0"/>
        <w:adjustRightInd w:val="0"/>
        <w:spacing w:after="120" w:line="240" w:lineRule="auto"/>
        <w:jc w:val="both"/>
        <w:rPr>
          <w:rFonts w:cstheme="minorHAnsi"/>
          <w:szCs w:val="24"/>
        </w:rPr>
      </w:pPr>
      <w:r>
        <w:rPr>
          <w:rFonts w:cstheme="minorHAnsi"/>
          <w:b/>
          <w:szCs w:val="24"/>
        </w:rPr>
        <w:t xml:space="preserve">Supplementary </w:t>
      </w:r>
      <w:r w:rsidRPr="00587DF7">
        <w:rPr>
          <w:rFonts w:cstheme="minorHAnsi"/>
          <w:b/>
          <w:szCs w:val="24"/>
        </w:rPr>
        <w:t>Figure 1.</w:t>
      </w:r>
      <w:r>
        <w:rPr>
          <w:rFonts w:cstheme="minorHAnsi"/>
          <w:szCs w:val="24"/>
        </w:rPr>
        <w:t xml:space="preserve"> Progression analysis using Kaplan-Meier survival curves: a) overall 2012-17 data; b) overall 2012-13 sub-cohort data. </w:t>
      </w:r>
      <w:r>
        <w:rPr>
          <w:rFonts w:cstheme="minorHAnsi"/>
          <w:szCs w:val="24"/>
        </w:rPr>
        <w:tab/>
      </w:r>
      <w:r>
        <w:rPr>
          <w:rFonts w:cstheme="minorHAnsi"/>
          <w:szCs w:val="24"/>
        </w:rPr>
        <w:tab/>
      </w:r>
    </w:p>
    <w:p w14:paraId="79BE53FC" w14:textId="77777777" w:rsidR="00FA3B1A" w:rsidRPr="009C0DFF" w:rsidRDefault="00FA3B1A" w:rsidP="00FA3B1A">
      <w:pPr>
        <w:autoSpaceDE w:val="0"/>
        <w:autoSpaceDN w:val="0"/>
        <w:adjustRightInd w:val="0"/>
        <w:spacing w:after="120" w:line="240" w:lineRule="auto"/>
        <w:jc w:val="both"/>
        <w:rPr>
          <w:rFonts w:cstheme="minorHAnsi"/>
          <w:szCs w:val="24"/>
        </w:rPr>
      </w:pPr>
      <w:r>
        <w:rPr>
          <w:rFonts w:cstheme="minorHAnsi"/>
          <w:szCs w:val="24"/>
        </w:rPr>
        <w:t xml:space="preserve">The 2012-17 cohort </w:t>
      </w:r>
      <w:r w:rsidRPr="002B565F">
        <w:rPr>
          <w:rFonts w:cstheme="minorHAnsi"/>
          <w:szCs w:val="24"/>
        </w:rPr>
        <w:t xml:space="preserve">analysis showed </w:t>
      </w:r>
      <w:r w:rsidRPr="009C0DFF">
        <w:rPr>
          <w:rFonts w:cstheme="minorHAnsi"/>
          <w:szCs w:val="24"/>
        </w:rPr>
        <w:t>that male trainees were progressing longer till the event (none-progression to the next training level) than female (log rank test: X</w:t>
      </w:r>
      <w:r w:rsidRPr="009C0DFF">
        <w:rPr>
          <w:rFonts w:cstheme="minorHAnsi"/>
          <w:szCs w:val="24"/>
          <w:vertAlign w:val="superscript"/>
        </w:rPr>
        <w:t>2</w:t>
      </w:r>
      <w:r w:rsidRPr="009C0DFF">
        <w:rPr>
          <w:rFonts w:cstheme="minorHAnsi"/>
          <w:szCs w:val="24"/>
        </w:rPr>
        <w:t>(</w:t>
      </w:r>
      <w:proofErr w:type="gramStart"/>
      <w:r w:rsidRPr="009C0DFF">
        <w:rPr>
          <w:rFonts w:cstheme="minorHAnsi"/>
          <w:szCs w:val="24"/>
        </w:rPr>
        <w:t>1)=</w:t>
      </w:r>
      <w:proofErr w:type="gramEnd"/>
      <w:r w:rsidRPr="009C0DFF">
        <w:rPr>
          <w:rFonts w:cstheme="minorHAnsi"/>
          <w:szCs w:val="24"/>
        </w:rPr>
        <w:t xml:space="preserve">38.567, </w:t>
      </w:r>
      <w:r w:rsidRPr="009C0DFF">
        <w:rPr>
          <w:rFonts w:cstheme="minorHAnsi"/>
          <w:i/>
          <w:szCs w:val="24"/>
        </w:rPr>
        <w:t>p</w:t>
      </w:r>
      <w:r w:rsidRPr="009C0DFF">
        <w:rPr>
          <w:rFonts w:cstheme="minorHAnsi"/>
          <w:szCs w:val="24"/>
        </w:rPr>
        <w:t>&lt;.001) and UKGs were progressing longer than non-UK graduates (log rank test: X</w:t>
      </w:r>
      <w:r w:rsidRPr="009C0DFF">
        <w:rPr>
          <w:rFonts w:cstheme="minorHAnsi"/>
          <w:szCs w:val="24"/>
          <w:vertAlign w:val="superscript"/>
        </w:rPr>
        <w:t>2</w:t>
      </w:r>
      <w:r w:rsidRPr="009C0DFF">
        <w:rPr>
          <w:rFonts w:cstheme="minorHAnsi"/>
          <w:szCs w:val="24"/>
        </w:rPr>
        <w:t xml:space="preserve">(1)=149.877, </w:t>
      </w:r>
      <w:r w:rsidRPr="009C0DFF">
        <w:rPr>
          <w:rFonts w:cstheme="minorHAnsi"/>
          <w:i/>
          <w:szCs w:val="24"/>
        </w:rPr>
        <w:t>p</w:t>
      </w:r>
      <w:r w:rsidRPr="009C0DFF">
        <w:rPr>
          <w:rFonts w:cstheme="minorHAnsi"/>
          <w:szCs w:val="24"/>
        </w:rPr>
        <w:t>&lt;.001). The probability of completing training in six years was 7% for non-UKG females, 11% for non-UKG males, 20% for UKG females and 36% for UKG males (log rank test: X</w:t>
      </w:r>
      <w:r w:rsidRPr="009C0DFF">
        <w:rPr>
          <w:rFonts w:cstheme="minorHAnsi"/>
          <w:szCs w:val="24"/>
          <w:vertAlign w:val="superscript"/>
        </w:rPr>
        <w:t>2</w:t>
      </w:r>
      <w:r w:rsidRPr="009C0DFF">
        <w:rPr>
          <w:rFonts w:cstheme="minorHAnsi"/>
          <w:szCs w:val="24"/>
        </w:rPr>
        <w:t>(</w:t>
      </w:r>
      <w:proofErr w:type="gramStart"/>
      <w:r w:rsidRPr="009C0DFF">
        <w:rPr>
          <w:rFonts w:cstheme="minorHAnsi"/>
          <w:szCs w:val="24"/>
        </w:rPr>
        <w:t>3)=</w:t>
      </w:r>
      <w:proofErr w:type="gramEnd"/>
      <w:r w:rsidRPr="009C0DFF">
        <w:rPr>
          <w:rFonts w:cstheme="minorHAnsi"/>
          <w:szCs w:val="24"/>
        </w:rPr>
        <w:t xml:space="preserve">190.35, </w:t>
      </w:r>
      <w:r w:rsidRPr="009C0DFF">
        <w:rPr>
          <w:rFonts w:cstheme="minorHAnsi"/>
          <w:i/>
          <w:szCs w:val="24"/>
        </w:rPr>
        <w:t>p</w:t>
      </w:r>
      <w:r w:rsidRPr="009C0DFF">
        <w:rPr>
          <w:rFonts w:cstheme="minorHAnsi"/>
          <w:szCs w:val="24"/>
        </w:rPr>
        <w:t>&lt;.001; Figure 2.a).</w:t>
      </w:r>
    </w:p>
    <w:p w14:paraId="15A8D4CC" w14:textId="77777777" w:rsidR="00FA3B1A" w:rsidRDefault="00FA3B1A" w:rsidP="00FA3B1A">
      <w:pPr>
        <w:autoSpaceDE w:val="0"/>
        <w:autoSpaceDN w:val="0"/>
        <w:adjustRightInd w:val="0"/>
        <w:spacing w:after="120" w:line="240" w:lineRule="auto"/>
        <w:jc w:val="both"/>
        <w:rPr>
          <w:rFonts w:cstheme="minorHAnsi"/>
          <w:szCs w:val="24"/>
        </w:rPr>
      </w:pPr>
      <w:r w:rsidRPr="009C0DFF">
        <w:rPr>
          <w:rFonts w:ascii="Times New Roman" w:hAnsi="Times New Roman" w:cs="Times New Roman"/>
          <w:noProof/>
          <w:sz w:val="24"/>
          <w:szCs w:val="24"/>
        </w:rPr>
        <w:drawing>
          <wp:anchor distT="0" distB="0" distL="114300" distR="114300" simplePos="0" relativeHeight="251660288" behindDoc="0" locked="0" layoutInCell="1" allowOverlap="1" wp14:anchorId="2BA5750D" wp14:editId="05884F37">
            <wp:simplePos x="0" y="0"/>
            <wp:positionH relativeFrom="column">
              <wp:posOffset>2790825</wp:posOffset>
            </wp:positionH>
            <wp:positionV relativeFrom="paragraph">
              <wp:posOffset>1028700</wp:posOffset>
            </wp:positionV>
            <wp:extent cx="3039110" cy="242887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9110"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DFF">
        <w:rPr>
          <w:rFonts w:ascii="Times New Roman" w:hAnsi="Times New Roman" w:cs="Times New Roman"/>
          <w:noProof/>
          <w:sz w:val="24"/>
          <w:szCs w:val="24"/>
        </w:rPr>
        <w:drawing>
          <wp:anchor distT="0" distB="0" distL="114300" distR="114300" simplePos="0" relativeHeight="251659264" behindDoc="0" locked="0" layoutInCell="1" allowOverlap="1" wp14:anchorId="59539C23" wp14:editId="7799DC87">
            <wp:simplePos x="0" y="0"/>
            <wp:positionH relativeFrom="margin">
              <wp:posOffset>-210185</wp:posOffset>
            </wp:positionH>
            <wp:positionV relativeFrom="paragraph">
              <wp:posOffset>1028065</wp:posOffset>
            </wp:positionV>
            <wp:extent cx="3076575" cy="245872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6575" cy="245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DFF">
        <w:rPr>
          <w:rFonts w:cstheme="minorHAnsi"/>
          <w:szCs w:val="24"/>
        </w:rPr>
        <w:t>The analysis of 2012-13 sub-cohort without censoring confirmed these findings showing differences in progression between male and female trainees (log rank test: X</w:t>
      </w:r>
      <w:r w:rsidRPr="009C0DFF">
        <w:rPr>
          <w:rFonts w:cstheme="minorHAnsi"/>
          <w:szCs w:val="24"/>
          <w:vertAlign w:val="superscript"/>
        </w:rPr>
        <w:t>2</w:t>
      </w:r>
      <w:r w:rsidRPr="009C0DFF">
        <w:rPr>
          <w:rFonts w:cstheme="minorHAnsi"/>
          <w:szCs w:val="24"/>
        </w:rPr>
        <w:t>(</w:t>
      </w:r>
      <w:proofErr w:type="gramStart"/>
      <w:r w:rsidRPr="009C0DFF">
        <w:rPr>
          <w:rFonts w:cstheme="minorHAnsi"/>
          <w:szCs w:val="24"/>
        </w:rPr>
        <w:t>1)=</w:t>
      </w:r>
      <w:proofErr w:type="gramEnd"/>
      <w:r w:rsidRPr="009C0DFF">
        <w:rPr>
          <w:rFonts w:cstheme="minorHAnsi"/>
          <w:szCs w:val="24"/>
        </w:rPr>
        <w:t xml:space="preserve">7.662, </w:t>
      </w:r>
      <w:r w:rsidRPr="009C0DFF">
        <w:rPr>
          <w:rFonts w:cstheme="minorHAnsi"/>
          <w:i/>
          <w:szCs w:val="24"/>
        </w:rPr>
        <w:t>p</w:t>
      </w:r>
      <w:r w:rsidRPr="009C0DFF">
        <w:rPr>
          <w:rFonts w:cstheme="minorHAnsi"/>
          <w:szCs w:val="24"/>
        </w:rPr>
        <w:t>=.006); UKGs and non-UKGs (log rank test: X</w:t>
      </w:r>
      <w:r w:rsidRPr="009C0DFF">
        <w:rPr>
          <w:rFonts w:cstheme="minorHAnsi"/>
          <w:szCs w:val="24"/>
          <w:vertAlign w:val="superscript"/>
        </w:rPr>
        <w:t>2</w:t>
      </w:r>
      <w:r w:rsidRPr="009C0DFF">
        <w:rPr>
          <w:rFonts w:cstheme="minorHAnsi"/>
          <w:szCs w:val="24"/>
        </w:rPr>
        <w:t xml:space="preserve">(1)=62.331, </w:t>
      </w:r>
      <w:r w:rsidRPr="009C0DFF">
        <w:rPr>
          <w:rFonts w:cstheme="minorHAnsi"/>
          <w:i/>
          <w:szCs w:val="24"/>
        </w:rPr>
        <w:t>p</w:t>
      </w:r>
      <w:r w:rsidRPr="009C0DFF">
        <w:rPr>
          <w:rFonts w:cstheme="minorHAnsi"/>
          <w:szCs w:val="24"/>
        </w:rPr>
        <w:t>&lt;.001). The probability of completing training in six years was 3%</w:t>
      </w:r>
      <w:r w:rsidRPr="002B565F">
        <w:rPr>
          <w:rFonts w:cstheme="minorHAnsi"/>
          <w:szCs w:val="24"/>
        </w:rPr>
        <w:t xml:space="preserve"> for non-UKG females, 6% for non-UKG males, 13% for UKG females and 21% for UKG males</w:t>
      </w:r>
      <w:r>
        <w:rPr>
          <w:rFonts w:cstheme="minorHAnsi"/>
          <w:szCs w:val="24"/>
        </w:rPr>
        <w:t xml:space="preserve"> (</w:t>
      </w:r>
      <w:r w:rsidRPr="002B565F">
        <w:rPr>
          <w:rFonts w:cstheme="minorHAnsi"/>
          <w:szCs w:val="24"/>
        </w:rPr>
        <w:t>X</w:t>
      </w:r>
      <w:r w:rsidRPr="00FB0DE5">
        <w:rPr>
          <w:rFonts w:cstheme="minorHAnsi"/>
          <w:szCs w:val="24"/>
          <w:vertAlign w:val="superscript"/>
        </w:rPr>
        <w:t>2</w:t>
      </w:r>
      <w:r>
        <w:rPr>
          <w:rFonts w:cstheme="minorHAnsi"/>
          <w:szCs w:val="24"/>
        </w:rPr>
        <w:t>(</w:t>
      </w:r>
      <w:proofErr w:type="gramStart"/>
      <w:r>
        <w:rPr>
          <w:rFonts w:cstheme="minorHAnsi"/>
          <w:szCs w:val="24"/>
        </w:rPr>
        <w:t>3)=</w:t>
      </w:r>
      <w:proofErr w:type="gramEnd"/>
      <w:r>
        <w:rPr>
          <w:rFonts w:cstheme="minorHAnsi"/>
          <w:szCs w:val="24"/>
        </w:rPr>
        <w:t xml:space="preserve">74.212, </w:t>
      </w:r>
      <w:r w:rsidRPr="00BF5A76">
        <w:rPr>
          <w:rFonts w:cstheme="minorHAnsi"/>
          <w:i/>
          <w:szCs w:val="24"/>
        </w:rPr>
        <w:t>p</w:t>
      </w:r>
      <w:r>
        <w:rPr>
          <w:rFonts w:cstheme="minorHAnsi"/>
          <w:szCs w:val="24"/>
        </w:rPr>
        <w:t>&lt;.001; supplementary Figure 2</w:t>
      </w:r>
      <w:r w:rsidRPr="002B565F">
        <w:rPr>
          <w:rFonts w:cstheme="minorHAnsi"/>
          <w:szCs w:val="24"/>
        </w:rPr>
        <w:t>.b</w:t>
      </w:r>
      <w:r>
        <w:rPr>
          <w:rFonts w:cstheme="minorHAnsi"/>
          <w:szCs w:val="24"/>
        </w:rPr>
        <w:t>)</w:t>
      </w:r>
      <w:r w:rsidRPr="002B565F">
        <w:rPr>
          <w:rFonts w:cstheme="minorHAnsi"/>
          <w:szCs w:val="24"/>
        </w:rPr>
        <w:t>.</w:t>
      </w:r>
    </w:p>
    <w:p w14:paraId="08F85F78" w14:textId="77777777" w:rsidR="00FA3B1A" w:rsidRDefault="00FA3B1A" w:rsidP="00FA3B1A">
      <w:pPr>
        <w:autoSpaceDE w:val="0"/>
        <w:autoSpaceDN w:val="0"/>
        <w:adjustRightInd w:val="0"/>
        <w:spacing w:after="0" w:line="240" w:lineRule="auto"/>
        <w:rPr>
          <w:rFonts w:ascii="Times New Roman" w:hAnsi="Times New Roman" w:cs="Times New Roman"/>
          <w:sz w:val="24"/>
          <w:szCs w:val="24"/>
        </w:rPr>
      </w:pPr>
    </w:p>
    <w:p w14:paraId="3B732B67" w14:textId="77777777" w:rsidR="00FA3B1A" w:rsidRPr="006469AD" w:rsidRDefault="00FA3B1A" w:rsidP="00FA3B1A">
      <w:pPr>
        <w:pStyle w:val="ListParagraph"/>
        <w:numPr>
          <w:ilvl w:val="0"/>
          <w:numId w:val="3"/>
        </w:numPr>
        <w:autoSpaceDE w:val="0"/>
        <w:autoSpaceDN w:val="0"/>
        <w:adjustRightInd w:val="0"/>
        <w:spacing w:after="120" w:line="240" w:lineRule="auto"/>
        <w:rPr>
          <w:rFonts w:cstheme="minorHAnsi"/>
          <w:szCs w:val="24"/>
        </w:rPr>
      </w:pPr>
      <w:r w:rsidRPr="006469AD">
        <w:rPr>
          <w:rFonts w:cstheme="minorHAnsi"/>
          <w:szCs w:val="24"/>
        </w:rPr>
        <w:t>b)</w:t>
      </w:r>
    </w:p>
    <w:p w14:paraId="4C54D9B8" w14:textId="77777777" w:rsidR="00FA3B1A" w:rsidRDefault="00FA3B1A" w:rsidP="00FA3B1A">
      <w:pPr>
        <w:autoSpaceDE w:val="0"/>
        <w:autoSpaceDN w:val="0"/>
        <w:adjustRightInd w:val="0"/>
        <w:spacing w:after="120" w:line="240" w:lineRule="auto"/>
        <w:jc w:val="both"/>
        <w:rPr>
          <w:rFonts w:cstheme="minorHAnsi"/>
          <w:szCs w:val="24"/>
        </w:rPr>
      </w:pPr>
      <w:r>
        <w:rPr>
          <w:rFonts w:cstheme="minorHAnsi"/>
          <w:b/>
          <w:szCs w:val="24"/>
        </w:rPr>
        <w:lastRenderedPageBreak/>
        <w:t>Supplementary Figure 2</w:t>
      </w:r>
      <w:r w:rsidRPr="00587DF7">
        <w:rPr>
          <w:rFonts w:cstheme="minorHAnsi"/>
          <w:b/>
          <w:szCs w:val="24"/>
        </w:rPr>
        <w:t>.</w:t>
      </w:r>
      <w:r>
        <w:rPr>
          <w:rFonts w:cstheme="minorHAnsi"/>
          <w:szCs w:val="24"/>
        </w:rPr>
        <w:t xml:space="preserve"> Progression analysis using Kaplan-Meier survival curves: a) according to gender and PMQ in 2012-17 cohort; b) according to gender and PMQ in 2012-13 sub-cohort. </w:t>
      </w:r>
    </w:p>
    <w:p w14:paraId="6E3156BC" w14:textId="77777777" w:rsidR="00FA3B1A" w:rsidRDefault="00FA3B1A" w:rsidP="00FA3B1A">
      <w:pPr>
        <w:spacing w:after="120" w:line="240" w:lineRule="auto"/>
        <w:jc w:val="both"/>
      </w:pPr>
      <w:r>
        <w:t xml:space="preserve">In summary, Life-tables and Kaplan-Meier </w:t>
      </w:r>
      <w:r w:rsidRPr="009C0DFF">
        <w:t>analysis showed similar results as the discrete-time survival analysis. T</w:t>
      </w:r>
      <w:r w:rsidRPr="009C0DFF">
        <w:rPr>
          <w:rFonts w:cstheme="minorHAnsi"/>
        </w:rPr>
        <w:t>he cumulative survival probability of completing training in six years for the main cohort was 20.0% (corresponding discrete-time estimate: 17.2%) and for the 2012-13 sub-cohort 12% (corresponding discrete-time estimate: 14.7%). The</w:t>
      </w:r>
      <w:r w:rsidRPr="009C0DFF">
        <w:t xml:space="preserve"> difference in estimates is likely due to the violation of the assumption of continuous survival analysis that each event occurs at separate point of time (no ties). This justifies the appropriateness of discrete-time survival analysis because of the concentration of ties events in five time points. The sensitivity analysis also confirmed that the probability to complete training in six years was</w:t>
      </w:r>
      <w:r>
        <w:t xml:space="preserve"> the lowest for female non-UKGs and the highest for male UKGs</w:t>
      </w:r>
      <w:r w:rsidRPr="002B565F">
        <w:rPr>
          <w:rFonts w:cstheme="minorHAnsi"/>
          <w:szCs w:val="24"/>
        </w:rPr>
        <w:t>.</w:t>
      </w:r>
      <w:r w:rsidRPr="0075552C">
        <w:t xml:space="preserve"> </w:t>
      </w:r>
    </w:p>
    <w:p w14:paraId="75D963E7" w14:textId="77777777" w:rsidR="00FA3B1A" w:rsidRPr="00E46C60" w:rsidRDefault="00FA3B1A" w:rsidP="00FA3B1A">
      <w:pPr>
        <w:autoSpaceDE w:val="0"/>
        <w:autoSpaceDN w:val="0"/>
        <w:adjustRightInd w:val="0"/>
        <w:spacing w:after="120" w:line="240" w:lineRule="auto"/>
        <w:jc w:val="both"/>
      </w:pPr>
    </w:p>
    <w:p w14:paraId="66E8BBE5" w14:textId="77777777" w:rsidR="00FA3B1A" w:rsidRPr="00FA3B1A" w:rsidRDefault="00FA3B1A" w:rsidP="00FA3B1A"/>
    <w:p w14:paraId="05887DCA" w14:textId="3DEA006B" w:rsidR="00DE5F0E" w:rsidRDefault="00DE5F0E" w:rsidP="00E46C60">
      <w:pPr>
        <w:pStyle w:val="Heading2"/>
        <w:spacing w:before="0" w:after="120" w:line="240" w:lineRule="auto"/>
        <w:rPr>
          <w:rFonts w:asciiTheme="minorHAnsi" w:hAnsiTheme="minorHAnsi" w:cstheme="minorHAnsi"/>
        </w:rPr>
      </w:pPr>
      <w:r>
        <w:rPr>
          <w:rFonts w:asciiTheme="minorHAnsi" w:hAnsiTheme="minorHAnsi" w:cstheme="minorHAnsi"/>
        </w:rPr>
        <w:t>Supplement</w:t>
      </w:r>
      <w:r w:rsidR="009A08FD">
        <w:rPr>
          <w:rFonts w:asciiTheme="minorHAnsi" w:hAnsiTheme="minorHAnsi" w:cstheme="minorHAnsi"/>
        </w:rPr>
        <w:t>ary File 2</w:t>
      </w:r>
      <w:r>
        <w:rPr>
          <w:rFonts w:asciiTheme="minorHAnsi" w:hAnsiTheme="minorHAnsi" w:cstheme="minorHAnsi"/>
        </w:rPr>
        <w:t>: Tables</w:t>
      </w:r>
    </w:p>
    <w:p w14:paraId="604E67A0" w14:textId="490DC4B3" w:rsidR="00DE5F0E" w:rsidRDefault="009A08FD" w:rsidP="00DE5F0E">
      <w:pPr>
        <w:spacing w:after="120" w:line="240" w:lineRule="auto"/>
        <w:jc w:val="both"/>
        <w:rPr>
          <w:rFonts w:cstheme="minorHAnsi"/>
          <w:i/>
        </w:rPr>
      </w:pPr>
      <w:r>
        <w:rPr>
          <w:rFonts w:cstheme="minorHAnsi"/>
          <w:b/>
        </w:rPr>
        <w:t xml:space="preserve">Supplementary </w:t>
      </w:r>
      <w:r w:rsidR="00DE5F0E" w:rsidRPr="00B44937">
        <w:rPr>
          <w:rFonts w:cstheme="minorHAnsi"/>
          <w:b/>
        </w:rPr>
        <w:t xml:space="preserve">Table </w:t>
      </w:r>
      <w:r w:rsidR="009F35FD">
        <w:rPr>
          <w:rFonts w:cstheme="minorHAnsi"/>
          <w:b/>
        </w:rPr>
        <w:t>2</w:t>
      </w:r>
      <w:r w:rsidR="00DE5F0E" w:rsidRPr="00B44937">
        <w:rPr>
          <w:rFonts w:cstheme="minorHAnsi"/>
        </w:rPr>
        <w:t xml:space="preserve"> Detailed study population chara</w:t>
      </w:r>
      <w:r w:rsidR="00DE5F0E">
        <w:rPr>
          <w:rFonts w:cstheme="minorHAnsi"/>
        </w:rPr>
        <w:t xml:space="preserve">cteristics for the main cohort </w:t>
      </w:r>
      <w:r w:rsidR="00DE5F0E" w:rsidRPr="00B44937">
        <w:rPr>
          <w:rFonts w:cstheme="minorHAnsi"/>
        </w:rPr>
        <w:t xml:space="preserve">and </w:t>
      </w:r>
      <w:r w:rsidR="00DF225C">
        <w:rPr>
          <w:rFonts w:cstheme="minorHAnsi"/>
        </w:rPr>
        <w:t xml:space="preserve">2012-13, </w:t>
      </w:r>
      <w:r w:rsidR="00114DE4">
        <w:rPr>
          <w:rFonts w:cstheme="minorHAnsi"/>
        </w:rPr>
        <w:t xml:space="preserve">and </w:t>
      </w:r>
      <w:r w:rsidR="00DE5F0E" w:rsidRPr="00B44937">
        <w:rPr>
          <w:rFonts w:cstheme="minorHAnsi"/>
        </w:rPr>
        <w:t>the UKG</w:t>
      </w:r>
      <w:r w:rsidR="00DE5F0E">
        <w:rPr>
          <w:rFonts w:cstheme="minorHAnsi"/>
        </w:rPr>
        <w:t>/non-UKGs</w:t>
      </w:r>
      <w:r w:rsidR="00DE5F0E" w:rsidRPr="00B44937">
        <w:rPr>
          <w:rFonts w:cstheme="minorHAnsi"/>
        </w:rPr>
        <w:t xml:space="preserve"> sub-cohort</w:t>
      </w:r>
      <w:r w:rsidR="00DE5F0E">
        <w:rPr>
          <w:rFonts w:cstheme="minorHAnsi"/>
        </w:rPr>
        <w:t>s</w:t>
      </w:r>
      <w:r w:rsidR="00DE5F0E" w:rsidRPr="00B44937">
        <w:rPr>
          <w:rFonts w:cstheme="minorHAnsi"/>
        </w:rPr>
        <w:t>.</w:t>
      </w:r>
      <w:r w:rsidR="00DE5F0E">
        <w:rPr>
          <w:rFonts w:cstheme="minorHAnsi"/>
          <w:i/>
        </w:rPr>
        <w:t xml:space="preserve"> </w:t>
      </w:r>
    </w:p>
    <w:tbl>
      <w:tblPr>
        <w:tblStyle w:val="TableGrid"/>
        <w:tblW w:w="9776" w:type="dxa"/>
        <w:tblLook w:val="04A0" w:firstRow="1" w:lastRow="0" w:firstColumn="1" w:lastColumn="0" w:noHBand="0" w:noVBand="1"/>
      </w:tblPr>
      <w:tblGrid>
        <w:gridCol w:w="2339"/>
        <w:gridCol w:w="1350"/>
        <w:gridCol w:w="1095"/>
        <w:gridCol w:w="1349"/>
        <w:gridCol w:w="1224"/>
        <w:gridCol w:w="1285"/>
        <w:gridCol w:w="1134"/>
      </w:tblGrid>
      <w:tr w:rsidR="00DE5F0E" w14:paraId="1F550E4B" w14:textId="77777777" w:rsidTr="00656121">
        <w:tc>
          <w:tcPr>
            <w:tcW w:w="2339" w:type="dxa"/>
            <w:tcBorders>
              <w:top w:val="single" w:sz="12" w:space="0" w:color="auto"/>
              <w:left w:val="single" w:sz="4" w:space="0" w:color="FFFFFF" w:themeColor="background1"/>
              <w:bottom w:val="single" w:sz="12" w:space="0" w:color="auto"/>
              <w:right w:val="single" w:sz="4" w:space="0" w:color="FFFFFF" w:themeColor="background1"/>
            </w:tcBorders>
          </w:tcPr>
          <w:p w14:paraId="3AEA5CA3" w14:textId="77777777" w:rsidR="00DE5F0E" w:rsidRPr="005E7E36" w:rsidRDefault="00DE5F0E" w:rsidP="00656121">
            <w:pPr>
              <w:rPr>
                <w:b/>
              </w:rPr>
            </w:pPr>
            <w:r w:rsidRPr="005E7E36">
              <w:rPr>
                <w:b/>
              </w:rPr>
              <w:t>Study characteristics</w:t>
            </w:r>
            <w:r>
              <w:rPr>
                <w:b/>
              </w:rPr>
              <w:t xml:space="preserve"> </w:t>
            </w:r>
          </w:p>
        </w:tc>
        <w:tc>
          <w:tcPr>
            <w:tcW w:w="1350" w:type="dxa"/>
            <w:tcBorders>
              <w:top w:val="single" w:sz="12" w:space="0" w:color="auto"/>
              <w:left w:val="single" w:sz="4" w:space="0" w:color="FFFFFF" w:themeColor="background1"/>
              <w:bottom w:val="single" w:sz="12" w:space="0" w:color="auto"/>
              <w:right w:val="single" w:sz="4" w:space="0" w:color="FFFFFF" w:themeColor="background1"/>
            </w:tcBorders>
          </w:tcPr>
          <w:p w14:paraId="4BF0A830" w14:textId="77777777" w:rsidR="00DE5F0E" w:rsidRPr="005E7E36" w:rsidRDefault="00DE5F0E" w:rsidP="00656121">
            <w:pPr>
              <w:jc w:val="center"/>
              <w:rPr>
                <w:b/>
              </w:rPr>
            </w:pPr>
            <w:r>
              <w:rPr>
                <w:b/>
              </w:rPr>
              <w:t>2012-17 cohort</w:t>
            </w:r>
            <w:r w:rsidRPr="005E7E36">
              <w:rPr>
                <w:b/>
              </w:rPr>
              <w:t xml:space="preserve"> (N=28</w:t>
            </w:r>
            <w:r>
              <w:rPr>
                <w:b/>
              </w:rPr>
              <w:t>20</w:t>
            </w:r>
            <w:r w:rsidRPr="005E7E36">
              <w:rPr>
                <w:b/>
              </w:rPr>
              <w:t>)</w:t>
            </w:r>
          </w:p>
        </w:tc>
        <w:tc>
          <w:tcPr>
            <w:tcW w:w="1095" w:type="dxa"/>
            <w:tcBorders>
              <w:top w:val="single" w:sz="12" w:space="0" w:color="auto"/>
              <w:left w:val="single" w:sz="4" w:space="0" w:color="FFFFFF" w:themeColor="background1"/>
              <w:bottom w:val="single" w:sz="12" w:space="0" w:color="auto"/>
              <w:right w:val="single" w:sz="4" w:space="0" w:color="FFFFFF" w:themeColor="background1"/>
            </w:tcBorders>
          </w:tcPr>
          <w:p w14:paraId="6A712482" w14:textId="77777777" w:rsidR="00DE5F0E" w:rsidRPr="005E7E36" w:rsidRDefault="00DE5F0E" w:rsidP="00656121">
            <w:pPr>
              <w:jc w:val="center"/>
              <w:rPr>
                <w:b/>
              </w:rPr>
            </w:pPr>
            <w:r w:rsidRPr="005E7E36">
              <w:rPr>
                <w:b/>
              </w:rPr>
              <w:t>2012</w:t>
            </w:r>
            <w:r>
              <w:rPr>
                <w:b/>
              </w:rPr>
              <w:t>-</w:t>
            </w:r>
            <w:r w:rsidRPr="005E7E36">
              <w:rPr>
                <w:b/>
              </w:rPr>
              <w:t>13 sub-cohort (N=99</w:t>
            </w:r>
            <w:r>
              <w:rPr>
                <w:b/>
              </w:rPr>
              <w:t>0</w:t>
            </w:r>
            <w:r w:rsidRPr="005E7E36">
              <w:rPr>
                <w:b/>
              </w:rPr>
              <w:t>)</w:t>
            </w:r>
          </w:p>
        </w:tc>
        <w:tc>
          <w:tcPr>
            <w:tcW w:w="1349" w:type="dxa"/>
            <w:tcBorders>
              <w:top w:val="single" w:sz="12" w:space="0" w:color="auto"/>
              <w:left w:val="single" w:sz="12" w:space="0" w:color="auto"/>
              <w:bottom w:val="single" w:sz="12" w:space="0" w:color="auto"/>
              <w:right w:val="nil"/>
            </w:tcBorders>
          </w:tcPr>
          <w:p w14:paraId="11927EB9" w14:textId="77777777" w:rsidR="00DE5F0E" w:rsidRPr="005E7E36" w:rsidRDefault="00DE5F0E" w:rsidP="00656121">
            <w:pPr>
              <w:jc w:val="center"/>
              <w:rPr>
                <w:b/>
              </w:rPr>
            </w:pPr>
            <w:r w:rsidRPr="005E7E36">
              <w:rPr>
                <w:b/>
              </w:rPr>
              <w:t xml:space="preserve">UKG </w:t>
            </w:r>
            <w:r>
              <w:rPr>
                <w:b/>
              </w:rPr>
              <w:t xml:space="preserve">2012-17 </w:t>
            </w:r>
            <w:r w:rsidRPr="005E7E36">
              <w:rPr>
                <w:b/>
              </w:rPr>
              <w:t>sub-cohort</w:t>
            </w:r>
            <w:r>
              <w:rPr>
                <w:b/>
              </w:rPr>
              <w:t xml:space="preserve"> </w:t>
            </w:r>
            <w:r w:rsidRPr="005E7E36">
              <w:rPr>
                <w:b/>
              </w:rPr>
              <w:t>(N=190</w:t>
            </w:r>
            <w:r>
              <w:rPr>
                <w:b/>
              </w:rPr>
              <w:t>5</w:t>
            </w:r>
            <w:r w:rsidRPr="005E7E36">
              <w:rPr>
                <w:b/>
              </w:rPr>
              <w:t>)</w:t>
            </w:r>
          </w:p>
        </w:tc>
        <w:tc>
          <w:tcPr>
            <w:tcW w:w="1224" w:type="dxa"/>
            <w:tcBorders>
              <w:top w:val="single" w:sz="12" w:space="0" w:color="auto"/>
              <w:left w:val="nil"/>
              <w:bottom w:val="single" w:sz="12" w:space="0" w:color="auto"/>
              <w:right w:val="nil"/>
            </w:tcBorders>
            <w:vAlign w:val="center"/>
          </w:tcPr>
          <w:p w14:paraId="3C143D79" w14:textId="77777777" w:rsidR="00DE5F0E" w:rsidRPr="0049349B" w:rsidRDefault="00DE5F0E" w:rsidP="00656121">
            <w:pPr>
              <w:jc w:val="center"/>
              <w:rPr>
                <w:b/>
              </w:rPr>
            </w:pPr>
            <w:r w:rsidRPr="005E7E36">
              <w:rPr>
                <w:b/>
              </w:rPr>
              <w:t xml:space="preserve">UKG </w:t>
            </w:r>
            <w:r>
              <w:rPr>
                <w:b/>
              </w:rPr>
              <w:t xml:space="preserve">2012-13 </w:t>
            </w:r>
            <w:r w:rsidRPr="005E7E36">
              <w:rPr>
                <w:b/>
              </w:rPr>
              <w:t>sub-cohort</w:t>
            </w:r>
            <w:r>
              <w:rPr>
                <w:b/>
              </w:rPr>
              <w:t xml:space="preserve"> (N=625</w:t>
            </w:r>
            <w:r w:rsidRPr="005E7E36">
              <w:rPr>
                <w:b/>
              </w:rPr>
              <w:t>)</w:t>
            </w:r>
          </w:p>
        </w:tc>
        <w:tc>
          <w:tcPr>
            <w:tcW w:w="1285" w:type="dxa"/>
            <w:tcBorders>
              <w:top w:val="single" w:sz="12" w:space="0" w:color="auto"/>
              <w:left w:val="nil"/>
              <w:bottom w:val="single" w:sz="12" w:space="0" w:color="auto"/>
              <w:right w:val="nil"/>
            </w:tcBorders>
          </w:tcPr>
          <w:p w14:paraId="6F87229F" w14:textId="77777777" w:rsidR="00DE5F0E" w:rsidRPr="005E7E36" w:rsidRDefault="00DE5F0E" w:rsidP="00656121">
            <w:pPr>
              <w:jc w:val="center"/>
              <w:rPr>
                <w:b/>
              </w:rPr>
            </w:pPr>
            <w:r>
              <w:rPr>
                <w:b/>
              </w:rPr>
              <w:t>Non-</w:t>
            </w:r>
            <w:r w:rsidRPr="005E7E36">
              <w:rPr>
                <w:b/>
              </w:rPr>
              <w:t xml:space="preserve">UKG </w:t>
            </w:r>
            <w:r>
              <w:rPr>
                <w:b/>
              </w:rPr>
              <w:t xml:space="preserve">2012-17 </w:t>
            </w:r>
            <w:r w:rsidRPr="005E7E36">
              <w:rPr>
                <w:b/>
              </w:rPr>
              <w:t>sub-cohort</w:t>
            </w:r>
            <w:r>
              <w:rPr>
                <w:b/>
              </w:rPr>
              <w:t xml:space="preserve"> (N=910)</w:t>
            </w:r>
          </w:p>
        </w:tc>
        <w:tc>
          <w:tcPr>
            <w:tcW w:w="1134" w:type="dxa"/>
            <w:tcBorders>
              <w:top w:val="single" w:sz="12" w:space="0" w:color="auto"/>
              <w:left w:val="nil"/>
              <w:bottom w:val="single" w:sz="12" w:space="0" w:color="auto"/>
              <w:right w:val="nil"/>
            </w:tcBorders>
          </w:tcPr>
          <w:p w14:paraId="2E481B88" w14:textId="77777777" w:rsidR="00DE5F0E" w:rsidRPr="005E7E36" w:rsidRDefault="00DE5F0E" w:rsidP="00656121">
            <w:pPr>
              <w:jc w:val="center"/>
              <w:rPr>
                <w:b/>
              </w:rPr>
            </w:pPr>
            <w:r>
              <w:rPr>
                <w:b/>
              </w:rPr>
              <w:t>Non-</w:t>
            </w:r>
            <w:r w:rsidRPr="005E7E36">
              <w:rPr>
                <w:b/>
              </w:rPr>
              <w:t xml:space="preserve">UKG </w:t>
            </w:r>
            <w:r>
              <w:rPr>
                <w:b/>
              </w:rPr>
              <w:t xml:space="preserve">2012-13 </w:t>
            </w:r>
            <w:r w:rsidRPr="005E7E36">
              <w:rPr>
                <w:b/>
              </w:rPr>
              <w:t>sub-cohort</w:t>
            </w:r>
            <w:r>
              <w:rPr>
                <w:b/>
              </w:rPr>
              <w:t xml:space="preserve"> (N=365)</w:t>
            </w:r>
          </w:p>
        </w:tc>
      </w:tr>
      <w:tr w:rsidR="00DE5F0E" w14:paraId="3AF72755" w14:textId="77777777" w:rsidTr="00656121">
        <w:trPr>
          <w:trHeight w:val="641"/>
        </w:trPr>
        <w:tc>
          <w:tcPr>
            <w:tcW w:w="2339"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1D121D94" w14:textId="77777777" w:rsidR="00DE5F0E" w:rsidRPr="009F116B" w:rsidRDefault="00DE5F0E" w:rsidP="00656121">
            <w:r w:rsidRPr="009F116B">
              <w:t>Data points in person-period dataset</w:t>
            </w:r>
            <w:r w:rsidRPr="00DA1DB9">
              <w:rPr>
                <w:i/>
              </w:rPr>
              <w:t>, N</w:t>
            </w:r>
          </w:p>
        </w:tc>
        <w:tc>
          <w:tcPr>
            <w:tcW w:w="1350"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5B05716F" w14:textId="77777777" w:rsidR="00DE5F0E" w:rsidRPr="009F116B" w:rsidRDefault="00DE5F0E" w:rsidP="00656121">
            <w:pPr>
              <w:jc w:val="center"/>
            </w:pPr>
            <w:r w:rsidRPr="009F116B">
              <w:t>651</w:t>
            </w:r>
            <w:r>
              <w:t xml:space="preserve">5 </w:t>
            </w:r>
          </w:p>
        </w:tc>
        <w:tc>
          <w:tcPr>
            <w:tcW w:w="1095"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7ADD91C7" w14:textId="77777777" w:rsidR="00DE5F0E" w:rsidRPr="009F116B" w:rsidRDefault="00DE5F0E" w:rsidP="00656121">
            <w:pPr>
              <w:jc w:val="center"/>
            </w:pPr>
            <w:r w:rsidRPr="009F116B">
              <w:t>2795</w:t>
            </w:r>
            <w:r>
              <w:t xml:space="preserve"> </w:t>
            </w:r>
          </w:p>
        </w:tc>
        <w:tc>
          <w:tcPr>
            <w:tcW w:w="1349" w:type="dxa"/>
            <w:tcBorders>
              <w:top w:val="single" w:sz="12" w:space="0" w:color="auto"/>
              <w:left w:val="single" w:sz="12" w:space="0" w:color="auto"/>
              <w:bottom w:val="single" w:sz="4" w:space="0" w:color="FFFFFF" w:themeColor="background1"/>
              <w:right w:val="nil"/>
            </w:tcBorders>
          </w:tcPr>
          <w:p w14:paraId="212E730F" w14:textId="77777777" w:rsidR="00DE5F0E" w:rsidRPr="009F116B" w:rsidRDefault="00DE5F0E" w:rsidP="00656121">
            <w:pPr>
              <w:jc w:val="center"/>
            </w:pPr>
            <w:r w:rsidRPr="009F116B">
              <w:t>4600</w:t>
            </w:r>
            <w:r>
              <w:t xml:space="preserve"> </w:t>
            </w:r>
          </w:p>
        </w:tc>
        <w:tc>
          <w:tcPr>
            <w:tcW w:w="1224" w:type="dxa"/>
            <w:tcBorders>
              <w:top w:val="single" w:sz="12" w:space="0" w:color="auto"/>
              <w:left w:val="nil"/>
              <w:bottom w:val="single" w:sz="4" w:space="0" w:color="FFFFFF" w:themeColor="background1"/>
              <w:right w:val="nil"/>
            </w:tcBorders>
          </w:tcPr>
          <w:p w14:paraId="0E00D25B" w14:textId="77777777" w:rsidR="00DE5F0E" w:rsidRDefault="00DE5F0E" w:rsidP="00656121">
            <w:pPr>
              <w:jc w:val="center"/>
            </w:pPr>
            <w:r>
              <w:t>1924</w:t>
            </w:r>
          </w:p>
        </w:tc>
        <w:tc>
          <w:tcPr>
            <w:tcW w:w="1285" w:type="dxa"/>
            <w:tcBorders>
              <w:top w:val="single" w:sz="12" w:space="0" w:color="auto"/>
              <w:left w:val="nil"/>
              <w:bottom w:val="single" w:sz="4" w:space="0" w:color="FFFFFF" w:themeColor="background1"/>
              <w:right w:val="nil"/>
            </w:tcBorders>
          </w:tcPr>
          <w:p w14:paraId="5092A09C" w14:textId="77777777" w:rsidR="00DE5F0E" w:rsidRDefault="00DE5F0E" w:rsidP="00656121">
            <w:pPr>
              <w:jc w:val="center"/>
            </w:pPr>
            <w:r>
              <w:t>1915</w:t>
            </w:r>
          </w:p>
        </w:tc>
        <w:tc>
          <w:tcPr>
            <w:tcW w:w="1134" w:type="dxa"/>
            <w:tcBorders>
              <w:top w:val="single" w:sz="12" w:space="0" w:color="auto"/>
              <w:left w:val="nil"/>
              <w:bottom w:val="single" w:sz="4" w:space="0" w:color="FFFFFF" w:themeColor="background1"/>
              <w:right w:val="nil"/>
            </w:tcBorders>
          </w:tcPr>
          <w:p w14:paraId="24285950" w14:textId="77777777" w:rsidR="00DE5F0E" w:rsidRDefault="00DE5F0E" w:rsidP="00656121">
            <w:pPr>
              <w:jc w:val="center"/>
            </w:pPr>
            <w:r>
              <w:t>815</w:t>
            </w:r>
          </w:p>
        </w:tc>
      </w:tr>
      <w:tr w:rsidR="00DE5F0E" w14:paraId="7EB48708" w14:textId="77777777" w:rsidTr="00656121">
        <w:tc>
          <w:tcPr>
            <w:tcW w:w="2339" w:type="dxa"/>
            <w:tcBorders>
              <w:left w:val="single" w:sz="4" w:space="0" w:color="FFFFFF" w:themeColor="background1"/>
              <w:bottom w:val="nil"/>
              <w:right w:val="single" w:sz="4" w:space="0" w:color="FFFFFF" w:themeColor="background1"/>
            </w:tcBorders>
          </w:tcPr>
          <w:p w14:paraId="36ACB67B" w14:textId="77777777" w:rsidR="00DE5F0E" w:rsidRDefault="00DE5F0E" w:rsidP="00656121">
            <w:r>
              <w:t>Progression at the end of study timeframe</w:t>
            </w:r>
          </w:p>
        </w:tc>
        <w:tc>
          <w:tcPr>
            <w:tcW w:w="1350" w:type="dxa"/>
            <w:tcBorders>
              <w:left w:val="single" w:sz="4" w:space="0" w:color="FFFFFF" w:themeColor="background1"/>
              <w:bottom w:val="nil"/>
              <w:right w:val="single" w:sz="4" w:space="0" w:color="FFFFFF" w:themeColor="background1"/>
            </w:tcBorders>
          </w:tcPr>
          <w:p w14:paraId="1AE154EB" w14:textId="77777777" w:rsidR="00DE5F0E" w:rsidRDefault="00DE5F0E" w:rsidP="00656121">
            <w:pPr>
              <w:jc w:val="center"/>
            </w:pPr>
          </w:p>
        </w:tc>
        <w:tc>
          <w:tcPr>
            <w:tcW w:w="1095" w:type="dxa"/>
            <w:tcBorders>
              <w:left w:val="single" w:sz="4" w:space="0" w:color="FFFFFF" w:themeColor="background1"/>
              <w:bottom w:val="nil"/>
              <w:right w:val="single" w:sz="4" w:space="0" w:color="FFFFFF" w:themeColor="background1"/>
            </w:tcBorders>
          </w:tcPr>
          <w:p w14:paraId="518372BE" w14:textId="77777777" w:rsidR="00DE5F0E" w:rsidRDefault="00DE5F0E" w:rsidP="00656121">
            <w:pPr>
              <w:jc w:val="center"/>
            </w:pPr>
          </w:p>
        </w:tc>
        <w:tc>
          <w:tcPr>
            <w:tcW w:w="1349" w:type="dxa"/>
            <w:tcBorders>
              <w:left w:val="single" w:sz="12" w:space="0" w:color="auto"/>
              <w:bottom w:val="nil"/>
              <w:right w:val="nil"/>
            </w:tcBorders>
          </w:tcPr>
          <w:p w14:paraId="3AD5C5C8" w14:textId="77777777" w:rsidR="00DE5F0E" w:rsidRDefault="00DE5F0E" w:rsidP="00656121">
            <w:pPr>
              <w:jc w:val="center"/>
            </w:pPr>
          </w:p>
        </w:tc>
        <w:tc>
          <w:tcPr>
            <w:tcW w:w="1224" w:type="dxa"/>
            <w:tcBorders>
              <w:left w:val="nil"/>
              <w:bottom w:val="nil"/>
              <w:right w:val="nil"/>
            </w:tcBorders>
          </w:tcPr>
          <w:p w14:paraId="36114C91" w14:textId="77777777" w:rsidR="00DE5F0E" w:rsidRDefault="00DE5F0E" w:rsidP="00656121">
            <w:pPr>
              <w:jc w:val="center"/>
            </w:pPr>
          </w:p>
        </w:tc>
        <w:tc>
          <w:tcPr>
            <w:tcW w:w="1285" w:type="dxa"/>
            <w:tcBorders>
              <w:left w:val="nil"/>
              <w:bottom w:val="nil"/>
              <w:right w:val="nil"/>
            </w:tcBorders>
          </w:tcPr>
          <w:p w14:paraId="50B33862" w14:textId="77777777" w:rsidR="00DE5F0E" w:rsidRDefault="00DE5F0E" w:rsidP="00656121">
            <w:pPr>
              <w:jc w:val="center"/>
            </w:pPr>
          </w:p>
        </w:tc>
        <w:tc>
          <w:tcPr>
            <w:tcW w:w="1134" w:type="dxa"/>
            <w:tcBorders>
              <w:left w:val="nil"/>
              <w:bottom w:val="nil"/>
              <w:right w:val="nil"/>
            </w:tcBorders>
          </w:tcPr>
          <w:p w14:paraId="0686DC0D" w14:textId="77777777" w:rsidR="00DE5F0E" w:rsidRDefault="00DE5F0E" w:rsidP="00656121">
            <w:pPr>
              <w:jc w:val="center"/>
            </w:pPr>
          </w:p>
        </w:tc>
      </w:tr>
      <w:tr w:rsidR="00DE5F0E" w14:paraId="7D606B92" w14:textId="77777777" w:rsidTr="00656121">
        <w:tc>
          <w:tcPr>
            <w:tcW w:w="2339" w:type="dxa"/>
            <w:tcBorders>
              <w:top w:val="nil"/>
              <w:left w:val="single" w:sz="4" w:space="0" w:color="FFFFFF" w:themeColor="background1"/>
              <w:bottom w:val="single" w:sz="4" w:space="0" w:color="FFFFFF" w:themeColor="background1"/>
              <w:right w:val="single" w:sz="4" w:space="0" w:color="FFFFFF" w:themeColor="background1"/>
            </w:tcBorders>
          </w:tcPr>
          <w:p w14:paraId="6EAD3377" w14:textId="70D2B28E" w:rsidR="00DE5F0E" w:rsidRDefault="007E5DFA" w:rsidP="007E5DFA">
            <w:pPr>
              <w:ind w:left="315"/>
            </w:pPr>
            <w:r>
              <w:t>P</w:t>
            </w:r>
            <w:r w:rsidR="00DE5F0E">
              <w:t>rogression</w:t>
            </w:r>
            <w:r>
              <w:t xml:space="preserve"> in </w:t>
            </w:r>
            <w:r w:rsidR="002E1F05">
              <w:t>six years</w:t>
            </w:r>
            <w:r w:rsidR="00DE5F0E">
              <w:t xml:space="preserve">, </w:t>
            </w:r>
            <w:r w:rsidR="00DE5F0E" w:rsidRPr="00DA1DB9">
              <w:rPr>
                <w:i/>
              </w:rPr>
              <w:t>N (%)</w:t>
            </w:r>
          </w:p>
        </w:tc>
        <w:tc>
          <w:tcPr>
            <w:tcW w:w="1350" w:type="dxa"/>
            <w:tcBorders>
              <w:top w:val="nil"/>
              <w:left w:val="single" w:sz="4" w:space="0" w:color="FFFFFF" w:themeColor="background1"/>
              <w:bottom w:val="single" w:sz="4" w:space="0" w:color="FFFFFF" w:themeColor="background1"/>
              <w:right w:val="single" w:sz="4" w:space="0" w:color="FFFFFF" w:themeColor="background1"/>
            </w:tcBorders>
          </w:tcPr>
          <w:p w14:paraId="059C5C49" w14:textId="77777777" w:rsidR="00DE5F0E" w:rsidRDefault="00DE5F0E" w:rsidP="00656121">
            <w:pPr>
              <w:jc w:val="center"/>
            </w:pPr>
            <w:r>
              <w:t>145 (5.2%)</w:t>
            </w:r>
          </w:p>
        </w:tc>
        <w:tc>
          <w:tcPr>
            <w:tcW w:w="1095" w:type="dxa"/>
            <w:tcBorders>
              <w:top w:val="nil"/>
              <w:left w:val="single" w:sz="4" w:space="0" w:color="FFFFFF" w:themeColor="background1"/>
              <w:bottom w:val="single" w:sz="4" w:space="0" w:color="FFFFFF" w:themeColor="background1"/>
              <w:right w:val="single" w:sz="4" w:space="0" w:color="FFFFFF" w:themeColor="background1"/>
            </w:tcBorders>
          </w:tcPr>
          <w:p w14:paraId="5A8D2054" w14:textId="77777777" w:rsidR="00DE5F0E" w:rsidRDefault="00DE5F0E" w:rsidP="00656121">
            <w:pPr>
              <w:jc w:val="center"/>
            </w:pPr>
            <w:r>
              <w:t>145 (14.7%)</w:t>
            </w:r>
          </w:p>
        </w:tc>
        <w:tc>
          <w:tcPr>
            <w:tcW w:w="1349" w:type="dxa"/>
            <w:tcBorders>
              <w:top w:val="nil"/>
              <w:left w:val="single" w:sz="12" w:space="0" w:color="auto"/>
              <w:bottom w:val="single" w:sz="4" w:space="0" w:color="FFFFFF" w:themeColor="background1"/>
              <w:right w:val="nil"/>
            </w:tcBorders>
          </w:tcPr>
          <w:p w14:paraId="731E1F1D" w14:textId="77777777" w:rsidR="00DE5F0E" w:rsidRDefault="00DE5F0E" w:rsidP="00656121">
            <w:pPr>
              <w:jc w:val="center"/>
            </w:pPr>
            <w:r>
              <w:t>125 (6.7%)</w:t>
            </w:r>
          </w:p>
        </w:tc>
        <w:tc>
          <w:tcPr>
            <w:tcW w:w="1224" w:type="dxa"/>
            <w:tcBorders>
              <w:top w:val="nil"/>
              <w:left w:val="nil"/>
              <w:bottom w:val="single" w:sz="4" w:space="0" w:color="FFFFFF" w:themeColor="background1"/>
              <w:right w:val="nil"/>
            </w:tcBorders>
          </w:tcPr>
          <w:p w14:paraId="659C8B40" w14:textId="77777777" w:rsidR="00DE5F0E" w:rsidRDefault="00DE5F0E" w:rsidP="00656121">
            <w:pPr>
              <w:jc w:val="center"/>
            </w:pPr>
            <w:r>
              <w:t>125 (20.3%)</w:t>
            </w:r>
          </w:p>
        </w:tc>
        <w:tc>
          <w:tcPr>
            <w:tcW w:w="1285" w:type="dxa"/>
            <w:tcBorders>
              <w:top w:val="nil"/>
              <w:left w:val="nil"/>
              <w:bottom w:val="single" w:sz="4" w:space="0" w:color="FFFFFF" w:themeColor="background1"/>
              <w:right w:val="nil"/>
            </w:tcBorders>
          </w:tcPr>
          <w:p w14:paraId="41970FDC" w14:textId="77777777" w:rsidR="00DE5F0E" w:rsidRDefault="00DE5F0E" w:rsidP="00656121">
            <w:pPr>
              <w:jc w:val="center"/>
            </w:pPr>
            <w:r>
              <w:t>20 (2.1%)</w:t>
            </w:r>
          </w:p>
        </w:tc>
        <w:tc>
          <w:tcPr>
            <w:tcW w:w="1134" w:type="dxa"/>
            <w:tcBorders>
              <w:top w:val="nil"/>
              <w:left w:val="nil"/>
              <w:bottom w:val="single" w:sz="4" w:space="0" w:color="FFFFFF" w:themeColor="background1"/>
              <w:right w:val="nil"/>
            </w:tcBorders>
          </w:tcPr>
          <w:p w14:paraId="5B483D31" w14:textId="77777777" w:rsidR="00DE5F0E" w:rsidRDefault="00DE5F0E" w:rsidP="00656121">
            <w:pPr>
              <w:jc w:val="center"/>
            </w:pPr>
            <w:r>
              <w:t>20 (5.2%)</w:t>
            </w:r>
          </w:p>
        </w:tc>
      </w:tr>
      <w:tr w:rsidR="00DE5F0E" w14:paraId="3D8B46C8"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BBA05" w14:textId="77777777" w:rsidR="00DE5F0E" w:rsidRDefault="00DE5F0E" w:rsidP="00656121">
            <w:pPr>
              <w:ind w:left="315"/>
            </w:pPr>
            <w:r>
              <w:t xml:space="preserve">Events during study period, </w:t>
            </w:r>
            <w:r w:rsidRPr="00DA1DB9">
              <w:rPr>
                <w:i/>
              </w:rPr>
              <w:t>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EC46EF" w14:textId="77777777" w:rsidR="00DE5F0E" w:rsidRDefault="00DE5F0E" w:rsidP="00656121">
            <w:pPr>
              <w:jc w:val="center"/>
            </w:pPr>
            <w:r>
              <w:t>1710 (60.6%)</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69EEB4" w14:textId="77777777" w:rsidR="00DE5F0E" w:rsidRDefault="00DE5F0E" w:rsidP="00656121">
            <w:pPr>
              <w:jc w:val="center"/>
            </w:pPr>
            <w:r>
              <w:t>845 (85.3%)</w:t>
            </w:r>
          </w:p>
        </w:tc>
        <w:tc>
          <w:tcPr>
            <w:tcW w:w="1349" w:type="dxa"/>
            <w:tcBorders>
              <w:top w:val="single" w:sz="4" w:space="0" w:color="FFFFFF" w:themeColor="background1"/>
              <w:left w:val="single" w:sz="12" w:space="0" w:color="auto"/>
              <w:bottom w:val="single" w:sz="4" w:space="0" w:color="FFFFFF" w:themeColor="background1"/>
              <w:right w:val="nil"/>
            </w:tcBorders>
          </w:tcPr>
          <w:p w14:paraId="20F74BDB" w14:textId="77777777" w:rsidR="00DE5F0E" w:rsidRDefault="00DE5F0E" w:rsidP="00656121">
            <w:pPr>
              <w:jc w:val="center"/>
            </w:pPr>
            <w:r>
              <w:t>1030 (53.9%)</w:t>
            </w:r>
          </w:p>
        </w:tc>
        <w:tc>
          <w:tcPr>
            <w:tcW w:w="1224" w:type="dxa"/>
            <w:tcBorders>
              <w:top w:val="single" w:sz="4" w:space="0" w:color="FFFFFF" w:themeColor="background1"/>
              <w:left w:val="nil"/>
              <w:bottom w:val="single" w:sz="4" w:space="0" w:color="FFFFFF" w:themeColor="background1"/>
              <w:right w:val="nil"/>
            </w:tcBorders>
          </w:tcPr>
          <w:p w14:paraId="4A25C994" w14:textId="77777777" w:rsidR="00DE5F0E" w:rsidRDefault="00DE5F0E" w:rsidP="00656121">
            <w:pPr>
              <w:jc w:val="center"/>
            </w:pPr>
            <w:r>
              <w:t>500 (79.7%)</w:t>
            </w:r>
          </w:p>
        </w:tc>
        <w:tc>
          <w:tcPr>
            <w:tcW w:w="1285" w:type="dxa"/>
            <w:tcBorders>
              <w:top w:val="single" w:sz="4" w:space="0" w:color="FFFFFF" w:themeColor="background1"/>
              <w:left w:val="nil"/>
              <w:bottom w:val="single" w:sz="4" w:space="0" w:color="FFFFFF" w:themeColor="background1"/>
              <w:right w:val="nil"/>
            </w:tcBorders>
          </w:tcPr>
          <w:p w14:paraId="26B31560" w14:textId="77777777" w:rsidR="00DE5F0E" w:rsidRDefault="00DE5F0E" w:rsidP="00656121">
            <w:pPr>
              <w:jc w:val="center"/>
            </w:pPr>
            <w:r>
              <w:t>680 (74.5%)</w:t>
            </w:r>
          </w:p>
        </w:tc>
        <w:tc>
          <w:tcPr>
            <w:tcW w:w="1134" w:type="dxa"/>
            <w:tcBorders>
              <w:top w:val="single" w:sz="4" w:space="0" w:color="FFFFFF" w:themeColor="background1"/>
              <w:left w:val="nil"/>
              <w:bottom w:val="single" w:sz="4" w:space="0" w:color="FFFFFF" w:themeColor="background1"/>
              <w:right w:val="nil"/>
            </w:tcBorders>
          </w:tcPr>
          <w:p w14:paraId="3F47B8DA" w14:textId="77777777" w:rsidR="00DE5F0E" w:rsidRDefault="00DE5F0E" w:rsidP="00656121">
            <w:pPr>
              <w:jc w:val="center"/>
            </w:pPr>
            <w:r>
              <w:t>345 (94.8%)</w:t>
            </w:r>
          </w:p>
        </w:tc>
      </w:tr>
      <w:tr w:rsidR="00DE5F0E" w14:paraId="648A4521"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73A5A" w14:textId="77777777" w:rsidR="00DE5F0E" w:rsidRDefault="00DE5F0E" w:rsidP="00656121">
            <w:pPr>
              <w:ind w:left="315"/>
            </w:pPr>
            <w:r>
              <w:t xml:space="preserve">Censored, </w:t>
            </w:r>
            <w:r w:rsidRPr="00DA1DB9">
              <w:rPr>
                <w:i/>
              </w:rPr>
              <w:t>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F6646A" w14:textId="77777777" w:rsidR="00DE5F0E" w:rsidRDefault="00DE5F0E" w:rsidP="00656121">
            <w:pPr>
              <w:jc w:val="center"/>
            </w:pPr>
            <w:r>
              <w:t>965 (34.2%)</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177088E" w14:textId="77777777" w:rsidR="00DE5F0E" w:rsidRDefault="00DE5F0E" w:rsidP="00656121">
            <w:pPr>
              <w:jc w:val="center"/>
            </w:pPr>
            <w:r>
              <w:t>0</w:t>
            </w:r>
          </w:p>
        </w:tc>
        <w:tc>
          <w:tcPr>
            <w:tcW w:w="1349" w:type="dxa"/>
            <w:tcBorders>
              <w:top w:val="single" w:sz="4" w:space="0" w:color="FFFFFF" w:themeColor="background1"/>
              <w:left w:val="single" w:sz="12" w:space="0" w:color="auto"/>
              <w:bottom w:val="single" w:sz="4" w:space="0" w:color="FFFFFF" w:themeColor="background1"/>
              <w:right w:val="nil"/>
            </w:tcBorders>
          </w:tcPr>
          <w:p w14:paraId="3E900574" w14:textId="77777777" w:rsidR="00DE5F0E" w:rsidRDefault="00DE5F0E" w:rsidP="00656121">
            <w:pPr>
              <w:jc w:val="center"/>
            </w:pPr>
            <w:r>
              <w:t>750 (39.4%)</w:t>
            </w:r>
          </w:p>
        </w:tc>
        <w:tc>
          <w:tcPr>
            <w:tcW w:w="1224" w:type="dxa"/>
            <w:tcBorders>
              <w:top w:val="single" w:sz="4" w:space="0" w:color="FFFFFF" w:themeColor="background1"/>
              <w:left w:val="nil"/>
              <w:bottom w:val="single" w:sz="4" w:space="0" w:color="FFFFFF" w:themeColor="background1"/>
              <w:right w:val="nil"/>
            </w:tcBorders>
          </w:tcPr>
          <w:p w14:paraId="362E1320" w14:textId="77777777" w:rsidR="00DE5F0E" w:rsidRDefault="00DE5F0E" w:rsidP="00656121">
            <w:pPr>
              <w:jc w:val="center"/>
            </w:pPr>
            <w:r>
              <w:t>0</w:t>
            </w:r>
          </w:p>
        </w:tc>
        <w:tc>
          <w:tcPr>
            <w:tcW w:w="1285" w:type="dxa"/>
            <w:tcBorders>
              <w:top w:val="single" w:sz="4" w:space="0" w:color="FFFFFF" w:themeColor="background1"/>
              <w:left w:val="nil"/>
              <w:bottom w:val="single" w:sz="4" w:space="0" w:color="FFFFFF" w:themeColor="background1"/>
              <w:right w:val="nil"/>
            </w:tcBorders>
          </w:tcPr>
          <w:p w14:paraId="20A08041" w14:textId="77777777" w:rsidR="00DE5F0E" w:rsidRDefault="00DE5F0E" w:rsidP="00656121">
            <w:pPr>
              <w:jc w:val="center"/>
            </w:pPr>
            <w:r>
              <w:t>215 (23.5%)</w:t>
            </w:r>
          </w:p>
        </w:tc>
        <w:tc>
          <w:tcPr>
            <w:tcW w:w="1134" w:type="dxa"/>
            <w:tcBorders>
              <w:top w:val="single" w:sz="4" w:space="0" w:color="FFFFFF" w:themeColor="background1"/>
              <w:left w:val="nil"/>
              <w:bottom w:val="single" w:sz="4" w:space="0" w:color="FFFFFF" w:themeColor="background1"/>
              <w:right w:val="nil"/>
            </w:tcBorders>
          </w:tcPr>
          <w:p w14:paraId="4864F7FB" w14:textId="77777777" w:rsidR="00DE5F0E" w:rsidRDefault="00DE5F0E" w:rsidP="00656121">
            <w:pPr>
              <w:jc w:val="center"/>
            </w:pPr>
            <w:r>
              <w:t>0</w:t>
            </w:r>
          </w:p>
        </w:tc>
      </w:tr>
      <w:tr w:rsidR="00DE5F0E" w14:paraId="25C830A5" w14:textId="77777777" w:rsidTr="00656121">
        <w:tc>
          <w:tcPr>
            <w:tcW w:w="2339" w:type="dxa"/>
            <w:tcBorders>
              <w:left w:val="single" w:sz="4" w:space="0" w:color="FFFFFF" w:themeColor="background1"/>
              <w:bottom w:val="single" w:sz="4" w:space="0" w:color="FFFFFF" w:themeColor="background1"/>
              <w:right w:val="single" w:sz="4" w:space="0" w:color="FFFFFF" w:themeColor="background1"/>
            </w:tcBorders>
          </w:tcPr>
          <w:p w14:paraId="278AE0E0" w14:textId="77777777" w:rsidR="00DE5F0E" w:rsidRDefault="00DE5F0E" w:rsidP="00656121">
            <w:r>
              <w:t>Gender</w:t>
            </w:r>
          </w:p>
        </w:tc>
        <w:tc>
          <w:tcPr>
            <w:tcW w:w="1350" w:type="dxa"/>
            <w:tcBorders>
              <w:left w:val="single" w:sz="4" w:space="0" w:color="FFFFFF" w:themeColor="background1"/>
              <w:bottom w:val="single" w:sz="4" w:space="0" w:color="FFFFFF" w:themeColor="background1"/>
              <w:right w:val="single" w:sz="4" w:space="0" w:color="FFFFFF" w:themeColor="background1"/>
            </w:tcBorders>
          </w:tcPr>
          <w:p w14:paraId="15E1BBB5" w14:textId="77777777" w:rsidR="00DE5F0E" w:rsidRDefault="00DE5F0E" w:rsidP="00656121">
            <w:pPr>
              <w:jc w:val="center"/>
            </w:pPr>
          </w:p>
        </w:tc>
        <w:tc>
          <w:tcPr>
            <w:tcW w:w="1095" w:type="dxa"/>
            <w:tcBorders>
              <w:left w:val="single" w:sz="4" w:space="0" w:color="FFFFFF" w:themeColor="background1"/>
              <w:bottom w:val="single" w:sz="4" w:space="0" w:color="FFFFFF" w:themeColor="background1"/>
              <w:right w:val="single" w:sz="4" w:space="0" w:color="FFFFFF" w:themeColor="background1"/>
            </w:tcBorders>
          </w:tcPr>
          <w:p w14:paraId="0FEAC96D" w14:textId="77777777" w:rsidR="00DE5F0E" w:rsidRDefault="00DE5F0E" w:rsidP="00656121">
            <w:pPr>
              <w:jc w:val="center"/>
            </w:pPr>
          </w:p>
        </w:tc>
        <w:tc>
          <w:tcPr>
            <w:tcW w:w="1349" w:type="dxa"/>
            <w:tcBorders>
              <w:left w:val="single" w:sz="12" w:space="0" w:color="auto"/>
              <w:bottom w:val="single" w:sz="4" w:space="0" w:color="FFFFFF" w:themeColor="background1"/>
              <w:right w:val="nil"/>
            </w:tcBorders>
          </w:tcPr>
          <w:p w14:paraId="3D3E16B1" w14:textId="77777777" w:rsidR="00DE5F0E" w:rsidRDefault="00DE5F0E" w:rsidP="00656121">
            <w:pPr>
              <w:jc w:val="center"/>
            </w:pPr>
          </w:p>
        </w:tc>
        <w:tc>
          <w:tcPr>
            <w:tcW w:w="1224" w:type="dxa"/>
            <w:tcBorders>
              <w:left w:val="nil"/>
              <w:bottom w:val="single" w:sz="4" w:space="0" w:color="FFFFFF" w:themeColor="background1"/>
              <w:right w:val="nil"/>
            </w:tcBorders>
          </w:tcPr>
          <w:p w14:paraId="11F951B4" w14:textId="77777777" w:rsidR="00DE5F0E" w:rsidRDefault="00DE5F0E" w:rsidP="00656121">
            <w:pPr>
              <w:jc w:val="center"/>
            </w:pPr>
          </w:p>
        </w:tc>
        <w:tc>
          <w:tcPr>
            <w:tcW w:w="1285" w:type="dxa"/>
            <w:tcBorders>
              <w:left w:val="nil"/>
              <w:bottom w:val="single" w:sz="4" w:space="0" w:color="FFFFFF" w:themeColor="background1"/>
              <w:right w:val="nil"/>
            </w:tcBorders>
          </w:tcPr>
          <w:p w14:paraId="24C03238" w14:textId="77777777" w:rsidR="00DE5F0E" w:rsidRDefault="00DE5F0E" w:rsidP="00656121">
            <w:pPr>
              <w:jc w:val="center"/>
            </w:pPr>
          </w:p>
        </w:tc>
        <w:tc>
          <w:tcPr>
            <w:tcW w:w="1134" w:type="dxa"/>
            <w:tcBorders>
              <w:left w:val="nil"/>
              <w:bottom w:val="single" w:sz="4" w:space="0" w:color="FFFFFF" w:themeColor="background1"/>
              <w:right w:val="nil"/>
            </w:tcBorders>
          </w:tcPr>
          <w:p w14:paraId="7C536149" w14:textId="77777777" w:rsidR="00DE5F0E" w:rsidRDefault="00DE5F0E" w:rsidP="00656121">
            <w:pPr>
              <w:jc w:val="center"/>
            </w:pPr>
          </w:p>
        </w:tc>
      </w:tr>
      <w:tr w:rsidR="00DE5F0E" w14:paraId="1E644392"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FEFEFD" w14:textId="77777777" w:rsidR="00DE5F0E" w:rsidRDefault="00DE5F0E" w:rsidP="00656121">
            <w:pPr>
              <w:ind w:left="720"/>
            </w:pPr>
            <w:r>
              <w:t xml:space="preserve">Female, </w:t>
            </w:r>
            <w:r w:rsidRPr="00DA1DB9">
              <w:rPr>
                <w:i/>
              </w:rPr>
              <w:t>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88E99B" w14:textId="77777777" w:rsidR="00DE5F0E" w:rsidRDefault="00DE5F0E" w:rsidP="00656121">
            <w:pPr>
              <w:jc w:val="center"/>
            </w:pPr>
            <w:r>
              <w:t>1680 (59.6%)</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6B3E7" w14:textId="77777777" w:rsidR="00DE5F0E" w:rsidRDefault="00DE5F0E" w:rsidP="00656121">
            <w:pPr>
              <w:jc w:val="center"/>
            </w:pPr>
            <w:r>
              <w:t>615 (62.2%)</w:t>
            </w:r>
          </w:p>
        </w:tc>
        <w:tc>
          <w:tcPr>
            <w:tcW w:w="1349" w:type="dxa"/>
            <w:tcBorders>
              <w:top w:val="single" w:sz="4" w:space="0" w:color="FFFFFF" w:themeColor="background1"/>
              <w:left w:val="single" w:sz="12" w:space="0" w:color="auto"/>
              <w:bottom w:val="single" w:sz="4" w:space="0" w:color="FFFFFF" w:themeColor="background1"/>
              <w:right w:val="nil"/>
            </w:tcBorders>
          </w:tcPr>
          <w:p w14:paraId="77E08187" w14:textId="77777777" w:rsidR="00DE5F0E" w:rsidRDefault="00DE5F0E" w:rsidP="00656121">
            <w:pPr>
              <w:jc w:val="center"/>
            </w:pPr>
            <w:r>
              <w:t>1135 (59.4%)</w:t>
            </w:r>
          </w:p>
        </w:tc>
        <w:tc>
          <w:tcPr>
            <w:tcW w:w="1224" w:type="dxa"/>
            <w:tcBorders>
              <w:top w:val="single" w:sz="4" w:space="0" w:color="FFFFFF" w:themeColor="background1"/>
              <w:left w:val="nil"/>
              <w:bottom w:val="single" w:sz="4" w:space="0" w:color="FFFFFF" w:themeColor="background1"/>
              <w:right w:val="nil"/>
            </w:tcBorders>
          </w:tcPr>
          <w:p w14:paraId="7AD6055C" w14:textId="77777777" w:rsidR="00DE5F0E" w:rsidRDefault="00DE5F0E" w:rsidP="00656121">
            <w:pPr>
              <w:jc w:val="center"/>
            </w:pPr>
            <w:r>
              <w:t>395 (63.4%)</w:t>
            </w:r>
          </w:p>
        </w:tc>
        <w:tc>
          <w:tcPr>
            <w:tcW w:w="1285" w:type="dxa"/>
            <w:tcBorders>
              <w:top w:val="single" w:sz="4" w:space="0" w:color="FFFFFF" w:themeColor="background1"/>
              <w:left w:val="nil"/>
              <w:bottom w:val="single" w:sz="4" w:space="0" w:color="FFFFFF" w:themeColor="background1"/>
              <w:right w:val="nil"/>
            </w:tcBorders>
          </w:tcPr>
          <w:p w14:paraId="7F989B38" w14:textId="77777777" w:rsidR="00DE5F0E" w:rsidRDefault="00DE5F0E" w:rsidP="00656121">
            <w:pPr>
              <w:jc w:val="center"/>
            </w:pPr>
            <w:r>
              <w:t>545 (59.9%)</w:t>
            </w:r>
          </w:p>
        </w:tc>
        <w:tc>
          <w:tcPr>
            <w:tcW w:w="1134" w:type="dxa"/>
            <w:tcBorders>
              <w:top w:val="single" w:sz="4" w:space="0" w:color="FFFFFF" w:themeColor="background1"/>
              <w:left w:val="nil"/>
              <w:bottom w:val="single" w:sz="4" w:space="0" w:color="FFFFFF" w:themeColor="background1"/>
              <w:right w:val="nil"/>
            </w:tcBorders>
          </w:tcPr>
          <w:p w14:paraId="1C87BCD7" w14:textId="77777777" w:rsidR="00DE5F0E" w:rsidRDefault="00DE5F0E" w:rsidP="00656121">
            <w:pPr>
              <w:jc w:val="center"/>
            </w:pPr>
            <w:r>
              <w:t>220 (60.1%)</w:t>
            </w:r>
          </w:p>
        </w:tc>
      </w:tr>
      <w:tr w:rsidR="00DE5F0E" w14:paraId="31D6F0A8" w14:textId="77777777" w:rsidTr="00656121">
        <w:tc>
          <w:tcPr>
            <w:tcW w:w="2339" w:type="dxa"/>
            <w:tcBorders>
              <w:top w:val="single" w:sz="4" w:space="0" w:color="FFFFFF" w:themeColor="background1"/>
              <w:left w:val="single" w:sz="4" w:space="0" w:color="FFFFFF" w:themeColor="background1"/>
              <w:right w:val="single" w:sz="4" w:space="0" w:color="FFFFFF" w:themeColor="background1"/>
            </w:tcBorders>
          </w:tcPr>
          <w:p w14:paraId="07810C1D" w14:textId="77777777" w:rsidR="00DE5F0E" w:rsidRDefault="00DE5F0E" w:rsidP="00656121">
            <w:pPr>
              <w:ind w:left="720"/>
            </w:pPr>
            <w:r>
              <w:t>Male</w:t>
            </w:r>
            <w:r w:rsidRPr="00DA1DB9">
              <w:rPr>
                <w:i/>
              </w:rPr>
              <w:t xml:space="preserve"> N (%)</w:t>
            </w:r>
          </w:p>
        </w:tc>
        <w:tc>
          <w:tcPr>
            <w:tcW w:w="1350" w:type="dxa"/>
            <w:tcBorders>
              <w:top w:val="single" w:sz="4" w:space="0" w:color="FFFFFF" w:themeColor="background1"/>
              <w:left w:val="single" w:sz="4" w:space="0" w:color="FFFFFF" w:themeColor="background1"/>
              <w:right w:val="single" w:sz="4" w:space="0" w:color="FFFFFF" w:themeColor="background1"/>
            </w:tcBorders>
          </w:tcPr>
          <w:p w14:paraId="7CBA605D" w14:textId="77777777" w:rsidR="00DE5F0E" w:rsidRDefault="00DE5F0E" w:rsidP="00656121">
            <w:pPr>
              <w:jc w:val="center"/>
            </w:pPr>
            <w:r>
              <w:t>1140 (40.4%)</w:t>
            </w:r>
          </w:p>
        </w:tc>
        <w:tc>
          <w:tcPr>
            <w:tcW w:w="1095" w:type="dxa"/>
            <w:tcBorders>
              <w:top w:val="single" w:sz="4" w:space="0" w:color="FFFFFF" w:themeColor="background1"/>
              <w:left w:val="single" w:sz="4" w:space="0" w:color="FFFFFF" w:themeColor="background1"/>
              <w:right w:val="single" w:sz="4" w:space="0" w:color="FFFFFF" w:themeColor="background1"/>
            </w:tcBorders>
          </w:tcPr>
          <w:p w14:paraId="150FD9F5" w14:textId="77777777" w:rsidR="00DE5F0E" w:rsidRDefault="00DE5F0E" w:rsidP="00656121">
            <w:pPr>
              <w:jc w:val="center"/>
            </w:pPr>
            <w:r>
              <w:t>375 (37.8%)</w:t>
            </w:r>
          </w:p>
        </w:tc>
        <w:tc>
          <w:tcPr>
            <w:tcW w:w="1349" w:type="dxa"/>
            <w:tcBorders>
              <w:top w:val="single" w:sz="4" w:space="0" w:color="FFFFFF" w:themeColor="background1"/>
              <w:left w:val="single" w:sz="12" w:space="0" w:color="auto"/>
              <w:right w:val="nil"/>
            </w:tcBorders>
          </w:tcPr>
          <w:p w14:paraId="1C293D62" w14:textId="77777777" w:rsidR="00DE5F0E" w:rsidRDefault="00DE5F0E" w:rsidP="00656121">
            <w:pPr>
              <w:jc w:val="center"/>
            </w:pPr>
            <w:r>
              <w:t>775 (40.6%)</w:t>
            </w:r>
          </w:p>
        </w:tc>
        <w:tc>
          <w:tcPr>
            <w:tcW w:w="1224" w:type="dxa"/>
            <w:tcBorders>
              <w:top w:val="single" w:sz="4" w:space="0" w:color="FFFFFF" w:themeColor="background1"/>
              <w:left w:val="nil"/>
              <w:right w:val="nil"/>
            </w:tcBorders>
          </w:tcPr>
          <w:p w14:paraId="7524A6F9" w14:textId="77777777" w:rsidR="00DE5F0E" w:rsidRDefault="00DE5F0E" w:rsidP="00656121">
            <w:pPr>
              <w:jc w:val="center"/>
            </w:pPr>
            <w:r>
              <w:t>230 (36.6%)</w:t>
            </w:r>
          </w:p>
        </w:tc>
        <w:tc>
          <w:tcPr>
            <w:tcW w:w="1285" w:type="dxa"/>
            <w:tcBorders>
              <w:top w:val="single" w:sz="4" w:space="0" w:color="FFFFFF" w:themeColor="background1"/>
              <w:left w:val="nil"/>
              <w:right w:val="nil"/>
            </w:tcBorders>
          </w:tcPr>
          <w:p w14:paraId="1A269E83" w14:textId="77777777" w:rsidR="00DE5F0E" w:rsidRDefault="00DE5F0E" w:rsidP="00656121">
            <w:pPr>
              <w:jc w:val="center"/>
            </w:pPr>
            <w:r>
              <w:t>365 (40.1%)</w:t>
            </w:r>
          </w:p>
        </w:tc>
        <w:tc>
          <w:tcPr>
            <w:tcW w:w="1134" w:type="dxa"/>
            <w:tcBorders>
              <w:top w:val="single" w:sz="4" w:space="0" w:color="FFFFFF" w:themeColor="background1"/>
              <w:left w:val="nil"/>
              <w:right w:val="nil"/>
            </w:tcBorders>
          </w:tcPr>
          <w:p w14:paraId="569BCB66" w14:textId="77777777" w:rsidR="00DE5F0E" w:rsidRDefault="00DE5F0E" w:rsidP="00656121">
            <w:pPr>
              <w:jc w:val="center"/>
            </w:pPr>
            <w:r>
              <w:t>145 (39.9%)</w:t>
            </w:r>
          </w:p>
        </w:tc>
      </w:tr>
      <w:tr w:rsidR="00DE5F0E" w14:paraId="1E82BAFD" w14:textId="77777777" w:rsidTr="00656121">
        <w:tc>
          <w:tcPr>
            <w:tcW w:w="2339" w:type="dxa"/>
            <w:tcBorders>
              <w:left w:val="single" w:sz="4" w:space="0" w:color="FFFFFF" w:themeColor="background1"/>
              <w:bottom w:val="single" w:sz="4" w:space="0" w:color="FFFFFF" w:themeColor="background1"/>
              <w:right w:val="single" w:sz="4" w:space="0" w:color="FFFFFF" w:themeColor="background1"/>
            </w:tcBorders>
          </w:tcPr>
          <w:p w14:paraId="1DDB2663" w14:textId="77777777" w:rsidR="00DE5F0E" w:rsidRDefault="00DE5F0E" w:rsidP="00656121">
            <w:r>
              <w:t>Region of PMQ</w:t>
            </w:r>
          </w:p>
        </w:tc>
        <w:tc>
          <w:tcPr>
            <w:tcW w:w="1350" w:type="dxa"/>
            <w:tcBorders>
              <w:left w:val="single" w:sz="4" w:space="0" w:color="FFFFFF" w:themeColor="background1"/>
              <w:bottom w:val="single" w:sz="4" w:space="0" w:color="FFFFFF" w:themeColor="background1"/>
              <w:right w:val="single" w:sz="4" w:space="0" w:color="FFFFFF" w:themeColor="background1"/>
            </w:tcBorders>
          </w:tcPr>
          <w:p w14:paraId="7B5C7722" w14:textId="77777777" w:rsidR="00DE5F0E" w:rsidRDefault="00DE5F0E" w:rsidP="00656121">
            <w:pPr>
              <w:jc w:val="center"/>
            </w:pPr>
          </w:p>
        </w:tc>
        <w:tc>
          <w:tcPr>
            <w:tcW w:w="1095" w:type="dxa"/>
            <w:tcBorders>
              <w:left w:val="single" w:sz="4" w:space="0" w:color="FFFFFF" w:themeColor="background1"/>
              <w:bottom w:val="single" w:sz="4" w:space="0" w:color="FFFFFF" w:themeColor="background1"/>
              <w:right w:val="single" w:sz="4" w:space="0" w:color="FFFFFF" w:themeColor="background1"/>
            </w:tcBorders>
          </w:tcPr>
          <w:p w14:paraId="25534505" w14:textId="77777777" w:rsidR="00DE5F0E" w:rsidRDefault="00DE5F0E" w:rsidP="00656121">
            <w:pPr>
              <w:jc w:val="center"/>
            </w:pPr>
          </w:p>
        </w:tc>
        <w:tc>
          <w:tcPr>
            <w:tcW w:w="1349" w:type="dxa"/>
            <w:tcBorders>
              <w:left w:val="single" w:sz="12" w:space="0" w:color="auto"/>
              <w:bottom w:val="single" w:sz="4" w:space="0" w:color="FFFFFF" w:themeColor="background1"/>
              <w:right w:val="nil"/>
            </w:tcBorders>
          </w:tcPr>
          <w:p w14:paraId="068B996D" w14:textId="77777777" w:rsidR="00DE5F0E" w:rsidRDefault="00DE5F0E" w:rsidP="00656121">
            <w:pPr>
              <w:jc w:val="center"/>
            </w:pPr>
          </w:p>
        </w:tc>
        <w:tc>
          <w:tcPr>
            <w:tcW w:w="1224" w:type="dxa"/>
            <w:tcBorders>
              <w:left w:val="nil"/>
              <w:bottom w:val="single" w:sz="4" w:space="0" w:color="FFFFFF" w:themeColor="background1"/>
              <w:right w:val="nil"/>
            </w:tcBorders>
          </w:tcPr>
          <w:p w14:paraId="34899E73" w14:textId="77777777" w:rsidR="00DE5F0E" w:rsidRDefault="00DE5F0E" w:rsidP="00656121">
            <w:pPr>
              <w:jc w:val="center"/>
            </w:pPr>
          </w:p>
        </w:tc>
        <w:tc>
          <w:tcPr>
            <w:tcW w:w="1285" w:type="dxa"/>
            <w:tcBorders>
              <w:left w:val="nil"/>
              <w:bottom w:val="single" w:sz="4" w:space="0" w:color="FFFFFF" w:themeColor="background1"/>
              <w:right w:val="nil"/>
            </w:tcBorders>
          </w:tcPr>
          <w:p w14:paraId="1E906FEE" w14:textId="77777777" w:rsidR="00DE5F0E" w:rsidRDefault="00DE5F0E" w:rsidP="00656121">
            <w:pPr>
              <w:jc w:val="center"/>
            </w:pPr>
          </w:p>
        </w:tc>
        <w:tc>
          <w:tcPr>
            <w:tcW w:w="1134" w:type="dxa"/>
            <w:tcBorders>
              <w:left w:val="nil"/>
              <w:bottom w:val="single" w:sz="4" w:space="0" w:color="FFFFFF" w:themeColor="background1"/>
              <w:right w:val="nil"/>
            </w:tcBorders>
          </w:tcPr>
          <w:p w14:paraId="2622C23F" w14:textId="77777777" w:rsidR="00DE5F0E" w:rsidRDefault="00DE5F0E" w:rsidP="00656121">
            <w:pPr>
              <w:jc w:val="center"/>
            </w:pPr>
          </w:p>
        </w:tc>
      </w:tr>
      <w:tr w:rsidR="00DE5F0E" w14:paraId="7FC2BBAE"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4C360F" w14:textId="77777777" w:rsidR="00DE5F0E" w:rsidRDefault="00DE5F0E" w:rsidP="00656121">
            <w:pPr>
              <w:ind w:left="720"/>
            </w:pPr>
            <w:r>
              <w:t>UKG,</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C28F21" w14:textId="77777777" w:rsidR="00DE5F0E" w:rsidRDefault="00DE5F0E" w:rsidP="00656121">
            <w:pPr>
              <w:jc w:val="center"/>
            </w:pPr>
            <w:r>
              <w:t>1905 (67.6%)</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9A8E0" w14:textId="77777777" w:rsidR="00DE5F0E" w:rsidRDefault="00DE5F0E" w:rsidP="00656121">
            <w:pPr>
              <w:jc w:val="center"/>
            </w:pPr>
            <w:r>
              <w:t>625 (63.1%)</w:t>
            </w:r>
          </w:p>
        </w:tc>
        <w:tc>
          <w:tcPr>
            <w:tcW w:w="1349" w:type="dxa"/>
            <w:tcBorders>
              <w:top w:val="single" w:sz="4" w:space="0" w:color="FFFFFF" w:themeColor="background1"/>
              <w:left w:val="single" w:sz="12" w:space="0" w:color="auto"/>
              <w:bottom w:val="single" w:sz="4" w:space="0" w:color="FFFFFF" w:themeColor="background1"/>
              <w:right w:val="nil"/>
            </w:tcBorders>
          </w:tcPr>
          <w:p w14:paraId="2CD06295" w14:textId="77777777" w:rsidR="00DE5F0E" w:rsidRDefault="00DE5F0E" w:rsidP="00656121">
            <w:pPr>
              <w:jc w:val="center"/>
            </w:pPr>
            <w:r>
              <w:t>100%</w:t>
            </w:r>
          </w:p>
        </w:tc>
        <w:tc>
          <w:tcPr>
            <w:tcW w:w="1224" w:type="dxa"/>
            <w:tcBorders>
              <w:top w:val="single" w:sz="4" w:space="0" w:color="FFFFFF" w:themeColor="background1"/>
              <w:left w:val="nil"/>
              <w:bottom w:val="single" w:sz="4" w:space="0" w:color="FFFFFF" w:themeColor="background1"/>
              <w:right w:val="nil"/>
            </w:tcBorders>
          </w:tcPr>
          <w:p w14:paraId="5162B35D" w14:textId="77777777" w:rsidR="00DE5F0E" w:rsidRDefault="00DE5F0E" w:rsidP="00656121">
            <w:pPr>
              <w:jc w:val="center"/>
            </w:pPr>
            <w:r>
              <w:t>100%</w:t>
            </w:r>
          </w:p>
        </w:tc>
        <w:tc>
          <w:tcPr>
            <w:tcW w:w="1285" w:type="dxa"/>
            <w:tcBorders>
              <w:top w:val="single" w:sz="4" w:space="0" w:color="FFFFFF" w:themeColor="background1"/>
              <w:left w:val="nil"/>
              <w:bottom w:val="single" w:sz="4" w:space="0" w:color="FFFFFF" w:themeColor="background1"/>
              <w:right w:val="nil"/>
            </w:tcBorders>
          </w:tcPr>
          <w:p w14:paraId="5287CA54" w14:textId="77777777" w:rsidR="00DE5F0E" w:rsidRDefault="00DE5F0E" w:rsidP="00656121">
            <w:pPr>
              <w:jc w:val="center"/>
            </w:pPr>
            <w:r>
              <w:t>0%</w:t>
            </w:r>
          </w:p>
        </w:tc>
        <w:tc>
          <w:tcPr>
            <w:tcW w:w="1134" w:type="dxa"/>
            <w:tcBorders>
              <w:top w:val="single" w:sz="4" w:space="0" w:color="FFFFFF" w:themeColor="background1"/>
              <w:left w:val="nil"/>
              <w:bottom w:val="single" w:sz="4" w:space="0" w:color="FFFFFF" w:themeColor="background1"/>
              <w:right w:val="nil"/>
            </w:tcBorders>
          </w:tcPr>
          <w:p w14:paraId="3E69E6A9" w14:textId="77777777" w:rsidR="00DE5F0E" w:rsidRDefault="00DE5F0E" w:rsidP="00656121">
            <w:pPr>
              <w:jc w:val="center"/>
            </w:pPr>
            <w:r>
              <w:t>0%</w:t>
            </w:r>
          </w:p>
        </w:tc>
      </w:tr>
      <w:tr w:rsidR="00DE5F0E" w14:paraId="4BECCADA" w14:textId="77777777" w:rsidTr="00656121">
        <w:trPr>
          <w:trHeight w:val="83"/>
        </w:trPr>
        <w:tc>
          <w:tcPr>
            <w:tcW w:w="233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CA6FDB1" w14:textId="77777777" w:rsidR="00DE5F0E" w:rsidRDefault="00DE5F0E" w:rsidP="00656121">
            <w:pPr>
              <w:ind w:left="720"/>
            </w:pPr>
            <w:r>
              <w:t>Non-UKG,</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D5F5653" w14:textId="77777777" w:rsidR="00DE5F0E" w:rsidRDefault="00DE5F0E" w:rsidP="00656121">
            <w:pPr>
              <w:jc w:val="center"/>
            </w:pPr>
            <w:r>
              <w:t>910 (32.4%)</w:t>
            </w:r>
          </w:p>
        </w:tc>
        <w:tc>
          <w:tcPr>
            <w:tcW w:w="1095"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D7FA511" w14:textId="77777777" w:rsidR="00DE5F0E" w:rsidRDefault="00DE5F0E" w:rsidP="00656121">
            <w:pPr>
              <w:jc w:val="center"/>
            </w:pPr>
            <w:r>
              <w:t>365 (36.9%)</w:t>
            </w:r>
          </w:p>
        </w:tc>
        <w:tc>
          <w:tcPr>
            <w:tcW w:w="1349" w:type="dxa"/>
            <w:tcBorders>
              <w:top w:val="single" w:sz="4" w:space="0" w:color="FFFFFF" w:themeColor="background1"/>
              <w:left w:val="single" w:sz="12" w:space="0" w:color="auto"/>
              <w:bottom w:val="single" w:sz="4" w:space="0" w:color="auto"/>
              <w:right w:val="nil"/>
            </w:tcBorders>
          </w:tcPr>
          <w:p w14:paraId="14EC3AC5" w14:textId="77777777" w:rsidR="00DE5F0E" w:rsidRDefault="00DE5F0E" w:rsidP="00656121">
            <w:pPr>
              <w:jc w:val="center"/>
            </w:pPr>
            <w:r>
              <w:t>0%</w:t>
            </w:r>
          </w:p>
        </w:tc>
        <w:tc>
          <w:tcPr>
            <w:tcW w:w="1224" w:type="dxa"/>
            <w:tcBorders>
              <w:top w:val="single" w:sz="4" w:space="0" w:color="FFFFFF" w:themeColor="background1"/>
              <w:left w:val="nil"/>
              <w:bottom w:val="single" w:sz="4" w:space="0" w:color="auto"/>
              <w:right w:val="nil"/>
            </w:tcBorders>
          </w:tcPr>
          <w:p w14:paraId="459756E1" w14:textId="77777777" w:rsidR="00DE5F0E" w:rsidRDefault="00DE5F0E" w:rsidP="00656121">
            <w:pPr>
              <w:jc w:val="center"/>
            </w:pPr>
            <w:r>
              <w:t>0%</w:t>
            </w:r>
          </w:p>
        </w:tc>
        <w:tc>
          <w:tcPr>
            <w:tcW w:w="1285" w:type="dxa"/>
            <w:tcBorders>
              <w:top w:val="single" w:sz="4" w:space="0" w:color="FFFFFF" w:themeColor="background1"/>
              <w:left w:val="nil"/>
              <w:bottom w:val="single" w:sz="4" w:space="0" w:color="auto"/>
              <w:right w:val="nil"/>
            </w:tcBorders>
          </w:tcPr>
          <w:p w14:paraId="59ECE23C" w14:textId="77777777" w:rsidR="00DE5F0E" w:rsidRDefault="00DE5F0E" w:rsidP="00656121">
            <w:pPr>
              <w:jc w:val="center"/>
            </w:pPr>
            <w:r>
              <w:t>100%</w:t>
            </w:r>
          </w:p>
        </w:tc>
        <w:tc>
          <w:tcPr>
            <w:tcW w:w="1134" w:type="dxa"/>
            <w:tcBorders>
              <w:top w:val="single" w:sz="4" w:space="0" w:color="FFFFFF" w:themeColor="background1"/>
              <w:left w:val="nil"/>
              <w:bottom w:val="single" w:sz="4" w:space="0" w:color="auto"/>
              <w:right w:val="nil"/>
            </w:tcBorders>
          </w:tcPr>
          <w:p w14:paraId="6FAFF23C" w14:textId="77777777" w:rsidR="00DE5F0E" w:rsidRDefault="00DE5F0E" w:rsidP="00656121">
            <w:pPr>
              <w:jc w:val="center"/>
            </w:pPr>
            <w:r>
              <w:t>100%</w:t>
            </w:r>
          </w:p>
        </w:tc>
      </w:tr>
      <w:tr w:rsidR="00DE5F0E" w14:paraId="4ABED6EA" w14:textId="77777777" w:rsidTr="00656121">
        <w:tc>
          <w:tcPr>
            <w:tcW w:w="233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62EEC21" w14:textId="77777777" w:rsidR="00DE5F0E" w:rsidRDefault="00DE5F0E" w:rsidP="00656121">
            <w:r>
              <w:t>Ethnicity</w:t>
            </w:r>
          </w:p>
        </w:tc>
        <w:tc>
          <w:tcPr>
            <w:tcW w:w="135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258D25" w14:textId="77777777" w:rsidR="00DE5F0E" w:rsidRDefault="00DE5F0E" w:rsidP="00656121">
            <w:pPr>
              <w:jc w:val="center"/>
            </w:pPr>
          </w:p>
        </w:tc>
        <w:tc>
          <w:tcPr>
            <w:tcW w:w="109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A4B881" w14:textId="77777777" w:rsidR="00DE5F0E" w:rsidRDefault="00DE5F0E" w:rsidP="00656121">
            <w:pPr>
              <w:jc w:val="center"/>
            </w:pPr>
          </w:p>
        </w:tc>
        <w:tc>
          <w:tcPr>
            <w:tcW w:w="1349" w:type="dxa"/>
            <w:tcBorders>
              <w:top w:val="single" w:sz="4" w:space="0" w:color="auto"/>
              <w:left w:val="single" w:sz="12" w:space="0" w:color="auto"/>
              <w:bottom w:val="single" w:sz="4" w:space="0" w:color="FFFFFF" w:themeColor="background1"/>
              <w:right w:val="nil"/>
            </w:tcBorders>
          </w:tcPr>
          <w:p w14:paraId="62471490" w14:textId="77777777" w:rsidR="00DE5F0E" w:rsidRDefault="00DE5F0E" w:rsidP="00656121">
            <w:pPr>
              <w:jc w:val="center"/>
            </w:pPr>
          </w:p>
        </w:tc>
        <w:tc>
          <w:tcPr>
            <w:tcW w:w="1224" w:type="dxa"/>
            <w:tcBorders>
              <w:top w:val="single" w:sz="4" w:space="0" w:color="auto"/>
              <w:left w:val="nil"/>
              <w:bottom w:val="single" w:sz="4" w:space="0" w:color="FFFFFF" w:themeColor="background1"/>
              <w:right w:val="nil"/>
            </w:tcBorders>
          </w:tcPr>
          <w:p w14:paraId="5BECC123" w14:textId="77777777" w:rsidR="00DE5F0E" w:rsidRDefault="00DE5F0E" w:rsidP="00656121">
            <w:pPr>
              <w:jc w:val="center"/>
            </w:pPr>
          </w:p>
        </w:tc>
        <w:tc>
          <w:tcPr>
            <w:tcW w:w="1285" w:type="dxa"/>
            <w:tcBorders>
              <w:top w:val="single" w:sz="4" w:space="0" w:color="auto"/>
              <w:left w:val="nil"/>
              <w:bottom w:val="single" w:sz="4" w:space="0" w:color="FFFFFF" w:themeColor="background1"/>
              <w:right w:val="nil"/>
            </w:tcBorders>
          </w:tcPr>
          <w:p w14:paraId="24BA39FA" w14:textId="77777777" w:rsidR="00DE5F0E" w:rsidRDefault="00DE5F0E" w:rsidP="00656121">
            <w:pPr>
              <w:jc w:val="center"/>
            </w:pPr>
          </w:p>
        </w:tc>
        <w:tc>
          <w:tcPr>
            <w:tcW w:w="1134" w:type="dxa"/>
            <w:tcBorders>
              <w:top w:val="single" w:sz="4" w:space="0" w:color="auto"/>
              <w:left w:val="nil"/>
              <w:bottom w:val="single" w:sz="4" w:space="0" w:color="FFFFFF" w:themeColor="background1"/>
              <w:right w:val="nil"/>
            </w:tcBorders>
          </w:tcPr>
          <w:p w14:paraId="174EF2A1" w14:textId="77777777" w:rsidR="00DE5F0E" w:rsidRDefault="00DE5F0E" w:rsidP="00656121">
            <w:pPr>
              <w:jc w:val="center"/>
            </w:pPr>
          </w:p>
        </w:tc>
      </w:tr>
      <w:tr w:rsidR="00DE5F0E" w14:paraId="04FE8F72"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47B357" w14:textId="77777777" w:rsidR="00DE5F0E" w:rsidRDefault="00DE5F0E" w:rsidP="00656121">
            <w:pPr>
              <w:ind w:left="720"/>
            </w:pPr>
            <w:r>
              <w:t>White,</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B7CC66"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293CF2"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6613EC39" w14:textId="77777777" w:rsidR="00DE5F0E" w:rsidRDefault="00DE5F0E" w:rsidP="00656121">
            <w:pPr>
              <w:jc w:val="center"/>
            </w:pPr>
            <w:r>
              <w:t>1355 (71.1%)</w:t>
            </w:r>
          </w:p>
        </w:tc>
        <w:tc>
          <w:tcPr>
            <w:tcW w:w="1224" w:type="dxa"/>
            <w:tcBorders>
              <w:top w:val="single" w:sz="4" w:space="0" w:color="FFFFFF" w:themeColor="background1"/>
              <w:left w:val="nil"/>
              <w:bottom w:val="single" w:sz="4" w:space="0" w:color="FFFFFF" w:themeColor="background1"/>
              <w:right w:val="nil"/>
            </w:tcBorders>
          </w:tcPr>
          <w:p w14:paraId="255A3E85" w14:textId="77777777" w:rsidR="00DE5F0E" w:rsidRDefault="00DE5F0E" w:rsidP="00656121">
            <w:pPr>
              <w:jc w:val="center"/>
            </w:pPr>
            <w:r>
              <w:t>440 (70.6%)</w:t>
            </w:r>
          </w:p>
        </w:tc>
        <w:tc>
          <w:tcPr>
            <w:tcW w:w="1285" w:type="dxa"/>
            <w:tcBorders>
              <w:top w:val="single" w:sz="4" w:space="0" w:color="FFFFFF" w:themeColor="background1"/>
              <w:left w:val="nil"/>
              <w:bottom w:val="single" w:sz="4" w:space="0" w:color="FFFFFF" w:themeColor="background1"/>
              <w:right w:val="nil"/>
            </w:tcBorders>
          </w:tcPr>
          <w:p w14:paraId="121D38CE"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0618EB11" w14:textId="77777777" w:rsidR="00DE5F0E" w:rsidRDefault="00DE5F0E" w:rsidP="00656121">
            <w:pPr>
              <w:jc w:val="center"/>
            </w:pPr>
            <w:r w:rsidRPr="00E17AB9">
              <w:t>NA</w:t>
            </w:r>
          </w:p>
        </w:tc>
      </w:tr>
      <w:tr w:rsidR="00DE5F0E" w14:paraId="7E0F11DC" w14:textId="77777777" w:rsidTr="00656121">
        <w:tc>
          <w:tcPr>
            <w:tcW w:w="2339" w:type="dxa"/>
            <w:tcBorders>
              <w:top w:val="single" w:sz="4" w:space="0" w:color="FFFFFF" w:themeColor="background1"/>
              <w:left w:val="single" w:sz="4" w:space="0" w:color="FFFFFF" w:themeColor="background1"/>
              <w:bottom w:val="nil"/>
              <w:right w:val="single" w:sz="4" w:space="0" w:color="FFFFFF" w:themeColor="background1"/>
            </w:tcBorders>
          </w:tcPr>
          <w:p w14:paraId="34D1B898" w14:textId="4C9D4D12" w:rsidR="00DE5F0E" w:rsidRDefault="00DE5F0E" w:rsidP="00656121">
            <w:pPr>
              <w:ind w:left="720"/>
            </w:pPr>
            <w:r>
              <w:t>B</w:t>
            </w:r>
            <w:r w:rsidR="00835CAA">
              <w:t>A</w:t>
            </w:r>
            <w:r>
              <w:t>ME,</w:t>
            </w:r>
            <w:r w:rsidRPr="00DA1DB9">
              <w:rPr>
                <w:i/>
              </w:rPr>
              <w:t xml:space="preserve"> N (%)</w:t>
            </w:r>
          </w:p>
        </w:tc>
        <w:tc>
          <w:tcPr>
            <w:tcW w:w="1350" w:type="dxa"/>
            <w:tcBorders>
              <w:top w:val="single" w:sz="4" w:space="0" w:color="FFFFFF" w:themeColor="background1"/>
              <w:left w:val="single" w:sz="4" w:space="0" w:color="FFFFFF" w:themeColor="background1"/>
              <w:bottom w:val="nil"/>
              <w:right w:val="single" w:sz="4" w:space="0" w:color="FFFFFF" w:themeColor="background1"/>
            </w:tcBorders>
          </w:tcPr>
          <w:p w14:paraId="6CA37130"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nil"/>
              <w:right w:val="single" w:sz="4" w:space="0" w:color="FFFFFF" w:themeColor="background1"/>
            </w:tcBorders>
          </w:tcPr>
          <w:p w14:paraId="553A33B3" w14:textId="77777777" w:rsidR="00DE5F0E" w:rsidRDefault="00DE5F0E" w:rsidP="00656121">
            <w:pPr>
              <w:jc w:val="center"/>
            </w:pPr>
            <w:r>
              <w:t>NA</w:t>
            </w:r>
          </w:p>
        </w:tc>
        <w:tc>
          <w:tcPr>
            <w:tcW w:w="1349" w:type="dxa"/>
            <w:tcBorders>
              <w:top w:val="single" w:sz="4" w:space="0" w:color="FFFFFF" w:themeColor="background1"/>
              <w:left w:val="single" w:sz="12" w:space="0" w:color="auto"/>
              <w:bottom w:val="nil"/>
              <w:right w:val="nil"/>
            </w:tcBorders>
          </w:tcPr>
          <w:p w14:paraId="34DE3E35" w14:textId="77777777" w:rsidR="00DE5F0E" w:rsidRDefault="00DE5F0E" w:rsidP="00656121">
            <w:pPr>
              <w:jc w:val="center"/>
            </w:pPr>
            <w:r>
              <w:t>505 (26.5%)</w:t>
            </w:r>
          </w:p>
        </w:tc>
        <w:tc>
          <w:tcPr>
            <w:tcW w:w="1224" w:type="dxa"/>
            <w:tcBorders>
              <w:top w:val="single" w:sz="4" w:space="0" w:color="FFFFFF" w:themeColor="background1"/>
              <w:left w:val="nil"/>
              <w:bottom w:val="nil"/>
              <w:right w:val="nil"/>
            </w:tcBorders>
          </w:tcPr>
          <w:p w14:paraId="4D054B79" w14:textId="77777777" w:rsidR="00DE5F0E" w:rsidRDefault="00DE5F0E" w:rsidP="00656121">
            <w:pPr>
              <w:jc w:val="center"/>
            </w:pPr>
            <w:r>
              <w:t>155 (25%)</w:t>
            </w:r>
          </w:p>
        </w:tc>
        <w:tc>
          <w:tcPr>
            <w:tcW w:w="1285" w:type="dxa"/>
            <w:tcBorders>
              <w:top w:val="single" w:sz="4" w:space="0" w:color="FFFFFF" w:themeColor="background1"/>
              <w:left w:val="nil"/>
              <w:bottom w:val="nil"/>
              <w:right w:val="nil"/>
            </w:tcBorders>
          </w:tcPr>
          <w:p w14:paraId="5F2D4117" w14:textId="77777777" w:rsidR="00DE5F0E" w:rsidRDefault="00DE5F0E" w:rsidP="00656121">
            <w:pPr>
              <w:jc w:val="center"/>
            </w:pPr>
            <w:r w:rsidRPr="00E17AB9">
              <w:t>NA</w:t>
            </w:r>
          </w:p>
        </w:tc>
        <w:tc>
          <w:tcPr>
            <w:tcW w:w="1134" w:type="dxa"/>
            <w:tcBorders>
              <w:top w:val="single" w:sz="4" w:space="0" w:color="FFFFFF" w:themeColor="background1"/>
              <w:left w:val="nil"/>
              <w:bottom w:val="nil"/>
              <w:right w:val="nil"/>
            </w:tcBorders>
          </w:tcPr>
          <w:p w14:paraId="6626EAEA" w14:textId="77777777" w:rsidR="00DE5F0E" w:rsidRDefault="00DE5F0E" w:rsidP="00656121">
            <w:pPr>
              <w:jc w:val="center"/>
            </w:pPr>
            <w:r w:rsidRPr="00E17AB9">
              <w:t>NA</w:t>
            </w:r>
          </w:p>
        </w:tc>
      </w:tr>
      <w:tr w:rsidR="00DE5F0E" w14:paraId="6EF94106" w14:textId="77777777" w:rsidTr="00656121">
        <w:tc>
          <w:tcPr>
            <w:tcW w:w="2339" w:type="dxa"/>
            <w:tcBorders>
              <w:top w:val="nil"/>
              <w:left w:val="single" w:sz="4" w:space="0" w:color="FFFFFF" w:themeColor="background1"/>
              <w:right w:val="single" w:sz="4" w:space="0" w:color="FFFFFF" w:themeColor="background1"/>
            </w:tcBorders>
          </w:tcPr>
          <w:p w14:paraId="232D129E" w14:textId="77777777" w:rsidR="00DE5F0E" w:rsidRDefault="00DE5F0E" w:rsidP="00656121">
            <w:pPr>
              <w:ind w:left="720"/>
            </w:pPr>
            <w:r>
              <w:t>Missing,</w:t>
            </w:r>
            <w:r w:rsidRPr="00DA1DB9">
              <w:rPr>
                <w:i/>
              </w:rPr>
              <w:t xml:space="preserve"> N (%)</w:t>
            </w:r>
          </w:p>
        </w:tc>
        <w:tc>
          <w:tcPr>
            <w:tcW w:w="1350" w:type="dxa"/>
            <w:tcBorders>
              <w:top w:val="nil"/>
              <w:left w:val="single" w:sz="4" w:space="0" w:color="FFFFFF" w:themeColor="background1"/>
              <w:right w:val="single" w:sz="4" w:space="0" w:color="FFFFFF" w:themeColor="background1"/>
            </w:tcBorders>
          </w:tcPr>
          <w:p w14:paraId="13300E3E" w14:textId="77777777" w:rsidR="00DE5F0E" w:rsidRDefault="00DE5F0E" w:rsidP="00656121">
            <w:pPr>
              <w:jc w:val="center"/>
            </w:pPr>
            <w:r w:rsidRPr="00D127F5">
              <w:t>NA</w:t>
            </w:r>
          </w:p>
        </w:tc>
        <w:tc>
          <w:tcPr>
            <w:tcW w:w="1095" w:type="dxa"/>
            <w:tcBorders>
              <w:top w:val="nil"/>
              <w:left w:val="single" w:sz="4" w:space="0" w:color="FFFFFF" w:themeColor="background1"/>
              <w:right w:val="single" w:sz="4" w:space="0" w:color="FFFFFF" w:themeColor="background1"/>
            </w:tcBorders>
          </w:tcPr>
          <w:p w14:paraId="359F2802" w14:textId="77777777" w:rsidR="00DE5F0E" w:rsidRDefault="00DE5F0E" w:rsidP="00656121">
            <w:pPr>
              <w:jc w:val="center"/>
            </w:pPr>
            <w:r w:rsidRPr="00D127F5">
              <w:t>NA</w:t>
            </w:r>
          </w:p>
        </w:tc>
        <w:tc>
          <w:tcPr>
            <w:tcW w:w="1349" w:type="dxa"/>
            <w:tcBorders>
              <w:top w:val="nil"/>
              <w:left w:val="single" w:sz="12" w:space="0" w:color="auto"/>
              <w:right w:val="nil"/>
            </w:tcBorders>
          </w:tcPr>
          <w:p w14:paraId="35CE9325" w14:textId="77777777" w:rsidR="00DE5F0E" w:rsidRDefault="00DE5F0E" w:rsidP="00656121">
            <w:pPr>
              <w:jc w:val="center"/>
            </w:pPr>
            <w:r>
              <w:t>45 (2.5%)</w:t>
            </w:r>
          </w:p>
        </w:tc>
        <w:tc>
          <w:tcPr>
            <w:tcW w:w="1224" w:type="dxa"/>
            <w:tcBorders>
              <w:top w:val="nil"/>
              <w:left w:val="nil"/>
              <w:right w:val="nil"/>
            </w:tcBorders>
          </w:tcPr>
          <w:p w14:paraId="50EFB1AE" w14:textId="77777777" w:rsidR="00DE5F0E" w:rsidRDefault="00DE5F0E" w:rsidP="00656121">
            <w:pPr>
              <w:jc w:val="center"/>
            </w:pPr>
            <w:r>
              <w:t>30 (4.5%)</w:t>
            </w:r>
          </w:p>
        </w:tc>
        <w:tc>
          <w:tcPr>
            <w:tcW w:w="1285" w:type="dxa"/>
            <w:tcBorders>
              <w:top w:val="nil"/>
              <w:left w:val="nil"/>
              <w:right w:val="nil"/>
            </w:tcBorders>
          </w:tcPr>
          <w:p w14:paraId="168045BE" w14:textId="77777777" w:rsidR="00DE5F0E" w:rsidRDefault="00DE5F0E" w:rsidP="00656121">
            <w:pPr>
              <w:jc w:val="center"/>
            </w:pPr>
            <w:r w:rsidRPr="00E17AB9">
              <w:t>NA</w:t>
            </w:r>
          </w:p>
        </w:tc>
        <w:tc>
          <w:tcPr>
            <w:tcW w:w="1134" w:type="dxa"/>
            <w:tcBorders>
              <w:top w:val="nil"/>
              <w:left w:val="nil"/>
              <w:right w:val="nil"/>
            </w:tcBorders>
          </w:tcPr>
          <w:p w14:paraId="52004238" w14:textId="77777777" w:rsidR="00DE5F0E" w:rsidRDefault="00DE5F0E" w:rsidP="00656121">
            <w:pPr>
              <w:jc w:val="center"/>
            </w:pPr>
            <w:r w:rsidRPr="00E17AB9">
              <w:t>NA</w:t>
            </w:r>
          </w:p>
        </w:tc>
      </w:tr>
      <w:tr w:rsidR="00DE5F0E" w14:paraId="3CBDF109" w14:textId="77777777" w:rsidTr="00656121">
        <w:tc>
          <w:tcPr>
            <w:tcW w:w="2339" w:type="dxa"/>
            <w:tcBorders>
              <w:top w:val="single" w:sz="4" w:space="0" w:color="auto"/>
              <w:left w:val="single" w:sz="4" w:space="0" w:color="FFFFFF" w:themeColor="background1"/>
              <w:bottom w:val="nil"/>
              <w:right w:val="single" w:sz="4" w:space="0" w:color="FFFFFF" w:themeColor="background1"/>
            </w:tcBorders>
          </w:tcPr>
          <w:p w14:paraId="6B40657C" w14:textId="77777777" w:rsidR="00DE5F0E" w:rsidRDefault="00DE5F0E" w:rsidP="00656121">
            <w:r>
              <w:t>Type of school</w:t>
            </w:r>
          </w:p>
        </w:tc>
        <w:tc>
          <w:tcPr>
            <w:tcW w:w="1350" w:type="dxa"/>
            <w:tcBorders>
              <w:top w:val="single" w:sz="4" w:space="0" w:color="auto"/>
              <w:left w:val="single" w:sz="4" w:space="0" w:color="FFFFFF" w:themeColor="background1"/>
              <w:bottom w:val="nil"/>
              <w:right w:val="single" w:sz="4" w:space="0" w:color="FFFFFF" w:themeColor="background1"/>
            </w:tcBorders>
          </w:tcPr>
          <w:p w14:paraId="20822BE0" w14:textId="77777777" w:rsidR="00DE5F0E" w:rsidRDefault="00DE5F0E" w:rsidP="00656121">
            <w:pPr>
              <w:jc w:val="center"/>
            </w:pPr>
          </w:p>
        </w:tc>
        <w:tc>
          <w:tcPr>
            <w:tcW w:w="1095" w:type="dxa"/>
            <w:tcBorders>
              <w:top w:val="single" w:sz="4" w:space="0" w:color="auto"/>
              <w:left w:val="single" w:sz="4" w:space="0" w:color="FFFFFF" w:themeColor="background1"/>
              <w:bottom w:val="nil"/>
              <w:right w:val="single" w:sz="4" w:space="0" w:color="FFFFFF" w:themeColor="background1"/>
            </w:tcBorders>
          </w:tcPr>
          <w:p w14:paraId="3CDA0485" w14:textId="77777777" w:rsidR="00DE5F0E" w:rsidRDefault="00DE5F0E" w:rsidP="00656121">
            <w:pPr>
              <w:jc w:val="center"/>
            </w:pPr>
          </w:p>
        </w:tc>
        <w:tc>
          <w:tcPr>
            <w:tcW w:w="1349" w:type="dxa"/>
            <w:tcBorders>
              <w:top w:val="single" w:sz="4" w:space="0" w:color="auto"/>
              <w:left w:val="single" w:sz="12" w:space="0" w:color="auto"/>
              <w:bottom w:val="nil"/>
              <w:right w:val="nil"/>
            </w:tcBorders>
          </w:tcPr>
          <w:p w14:paraId="12EC3B7C" w14:textId="77777777" w:rsidR="00DE5F0E" w:rsidRDefault="00DE5F0E" w:rsidP="00656121">
            <w:pPr>
              <w:jc w:val="center"/>
            </w:pPr>
          </w:p>
        </w:tc>
        <w:tc>
          <w:tcPr>
            <w:tcW w:w="1224" w:type="dxa"/>
            <w:tcBorders>
              <w:top w:val="single" w:sz="4" w:space="0" w:color="auto"/>
              <w:left w:val="nil"/>
              <w:bottom w:val="nil"/>
              <w:right w:val="nil"/>
            </w:tcBorders>
          </w:tcPr>
          <w:p w14:paraId="0BB2BD5F" w14:textId="77777777" w:rsidR="00DE5F0E" w:rsidRDefault="00DE5F0E" w:rsidP="00656121">
            <w:pPr>
              <w:jc w:val="center"/>
            </w:pPr>
          </w:p>
        </w:tc>
        <w:tc>
          <w:tcPr>
            <w:tcW w:w="1285" w:type="dxa"/>
            <w:tcBorders>
              <w:top w:val="single" w:sz="4" w:space="0" w:color="auto"/>
              <w:left w:val="nil"/>
              <w:bottom w:val="nil"/>
              <w:right w:val="nil"/>
            </w:tcBorders>
          </w:tcPr>
          <w:p w14:paraId="63179743" w14:textId="77777777" w:rsidR="00DE5F0E" w:rsidRDefault="00DE5F0E" w:rsidP="00656121">
            <w:pPr>
              <w:jc w:val="center"/>
            </w:pPr>
          </w:p>
        </w:tc>
        <w:tc>
          <w:tcPr>
            <w:tcW w:w="1134" w:type="dxa"/>
            <w:tcBorders>
              <w:top w:val="single" w:sz="4" w:space="0" w:color="auto"/>
              <w:left w:val="nil"/>
              <w:bottom w:val="nil"/>
              <w:right w:val="nil"/>
            </w:tcBorders>
          </w:tcPr>
          <w:p w14:paraId="1B12D68F" w14:textId="77777777" w:rsidR="00DE5F0E" w:rsidRDefault="00DE5F0E" w:rsidP="00656121">
            <w:pPr>
              <w:jc w:val="center"/>
            </w:pPr>
          </w:p>
        </w:tc>
      </w:tr>
      <w:tr w:rsidR="00DE5F0E" w14:paraId="13243278" w14:textId="77777777" w:rsidTr="00656121">
        <w:tc>
          <w:tcPr>
            <w:tcW w:w="2339" w:type="dxa"/>
            <w:tcBorders>
              <w:top w:val="nil"/>
              <w:left w:val="single" w:sz="4" w:space="0" w:color="FFFFFF" w:themeColor="background1"/>
              <w:bottom w:val="single" w:sz="4" w:space="0" w:color="FFFFFF" w:themeColor="background1"/>
              <w:right w:val="single" w:sz="4" w:space="0" w:color="FFFFFF" w:themeColor="background1"/>
            </w:tcBorders>
          </w:tcPr>
          <w:p w14:paraId="5DD4ABE0" w14:textId="77777777" w:rsidR="00DE5F0E" w:rsidRDefault="00DE5F0E" w:rsidP="00656121">
            <w:pPr>
              <w:ind w:left="720"/>
            </w:pPr>
            <w:r>
              <w:lastRenderedPageBreak/>
              <w:t>Private,</w:t>
            </w:r>
            <w:r w:rsidRPr="00DA1DB9">
              <w:rPr>
                <w:i/>
              </w:rPr>
              <w:t xml:space="preserve"> N (%)</w:t>
            </w:r>
          </w:p>
        </w:tc>
        <w:tc>
          <w:tcPr>
            <w:tcW w:w="1350" w:type="dxa"/>
            <w:tcBorders>
              <w:top w:val="nil"/>
              <w:left w:val="single" w:sz="4" w:space="0" w:color="FFFFFF" w:themeColor="background1"/>
              <w:bottom w:val="single" w:sz="4" w:space="0" w:color="FFFFFF" w:themeColor="background1"/>
              <w:right w:val="single" w:sz="4" w:space="0" w:color="FFFFFF" w:themeColor="background1"/>
            </w:tcBorders>
          </w:tcPr>
          <w:p w14:paraId="42D2A6C3" w14:textId="77777777" w:rsidR="00DE5F0E" w:rsidRDefault="00DE5F0E" w:rsidP="00656121">
            <w:pPr>
              <w:jc w:val="center"/>
            </w:pPr>
            <w:r>
              <w:t>NA</w:t>
            </w:r>
          </w:p>
        </w:tc>
        <w:tc>
          <w:tcPr>
            <w:tcW w:w="1095" w:type="dxa"/>
            <w:tcBorders>
              <w:top w:val="nil"/>
              <w:left w:val="single" w:sz="4" w:space="0" w:color="FFFFFF" w:themeColor="background1"/>
              <w:bottom w:val="single" w:sz="4" w:space="0" w:color="FFFFFF" w:themeColor="background1"/>
              <w:right w:val="single" w:sz="4" w:space="0" w:color="FFFFFF" w:themeColor="background1"/>
            </w:tcBorders>
          </w:tcPr>
          <w:p w14:paraId="26546062" w14:textId="77777777" w:rsidR="00DE5F0E" w:rsidRDefault="00DE5F0E" w:rsidP="00656121">
            <w:pPr>
              <w:jc w:val="center"/>
            </w:pPr>
            <w:r>
              <w:t>NA</w:t>
            </w:r>
          </w:p>
        </w:tc>
        <w:tc>
          <w:tcPr>
            <w:tcW w:w="1349" w:type="dxa"/>
            <w:tcBorders>
              <w:top w:val="nil"/>
              <w:left w:val="single" w:sz="12" w:space="0" w:color="auto"/>
              <w:bottom w:val="single" w:sz="4" w:space="0" w:color="FFFFFF" w:themeColor="background1"/>
              <w:right w:val="nil"/>
            </w:tcBorders>
          </w:tcPr>
          <w:p w14:paraId="0E024567" w14:textId="77777777" w:rsidR="00DE5F0E" w:rsidRDefault="00DE5F0E" w:rsidP="00656121">
            <w:pPr>
              <w:jc w:val="center"/>
            </w:pPr>
            <w:r>
              <w:t>460 (24.1%)</w:t>
            </w:r>
          </w:p>
        </w:tc>
        <w:tc>
          <w:tcPr>
            <w:tcW w:w="1224" w:type="dxa"/>
            <w:tcBorders>
              <w:top w:val="nil"/>
              <w:left w:val="nil"/>
              <w:bottom w:val="single" w:sz="4" w:space="0" w:color="FFFFFF" w:themeColor="background1"/>
              <w:right w:val="nil"/>
            </w:tcBorders>
          </w:tcPr>
          <w:p w14:paraId="082D43EF" w14:textId="77777777" w:rsidR="00DE5F0E" w:rsidRDefault="00DE5F0E" w:rsidP="00656121">
            <w:pPr>
              <w:jc w:val="center"/>
            </w:pPr>
            <w:r>
              <w:t>150 (23.7%)</w:t>
            </w:r>
          </w:p>
        </w:tc>
        <w:tc>
          <w:tcPr>
            <w:tcW w:w="1285" w:type="dxa"/>
            <w:tcBorders>
              <w:top w:val="nil"/>
              <w:left w:val="nil"/>
              <w:bottom w:val="single" w:sz="4" w:space="0" w:color="FFFFFF" w:themeColor="background1"/>
              <w:right w:val="nil"/>
            </w:tcBorders>
          </w:tcPr>
          <w:p w14:paraId="4B93CE30" w14:textId="77777777" w:rsidR="00DE5F0E" w:rsidRDefault="00DE5F0E" w:rsidP="00656121">
            <w:pPr>
              <w:jc w:val="center"/>
            </w:pPr>
            <w:r w:rsidRPr="00E17AB9">
              <w:t>NA</w:t>
            </w:r>
          </w:p>
        </w:tc>
        <w:tc>
          <w:tcPr>
            <w:tcW w:w="1134" w:type="dxa"/>
            <w:tcBorders>
              <w:top w:val="nil"/>
              <w:left w:val="nil"/>
              <w:bottom w:val="single" w:sz="4" w:space="0" w:color="FFFFFF" w:themeColor="background1"/>
              <w:right w:val="nil"/>
            </w:tcBorders>
          </w:tcPr>
          <w:p w14:paraId="0059E148" w14:textId="77777777" w:rsidR="00DE5F0E" w:rsidRDefault="00DE5F0E" w:rsidP="00656121">
            <w:pPr>
              <w:jc w:val="center"/>
            </w:pPr>
            <w:r w:rsidRPr="00E17AB9">
              <w:t>NA</w:t>
            </w:r>
          </w:p>
        </w:tc>
      </w:tr>
      <w:tr w:rsidR="00DE5F0E" w14:paraId="63A1A7A2"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D89E" w14:textId="77777777" w:rsidR="00DE5F0E" w:rsidRDefault="00DE5F0E" w:rsidP="00656121">
            <w:pPr>
              <w:ind w:left="720"/>
            </w:pPr>
            <w:r>
              <w:t>State,</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73285C"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DFF9F6"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7085101B" w14:textId="77777777" w:rsidR="00DE5F0E" w:rsidRDefault="00DE5F0E" w:rsidP="00656121">
            <w:pPr>
              <w:jc w:val="center"/>
            </w:pPr>
            <w:r>
              <w:t>1300 (68.2%)</w:t>
            </w:r>
          </w:p>
        </w:tc>
        <w:tc>
          <w:tcPr>
            <w:tcW w:w="1224" w:type="dxa"/>
            <w:tcBorders>
              <w:top w:val="single" w:sz="4" w:space="0" w:color="FFFFFF" w:themeColor="background1"/>
              <w:left w:val="nil"/>
              <w:bottom w:val="single" w:sz="4" w:space="0" w:color="FFFFFF" w:themeColor="background1"/>
              <w:right w:val="nil"/>
            </w:tcBorders>
          </w:tcPr>
          <w:p w14:paraId="3BC7CF6C" w14:textId="77777777" w:rsidR="00DE5F0E" w:rsidRDefault="00DE5F0E" w:rsidP="00656121">
            <w:pPr>
              <w:jc w:val="center"/>
            </w:pPr>
            <w:r>
              <w:t>425 (67.8%)</w:t>
            </w:r>
          </w:p>
        </w:tc>
        <w:tc>
          <w:tcPr>
            <w:tcW w:w="1285" w:type="dxa"/>
            <w:tcBorders>
              <w:top w:val="single" w:sz="4" w:space="0" w:color="FFFFFF" w:themeColor="background1"/>
              <w:left w:val="nil"/>
              <w:bottom w:val="single" w:sz="4" w:space="0" w:color="FFFFFF" w:themeColor="background1"/>
              <w:right w:val="nil"/>
            </w:tcBorders>
          </w:tcPr>
          <w:p w14:paraId="7B6D468F"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2A38E478" w14:textId="77777777" w:rsidR="00DE5F0E" w:rsidRDefault="00DE5F0E" w:rsidP="00656121">
            <w:pPr>
              <w:jc w:val="center"/>
            </w:pPr>
            <w:r w:rsidRPr="00E17AB9">
              <w:t>NA</w:t>
            </w:r>
          </w:p>
        </w:tc>
      </w:tr>
      <w:tr w:rsidR="00DE5F0E" w14:paraId="0D8D7017" w14:textId="77777777" w:rsidTr="00656121">
        <w:tc>
          <w:tcPr>
            <w:tcW w:w="2339" w:type="dxa"/>
            <w:tcBorders>
              <w:top w:val="single" w:sz="4" w:space="0" w:color="FFFFFF" w:themeColor="background1"/>
              <w:left w:val="single" w:sz="4" w:space="0" w:color="FFFFFF" w:themeColor="background1"/>
              <w:right w:val="single" w:sz="4" w:space="0" w:color="FFFFFF" w:themeColor="background1"/>
            </w:tcBorders>
          </w:tcPr>
          <w:p w14:paraId="4BA8DC19" w14:textId="77777777" w:rsidR="00DE5F0E" w:rsidRDefault="00DE5F0E" w:rsidP="00656121">
            <w:pPr>
              <w:ind w:left="720"/>
            </w:pPr>
            <w:r>
              <w:t>Missing,</w:t>
            </w:r>
            <w:r w:rsidRPr="00DA1DB9">
              <w:rPr>
                <w:i/>
              </w:rPr>
              <w:t xml:space="preserve"> N (%)</w:t>
            </w:r>
          </w:p>
        </w:tc>
        <w:tc>
          <w:tcPr>
            <w:tcW w:w="1350" w:type="dxa"/>
            <w:tcBorders>
              <w:top w:val="single" w:sz="4" w:space="0" w:color="FFFFFF" w:themeColor="background1"/>
              <w:left w:val="single" w:sz="4" w:space="0" w:color="FFFFFF" w:themeColor="background1"/>
              <w:right w:val="single" w:sz="4" w:space="0" w:color="FFFFFF" w:themeColor="background1"/>
            </w:tcBorders>
          </w:tcPr>
          <w:p w14:paraId="28109AA7" w14:textId="77777777" w:rsidR="00DE5F0E" w:rsidRDefault="00DE5F0E" w:rsidP="00656121">
            <w:pPr>
              <w:jc w:val="center"/>
            </w:pPr>
            <w:r w:rsidRPr="006A0F07">
              <w:t>NA</w:t>
            </w:r>
          </w:p>
        </w:tc>
        <w:tc>
          <w:tcPr>
            <w:tcW w:w="1095" w:type="dxa"/>
            <w:tcBorders>
              <w:top w:val="single" w:sz="4" w:space="0" w:color="FFFFFF" w:themeColor="background1"/>
              <w:left w:val="single" w:sz="4" w:space="0" w:color="FFFFFF" w:themeColor="background1"/>
              <w:right w:val="single" w:sz="4" w:space="0" w:color="FFFFFF" w:themeColor="background1"/>
            </w:tcBorders>
          </w:tcPr>
          <w:p w14:paraId="2009BDE7" w14:textId="77777777" w:rsidR="00DE5F0E" w:rsidRDefault="00DE5F0E" w:rsidP="00656121">
            <w:pPr>
              <w:jc w:val="center"/>
            </w:pPr>
            <w:r w:rsidRPr="006A0F07">
              <w:t>NA</w:t>
            </w:r>
          </w:p>
        </w:tc>
        <w:tc>
          <w:tcPr>
            <w:tcW w:w="1349" w:type="dxa"/>
            <w:tcBorders>
              <w:top w:val="single" w:sz="4" w:space="0" w:color="FFFFFF" w:themeColor="background1"/>
              <w:left w:val="single" w:sz="12" w:space="0" w:color="auto"/>
              <w:right w:val="nil"/>
            </w:tcBorders>
          </w:tcPr>
          <w:p w14:paraId="30C71A77" w14:textId="77777777" w:rsidR="00DE5F0E" w:rsidRDefault="00DE5F0E" w:rsidP="00656121">
            <w:pPr>
              <w:jc w:val="center"/>
            </w:pPr>
            <w:r>
              <w:t>145 (7.7%)</w:t>
            </w:r>
          </w:p>
        </w:tc>
        <w:tc>
          <w:tcPr>
            <w:tcW w:w="1224" w:type="dxa"/>
            <w:tcBorders>
              <w:top w:val="single" w:sz="4" w:space="0" w:color="FFFFFF" w:themeColor="background1"/>
              <w:left w:val="nil"/>
              <w:right w:val="nil"/>
            </w:tcBorders>
          </w:tcPr>
          <w:p w14:paraId="614F0F03" w14:textId="77777777" w:rsidR="00DE5F0E" w:rsidRDefault="00DE5F0E" w:rsidP="00656121">
            <w:pPr>
              <w:jc w:val="center"/>
            </w:pPr>
            <w:r>
              <w:t>55 (8.5%)</w:t>
            </w:r>
          </w:p>
        </w:tc>
        <w:tc>
          <w:tcPr>
            <w:tcW w:w="1285" w:type="dxa"/>
            <w:tcBorders>
              <w:top w:val="single" w:sz="4" w:space="0" w:color="FFFFFF" w:themeColor="background1"/>
              <w:left w:val="nil"/>
              <w:right w:val="nil"/>
            </w:tcBorders>
          </w:tcPr>
          <w:p w14:paraId="30FFC061" w14:textId="77777777" w:rsidR="00DE5F0E" w:rsidRDefault="00DE5F0E" w:rsidP="00656121">
            <w:pPr>
              <w:jc w:val="center"/>
            </w:pPr>
            <w:r w:rsidRPr="00E17AB9">
              <w:t>NA</w:t>
            </w:r>
          </w:p>
        </w:tc>
        <w:tc>
          <w:tcPr>
            <w:tcW w:w="1134" w:type="dxa"/>
            <w:tcBorders>
              <w:top w:val="single" w:sz="4" w:space="0" w:color="FFFFFF" w:themeColor="background1"/>
              <w:left w:val="nil"/>
              <w:right w:val="nil"/>
            </w:tcBorders>
          </w:tcPr>
          <w:p w14:paraId="5E841E5B" w14:textId="77777777" w:rsidR="00DE5F0E" w:rsidRDefault="00DE5F0E" w:rsidP="00656121">
            <w:pPr>
              <w:jc w:val="center"/>
            </w:pPr>
            <w:r w:rsidRPr="00E17AB9">
              <w:t>NA</w:t>
            </w:r>
          </w:p>
        </w:tc>
      </w:tr>
      <w:tr w:rsidR="00DE5F0E" w14:paraId="3EAE7BCA"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11CC78" w14:textId="77777777" w:rsidR="00DE5F0E" w:rsidRDefault="00DE5F0E" w:rsidP="00656121">
            <w:r>
              <w:t>Free school meals</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DDCE37" w14:textId="77777777" w:rsidR="00DE5F0E" w:rsidRDefault="00DE5F0E" w:rsidP="00656121">
            <w:pPr>
              <w:jc w:val="center"/>
            </w:pP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3CFDC8" w14:textId="77777777" w:rsidR="00DE5F0E" w:rsidRDefault="00DE5F0E" w:rsidP="00656121">
            <w:pPr>
              <w:jc w:val="center"/>
            </w:pPr>
          </w:p>
        </w:tc>
        <w:tc>
          <w:tcPr>
            <w:tcW w:w="1349" w:type="dxa"/>
            <w:tcBorders>
              <w:top w:val="single" w:sz="4" w:space="0" w:color="FFFFFF" w:themeColor="background1"/>
              <w:left w:val="single" w:sz="12" w:space="0" w:color="auto"/>
              <w:bottom w:val="single" w:sz="4" w:space="0" w:color="FFFFFF" w:themeColor="background1"/>
              <w:right w:val="nil"/>
            </w:tcBorders>
          </w:tcPr>
          <w:p w14:paraId="01E0A76B" w14:textId="77777777" w:rsidR="00DE5F0E" w:rsidRDefault="00DE5F0E" w:rsidP="00656121">
            <w:pPr>
              <w:jc w:val="center"/>
            </w:pPr>
          </w:p>
        </w:tc>
        <w:tc>
          <w:tcPr>
            <w:tcW w:w="1224" w:type="dxa"/>
            <w:tcBorders>
              <w:top w:val="single" w:sz="4" w:space="0" w:color="FFFFFF" w:themeColor="background1"/>
              <w:left w:val="nil"/>
              <w:bottom w:val="single" w:sz="4" w:space="0" w:color="FFFFFF" w:themeColor="background1"/>
              <w:right w:val="nil"/>
            </w:tcBorders>
          </w:tcPr>
          <w:p w14:paraId="22836B78" w14:textId="77777777" w:rsidR="00DE5F0E" w:rsidRDefault="00DE5F0E" w:rsidP="00656121">
            <w:pPr>
              <w:jc w:val="center"/>
            </w:pPr>
          </w:p>
        </w:tc>
        <w:tc>
          <w:tcPr>
            <w:tcW w:w="1285" w:type="dxa"/>
            <w:tcBorders>
              <w:top w:val="single" w:sz="4" w:space="0" w:color="FFFFFF" w:themeColor="background1"/>
              <w:left w:val="nil"/>
              <w:bottom w:val="single" w:sz="4" w:space="0" w:color="FFFFFF" w:themeColor="background1"/>
              <w:right w:val="nil"/>
            </w:tcBorders>
          </w:tcPr>
          <w:p w14:paraId="26BEABE5" w14:textId="77777777" w:rsidR="00DE5F0E" w:rsidRDefault="00DE5F0E" w:rsidP="00656121">
            <w:pPr>
              <w:jc w:val="center"/>
            </w:pPr>
          </w:p>
        </w:tc>
        <w:tc>
          <w:tcPr>
            <w:tcW w:w="1134" w:type="dxa"/>
            <w:tcBorders>
              <w:top w:val="single" w:sz="4" w:space="0" w:color="FFFFFF" w:themeColor="background1"/>
              <w:left w:val="nil"/>
              <w:bottom w:val="single" w:sz="4" w:space="0" w:color="FFFFFF" w:themeColor="background1"/>
              <w:right w:val="nil"/>
            </w:tcBorders>
          </w:tcPr>
          <w:p w14:paraId="7BD53DBD" w14:textId="77777777" w:rsidR="00DE5F0E" w:rsidRDefault="00DE5F0E" w:rsidP="00656121">
            <w:pPr>
              <w:jc w:val="center"/>
            </w:pPr>
          </w:p>
        </w:tc>
      </w:tr>
      <w:tr w:rsidR="00DE5F0E" w14:paraId="62E09676"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FBF3C" w14:textId="77777777" w:rsidR="00DE5F0E" w:rsidRDefault="00DE5F0E" w:rsidP="00656121">
            <w:pPr>
              <w:ind w:left="720"/>
            </w:pPr>
            <w:r>
              <w:t>Yes,</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E84C3F"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1D27F"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22B5222A" w14:textId="77777777" w:rsidR="00DE5F0E" w:rsidRDefault="00DE5F0E" w:rsidP="00656121">
            <w:pPr>
              <w:jc w:val="center"/>
            </w:pPr>
            <w:r>
              <w:t>140 (7.2%)</w:t>
            </w:r>
          </w:p>
        </w:tc>
        <w:tc>
          <w:tcPr>
            <w:tcW w:w="1224" w:type="dxa"/>
            <w:tcBorders>
              <w:top w:val="single" w:sz="4" w:space="0" w:color="FFFFFF" w:themeColor="background1"/>
              <w:left w:val="nil"/>
              <w:bottom w:val="single" w:sz="4" w:space="0" w:color="FFFFFF" w:themeColor="background1"/>
              <w:right w:val="nil"/>
            </w:tcBorders>
          </w:tcPr>
          <w:p w14:paraId="19EC5870" w14:textId="77777777" w:rsidR="00DE5F0E" w:rsidRDefault="00DE5F0E" w:rsidP="00656121">
            <w:pPr>
              <w:jc w:val="center"/>
            </w:pPr>
            <w:r>
              <w:t>40 (6.4%)</w:t>
            </w:r>
          </w:p>
        </w:tc>
        <w:tc>
          <w:tcPr>
            <w:tcW w:w="1285" w:type="dxa"/>
            <w:tcBorders>
              <w:top w:val="single" w:sz="4" w:space="0" w:color="FFFFFF" w:themeColor="background1"/>
              <w:left w:val="nil"/>
              <w:bottom w:val="single" w:sz="4" w:space="0" w:color="FFFFFF" w:themeColor="background1"/>
              <w:right w:val="nil"/>
            </w:tcBorders>
          </w:tcPr>
          <w:p w14:paraId="1B09767D"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55135CEB" w14:textId="77777777" w:rsidR="00DE5F0E" w:rsidRDefault="00DE5F0E" w:rsidP="00656121">
            <w:pPr>
              <w:jc w:val="center"/>
            </w:pPr>
            <w:r w:rsidRPr="00E17AB9">
              <w:t>NA</w:t>
            </w:r>
          </w:p>
        </w:tc>
      </w:tr>
      <w:tr w:rsidR="00DE5F0E" w14:paraId="2AEF9541" w14:textId="77777777" w:rsidTr="00656121">
        <w:tc>
          <w:tcPr>
            <w:tcW w:w="2339" w:type="dxa"/>
            <w:tcBorders>
              <w:top w:val="single" w:sz="4" w:space="0" w:color="FFFFFF" w:themeColor="background1"/>
              <w:left w:val="single" w:sz="4" w:space="0" w:color="FFFFFF" w:themeColor="background1"/>
              <w:bottom w:val="nil"/>
              <w:right w:val="single" w:sz="4" w:space="0" w:color="FFFFFF" w:themeColor="background1"/>
            </w:tcBorders>
          </w:tcPr>
          <w:p w14:paraId="5CF906B4" w14:textId="77777777" w:rsidR="00DE5F0E" w:rsidRDefault="00DE5F0E" w:rsidP="00656121">
            <w:pPr>
              <w:ind w:left="720"/>
            </w:pPr>
            <w:r>
              <w:t>No,</w:t>
            </w:r>
            <w:r w:rsidRPr="00DA1DB9">
              <w:rPr>
                <w:i/>
              </w:rPr>
              <w:t xml:space="preserve"> N (%)</w:t>
            </w:r>
          </w:p>
        </w:tc>
        <w:tc>
          <w:tcPr>
            <w:tcW w:w="1350" w:type="dxa"/>
            <w:tcBorders>
              <w:top w:val="single" w:sz="4" w:space="0" w:color="FFFFFF" w:themeColor="background1"/>
              <w:left w:val="single" w:sz="4" w:space="0" w:color="FFFFFF" w:themeColor="background1"/>
              <w:bottom w:val="nil"/>
              <w:right w:val="single" w:sz="4" w:space="0" w:color="FFFFFF" w:themeColor="background1"/>
            </w:tcBorders>
          </w:tcPr>
          <w:p w14:paraId="58831F6D"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nil"/>
              <w:right w:val="single" w:sz="4" w:space="0" w:color="FFFFFF" w:themeColor="background1"/>
            </w:tcBorders>
          </w:tcPr>
          <w:p w14:paraId="395971FD" w14:textId="77777777" w:rsidR="00DE5F0E" w:rsidRDefault="00DE5F0E" w:rsidP="00656121">
            <w:pPr>
              <w:jc w:val="center"/>
            </w:pPr>
            <w:r>
              <w:t>NA</w:t>
            </w:r>
          </w:p>
        </w:tc>
        <w:tc>
          <w:tcPr>
            <w:tcW w:w="1349" w:type="dxa"/>
            <w:tcBorders>
              <w:top w:val="single" w:sz="4" w:space="0" w:color="FFFFFF" w:themeColor="background1"/>
              <w:left w:val="single" w:sz="12" w:space="0" w:color="auto"/>
              <w:bottom w:val="nil"/>
              <w:right w:val="nil"/>
            </w:tcBorders>
          </w:tcPr>
          <w:p w14:paraId="3776C523" w14:textId="77777777" w:rsidR="00DE5F0E" w:rsidRDefault="00DE5F0E" w:rsidP="00656121">
            <w:pPr>
              <w:jc w:val="center"/>
            </w:pPr>
            <w:r>
              <w:t>1325 (69.4%)</w:t>
            </w:r>
          </w:p>
        </w:tc>
        <w:tc>
          <w:tcPr>
            <w:tcW w:w="1224" w:type="dxa"/>
            <w:tcBorders>
              <w:top w:val="single" w:sz="4" w:space="0" w:color="FFFFFF" w:themeColor="background1"/>
              <w:left w:val="nil"/>
              <w:bottom w:val="nil"/>
              <w:right w:val="nil"/>
            </w:tcBorders>
          </w:tcPr>
          <w:p w14:paraId="62759B77" w14:textId="77777777" w:rsidR="00DE5F0E" w:rsidRDefault="00DE5F0E" w:rsidP="00656121">
            <w:pPr>
              <w:jc w:val="center"/>
            </w:pPr>
            <w:r>
              <w:t>445 (71.2%)</w:t>
            </w:r>
          </w:p>
        </w:tc>
        <w:tc>
          <w:tcPr>
            <w:tcW w:w="1285" w:type="dxa"/>
            <w:tcBorders>
              <w:top w:val="single" w:sz="4" w:space="0" w:color="FFFFFF" w:themeColor="background1"/>
              <w:left w:val="nil"/>
              <w:bottom w:val="nil"/>
              <w:right w:val="nil"/>
            </w:tcBorders>
          </w:tcPr>
          <w:p w14:paraId="54DA1692" w14:textId="77777777" w:rsidR="00DE5F0E" w:rsidRDefault="00DE5F0E" w:rsidP="00656121">
            <w:pPr>
              <w:jc w:val="center"/>
            </w:pPr>
            <w:r w:rsidRPr="00E17AB9">
              <w:t>NA</w:t>
            </w:r>
          </w:p>
        </w:tc>
        <w:tc>
          <w:tcPr>
            <w:tcW w:w="1134" w:type="dxa"/>
            <w:tcBorders>
              <w:top w:val="single" w:sz="4" w:space="0" w:color="FFFFFF" w:themeColor="background1"/>
              <w:left w:val="nil"/>
              <w:bottom w:val="nil"/>
              <w:right w:val="nil"/>
            </w:tcBorders>
          </w:tcPr>
          <w:p w14:paraId="4DA0BFEC" w14:textId="77777777" w:rsidR="00DE5F0E" w:rsidRDefault="00DE5F0E" w:rsidP="00656121">
            <w:pPr>
              <w:jc w:val="center"/>
            </w:pPr>
            <w:r w:rsidRPr="00E17AB9">
              <w:t>NA</w:t>
            </w:r>
          </w:p>
        </w:tc>
      </w:tr>
      <w:tr w:rsidR="00DE5F0E" w14:paraId="617E473A" w14:textId="77777777" w:rsidTr="00656121">
        <w:tc>
          <w:tcPr>
            <w:tcW w:w="2339" w:type="dxa"/>
            <w:tcBorders>
              <w:top w:val="nil"/>
              <w:left w:val="single" w:sz="4" w:space="0" w:color="FFFFFF" w:themeColor="background1"/>
              <w:right w:val="single" w:sz="4" w:space="0" w:color="FFFFFF" w:themeColor="background1"/>
            </w:tcBorders>
          </w:tcPr>
          <w:p w14:paraId="443DB442" w14:textId="77777777" w:rsidR="00DE5F0E" w:rsidRDefault="00DE5F0E" w:rsidP="00656121">
            <w:pPr>
              <w:ind w:left="720"/>
            </w:pPr>
            <w:r>
              <w:t>Missing,</w:t>
            </w:r>
            <w:r w:rsidRPr="00DA1DB9">
              <w:rPr>
                <w:i/>
              </w:rPr>
              <w:t xml:space="preserve"> N (%)</w:t>
            </w:r>
          </w:p>
        </w:tc>
        <w:tc>
          <w:tcPr>
            <w:tcW w:w="1350" w:type="dxa"/>
            <w:tcBorders>
              <w:top w:val="nil"/>
              <w:left w:val="single" w:sz="4" w:space="0" w:color="FFFFFF" w:themeColor="background1"/>
              <w:right w:val="single" w:sz="4" w:space="0" w:color="FFFFFF" w:themeColor="background1"/>
            </w:tcBorders>
          </w:tcPr>
          <w:p w14:paraId="0E39130F" w14:textId="77777777" w:rsidR="00DE5F0E" w:rsidRDefault="00DE5F0E" w:rsidP="00656121">
            <w:pPr>
              <w:jc w:val="center"/>
            </w:pPr>
            <w:r>
              <w:t>NA</w:t>
            </w:r>
          </w:p>
        </w:tc>
        <w:tc>
          <w:tcPr>
            <w:tcW w:w="1095" w:type="dxa"/>
            <w:tcBorders>
              <w:top w:val="nil"/>
              <w:left w:val="single" w:sz="4" w:space="0" w:color="FFFFFF" w:themeColor="background1"/>
              <w:right w:val="single" w:sz="4" w:space="0" w:color="FFFFFF" w:themeColor="background1"/>
            </w:tcBorders>
          </w:tcPr>
          <w:p w14:paraId="3E9CDA13" w14:textId="77777777" w:rsidR="00DE5F0E" w:rsidRDefault="00DE5F0E" w:rsidP="00656121">
            <w:pPr>
              <w:jc w:val="center"/>
            </w:pPr>
            <w:r>
              <w:t>NA</w:t>
            </w:r>
          </w:p>
        </w:tc>
        <w:tc>
          <w:tcPr>
            <w:tcW w:w="1349" w:type="dxa"/>
            <w:tcBorders>
              <w:top w:val="nil"/>
              <w:left w:val="single" w:sz="12" w:space="0" w:color="auto"/>
              <w:right w:val="nil"/>
            </w:tcBorders>
          </w:tcPr>
          <w:p w14:paraId="2266EA83" w14:textId="77777777" w:rsidR="00DE5F0E" w:rsidRDefault="00DE5F0E" w:rsidP="00656121">
            <w:pPr>
              <w:jc w:val="center"/>
            </w:pPr>
            <w:r>
              <w:t>445 (23.4%)</w:t>
            </w:r>
          </w:p>
        </w:tc>
        <w:tc>
          <w:tcPr>
            <w:tcW w:w="1224" w:type="dxa"/>
            <w:tcBorders>
              <w:top w:val="nil"/>
              <w:left w:val="nil"/>
              <w:right w:val="nil"/>
            </w:tcBorders>
          </w:tcPr>
          <w:p w14:paraId="613F74BC" w14:textId="77777777" w:rsidR="00DE5F0E" w:rsidRDefault="00DE5F0E" w:rsidP="00656121">
            <w:pPr>
              <w:jc w:val="center"/>
            </w:pPr>
            <w:r>
              <w:t>140 (22.4%)</w:t>
            </w:r>
          </w:p>
        </w:tc>
        <w:tc>
          <w:tcPr>
            <w:tcW w:w="1285" w:type="dxa"/>
            <w:tcBorders>
              <w:top w:val="nil"/>
              <w:left w:val="nil"/>
              <w:right w:val="nil"/>
            </w:tcBorders>
          </w:tcPr>
          <w:p w14:paraId="5A6E45A2" w14:textId="77777777" w:rsidR="00DE5F0E" w:rsidRDefault="00DE5F0E" w:rsidP="00656121">
            <w:pPr>
              <w:jc w:val="center"/>
            </w:pPr>
            <w:r w:rsidRPr="00E17AB9">
              <w:t>NA</w:t>
            </w:r>
          </w:p>
        </w:tc>
        <w:tc>
          <w:tcPr>
            <w:tcW w:w="1134" w:type="dxa"/>
            <w:tcBorders>
              <w:top w:val="nil"/>
              <w:left w:val="nil"/>
              <w:right w:val="nil"/>
            </w:tcBorders>
          </w:tcPr>
          <w:p w14:paraId="537242EC" w14:textId="77777777" w:rsidR="00DE5F0E" w:rsidRDefault="00DE5F0E" w:rsidP="00656121">
            <w:pPr>
              <w:jc w:val="center"/>
            </w:pPr>
            <w:r w:rsidRPr="00E17AB9">
              <w:t>NA</w:t>
            </w:r>
          </w:p>
        </w:tc>
      </w:tr>
      <w:tr w:rsidR="00DE5F0E" w14:paraId="42366572"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7F60B3" w14:textId="77777777" w:rsidR="00DE5F0E" w:rsidRDefault="00DE5F0E" w:rsidP="00656121">
            <w:r>
              <w:t>Parent degree</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AD8AB1" w14:textId="77777777" w:rsidR="00DE5F0E" w:rsidRDefault="00DE5F0E" w:rsidP="00656121">
            <w:pPr>
              <w:jc w:val="center"/>
            </w:pP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E9612" w14:textId="77777777" w:rsidR="00DE5F0E" w:rsidRDefault="00DE5F0E" w:rsidP="00656121">
            <w:pPr>
              <w:jc w:val="center"/>
            </w:pPr>
          </w:p>
        </w:tc>
        <w:tc>
          <w:tcPr>
            <w:tcW w:w="1349" w:type="dxa"/>
            <w:tcBorders>
              <w:top w:val="single" w:sz="4" w:space="0" w:color="FFFFFF" w:themeColor="background1"/>
              <w:left w:val="single" w:sz="12" w:space="0" w:color="auto"/>
              <w:bottom w:val="single" w:sz="4" w:space="0" w:color="FFFFFF" w:themeColor="background1"/>
              <w:right w:val="nil"/>
            </w:tcBorders>
          </w:tcPr>
          <w:p w14:paraId="3DC00E5A" w14:textId="77777777" w:rsidR="00DE5F0E" w:rsidRDefault="00DE5F0E" w:rsidP="00656121">
            <w:pPr>
              <w:jc w:val="center"/>
            </w:pPr>
          </w:p>
        </w:tc>
        <w:tc>
          <w:tcPr>
            <w:tcW w:w="1224" w:type="dxa"/>
            <w:tcBorders>
              <w:top w:val="single" w:sz="4" w:space="0" w:color="FFFFFF" w:themeColor="background1"/>
              <w:left w:val="nil"/>
              <w:bottom w:val="single" w:sz="4" w:space="0" w:color="FFFFFF" w:themeColor="background1"/>
              <w:right w:val="nil"/>
            </w:tcBorders>
          </w:tcPr>
          <w:p w14:paraId="0BF3560F" w14:textId="77777777" w:rsidR="00DE5F0E" w:rsidRDefault="00DE5F0E" w:rsidP="00656121">
            <w:pPr>
              <w:jc w:val="center"/>
            </w:pPr>
          </w:p>
        </w:tc>
        <w:tc>
          <w:tcPr>
            <w:tcW w:w="1285" w:type="dxa"/>
            <w:tcBorders>
              <w:top w:val="single" w:sz="4" w:space="0" w:color="FFFFFF" w:themeColor="background1"/>
              <w:left w:val="nil"/>
              <w:bottom w:val="single" w:sz="4" w:space="0" w:color="FFFFFF" w:themeColor="background1"/>
              <w:right w:val="nil"/>
            </w:tcBorders>
          </w:tcPr>
          <w:p w14:paraId="11393C3E" w14:textId="77777777" w:rsidR="00DE5F0E" w:rsidRDefault="00DE5F0E" w:rsidP="00656121">
            <w:pPr>
              <w:jc w:val="center"/>
            </w:pPr>
          </w:p>
        </w:tc>
        <w:tc>
          <w:tcPr>
            <w:tcW w:w="1134" w:type="dxa"/>
            <w:tcBorders>
              <w:top w:val="single" w:sz="4" w:space="0" w:color="FFFFFF" w:themeColor="background1"/>
              <w:left w:val="nil"/>
              <w:bottom w:val="single" w:sz="4" w:space="0" w:color="FFFFFF" w:themeColor="background1"/>
              <w:right w:val="nil"/>
            </w:tcBorders>
          </w:tcPr>
          <w:p w14:paraId="5BC8D23D" w14:textId="77777777" w:rsidR="00DE5F0E" w:rsidRDefault="00DE5F0E" w:rsidP="00656121">
            <w:pPr>
              <w:jc w:val="center"/>
            </w:pPr>
          </w:p>
        </w:tc>
      </w:tr>
      <w:tr w:rsidR="00DE5F0E" w14:paraId="4D8AD2F8"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DEA6D9" w14:textId="77777777" w:rsidR="00DE5F0E" w:rsidRDefault="00DE5F0E" w:rsidP="00656121">
            <w:pPr>
              <w:ind w:left="720"/>
            </w:pPr>
            <w:r>
              <w:t>Yes,</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B3A3E7"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1A3C349"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3287B6B7" w14:textId="77777777" w:rsidR="00DE5F0E" w:rsidRDefault="00DE5F0E" w:rsidP="00656121">
            <w:pPr>
              <w:jc w:val="center"/>
            </w:pPr>
            <w:r>
              <w:t>1035 (54.4%)</w:t>
            </w:r>
          </w:p>
        </w:tc>
        <w:tc>
          <w:tcPr>
            <w:tcW w:w="1224" w:type="dxa"/>
            <w:tcBorders>
              <w:top w:val="single" w:sz="4" w:space="0" w:color="FFFFFF" w:themeColor="background1"/>
              <w:left w:val="nil"/>
              <w:bottom w:val="single" w:sz="4" w:space="0" w:color="FFFFFF" w:themeColor="background1"/>
              <w:right w:val="nil"/>
            </w:tcBorders>
          </w:tcPr>
          <w:p w14:paraId="1B79533D" w14:textId="77777777" w:rsidR="00DE5F0E" w:rsidRDefault="00DE5F0E" w:rsidP="00656121">
            <w:pPr>
              <w:jc w:val="center"/>
            </w:pPr>
            <w:r>
              <w:t>340 (54.4%)</w:t>
            </w:r>
          </w:p>
        </w:tc>
        <w:tc>
          <w:tcPr>
            <w:tcW w:w="1285" w:type="dxa"/>
            <w:tcBorders>
              <w:top w:val="single" w:sz="4" w:space="0" w:color="FFFFFF" w:themeColor="background1"/>
              <w:left w:val="nil"/>
              <w:bottom w:val="single" w:sz="4" w:space="0" w:color="FFFFFF" w:themeColor="background1"/>
              <w:right w:val="nil"/>
            </w:tcBorders>
          </w:tcPr>
          <w:p w14:paraId="187B0CF3"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43AC8C2F" w14:textId="77777777" w:rsidR="00DE5F0E" w:rsidRDefault="00DE5F0E" w:rsidP="00656121">
            <w:pPr>
              <w:jc w:val="center"/>
            </w:pPr>
            <w:r w:rsidRPr="00E17AB9">
              <w:t>NA</w:t>
            </w:r>
          </w:p>
        </w:tc>
      </w:tr>
      <w:tr w:rsidR="00DE5F0E" w14:paraId="25F52C9C" w14:textId="77777777" w:rsidTr="00656121">
        <w:tc>
          <w:tcPr>
            <w:tcW w:w="2339" w:type="dxa"/>
            <w:tcBorders>
              <w:top w:val="single" w:sz="4" w:space="0" w:color="FFFFFF" w:themeColor="background1"/>
              <w:left w:val="single" w:sz="4" w:space="0" w:color="FFFFFF" w:themeColor="background1"/>
              <w:bottom w:val="nil"/>
              <w:right w:val="single" w:sz="4" w:space="0" w:color="FFFFFF" w:themeColor="background1"/>
            </w:tcBorders>
          </w:tcPr>
          <w:p w14:paraId="61CC6383" w14:textId="77777777" w:rsidR="00DE5F0E" w:rsidRDefault="00DE5F0E" w:rsidP="00656121">
            <w:pPr>
              <w:ind w:left="720"/>
            </w:pPr>
            <w:r>
              <w:t>No,</w:t>
            </w:r>
            <w:r w:rsidRPr="00DA1DB9">
              <w:rPr>
                <w:i/>
              </w:rPr>
              <w:t xml:space="preserve"> N (%)</w:t>
            </w:r>
          </w:p>
        </w:tc>
        <w:tc>
          <w:tcPr>
            <w:tcW w:w="1350" w:type="dxa"/>
            <w:tcBorders>
              <w:top w:val="single" w:sz="4" w:space="0" w:color="FFFFFF" w:themeColor="background1"/>
              <w:left w:val="single" w:sz="4" w:space="0" w:color="FFFFFF" w:themeColor="background1"/>
              <w:bottom w:val="nil"/>
              <w:right w:val="single" w:sz="4" w:space="0" w:color="FFFFFF" w:themeColor="background1"/>
            </w:tcBorders>
          </w:tcPr>
          <w:p w14:paraId="7912763F"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nil"/>
              <w:right w:val="single" w:sz="4" w:space="0" w:color="FFFFFF" w:themeColor="background1"/>
            </w:tcBorders>
          </w:tcPr>
          <w:p w14:paraId="544F5109" w14:textId="77777777" w:rsidR="00DE5F0E" w:rsidRDefault="00DE5F0E" w:rsidP="00656121">
            <w:pPr>
              <w:jc w:val="center"/>
            </w:pPr>
            <w:r>
              <w:t>NA</w:t>
            </w:r>
          </w:p>
        </w:tc>
        <w:tc>
          <w:tcPr>
            <w:tcW w:w="1349" w:type="dxa"/>
            <w:tcBorders>
              <w:top w:val="single" w:sz="4" w:space="0" w:color="FFFFFF" w:themeColor="background1"/>
              <w:left w:val="single" w:sz="12" w:space="0" w:color="auto"/>
              <w:bottom w:val="nil"/>
              <w:right w:val="nil"/>
            </w:tcBorders>
          </w:tcPr>
          <w:p w14:paraId="01E4B3BE" w14:textId="77777777" w:rsidR="00DE5F0E" w:rsidRDefault="00DE5F0E" w:rsidP="00656121">
            <w:pPr>
              <w:jc w:val="center"/>
            </w:pPr>
            <w:r>
              <w:t>510 (26.7%)</w:t>
            </w:r>
          </w:p>
        </w:tc>
        <w:tc>
          <w:tcPr>
            <w:tcW w:w="1224" w:type="dxa"/>
            <w:tcBorders>
              <w:top w:val="single" w:sz="4" w:space="0" w:color="FFFFFF" w:themeColor="background1"/>
              <w:left w:val="nil"/>
              <w:bottom w:val="nil"/>
              <w:right w:val="nil"/>
            </w:tcBorders>
          </w:tcPr>
          <w:p w14:paraId="3DD041F6" w14:textId="77777777" w:rsidR="00DE5F0E" w:rsidRDefault="00DE5F0E" w:rsidP="00656121">
            <w:pPr>
              <w:jc w:val="center"/>
            </w:pPr>
            <w:r>
              <w:t>160 (25.9%)</w:t>
            </w:r>
          </w:p>
        </w:tc>
        <w:tc>
          <w:tcPr>
            <w:tcW w:w="1285" w:type="dxa"/>
            <w:tcBorders>
              <w:top w:val="single" w:sz="4" w:space="0" w:color="FFFFFF" w:themeColor="background1"/>
              <w:left w:val="nil"/>
              <w:bottom w:val="nil"/>
              <w:right w:val="nil"/>
            </w:tcBorders>
          </w:tcPr>
          <w:p w14:paraId="797F4E36" w14:textId="77777777" w:rsidR="00DE5F0E" w:rsidRDefault="00DE5F0E" w:rsidP="00656121">
            <w:pPr>
              <w:jc w:val="center"/>
            </w:pPr>
            <w:r w:rsidRPr="00E17AB9">
              <w:t>NA</w:t>
            </w:r>
          </w:p>
        </w:tc>
        <w:tc>
          <w:tcPr>
            <w:tcW w:w="1134" w:type="dxa"/>
            <w:tcBorders>
              <w:top w:val="single" w:sz="4" w:space="0" w:color="FFFFFF" w:themeColor="background1"/>
              <w:left w:val="nil"/>
              <w:bottom w:val="nil"/>
              <w:right w:val="nil"/>
            </w:tcBorders>
          </w:tcPr>
          <w:p w14:paraId="23E86847" w14:textId="77777777" w:rsidR="00DE5F0E" w:rsidRDefault="00DE5F0E" w:rsidP="00656121">
            <w:pPr>
              <w:jc w:val="center"/>
            </w:pPr>
            <w:r w:rsidRPr="00E17AB9">
              <w:t>NA</w:t>
            </w:r>
          </w:p>
        </w:tc>
      </w:tr>
      <w:tr w:rsidR="00DE5F0E" w14:paraId="576C1D92" w14:textId="77777777" w:rsidTr="00656121">
        <w:tc>
          <w:tcPr>
            <w:tcW w:w="2339" w:type="dxa"/>
            <w:tcBorders>
              <w:top w:val="nil"/>
              <w:left w:val="single" w:sz="4" w:space="0" w:color="FFFFFF" w:themeColor="background1"/>
              <w:right w:val="single" w:sz="4" w:space="0" w:color="FFFFFF" w:themeColor="background1"/>
            </w:tcBorders>
          </w:tcPr>
          <w:p w14:paraId="49BD14B8" w14:textId="77777777" w:rsidR="00DE5F0E" w:rsidRDefault="00DE5F0E" w:rsidP="00656121">
            <w:pPr>
              <w:ind w:left="720"/>
            </w:pPr>
            <w:r>
              <w:t>Missing,</w:t>
            </w:r>
            <w:r w:rsidRPr="00DA1DB9">
              <w:rPr>
                <w:i/>
              </w:rPr>
              <w:t xml:space="preserve"> N (%)</w:t>
            </w:r>
          </w:p>
        </w:tc>
        <w:tc>
          <w:tcPr>
            <w:tcW w:w="1350" w:type="dxa"/>
            <w:tcBorders>
              <w:top w:val="nil"/>
              <w:left w:val="single" w:sz="4" w:space="0" w:color="FFFFFF" w:themeColor="background1"/>
              <w:right w:val="single" w:sz="4" w:space="0" w:color="FFFFFF" w:themeColor="background1"/>
            </w:tcBorders>
          </w:tcPr>
          <w:p w14:paraId="75D0AB96" w14:textId="77777777" w:rsidR="00DE5F0E" w:rsidRDefault="00DE5F0E" w:rsidP="00656121">
            <w:pPr>
              <w:jc w:val="center"/>
            </w:pPr>
            <w:r w:rsidRPr="00942236">
              <w:t>NA</w:t>
            </w:r>
          </w:p>
        </w:tc>
        <w:tc>
          <w:tcPr>
            <w:tcW w:w="1095" w:type="dxa"/>
            <w:tcBorders>
              <w:top w:val="nil"/>
              <w:left w:val="single" w:sz="4" w:space="0" w:color="FFFFFF" w:themeColor="background1"/>
              <w:right w:val="single" w:sz="4" w:space="0" w:color="FFFFFF" w:themeColor="background1"/>
            </w:tcBorders>
          </w:tcPr>
          <w:p w14:paraId="6153840A" w14:textId="77777777" w:rsidR="00DE5F0E" w:rsidRDefault="00DE5F0E" w:rsidP="00656121">
            <w:pPr>
              <w:jc w:val="center"/>
            </w:pPr>
            <w:r w:rsidRPr="00942236">
              <w:t>NA</w:t>
            </w:r>
          </w:p>
        </w:tc>
        <w:tc>
          <w:tcPr>
            <w:tcW w:w="1349" w:type="dxa"/>
            <w:tcBorders>
              <w:top w:val="nil"/>
              <w:left w:val="single" w:sz="12" w:space="0" w:color="auto"/>
              <w:right w:val="nil"/>
            </w:tcBorders>
          </w:tcPr>
          <w:p w14:paraId="5BFD58DC" w14:textId="77777777" w:rsidR="00DE5F0E" w:rsidRDefault="00DE5F0E" w:rsidP="00656121">
            <w:pPr>
              <w:jc w:val="center"/>
            </w:pPr>
            <w:r>
              <w:t>360 (18.9%)</w:t>
            </w:r>
          </w:p>
        </w:tc>
        <w:tc>
          <w:tcPr>
            <w:tcW w:w="1224" w:type="dxa"/>
            <w:tcBorders>
              <w:top w:val="nil"/>
              <w:left w:val="nil"/>
              <w:right w:val="nil"/>
            </w:tcBorders>
          </w:tcPr>
          <w:p w14:paraId="2146D8F9" w14:textId="77777777" w:rsidR="00DE5F0E" w:rsidRDefault="00DE5F0E" w:rsidP="00656121">
            <w:pPr>
              <w:jc w:val="center"/>
            </w:pPr>
            <w:r>
              <w:t>125 (19.7%)</w:t>
            </w:r>
          </w:p>
        </w:tc>
        <w:tc>
          <w:tcPr>
            <w:tcW w:w="1285" w:type="dxa"/>
            <w:tcBorders>
              <w:top w:val="nil"/>
              <w:left w:val="nil"/>
              <w:right w:val="nil"/>
            </w:tcBorders>
          </w:tcPr>
          <w:p w14:paraId="35FE9542" w14:textId="77777777" w:rsidR="00DE5F0E" w:rsidRDefault="00DE5F0E" w:rsidP="00656121">
            <w:pPr>
              <w:jc w:val="center"/>
            </w:pPr>
            <w:r w:rsidRPr="00E17AB9">
              <w:t>NA</w:t>
            </w:r>
          </w:p>
        </w:tc>
        <w:tc>
          <w:tcPr>
            <w:tcW w:w="1134" w:type="dxa"/>
            <w:tcBorders>
              <w:top w:val="nil"/>
              <w:left w:val="nil"/>
              <w:right w:val="nil"/>
            </w:tcBorders>
          </w:tcPr>
          <w:p w14:paraId="02B0E5CA" w14:textId="77777777" w:rsidR="00DE5F0E" w:rsidRDefault="00DE5F0E" w:rsidP="00656121">
            <w:pPr>
              <w:jc w:val="center"/>
            </w:pPr>
            <w:r w:rsidRPr="00E17AB9">
              <w:t>NA</w:t>
            </w:r>
          </w:p>
        </w:tc>
      </w:tr>
      <w:tr w:rsidR="00DE5F0E" w14:paraId="5C3DF05B"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B743CE" w14:textId="77777777" w:rsidR="00DE5F0E" w:rsidRDefault="00DE5F0E" w:rsidP="00656121">
            <w:r w:rsidRPr="00493FB2">
              <w:rPr>
                <w:rFonts w:cstheme="minorHAnsi"/>
              </w:rPr>
              <w:t>Index of Multiple</w:t>
            </w:r>
            <w:r>
              <w:rPr>
                <w:rFonts w:cstheme="minorHAnsi"/>
              </w:rPr>
              <w:t xml:space="preserve"> </w:t>
            </w:r>
            <w:r w:rsidRPr="00493FB2">
              <w:rPr>
                <w:rFonts w:cstheme="minorHAnsi"/>
              </w:rPr>
              <w:t>Deprivation (IMD</w:t>
            </w:r>
            <w:r>
              <w:rPr>
                <w:rFonts w:cstheme="minorHAnsi"/>
              </w:rPr>
              <w:t>)</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B1178B" w14:textId="77777777" w:rsidR="00DE5F0E" w:rsidRDefault="00DE5F0E" w:rsidP="00656121">
            <w:pPr>
              <w:jc w:val="center"/>
            </w:pP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E103F1" w14:textId="77777777" w:rsidR="00DE5F0E" w:rsidRDefault="00DE5F0E" w:rsidP="00656121">
            <w:pPr>
              <w:jc w:val="center"/>
            </w:pPr>
          </w:p>
        </w:tc>
        <w:tc>
          <w:tcPr>
            <w:tcW w:w="1349" w:type="dxa"/>
            <w:tcBorders>
              <w:top w:val="single" w:sz="4" w:space="0" w:color="FFFFFF" w:themeColor="background1"/>
              <w:left w:val="single" w:sz="12" w:space="0" w:color="auto"/>
              <w:bottom w:val="single" w:sz="4" w:space="0" w:color="FFFFFF" w:themeColor="background1"/>
              <w:right w:val="nil"/>
            </w:tcBorders>
          </w:tcPr>
          <w:p w14:paraId="4D61033A" w14:textId="77777777" w:rsidR="00DE5F0E" w:rsidRDefault="00DE5F0E" w:rsidP="00656121">
            <w:pPr>
              <w:jc w:val="center"/>
            </w:pPr>
          </w:p>
        </w:tc>
        <w:tc>
          <w:tcPr>
            <w:tcW w:w="1224" w:type="dxa"/>
            <w:tcBorders>
              <w:top w:val="single" w:sz="4" w:space="0" w:color="FFFFFF" w:themeColor="background1"/>
              <w:left w:val="nil"/>
              <w:bottom w:val="single" w:sz="4" w:space="0" w:color="FFFFFF" w:themeColor="background1"/>
              <w:right w:val="nil"/>
            </w:tcBorders>
          </w:tcPr>
          <w:p w14:paraId="1DC59746" w14:textId="77777777" w:rsidR="00DE5F0E" w:rsidRDefault="00DE5F0E" w:rsidP="00656121">
            <w:pPr>
              <w:jc w:val="center"/>
            </w:pPr>
          </w:p>
        </w:tc>
        <w:tc>
          <w:tcPr>
            <w:tcW w:w="1285" w:type="dxa"/>
            <w:tcBorders>
              <w:top w:val="single" w:sz="4" w:space="0" w:color="FFFFFF" w:themeColor="background1"/>
              <w:left w:val="nil"/>
              <w:bottom w:val="single" w:sz="4" w:space="0" w:color="FFFFFF" w:themeColor="background1"/>
              <w:right w:val="nil"/>
            </w:tcBorders>
          </w:tcPr>
          <w:p w14:paraId="40490BAE" w14:textId="77777777" w:rsidR="00DE5F0E" w:rsidRDefault="00DE5F0E" w:rsidP="00656121">
            <w:pPr>
              <w:jc w:val="center"/>
            </w:pPr>
          </w:p>
        </w:tc>
        <w:tc>
          <w:tcPr>
            <w:tcW w:w="1134" w:type="dxa"/>
            <w:tcBorders>
              <w:top w:val="single" w:sz="4" w:space="0" w:color="FFFFFF" w:themeColor="background1"/>
              <w:left w:val="nil"/>
              <w:bottom w:val="single" w:sz="4" w:space="0" w:color="FFFFFF" w:themeColor="background1"/>
              <w:right w:val="nil"/>
            </w:tcBorders>
          </w:tcPr>
          <w:p w14:paraId="4D51F557" w14:textId="77777777" w:rsidR="00DE5F0E" w:rsidRDefault="00DE5F0E" w:rsidP="00656121">
            <w:pPr>
              <w:jc w:val="center"/>
            </w:pPr>
          </w:p>
        </w:tc>
      </w:tr>
      <w:tr w:rsidR="00DE5F0E" w14:paraId="7352C3DD"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AC686" w14:textId="77777777" w:rsidR="00DE5F0E" w:rsidRDefault="00DE5F0E" w:rsidP="00656121">
            <w:pPr>
              <w:ind w:left="720"/>
            </w:pPr>
            <w:r>
              <w:t>Deprived (1/2),</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DED900"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379211"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6AEB7170" w14:textId="77777777" w:rsidR="00DE5F0E" w:rsidRDefault="00DE5F0E" w:rsidP="00656121">
            <w:pPr>
              <w:jc w:val="center"/>
            </w:pPr>
            <w:r>
              <w:t>385 (20.2%)</w:t>
            </w:r>
          </w:p>
        </w:tc>
        <w:tc>
          <w:tcPr>
            <w:tcW w:w="1224" w:type="dxa"/>
            <w:tcBorders>
              <w:top w:val="single" w:sz="4" w:space="0" w:color="FFFFFF" w:themeColor="background1"/>
              <w:left w:val="nil"/>
              <w:bottom w:val="single" w:sz="4" w:space="0" w:color="FFFFFF" w:themeColor="background1"/>
              <w:right w:val="nil"/>
            </w:tcBorders>
          </w:tcPr>
          <w:p w14:paraId="656BB8AA" w14:textId="77777777" w:rsidR="00DE5F0E" w:rsidRDefault="00DE5F0E" w:rsidP="00656121">
            <w:pPr>
              <w:jc w:val="center"/>
            </w:pPr>
            <w:r>
              <w:t>120 (19%)</w:t>
            </w:r>
          </w:p>
        </w:tc>
        <w:tc>
          <w:tcPr>
            <w:tcW w:w="1285" w:type="dxa"/>
            <w:tcBorders>
              <w:top w:val="single" w:sz="4" w:space="0" w:color="FFFFFF" w:themeColor="background1"/>
              <w:left w:val="nil"/>
              <w:bottom w:val="single" w:sz="4" w:space="0" w:color="FFFFFF" w:themeColor="background1"/>
              <w:right w:val="nil"/>
            </w:tcBorders>
          </w:tcPr>
          <w:p w14:paraId="70985002"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1E425F67" w14:textId="77777777" w:rsidR="00DE5F0E" w:rsidRDefault="00DE5F0E" w:rsidP="00656121">
            <w:pPr>
              <w:jc w:val="center"/>
            </w:pPr>
            <w:r w:rsidRPr="00E17AB9">
              <w:t>NA</w:t>
            </w:r>
          </w:p>
        </w:tc>
      </w:tr>
      <w:tr w:rsidR="00DE5F0E" w14:paraId="2D2D8FA0" w14:textId="77777777" w:rsidTr="00656121">
        <w:tc>
          <w:tcPr>
            <w:tcW w:w="2339" w:type="dxa"/>
            <w:tcBorders>
              <w:top w:val="single" w:sz="4" w:space="0" w:color="FFFFFF" w:themeColor="background1"/>
              <w:left w:val="single" w:sz="4" w:space="0" w:color="FFFFFF" w:themeColor="background1"/>
              <w:bottom w:val="nil"/>
              <w:right w:val="single" w:sz="4" w:space="0" w:color="FFFFFF" w:themeColor="background1"/>
            </w:tcBorders>
          </w:tcPr>
          <w:p w14:paraId="4930E022" w14:textId="77777777" w:rsidR="00DE5F0E" w:rsidRDefault="00DE5F0E" w:rsidP="00656121">
            <w:pPr>
              <w:ind w:left="720"/>
            </w:pPr>
            <w:r>
              <w:t>Other,</w:t>
            </w:r>
            <w:r w:rsidRPr="00DA1DB9">
              <w:rPr>
                <w:i/>
              </w:rPr>
              <w:t xml:space="preserve"> N (%)</w:t>
            </w:r>
          </w:p>
        </w:tc>
        <w:tc>
          <w:tcPr>
            <w:tcW w:w="1350" w:type="dxa"/>
            <w:tcBorders>
              <w:top w:val="single" w:sz="4" w:space="0" w:color="FFFFFF" w:themeColor="background1"/>
              <w:left w:val="single" w:sz="4" w:space="0" w:color="FFFFFF" w:themeColor="background1"/>
              <w:bottom w:val="nil"/>
              <w:right w:val="single" w:sz="4" w:space="0" w:color="FFFFFF" w:themeColor="background1"/>
            </w:tcBorders>
          </w:tcPr>
          <w:p w14:paraId="73135316"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nil"/>
              <w:right w:val="single" w:sz="4" w:space="0" w:color="FFFFFF" w:themeColor="background1"/>
            </w:tcBorders>
          </w:tcPr>
          <w:p w14:paraId="476771EC" w14:textId="77777777" w:rsidR="00DE5F0E" w:rsidRDefault="00DE5F0E" w:rsidP="00656121">
            <w:pPr>
              <w:jc w:val="center"/>
            </w:pPr>
            <w:r>
              <w:t>NA</w:t>
            </w:r>
          </w:p>
        </w:tc>
        <w:tc>
          <w:tcPr>
            <w:tcW w:w="1349" w:type="dxa"/>
            <w:tcBorders>
              <w:top w:val="single" w:sz="4" w:space="0" w:color="FFFFFF" w:themeColor="background1"/>
              <w:left w:val="single" w:sz="12" w:space="0" w:color="auto"/>
              <w:bottom w:val="nil"/>
              <w:right w:val="nil"/>
            </w:tcBorders>
          </w:tcPr>
          <w:p w14:paraId="668A392F" w14:textId="77777777" w:rsidR="00DE5F0E" w:rsidRDefault="00DE5F0E" w:rsidP="00656121">
            <w:pPr>
              <w:jc w:val="center"/>
            </w:pPr>
            <w:r>
              <w:t>1365 (71.5%)</w:t>
            </w:r>
          </w:p>
        </w:tc>
        <w:tc>
          <w:tcPr>
            <w:tcW w:w="1224" w:type="dxa"/>
            <w:tcBorders>
              <w:top w:val="single" w:sz="4" w:space="0" w:color="FFFFFF" w:themeColor="background1"/>
              <w:left w:val="nil"/>
              <w:bottom w:val="nil"/>
              <w:right w:val="nil"/>
            </w:tcBorders>
          </w:tcPr>
          <w:p w14:paraId="5FC0A0BB" w14:textId="77777777" w:rsidR="00DE5F0E" w:rsidRDefault="00DE5F0E" w:rsidP="00656121">
            <w:pPr>
              <w:jc w:val="center"/>
            </w:pPr>
            <w:r>
              <w:t>445 (71.4%)</w:t>
            </w:r>
          </w:p>
        </w:tc>
        <w:tc>
          <w:tcPr>
            <w:tcW w:w="1285" w:type="dxa"/>
            <w:tcBorders>
              <w:top w:val="single" w:sz="4" w:space="0" w:color="FFFFFF" w:themeColor="background1"/>
              <w:left w:val="nil"/>
              <w:bottom w:val="nil"/>
              <w:right w:val="nil"/>
            </w:tcBorders>
          </w:tcPr>
          <w:p w14:paraId="7BE30BE8" w14:textId="77777777" w:rsidR="00DE5F0E" w:rsidRDefault="00DE5F0E" w:rsidP="00656121">
            <w:pPr>
              <w:jc w:val="center"/>
            </w:pPr>
            <w:r w:rsidRPr="00E17AB9">
              <w:t>NA</w:t>
            </w:r>
          </w:p>
        </w:tc>
        <w:tc>
          <w:tcPr>
            <w:tcW w:w="1134" w:type="dxa"/>
            <w:tcBorders>
              <w:top w:val="single" w:sz="4" w:space="0" w:color="FFFFFF" w:themeColor="background1"/>
              <w:left w:val="nil"/>
              <w:bottom w:val="nil"/>
              <w:right w:val="nil"/>
            </w:tcBorders>
          </w:tcPr>
          <w:p w14:paraId="504CCBA6" w14:textId="77777777" w:rsidR="00DE5F0E" w:rsidRDefault="00DE5F0E" w:rsidP="00656121">
            <w:pPr>
              <w:jc w:val="center"/>
            </w:pPr>
            <w:r w:rsidRPr="00E17AB9">
              <w:t>NA</w:t>
            </w:r>
          </w:p>
        </w:tc>
      </w:tr>
      <w:tr w:rsidR="00DE5F0E" w14:paraId="5B95780B" w14:textId="77777777" w:rsidTr="00656121">
        <w:tc>
          <w:tcPr>
            <w:tcW w:w="2339" w:type="dxa"/>
            <w:tcBorders>
              <w:top w:val="nil"/>
              <w:left w:val="single" w:sz="4" w:space="0" w:color="FFFFFF" w:themeColor="background1"/>
              <w:right w:val="single" w:sz="4" w:space="0" w:color="FFFFFF" w:themeColor="background1"/>
            </w:tcBorders>
          </w:tcPr>
          <w:p w14:paraId="47EBAB51" w14:textId="77777777" w:rsidR="00DE5F0E" w:rsidRDefault="00DE5F0E" w:rsidP="00656121">
            <w:pPr>
              <w:ind w:left="720"/>
            </w:pPr>
            <w:r>
              <w:t>Missing,</w:t>
            </w:r>
            <w:r w:rsidRPr="00DA1DB9">
              <w:rPr>
                <w:i/>
              </w:rPr>
              <w:t xml:space="preserve"> N (%)</w:t>
            </w:r>
          </w:p>
        </w:tc>
        <w:tc>
          <w:tcPr>
            <w:tcW w:w="1350" w:type="dxa"/>
            <w:tcBorders>
              <w:top w:val="nil"/>
              <w:left w:val="single" w:sz="4" w:space="0" w:color="FFFFFF" w:themeColor="background1"/>
              <w:right w:val="single" w:sz="4" w:space="0" w:color="FFFFFF" w:themeColor="background1"/>
            </w:tcBorders>
          </w:tcPr>
          <w:p w14:paraId="37181320" w14:textId="77777777" w:rsidR="00DE5F0E" w:rsidRDefault="00DE5F0E" w:rsidP="00656121">
            <w:pPr>
              <w:jc w:val="center"/>
            </w:pPr>
            <w:r w:rsidRPr="00A06CA1">
              <w:t>NA</w:t>
            </w:r>
          </w:p>
        </w:tc>
        <w:tc>
          <w:tcPr>
            <w:tcW w:w="1095" w:type="dxa"/>
            <w:tcBorders>
              <w:top w:val="nil"/>
              <w:left w:val="single" w:sz="4" w:space="0" w:color="FFFFFF" w:themeColor="background1"/>
              <w:right w:val="single" w:sz="4" w:space="0" w:color="FFFFFF" w:themeColor="background1"/>
            </w:tcBorders>
          </w:tcPr>
          <w:p w14:paraId="31A27E27" w14:textId="77777777" w:rsidR="00DE5F0E" w:rsidRDefault="00DE5F0E" w:rsidP="00656121">
            <w:pPr>
              <w:jc w:val="center"/>
            </w:pPr>
            <w:r w:rsidRPr="00A06CA1">
              <w:t>NA</w:t>
            </w:r>
          </w:p>
        </w:tc>
        <w:tc>
          <w:tcPr>
            <w:tcW w:w="1349" w:type="dxa"/>
            <w:tcBorders>
              <w:top w:val="nil"/>
              <w:left w:val="single" w:sz="12" w:space="0" w:color="auto"/>
              <w:right w:val="nil"/>
            </w:tcBorders>
          </w:tcPr>
          <w:p w14:paraId="41CE7B9B" w14:textId="77777777" w:rsidR="00DE5F0E" w:rsidRDefault="00DE5F0E" w:rsidP="00656121">
            <w:pPr>
              <w:jc w:val="center"/>
            </w:pPr>
            <w:r>
              <w:t>160 (8.3%)</w:t>
            </w:r>
          </w:p>
        </w:tc>
        <w:tc>
          <w:tcPr>
            <w:tcW w:w="1224" w:type="dxa"/>
            <w:tcBorders>
              <w:top w:val="nil"/>
              <w:left w:val="nil"/>
              <w:right w:val="nil"/>
            </w:tcBorders>
          </w:tcPr>
          <w:p w14:paraId="2968B031" w14:textId="77777777" w:rsidR="00DE5F0E" w:rsidRDefault="00DE5F0E" w:rsidP="00656121">
            <w:pPr>
              <w:jc w:val="center"/>
            </w:pPr>
            <w:r>
              <w:t>60 (9.6%)</w:t>
            </w:r>
          </w:p>
        </w:tc>
        <w:tc>
          <w:tcPr>
            <w:tcW w:w="1285" w:type="dxa"/>
            <w:tcBorders>
              <w:top w:val="nil"/>
              <w:left w:val="nil"/>
              <w:right w:val="nil"/>
            </w:tcBorders>
          </w:tcPr>
          <w:p w14:paraId="303C1B32" w14:textId="77777777" w:rsidR="00DE5F0E" w:rsidRDefault="00DE5F0E" w:rsidP="00656121">
            <w:pPr>
              <w:jc w:val="center"/>
            </w:pPr>
            <w:r w:rsidRPr="00E17AB9">
              <w:t>NA</w:t>
            </w:r>
          </w:p>
        </w:tc>
        <w:tc>
          <w:tcPr>
            <w:tcW w:w="1134" w:type="dxa"/>
            <w:tcBorders>
              <w:top w:val="nil"/>
              <w:left w:val="nil"/>
              <w:right w:val="nil"/>
            </w:tcBorders>
          </w:tcPr>
          <w:p w14:paraId="0CEC2D60" w14:textId="77777777" w:rsidR="00DE5F0E" w:rsidRDefault="00DE5F0E" w:rsidP="00656121">
            <w:pPr>
              <w:jc w:val="center"/>
            </w:pPr>
            <w:r w:rsidRPr="00E17AB9">
              <w:t>NA</w:t>
            </w:r>
          </w:p>
        </w:tc>
      </w:tr>
      <w:tr w:rsidR="00DE5F0E" w14:paraId="435BDC93"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2B125E" w14:textId="77777777" w:rsidR="00DE5F0E" w:rsidRDefault="00DE5F0E" w:rsidP="00656121">
            <w:r>
              <w:rPr>
                <w:rFonts w:cstheme="minorHAnsi"/>
              </w:rPr>
              <w:t>Graduate on entry</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6C67DA" w14:textId="77777777" w:rsidR="00DE5F0E" w:rsidRDefault="00DE5F0E" w:rsidP="00656121">
            <w:pPr>
              <w:jc w:val="center"/>
            </w:pP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D90FE1" w14:textId="77777777" w:rsidR="00DE5F0E" w:rsidRDefault="00DE5F0E" w:rsidP="00656121">
            <w:pPr>
              <w:jc w:val="center"/>
            </w:pPr>
          </w:p>
        </w:tc>
        <w:tc>
          <w:tcPr>
            <w:tcW w:w="1349" w:type="dxa"/>
            <w:tcBorders>
              <w:top w:val="single" w:sz="4" w:space="0" w:color="FFFFFF" w:themeColor="background1"/>
              <w:left w:val="single" w:sz="12" w:space="0" w:color="auto"/>
              <w:bottom w:val="single" w:sz="4" w:space="0" w:color="FFFFFF" w:themeColor="background1"/>
              <w:right w:val="nil"/>
            </w:tcBorders>
          </w:tcPr>
          <w:p w14:paraId="0E4303FB" w14:textId="77777777" w:rsidR="00DE5F0E" w:rsidRDefault="00DE5F0E" w:rsidP="00656121">
            <w:pPr>
              <w:jc w:val="center"/>
            </w:pPr>
          </w:p>
        </w:tc>
        <w:tc>
          <w:tcPr>
            <w:tcW w:w="1224" w:type="dxa"/>
            <w:tcBorders>
              <w:top w:val="single" w:sz="4" w:space="0" w:color="FFFFFF" w:themeColor="background1"/>
              <w:left w:val="nil"/>
              <w:bottom w:val="single" w:sz="4" w:space="0" w:color="FFFFFF" w:themeColor="background1"/>
              <w:right w:val="nil"/>
            </w:tcBorders>
          </w:tcPr>
          <w:p w14:paraId="3BFC7479" w14:textId="77777777" w:rsidR="00DE5F0E" w:rsidRDefault="00DE5F0E" w:rsidP="00656121">
            <w:pPr>
              <w:jc w:val="center"/>
            </w:pPr>
          </w:p>
        </w:tc>
        <w:tc>
          <w:tcPr>
            <w:tcW w:w="1285" w:type="dxa"/>
            <w:tcBorders>
              <w:top w:val="single" w:sz="4" w:space="0" w:color="FFFFFF" w:themeColor="background1"/>
              <w:left w:val="nil"/>
              <w:bottom w:val="single" w:sz="4" w:space="0" w:color="FFFFFF" w:themeColor="background1"/>
              <w:right w:val="nil"/>
            </w:tcBorders>
          </w:tcPr>
          <w:p w14:paraId="5F0D19F3" w14:textId="77777777" w:rsidR="00DE5F0E" w:rsidRDefault="00DE5F0E" w:rsidP="00656121">
            <w:pPr>
              <w:jc w:val="center"/>
            </w:pPr>
          </w:p>
        </w:tc>
        <w:tc>
          <w:tcPr>
            <w:tcW w:w="1134" w:type="dxa"/>
            <w:tcBorders>
              <w:top w:val="single" w:sz="4" w:space="0" w:color="FFFFFF" w:themeColor="background1"/>
              <w:left w:val="nil"/>
              <w:bottom w:val="single" w:sz="4" w:space="0" w:color="FFFFFF" w:themeColor="background1"/>
              <w:right w:val="nil"/>
            </w:tcBorders>
          </w:tcPr>
          <w:p w14:paraId="14A970DF" w14:textId="77777777" w:rsidR="00DE5F0E" w:rsidRDefault="00DE5F0E" w:rsidP="00656121">
            <w:pPr>
              <w:jc w:val="center"/>
            </w:pPr>
          </w:p>
        </w:tc>
      </w:tr>
      <w:tr w:rsidR="00DE5F0E" w14:paraId="11AEDB08" w14:textId="77777777" w:rsidTr="00656121">
        <w:tc>
          <w:tcPr>
            <w:tcW w:w="2339" w:type="dxa"/>
            <w:tcBorders>
              <w:top w:val="single" w:sz="4" w:space="0" w:color="FFFFFF" w:themeColor="background1"/>
              <w:left w:val="single" w:sz="4" w:space="0" w:color="FFFFFF" w:themeColor="background1"/>
              <w:bottom w:val="nil"/>
              <w:right w:val="single" w:sz="4" w:space="0" w:color="FFFFFF" w:themeColor="background1"/>
            </w:tcBorders>
          </w:tcPr>
          <w:p w14:paraId="3629CAC5" w14:textId="77777777" w:rsidR="00DE5F0E" w:rsidRDefault="00DE5F0E" w:rsidP="00656121">
            <w:pPr>
              <w:ind w:left="720"/>
            </w:pPr>
            <w:r>
              <w:t>Graduate on entry,</w:t>
            </w:r>
            <w:r w:rsidRPr="00DA1DB9">
              <w:rPr>
                <w:i/>
              </w:rPr>
              <w:t xml:space="preserve"> N (%)</w:t>
            </w:r>
          </w:p>
        </w:tc>
        <w:tc>
          <w:tcPr>
            <w:tcW w:w="1350" w:type="dxa"/>
            <w:tcBorders>
              <w:top w:val="single" w:sz="4" w:space="0" w:color="FFFFFF" w:themeColor="background1"/>
              <w:left w:val="single" w:sz="4" w:space="0" w:color="FFFFFF" w:themeColor="background1"/>
              <w:bottom w:val="nil"/>
              <w:right w:val="single" w:sz="4" w:space="0" w:color="FFFFFF" w:themeColor="background1"/>
            </w:tcBorders>
          </w:tcPr>
          <w:p w14:paraId="7C54B976"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nil"/>
              <w:right w:val="single" w:sz="4" w:space="0" w:color="FFFFFF" w:themeColor="background1"/>
            </w:tcBorders>
          </w:tcPr>
          <w:p w14:paraId="595BD229" w14:textId="77777777" w:rsidR="00DE5F0E" w:rsidRDefault="00DE5F0E" w:rsidP="00656121">
            <w:pPr>
              <w:jc w:val="center"/>
            </w:pPr>
            <w:r>
              <w:t>NA</w:t>
            </w:r>
          </w:p>
        </w:tc>
        <w:tc>
          <w:tcPr>
            <w:tcW w:w="1349" w:type="dxa"/>
            <w:tcBorders>
              <w:top w:val="single" w:sz="4" w:space="0" w:color="FFFFFF" w:themeColor="background1"/>
              <w:left w:val="single" w:sz="12" w:space="0" w:color="auto"/>
              <w:bottom w:val="nil"/>
              <w:right w:val="nil"/>
            </w:tcBorders>
          </w:tcPr>
          <w:p w14:paraId="329A571F" w14:textId="77777777" w:rsidR="00DE5F0E" w:rsidRDefault="00DE5F0E" w:rsidP="00656121">
            <w:pPr>
              <w:jc w:val="center"/>
            </w:pPr>
            <w:r>
              <w:t>395 (20.7%)</w:t>
            </w:r>
          </w:p>
        </w:tc>
        <w:tc>
          <w:tcPr>
            <w:tcW w:w="1224" w:type="dxa"/>
            <w:tcBorders>
              <w:top w:val="single" w:sz="4" w:space="0" w:color="FFFFFF" w:themeColor="background1"/>
              <w:left w:val="nil"/>
              <w:bottom w:val="nil"/>
              <w:right w:val="nil"/>
            </w:tcBorders>
          </w:tcPr>
          <w:p w14:paraId="660D0D23" w14:textId="77777777" w:rsidR="00DE5F0E" w:rsidRDefault="00DE5F0E" w:rsidP="00656121">
            <w:pPr>
              <w:jc w:val="center"/>
            </w:pPr>
            <w:r>
              <w:t>120 (19%)</w:t>
            </w:r>
          </w:p>
        </w:tc>
        <w:tc>
          <w:tcPr>
            <w:tcW w:w="1285" w:type="dxa"/>
            <w:tcBorders>
              <w:top w:val="single" w:sz="4" w:space="0" w:color="FFFFFF" w:themeColor="background1"/>
              <w:left w:val="nil"/>
              <w:bottom w:val="nil"/>
              <w:right w:val="nil"/>
            </w:tcBorders>
          </w:tcPr>
          <w:p w14:paraId="1DBDDF7E" w14:textId="77777777" w:rsidR="00DE5F0E" w:rsidRDefault="00DE5F0E" w:rsidP="00656121">
            <w:pPr>
              <w:jc w:val="center"/>
            </w:pPr>
            <w:r w:rsidRPr="00E17AB9">
              <w:t>NA</w:t>
            </w:r>
          </w:p>
        </w:tc>
        <w:tc>
          <w:tcPr>
            <w:tcW w:w="1134" w:type="dxa"/>
            <w:tcBorders>
              <w:top w:val="single" w:sz="4" w:space="0" w:color="FFFFFF" w:themeColor="background1"/>
              <w:left w:val="nil"/>
              <w:bottom w:val="nil"/>
              <w:right w:val="nil"/>
            </w:tcBorders>
          </w:tcPr>
          <w:p w14:paraId="1833AE35" w14:textId="77777777" w:rsidR="00DE5F0E" w:rsidRDefault="00DE5F0E" w:rsidP="00656121">
            <w:pPr>
              <w:jc w:val="center"/>
            </w:pPr>
            <w:r w:rsidRPr="00E17AB9">
              <w:t>NA</w:t>
            </w:r>
          </w:p>
        </w:tc>
      </w:tr>
      <w:tr w:rsidR="00DE5F0E" w14:paraId="6F6CF620" w14:textId="77777777" w:rsidTr="00656121">
        <w:tc>
          <w:tcPr>
            <w:tcW w:w="2339" w:type="dxa"/>
            <w:tcBorders>
              <w:top w:val="nil"/>
              <w:left w:val="single" w:sz="4" w:space="0" w:color="FFFFFF" w:themeColor="background1"/>
              <w:bottom w:val="nil"/>
              <w:right w:val="single" w:sz="4" w:space="0" w:color="FFFFFF" w:themeColor="background1"/>
            </w:tcBorders>
          </w:tcPr>
          <w:p w14:paraId="7C158916" w14:textId="77777777" w:rsidR="00DE5F0E" w:rsidRDefault="00DE5F0E" w:rsidP="00656121">
            <w:pPr>
              <w:ind w:left="720"/>
            </w:pPr>
            <w:r>
              <w:t>Non-Graduate on entry,</w:t>
            </w:r>
            <w:r w:rsidRPr="00DA1DB9">
              <w:rPr>
                <w:i/>
              </w:rPr>
              <w:t xml:space="preserve"> N (%)</w:t>
            </w:r>
          </w:p>
        </w:tc>
        <w:tc>
          <w:tcPr>
            <w:tcW w:w="1350" w:type="dxa"/>
            <w:tcBorders>
              <w:top w:val="nil"/>
              <w:left w:val="single" w:sz="4" w:space="0" w:color="FFFFFF" w:themeColor="background1"/>
              <w:bottom w:val="nil"/>
              <w:right w:val="single" w:sz="4" w:space="0" w:color="FFFFFF" w:themeColor="background1"/>
            </w:tcBorders>
          </w:tcPr>
          <w:p w14:paraId="61390042" w14:textId="77777777" w:rsidR="00DE5F0E" w:rsidRDefault="00DE5F0E" w:rsidP="00656121">
            <w:pPr>
              <w:jc w:val="center"/>
            </w:pPr>
            <w:r>
              <w:t>NA</w:t>
            </w:r>
          </w:p>
        </w:tc>
        <w:tc>
          <w:tcPr>
            <w:tcW w:w="1095" w:type="dxa"/>
            <w:tcBorders>
              <w:top w:val="nil"/>
              <w:left w:val="single" w:sz="4" w:space="0" w:color="FFFFFF" w:themeColor="background1"/>
              <w:bottom w:val="nil"/>
              <w:right w:val="single" w:sz="4" w:space="0" w:color="FFFFFF" w:themeColor="background1"/>
            </w:tcBorders>
          </w:tcPr>
          <w:p w14:paraId="62CBDA23" w14:textId="77777777" w:rsidR="00DE5F0E" w:rsidRDefault="00DE5F0E" w:rsidP="00656121">
            <w:pPr>
              <w:jc w:val="center"/>
            </w:pPr>
            <w:r>
              <w:t>NA</w:t>
            </w:r>
          </w:p>
        </w:tc>
        <w:tc>
          <w:tcPr>
            <w:tcW w:w="1349" w:type="dxa"/>
            <w:tcBorders>
              <w:top w:val="nil"/>
              <w:left w:val="single" w:sz="12" w:space="0" w:color="auto"/>
              <w:bottom w:val="nil"/>
              <w:right w:val="nil"/>
            </w:tcBorders>
          </w:tcPr>
          <w:p w14:paraId="417C5BB6" w14:textId="77777777" w:rsidR="00DE5F0E" w:rsidRDefault="00DE5F0E" w:rsidP="00656121">
            <w:pPr>
              <w:jc w:val="center"/>
            </w:pPr>
            <w:r>
              <w:t>1465 (76.8%)</w:t>
            </w:r>
          </w:p>
        </w:tc>
        <w:tc>
          <w:tcPr>
            <w:tcW w:w="1224" w:type="dxa"/>
            <w:tcBorders>
              <w:top w:val="nil"/>
              <w:left w:val="nil"/>
              <w:bottom w:val="nil"/>
              <w:right w:val="nil"/>
            </w:tcBorders>
          </w:tcPr>
          <w:p w14:paraId="5AD73DA4" w14:textId="77777777" w:rsidR="00DE5F0E" w:rsidRDefault="00DE5F0E" w:rsidP="00656121">
            <w:pPr>
              <w:jc w:val="center"/>
            </w:pPr>
            <w:r>
              <w:t>445 (76.3%)</w:t>
            </w:r>
          </w:p>
        </w:tc>
        <w:tc>
          <w:tcPr>
            <w:tcW w:w="1285" w:type="dxa"/>
            <w:tcBorders>
              <w:top w:val="nil"/>
              <w:left w:val="nil"/>
              <w:bottom w:val="nil"/>
              <w:right w:val="nil"/>
            </w:tcBorders>
          </w:tcPr>
          <w:p w14:paraId="0E64A555" w14:textId="77777777" w:rsidR="00DE5F0E" w:rsidRDefault="00DE5F0E" w:rsidP="00656121">
            <w:pPr>
              <w:jc w:val="center"/>
            </w:pPr>
            <w:r w:rsidRPr="00E17AB9">
              <w:t>NA</w:t>
            </w:r>
          </w:p>
        </w:tc>
        <w:tc>
          <w:tcPr>
            <w:tcW w:w="1134" w:type="dxa"/>
            <w:tcBorders>
              <w:top w:val="nil"/>
              <w:left w:val="nil"/>
              <w:bottom w:val="nil"/>
              <w:right w:val="nil"/>
            </w:tcBorders>
          </w:tcPr>
          <w:p w14:paraId="46275ECF" w14:textId="77777777" w:rsidR="00DE5F0E" w:rsidRDefault="00DE5F0E" w:rsidP="00656121">
            <w:pPr>
              <w:jc w:val="center"/>
            </w:pPr>
            <w:r w:rsidRPr="00E17AB9">
              <w:t>NA</w:t>
            </w:r>
          </w:p>
        </w:tc>
      </w:tr>
      <w:tr w:rsidR="00DE5F0E" w14:paraId="7F337E19" w14:textId="77777777" w:rsidTr="00656121">
        <w:tc>
          <w:tcPr>
            <w:tcW w:w="2339" w:type="dxa"/>
            <w:tcBorders>
              <w:top w:val="nil"/>
              <w:left w:val="single" w:sz="4" w:space="0" w:color="FFFFFF" w:themeColor="background1"/>
              <w:right w:val="single" w:sz="4" w:space="0" w:color="FFFFFF" w:themeColor="background1"/>
            </w:tcBorders>
          </w:tcPr>
          <w:p w14:paraId="422B1C0A" w14:textId="77777777" w:rsidR="00DE5F0E" w:rsidRDefault="00DE5F0E" w:rsidP="00656121">
            <w:pPr>
              <w:ind w:left="720"/>
            </w:pPr>
            <w:r>
              <w:t>Missing,</w:t>
            </w:r>
            <w:r w:rsidRPr="00DA1DB9">
              <w:rPr>
                <w:i/>
              </w:rPr>
              <w:t xml:space="preserve"> N (%)</w:t>
            </w:r>
          </w:p>
        </w:tc>
        <w:tc>
          <w:tcPr>
            <w:tcW w:w="1350" w:type="dxa"/>
            <w:tcBorders>
              <w:top w:val="nil"/>
              <w:left w:val="single" w:sz="4" w:space="0" w:color="FFFFFF" w:themeColor="background1"/>
              <w:right w:val="single" w:sz="4" w:space="0" w:color="FFFFFF" w:themeColor="background1"/>
            </w:tcBorders>
          </w:tcPr>
          <w:p w14:paraId="0ADF9390" w14:textId="77777777" w:rsidR="00DE5F0E" w:rsidRDefault="00DE5F0E" w:rsidP="00656121">
            <w:pPr>
              <w:jc w:val="center"/>
            </w:pPr>
            <w:r w:rsidRPr="00466A32">
              <w:t>NA</w:t>
            </w:r>
          </w:p>
        </w:tc>
        <w:tc>
          <w:tcPr>
            <w:tcW w:w="1095" w:type="dxa"/>
            <w:tcBorders>
              <w:top w:val="nil"/>
              <w:left w:val="single" w:sz="4" w:space="0" w:color="FFFFFF" w:themeColor="background1"/>
              <w:right w:val="single" w:sz="4" w:space="0" w:color="FFFFFF" w:themeColor="background1"/>
            </w:tcBorders>
          </w:tcPr>
          <w:p w14:paraId="3E2CAC51" w14:textId="77777777" w:rsidR="00DE5F0E" w:rsidRDefault="00DE5F0E" w:rsidP="00656121">
            <w:pPr>
              <w:jc w:val="center"/>
            </w:pPr>
            <w:r w:rsidRPr="00466A32">
              <w:t>NA</w:t>
            </w:r>
          </w:p>
        </w:tc>
        <w:tc>
          <w:tcPr>
            <w:tcW w:w="1349" w:type="dxa"/>
            <w:tcBorders>
              <w:top w:val="nil"/>
              <w:left w:val="single" w:sz="12" w:space="0" w:color="auto"/>
              <w:right w:val="nil"/>
            </w:tcBorders>
          </w:tcPr>
          <w:p w14:paraId="52DB7152" w14:textId="77777777" w:rsidR="00DE5F0E" w:rsidRDefault="00DE5F0E" w:rsidP="00656121">
            <w:pPr>
              <w:jc w:val="center"/>
            </w:pPr>
            <w:r>
              <w:t>50 (2.5%)</w:t>
            </w:r>
          </w:p>
        </w:tc>
        <w:tc>
          <w:tcPr>
            <w:tcW w:w="1224" w:type="dxa"/>
            <w:tcBorders>
              <w:top w:val="nil"/>
              <w:left w:val="nil"/>
              <w:right w:val="nil"/>
            </w:tcBorders>
          </w:tcPr>
          <w:p w14:paraId="47974515" w14:textId="77777777" w:rsidR="00DE5F0E" w:rsidRDefault="00DE5F0E" w:rsidP="00656121">
            <w:pPr>
              <w:jc w:val="center"/>
            </w:pPr>
            <w:r>
              <w:t>30 (4.6%)</w:t>
            </w:r>
          </w:p>
        </w:tc>
        <w:tc>
          <w:tcPr>
            <w:tcW w:w="1285" w:type="dxa"/>
            <w:tcBorders>
              <w:top w:val="nil"/>
              <w:left w:val="nil"/>
              <w:right w:val="nil"/>
            </w:tcBorders>
          </w:tcPr>
          <w:p w14:paraId="11421EDB" w14:textId="77777777" w:rsidR="00DE5F0E" w:rsidRDefault="00DE5F0E" w:rsidP="00656121">
            <w:pPr>
              <w:jc w:val="center"/>
            </w:pPr>
            <w:r w:rsidRPr="00E17AB9">
              <w:t>NA</w:t>
            </w:r>
          </w:p>
        </w:tc>
        <w:tc>
          <w:tcPr>
            <w:tcW w:w="1134" w:type="dxa"/>
            <w:tcBorders>
              <w:top w:val="nil"/>
              <w:left w:val="nil"/>
              <w:right w:val="nil"/>
            </w:tcBorders>
          </w:tcPr>
          <w:p w14:paraId="30A68470" w14:textId="77777777" w:rsidR="00DE5F0E" w:rsidRDefault="00DE5F0E" w:rsidP="00656121">
            <w:pPr>
              <w:jc w:val="center"/>
            </w:pPr>
            <w:r w:rsidRPr="00E17AB9">
              <w:t>NA</w:t>
            </w:r>
          </w:p>
        </w:tc>
      </w:tr>
      <w:tr w:rsidR="00DE5F0E" w14:paraId="6486F824"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7974DF" w14:textId="77777777" w:rsidR="00DE5F0E" w:rsidRDefault="00DE5F0E" w:rsidP="00656121">
            <w:r>
              <w:t xml:space="preserve">Disability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858F83" w14:textId="77777777" w:rsidR="00DE5F0E" w:rsidRDefault="00DE5F0E" w:rsidP="00656121">
            <w:pPr>
              <w:jc w:val="center"/>
            </w:pP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DF8236" w14:textId="77777777" w:rsidR="00DE5F0E" w:rsidRDefault="00DE5F0E" w:rsidP="00656121">
            <w:pPr>
              <w:jc w:val="center"/>
            </w:pPr>
          </w:p>
        </w:tc>
        <w:tc>
          <w:tcPr>
            <w:tcW w:w="1349" w:type="dxa"/>
            <w:tcBorders>
              <w:top w:val="single" w:sz="4" w:space="0" w:color="FFFFFF" w:themeColor="background1"/>
              <w:left w:val="single" w:sz="12" w:space="0" w:color="auto"/>
              <w:bottom w:val="single" w:sz="4" w:space="0" w:color="FFFFFF" w:themeColor="background1"/>
              <w:right w:val="nil"/>
            </w:tcBorders>
          </w:tcPr>
          <w:p w14:paraId="0693217F" w14:textId="77777777" w:rsidR="00DE5F0E" w:rsidRDefault="00DE5F0E" w:rsidP="00656121">
            <w:pPr>
              <w:jc w:val="center"/>
            </w:pPr>
          </w:p>
        </w:tc>
        <w:tc>
          <w:tcPr>
            <w:tcW w:w="1224" w:type="dxa"/>
            <w:tcBorders>
              <w:top w:val="single" w:sz="4" w:space="0" w:color="FFFFFF" w:themeColor="background1"/>
              <w:left w:val="nil"/>
              <w:bottom w:val="single" w:sz="4" w:space="0" w:color="FFFFFF" w:themeColor="background1"/>
              <w:right w:val="nil"/>
            </w:tcBorders>
          </w:tcPr>
          <w:p w14:paraId="5578AA60" w14:textId="77777777" w:rsidR="00DE5F0E" w:rsidRDefault="00DE5F0E" w:rsidP="00656121">
            <w:pPr>
              <w:jc w:val="center"/>
            </w:pPr>
          </w:p>
        </w:tc>
        <w:tc>
          <w:tcPr>
            <w:tcW w:w="1285" w:type="dxa"/>
            <w:tcBorders>
              <w:top w:val="single" w:sz="4" w:space="0" w:color="FFFFFF" w:themeColor="background1"/>
              <w:left w:val="nil"/>
              <w:bottom w:val="single" w:sz="4" w:space="0" w:color="FFFFFF" w:themeColor="background1"/>
              <w:right w:val="nil"/>
            </w:tcBorders>
          </w:tcPr>
          <w:p w14:paraId="112D0948" w14:textId="77777777" w:rsidR="00DE5F0E" w:rsidRDefault="00DE5F0E" w:rsidP="00656121">
            <w:pPr>
              <w:jc w:val="center"/>
            </w:pPr>
          </w:p>
        </w:tc>
        <w:tc>
          <w:tcPr>
            <w:tcW w:w="1134" w:type="dxa"/>
            <w:tcBorders>
              <w:top w:val="single" w:sz="4" w:space="0" w:color="FFFFFF" w:themeColor="background1"/>
              <w:left w:val="nil"/>
              <w:bottom w:val="single" w:sz="4" w:space="0" w:color="FFFFFF" w:themeColor="background1"/>
              <w:right w:val="nil"/>
            </w:tcBorders>
          </w:tcPr>
          <w:p w14:paraId="07C9D1EC" w14:textId="77777777" w:rsidR="00DE5F0E" w:rsidRDefault="00DE5F0E" w:rsidP="00656121">
            <w:pPr>
              <w:jc w:val="center"/>
            </w:pPr>
          </w:p>
        </w:tc>
      </w:tr>
      <w:tr w:rsidR="00DE5F0E" w14:paraId="42CF7EC3" w14:textId="77777777" w:rsidTr="00656121">
        <w:trPr>
          <w:trHeight w:val="50"/>
        </w:trPr>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A59C4" w14:textId="77777777" w:rsidR="00DE5F0E" w:rsidRDefault="00DE5F0E" w:rsidP="00656121">
            <w:pPr>
              <w:ind w:left="720"/>
            </w:pPr>
            <w:r>
              <w:t>Yes,</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828221"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C7023B"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5BAD6DE5" w14:textId="77777777" w:rsidR="00DE5F0E" w:rsidRDefault="00DE5F0E" w:rsidP="00656121">
            <w:pPr>
              <w:jc w:val="center"/>
            </w:pPr>
            <w:r>
              <w:t>125 (6.6%)</w:t>
            </w:r>
          </w:p>
        </w:tc>
        <w:tc>
          <w:tcPr>
            <w:tcW w:w="1224" w:type="dxa"/>
            <w:tcBorders>
              <w:top w:val="single" w:sz="4" w:space="0" w:color="FFFFFF" w:themeColor="background1"/>
              <w:left w:val="nil"/>
              <w:bottom w:val="single" w:sz="4" w:space="0" w:color="FFFFFF" w:themeColor="background1"/>
              <w:right w:val="nil"/>
            </w:tcBorders>
          </w:tcPr>
          <w:p w14:paraId="275DC994" w14:textId="77777777" w:rsidR="00DE5F0E" w:rsidRDefault="00DE5F0E" w:rsidP="00656121">
            <w:pPr>
              <w:jc w:val="center"/>
            </w:pPr>
            <w:r>
              <w:t>50 (8.3%)</w:t>
            </w:r>
          </w:p>
        </w:tc>
        <w:tc>
          <w:tcPr>
            <w:tcW w:w="1285" w:type="dxa"/>
            <w:tcBorders>
              <w:top w:val="single" w:sz="4" w:space="0" w:color="FFFFFF" w:themeColor="background1"/>
              <w:left w:val="nil"/>
              <w:bottom w:val="single" w:sz="4" w:space="0" w:color="FFFFFF" w:themeColor="background1"/>
              <w:right w:val="nil"/>
            </w:tcBorders>
          </w:tcPr>
          <w:p w14:paraId="540AEF02"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427FFB10" w14:textId="77777777" w:rsidR="00DE5F0E" w:rsidRDefault="00DE5F0E" w:rsidP="00656121">
            <w:pPr>
              <w:jc w:val="center"/>
            </w:pPr>
            <w:r w:rsidRPr="00E17AB9">
              <w:t>NA</w:t>
            </w:r>
          </w:p>
        </w:tc>
      </w:tr>
      <w:tr w:rsidR="00DE5F0E" w14:paraId="28FE3A8F" w14:textId="77777777" w:rsidTr="00656121">
        <w:tc>
          <w:tcPr>
            <w:tcW w:w="23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3ED289" w14:textId="77777777" w:rsidR="00DE5F0E" w:rsidRDefault="00DE5F0E" w:rsidP="00656121">
            <w:pPr>
              <w:ind w:left="720"/>
            </w:pPr>
            <w:r>
              <w:t>No,</w:t>
            </w:r>
            <w:r w:rsidRPr="00DA1DB9">
              <w:rPr>
                <w:i/>
              </w:rPr>
              <w:t xml:space="preserve"> N (%)</w:t>
            </w:r>
          </w:p>
        </w:tc>
        <w:tc>
          <w:tcPr>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1FA77C" w14:textId="77777777" w:rsidR="00DE5F0E" w:rsidRDefault="00DE5F0E" w:rsidP="00656121">
            <w:pPr>
              <w:jc w:val="center"/>
            </w:pPr>
            <w:r>
              <w:t>NA</w:t>
            </w:r>
          </w:p>
        </w:tc>
        <w:tc>
          <w:tcPr>
            <w:tcW w:w="10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693874" w14:textId="77777777" w:rsidR="00DE5F0E" w:rsidRDefault="00DE5F0E" w:rsidP="00656121">
            <w:pPr>
              <w:jc w:val="center"/>
            </w:pPr>
            <w:r>
              <w:t>NA</w:t>
            </w:r>
          </w:p>
        </w:tc>
        <w:tc>
          <w:tcPr>
            <w:tcW w:w="1349" w:type="dxa"/>
            <w:tcBorders>
              <w:top w:val="single" w:sz="4" w:space="0" w:color="FFFFFF" w:themeColor="background1"/>
              <w:left w:val="single" w:sz="12" w:space="0" w:color="auto"/>
              <w:bottom w:val="single" w:sz="4" w:space="0" w:color="FFFFFF" w:themeColor="background1"/>
              <w:right w:val="nil"/>
            </w:tcBorders>
          </w:tcPr>
          <w:p w14:paraId="02A7B660" w14:textId="77777777" w:rsidR="00DE5F0E" w:rsidRDefault="00DE5F0E" w:rsidP="00656121">
            <w:pPr>
              <w:jc w:val="center"/>
            </w:pPr>
            <w:r>
              <w:t>1730 (90.7%)</w:t>
            </w:r>
          </w:p>
        </w:tc>
        <w:tc>
          <w:tcPr>
            <w:tcW w:w="1224" w:type="dxa"/>
            <w:tcBorders>
              <w:top w:val="single" w:sz="4" w:space="0" w:color="FFFFFF" w:themeColor="background1"/>
              <w:left w:val="nil"/>
              <w:bottom w:val="single" w:sz="4" w:space="0" w:color="FFFFFF" w:themeColor="background1"/>
              <w:right w:val="nil"/>
            </w:tcBorders>
          </w:tcPr>
          <w:p w14:paraId="770C3AA4" w14:textId="77777777" w:rsidR="00DE5F0E" w:rsidRDefault="00DE5F0E" w:rsidP="00656121">
            <w:pPr>
              <w:jc w:val="center"/>
            </w:pPr>
            <w:r>
              <w:t>545 (87.4%)</w:t>
            </w:r>
          </w:p>
        </w:tc>
        <w:tc>
          <w:tcPr>
            <w:tcW w:w="1285" w:type="dxa"/>
            <w:tcBorders>
              <w:top w:val="single" w:sz="4" w:space="0" w:color="FFFFFF" w:themeColor="background1"/>
              <w:left w:val="nil"/>
              <w:bottom w:val="single" w:sz="4" w:space="0" w:color="FFFFFF" w:themeColor="background1"/>
              <w:right w:val="nil"/>
            </w:tcBorders>
          </w:tcPr>
          <w:p w14:paraId="2B32A782" w14:textId="77777777" w:rsidR="00DE5F0E" w:rsidRDefault="00DE5F0E" w:rsidP="00656121">
            <w:pPr>
              <w:jc w:val="center"/>
            </w:pPr>
            <w:r w:rsidRPr="00E17AB9">
              <w:t>NA</w:t>
            </w:r>
          </w:p>
        </w:tc>
        <w:tc>
          <w:tcPr>
            <w:tcW w:w="1134" w:type="dxa"/>
            <w:tcBorders>
              <w:top w:val="single" w:sz="4" w:space="0" w:color="FFFFFF" w:themeColor="background1"/>
              <w:left w:val="nil"/>
              <w:bottom w:val="single" w:sz="4" w:space="0" w:color="FFFFFF" w:themeColor="background1"/>
              <w:right w:val="nil"/>
            </w:tcBorders>
          </w:tcPr>
          <w:p w14:paraId="5150EF6E" w14:textId="77777777" w:rsidR="00DE5F0E" w:rsidRDefault="00DE5F0E" w:rsidP="00656121">
            <w:pPr>
              <w:jc w:val="center"/>
            </w:pPr>
            <w:r w:rsidRPr="00E17AB9">
              <w:t>NA</w:t>
            </w:r>
          </w:p>
        </w:tc>
      </w:tr>
      <w:tr w:rsidR="00DE5F0E" w14:paraId="38952370" w14:textId="77777777" w:rsidTr="00656121">
        <w:tc>
          <w:tcPr>
            <w:tcW w:w="2339" w:type="dxa"/>
            <w:tcBorders>
              <w:top w:val="single" w:sz="4" w:space="0" w:color="FFFFFF" w:themeColor="background1"/>
              <w:left w:val="single" w:sz="4" w:space="0" w:color="FFFFFF" w:themeColor="background1"/>
              <w:right w:val="single" w:sz="4" w:space="0" w:color="FFFFFF" w:themeColor="background1"/>
            </w:tcBorders>
          </w:tcPr>
          <w:p w14:paraId="3C19537F" w14:textId="77777777" w:rsidR="00DE5F0E" w:rsidRDefault="00DE5F0E" w:rsidP="00656121">
            <w:pPr>
              <w:ind w:left="720"/>
            </w:pPr>
            <w:r>
              <w:t>Missing,</w:t>
            </w:r>
            <w:r w:rsidRPr="00DA1DB9">
              <w:rPr>
                <w:i/>
              </w:rPr>
              <w:t xml:space="preserve"> N (%)</w:t>
            </w:r>
          </w:p>
        </w:tc>
        <w:tc>
          <w:tcPr>
            <w:tcW w:w="1350" w:type="dxa"/>
            <w:tcBorders>
              <w:top w:val="single" w:sz="4" w:space="0" w:color="FFFFFF" w:themeColor="background1"/>
              <w:left w:val="single" w:sz="4" w:space="0" w:color="FFFFFF" w:themeColor="background1"/>
              <w:right w:val="single" w:sz="4" w:space="0" w:color="FFFFFF" w:themeColor="background1"/>
            </w:tcBorders>
          </w:tcPr>
          <w:p w14:paraId="32A4F6EB" w14:textId="77777777" w:rsidR="00DE5F0E" w:rsidRDefault="00DE5F0E" w:rsidP="00656121">
            <w:pPr>
              <w:jc w:val="center"/>
            </w:pPr>
            <w:r w:rsidRPr="004E2D52">
              <w:t>NA</w:t>
            </w:r>
          </w:p>
        </w:tc>
        <w:tc>
          <w:tcPr>
            <w:tcW w:w="1095" w:type="dxa"/>
            <w:tcBorders>
              <w:top w:val="single" w:sz="4" w:space="0" w:color="FFFFFF" w:themeColor="background1"/>
              <w:left w:val="single" w:sz="4" w:space="0" w:color="FFFFFF" w:themeColor="background1"/>
              <w:right w:val="single" w:sz="4" w:space="0" w:color="FFFFFF" w:themeColor="background1"/>
            </w:tcBorders>
          </w:tcPr>
          <w:p w14:paraId="7DA16FA8" w14:textId="77777777" w:rsidR="00DE5F0E" w:rsidRDefault="00DE5F0E" w:rsidP="00656121">
            <w:pPr>
              <w:jc w:val="center"/>
            </w:pPr>
            <w:r w:rsidRPr="004E2D52">
              <w:t>NA</w:t>
            </w:r>
          </w:p>
        </w:tc>
        <w:tc>
          <w:tcPr>
            <w:tcW w:w="1349" w:type="dxa"/>
            <w:tcBorders>
              <w:top w:val="single" w:sz="4" w:space="0" w:color="FFFFFF" w:themeColor="background1"/>
              <w:left w:val="single" w:sz="12" w:space="0" w:color="auto"/>
              <w:right w:val="nil"/>
            </w:tcBorders>
          </w:tcPr>
          <w:p w14:paraId="35457B84" w14:textId="77777777" w:rsidR="00DE5F0E" w:rsidRDefault="00DE5F0E" w:rsidP="00656121">
            <w:pPr>
              <w:jc w:val="center"/>
            </w:pPr>
            <w:r>
              <w:t>50 (2.7%)</w:t>
            </w:r>
          </w:p>
        </w:tc>
        <w:tc>
          <w:tcPr>
            <w:tcW w:w="1224" w:type="dxa"/>
            <w:tcBorders>
              <w:top w:val="single" w:sz="4" w:space="0" w:color="FFFFFF" w:themeColor="background1"/>
              <w:left w:val="nil"/>
              <w:right w:val="nil"/>
            </w:tcBorders>
          </w:tcPr>
          <w:p w14:paraId="45A0379E" w14:textId="77777777" w:rsidR="00DE5F0E" w:rsidRDefault="00DE5F0E" w:rsidP="00656121">
            <w:pPr>
              <w:jc w:val="center"/>
            </w:pPr>
            <w:r>
              <w:t>25 (4.3%)</w:t>
            </w:r>
          </w:p>
        </w:tc>
        <w:tc>
          <w:tcPr>
            <w:tcW w:w="1285" w:type="dxa"/>
            <w:tcBorders>
              <w:top w:val="single" w:sz="4" w:space="0" w:color="FFFFFF" w:themeColor="background1"/>
              <w:left w:val="nil"/>
              <w:right w:val="nil"/>
            </w:tcBorders>
          </w:tcPr>
          <w:p w14:paraId="2E8278DF" w14:textId="77777777" w:rsidR="00DE5F0E" w:rsidRDefault="00DE5F0E" w:rsidP="00656121">
            <w:pPr>
              <w:jc w:val="center"/>
            </w:pPr>
            <w:r w:rsidRPr="00E17AB9">
              <w:t>NA</w:t>
            </w:r>
          </w:p>
        </w:tc>
        <w:tc>
          <w:tcPr>
            <w:tcW w:w="1134" w:type="dxa"/>
            <w:tcBorders>
              <w:top w:val="single" w:sz="4" w:space="0" w:color="FFFFFF" w:themeColor="background1"/>
              <w:left w:val="nil"/>
              <w:right w:val="nil"/>
            </w:tcBorders>
          </w:tcPr>
          <w:p w14:paraId="5E63DFFF" w14:textId="77777777" w:rsidR="00DE5F0E" w:rsidRDefault="00DE5F0E" w:rsidP="00656121">
            <w:pPr>
              <w:jc w:val="center"/>
            </w:pPr>
            <w:r w:rsidRPr="00E17AB9">
              <w:t>NA</w:t>
            </w:r>
          </w:p>
        </w:tc>
      </w:tr>
    </w:tbl>
    <w:p w14:paraId="7CDE045F" w14:textId="11CBDEDB" w:rsidR="00DE5F0E" w:rsidRPr="006801F9" w:rsidRDefault="00DF225C" w:rsidP="00DE5F0E">
      <w:pPr>
        <w:spacing w:after="120" w:line="240" w:lineRule="auto"/>
        <w:rPr>
          <w:rFonts w:cstheme="minorHAnsi"/>
        </w:rPr>
      </w:pPr>
      <w:r w:rsidRPr="00546762">
        <w:rPr>
          <w:rFonts w:cstheme="minorHAnsi"/>
          <w:i/>
          <w:iCs/>
        </w:rPr>
        <w:t>Note</w:t>
      </w:r>
      <w:r>
        <w:rPr>
          <w:rFonts w:cstheme="minorHAnsi"/>
        </w:rPr>
        <w:t xml:space="preserve">. </w:t>
      </w:r>
      <w:r w:rsidR="00835CAA" w:rsidRPr="00546762">
        <w:rPr>
          <w:bCs/>
        </w:rPr>
        <w:t>UKG – UK graduate;</w:t>
      </w:r>
      <w:r w:rsidR="00835CAA">
        <w:rPr>
          <w:b/>
        </w:rPr>
        <w:t xml:space="preserve"> </w:t>
      </w:r>
      <w:r>
        <w:t>PMQ – Primary Medical Qualification; B</w:t>
      </w:r>
      <w:r w:rsidR="00835CAA">
        <w:t>A</w:t>
      </w:r>
      <w:r>
        <w:t xml:space="preserve">ME - </w:t>
      </w:r>
      <w:r w:rsidR="00835CAA" w:rsidRPr="00835CAA">
        <w:t>Black and Ethnic Minority</w:t>
      </w:r>
      <w:r w:rsidR="00835CAA">
        <w:t>.</w:t>
      </w:r>
    </w:p>
    <w:p w14:paraId="6C5AA82B" w14:textId="77777777" w:rsidR="00DE5F0E" w:rsidRDefault="00DE5F0E">
      <w:pPr>
        <w:rPr>
          <w:rFonts w:cstheme="minorHAnsi"/>
          <w:b/>
        </w:rPr>
      </w:pPr>
      <w:bookmarkStart w:id="0" w:name="_Ref44603126"/>
      <w:r>
        <w:rPr>
          <w:rFonts w:cstheme="minorHAnsi"/>
          <w:b/>
          <w:i/>
          <w:iCs/>
        </w:rPr>
        <w:br w:type="page"/>
      </w:r>
    </w:p>
    <w:p w14:paraId="6CF27CF8" w14:textId="6630355B" w:rsidR="00DE5F0E" w:rsidRPr="00753876" w:rsidRDefault="009F35FD" w:rsidP="00DE5F0E">
      <w:pPr>
        <w:pStyle w:val="Caption"/>
        <w:keepNext/>
        <w:rPr>
          <w:rFonts w:cstheme="minorHAnsi"/>
          <w:b/>
          <w:i w:val="0"/>
          <w:iCs w:val="0"/>
          <w:color w:val="auto"/>
          <w:sz w:val="22"/>
          <w:szCs w:val="22"/>
        </w:rPr>
      </w:pPr>
      <w:r>
        <w:rPr>
          <w:rFonts w:cstheme="minorHAnsi"/>
          <w:b/>
          <w:i w:val="0"/>
          <w:iCs w:val="0"/>
          <w:color w:val="auto"/>
          <w:sz w:val="22"/>
          <w:szCs w:val="22"/>
        </w:rPr>
        <w:lastRenderedPageBreak/>
        <w:t xml:space="preserve">Supplementary </w:t>
      </w:r>
      <w:r w:rsidR="00DE5F0E" w:rsidRPr="00753876">
        <w:rPr>
          <w:rFonts w:cstheme="minorHAnsi"/>
          <w:b/>
          <w:i w:val="0"/>
          <w:iCs w:val="0"/>
          <w:color w:val="auto"/>
          <w:sz w:val="22"/>
          <w:szCs w:val="22"/>
        </w:rPr>
        <w:t xml:space="preserve">Table </w:t>
      </w:r>
      <w:bookmarkEnd w:id="0"/>
      <w:r>
        <w:rPr>
          <w:rFonts w:cstheme="minorHAnsi"/>
          <w:b/>
          <w:i w:val="0"/>
          <w:iCs w:val="0"/>
          <w:color w:val="auto"/>
          <w:sz w:val="22"/>
          <w:szCs w:val="22"/>
        </w:rPr>
        <w:t>3</w:t>
      </w:r>
      <w:r w:rsidR="00DE5F0E">
        <w:rPr>
          <w:rFonts w:cstheme="minorHAnsi"/>
          <w:b/>
          <w:i w:val="0"/>
          <w:iCs w:val="0"/>
          <w:color w:val="auto"/>
          <w:sz w:val="22"/>
          <w:szCs w:val="22"/>
        </w:rPr>
        <w:t xml:space="preserve">. </w:t>
      </w:r>
      <w:r w:rsidR="00DE5F0E">
        <w:rPr>
          <w:rFonts w:cstheme="minorHAnsi"/>
          <w:i w:val="0"/>
          <w:iCs w:val="0"/>
          <w:color w:val="auto"/>
          <w:sz w:val="22"/>
          <w:szCs w:val="22"/>
        </w:rPr>
        <w:t>Multivariable discrete-</w:t>
      </w:r>
      <w:r w:rsidR="00DE5F0E" w:rsidRPr="00CF563F">
        <w:rPr>
          <w:rFonts w:cstheme="minorHAnsi"/>
          <w:i w:val="0"/>
          <w:iCs w:val="0"/>
          <w:color w:val="auto"/>
          <w:sz w:val="22"/>
          <w:szCs w:val="22"/>
        </w:rPr>
        <w:t>time survival (probability of completing training</w:t>
      </w:r>
      <w:r w:rsidR="007E5DFA">
        <w:rPr>
          <w:rFonts w:cstheme="minorHAnsi"/>
          <w:i w:val="0"/>
          <w:iCs w:val="0"/>
          <w:color w:val="auto"/>
          <w:sz w:val="22"/>
          <w:szCs w:val="22"/>
        </w:rPr>
        <w:t xml:space="preserve"> in </w:t>
      </w:r>
      <w:r w:rsidR="002E1F05">
        <w:rPr>
          <w:rFonts w:cstheme="minorHAnsi"/>
          <w:i w:val="0"/>
          <w:iCs w:val="0"/>
          <w:color w:val="auto"/>
          <w:sz w:val="22"/>
          <w:szCs w:val="22"/>
        </w:rPr>
        <w:t>six years</w:t>
      </w:r>
      <w:r w:rsidR="00DE5F0E" w:rsidRPr="00CF563F">
        <w:rPr>
          <w:rFonts w:cstheme="minorHAnsi"/>
          <w:i w:val="0"/>
          <w:iCs w:val="0"/>
          <w:color w:val="auto"/>
          <w:sz w:val="22"/>
          <w:szCs w:val="22"/>
        </w:rPr>
        <w:t>) analysis results for the</w:t>
      </w:r>
      <w:r w:rsidR="00DE5F0E">
        <w:rPr>
          <w:rFonts w:cstheme="minorHAnsi"/>
          <w:b/>
          <w:i w:val="0"/>
          <w:iCs w:val="0"/>
          <w:color w:val="auto"/>
          <w:sz w:val="22"/>
          <w:szCs w:val="22"/>
        </w:rPr>
        <w:t xml:space="preserve"> </w:t>
      </w:r>
      <w:r w:rsidR="00DE5F0E" w:rsidRPr="00753876">
        <w:rPr>
          <w:i w:val="0"/>
          <w:color w:val="auto"/>
          <w:sz w:val="22"/>
          <w:szCs w:val="22"/>
        </w:rPr>
        <w:t>main cohort and the 2012</w:t>
      </w:r>
      <w:r w:rsidR="00DE5F0E">
        <w:rPr>
          <w:i w:val="0"/>
          <w:color w:val="auto"/>
          <w:sz w:val="22"/>
          <w:szCs w:val="22"/>
        </w:rPr>
        <w:t>-</w:t>
      </w:r>
      <w:r w:rsidR="00DE5F0E" w:rsidRPr="00753876">
        <w:rPr>
          <w:i w:val="0"/>
          <w:color w:val="auto"/>
          <w:sz w:val="22"/>
          <w:szCs w:val="22"/>
        </w:rPr>
        <w:t>13 sub-cohort.</w:t>
      </w:r>
      <w:r w:rsidR="00DE5F0E" w:rsidRPr="00753876">
        <w:rPr>
          <w:color w:val="auto"/>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50"/>
        <w:gridCol w:w="1406"/>
        <w:gridCol w:w="1571"/>
        <w:gridCol w:w="992"/>
        <w:gridCol w:w="1485"/>
        <w:gridCol w:w="1162"/>
      </w:tblGrid>
      <w:tr w:rsidR="00DE5F0E" w14:paraId="1523B88E" w14:textId="77777777" w:rsidTr="00656121">
        <w:tc>
          <w:tcPr>
            <w:tcW w:w="1560" w:type="dxa"/>
            <w:vMerge w:val="restart"/>
            <w:tcBorders>
              <w:top w:val="single" w:sz="4" w:space="0" w:color="auto"/>
            </w:tcBorders>
          </w:tcPr>
          <w:p w14:paraId="2DB11FF8" w14:textId="77777777" w:rsidR="00DE5F0E" w:rsidRPr="003B395B" w:rsidRDefault="00DE5F0E" w:rsidP="00656121">
            <w:pPr>
              <w:spacing w:after="120"/>
              <w:jc w:val="both"/>
              <w:rPr>
                <w:rFonts w:cstheme="minorHAnsi"/>
                <w:b/>
              </w:rPr>
            </w:pPr>
            <w:r w:rsidRPr="003B395B">
              <w:rPr>
                <w:rFonts w:cstheme="minorHAnsi"/>
                <w:b/>
              </w:rPr>
              <w:t>Predictor</w:t>
            </w:r>
            <w:r>
              <w:rPr>
                <w:rFonts w:cstheme="minorHAnsi"/>
                <w:b/>
              </w:rPr>
              <w:t xml:space="preserve"> </w:t>
            </w:r>
            <w:r w:rsidRPr="00034784">
              <w:rPr>
                <w:rFonts w:cstheme="minorHAnsi"/>
                <w:bCs/>
                <w:i/>
                <w:iCs/>
              </w:rPr>
              <w:t>(reference category)</w:t>
            </w:r>
          </w:p>
        </w:tc>
        <w:tc>
          <w:tcPr>
            <w:tcW w:w="3827" w:type="dxa"/>
            <w:gridSpan w:val="3"/>
            <w:tcBorders>
              <w:top w:val="single" w:sz="4" w:space="0" w:color="auto"/>
              <w:bottom w:val="single" w:sz="4" w:space="0" w:color="auto"/>
              <w:right w:val="single" w:sz="4" w:space="0" w:color="auto"/>
            </w:tcBorders>
          </w:tcPr>
          <w:p w14:paraId="7F2439E4" w14:textId="77777777" w:rsidR="00DE5F0E" w:rsidRPr="003B395B" w:rsidRDefault="00DE5F0E" w:rsidP="00656121">
            <w:pPr>
              <w:spacing w:after="120"/>
              <w:jc w:val="center"/>
              <w:rPr>
                <w:rFonts w:cstheme="minorHAnsi"/>
                <w:b/>
              </w:rPr>
            </w:pPr>
            <w:r>
              <w:rPr>
                <w:rFonts w:ascii="Calibri" w:eastAsia="Times New Roman" w:hAnsi="Calibri" w:cs="Calibri"/>
                <w:b/>
                <w:bCs/>
                <w:color w:val="000000"/>
                <w:lang w:eastAsia="en-GB"/>
              </w:rPr>
              <w:t>2012-17 cohort*</w:t>
            </w:r>
          </w:p>
        </w:tc>
        <w:tc>
          <w:tcPr>
            <w:tcW w:w="3639" w:type="dxa"/>
            <w:gridSpan w:val="3"/>
            <w:tcBorders>
              <w:top w:val="single" w:sz="4" w:space="0" w:color="auto"/>
              <w:left w:val="single" w:sz="4" w:space="0" w:color="auto"/>
              <w:bottom w:val="single" w:sz="4" w:space="0" w:color="auto"/>
            </w:tcBorders>
          </w:tcPr>
          <w:p w14:paraId="2BCDE700" w14:textId="77777777" w:rsidR="00DE5F0E" w:rsidRPr="003B395B" w:rsidRDefault="00DE5F0E" w:rsidP="00656121">
            <w:pPr>
              <w:spacing w:after="120"/>
              <w:jc w:val="center"/>
              <w:rPr>
                <w:rFonts w:cstheme="minorHAnsi"/>
                <w:b/>
              </w:rPr>
            </w:pPr>
            <w:r>
              <w:rPr>
                <w:rFonts w:ascii="Calibri" w:eastAsia="Times New Roman" w:hAnsi="Calibri" w:cs="Calibri"/>
                <w:b/>
                <w:bCs/>
                <w:color w:val="000000"/>
                <w:lang w:eastAsia="en-GB"/>
              </w:rPr>
              <w:t>2012-13 sub-cohort*</w:t>
            </w:r>
          </w:p>
        </w:tc>
      </w:tr>
      <w:tr w:rsidR="00DE5F0E" w14:paraId="43DAC0CC" w14:textId="77777777" w:rsidTr="00656121">
        <w:trPr>
          <w:trHeight w:val="333"/>
        </w:trPr>
        <w:tc>
          <w:tcPr>
            <w:tcW w:w="1560" w:type="dxa"/>
            <w:vMerge/>
            <w:tcBorders>
              <w:bottom w:val="single" w:sz="4" w:space="0" w:color="auto"/>
            </w:tcBorders>
          </w:tcPr>
          <w:p w14:paraId="166BD2FD" w14:textId="77777777" w:rsidR="00DE5F0E" w:rsidRPr="003B395B" w:rsidRDefault="00DE5F0E" w:rsidP="00656121">
            <w:pPr>
              <w:spacing w:after="120"/>
              <w:jc w:val="both"/>
              <w:rPr>
                <w:rFonts w:cstheme="minorHAnsi"/>
                <w:b/>
              </w:rPr>
            </w:pPr>
          </w:p>
        </w:tc>
        <w:tc>
          <w:tcPr>
            <w:tcW w:w="850" w:type="dxa"/>
            <w:tcBorders>
              <w:top w:val="single" w:sz="4" w:space="0" w:color="auto"/>
              <w:bottom w:val="single" w:sz="4" w:space="0" w:color="auto"/>
            </w:tcBorders>
          </w:tcPr>
          <w:p w14:paraId="4189FE9D" w14:textId="77777777" w:rsidR="00DE5F0E" w:rsidRPr="003B395B" w:rsidRDefault="00DE5F0E" w:rsidP="00656121">
            <w:pPr>
              <w:spacing w:after="120"/>
              <w:jc w:val="center"/>
              <w:rPr>
                <w:rFonts w:cstheme="minorHAnsi"/>
                <w:b/>
              </w:rPr>
            </w:pPr>
            <w:r>
              <w:rPr>
                <w:rFonts w:cstheme="minorHAnsi"/>
                <w:b/>
              </w:rPr>
              <w:t>OR</w:t>
            </w:r>
          </w:p>
        </w:tc>
        <w:tc>
          <w:tcPr>
            <w:tcW w:w="1406" w:type="dxa"/>
            <w:tcBorders>
              <w:top w:val="single" w:sz="4" w:space="0" w:color="auto"/>
              <w:bottom w:val="single" w:sz="4" w:space="0" w:color="auto"/>
            </w:tcBorders>
          </w:tcPr>
          <w:p w14:paraId="65F9AA8B" w14:textId="77777777" w:rsidR="00DE5F0E" w:rsidRPr="003B395B" w:rsidRDefault="00DE5F0E" w:rsidP="00656121">
            <w:pPr>
              <w:spacing w:after="120"/>
              <w:jc w:val="center"/>
              <w:rPr>
                <w:rFonts w:cstheme="minorHAnsi"/>
                <w:b/>
              </w:rPr>
            </w:pPr>
            <w:r w:rsidRPr="003B395B">
              <w:rPr>
                <w:rFonts w:cstheme="minorHAnsi"/>
                <w:b/>
              </w:rPr>
              <w:t>95% CI</w:t>
            </w:r>
          </w:p>
        </w:tc>
        <w:tc>
          <w:tcPr>
            <w:tcW w:w="1571" w:type="dxa"/>
            <w:tcBorders>
              <w:top w:val="single" w:sz="4" w:space="0" w:color="auto"/>
              <w:bottom w:val="single" w:sz="4" w:space="0" w:color="auto"/>
              <w:right w:val="single" w:sz="4" w:space="0" w:color="auto"/>
            </w:tcBorders>
          </w:tcPr>
          <w:p w14:paraId="36108AB6" w14:textId="77777777" w:rsidR="00DE5F0E" w:rsidRPr="003B395B" w:rsidRDefault="00DE5F0E" w:rsidP="00656121">
            <w:pPr>
              <w:spacing w:after="120"/>
              <w:jc w:val="center"/>
              <w:rPr>
                <w:rFonts w:cstheme="minorHAnsi"/>
                <w:b/>
              </w:rPr>
            </w:pPr>
            <w:r>
              <w:rPr>
                <w:rFonts w:cstheme="minorHAnsi"/>
                <w:b/>
                <w:i/>
                <w:iCs/>
              </w:rPr>
              <w:t>p</w:t>
            </w:r>
            <w:r w:rsidRPr="003B395B">
              <w:rPr>
                <w:rFonts w:cstheme="minorHAnsi"/>
                <w:b/>
              </w:rPr>
              <w:t>-value</w:t>
            </w:r>
          </w:p>
        </w:tc>
        <w:tc>
          <w:tcPr>
            <w:tcW w:w="992" w:type="dxa"/>
            <w:tcBorders>
              <w:top w:val="single" w:sz="4" w:space="0" w:color="auto"/>
              <w:left w:val="single" w:sz="4" w:space="0" w:color="auto"/>
              <w:bottom w:val="single" w:sz="4" w:space="0" w:color="auto"/>
            </w:tcBorders>
          </w:tcPr>
          <w:p w14:paraId="33A63764" w14:textId="77777777" w:rsidR="00DE5F0E" w:rsidRPr="003B395B" w:rsidRDefault="00DE5F0E" w:rsidP="00656121">
            <w:pPr>
              <w:spacing w:after="120"/>
              <w:jc w:val="center"/>
              <w:rPr>
                <w:rFonts w:cstheme="minorHAnsi"/>
                <w:b/>
              </w:rPr>
            </w:pPr>
            <w:r>
              <w:rPr>
                <w:rFonts w:cstheme="minorHAnsi"/>
                <w:b/>
              </w:rPr>
              <w:t>OR</w:t>
            </w:r>
          </w:p>
        </w:tc>
        <w:tc>
          <w:tcPr>
            <w:tcW w:w="1485" w:type="dxa"/>
            <w:tcBorders>
              <w:top w:val="single" w:sz="4" w:space="0" w:color="auto"/>
              <w:bottom w:val="single" w:sz="4" w:space="0" w:color="auto"/>
            </w:tcBorders>
          </w:tcPr>
          <w:p w14:paraId="0AA7D7EA" w14:textId="77777777" w:rsidR="00DE5F0E" w:rsidRPr="003B395B" w:rsidRDefault="00DE5F0E" w:rsidP="00656121">
            <w:pPr>
              <w:spacing w:after="120"/>
              <w:jc w:val="center"/>
              <w:rPr>
                <w:rFonts w:cstheme="minorHAnsi"/>
                <w:b/>
              </w:rPr>
            </w:pPr>
            <w:r w:rsidRPr="003B395B">
              <w:rPr>
                <w:rFonts w:cstheme="minorHAnsi"/>
                <w:b/>
              </w:rPr>
              <w:t>95% CI</w:t>
            </w:r>
          </w:p>
        </w:tc>
        <w:tc>
          <w:tcPr>
            <w:tcW w:w="1162" w:type="dxa"/>
            <w:tcBorders>
              <w:top w:val="single" w:sz="4" w:space="0" w:color="auto"/>
              <w:bottom w:val="single" w:sz="4" w:space="0" w:color="auto"/>
            </w:tcBorders>
          </w:tcPr>
          <w:p w14:paraId="6412E4A7" w14:textId="77777777" w:rsidR="00DE5F0E" w:rsidRPr="003B395B" w:rsidRDefault="00DE5F0E" w:rsidP="00656121">
            <w:pPr>
              <w:spacing w:after="120"/>
              <w:jc w:val="center"/>
              <w:rPr>
                <w:rFonts w:cstheme="minorHAnsi"/>
                <w:b/>
              </w:rPr>
            </w:pPr>
            <w:r>
              <w:rPr>
                <w:rFonts w:cstheme="minorHAnsi"/>
                <w:b/>
                <w:i/>
                <w:iCs/>
              </w:rPr>
              <w:t>p</w:t>
            </w:r>
            <w:r w:rsidRPr="003B395B">
              <w:rPr>
                <w:rFonts w:cstheme="minorHAnsi"/>
                <w:b/>
              </w:rPr>
              <w:t>-value</w:t>
            </w:r>
          </w:p>
        </w:tc>
      </w:tr>
      <w:tr w:rsidR="00DE5F0E" w14:paraId="7C0A2D75" w14:textId="77777777" w:rsidTr="00656121">
        <w:tc>
          <w:tcPr>
            <w:tcW w:w="1560" w:type="dxa"/>
            <w:tcBorders>
              <w:top w:val="single" w:sz="4" w:space="0" w:color="auto"/>
            </w:tcBorders>
          </w:tcPr>
          <w:p w14:paraId="3A231BB1" w14:textId="77777777" w:rsidR="00DE5F0E" w:rsidRPr="00967593" w:rsidRDefault="00DE5F0E" w:rsidP="00656121">
            <w:pPr>
              <w:spacing w:after="120"/>
              <w:jc w:val="both"/>
              <w:rPr>
                <w:rFonts w:cstheme="minorHAnsi"/>
              </w:rPr>
            </w:pPr>
            <w:r w:rsidRPr="00967593">
              <w:rPr>
                <w:rFonts w:cstheme="minorHAnsi"/>
              </w:rPr>
              <w:t>Gender</w:t>
            </w:r>
            <w:r>
              <w:rPr>
                <w:rFonts w:cstheme="minorHAnsi"/>
              </w:rPr>
              <w:t xml:space="preserve"> (</w:t>
            </w:r>
            <w:r w:rsidRPr="00CB4CCD">
              <w:rPr>
                <w:rFonts w:cstheme="minorHAnsi"/>
                <w:i/>
              </w:rPr>
              <w:t>female</w:t>
            </w:r>
            <w:r>
              <w:rPr>
                <w:rFonts w:cstheme="minorHAnsi"/>
              </w:rPr>
              <w:t>)</w:t>
            </w:r>
          </w:p>
        </w:tc>
        <w:tc>
          <w:tcPr>
            <w:tcW w:w="850" w:type="dxa"/>
            <w:tcBorders>
              <w:top w:val="single" w:sz="4" w:space="0" w:color="auto"/>
            </w:tcBorders>
          </w:tcPr>
          <w:p w14:paraId="6FEA1703" w14:textId="77777777" w:rsidR="00DE5F0E" w:rsidRDefault="00DE5F0E" w:rsidP="00656121">
            <w:pPr>
              <w:spacing w:after="120"/>
              <w:jc w:val="center"/>
              <w:rPr>
                <w:rFonts w:cstheme="minorHAnsi"/>
              </w:rPr>
            </w:pPr>
            <w:r>
              <w:rPr>
                <w:rFonts w:cstheme="minorHAnsi"/>
              </w:rPr>
              <w:t>0.671</w:t>
            </w:r>
          </w:p>
        </w:tc>
        <w:tc>
          <w:tcPr>
            <w:tcW w:w="1406" w:type="dxa"/>
            <w:tcBorders>
              <w:top w:val="single" w:sz="4" w:space="0" w:color="auto"/>
            </w:tcBorders>
          </w:tcPr>
          <w:p w14:paraId="0281B366" w14:textId="77777777" w:rsidR="00DE5F0E" w:rsidRDefault="00DE5F0E" w:rsidP="00656121">
            <w:pPr>
              <w:spacing w:after="120"/>
              <w:jc w:val="center"/>
              <w:rPr>
                <w:rFonts w:cstheme="minorHAnsi"/>
              </w:rPr>
            </w:pPr>
            <w:r>
              <w:rPr>
                <w:rFonts w:cstheme="minorHAnsi"/>
              </w:rPr>
              <w:t>0.593 - 0.759</w:t>
            </w:r>
          </w:p>
        </w:tc>
        <w:tc>
          <w:tcPr>
            <w:tcW w:w="1571" w:type="dxa"/>
            <w:tcBorders>
              <w:top w:val="single" w:sz="4" w:space="0" w:color="auto"/>
              <w:right w:val="single" w:sz="4" w:space="0" w:color="auto"/>
            </w:tcBorders>
          </w:tcPr>
          <w:p w14:paraId="44CBF359" w14:textId="77777777" w:rsidR="00DE5F0E" w:rsidRDefault="00DE5F0E" w:rsidP="00656121">
            <w:pPr>
              <w:spacing w:after="120"/>
              <w:jc w:val="center"/>
              <w:rPr>
                <w:rFonts w:cstheme="minorHAnsi"/>
              </w:rPr>
            </w:pPr>
            <w:r>
              <w:rPr>
                <w:rFonts w:cstheme="minorHAnsi"/>
              </w:rPr>
              <w:t>&lt;0.001</w:t>
            </w:r>
          </w:p>
        </w:tc>
        <w:tc>
          <w:tcPr>
            <w:tcW w:w="992" w:type="dxa"/>
            <w:tcBorders>
              <w:top w:val="single" w:sz="4" w:space="0" w:color="auto"/>
              <w:left w:val="single" w:sz="4" w:space="0" w:color="auto"/>
            </w:tcBorders>
          </w:tcPr>
          <w:p w14:paraId="5F436603" w14:textId="77777777" w:rsidR="00DE5F0E" w:rsidRDefault="00DE5F0E" w:rsidP="00656121">
            <w:pPr>
              <w:spacing w:after="120"/>
              <w:jc w:val="center"/>
              <w:rPr>
                <w:rFonts w:cstheme="minorHAnsi"/>
              </w:rPr>
            </w:pPr>
            <w:r>
              <w:rPr>
                <w:rFonts w:cstheme="minorHAnsi"/>
              </w:rPr>
              <w:t>0.743</w:t>
            </w:r>
          </w:p>
        </w:tc>
        <w:tc>
          <w:tcPr>
            <w:tcW w:w="1485" w:type="dxa"/>
            <w:tcBorders>
              <w:top w:val="single" w:sz="4" w:space="0" w:color="auto"/>
            </w:tcBorders>
          </w:tcPr>
          <w:p w14:paraId="37AD7947" w14:textId="77777777" w:rsidR="00DE5F0E" w:rsidRDefault="00DE5F0E" w:rsidP="00656121">
            <w:pPr>
              <w:spacing w:after="120"/>
              <w:jc w:val="center"/>
              <w:rPr>
                <w:rFonts w:cstheme="minorHAnsi"/>
              </w:rPr>
            </w:pPr>
            <w:r>
              <w:rPr>
                <w:rFonts w:cstheme="minorHAnsi"/>
              </w:rPr>
              <w:t>0.621 - 0.889</w:t>
            </w:r>
          </w:p>
        </w:tc>
        <w:tc>
          <w:tcPr>
            <w:tcW w:w="1162" w:type="dxa"/>
            <w:tcBorders>
              <w:top w:val="single" w:sz="4" w:space="0" w:color="auto"/>
            </w:tcBorders>
          </w:tcPr>
          <w:p w14:paraId="151259C2" w14:textId="77777777" w:rsidR="00DE5F0E" w:rsidRDefault="00DE5F0E" w:rsidP="00656121">
            <w:pPr>
              <w:spacing w:after="120"/>
              <w:jc w:val="center"/>
              <w:rPr>
                <w:rFonts w:cstheme="minorHAnsi"/>
              </w:rPr>
            </w:pPr>
            <w:r>
              <w:rPr>
                <w:rFonts w:cstheme="minorHAnsi"/>
              </w:rPr>
              <w:t>0.001</w:t>
            </w:r>
          </w:p>
        </w:tc>
      </w:tr>
      <w:tr w:rsidR="00DE5F0E" w14:paraId="63B22C82" w14:textId="77777777" w:rsidTr="00656121">
        <w:tc>
          <w:tcPr>
            <w:tcW w:w="1560" w:type="dxa"/>
          </w:tcPr>
          <w:p w14:paraId="2D7ED45F" w14:textId="77777777" w:rsidR="00DE5F0E" w:rsidRPr="00967593" w:rsidRDefault="00DE5F0E" w:rsidP="00656121">
            <w:pPr>
              <w:spacing w:after="120"/>
              <w:jc w:val="both"/>
              <w:rPr>
                <w:rFonts w:cstheme="minorHAnsi"/>
              </w:rPr>
            </w:pPr>
            <w:r>
              <w:rPr>
                <w:rFonts w:cstheme="minorHAnsi"/>
              </w:rPr>
              <w:t>Region</w:t>
            </w:r>
            <w:r w:rsidRPr="00967593">
              <w:rPr>
                <w:rFonts w:cstheme="minorHAnsi"/>
              </w:rPr>
              <w:t xml:space="preserve"> of PMQ</w:t>
            </w:r>
            <w:r>
              <w:rPr>
                <w:rFonts w:cstheme="minorHAnsi"/>
              </w:rPr>
              <w:t xml:space="preserve"> (</w:t>
            </w:r>
            <w:r w:rsidRPr="00CB4CCD">
              <w:rPr>
                <w:rFonts w:cstheme="minorHAnsi"/>
                <w:i/>
              </w:rPr>
              <w:t>non-UK</w:t>
            </w:r>
            <w:r>
              <w:rPr>
                <w:rFonts w:cstheme="minorHAnsi"/>
              </w:rPr>
              <w:t>)</w:t>
            </w:r>
          </w:p>
        </w:tc>
        <w:tc>
          <w:tcPr>
            <w:tcW w:w="850" w:type="dxa"/>
          </w:tcPr>
          <w:p w14:paraId="75A60585" w14:textId="77777777" w:rsidR="00DE5F0E" w:rsidRDefault="00DE5F0E" w:rsidP="00656121">
            <w:pPr>
              <w:spacing w:after="120"/>
              <w:jc w:val="center"/>
              <w:rPr>
                <w:rFonts w:cstheme="minorHAnsi"/>
              </w:rPr>
            </w:pPr>
            <w:r>
              <w:rPr>
                <w:rFonts w:cstheme="minorHAnsi"/>
              </w:rPr>
              <w:t>0.463</w:t>
            </w:r>
          </w:p>
        </w:tc>
        <w:tc>
          <w:tcPr>
            <w:tcW w:w="1406" w:type="dxa"/>
          </w:tcPr>
          <w:p w14:paraId="7D2EA451" w14:textId="77777777" w:rsidR="00DE5F0E" w:rsidRDefault="00DE5F0E" w:rsidP="00656121">
            <w:pPr>
              <w:spacing w:after="120"/>
              <w:jc w:val="center"/>
              <w:rPr>
                <w:rFonts w:cstheme="minorHAnsi"/>
              </w:rPr>
            </w:pPr>
            <w:r>
              <w:rPr>
                <w:rFonts w:cstheme="minorHAnsi"/>
              </w:rPr>
              <w:t>0.408 - 0.525</w:t>
            </w:r>
          </w:p>
        </w:tc>
        <w:tc>
          <w:tcPr>
            <w:tcW w:w="1571" w:type="dxa"/>
            <w:tcBorders>
              <w:right w:val="single" w:sz="4" w:space="0" w:color="auto"/>
            </w:tcBorders>
          </w:tcPr>
          <w:p w14:paraId="0162B1F0" w14:textId="77777777" w:rsidR="00DE5F0E" w:rsidRDefault="00DE5F0E" w:rsidP="00656121">
            <w:pPr>
              <w:spacing w:after="120"/>
              <w:jc w:val="center"/>
              <w:rPr>
                <w:rFonts w:cstheme="minorHAnsi"/>
              </w:rPr>
            </w:pPr>
            <w:r>
              <w:rPr>
                <w:rFonts w:cstheme="minorHAnsi"/>
              </w:rPr>
              <w:t>&lt;0.001</w:t>
            </w:r>
          </w:p>
        </w:tc>
        <w:tc>
          <w:tcPr>
            <w:tcW w:w="992" w:type="dxa"/>
            <w:tcBorders>
              <w:left w:val="single" w:sz="4" w:space="0" w:color="auto"/>
            </w:tcBorders>
          </w:tcPr>
          <w:p w14:paraId="4250F710" w14:textId="77777777" w:rsidR="00DE5F0E" w:rsidRDefault="00DE5F0E" w:rsidP="00656121">
            <w:pPr>
              <w:spacing w:after="120"/>
              <w:jc w:val="center"/>
              <w:rPr>
                <w:rFonts w:cstheme="minorHAnsi"/>
              </w:rPr>
            </w:pPr>
            <w:r>
              <w:rPr>
                <w:rFonts w:cstheme="minorHAnsi"/>
              </w:rPr>
              <w:t>0.471</w:t>
            </w:r>
          </w:p>
        </w:tc>
        <w:tc>
          <w:tcPr>
            <w:tcW w:w="1485" w:type="dxa"/>
          </w:tcPr>
          <w:p w14:paraId="37230777" w14:textId="77777777" w:rsidR="00DE5F0E" w:rsidRDefault="00DE5F0E" w:rsidP="00656121">
            <w:pPr>
              <w:spacing w:after="120"/>
              <w:jc w:val="center"/>
              <w:rPr>
                <w:rFonts w:cstheme="minorHAnsi"/>
              </w:rPr>
            </w:pPr>
            <w:r>
              <w:rPr>
                <w:rFonts w:cstheme="minorHAnsi"/>
              </w:rPr>
              <w:t>0.391 - 0.566</w:t>
            </w:r>
          </w:p>
        </w:tc>
        <w:tc>
          <w:tcPr>
            <w:tcW w:w="1162" w:type="dxa"/>
          </w:tcPr>
          <w:p w14:paraId="55E23FB0" w14:textId="77777777" w:rsidR="00DE5F0E" w:rsidRDefault="00DE5F0E" w:rsidP="00656121">
            <w:pPr>
              <w:spacing w:after="120"/>
              <w:jc w:val="center"/>
              <w:rPr>
                <w:rFonts w:cstheme="minorHAnsi"/>
              </w:rPr>
            </w:pPr>
            <w:r>
              <w:rPr>
                <w:rFonts w:cstheme="minorHAnsi"/>
              </w:rPr>
              <w:t>&lt;0.001</w:t>
            </w:r>
          </w:p>
        </w:tc>
      </w:tr>
      <w:tr w:rsidR="00DE5F0E" w14:paraId="0CFED5CF" w14:textId="77777777" w:rsidTr="00656121">
        <w:tc>
          <w:tcPr>
            <w:tcW w:w="1560" w:type="dxa"/>
            <w:tcBorders>
              <w:bottom w:val="single" w:sz="4" w:space="0" w:color="auto"/>
            </w:tcBorders>
          </w:tcPr>
          <w:p w14:paraId="456274CE" w14:textId="77777777" w:rsidR="00DE5F0E" w:rsidRDefault="00DE5F0E" w:rsidP="00656121">
            <w:pPr>
              <w:spacing w:after="120"/>
              <w:jc w:val="both"/>
              <w:rPr>
                <w:rFonts w:cstheme="minorHAnsi"/>
              </w:rPr>
            </w:pPr>
            <w:r w:rsidRPr="0089453E">
              <w:rPr>
                <w:b/>
              </w:rPr>
              <w:t>Model statistics</w:t>
            </w:r>
          </w:p>
        </w:tc>
        <w:tc>
          <w:tcPr>
            <w:tcW w:w="3827" w:type="dxa"/>
            <w:gridSpan w:val="3"/>
            <w:tcBorders>
              <w:bottom w:val="single" w:sz="4" w:space="0" w:color="auto"/>
              <w:right w:val="single" w:sz="4" w:space="0" w:color="auto"/>
            </w:tcBorders>
          </w:tcPr>
          <w:p w14:paraId="6D27ED28" w14:textId="77777777" w:rsidR="00DE5F0E" w:rsidRPr="000E5CF8" w:rsidRDefault="00DE5F0E" w:rsidP="00656121">
            <w:pPr>
              <w:spacing w:after="120"/>
              <w:jc w:val="center"/>
              <w:rPr>
                <w:rFonts w:cstheme="minorHAnsi"/>
                <w:lang w:val="nl-NL"/>
              </w:rPr>
            </w:pPr>
            <w:r w:rsidRPr="000E5CF8">
              <w:rPr>
                <w:rFonts w:cstheme="minorHAnsi"/>
                <w:lang w:val="nl-NL"/>
              </w:rPr>
              <w:t>X</w:t>
            </w:r>
            <w:r w:rsidRPr="000E5CF8">
              <w:rPr>
                <w:rFonts w:cstheme="minorHAnsi"/>
                <w:vertAlign w:val="superscript"/>
                <w:lang w:val="nl-NL"/>
              </w:rPr>
              <w:t>2</w:t>
            </w:r>
            <w:r>
              <w:rPr>
                <w:rFonts w:cstheme="minorHAnsi"/>
                <w:lang w:val="nl-NL"/>
              </w:rPr>
              <w:t>(7)=2390.004</w:t>
            </w:r>
            <w:r w:rsidRPr="000E5CF8">
              <w:rPr>
                <w:rFonts w:cstheme="minorHAnsi"/>
                <w:lang w:val="nl-NL"/>
              </w:rPr>
              <w:t xml:space="preserve">, </w:t>
            </w:r>
            <w:r w:rsidRPr="000E5CF8">
              <w:rPr>
                <w:rFonts w:cstheme="minorHAnsi"/>
                <w:i/>
                <w:lang w:val="nl-NL"/>
              </w:rPr>
              <w:t>p</w:t>
            </w:r>
            <w:r w:rsidRPr="000E5CF8">
              <w:rPr>
                <w:rFonts w:cstheme="minorHAnsi"/>
                <w:lang w:val="nl-NL"/>
              </w:rPr>
              <w:t xml:space="preserve"> &lt; 0.001</w:t>
            </w:r>
          </w:p>
          <w:p w14:paraId="2FC20E12" w14:textId="77777777" w:rsidR="00DE5F0E" w:rsidRPr="000E5CF8" w:rsidRDefault="00DE5F0E" w:rsidP="00656121">
            <w:pPr>
              <w:spacing w:after="120"/>
              <w:jc w:val="center"/>
              <w:rPr>
                <w:rFonts w:cstheme="minorHAnsi"/>
                <w:lang w:val="nl-NL"/>
              </w:rPr>
            </w:pPr>
            <w:r w:rsidRPr="000E5CF8">
              <w:rPr>
                <w:rFonts w:cstheme="minorHAnsi"/>
                <w:lang w:val="nl-NL"/>
              </w:rPr>
              <w:t>R</w:t>
            </w:r>
            <w:r w:rsidRPr="000E5CF8">
              <w:rPr>
                <w:rFonts w:cstheme="minorHAnsi"/>
                <w:vertAlign w:val="superscript"/>
                <w:lang w:val="nl-NL"/>
              </w:rPr>
              <w:t>2</w:t>
            </w:r>
            <w:r>
              <w:rPr>
                <w:rFonts w:cstheme="minorHAnsi"/>
                <w:lang w:val="nl-NL"/>
              </w:rPr>
              <w:t xml:space="preserve"> = 0.307</w:t>
            </w:r>
            <w:r w:rsidRPr="000E5CF8">
              <w:rPr>
                <w:rFonts w:cstheme="minorHAnsi"/>
                <w:lang w:val="nl-NL"/>
              </w:rPr>
              <w:t xml:space="preserve"> (Cox &amp; Snell)</w:t>
            </w:r>
          </w:p>
          <w:p w14:paraId="42A289CD" w14:textId="77777777" w:rsidR="00DE5F0E" w:rsidRDefault="00DE5F0E" w:rsidP="00656121">
            <w:pPr>
              <w:spacing w:after="120"/>
              <w:jc w:val="center"/>
              <w:rPr>
                <w:rFonts w:cstheme="minorHAnsi"/>
              </w:rPr>
            </w:pPr>
            <w:r>
              <w:rPr>
                <w:rFonts w:cstheme="minorHAnsi"/>
              </w:rPr>
              <w:t>R</w:t>
            </w:r>
            <w:r>
              <w:rPr>
                <w:rFonts w:cstheme="minorHAnsi"/>
                <w:vertAlign w:val="superscript"/>
              </w:rPr>
              <w:t>2</w:t>
            </w:r>
            <w:r>
              <w:rPr>
                <w:rFonts w:cstheme="minorHAnsi"/>
              </w:rPr>
              <w:t xml:space="preserve"> = 0.409 (</w:t>
            </w:r>
            <w:proofErr w:type="spellStart"/>
            <w:r>
              <w:rPr>
                <w:rFonts w:cstheme="minorHAnsi"/>
              </w:rPr>
              <w:t>Nagelkerke</w:t>
            </w:r>
            <w:proofErr w:type="spellEnd"/>
            <w:r>
              <w:rPr>
                <w:rFonts w:cstheme="minorHAnsi"/>
              </w:rPr>
              <w:t>)</w:t>
            </w:r>
          </w:p>
        </w:tc>
        <w:tc>
          <w:tcPr>
            <w:tcW w:w="3639" w:type="dxa"/>
            <w:gridSpan w:val="3"/>
            <w:tcBorders>
              <w:left w:val="single" w:sz="4" w:space="0" w:color="auto"/>
              <w:bottom w:val="single" w:sz="4" w:space="0" w:color="auto"/>
            </w:tcBorders>
          </w:tcPr>
          <w:p w14:paraId="708D5F54" w14:textId="77777777" w:rsidR="00DE5F0E" w:rsidRPr="000E5CF8" w:rsidRDefault="00DE5F0E" w:rsidP="00656121">
            <w:pPr>
              <w:spacing w:after="120"/>
              <w:jc w:val="center"/>
              <w:rPr>
                <w:rFonts w:cstheme="minorHAnsi"/>
                <w:lang w:val="nl-NL"/>
              </w:rPr>
            </w:pPr>
            <w:r w:rsidRPr="000E5CF8">
              <w:rPr>
                <w:rFonts w:cstheme="minorHAnsi"/>
                <w:lang w:val="nl-NL"/>
              </w:rPr>
              <w:t>X</w:t>
            </w:r>
            <w:r w:rsidRPr="000E5CF8">
              <w:rPr>
                <w:rFonts w:cstheme="minorHAnsi"/>
                <w:vertAlign w:val="superscript"/>
                <w:lang w:val="nl-NL"/>
              </w:rPr>
              <w:t>2</w:t>
            </w:r>
            <w:r>
              <w:rPr>
                <w:rFonts w:cstheme="minorHAnsi"/>
                <w:lang w:val="nl-NL"/>
              </w:rPr>
              <w:t>(7)=777.405</w:t>
            </w:r>
            <w:r w:rsidRPr="000E5CF8">
              <w:rPr>
                <w:rFonts w:cstheme="minorHAnsi"/>
                <w:lang w:val="nl-NL"/>
              </w:rPr>
              <w:t xml:space="preserve">, </w:t>
            </w:r>
            <w:r w:rsidRPr="000E5CF8">
              <w:rPr>
                <w:rFonts w:cstheme="minorHAnsi"/>
                <w:i/>
                <w:lang w:val="nl-NL"/>
              </w:rPr>
              <w:t>p</w:t>
            </w:r>
            <w:r w:rsidRPr="000E5CF8">
              <w:rPr>
                <w:rFonts w:cstheme="minorHAnsi"/>
                <w:lang w:val="nl-NL"/>
              </w:rPr>
              <w:t xml:space="preserve"> &lt; 0.001</w:t>
            </w:r>
          </w:p>
          <w:p w14:paraId="7A8EFBE5" w14:textId="77777777" w:rsidR="00DE5F0E" w:rsidRPr="000E5CF8" w:rsidRDefault="00DE5F0E" w:rsidP="00656121">
            <w:pPr>
              <w:spacing w:after="120"/>
              <w:jc w:val="center"/>
              <w:rPr>
                <w:rFonts w:cstheme="minorHAnsi"/>
                <w:lang w:val="nl-NL"/>
              </w:rPr>
            </w:pPr>
            <w:r w:rsidRPr="000E5CF8">
              <w:rPr>
                <w:rFonts w:cstheme="minorHAnsi"/>
                <w:lang w:val="nl-NL"/>
              </w:rPr>
              <w:t>R</w:t>
            </w:r>
            <w:r w:rsidRPr="000E5CF8">
              <w:rPr>
                <w:rFonts w:cstheme="minorHAnsi"/>
                <w:vertAlign w:val="superscript"/>
                <w:lang w:val="nl-NL"/>
              </w:rPr>
              <w:t>2</w:t>
            </w:r>
            <w:r w:rsidRPr="000E5CF8">
              <w:rPr>
                <w:rFonts w:cstheme="minorHAnsi"/>
                <w:lang w:val="nl-NL"/>
              </w:rPr>
              <w:t xml:space="preserve"> = 0.</w:t>
            </w:r>
            <w:r>
              <w:rPr>
                <w:rFonts w:cstheme="minorHAnsi"/>
                <w:lang w:val="nl-NL"/>
              </w:rPr>
              <w:t>243</w:t>
            </w:r>
            <w:r w:rsidRPr="000E5CF8">
              <w:rPr>
                <w:rFonts w:cstheme="minorHAnsi"/>
                <w:lang w:val="nl-NL"/>
              </w:rPr>
              <w:t xml:space="preserve"> (Cox &amp; Snell)</w:t>
            </w:r>
          </w:p>
          <w:p w14:paraId="5A626D10" w14:textId="77777777" w:rsidR="00DE5F0E" w:rsidRDefault="00DE5F0E" w:rsidP="00656121">
            <w:pPr>
              <w:spacing w:after="120"/>
              <w:jc w:val="center"/>
              <w:rPr>
                <w:rFonts w:cstheme="minorHAnsi"/>
              </w:rPr>
            </w:pPr>
            <w:r>
              <w:rPr>
                <w:rFonts w:cstheme="minorHAnsi"/>
              </w:rPr>
              <w:t>R</w:t>
            </w:r>
            <w:r>
              <w:rPr>
                <w:rFonts w:cstheme="minorHAnsi"/>
                <w:vertAlign w:val="superscript"/>
              </w:rPr>
              <w:t>2</w:t>
            </w:r>
            <w:r>
              <w:rPr>
                <w:rFonts w:cstheme="minorHAnsi"/>
              </w:rPr>
              <w:t xml:space="preserve"> = 0.324 (</w:t>
            </w:r>
            <w:proofErr w:type="spellStart"/>
            <w:r>
              <w:rPr>
                <w:rFonts w:cstheme="minorHAnsi"/>
              </w:rPr>
              <w:t>Nagelkerke</w:t>
            </w:r>
            <w:proofErr w:type="spellEnd"/>
            <w:r>
              <w:rPr>
                <w:rFonts w:cstheme="minorHAnsi"/>
              </w:rPr>
              <w:t>)</w:t>
            </w:r>
          </w:p>
        </w:tc>
      </w:tr>
    </w:tbl>
    <w:p w14:paraId="275D1542" w14:textId="77777777" w:rsidR="00DE5F0E" w:rsidRDefault="00DE5F0E" w:rsidP="00DE5F0E">
      <w:pPr>
        <w:spacing w:after="0" w:line="240" w:lineRule="auto"/>
        <w:jc w:val="both"/>
        <w:rPr>
          <w:rFonts w:cstheme="minorHAnsi"/>
        </w:rPr>
      </w:pPr>
      <w:r w:rsidRPr="00D56445">
        <w:rPr>
          <w:rFonts w:cstheme="minorHAnsi"/>
          <w:i/>
        </w:rPr>
        <w:t>Note</w:t>
      </w:r>
      <w:r>
        <w:rPr>
          <w:rFonts w:cstheme="minorHAnsi"/>
        </w:rPr>
        <w:t xml:space="preserve">. *Dummy variables representing time variables were entered into the model as intercepts. </w:t>
      </w:r>
    </w:p>
    <w:p w14:paraId="39053B27" w14:textId="234236A7" w:rsidR="00DE5F0E" w:rsidRDefault="00DE5F0E" w:rsidP="00DE5F0E">
      <w:pPr>
        <w:rPr>
          <w:rFonts w:cstheme="minorHAnsi"/>
        </w:rPr>
      </w:pPr>
      <w:r>
        <w:rPr>
          <w:rFonts w:cstheme="minorHAnsi"/>
        </w:rPr>
        <w:t>PMQ – Primary Medical Qualification</w:t>
      </w:r>
      <w:r w:rsidR="00835CAA">
        <w:rPr>
          <w:rFonts w:cstheme="minorHAnsi"/>
        </w:rPr>
        <w:t>.</w:t>
      </w:r>
    </w:p>
    <w:p w14:paraId="18BB0729" w14:textId="77777777" w:rsidR="00DE5F0E" w:rsidRDefault="00DE5F0E" w:rsidP="00DE5F0E">
      <w:pPr>
        <w:sectPr w:rsidR="00DE5F0E" w:rsidSect="00656121">
          <w:pgSz w:w="11906" w:h="16838"/>
          <w:pgMar w:top="1440" w:right="1440" w:bottom="1440" w:left="1440" w:header="709" w:footer="709" w:gutter="0"/>
          <w:cols w:space="708"/>
          <w:docGrid w:linePitch="360"/>
        </w:sectPr>
      </w:pPr>
    </w:p>
    <w:p w14:paraId="5A0E6804" w14:textId="580DCC8B" w:rsidR="00DE5F0E" w:rsidRPr="00753876" w:rsidRDefault="009F35FD" w:rsidP="00DE5F0E">
      <w:pPr>
        <w:pStyle w:val="Caption"/>
        <w:keepNext/>
        <w:jc w:val="both"/>
        <w:rPr>
          <w:rFonts w:cstheme="minorHAnsi"/>
          <w:b/>
          <w:i w:val="0"/>
          <w:iCs w:val="0"/>
          <w:color w:val="auto"/>
          <w:sz w:val="22"/>
          <w:szCs w:val="22"/>
        </w:rPr>
      </w:pPr>
      <w:r>
        <w:rPr>
          <w:rFonts w:cstheme="minorHAnsi"/>
          <w:b/>
          <w:i w:val="0"/>
          <w:iCs w:val="0"/>
          <w:color w:val="auto"/>
          <w:sz w:val="22"/>
          <w:szCs w:val="22"/>
        </w:rPr>
        <w:lastRenderedPageBreak/>
        <w:t>Supplementary Table 4</w:t>
      </w:r>
      <w:r w:rsidR="00DE5F0E">
        <w:rPr>
          <w:rFonts w:cstheme="minorHAnsi"/>
          <w:b/>
          <w:i w:val="0"/>
          <w:iCs w:val="0"/>
          <w:color w:val="auto"/>
          <w:sz w:val="22"/>
          <w:szCs w:val="22"/>
        </w:rPr>
        <w:t xml:space="preserve"> </w:t>
      </w:r>
      <w:r w:rsidR="00DE5F0E">
        <w:rPr>
          <w:rFonts w:cstheme="minorHAnsi"/>
          <w:i w:val="0"/>
          <w:color w:val="auto"/>
          <w:sz w:val="22"/>
          <w:szCs w:val="22"/>
        </w:rPr>
        <w:t>Hazards (</w:t>
      </w:r>
      <w:r w:rsidR="00DE5F0E" w:rsidRPr="00833F01">
        <w:rPr>
          <w:rFonts w:cstheme="minorHAnsi"/>
          <w:i w:val="0"/>
          <w:color w:val="auto"/>
          <w:sz w:val="22"/>
          <w:szCs w:val="22"/>
        </w:rPr>
        <w:t xml:space="preserve">probability of </w:t>
      </w:r>
      <w:r w:rsidR="00DE5F0E">
        <w:rPr>
          <w:rFonts w:cstheme="minorHAnsi"/>
          <w:i w:val="0"/>
          <w:color w:val="auto"/>
          <w:sz w:val="22"/>
          <w:szCs w:val="22"/>
        </w:rPr>
        <w:t xml:space="preserve">not </w:t>
      </w:r>
      <w:r w:rsidR="00DE5F0E" w:rsidRPr="00833F01">
        <w:rPr>
          <w:rFonts w:cstheme="minorHAnsi"/>
          <w:i w:val="0"/>
          <w:color w:val="auto"/>
          <w:sz w:val="22"/>
          <w:szCs w:val="22"/>
        </w:rPr>
        <w:t>progress</w:t>
      </w:r>
      <w:r w:rsidR="00DE5F0E">
        <w:rPr>
          <w:rFonts w:cstheme="minorHAnsi"/>
          <w:i w:val="0"/>
          <w:color w:val="auto"/>
          <w:sz w:val="22"/>
          <w:szCs w:val="22"/>
        </w:rPr>
        <w:t xml:space="preserve">ing) </w:t>
      </w:r>
      <w:r w:rsidR="00DE5F0E" w:rsidRPr="00753876">
        <w:rPr>
          <w:rFonts w:cstheme="minorHAnsi"/>
          <w:i w:val="0"/>
          <w:color w:val="auto"/>
          <w:sz w:val="22"/>
          <w:szCs w:val="22"/>
        </w:rPr>
        <w:t xml:space="preserve">and </w:t>
      </w:r>
      <w:r w:rsidR="00DE5F0E">
        <w:rPr>
          <w:rFonts w:cstheme="minorHAnsi"/>
          <w:i w:val="0"/>
          <w:color w:val="auto"/>
          <w:sz w:val="22"/>
          <w:szCs w:val="22"/>
        </w:rPr>
        <w:t xml:space="preserve">cumulative </w:t>
      </w:r>
      <w:r w:rsidR="00DE5F0E" w:rsidRPr="00753876">
        <w:rPr>
          <w:rFonts w:cstheme="minorHAnsi"/>
          <w:i w:val="0"/>
          <w:color w:val="auto"/>
          <w:sz w:val="22"/>
          <w:szCs w:val="22"/>
        </w:rPr>
        <w:t xml:space="preserve">survival probabilities </w:t>
      </w:r>
      <w:r w:rsidR="00DE5F0E">
        <w:rPr>
          <w:rFonts w:cstheme="minorHAnsi"/>
          <w:i w:val="0"/>
          <w:color w:val="auto"/>
          <w:sz w:val="22"/>
          <w:szCs w:val="22"/>
        </w:rPr>
        <w:t>(</w:t>
      </w:r>
      <w:r w:rsidR="00DE5F0E" w:rsidRPr="00833F01">
        <w:rPr>
          <w:rFonts w:cstheme="minorHAnsi"/>
          <w:i w:val="0"/>
          <w:color w:val="auto"/>
          <w:sz w:val="22"/>
          <w:szCs w:val="22"/>
        </w:rPr>
        <w:t xml:space="preserve">probability of </w:t>
      </w:r>
      <w:r w:rsidR="00DE5F0E" w:rsidRPr="00F87BEA">
        <w:rPr>
          <w:rFonts w:cstheme="minorHAnsi"/>
          <w:i w:val="0"/>
          <w:color w:val="auto"/>
          <w:sz w:val="22"/>
          <w:szCs w:val="22"/>
        </w:rPr>
        <w:t>progressing to the next training level</w:t>
      </w:r>
      <w:r w:rsidR="00DE5F0E">
        <w:rPr>
          <w:rFonts w:cstheme="minorHAnsi"/>
          <w:i w:val="0"/>
          <w:color w:val="auto"/>
          <w:sz w:val="22"/>
          <w:szCs w:val="22"/>
        </w:rPr>
        <w:t xml:space="preserve">) </w:t>
      </w:r>
      <w:r w:rsidR="00DE5F0E" w:rsidRPr="00753876">
        <w:rPr>
          <w:rFonts w:cstheme="minorHAnsi"/>
          <w:i w:val="0"/>
          <w:color w:val="auto"/>
          <w:sz w:val="22"/>
          <w:szCs w:val="22"/>
        </w:rPr>
        <w:t>for</w:t>
      </w:r>
      <w:r w:rsidR="00DE5F0E">
        <w:rPr>
          <w:rFonts w:cstheme="minorHAnsi"/>
          <w:i w:val="0"/>
          <w:color w:val="auto"/>
          <w:sz w:val="22"/>
          <w:szCs w:val="22"/>
        </w:rPr>
        <w:t xml:space="preserve"> the main 2012-17 cohort and the 2012-</w:t>
      </w:r>
      <w:r w:rsidR="00DE5F0E" w:rsidRPr="00753876">
        <w:rPr>
          <w:rFonts w:cstheme="minorHAnsi"/>
          <w:i w:val="0"/>
          <w:color w:val="auto"/>
          <w:sz w:val="22"/>
          <w:szCs w:val="22"/>
        </w:rPr>
        <w:t>13 sub-cohort</w:t>
      </w:r>
      <w:r w:rsidR="00DE5F0E">
        <w:rPr>
          <w:rFonts w:cstheme="minorHAnsi"/>
          <w:i w:val="0"/>
          <w:color w:val="auto"/>
          <w:sz w:val="22"/>
          <w:szCs w:val="22"/>
        </w:rPr>
        <w:t xml:space="preserve"> according to gender and region of PMQ. </w:t>
      </w:r>
    </w:p>
    <w:tbl>
      <w:tblPr>
        <w:tblW w:w="4554" w:type="pct"/>
        <w:tblLook w:val="04A0" w:firstRow="1" w:lastRow="0" w:firstColumn="1" w:lastColumn="0" w:noHBand="0" w:noVBand="1"/>
      </w:tblPr>
      <w:tblGrid>
        <w:gridCol w:w="2247"/>
        <w:gridCol w:w="1665"/>
        <w:gridCol w:w="819"/>
        <w:gridCol w:w="993"/>
        <w:gridCol w:w="1293"/>
        <w:gridCol w:w="1204"/>
        <w:gridCol w:w="993"/>
        <w:gridCol w:w="993"/>
        <w:gridCol w:w="1293"/>
        <w:gridCol w:w="1204"/>
      </w:tblGrid>
      <w:tr w:rsidR="00DE5F0E" w:rsidRPr="00087C22" w14:paraId="6E445631" w14:textId="77777777" w:rsidTr="00656121">
        <w:trPr>
          <w:trHeight w:val="612"/>
        </w:trPr>
        <w:tc>
          <w:tcPr>
            <w:tcW w:w="884" w:type="pct"/>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hideMark/>
          </w:tcPr>
          <w:p w14:paraId="75B93D2A" w14:textId="77777777" w:rsidR="00DE5F0E" w:rsidRPr="00087C22" w:rsidRDefault="00DE5F0E" w:rsidP="00656121">
            <w:pPr>
              <w:spacing w:after="0" w:line="240" w:lineRule="auto"/>
              <w:jc w:val="center"/>
              <w:rPr>
                <w:rFonts w:ascii="Calibri" w:eastAsia="Times New Roman" w:hAnsi="Calibri" w:cs="Calibri"/>
                <w:b/>
                <w:bCs/>
                <w:color w:val="000000"/>
                <w:u w:val="single"/>
                <w:lang w:eastAsia="en-GB"/>
              </w:rPr>
            </w:pPr>
          </w:p>
        </w:tc>
        <w:tc>
          <w:tcPr>
            <w:tcW w:w="655" w:type="pct"/>
            <w:tcBorders>
              <w:top w:val="single" w:sz="8" w:space="0" w:color="auto"/>
              <w:left w:val="single" w:sz="4" w:space="0" w:color="FFFFFF" w:themeColor="background1"/>
              <w:bottom w:val="single" w:sz="4" w:space="0" w:color="FFFFFF" w:themeColor="background1"/>
              <w:right w:val="single" w:sz="4" w:space="0" w:color="FFFFFF" w:themeColor="background1"/>
            </w:tcBorders>
            <w:shd w:val="clear" w:color="auto" w:fill="auto"/>
            <w:hideMark/>
          </w:tcPr>
          <w:p w14:paraId="5E6C5AAF" w14:textId="77777777" w:rsidR="00DE5F0E" w:rsidRPr="00087C22" w:rsidRDefault="00DE5F0E" w:rsidP="00656121">
            <w:pPr>
              <w:spacing w:after="0" w:line="240" w:lineRule="auto"/>
              <w:jc w:val="center"/>
              <w:rPr>
                <w:rFonts w:ascii="Calibri" w:eastAsia="Times New Roman" w:hAnsi="Calibri" w:cs="Calibri"/>
                <w:b/>
                <w:bCs/>
                <w:color w:val="000000"/>
                <w:u w:val="single"/>
                <w:lang w:eastAsia="en-GB"/>
              </w:rPr>
            </w:pPr>
          </w:p>
        </w:tc>
        <w:tc>
          <w:tcPr>
            <w:tcW w:w="1696" w:type="pct"/>
            <w:gridSpan w:val="4"/>
            <w:tcBorders>
              <w:top w:val="single" w:sz="8" w:space="0" w:color="auto"/>
              <w:left w:val="single" w:sz="4" w:space="0" w:color="FFFFFF" w:themeColor="background1"/>
              <w:bottom w:val="single" w:sz="8" w:space="0" w:color="auto"/>
              <w:right w:val="single" w:sz="4" w:space="0" w:color="auto"/>
            </w:tcBorders>
            <w:shd w:val="clear" w:color="auto" w:fill="auto"/>
            <w:hideMark/>
          </w:tcPr>
          <w:p w14:paraId="7DDFD119"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H</w:t>
            </w:r>
            <w:r w:rsidRPr="00087C22">
              <w:rPr>
                <w:rFonts w:ascii="Calibri" w:eastAsia="Times New Roman" w:hAnsi="Calibri" w:cs="Calibri"/>
                <w:b/>
                <w:bCs/>
                <w:color w:val="000000"/>
                <w:lang w:eastAsia="en-GB"/>
              </w:rPr>
              <w:t>azard</w:t>
            </w:r>
            <w:r>
              <w:rPr>
                <w:rFonts w:ascii="Calibri" w:eastAsia="Times New Roman" w:hAnsi="Calibri" w:cs="Calibri"/>
                <w:b/>
                <w:bCs/>
                <w:color w:val="000000"/>
                <w:lang w:eastAsia="en-GB"/>
              </w:rPr>
              <w:t>s</w:t>
            </w:r>
            <w:r w:rsidRPr="00087C22">
              <w:rPr>
                <w:rFonts w:ascii="Calibri" w:eastAsia="Times New Roman" w:hAnsi="Calibri" w:cs="Calibri"/>
                <w:b/>
                <w:bCs/>
                <w:color w:val="000000"/>
                <w:lang w:eastAsia="en-GB"/>
              </w:rPr>
              <w:t xml:space="preserve"> </w:t>
            </w:r>
          </w:p>
        </w:tc>
        <w:tc>
          <w:tcPr>
            <w:tcW w:w="1764" w:type="pct"/>
            <w:gridSpan w:val="4"/>
            <w:tcBorders>
              <w:top w:val="single" w:sz="8" w:space="0" w:color="auto"/>
              <w:left w:val="single" w:sz="4" w:space="0" w:color="auto"/>
              <w:bottom w:val="single" w:sz="8" w:space="0" w:color="auto"/>
              <w:right w:val="single" w:sz="4" w:space="0" w:color="FFFFFF" w:themeColor="background1"/>
            </w:tcBorders>
            <w:shd w:val="clear" w:color="auto" w:fill="auto"/>
            <w:hideMark/>
          </w:tcPr>
          <w:p w14:paraId="0E65B102"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Cumulative s</w:t>
            </w:r>
            <w:r w:rsidRPr="00087C22">
              <w:rPr>
                <w:rFonts w:ascii="Calibri" w:eastAsia="Times New Roman" w:hAnsi="Calibri" w:cs="Calibri"/>
                <w:b/>
                <w:bCs/>
                <w:color w:val="000000"/>
                <w:lang w:eastAsia="en-GB"/>
              </w:rPr>
              <w:t>urvival</w:t>
            </w:r>
            <w:r>
              <w:rPr>
                <w:rFonts w:ascii="Calibri" w:eastAsia="Times New Roman" w:hAnsi="Calibri" w:cs="Calibri"/>
                <w:b/>
                <w:bCs/>
                <w:color w:val="000000"/>
                <w:lang w:eastAsia="en-GB"/>
              </w:rPr>
              <w:t xml:space="preserve"> </w:t>
            </w:r>
          </w:p>
        </w:tc>
      </w:tr>
      <w:tr w:rsidR="00DE5F0E" w:rsidRPr="00087C22" w14:paraId="4714F683" w14:textId="77777777" w:rsidTr="00656121">
        <w:trPr>
          <w:trHeight w:val="552"/>
        </w:trPr>
        <w:tc>
          <w:tcPr>
            <w:tcW w:w="88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hideMark/>
          </w:tcPr>
          <w:p w14:paraId="4EAB860B"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p>
        </w:tc>
        <w:tc>
          <w:tcPr>
            <w:tcW w:w="655"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hideMark/>
          </w:tcPr>
          <w:p w14:paraId="254231BC"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Unstandardized coefficient</w:t>
            </w:r>
          </w:p>
        </w:tc>
        <w:tc>
          <w:tcPr>
            <w:tcW w:w="322" w:type="pct"/>
            <w:tcBorders>
              <w:top w:val="nil"/>
              <w:left w:val="single" w:sz="4" w:space="0" w:color="FFFFFF" w:themeColor="background1"/>
              <w:bottom w:val="single" w:sz="4" w:space="0" w:color="auto"/>
              <w:right w:val="nil"/>
            </w:tcBorders>
            <w:shd w:val="clear" w:color="auto" w:fill="auto"/>
            <w:hideMark/>
          </w:tcPr>
          <w:p w14:paraId="777AB5B0"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Non-UKG</w:t>
            </w:r>
          </w:p>
          <w:p w14:paraId="39990A36"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sidRPr="00087C22">
              <w:rPr>
                <w:rFonts w:ascii="Calibri" w:eastAsia="Times New Roman" w:hAnsi="Calibri" w:cs="Calibri"/>
                <w:b/>
                <w:bCs/>
                <w:color w:val="000000"/>
                <w:lang w:eastAsia="en-GB"/>
              </w:rPr>
              <w:t>ale</w:t>
            </w:r>
          </w:p>
        </w:tc>
        <w:tc>
          <w:tcPr>
            <w:tcW w:w="391" w:type="pct"/>
            <w:tcBorders>
              <w:top w:val="nil"/>
              <w:left w:val="nil"/>
              <w:bottom w:val="single" w:sz="4" w:space="0" w:color="auto"/>
              <w:right w:val="nil"/>
            </w:tcBorders>
            <w:shd w:val="clear" w:color="auto" w:fill="auto"/>
            <w:hideMark/>
          </w:tcPr>
          <w:p w14:paraId="3F299B66"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UKG</w:t>
            </w:r>
          </w:p>
          <w:p w14:paraId="3A3B7378"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w:t>
            </w:r>
            <w:r w:rsidRPr="00087C22">
              <w:rPr>
                <w:rFonts w:ascii="Calibri" w:eastAsia="Times New Roman" w:hAnsi="Calibri" w:cs="Calibri"/>
                <w:b/>
                <w:bCs/>
                <w:color w:val="000000"/>
                <w:lang w:eastAsia="en-GB"/>
              </w:rPr>
              <w:t>ale</w:t>
            </w:r>
          </w:p>
        </w:tc>
        <w:tc>
          <w:tcPr>
            <w:tcW w:w="509" w:type="pct"/>
            <w:tcBorders>
              <w:top w:val="nil"/>
              <w:left w:val="nil"/>
              <w:bottom w:val="single" w:sz="4" w:space="0" w:color="auto"/>
              <w:right w:val="nil"/>
            </w:tcBorders>
            <w:shd w:val="clear" w:color="auto" w:fill="auto"/>
            <w:hideMark/>
          </w:tcPr>
          <w:p w14:paraId="15C98D26"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UKG</w:t>
            </w:r>
          </w:p>
          <w:p w14:paraId="7038BA60"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sidRPr="00087C22">
              <w:rPr>
                <w:rFonts w:ascii="Calibri" w:eastAsia="Times New Roman" w:hAnsi="Calibri" w:cs="Calibri"/>
                <w:b/>
                <w:bCs/>
                <w:color w:val="000000"/>
                <w:lang w:eastAsia="en-GB"/>
              </w:rPr>
              <w:t>Female</w:t>
            </w:r>
          </w:p>
        </w:tc>
        <w:tc>
          <w:tcPr>
            <w:tcW w:w="474" w:type="pct"/>
            <w:tcBorders>
              <w:top w:val="nil"/>
              <w:left w:val="nil"/>
              <w:bottom w:val="single" w:sz="4" w:space="0" w:color="auto"/>
              <w:right w:val="single" w:sz="4" w:space="0" w:color="auto"/>
            </w:tcBorders>
            <w:shd w:val="clear" w:color="auto" w:fill="auto"/>
            <w:hideMark/>
          </w:tcPr>
          <w:p w14:paraId="4B52F155"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Non-UKG</w:t>
            </w:r>
          </w:p>
          <w:p w14:paraId="4801187B"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sidRPr="00087C22">
              <w:rPr>
                <w:rFonts w:ascii="Calibri" w:eastAsia="Times New Roman" w:hAnsi="Calibri" w:cs="Calibri"/>
                <w:b/>
                <w:bCs/>
                <w:color w:val="000000"/>
                <w:lang w:eastAsia="en-GB"/>
              </w:rPr>
              <w:t>Female</w:t>
            </w:r>
          </w:p>
        </w:tc>
        <w:tc>
          <w:tcPr>
            <w:tcW w:w="391" w:type="pct"/>
            <w:tcBorders>
              <w:top w:val="nil"/>
              <w:left w:val="single" w:sz="4" w:space="0" w:color="auto"/>
              <w:bottom w:val="single" w:sz="4" w:space="0" w:color="auto"/>
              <w:right w:val="nil"/>
            </w:tcBorders>
            <w:shd w:val="clear" w:color="auto" w:fill="auto"/>
            <w:hideMark/>
          </w:tcPr>
          <w:p w14:paraId="6D14EEE9"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Non-UKG</w:t>
            </w:r>
          </w:p>
          <w:p w14:paraId="571E64BE"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w:t>
            </w:r>
            <w:r w:rsidRPr="00087C22">
              <w:rPr>
                <w:rFonts w:ascii="Calibri" w:eastAsia="Times New Roman" w:hAnsi="Calibri" w:cs="Calibri"/>
                <w:b/>
                <w:bCs/>
                <w:color w:val="000000"/>
                <w:lang w:eastAsia="en-GB"/>
              </w:rPr>
              <w:t>ale</w:t>
            </w:r>
          </w:p>
        </w:tc>
        <w:tc>
          <w:tcPr>
            <w:tcW w:w="391" w:type="pct"/>
            <w:tcBorders>
              <w:top w:val="nil"/>
              <w:left w:val="nil"/>
              <w:bottom w:val="single" w:sz="4" w:space="0" w:color="auto"/>
              <w:right w:val="nil"/>
            </w:tcBorders>
            <w:shd w:val="clear" w:color="auto" w:fill="auto"/>
            <w:hideMark/>
          </w:tcPr>
          <w:p w14:paraId="440BAFDB"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UKG</w:t>
            </w:r>
          </w:p>
          <w:p w14:paraId="0F662E71"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w:t>
            </w:r>
            <w:r w:rsidRPr="00087C22">
              <w:rPr>
                <w:rFonts w:ascii="Calibri" w:eastAsia="Times New Roman" w:hAnsi="Calibri" w:cs="Calibri"/>
                <w:b/>
                <w:bCs/>
                <w:color w:val="000000"/>
                <w:lang w:eastAsia="en-GB"/>
              </w:rPr>
              <w:t>ale</w:t>
            </w:r>
          </w:p>
        </w:tc>
        <w:tc>
          <w:tcPr>
            <w:tcW w:w="509" w:type="pct"/>
            <w:tcBorders>
              <w:top w:val="nil"/>
              <w:left w:val="nil"/>
              <w:bottom w:val="single" w:sz="4" w:space="0" w:color="auto"/>
              <w:right w:val="nil"/>
            </w:tcBorders>
            <w:shd w:val="clear" w:color="auto" w:fill="auto"/>
            <w:hideMark/>
          </w:tcPr>
          <w:p w14:paraId="5E105C45"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UKG</w:t>
            </w:r>
          </w:p>
          <w:p w14:paraId="34B0BE40"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sidRPr="00087C22">
              <w:rPr>
                <w:rFonts w:ascii="Calibri" w:eastAsia="Times New Roman" w:hAnsi="Calibri" w:cs="Calibri"/>
                <w:b/>
                <w:bCs/>
                <w:color w:val="000000"/>
                <w:lang w:eastAsia="en-GB"/>
              </w:rPr>
              <w:t>Female</w:t>
            </w:r>
          </w:p>
        </w:tc>
        <w:tc>
          <w:tcPr>
            <w:tcW w:w="474" w:type="pct"/>
            <w:tcBorders>
              <w:top w:val="nil"/>
              <w:left w:val="nil"/>
              <w:bottom w:val="single" w:sz="4" w:space="0" w:color="auto"/>
              <w:right w:val="nil"/>
            </w:tcBorders>
            <w:shd w:val="clear" w:color="auto" w:fill="auto"/>
            <w:hideMark/>
          </w:tcPr>
          <w:p w14:paraId="7B7F6866" w14:textId="77777777" w:rsidR="00DE5F0E" w:rsidRDefault="00DE5F0E" w:rsidP="0065612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Non-UKG</w:t>
            </w:r>
          </w:p>
          <w:p w14:paraId="61D51860" w14:textId="77777777" w:rsidR="00DE5F0E" w:rsidRPr="00087C22" w:rsidRDefault="00DE5F0E" w:rsidP="00656121">
            <w:pPr>
              <w:spacing w:after="0" w:line="240" w:lineRule="auto"/>
              <w:jc w:val="center"/>
              <w:rPr>
                <w:rFonts w:ascii="Calibri" w:eastAsia="Times New Roman" w:hAnsi="Calibri" w:cs="Calibri"/>
                <w:b/>
                <w:bCs/>
                <w:color w:val="000000"/>
                <w:lang w:eastAsia="en-GB"/>
              </w:rPr>
            </w:pPr>
            <w:r w:rsidRPr="00087C22">
              <w:rPr>
                <w:rFonts w:ascii="Calibri" w:eastAsia="Times New Roman" w:hAnsi="Calibri" w:cs="Calibri"/>
                <w:b/>
                <w:bCs/>
                <w:color w:val="000000"/>
                <w:lang w:eastAsia="en-GB"/>
              </w:rPr>
              <w:t>Female</w:t>
            </w:r>
          </w:p>
        </w:tc>
      </w:tr>
      <w:tr w:rsidR="00DE5F0E" w:rsidRPr="00087C22" w14:paraId="4A63F67D" w14:textId="77777777" w:rsidTr="00656121">
        <w:trPr>
          <w:trHeight w:val="300"/>
        </w:trPr>
        <w:tc>
          <w:tcPr>
            <w:tcW w:w="884" w:type="pct"/>
            <w:tcBorders>
              <w:top w:val="nil"/>
              <w:left w:val="single" w:sz="4" w:space="0" w:color="FFFFFF" w:themeColor="background1"/>
              <w:bottom w:val="single" w:sz="4" w:space="0" w:color="auto"/>
              <w:right w:val="single" w:sz="4" w:space="0" w:color="FFFFFF" w:themeColor="background1"/>
            </w:tcBorders>
            <w:shd w:val="clear" w:color="auto" w:fill="auto"/>
            <w:noWrap/>
          </w:tcPr>
          <w:p w14:paraId="0A41DF0D" w14:textId="77777777" w:rsidR="00DE5F0E" w:rsidRDefault="00DE5F0E" w:rsidP="00656121">
            <w:pPr>
              <w:spacing w:after="0" w:line="240" w:lineRule="auto"/>
              <w:jc w:val="center"/>
              <w:rPr>
                <w:rFonts w:ascii="Calibri" w:eastAsia="Times New Roman" w:hAnsi="Calibri" w:cs="Calibri"/>
                <w:color w:val="000000"/>
                <w:lang w:eastAsia="en-GB"/>
              </w:rPr>
            </w:pPr>
            <w:r>
              <w:rPr>
                <w:rFonts w:ascii="Calibri" w:eastAsia="Times New Roman" w:hAnsi="Calibri" w:cs="Calibri"/>
                <w:b/>
                <w:bCs/>
                <w:color w:val="000000"/>
                <w:lang w:eastAsia="en-GB"/>
              </w:rPr>
              <w:t>2012-17 cohort</w:t>
            </w:r>
          </w:p>
        </w:tc>
        <w:tc>
          <w:tcPr>
            <w:tcW w:w="655" w:type="pct"/>
            <w:tcBorders>
              <w:top w:val="single" w:sz="4" w:space="0" w:color="auto"/>
              <w:left w:val="single" w:sz="4" w:space="0" w:color="FFFFFF" w:themeColor="background1"/>
              <w:bottom w:val="single" w:sz="4" w:space="0" w:color="auto"/>
            </w:tcBorders>
            <w:shd w:val="clear" w:color="auto" w:fill="auto"/>
            <w:noWrap/>
          </w:tcPr>
          <w:p w14:paraId="1C16B8F0"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22" w:type="pct"/>
            <w:tcBorders>
              <w:top w:val="nil"/>
              <w:left w:val="nil"/>
              <w:bottom w:val="single" w:sz="4" w:space="0" w:color="auto"/>
              <w:right w:val="nil"/>
            </w:tcBorders>
            <w:shd w:val="clear" w:color="auto" w:fill="auto"/>
            <w:noWrap/>
          </w:tcPr>
          <w:p w14:paraId="2EC1800B"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91" w:type="pct"/>
            <w:tcBorders>
              <w:top w:val="nil"/>
              <w:left w:val="nil"/>
              <w:bottom w:val="single" w:sz="4" w:space="0" w:color="auto"/>
              <w:right w:val="nil"/>
            </w:tcBorders>
            <w:shd w:val="clear" w:color="auto" w:fill="auto"/>
            <w:noWrap/>
          </w:tcPr>
          <w:p w14:paraId="5059E9F5"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509" w:type="pct"/>
            <w:tcBorders>
              <w:top w:val="nil"/>
              <w:left w:val="nil"/>
              <w:bottom w:val="single" w:sz="4" w:space="0" w:color="auto"/>
              <w:right w:val="nil"/>
            </w:tcBorders>
            <w:shd w:val="clear" w:color="auto" w:fill="auto"/>
            <w:noWrap/>
          </w:tcPr>
          <w:p w14:paraId="24712C2E"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474" w:type="pct"/>
            <w:tcBorders>
              <w:top w:val="single" w:sz="4" w:space="0" w:color="auto"/>
              <w:left w:val="nil"/>
              <w:bottom w:val="single" w:sz="4" w:space="0" w:color="auto"/>
              <w:right w:val="single" w:sz="4" w:space="0" w:color="auto"/>
            </w:tcBorders>
            <w:shd w:val="clear" w:color="auto" w:fill="auto"/>
            <w:noWrap/>
          </w:tcPr>
          <w:p w14:paraId="24B8A1D3"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91" w:type="pct"/>
            <w:tcBorders>
              <w:top w:val="nil"/>
              <w:left w:val="single" w:sz="4" w:space="0" w:color="auto"/>
              <w:bottom w:val="single" w:sz="4" w:space="0" w:color="auto"/>
              <w:right w:val="nil"/>
            </w:tcBorders>
            <w:shd w:val="clear" w:color="auto" w:fill="auto"/>
            <w:noWrap/>
          </w:tcPr>
          <w:p w14:paraId="5A24EF92"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91" w:type="pct"/>
            <w:tcBorders>
              <w:top w:val="nil"/>
              <w:left w:val="nil"/>
              <w:bottom w:val="single" w:sz="4" w:space="0" w:color="auto"/>
              <w:right w:val="nil"/>
            </w:tcBorders>
            <w:shd w:val="clear" w:color="auto" w:fill="auto"/>
            <w:noWrap/>
          </w:tcPr>
          <w:p w14:paraId="56079EA9"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509" w:type="pct"/>
            <w:tcBorders>
              <w:top w:val="nil"/>
              <w:left w:val="nil"/>
              <w:bottom w:val="single" w:sz="4" w:space="0" w:color="auto"/>
              <w:right w:val="nil"/>
            </w:tcBorders>
            <w:shd w:val="clear" w:color="auto" w:fill="auto"/>
            <w:noWrap/>
          </w:tcPr>
          <w:p w14:paraId="7D5EA570"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474" w:type="pct"/>
            <w:tcBorders>
              <w:top w:val="nil"/>
              <w:left w:val="nil"/>
              <w:bottom w:val="single" w:sz="4" w:space="0" w:color="auto"/>
              <w:right w:val="nil"/>
            </w:tcBorders>
            <w:shd w:val="clear" w:color="auto" w:fill="auto"/>
            <w:noWrap/>
          </w:tcPr>
          <w:p w14:paraId="32FDB70B"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r>
      <w:tr w:rsidR="00DE5F0E" w:rsidRPr="00087C22" w14:paraId="59E88124" w14:textId="77777777" w:rsidTr="00656121">
        <w:trPr>
          <w:trHeight w:val="300"/>
        </w:trPr>
        <w:tc>
          <w:tcPr>
            <w:tcW w:w="884" w:type="pct"/>
            <w:tcBorders>
              <w:top w:val="single" w:sz="4" w:space="0" w:color="auto"/>
              <w:left w:val="single" w:sz="4" w:space="0" w:color="FFFFFF" w:themeColor="background1"/>
              <w:bottom w:val="nil"/>
              <w:right w:val="single" w:sz="4" w:space="0" w:color="FFFFFF" w:themeColor="background1"/>
            </w:tcBorders>
            <w:shd w:val="clear" w:color="auto" w:fill="auto"/>
            <w:noWrap/>
            <w:hideMark/>
          </w:tcPr>
          <w:p w14:paraId="77F3FCE9"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CT1-CT2</w:t>
            </w:r>
          </w:p>
        </w:tc>
        <w:tc>
          <w:tcPr>
            <w:tcW w:w="655" w:type="pct"/>
            <w:tcBorders>
              <w:top w:val="single" w:sz="4" w:space="0" w:color="auto"/>
              <w:left w:val="single" w:sz="4" w:space="0" w:color="FFFFFF" w:themeColor="background1"/>
              <w:bottom w:val="nil"/>
              <w:right w:val="single" w:sz="4" w:space="0" w:color="auto"/>
            </w:tcBorders>
            <w:shd w:val="clear" w:color="auto" w:fill="auto"/>
            <w:noWrap/>
            <w:hideMark/>
          </w:tcPr>
          <w:p w14:paraId="663A7F3D"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-0.821</w:t>
            </w:r>
          </w:p>
        </w:tc>
        <w:tc>
          <w:tcPr>
            <w:tcW w:w="322" w:type="pct"/>
            <w:tcBorders>
              <w:top w:val="single" w:sz="4" w:space="0" w:color="auto"/>
              <w:left w:val="single" w:sz="4" w:space="0" w:color="auto"/>
              <w:bottom w:val="nil"/>
              <w:right w:val="nil"/>
            </w:tcBorders>
            <w:shd w:val="clear" w:color="auto" w:fill="auto"/>
            <w:noWrap/>
            <w:hideMark/>
          </w:tcPr>
          <w:p w14:paraId="6D302618"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0.228</w:t>
            </w:r>
          </w:p>
        </w:tc>
        <w:tc>
          <w:tcPr>
            <w:tcW w:w="391" w:type="pct"/>
            <w:tcBorders>
              <w:top w:val="single" w:sz="4" w:space="0" w:color="auto"/>
              <w:left w:val="nil"/>
              <w:bottom w:val="nil"/>
              <w:right w:val="nil"/>
            </w:tcBorders>
            <w:shd w:val="clear" w:color="auto" w:fill="auto"/>
            <w:noWrap/>
            <w:hideMark/>
          </w:tcPr>
          <w:p w14:paraId="6B3245E0"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0.120</w:t>
            </w:r>
          </w:p>
        </w:tc>
        <w:tc>
          <w:tcPr>
            <w:tcW w:w="509" w:type="pct"/>
            <w:tcBorders>
              <w:top w:val="single" w:sz="4" w:space="0" w:color="auto"/>
              <w:left w:val="nil"/>
              <w:bottom w:val="nil"/>
              <w:right w:val="nil"/>
            </w:tcBorders>
            <w:shd w:val="clear" w:color="auto" w:fill="auto"/>
            <w:noWrap/>
            <w:hideMark/>
          </w:tcPr>
          <w:p w14:paraId="02AF9698"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0.169</w:t>
            </w:r>
          </w:p>
        </w:tc>
        <w:tc>
          <w:tcPr>
            <w:tcW w:w="474" w:type="pct"/>
            <w:tcBorders>
              <w:top w:val="single" w:sz="4" w:space="0" w:color="auto"/>
              <w:left w:val="nil"/>
              <w:bottom w:val="nil"/>
              <w:right w:val="single" w:sz="4" w:space="0" w:color="auto"/>
            </w:tcBorders>
            <w:shd w:val="clear" w:color="auto" w:fill="auto"/>
            <w:noWrap/>
            <w:hideMark/>
          </w:tcPr>
          <w:p w14:paraId="2530EE35"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0.306</w:t>
            </w:r>
          </w:p>
        </w:tc>
        <w:tc>
          <w:tcPr>
            <w:tcW w:w="391" w:type="pct"/>
            <w:tcBorders>
              <w:top w:val="single" w:sz="4" w:space="0" w:color="auto"/>
              <w:left w:val="single" w:sz="4" w:space="0" w:color="auto"/>
              <w:bottom w:val="nil"/>
              <w:right w:val="nil"/>
            </w:tcBorders>
            <w:shd w:val="clear" w:color="auto" w:fill="auto"/>
            <w:noWrap/>
            <w:hideMark/>
          </w:tcPr>
          <w:p w14:paraId="612F2871"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0.772</w:t>
            </w:r>
          </w:p>
        </w:tc>
        <w:tc>
          <w:tcPr>
            <w:tcW w:w="391" w:type="pct"/>
            <w:tcBorders>
              <w:top w:val="single" w:sz="4" w:space="0" w:color="auto"/>
              <w:left w:val="nil"/>
              <w:bottom w:val="nil"/>
              <w:right w:val="nil"/>
            </w:tcBorders>
            <w:shd w:val="clear" w:color="auto" w:fill="auto"/>
            <w:noWrap/>
            <w:hideMark/>
          </w:tcPr>
          <w:p w14:paraId="692F68F1"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0.880</w:t>
            </w:r>
          </w:p>
        </w:tc>
        <w:tc>
          <w:tcPr>
            <w:tcW w:w="509" w:type="pct"/>
            <w:tcBorders>
              <w:top w:val="single" w:sz="4" w:space="0" w:color="auto"/>
              <w:left w:val="nil"/>
              <w:bottom w:val="nil"/>
              <w:right w:val="nil"/>
            </w:tcBorders>
            <w:shd w:val="clear" w:color="auto" w:fill="auto"/>
            <w:noWrap/>
            <w:hideMark/>
          </w:tcPr>
          <w:p w14:paraId="5AD9C2FC"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0.831</w:t>
            </w:r>
          </w:p>
        </w:tc>
        <w:tc>
          <w:tcPr>
            <w:tcW w:w="474" w:type="pct"/>
            <w:tcBorders>
              <w:top w:val="single" w:sz="4" w:space="0" w:color="auto"/>
              <w:left w:val="nil"/>
              <w:bottom w:val="nil"/>
              <w:right w:val="nil"/>
            </w:tcBorders>
            <w:shd w:val="clear" w:color="auto" w:fill="auto"/>
            <w:noWrap/>
            <w:hideMark/>
          </w:tcPr>
          <w:p w14:paraId="6F1A2ACA"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0.694</w:t>
            </w:r>
          </w:p>
        </w:tc>
      </w:tr>
      <w:tr w:rsidR="00DE5F0E" w:rsidRPr="00087C22" w14:paraId="36BDB5C1" w14:textId="77777777" w:rsidTr="00656121">
        <w:trPr>
          <w:trHeight w:val="300"/>
        </w:trPr>
        <w:tc>
          <w:tcPr>
            <w:tcW w:w="884" w:type="pct"/>
            <w:tcBorders>
              <w:top w:val="nil"/>
              <w:left w:val="single" w:sz="4" w:space="0" w:color="FFFFFF" w:themeColor="background1"/>
              <w:bottom w:val="nil"/>
              <w:right w:val="single" w:sz="4" w:space="0" w:color="FFFFFF" w:themeColor="background1"/>
            </w:tcBorders>
            <w:shd w:val="clear" w:color="auto" w:fill="auto"/>
            <w:noWrap/>
            <w:hideMark/>
          </w:tcPr>
          <w:p w14:paraId="47AF225C"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CT2-CT3</w:t>
            </w:r>
          </w:p>
        </w:tc>
        <w:tc>
          <w:tcPr>
            <w:tcW w:w="655" w:type="pct"/>
            <w:tcBorders>
              <w:top w:val="nil"/>
              <w:left w:val="single" w:sz="4" w:space="0" w:color="FFFFFF" w:themeColor="background1"/>
              <w:bottom w:val="nil"/>
              <w:right w:val="single" w:sz="4" w:space="0" w:color="auto"/>
            </w:tcBorders>
            <w:shd w:val="clear" w:color="auto" w:fill="auto"/>
            <w:noWrap/>
            <w:hideMark/>
          </w:tcPr>
          <w:p w14:paraId="24C60CEC"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-0.802</w:t>
            </w:r>
          </w:p>
        </w:tc>
        <w:tc>
          <w:tcPr>
            <w:tcW w:w="322" w:type="pct"/>
            <w:tcBorders>
              <w:top w:val="nil"/>
              <w:left w:val="single" w:sz="4" w:space="0" w:color="auto"/>
              <w:bottom w:val="nil"/>
              <w:right w:val="nil"/>
            </w:tcBorders>
            <w:shd w:val="clear" w:color="auto" w:fill="auto"/>
            <w:noWrap/>
            <w:hideMark/>
          </w:tcPr>
          <w:p w14:paraId="5CEA89FB"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0.231</w:t>
            </w:r>
          </w:p>
        </w:tc>
        <w:tc>
          <w:tcPr>
            <w:tcW w:w="391" w:type="pct"/>
            <w:tcBorders>
              <w:top w:val="nil"/>
              <w:left w:val="nil"/>
              <w:bottom w:val="nil"/>
              <w:right w:val="nil"/>
            </w:tcBorders>
            <w:shd w:val="clear" w:color="auto" w:fill="auto"/>
            <w:noWrap/>
            <w:hideMark/>
          </w:tcPr>
          <w:p w14:paraId="2CBC50A1"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0.122</w:t>
            </w:r>
          </w:p>
        </w:tc>
        <w:tc>
          <w:tcPr>
            <w:tcW w:w="509" w:type="pct"/>
            <w:tcBorders>
              <w:top w:val="nil"/>
              <w:left w:val="nil"/>
              <w:bottom w:val="nil"/>
              <w:right w:val="nil"/>
            </w:tcBorders>
            <w:shd w:val="clear" w:color="auto" w:fill="auto"/>
            <w:noWrap/>
            <w:hideMark/>
          </w:tcPr>
          <w:p w14:paraId="4F6E0049"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0.172</w:t>
            </w:r>
          </w:p>
        </w:tc>
        <w:tc>
          <w:tcPr>
            <w:tcW w:w="474" w:type="pct"/>
            <w:tcBorders>
              <w:top w:val="nil"/>
              <w:left w:val="nil"/>
              <w:bottom w:val="nil"/>
              <w:right w:val="single" w:sz="4" w:space="0" w:color="auto"/>
            </w:tcBorders>
            <w:shd w:val="clear" w:color="auto" w:fill="auto"/>
            <w:noWrap/>
            <w:hideMark/>
          </w:tcPr>
          <w:p w14:paraId="4A0DDB84"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0.310</w:t>
            </w:r>
          </w:p>
        </w:tc>
        <w:tc>
          <w:tcPr>
            <w:tcW w:w="391" w:type="pct"/>
            <w:tcBorders>
              <w:top w:val="nil"/>
              <w:left w:val="single" w:sz="4" w:space="0" w:color="auto"/>
              <w:bottom w:val="nil"/>
              <w:right w:val="nil"/>
            </w:tcBorders>
            <w:shd w:val="clear" w:color="auto" w:fill="auto"/>
            <w:noWrap/>
            <w:hideMark/>
          </w:tcPr>
          <w:p w14:paraId="10AB3F7B"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0.594</w:t>
            </w:r>
          </w:p>
        </w:tc>
        <w:tc>
          <w:tcPr>
            <w:tcW w:w="391" w:type="pct"/>
            <w:tcBorders>
              <w:top w:val="nil"/>
              <w:left w:val="nil"/>
              <w:bottom w:val="nil"/>
              <w:right w:val="nil"/>
            </w:tcBorders>
            <w:shd w:val="clear" w:color="auto" w:fill="auto"/>
            <w:noWrap/>
            <w:hideMark/>
          </w:tcPr>
          <w:p w14:paraId="14AF1413"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0.773</w:t>
            </w:r>
          </w:p>
        </w:tc>
        <w:tc>
          <w:tcPr>
            <w:tcW w:w="509" w:type="pct"/>
            <w:tcBorders>
              <w:top w:val="nil"/>
              <w:left w:val="nil"/>
              <w:bottom w:val="nil"/>
              <w:right w:val="nil"/>
            </w:tcBorders>
            <w:shd w:val="clear" w:color="auto" w:fill="auto"/>
            <w:noWrap/>
            <w:hideMark/>
          </w:tcPr>
          <w:p w14:paraId="1BA1CDD5"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0.688</w:t>
            </w:r>
          </w:p>
        </w:tc>
        <w:tc>
          <w:tcPr>
            <w:tcW w:w="474" w:type="pct"/>
            <w:tcBorders>
              <w:top w:val="nil"/>
              <w:left w:val="nil"/>
              <w:bottom w:val="nil"/>
              <w:right w:val="nil"/>
            </w:tcBorders>
            <w:shd w:val="clear" w:color="auto" w:fill="auto"/>
            <w:noWrap/>
            <w:hideMark/>
          </w:tcPr>
          <w:p w14:paraId="29622F4F"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0.479</w:t>
            </w:r>
          </w:p>
        </w:tc>
      </w:tr>
      <w:tr w:rsidR="00DE5F0E" w:rsidRPr="00087C22" w14:paraId="4FFB0213" w14:textId="77777777" w:rsidTr="00656121">
        <w:trPr>
          <w:trHeight w:val="300"/>
        </w:trPr>
        <w:tc>
          <w:tcPr>
            <w:tcW w:w="884" w:type="pct"/>
            <w:tcBorders>
              <w:top w:val="nil"/>
              <w:left w:val="single" w:sz="4" w:space="0" w:color="FFFFFF" w:themeColor="background1"/>
              <w:bottom w:val="nil"/>
              <w:right w:val="single" w:sz="4" w:space="0" w:color="FFFFFF" w:themeColor="background1"/>
            </w:tcBorders>
            <w:shd w:val="clear" w:color="auto" w:fill="auto"/>
            <w:noWrap/>
            <w:hideMark/>
          </w:tcPr>
          <w:p w14:paraId="26F26E9A"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CT3-ST4</w:t>
            </w:r>
          </w:p>
        </w:tc>
        <w:tc>
          <w:tcPr>
            <w:tcW w:w="655" w:type="pct"/>
            <w:tcBorders>
              <w:top w:val="nil"/>
              <w:left w:val="single" w:sz="4" w:space="0" w:color="FFFFFF" w:themeColor="background1"/>
              <w:bottom w:val="nil"/>
              <w:right w:val="single" w:sz="4" w:space="0" w:color="auto"/>
            </w:tcBorders>
            <w:shd w:val="clear" w:color="auto" w:fill="auto"/>
            <w:noWrap/>
            <w:hideMark/>
          </w:tcPr>
          <w:p w14:paraId="3D89DA58"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1.027</w:t>
            </w:r>
          </w:p>
        </w:tc>
        <w:tc>
          <w:tcPr>
            <w:tcW w:w="322" w:type="pct"/>
            <w:tcBorders>
              <w:top w:val="nil"/>
              <w:left w:val="single" w:sz="4" w:space="0" w:color="auto"/>
              <w:bottom w:val="nil"/>
              <w:right w:val="nil"/>
            </w:tcBorders>
            <w:shd w:val="clear" w:color="auto" w:fill="auto"/>
            <w:noWrap/>
            <w:hideMark/>
          </w:tcPr>
          <w:p w14:paraId="6C8A37FC"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0.652</w:t>
            </w:r>
          </w:p>
        </w:tc>
        <w:tc>
          <w:tcPr>
            <w:tcW w:w="391" w:type="pct"/>
            <w:tcBorders>
              <w:top w:val="nil"/>
              <w:left w:val="nil"/>
              <w:bottom w:val="nil"/>
              <w:right w:val="nil"/>
            </w:tcBorders>
            <w:shd w:val="clear" w:color="auto" w:fill="auto"/>
            <w:noWrap/>
            <w:hideMark/>
          </w:tcPr>
          <w:p w14:paraId="0D92AC78"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0.464</w:t>
            </w:r>
          </w:p>
        </w:tc>
        <w:tc>
          <w:tcPr>
            <w:tcW w:w="509" w:type="pct"/>
            <w:tcBorders>
              <w:top w:val="nil"/>
              <w:left w:val="nil"/>
              <w:bottom w:val="nil"/>
              <w:right w:val="nil"/>
            </w:tcBorders>
            <w:shd w:val="clear" w:color="auto" w:fill="auto"/>
            <w:noWrap/>
            <w:hideMark/>
          </w:tcPr>
          <w:p w14:paraId="4EEF3D0D"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0.564</w:t>
            </w:r>
          </w:p>
        </w:tc>
        <w:tc>
          <w:tcPr>
            <w:tcW w:w="474" w:type="pct"/>
            <w:tcBorders>
              <w:top w:val="nil"/>
              <w:left w:val="nil"/>
              <w:bottom w:val="nil"/>
              <w:right w:val="single" w:sz="4" w:space="0" w:color="auto"/>
            </w:tcBorders>
            <w:shd w:val="clear" w:color="auto" w:fill="auto"/>
            <w:noWrap/>
            <w:hideMark/>
          </w:tcPr>
          <w:p w14:paraId="4B06042C"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0.736</w:t>
            </w:r>
          </w:p>
        </w:tc>
        <w:tc>
          <w:tcPr>
            <w:tcW w:w="391" w:type="pct"/>
            <w:tcBorders>
              <w:top w:val="nil"/>
              <w:left w:val="single" w:sz="4" w:space="0" w:color="auto"/>
              <w:bottom w:val="nil"/>
              <w:right w:val="nil"/>
            </w:tcBorders>
            <w:shd w:val="clear" w:color="auto" w:fill="auto"/>
            <w:noWrap/>
            <w:hideMark/>
          </w:tcPr>
          <w:p w14:paraId="40DAEDC4"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0.207</w:t>
            </w:r>
          </w:p>
        </w:tc>
        <w:tc>
          <w:tcPr>
            <w:tcW w:w="391" w:type="pct"/>
            <w:tcBorders>
              <w:top w:val="nil"/>
              <w:left w:val="nil"/>
              <w:bottom w:val="nil"/>
              <w:right w:val="nil"/>
            </w:tcBorders>
            <w:shd w:val="clear" w:color="auto" w:fill="auto"/>
            <w:noWrap/>
            <w:hideMark/>
          </w:tcPr>
          <w:p w14:paraId="29E0539E"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0.414</w:t>
            </w:r>
          </w:p>
        </w:tc>
        <w:tc>
          <w:tcPr>
            <w:tcW w:w="509" w:type="pct"/>
            <w:tcBorders>
              <w:top w:val="nil"/>
              <w:left w:val="nil"/>
              <w:bottom w:val="nil"/>
              <w:right w:val="nil"/>
            </w:tcBorders>
            <w:shd w:val="clear" w:color="auto" w:fill="auto"/>
            <w:noWrap/>
            <w:hideMark/>
          </w:tcPr>
          <w:p w14:paraId="1DF49EF4"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0.300</w:t>
            </w:r>
          </w:p>
        </w:tc>
        <w:tc>
          <w:tcPr>
            <w:tcW w:w="474" w:type="pct"/>
            <w:tcBorders>
              <w:top w:val="nil"/>
              <w:left w:val="nil"/>
              <w:bottom w:val="nil"/>
              <w:right w:val="nil"/>
            </w:tcBorders>
            <w:shd w:val="clear" w:color="auto" w:fill="auto"/>
            <w:noWrap/>
            <w:hideMark/>
          </w:tcPr>
          <w:p w14:paraId="4C82C637"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0.126</w:t>
            </w:r>
          </w:p>
        </w:tc>
      </w:tr>
      <w:tr w:rsidR="00DE5F0E" w:rsidRPr="00087C22" w14:paraId="7F90E0E9" w14:textId="77777777" w:rsidTr="00656121">
        <w:trPr>
          <w:trHeight w:val="300"/>
        </w:trPr>
        <w:tc>
          <w:tcPr>
            <w:tcW w:w="884" w:type="pct"/>
            <w:tcBorders>
              <w:top w:val="nil"/>
              <w:left w:val="single" w:sz="4" w:space="0" w:color="FFFFFF" w:themeColor="background1"/>
              <w:bottom w:val="nil"/>
              <w:right w:val="single" w:sz="4" w:space="0" w:color="FFFFFF" w:themeColor="background1"/>
            </w:tcBorders>
            <w:shd w:val="clear" w:color="auto" w:fill="auto"/>
            <w:noWrap/>
            <w:hideMark/>
          </w:tcPr>
          <w:p w14:paraId="6B8B616D"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ST4-ST5</w:t>
            </w:r>
          </w:p>
        </w:tc>
        <w:tc>
          <w:tcPr>
            <w:tcW w:w="655" w:type="pct"/>
            <w:tcBorders>
              <w:top w:val="nil"/>
              <w:left w:val="single" w:sz="4" w:space="0" w:color="FFFFFF" w:themeColor="background1"/>
              <w:bottom w:val="nil"/>
              <w:right w:val="single" w:sz="4" w:space="0" w:color="auto"/>
            </w:tcBorders>
            <w:shd w:val="clear" w:color="auto" w:fill="auto"/>
            <w:noWrap/>
            <w:hideMark/>
          </w:tcPr>
          <w:p w14:paraId="5D257A39"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-0.812</w:t>
            </w:r>
          </w:p>
        </w:tc>
        <w:tc>
          <w:tcPr>
            <w:tcW w:w="322" w:type="pct"/>
            <w:tcBorders>
              <w:top w:val="nil"/>
              <w:left w:val="single" w:sz="4" w:space="0" w:color="auto"/>
              <w:bottom w:val="nil"/>
              <w:right w:val="nil"/>
            </w:tcBorders>
            <w:shd w:val="clear" w:color="auto" w:fill="auto"/>
            <w:noWrap/>
            <w:hideMark/>
          </w:tcPr>
          <w:p w14:paraId="01CEBEA4"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0.229</w:t>
            </w:r>
          </w:p>
        </w:tc>
        <w:tc>
          <w:tcPr>
            <w:tcW w:w="391" w:type="pct"/>
            <w:tcBorders>
              <w:top w:val="nil"/>
              <w:left w:val="nil"/>
              <w:bottom w:val="nil"/>
              <w:right w:val="nil"/>
            </w:tcBorders>
            <w:shd w:val="clear" w:color="auto" w:fill="auto"/>
            <w:noWrap/>
            <w:hideMark/>
          </w:tcPr>
          <w:p w14:paraId="73745C90"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0.121</w:t>
            </w:r>
          </w:p>
        </w:tc>
        <w:tc>
          <w:tcPr>
            <w:tcW w:w="509" w:type="pct"/>
            <w:tcBorders>
              <w:top w:val="nil"/>
              <w:left w:val="nil"/>
              <w:bottom w:val="nil"/>
              <w:right w:val="nil"/>
            </w:tcBorders>
            <w:shd w:val="clear" w:color="auto" w:fill="auto"/>
            <w:noWrap/>
            <w:hideMark/>
          </w:tcPr>
          <w:p w14:paraId="520FE8FD"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0.170</w:t>
            </w:r>
          </w:p>
        </w:tc>
        <w:tc>
          <w:tcPr>
            <w:tcW w:w="474" w:type="pct"/>
            <w:tcBorders>
              <w:top w:val="nil"/>
              <w:left w:val="nil"/>
              <w:bottom w:val="nil"/>
              <w:right w:val="single" w:sz="4" w:space="0" w:color="auto"/>
            </w:tcBorders>
            <w:shd w:val="clear" w:color="auto" w:fill="auto"/>
            <w:noWrap/>
            <w:hideMark/>
          </w:tcPr>
          <w:p w14:paraId="476A193C"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0.307</w:t>
            </w:r>
          </w:p>
        </w:tc>
        <w:tc>
          <w:tcPr>
            <w:tcW w:w="391" w:type="pct"/>
            <w:tcBorders>
              <w:top w:val="nil"/>
              <w:left w:val="single" w:sz="4" w:space="0" w:color="auto"/>
              <w:bottom w:val="nil"/>
              <w:right w:val="nil"/>
            </w:tcBorders>
            <w:shd w:val="clear" w:color="auto" w:fill="auto"/>
            <w:noWrap/>
            <w:hideMark/>
          </w:tcPr>
          <w:p w14:paraId="4C56FF25"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0.159</w:t>
            </w:r>
          </w:p>
        </w:tc>
        <w:tc>
          <w:tcPr>
            <w:tcW w:w="391" w:type="pct"/>
            <w:tcBorders>
              <w:top w:val="nil"/>
              <w:left w:val="nil"/>
              <w:bottom w:val="nil"/>
              <w:right w:val="nil"/>
            </w:tcBorders>
            <w:shd w:val="clear" w:color="auto" w:fill="auto"/>
            <w:noWrap/>
            <w:hideMark/>
          </w:tcPr>
          <w:p w14:paraId="4086FAF2"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0.364</w:t>
            </w:r>
          </w:p>
        </w:tc>
        <w:tc>
          <w:tcPr>
            <w:tcW w:w="509" w:type="pct"/>
            <w:tcBorders>
              <w:top w:val="nil"/>
              <w:left w:val="nil"/>
              <w:bottom w:val="nil"/>
              <w:right w:val="nil"/>
            </w:tcBorders>
            <w:shd w:val="clear" w:color="auto" w:fill="auto"/>
            <w:noWrap/>
            <w:hideMark/>
          </w:tcPr>
          <w:p w14:paraId="1555DADA"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0.249</w:t>
            </w:r>
          </w:p>
        </w:tc>
        <w:tc>
          <w:tcPr>
            <w:tcW w:w="474" w:type="pct"/>
            <w:tcBorders>
              <w:top w:val="nil"/>
              <w:left w:val="nil"/>
              <w:bottom w:val="nil"/>
              <w:right w:val="nil"/>
            </w:tcBorders>
            <w:shd w:val="clear" w:color="auto" w:fill="auto"/>
            <w:noWrap/>
            <w:hideMark/>
          </w:tcPr>
          <w:p w14:paraId="19B994DF"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0.088</w:t>
            </w:r>
          </w:p>
        </w:tc>
      </w:tr>
      <w:tr w:rsidR="00DE5F0E" w:rsidRPr="00087C22" w14:paraId="0908CD08" w14:textId="77777777" w:rsidTr="00656121">
        <w:trPr>
          <w:trHeight w:val="300"/>
        </w:trPr>
        <w:tc>
          <w:tcPr>
            <w:tcW w:w="884" w:type="pct"/>
            <w:tcBorders>
              <w:top w:val="nil"/>
              <w:left w:val="single" w:sz="4" w:space="0" w:color="FFFFFF" w:themeColor="background1"/>
              <w:bottom w:val="single" w:sz="4" w:space="0" w:color="auto"/>
              <w:right w:val="single" w:sz="4" w:space="0" w:color="FFFFFF" w:themeColor="background1"/>
            </w:tcBorders>
            <w:shd w:val="clear" w:color="auto" w:fill="auto"/>
            <w:noWrap/>
            <w:hideMark/>
          </w:tcPr>
          <w:p w14:paraId="741149CC"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ST5-ST6</w:t>
            </w:r>
          </w:p>
        </w:tc>
        <w:tc>
          <w:tcPr>
            <w:tcW w:w="655" w:type="pct"/>
            <w:tcBorders>
              <w:top w:val="nil"/>
              <w:left w:val="single" w:sz="4" w:space="0" w:color="FFFFFF" w:themeColor="background1"/>
              <w:bottom w:val="single" w:sz="4" w:space="0" w:color="auto"/>
              <w:right w:val="single" w:sz="4" w:space="0" w:color="auto"/>
            </w:tcBorders>
            <w:shd w:val="clear" w:color="auto" w:fill="auto"/>
            <w:noWrap/>
            <w:hideMark/>
          </w:tcPr>
          <w:p w14:paraId="5648FA63"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-0.198</w:t>
            </w:r>
          </w:p>
        </w:tc>
        <w:tc>
          <w:tcPr>
            <w:tcW w:w="322" w:type="pct"/>
            <w:tcBorders>
              <w:top w:val="nil"/>
              <w:left w:val="single" w:sz="4" w:space="0" w:color="auto"/>
              <w:bottom w:val="single" w:sz="4" w:space="0" w:color="auto"/>
              <w:right w:val="nil"/>
            </w:tcBorders>
            <w:shd w:val="clear" w:color="auto" w:fill="auto"/>
            <w:noWrap/>
            <w:hideMark/>
          </w:tcPr>
          <w:p w14:paraId="48BA9BBB"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0.355</w:t>
            </w:r>
          </w:p>
        </w:tc>
        <w:tc>
          <w:tcPr>
            <w:tcW w:w="391" w:type="pct"/>
            <w:tcBorders>
              <w:top w:val="nil"/>
              <w:left w:val="nil"/>
              <w:bottom w:val="single" w:sz="4" w:space="0" w:color="auto"/>
              <w:right w:val="nil"/>
            </w:tcBorders>
            <w:shd w:val="clear" w:color="auto" w:fill="auto"/>
            <w:noWrap/>
            <w:hideMark/>
          </w:tcPr>
          <w:p w14:paraId="39F520C3"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0.203</w:t>
            </w:r>
          </w:p>
        </w:tc>
        <w:tc>
          <w:tcPr>
            <w:tcW w:w="509" w:type="pct"/>
            <w:tcBorders>
              <w:top w:val="nil"/>
              <w:left w:val="nil"/>
              <w:bottom w:val="single" w:sz="4" w:space="0" w:color="auto"/>
              <w:right w:val="nil"/>
            </w:tcBorders>
            <w:shd w:val="clear" w:color="auto" w:fill="auto"/>
            <w:noWrap/>
            <w:hideMark/>
          </w:tcPr>
          <w:p w14:paraId="0BF6ABCA"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0.275</w:t>
            </w:r>
          </w:p>
        </w:tc>
        <w:tc>
          <w:tcPr>
            <w:tcW w:w="474" w:type="pct"/>
            <w:tcBorders>
              <w:top w:val="nil"/>
              <w:left w:val="nil"/>
              <w:bottom w:val="single" w:sz="4" w:space="0" w:color="auto"/>
              <w:right w:val="single" w:sz="4" w:space="0" w:color="auto"/>
            </w:tcBorders>
            <w:shd w:val="clear" w:color="auto" w:fill="auto"/>
            <w:noWrap/>
            <w:hideMark/>
          </w:tcPr>
          <w:p w14:paraId="11291AC9"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0.451</w:t>
            </w:r>
          </w:p>
        </w:tc>
        <w:tc>
          <w:tcPr>
            <w:tcW w:w="391" w:type="pct"/>
            <w:tcBorders>
              <w:top w:val="nil"/>
              <w:left w:val="single" w:sz="4" w:space="0" w:color="auto"/>
              <w:bottom w:val="single" w:sz="4" w:space="0" w:color="auto"/>
              <w:right w:val="nil"/>
            </w:tcBorders>
            <w:shd w:val="clear" w:color="auto" w:fill="auto"/>
            <w:noWrap/>
            <w:hideMark/>
          </w:tcPr>
          <w:p w14:paraId="70F53F8C"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0.103</w:t>
            </w:r>
          </w:p>
        </w:tc>
        <w:tc>
          <w:tcPr>
            <w:tcW w:w="391" w:type="pct"/>
            <w:tcBorders>
              <w:top w:val="nil"/>
              <w:left w:val="nil"/>
              <w:bottom w:val="single" w:sz="4" w:space="0" w:color="auto"/>
              <w:right w:val="nil"/>
            </w:tcBorders>
            <w:shd w:val="clear" w:color="auto" w:fill="auto"/>
            <w:noWrap/>
            <w:hideMark/>
          </w:tcPr>
          <w:p w14:paraId="0B93D659"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0.290</w:t>
            </w:r>
          </w:p>
        </w:tc>
        <w:tc>
          <w:tcPr>
            <w:tcW w:w="509" w:type="pct"/>
            <w:tcBorders>
              <w:top w:val="nil"/>
              <w:left w:val="nil"/>
              <w:bottom w:val="single" w:sz="4" w:space="0" w:color="auto"/>
              <w:right w:val="nil"/>
            </w:tcBorders>
            <w:shd w:val="clear" w:color="auto" w:fill="auto"/>
            <w:noWrap/>
            <w:hideMark/>
          </w:tcPr>
          <w:p w14:paraId="4192CACE"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0.181</w:t>
            </w:r>
          </w:p>
        </w:tc>
        <w:tc>
          <w:tcPr>
            <w:tcW w:w="474" w:type="pct"/>
            <w:tcBorders>
              <w:top w:val="nil"/>
              <w:left w:val="nil"/>
              <w:bottom w:val="single" w:sz="4" w:space="0" w:color="auto"/>
              <w:right w:val="nil"/>
            </w:tcBorders>
            <w:shd w:val="clear" w:color="auto" w:fill="auto"/>
            <w:noWrap/>
            <w:hideMark/>
          </w:tcPr>
          <w:p w14:paraId="377B1CB3" w14:textId="77777777" w:rsidR="00DE5F0E" w:rsidRPr="00087C22" w:rsidRDefault="00DE5F0E" w:rsidP="00656121">
            <w:pPr>
              <w:spacing w:after="0" w:line="240" w:lineRule="auto"/>
              <w:jc w:val="center"/>
              <w:rPr>
                <w:rFonts w:ascii="Calibri" w:eastAsia="Times New Roman" w:hAnsi="Calibri" w:cs="Calibri"/>
                <w:color w:val="000000"/>
                <w:lang w:eastAsia="en-GB"/>
              </w:rPr>
            </w:pPr>
            <w:r w:rsidRPr="00087C22">
              <w:rPr>
                <w:rFonts w:ascii="Calibri" w:eastAsia="Times New Roman" w:hAnsi="Calibri" w:cs="Calibri"/>
                <w:color w:val="000000"/>
                <w:lang w:eastAsia="en-GB"/>
              </w:rPr>
              <w:t>0.048</w:t>
            </w:r>
          </w:p>
        </w:tc>
      </w:tr>
      <w:tr w:rsidR="00DE5F0E" w:rsidRPr="00087C22" w14:paraId="442F7F33" w14:textId="77777777" w:rsidTr="00656121">
        <w:trPr>
          <w:trHeight w:val="300"/>
        </w:trPr>
        <w:tc>
          <w:tcPr>
            <w:tcW w:w="884"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tcPr>
          <w:p w14:paraId="31AE62C1" w14:textId="77777777" w:rsidR="00DE5F0E" w:rsidRPr="00087C22" w:rsidRDefault="00DE5F0E" w:rsidP="00656121">
            <w:pPr>
              <w:spacing w:after="0" w:line="240" w:lineRule="auto"/>
              <w:jc w:val="center"/>
              <w:rPr>
                <w:rFonts w:ascii="Calibri" w:eastAsia="Times New Roman" w:hAnsi="Calibri" w:cs="Calibri"/>
                <w:b/>
                <w:color w:val="000000"/>
                <w:lang w:eastAsia="en-GB"/>
              </w:rPr>
            </w:pPr>
            <w:r>
              <w:rPr>
                <w:rFonts w:ascii="Calibri" w:eastAsia="Times New Roman" w:hAnsi="Calibri" w:cs="Calibri"/>
                <w:b/>
                <w:color w:val="000000"/>
                <w:lang w:eastAsia="en-GB"/>
              </w:rPr>
              <w:t>2012-</w:t>
            </w:r>
            <w:r w:rsidRPr="00087C22">
              <w:rPr>
                <w:rFonts w:ascii="Calibri" w:eastAsia="Times New Roman" w:hAnsi="Calibri" w:cs="Calibri"/>
                <w:b/>
                <w:color w:val="000000"/>
                <w:lang w:eastAsia="en-GB"/>
              </w:rPr>
              <w:t>13 sub-cohort</w:t>
            </w:r>
          </w:p>
        </w:tc>
        <w:tc>
          <w:tcPr>
            <w:tcW w:w="655" w:type="pct"/>
            <w:tcBorders>
              <w:top w:val="single" w:sz="4" w:space="0" w:color="auto"/>
              <w:left w:val="single" w:sz="4" w:space="0" w:color="FFFFFF" w:themeColor="background1"/>
              <w:bottom w:val="single" w:sz="4" w:space="0" w:color="auto"/>
              <w:right w:val="single" w:sz="4" w:space="0" w:color="FFFFFF" w:themeColor="background1"/>
            </w:tcBorders>
            <w:shd w:val="clear" w:color="auto" w:fill="auto"/>
            <w:noWrap/>
          </w:tcPr>
          <w:p w14:paraId="0A0F5E75"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22" w:type="pct"/>
            <w:tcBorders>
              <w:top w:val="single" w:sz="4" w:space="0" w:color="auto"/>
              <w:left w:val="single" w:sz="4" w:space="0" w:color="FFFFFF" w:themeColor="background1"/>
              <w:bottom w:val="single" w:sz="4" w:space="0" w:color="auto"/>
              <w:right w:val="nil"/>
            </w:tcBorders>
            <w:shd w:val="clear" w:color="auto" w:fill="auto"/>
            <w:noWrap/>
          </w:tcPr>
          <w:p w14:paraId="0AA767E7"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91" w:type="pct"/>
            <w:tcBorders>
              <w:top w:val="single" w:sz="4" w:space="0" w:color="auto"/>
              <w:left w:val="nil"/>
              <w:bottom w:val="single" w:sz="4" w:space="0" w:color="auto"/>
              <w:right w:val="nil"/>
            </w:tcBorders>
            <w:shd w:val="clear" w:color="auto" w:fill="auto"/>
            <w:noWrap/>
          </w:tcPr>
          <w:p w14:paraId="5349C1A3"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509" w:type="pct"/>
            <w:tcBorders>
              <w:top w:val="single" w:sz="4" w:space="0" w:color="auto"/>
              <w:left w:val="nil"/>
              <w:bottom w:val="single" w:sz="4" w:space="0" w:color="auto"/>
              <w:right w:val="nil"/>
            </w:tcBorders>
            <w:shd w:val="clear" w:color="auto" w:fill="auto"/>
            <w:noWrap/>
          </w:tcPr>
          <w:p w14:paraId="4F96774F"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474" w:type="pct"/>
            <w:tcBorders>
              <w:top w:val="single" w:sz="4" w:space="0" w:color="auto"/>
              <w:left w:val="nil"/>
              <w:bottom w:val="single" w:sz="4" w:space="0" w:color="auto"/>
              <w:right w:val="single" w:sz="4" w:space="0" w:color="auto"/>
            </w:tcBorders>
            <w:shd w:val="clear" w:color="auto" w:fill="auto"/>
            <w:noWrap/>
          </w:tcPr>
          <w:p w14:paraId="5A6BFD85"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91" w:type="pct"/>
            <w:tcBorders>
              <w:top w:val="single" w:sz="4" w:space="0" w:color="auto"/>
              <w:left w:val="single" w:sz="4" w:space="0" w:color="auto"/>
              <w:bottom w:val="single" w:sz="4" w:space="0" w:color="auto"/>
              <w:right w:val="nil"/>
            </w:tcBorders>
            <w:shd w:val="clear" w:color="auto" w:fill="auto"/>
            <w:noWrap/>
          </w:tcPr>
          <w:p w14:paraId="7BE9BFC3"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391" w:type="pct"/>
            <w:tcBorders>
              <w:top w:val="single" w:sz="4" w:space="0" w:color="auto"/>
              <w:left w:val="nil"/>
              <w:bottom w:val="single" w:sz="4" w:space="0" w:color="auto"/>
              <w:right w:val="nil"/>
            </w:tcBorders>
            <w:shd w:val="clear" w:color="auto" w:fill="auto"/>
            <w:noWrap/>
          </w:tcPr>
          <w:p w14:paraId="516EA3FC"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509" w:type="pct"/>
            <w:tcBorders>
              <w:top w:val="single" w:sz="4" w:space="0" w:color="auto"/>
              <w:left w:val="nil"/>
              <w:bottom w:val="single" w:sz="4" w:space="0" w:color="auto"/>
              <w:right w:val="nil"/>
            </w:tcBorders>
            <w:shd w:val="clear" w:color="auto" w:fill="auto"/>
            <w:noWrap/>
          </w:tcPr>
          <w:p w14:paraId="1C95D609"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c>
          <w:tcPr>
            <w:tcW w:w="474" w:type="pct"/>
            <w:tcBorders>
              <w:top w:val="single" w:sz="4" w:space="0" w:color="auto"/>
              <w:left w:val="nil"/>
              <w:bottom w:val="single" w:sz="4" w:space="0" w:color="auto"/>
              <w:right w:val="nil"/>
            </w:tcBorders>
            <w:shd w:val="clear" w:color="auto" w:fill="auto"/>
            <w:noWrap/>
          </w:tcPr>
          <w:p w14:paraId="3B40E8CB" w14:textId="77777777" w:rsidR="00DE5F0E" w:rsidRPr="00087C22" w:rsidRDefault="00DE5F0E" w:rsidP="00656121">
            <w:pPr>
              <w:spacing w:after="0" w:line="240" w:lineRule="auto"/>
              <w:jc w:val="center"/>
              <w:rPr>
                <w:rFonts w:ascii="Calibri" w:eastAsia="Times New Roman" w:hAnsi="Calibri" w:cs="Calibri"/>
                <w:color w:val="000000"/>
                <w:lang w:eastAsia="en-GB"/>
              </w:rPr>
            </w:pPr>
          </w:p>
        </w:tc>
      </w:tr>
      <w:tr w:rsidR="00DE5F0E" w:rsidRPr="00087C22" w14:paraId="04613B33" w14:textId="77777777" w:rsidTr="00656121">
        <w:trPr>
          <w:trHeight w:val="300"/>
        </w:trPr>
        <w:tc>
          <w:tcPr>
            <w:tcW w:w="884" w:type="pc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auto"/>
            <w:noWrap/>
          </w:tcPr>
          <w:p w14:paraId="6D2F9DFE" w14:textId="77777777" w:rsidR="00DE5F0E" w:rsidRPr="00087C22" w:rsidRDefault="00DE5F0E" w:rsidP="00656121">
            <w:pPr>
              <w:spacing w:after="0" w:line="240" w:lineRule="auto"/>
              <w:jc w:val="center"/>
              <w:rPr>
                <w:rFonts w:ascii="Calibri" w:eastAsia="Times New Roman" w:hAnsi="Calibri" w:cs="Calibri"/>
                <w:b/>
                <w:color w:val="000000"/>
                <w:lang w:eastAsia="en-GB"/>
              </w:rPr>
            </w:pPr>
            <w:r>
              <w:rPr>
                <w:rFonts w:ascii="Calibri" w:eastAsia="Times New Roman" w:hAnsi="Calibri" w:cs="Calibri"/>
                <w:color w:val="000000"/>
                <w:lang w:eastAsia="en-GB"/>
              </w:rPr>
              <w:t>CT1-CT2</w:t>
            </w:r>
          </w:p>
        </w:tc>
        <w:tc>
          <w:tcPr>
            <w:tcW w:w="655" w:type="pct"/>
            <w:tcBorders>
              <w:top w:val="single" w:sz="4" w:space="0" w:color="auto"/>
              <w:left w:val="single" w:sz="4" w:space="0" w:color="FFFFFF" w:themeColor="background1"/>
              <w:bottom w:val="single" w:sz="4" w:space="0" w:color="FFFFFF" w:themeColor="background1"/>
              <w:right w:val="single" w:sz="4" w:space="0" w:color="auto"/>
            </w:tcBorders>
            <w:shd w:val="clear" w:color="auto" w:fill="auto"/>
            <w:noWrap/>
          </w:tcPr>
          <w:p w14:paraId="56CD0AA4"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-0.75</w:t>
            </w:r>
          </w:p>
        </w:tc>
        <w:tc>
          <w:tcPr>
            <w:tcW w:w="322" w:type="pct"/>
            <w:tcBorders>
              <w:top w:val="single" w:sz="4" w:space="0" w:color="auto"/>
              <w:left w:val="single" w:sz="4" w:space="0" w:color="auto"/>
              <w:bottom w:val="single" w:sz="4" w:space="0" w:color="FFFFFF" w:themeColor="background1"/>
              <w:right w:val="nil"/>
            </w:tcBorders>
            <w:shd w:val="clear" w:color="auto" w:fill="auto"/>
            <w:noWrap/>
          </w:tcPr>
          <w:p w14:paraId="131E08AD"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0.260</w:t>
            </w:r>
          </w:p>
        </w:tc>
        <w:tc>
          <w:tcPr>
            <w:tcW w:w="391" w:type="pct"/>
            <w:tcBorders>
              <w:top w:val="single" w:sz="4" w:space="0" w:color="auto"/>
              <w:left w:val="nil"/>
              <w:bottom w:val="single" w:sz="4" w:space="0" w:color="FFFFFF" w:themeColor="background1"/>
              <w:right w:val="nil"/>
            </w:tcBorders>
            <w:shd w:val="clear" w:color="auto" w:fill="auto"/>
            <w:noWrap/>
          </w:tcPr>
          <w:p w14:paraId="023F9930"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0.142</w:t>
            </w:r>
          </w:p>
        </w:tc>
        <w:tc>
          <w:tcPr>
            <w:tcW w:w="509" w:type="pct"/>
            <w:tcBorders>
              <w:top w:val="single" w:sz="4" w:space="0" w:color="auto"/>
              <w:left w:val="nil"/>
              <w:bottom w:val="single" w:sz="4" w:space="0" w:color="FFFFFF" w:themeColor="background1"/>
              <w:right w:val="nil"/>
            </w:tcBorders>
            <w:shd w:val="clear" w:color="auto" w:fill="auto"/>
            <w:noWrap/>
          </w:tcPr>
          <w:p w14:paraId="5CE46CB9"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0.182</w:t>
            </w:r>
          </w:p>
        </w:tc>
        <w:tc>
          <w:tcPr>
            <w:tcW w:w="474" w:type="pct"/>
            <w:tcBorders>
              <w:top w:val="single" w:sz="4" w:space="0" w:color="auto"/>
              <w:left w:val="nil"/>
              <w:bottom w:val="single" w:sz="4" w:space="0" w:color="FFFFFF" w:themeColor="background1"/>
              <w:right w:val="single" w:sz="4" w:space="0" w:color="auto"/>
            </w:tcBorders>
            <w:shd w:val="clear" w:color="auto" w:fill="auto"/>
            <w:noWrap/>
          </w:tcPr>
          <w:p w14:paraId="422BEE72"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0.321</w:t>
            </w:r>
          </w:p>
        </w:tc>
        <w:tc>
          <w:tcPr>
            <w:tcW w:w="391" w:type="pct"/>
            <w:tcBorders>
              <w:top w:val="single" w:sz="4" w:space="0" w:color="auto"/>
              <w:left w:val="single" w:sz="4" w:space="0" w:color="auto"/>
              <w:bottom w:val="single" w:sz="4" w:space="0" w:color="FFFFFF" w:themeColor="background1"/>
              <w:right w:val="nil"/>
            </w:tcBorders>
            <w:shd w:val="clear" w:color="auto" w:fill="auto"/>
            <w:noWrap/>
          </w:tcPr>
          <w:p w14:paraId="2A6751D9"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0.740</w:t>
            </w:r>
          </w:p>
        </w:tc>
        <w:tc>
          <w:tcPr>
            <w:tcW w:w="391" w:type="pct"/>
            <w:tcBorders>
              <w:top w:val="single" w:sz="4" w:space="0" w:color="auto"/>
              <w:left w:val="nil"/>
              <w:bottom w:val="single" w:sz="4" w:space="0" w:color="FFFFFF" w:themeColor="background1"/>
              <w:right w:val="nil"/>
            </w:tcBorders>
            <w:shd w:val="clear" w:color="auto" w:fill="auto"/>
            <w:noWrap/>
          </w:tcPr>
          <w:p w14:paraId="58BBC1C8"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0.858</w:t>
            </w:r>
          </w:p>
        </w:tc>
        <w:tc>
          <w:tcPr>
            <w:tcW w:w="509" w:type="pct"/>
            <w:tcBorders>
              <w:top w:val="single" w:sz="4" w:space="0" w:color="auto"/>
              <w:left w:val="nil"/>
              <w:bottom w:val="single" w:sz="4" w:space="0" w:color="FFFFFF" w:themeColor="background1"/>
              <w:right w:val="nil"/>
            </w:tcBorders>
            <w:shd w:val="clear" w:color="auto" w:fill="auto"/>
            <w:noWrap/>
          </w:tcPr>
          <w:p w14:paraId="3605E83A"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0.818</w:t>
            </w:r>
          </w:p>
        </w:tc>
        <w:tc>
          <w:tcPr>
            <w:tcW w:w="474" w:type="pct"/>
            <w:tcBorders>
              <w:top w:val="single" w:sz="4" w:space="0" w:color="auto"/>
              <w:left w:val="nil"/>
              <w:bottom w:val="single" w:sz="4" w:space="0" w:color="FFFFFF" w:themeColor="background1"/>
              <w:right w:val="nil"/>
            </w:tcBorders>
            <w:shd w:val="clear" w:color="auto" w:fill="auto"/>
            <w:noWrap/>
          </w:tcPr>
          <w:p w14:paraId="1BAAD95B"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0.679</w:t>
            </w:r>
          </w:p>
        </w:tc>
      </w:tr>
      <w:tr w:rsidR="00DE5F0E" w:rsidRPr="00087C22" w14:paraId="712E5C75" w14:textId="77777777" w:rsidTr="00656121">
        <w:trPr>
          <w:trHeight w:val="300"/>
        </w:trPr>
        <w:tc>
          <w:tcPr>
            <w:tcW w:w="8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tcPr>
          <w:p w14:paraId="2128BD6A" w14:textId="77777777" w:rsidR="00DE5F0E" w:rsidRPr="00087C22" w:rsidRDefault="00DE5F0E" w:rsidP="00656121">
            <w:pPr>
              <w:spacing w:after="0" w:line="240" w:lineRule="auto"/>
              <w:jc w:val="center"/>
              <w:rPr>
                <w:rFonts w:ascii="Calibri" w:eastAsia="Times New Roman" w:hAnsi="Calibri" w:cs="Calibri"/>
                <w:b/>
                <w:color w:val="000000"/>
                <w:lang w:eastAsia="en-GB"/>
              </w:rPr>
            </w:pPr>
            <w:r>
              <w:rPr>
                <w:rFonts w:ascii="Calibri" w:eastAsia="Times New Roman" w:hAnsi="Calibri" w:cs="Calibri"/>
                <w:color w:val="000000"/>
                <w:lang w:eastAsia="en-GB"/>
              </w:rPr>
              <w:t>CT2-CT3</w:t>
            </w:r>
          </w:p>
        </w:tc>
        <w:tc>
          <w:tcPr>
            <w:tcW w:w="655"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tcPr>
          <w:p w14:paraId="32F75397"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-0.512</w:t>
            </w:r>
          </w:p>
        </w:tc>
        <w:tc>
          <w:tcPr>
            <w:tcW w:w="322" w:type="pct"/>
            <w:tcBorders>
              <w:top w:val="single" w:sz="4" w:space="0" w:color="FFFFFF" w:themeColor="background1"/>
              <w:left w:val="single" w:sz="4" w:space="0" w:color="auto"/>
              <w:bottom w:val="single" w:sz="4" w:space="0" w:color="FFFFFF" w:themeColor="background1"/>
              <w:right w:val="nil"/>
            </w:tcBorders>
            <w:shd w:val="clear" w:color="auto" w:fill="auto"/>
            <w:noWrap/>
          </w:tcPr>
          <w:p w14:paraId="554E97A7"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0.308</w:t>
            </w:r>
          </w:p>
        </w:tc>
        <w:tc>
          <w:tcPr>
            <w:tcW w:w="391" w:type="pct"/>
            <w:tcBorders>
              <w:top w:val="single" w:sz="4" w:space="0" w:color="FFFFFF" w:themeColor="background1"/>
              <w:left w:val="nil"/>
              <w:bottom w:val="single" w:sz="4" w:space="0" w:color="FFFFFF" w:themeColor="background1"/>
              <w:right w:val="nil"/>
            </w:tcBorders>
            <w:shd w:val="clear" w:color="auto" w:fill="auto"/>
            <w:noWrap/>
          </w:tcPr>
          <w:p w14:paraId="431CCCAA"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0.173</w:t>
            </w:r>
          </w:p>
        </w:tc>
        <w:tc>
          <w:tcPr>
            <w:tcW w:w="509" w:type="pct"/>
            <w:tcBorders>
              <w:top w:val="single" w:sz="4" w:space="0" w:color="FFFFFF" w:themeColor="background1"/>
              <w:left w:val="nil"/>
              <w:bottom w:val="single" w:sz="4" w:space="0" w:color="FFFFFF" w:themeColor="background1"/>
              <w:right w:val="nil"/>
            </w:tcBorders>
            <w:shd w:val="clear" w:color="auto" w:fill="auto"/>
            <w:noWrap/>
          </w:tcPr>
          <w:p w14:paraId="42E47E48"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0.220</w:t>
            </w:r>
          </w:p>
        </w:tc>
        <w:tc>
          <w:tcPr>
            <w:tcW w:w="474" w:type="pct"/>
            <w:tcBorders>
              <w:top w:val="single" w:sz="4" w:space="0" w:color="FFFFFF" w:themeColor="background1"/>
              <w:left w:val="nil"/>
              <w:bottom w:val="single" w:sz="4" w:space="0" w:color="FFFFFF" w:themeColor="background1"/>
              <w:right w:val="single" w:sz="4" w:space="0" w:color="auto"/>
            </w:tcBorders>
            <w:shd w:val="clear" w:color="auto" w:fill="auto"/>
            <w:noWrap/>
          </w:tcPr>
          <w:p w14:paraId="52CD78E8"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0.375</w:t>
            </w:r>
          </w:p>
        </w:tc>
        <w:tc>
          <w:tcPr>
            <w:tcW w:w="391" w:type="pct"/>
            <w:tcBorders>
              <w:top w:val="single" w:sz="4" w:space="0" w:color="FFFFFF" w:themeColor="background1"/>
              <w:left w:val="single" w:sz="4" w:space="0" w:color="auto"/>
              <w:bottom w:val="single" w:sz="4" w:space="0" w:color="FFFFFF" w:themeColor="background1"/>
              <w:right w:val="nil"/>
            </w:tcBorders>
            <w:shd w:val="clear" w:color="auto" w:fill="auto"/>
            <w:noWrap/>
          </w:tcPr>
          <w:p w14:paraId="2FA43393"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0.512</w:t>
            </w:r>
          </w:p>
        </w:tc>
        <w:tc>
          <w:tcPr>
            <w:tcW w:w="391" w:type="pct"/>
            <w:tcBorders>
              <w:top w:val="single" w:sz="4" w:space="0" w:color="FFFFFF" w:themeColor="background1"/>
              <w:left w:val="nil"/>
              <w:bottom w:val="single" w:sz="4" w:space="0" w:color="FFFFFF" w:themeColor="background1"/>
              <w:right w:val="nil"/>
            </w:tcBorders>
            <w:shd w:val="clear" w:color="auto" w:fill="auto"/>
            <w:noWrap/>
          </w:tcPr>
          <w:p w14:paraId="495B5955"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0.710</w:t>
            </w:r>
          </w:p>
        </w:tc>
        <w:tc>
          <w:tcPr>
            <w:tcW w:w="509" w:type="pct"/>
            <w:tcBorders>
              <w:top w:val="single" w:sz="4" w:space="0" w:color="FFFFFF" w:themeColor="background1"/>
              <w:left w:val="nil"/>
              <w:bottom w:val="single" w:sz="4" w:space="0" w:color="FFFFFF" w:themeColor="background1"/>
              <w:right w:val="nil"/>
            </w:tcBorders>
            <w:shd w:val="clear" w:color="auto" w:fill="auto"/>
            <w:noWrap/>
          </w:tcPr>
          <w:p w14:paraId="507EDDEE"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0.638</w:t>
            </w:r>
          </w:p>
        </w:tc>
        <w:tc>
          <w:tcPr>
            <w:tcW w:w="474" w:type="pct"/>
            <w:tcBorders>
              <w:top w:val="single" w:sz="4" w:space="0" w:color="FFFFFF" w:themeColor="background1"/>
              <w:left w:val="nil"/>
              <w:bottom w:val="single" w:sz="4" w:space="0" w:color="FFFFFF" w:themeColor="background1"/>
              <w:right w:val="nil"/>
            </w:tcBorders>
            <w:shd w:val="clear" w:color="auto" w:fill="auto"/>
            <w:noWrap/>
          </w:tcPr>
          <w:p w14:paraId="2E14DB50"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0.425</w:t>
            </w:r>
          </w:p>
        </w:tc>
      </w:tr>
      <w:tr w:rsidR="00DE5F0E" w:rsidRPr="00087C22" w14:paraId="11067CEB" w14:textId="77777777" w:rsidTr="00656121">
        <w:trPr>
          <w:trHeight w:val="300"/>
        </w:trPr>
        <w:tc>
          <w:tcPr>
            <w:tcW w:w="8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tcPr>
          <w:p w14:paraId="1A9DF0E3" w14:textId="77777777" w:rsidR="00DE5F0E" w:rsidRPr="00087C22" w:rsidRDefault="00DE5F0E" w:rsidP="00656121">
            <w:pPr>
              <w:spacing w:after="0" w:line="240" w:lineRule="auto"/>
              <w:jc w:val="center"/>
              <w:rPr>
                <w:rFonts w:ascii="Calibri" w:eastAsia="Times New Roman" w:hAnsi="Calibri" w:cs="Calibri"/>
                <w:b/>
                <w:color w:val="000000"/>
                <w:lang w:eastAsia="en-GB"/>
              </w:rPr>
            </w:pPr>
            <w:r>
              <w:rPr>
                <w:rFonts w:ascii="Calibri" w:eastAsia="Times New Roman" w:hAnsi="Calibri" w:cs="Calibri"/>
                <w:color w:val="000000"/>
                <w:lang w:eastAsia="en-GB"/>
              </w:rPr>
              <w:t>CT3-ST4</w:t>
            </w:r>
          </w:p>
        </w:tc>
        <w:tc>
          <w:tcPr>
            <w:tcW w:w="655"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tcPr>
          <w:p w14:paraId="382EFC06"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0.976</w:t>
            </w:r>
          </w:p>
        </w:tc>
        <w:tc>
          <w:tcPr>
            <w:tcW w:w="322" w:type="pct"/>
            <w:tcBorders>
              <w:top w:val="single" w:sz="4" w:space="0" w:color="FFFFFF" w:themeColor="background1"/>
              <w:left w:val="single" w:sz="4" w:space="0" w:color="auto"/>
              <w:bottom w:val="single" w:sz="4" w:space="0" w:color="FFFFFF" w:themeColor="background1"/>
              <w:right w:val="nil"/>
            </w:tcBorders>
            <w:shd w:val="clear" w:color="auto" w:fill="auto"/>
            <w:noWrap/>
          </w:tcPr>
          <w:p w14:paraId="7D87378F"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0.664</w:t>
            </w:r>
          </w:p>
        </w:tc>
        <w:tc>
          <w:tcPr>
            <w:tcW w:w="391" w:type="pct"/>
            <w:tcBorders>
              <w:top w:val="single" w:sz="4" w:space="0" w:color="FFFFFF" w:themeColor="background1"/>
              <w:left w:val="nil"/>
              <w:bottom w:val="single" w:sz="4" w:space="0" w:color="FFFFFF" w:themeColor="background1"/>
              <w:right w:val="nil"/>
            </w:tcBorders>
            <w:shd w:val="clear" w:color="auto" w:fill="auto"/>
            <w:noWrap/>
          </w:tcPr>
          <w:p w14:paraId="476B70CB"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0.481</w:t>
            </w:r>
          </w:p>
        </w:tc>
        <w:tc>
          <w:tcPr>
            <w:tcW w:w="509" w:type="pct"/>
            <w:tcBorders>
              <w:top w:val="single" w:sz="4" w:space="0" w:color="FFFFFF" w:themeColor="background1"/>
              <w:left w:val="nil"/>
              <w:bottom w:val="single" w:sz="4" w:space="0" w:color="FFFFFF" w:themeColor="background1"/>
              <w:right w:val="nil"/>
            </w:tcBorders>
            <w:shd w:val="clear" w:color="auto" w:fill="auto"/>
            <w:noWrap/>
          </w:tcPr>
          <w:p w14:paraId="7FD301B8"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0.555</w:t>
            </w:r>
          </w:p>
        </w:tc>
        <w:tc>
          <w:tcPr>
            <w:tcW w:w="474" w:type="pct"/>
            <w:tcBorders>
              <w:top w:val="single" w:sz="4" w:space="0" w:color="FFFFFF" w:themeColor="background1"/>
              <w:left w:val="nil"/>
              <w:bottom w:val="single" w:sz="4" w:space="0" w:color="FFFFFF" w:themeColor="background1"/>
              <w:right w:val="single" w:sz="4" w:space="0" w:color="auto"/>
            </w:tcBorders>
            <w:shd w:val="clear" w:color="auto" w:fill="auto"/>
            <w:noWrap/>
          </w:tcPr>
          <w:p w14:paraId="5CF5F836"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0.726</w:t>
            </w:r>
          </w:p>
        </w:tc>
        <w:tc>
          <w:tcPr>
            <w:tcW w:w="391" w:type="pct"/>
            <w:tcBorders>
              <w:top w:val="single" w:sz="4" w:space="0" w:color="FFFFFF" w:themeColor="background1"/>
              <w:left w:val="single" w:sz="4" w:space="0" w:color="auto"/>
              <w:bottom w:val="single" w:sz="4" w:space="0" w:color="FFFFFF" w:themeColor="background1"/>
              <w:right w:val="nil"/>
            </w:tcBorders>
            <w:shd w:val="clear" w:color="auto" w:fill="auto"/>
            <w:noWrap/>
          </w:tcPr>
          <w:p w14:paraId="63401FEF"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0.172</w:t>
            </w:r>
          </w:p>
        </w:tc>
        <w:tc>
          <w:tcPr>
            <w:tcW w:w="391" w:type="pct"/>
            <w:tcBorders>
              <w:top w:val="single" w:sz="4" w:space="0" w:color="FFFFFF" w:themeColor="background1"/>
              <w:left w:val="nil"/>
              <w:bottom w:val="single" w:sz="4" w:space="0" w:color="FFFFFF" w:themeColor="background1"/>
              <w:right w:val="nil"/>
            </w:tcBorders>
            <w:shd w:val="clear" w:color="auto" w:fill="auto"/>
            <w:noWrap/>
          </w:tcPr>
          <w:p w14:paraId="2E15F861"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0.368</w:t>
            </w:r>
          </w:p>
        </w:tc>
        <w:tc>
          <w:tcPr>
            <w:tcW w:w="509" w:type="pct"/>
            <w:tcBorders>
              <w:top w:val="single" w:sz="4" w:space="0" w:color="FFFFFF" w:themeColor="background1"/>
              <w:left w:val="nil"/>
              <w:bottom w:val="single" w:sz="4" w:space="0" w:color="FFFFFF" w:themeColor="background1"/>
              <w:right w:val="nil"/>
            </w:tcBorders>
            <w:shd w:val="clear" w:color="auto" w:fill="auto"/>
            <w:noWrap/>
          </w:tcPr>
          <w:p w14:paraId="1BE671F0"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0.284</w:t>
            </w:r>
          </w:p>
        </w:tc>
        <w:tc>
          <w:tcPr>
            <w:tcW w:w="474" w:type="pct"/>
            <w:tcBorders>
              <w:top w:val="single" w:sz="4" w:space="0" w:color="FFFFFF" w:themeColor="background1"/>
              <w:left w:val="nil"/>
              <w:bottom w:val="single" w:sz="4" w:space="0" w:color="FFFFFF" w:themeColor="background1"/>
              <w:right w:val="nil"/>
            </w:tcBorders>
            <w:shd w:val="clear" w:color="auto" w:fill="auto"/>
            <w:noWrap/>
          </w:tcPr>
          <w:p w14:paraId="72ADCFB6"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0.116</w:t>
            </w:r>
          </w:p>
        </w:tc>
      </w:tr>
      <w:tr w:rsidR="00DE5F0E" w:rsidRPr="00087C22" w14:paraId="2098EA71" w14:textId="77777777" w:rsidTr="00656121">
        <w:trPr>
          <w:trHeight w:val="300"/>
        </w:trPr>
        <w:tc>
          <w:tcPr>
            <w:tcW w:w="8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noWrap/>
          </w:tcPr>
          <w:p w14:paraId="40F30A54" w14:textId="77777777" w:rsidR="00DE5F0E" w:rsidRPr="00087C22" w:rsidRDefault="00DE5F0E" w:rsidP="00656121">
            <w:pPr>
              <w:spacing w:after="0" w:line="240" w:lineRule="auto"/>
              <w:jc w:val="center"/>
              <w:rPr>
                <w:rFonts w:ascii="Calibri" w:eastAsia="Times New Roman" w:hAnsi="Calibri" w:cs="Calibri"/>
                <w:b/>
                <w:color w:val="000000"/>
                <w:lang w:eastAsia="en-GB"/>
              </w:rPr>
            </w:pPr>
            <w:r>
              <w:rPr>
                <w:rFonts w:ascii="Calibri" w:eastAsia="Times New Roman" w:hAnsi="Calibri" w:cs="Calibri"/>
                <w:color w:val="000000"/>
                <w:lang w:eastAsia="en-GB"/>
              </w:rPr>
              <w:t>ST4-ST5</w:t>
            </w:r>
          </w:p>
        </w:tc>
        <w:tc>
          <w:tcPr>
            <w:tcW w:w="655" w:type="pct"/>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auto"/>
            <w:noWrap/>
          </w:tcPr>
          <w:p w14:paraId="46E012E1"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-0.725</w:t>
            </w:r>
          </w:p>
        </w:tc>
        <w:tc>
          <w:tcPr>
            <w:tcW w:w="322" w:type="pct"/>
            <w:tcBorders>
              <w:top w:val="single" w:sz="4" w:space="0" w:color="FFFFFF" w:themeColor="background1"/>
              <w:left w:val="single" w:sz="4" w:space="0" w:color="auto"/>
              <w:bottom w:val="single" w:sz="4" w:space="0" w:color="FFFFFF" w:themeColor="background1"/>
              <w:right w:val="nil"/>
            </w:tcBorders>
            <w:shd w:val="clear" w:color="auto" w:fill="auto"/>
            <w:noWrap/>
          </w:tcPr>
          <w:p w14:paraId="1D411DD4"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0.265</w:t>
            </w:r>
          </w:p>
        </w:tc>
        <w:tc>
          <w:tcPr>
            <w:tcW w:w="391" w:type="pct"/>
            <w:tcBorders>
              <w:top w:val="single" w:sz="4" w:space="0" w:color="FFFFFF" w:themeColor="background1"/>
              <w:left w:val="nil"/>
              <w:bottom w:val="single" w:sz="4" w:space="0" w:color="FFFFFF" w:themeColor="background1"/>
              <w:right w:val="nil"/>
            </w:tcBorders>
            <w:shd w:val="clear" w:color="auto" w:fill="auto"/>
            <w:noWrap/>
          </w:tcPr>
          <w:p w14:paraId="66220A8E"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0.145</w:t>
            </w:r>
          </w:p>
        </w:tc>
        <w:tc>
          <w:tcPr>
            <w:tcW w:w="509" w:type="pct"/>
            <w:tcBorders>
              <w:top w:val="single" w:sz="4" w:space="0" w:color="FFFFFF" w:themeColor="background1"/>
              <w:left w:val="nil"/>
              <w:bottom w:val="single" w:sz="4" w:space="0" w:color="FFFFFF" w:themeColor="background1"/>
              <w:right w:val="nil"/>
            </w:tcBorders>
            <w:shd w:val="clear" w:color="auto" w:fill="auto"/>
            <w:noWrap/>
          </w:tcPr>
          <w:p w14:paraId="42FBE0CC"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0.186</w:t>
            </w:r>
          </w:p>
        </w:tc>
        <w:tc>
          <w:tcPr>
            <w:tcW w:w="474" w:type="pct"/>
            <w:tcBorders>
              <w:top w:val="single" w:sz="4" w:space="0" w:color="FFFFFF" w:themeColor="background1"/>
              <w:left w:val="nil"/>
              <w:bottom w:val="single" w:sz="4" w:space="0" w:color="FFFFFF" w:themeColor="background1"/>
              <w:right w:val="single" w:sz="4" w:space="0" w:color="auto"/>
            </w:tcBorders>
            <w:shd w:val="clear" w:color="auto" w:fill="auto"/>
            <w:noWrap/>
          </w:tcPr>
          <w:p w14:paraId="53EBCB93"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0.326</w:t>
            </w:r>
          </w:p>
        </w:tc>
        <w:tc>
          <w:tcPr>
            <w:tcW w:w="391" w:type="pct"/>
            <w:tcBorders>
              <w:top w:val="single" w:sz="4" w:space="0" w:color="FFFFFF" w:themeColor="background1"/>
              <w:left w:val="single" w:sz="4" w:space="0" w:color="auto"/>
              <w:bottom w:val="single" w:sz="4" w:space="0" w:color="FFFFFF" w:themeColor="background1"/>
              <w:right w:val="nil"/>
            </w:tcBorders>
            <w:shd w:val="clear" w:color="auto" w:fill="auto"/>
            <w:noWrap/>
          </w:tcPr>
          <w:p w14:paraId="17ED9B99"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0.127</w:t>
            </w:r>
          </w:p>
        </w:tc>
        <w:tc>
          <w:tcPr>
            <w:tcW w:w="391" w:type="pct"/>
            <w:tcBorders>
              <w:top w:val="single" w:sz="4" w:space="0" w:color="FFFFFF" w:themeColor="background1"/>
              <w:left w:val="nil"/>
              <w:bottom w:val="single" w:sz="4" w:space="0" w:color="FFFFFF" w:themeColor="background1"/>
              <w:right w:val="nil"/>
            </w:tcBorders>
            <w:shd w:val="clear" w:color="auto" w:fill="auto"/>
            <w:noWrap/>
          </w:tcPr>
          <w:p w14:paraId="11770437"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0.315</w:t>
            </w:r>
          </w:p>
        </w:tc>
        <w:tc>
          <w:tcPr>
            <w:tcW w:w="509" w:type="pct"/>
            <w:tcBorders>
              <w:top w:val="single" w:sz="4" w:space="0" w:color="FFFFFF" w:themeColor="background1"/>
              <w:left w:val="nil"/>
              <w:bottom w:val="single" w:sz="4" w:space="0" w:color="FFFFFF" w:themeColor="background1"/>
              <w:right w:val="nil"/>
            </w:tcBorders>
            <w:shd w:val="clear" w:color="auto" w:fill="auto"/>
            <w:noWrap/>
          </w:tcPr>
          <w:p w14:paraId="1DE97E56"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0.231</w:t>
            </w:r>
          </w:p>
        </w:tc>
        <w:tc>
          <w:tcPr>
            <w:tcW w:w="474" w:type="pct"/>
            <w:tcBorders>
              <w:top w:val="single" w:sz="4" w:space="0" w:color="FFFFFF" w:themeColor="background1"/>
              <w:left w:val="nil"/>
              <w:bottom w:val="single" w:sz="4" w:space="0" w:color="FFFFFF" w:themeColor="background1"/>
              <w:right w:val="nil"/>
            </w:tcBorders>
            <w:shd w:val="clear" w:color="auto" w:fill="auto"/>
            <w:noWrap/>
          </w:tcPr>
          <w:p w14:paraId="21A0603E"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0.078</w:t>
            </w:r>
          </w:p>
        </w:tc>
      </w:tr>
      <w:tr w:rsidR="00DE5F0E" w:rsidRPr="00087C22" w14:paraId="29FE3D9B" w14:textId="77777777" w:rsidTr="00656121">
        <w:trPr>
          <w:trHeight w:val="300"/>
        </w:trPr>
        <w:tc>
          <w:tcPr>
            <w:tcW w:w="88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noWrap/>
          </w:tcPr>
          <w:p w14:paraId="2566A235" w14:textId="77777777" w:rsidR="00DE5F0E" w:rsidRPr="00087C22" w:rsidRDefault="00DE5F0E" w:rsidP="00656121">
            <w:pPr>
              <w:spacing w:after="0" w:line="240" w:lineRule="auto"/>
              <w:jc w:val="center"/>
              <w:rPr>
                <w:rFonts w:ascii="Calibri" w:eastAsia="Times New Roman" w:hAnsi="Calibri" w:cs="Calibri"/>
                <w:b/>
                <w:color w:val="000000"/>
                <w:lang w:eastAsia="en-GB"/>
              </w:rPr>
            </w:pPr>
            <w:r>
              <w:rPr>
                <w:rFonts w:ascii="Calibri" w:eastAsia="Times New Roman" w:hAnsi="Calibri" w:cs="Calibri"/>
                <w:color w:val="000000"/>
                <w:lang w:eastAsia="en-GB"/>
              </w:rPr>
              <w:t>ST5-ST6</w:t>
            </w:r>
          </w:p>
        </w:tc>
        <w:tc>
          <w:tcPr>
            <w:tcW w:w="655" w:type="pct"/>
            <w:tcBorders>
              <w:top w:val="single" w:sz="4" w:space="0" w:color="FFFFFF" w:themeColor="background1"/>
              <w:left w:val="single" w:sz="4" w:space="0" w:color="FFFFFF" w:themeColor="background1"/>
              <w:bottom w:val="single" w:sz="4" w:space="0" w:color="auto"/>
              <w:right w:val="single" w:sz="4" w:space="0" w:color="auto"/>
            </w:tcBorders>
            <w:shd w:val="clear" w:color="auto" w:fill="auto"/>
            <w:noWrap/>
          </w:tcPr>
          <w:p w14:paraId="6D6984B9"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-0.251</w:t>
            </w:r>
          </w:p>
        </w:tc>
        <w:tc>
          <w:tcPr>
            <w:tcW w:w="322" w:type="pct"/>
            <w:tcBorders>
              <w:top w:val="single" w:sz="4" w:space="0" w:color="FFFFFF" w:themeColor="background1"/>
              <w:left w:val="single" w:sz="4" w:space="0" w:color="auto"/>
              <w:bottom w:val="single" w:sz="4" w:space="0" w:color="auto"/>
              <w:right w:val="nil"/>
            </w:tcBorders>
            <w:shd w:val="clear" w:color="auto" w:fill="auto"/>
            <w:noWrap/>
          </w:tcPr>
          <w:p w14:paraId="04159343"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0.366</w:t>
            </w:r>
          </w:p>
        </w:tc>
        <w:tc>
          <w:tcPr>
            <w:tcW w:w="391" w:type="pct"/>
            <w:tcBorders>
              <w:top w:val="single" w:sz="4" w:space="0" w:color="FFFFFF" w:themeColor="background1"/>
              <w:left w:val="nil"/>
              <w:bottom w:val="single" w:sz="4" w:space="0" w:color="auto"/>
              <w:right w:val="nil"/>
            </w:tcBorders>
            <w:shd w:val="clear" w:color="auto" w:fill="auto"/>
            <w:noWrap/>
          </w:tcPr>
          <w:p w14:paraId="4ABF341A"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0.214</w:t>
            </w:r>
          </w:p>
        </w:tc>
        <w:tc>
          <w:tcPr>
            <w:tcW w:w="509" w:type="pct"/>
            <w:tcBorders>
              <w:top w:val="single" w:sz="4" w:space="0" w:color="FFFFFF" w:themeColor="background1"/>
              <w:left w:val="nil"/>
              <w:bottom w:val="single" w:sz="4" w:space="0" w:color="auto"/>
              <w:right w:val="nil"/>
            </w:tcBorders>
            <w:shd w:val="clear" w:color="auto" w:fill="auto"/>
            <w:noWrap/>
          </w:tcPr>
          <w:p w14:paraId="243E9D38"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0.268</w:t>
            </w:r>
          </w:p>
        </w:tc>
        <w:tc>
          <w:tcPr>
            <w:tcW w:w="474" w:type="pct"/>
            <w:tcBorders>
              <w:top w:val="single" w:sz="4" w:space="0" w:color="FFFFFF" w:themeColor="background1"/>
              <w:left w:val="nil"/>
              <w:bottom w:val="single" w:sz="4" w:space="0" w:color="auto"/>
              <w:right w:val="single" w:sz="4" w:space="0" w:color="auto"/>
            </w:tcBorders>
            <w:shd w:val="clear" w:color="auto" w:fill="auto"/>
            <w:noWrap/>
          </w:tcPr>
          <w:p w14:paraId="112223AC"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0.438</w:t>
            </w:r>
          </w:p>
        </w:tc>
        <w:tc>
          <w:tcPr>
            <w:tcW w:w="391" w:type="pct"/>
            <w:tcBorders>
              <w:top w:val="single" w:sz="4" w:space="0" w:color="FFFFFF" w:themeColor="background1"/>
              <w:left w:val="single" w:sz="4" w:space="0" w:color="auto"/>
              <w:bottom w:val="single" w:sz="4" w:space="0" w:color="auto"/>
              <w:right w:val="nil"/>
            </w:tcBorders>
            <w:shd w:val="clear" w:color="auto" w:fill="auto"/>
            <w:noWrap/>
          </w:tcPr>
          <w:p w14:paraId="65BF250B"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0.080</w:t>
            </w:r>
          </w:p>
        </w:tc>
        <w:tc>
          <w:tcPr>
            <w:tcW w:w="391" w:type="pct"/>
            <w:tcBorders>
              <w:top w:val="single" w:sz="4" w:space="0" w:color="FFFFFF" w:themeColor="background1"/>
              <w:left w:val="nil"/>
              <w:bottom w:val="single" w:sz="4" w:space="0" w:color="auto"/>
              <w:right w:val="nil"/>
            </w:tcBorders>
            <w:shd w:val="clear" w:color="auto" w:fill="auto"/>
            <w:noWrap/>
          </w:tcPr>
          <w:p w14:paraId="70FD1399"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0.247</w:t>
            </w:r>
          </w:p>
        </w:tc>
        <w:tc>
          <w:tcPr>
            <w:tcW w:w="509" w:type="pct"/>
            <w:tcBorders>
              <w:top w:val="single" w:sz="4" w:space="0" w:color="FFFFFF" w:themeColor="background1"/>
              <w:left w:val="nil"/>
              <w:bottom w:val="single" w:sz="4" w:space="0" w:color="auto"/>
              <w:right w:val="nil"/>
            </w:tcBorders>
            <w:shd w:val="clear" w:color="auto" w:fill="auto"/>
            <w:noWrap/>
          </w:tcPr>
          <w:p w14:paraId="37E5D768"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0.169</w:t>
            </w:r>
          </w:p>
        </w:tc>
        <w:tc>
          <w:tcPr>
            <w:tcW w:w="474" w:type="pct"/>
            <w:tcBorders>
              <w:top w:val="single" w:sz="4" w:space="0" w:color="FFFFFF" w:themeColor="background1"/>
              <w:left w:val="nil"/>
              <w:bottom w:val="single" w:sz="4" w:space="0" w:color="auto"/>
              <w:right w:val="nil"/>
            </w:tcBorders>
            <w:shd w:val="clear" w:color="auto" w:fill="auto"/>
            <w:noWrap/>
          </w:tcPr>
          <w:p w14:paraId="07859052" w14:textId="77777777" w:rsidR="00DE5F0E" w:rsidRPr="00087C22" w:rsidRDefault="00DE5F0E" w:rsidP="00656121">
            <w:pPr>
              <w:spacing w:after="0" w:line="240" w:lineRule="auto"/>
              <w:jc w:val="center"/>
              <w:rPr>
                <w:rFonts w:ascii="Calibri" w:eastAsia="Times New Roman" w:hAnsi="Calibri" w:cs="Calibri"/>
                <w:color w:val="000000"/>
                <w:lang w:eastAsia="en-GB"/>
              </w:rPr>
            </w:pPr>
            <w:r>
              <w:rPr>
                <w:rFonts w:ascii="Calibri" w:hAnsi="Calibri" w:cs="Calibri"/>
                <w:color w:val="000000"/>
              </w:rPr>
              <w:t>0.044</w:t>
            </w:r>
          </w:p>
        </w:tc>
      </w:tr>
    </w:tbl>
    <w:p w14:paraId="7FC9F81D" w14:textId="1DDBBC19" w:rsidR="00DE5F0E" w:rsidRPr="00E27DD9" w:rsidRDefault="00DF7D4D" w:rsidP="00DE5F0E">
      <w:pPr>
        <w:rPr>
          <w:rFonts w:eastAsiaTheme="majorEastAsia"/>
        </w:rPr>
        <w:sectPr w:rsidR="00DE5F0E" w:rsidRPr="00E27DD9" w:rsidSect="00DE5F0E">
          <w:pgSz w:w="16838" w:h="11906" w:orient="landscape"/>
          <w:pgMar w:top="1440" w:right="1440" w:bottom="1440" w:left="1440" w:header="709" w:footer="709" w:gutter="0"/>
          <w:cols w:space="708"/>
          <w:docGrid w:linePitch="360"/>
        </w:sectPr>
      </w:pPr>
      <w:r w:rsidRPr="00E27DD9">
        <w:rPr>
          <w:rFonts w:eastAsiaTheme="majorEastAsia"/>
          <w:i/>
          <w:iCs/>
        </w:rPr>
        <w:t>Note</w:t>
      </w:r>
      <w:r w:rsidRPr="00E27DD9">
        <w:rPr>
          <w:rFonts w:eastAsiaTheme="majorEastAsia"/>
        </w:rPr>
        <w:t>.  UKG – UK graduate.</w:t>
      </w:r>
    </w:p>
    <w:p w14:paraId="286AF64E" w14:textId="77777777" w:rsidR="00BE37D3" w:rsidRPr="00E46C60" w:rsidRDefault="00BE37D3" w:rsidP="00FA3B1A">
      <w:pPr>
        <w:pStyle w:val="Heading2"/>
        <w:spacing w:before="0" w:after="120" w:line="240" w:lineRule="auto"/>
      </w:pPr>
    </w:p>
    <w:sectPr w:rsidR="00BE37D3" w:rsidRPr="00E46C60" w:rsidSect="00DE5F0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1A4A"/>
    <w:multiLevelType w:val="hybridMultilevel"/>
    <w:tmpl w:val="5DEEEE2C"/>
    <w:lvl w:ilvl="0" w:tplc="C42A29D6">
      <w:start w:val="1"/>
      <w:numFmt w:val="lowerLetter"/>
      <w:lvlText w:val="%1)"/>
      <w:lvlJc w:val="left"/>
      <w:pPr>
        <w:ind w:left="5400" w:hanging="50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76113"/>
    <w:multiLevelType w:val="hybridMultilevel"/>
    <w:tmpl w:val="14AED1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180154"/>
    <w:multiLevelType w:val="hybridMultilevel"/>
    <w:tmpl w:val="2C786EB8"/>
    <w:lvl w:ilvl="0" w:tplc="AB182120">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CFE"/>
    <w:rsid w:val="00111AAE"/>
    <w:rsid w:val="00114DE4"/>
    <w:rsid w:val="001F3452"/>
    <w:rsid w:val="00224EE9"/>
    <w:rsid w:val="00265D82"/>
    <w:rsid w:val="002E1F05"/>
    <w:rsid w:val="00450D12"/>
    <w:rsid w:val="00546762"/>
    <w:rsid w:val="005577D2"/>
    <w:rsid w:val="005A61F1"/>
    <w:rsid w:val="005F4B80"/>
    <w:rsid w:val="006469AD"/>
    <w:rsid w:val="00656121"/>
    <w:rsid w:val="0072464E"/>
    <w:rsid w:val="007E5DFA"/>
    <w:rsid w:val="00815073"/>
    <w:rsid w:val="00835CAA"/>
    <w:rsid w:val="009A08FD"/>
    <w:rsid w:val="009C0DFF"/>
    <w:rsid w:val="009F2C5C"/>
    <w:rsid w:val="009F35FD"/>
    <w:rsid w:val="00A32A75"/>
    <w:rsid w:val="00A66FAD"/>
    <w:rsid w:val="00B00A67"/>
    <w:rsid w:val="00BD7A69"/>
    <w:rsid w:val="00BE37D3"/>
    <w:rsid w:val="00CD3AD8"/>
    <w:rsid w:val="00CE4C51"/>
    <w:rsid w:val="00D536FF"/>
    <w:rsid w:val="00D97F66"/>
    <w:rsid w:val="00DE5F0E"/>
    <w:rsid w:val="00DF225C"/>
    <w:rsid w:val="00DF7D4D"/>
    <w:rsid w:val="00E27DD9"/>
    <w:rsid w:val="00E405DC"/>
    <w:rsid w:val="00E46C60"/>
    <w:rsid w:val="00E66CFE"/>
    <w:rsid w:val="00F07C72"/>
    <w:rsid w:val="00FA3B1A"/>
    <w:rsid w:val="00FA4CE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36C26"/>
  <w15:chartTrackingRefBased/>
  <w15:docId w15:val="{34222689-84B0-4CBC-8980-282CB9DC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60"/>
  </w:style>
  <w:style w:type="paragraph" w:styleId="Heading1">
    <w:name w:val="heading 1"/>
    <w:basedOn w:val="Normal"/>
    <w:next w:val="Normal"/>
    <w:link w:val="Heading1Char"/>
    <w:uiPriority w:val="9"/>
    <w:qFormat/>
    <w:rsid w:val="00E46C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6C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0A67"/>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E46C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46C6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46C60"/>
    <w:pPr>
      <w:ind w:left="720"/>
      <w:contextualSpacing/>
    </w:pPr>
  </w:style>
  <w:style w:type="paragraph" w:styleId="BalloonText">
    <w:name w:val="Balloon Text"/>
    <w:basedOn w:val="Normal"/>
    <w:link w:val="BalloonTextChar"/>
    <w:uiPriority w:val="99"/>
    <w:semiHidden/>
    <w:unhideWhenUsed/>
    <w:rsid w:val="007E5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DFA"/>
    <w:rPr>
      <w:rFonts w:ascii="Segoe UI" w:hAnsi="Segoe UI" w:cs="Segoe UI"/>
      <w:sz w:val="18"/>
      <w:szCs w:val="18"/>
    </w:rPr>
  </w:style>
  <w:style w:type="character" w:styleId="CommentReference">
    <w:name w:val="annotation reference"/>
    <w:basedOn w:val="DefaultParagraphFont"/>
    <w:uiPriority w:val="99"/>
    <w:semiHidden/>
    <w:unhideWhenUsed/>
    <w:rsid w:val="005F4B80"/>
    <w:rPr>
      <w:sz w:val="16"/>
      <w:szCs w:val="16"/>
    </w:rPr>
  </w:style>
  <w:style w:type="paragraph" w:styleId="CommentText">
    <w:name w:val="annotation text"/>
    <w:basedOn w:val="Normal"/>
    <w:link w:val="CommentTextChar"/>
    <w:uiPriority w:val="99"/>
    <w:semiHidden/>
    <w:unhideWhenUsed/>
    <w:rsid w:val="005F4B80"/>
    <w:pPr>
      <w:spacing w:line="240" w:lineRule="auto"/>
    </w:pPr>
    <w:rPr>
      <w:sz w:val="20"/>
      <w:szCs w:val="20"/>
    </w:rPr>
  </w:style>
  <w:style w:type="character" w:customStyle="1" w:styleId="CommentTextChar">
    <w:name w:val="Comment Text Char"/>
    <w:basedOn w:val="DefaultParagraphFont"/>
    <w:link w:val="CommentText"/>
    <w:uiPriority w:val="99"/>
    <w:semiHidden/>
    <w:rsid w:val="005F4B80"/>
    <w:rPr>
      <w:sz w:val="20"/>
      <w:szCs w:val="20"/>
    </w:rPr>
  </w:style>
  <w:style w:type="paragraph" w:styleId="CommentSubject">
    <w:name w:val="annotation subject"/>
    <w:basedOn w:val="CommentText"/>
    <w:next w:val="CommentText"/>
    <w:link w:val="CommentSubjectChar"/>
    <w:uiPriority w:val="99"/>
    <w:semiHidden/>
    <w:unhideWhenUsed/>
    <w:rsid w:val="005F4B80"/>
    <w:rPr>
      <w:b/>
      <w:bCs/>
    </w:rPr>
  </w:style>
  <w:style w:type="character" w:customStyle="1" w:styleId="CommentSubjectChar">
    <w:name w:val="Comment Subject Char"/>
    <w:basedOn w:val="CommentTextChar"/>
    <w:link w:val="CommentSubject"/>
    <w:uiPriority w:val="99"/>
    <w:semiHidden/>
    <w:rsid w:val="005F4B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Silkens, Milou</dc:creator>
  <cp:keywords/>
  <dc:description/>
  <cp:lastModifiedBy>Annalisa Welch</cp:lastModifiedBy>
  <cp:revision>3</cp:revision>
  <dcterms:created xsi:type="dcterms:W3CDTF">2021-06-12T09:11:00Z</dcterms:created>
  <dcterms:modified xsi:type="dcterms:W3CDTF">2021-06-12T15:44:00Z</dcterms:modified>
</cp:coreProperties>
</file>