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page" w:tblpX="827" w:tblpY="535"/>
        <w:tblW w:w="5523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4"/>
        <w:gridCol w:w="3000"/>
        <w:gridCol w:w="2713"/>
        <w:gridCol w:w="3000"/>
        <w:gridCol w:w="3306"/>
      </w:tblGrid>
      <w:tr w:rsidR="008132E9" w:rsidRPr="00DA01FE" w14:paraId="5D823A27" w14:textId="77777777" w:rsidTr="008132E9"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E18EE7E" w14:textId="4465C7B6" w:rsidR="008132E9" w:rsidRPr="00DA01FE" w:rsidRDefault="00831670" w:rsidP="007455C0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DB4916">
              <w:rPr>
                <w:b/>
                <w:bCs/>
                <w:sz w:val="24"/>
                <w:szCs w:val="24"/>
                <w:lang w:val="en-US"/>
              </w:rPr>
              <w:t xml:space="preserve">Supplementary </w:t>
            </w:r>
            <w:r w:rsidR="00135C7E">
              <w:rPr>
                <w:b/>
                <w:bCs/>
                <w:sz w:val="24"/>
                <w:szCs w:val="24"/>
                <w:lang w:val="en-US"/>
              </w:rPr>
              <w:t xml:space="preserve">Table </w:t>
            </w:r>
            <w:r w:rsidR="000C3705"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8132E9" w:rsidRPr="00DA01FE">
              <w:rPr>
                <w:b/>
                <w:sz w:val="24"/>
                <w:szCs w:val="24"/>
                <w:lang w:val="en-US"/>
              </w:rPr>
              <w:t xml:space="preserve">. </w:t>
            </w:r>
            <w:r w:rsidR="008132E9" w:rsidRPr="00B76364">
              <w:rPr>
                <w:bCs/>
                <w:sz w:val="24"/>
                <w:szCs w:val="24"/>
                <w:lang w:val="en-US"/>
              </w:rPr>
              <w:t>Univariate and multivariate analysis for crude and adjusted odds ratios for depressive symptoms and anxiety (</w:t>
            </w:r>
            <w:r w:rsidR="008132E9" w:rsidRPr="00B76364">
              <w:rPr>
                <w:bCs/>
                <w:iCs/>
                <w:sz w:val="24"/>
                <w:szCs w:val="24"/>
                <w:lang w:val="en-US"/>
              </w:rPr>
              <w:t>n</w:t>
            </w:r>
            <w:r w:rsidR="008132E9" w:rsidRPr="00B76364">
              <w:rPr>
                <w:bCs/>
                <w:sz w:val="24"/>
                <w:szCs w:val="24"/>
                <w:lang w:val="en-US"/>
              </w:rPr>
              <w:t>=1,156)</w:t>
            </w:r>
          </w:p>
        </w:tc>
      </w:tr>
      <w:tr w:rsidR="008132E9" w:rsidRPr="00DA01FE" w14:paraId="0754E2F1" w14:textId="77777777" w:rsidTr="008132E9">
        <w:tc>
          <w:tcPr>
            <w:tcW w:w="1146" w:type="pct"/>
            <w:vMerge w:val="restart"/>
            <w:tcBorders>
              <w:top w:val="single" w:sz="4" w:space="0" w:color="auto"/>
            </w:tcBorders>
            <w:vAlign w:val="center"/>
          </w:tcPr>
          <w:p w14:paraId="67FDD6F6" w14:textId="77777777" w:rsidR="008132E9" w:rsidRPr="00DA01FE" w:rsidRDefault="008132E9" w:rsidP="007455C0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DA01FE">
              <w:rPr>
                <w:b/>
                <w:bCs/>
                <w:sz w:val="24"/>
                <w:szCs w:val="24"/>
                <w:lang w:val="en-US"/>
              </w:rPr>
              <w:t>Variables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C91AF" w14:textId="77777777" w:rsidR="008132E9" w:rsidRPr="00DA01FE" w:rsidRDefault="008132E9" w:rsidP="007455C0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DA01FE">
              <w:rPr>
                <w:b/>
                <w:bCs/>
                <w:sz w:val="24"/>
                <w:szCs w:val="24"/>
                <w:lang w:val="en-US"/>
              </w:rPr>
              <w:t>PHQ-9 (≥10)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D92C9" w14:textId="77777777" w:rsidR="008132E9" w:rsidRPr="00DA01FE" w:rsidRDefault="008132E9" w:rsidP="007455C0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DA01FE">
              <w:rPr>
                <w:b/>
                <w:bCs/>
                <w:sz w:val="24"/>
                <w:szCs w:val="24"/>
                <w:lang w:val="en-US"/>
              </w:rPr>
              <w:t>GAD-7 (≥10)</w:t>
            </w:r>
          </w:p>
        </w:tc>
      </w:tr>
      <w:tr w:rsidR="008132E9" w:rsidRPr="00DA01FE" w14:paraId="71374DEE" w14:textId="77777777" w:rsidTr="008132E9">
        <w:tc>
          <w:tcPr>
            <w:tcW w:w="1146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E92FAAF" w14:textId="77777777" w:rsidR="008132E9" w:rsidRPr="00DA01FE" w:rsidRDefault="008132E9" w:rsidP="007455C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80230" w14:textId="77777777" w:rsidR="008132E9" w:rsidRPr="00DA01FE" w:rsidRDefault="008132E9" w:rsidP="007455C0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Unadjusted OR (95%</w:t>
            </w:r>
            <w:r>
              <w:rPr>
                <w:sz w:val="24"/>
                <w:szCs w:val="24"/>
                <w:lang w:val="en-US"/>
              </w:rPr>
              <w:t xml:space="preserve"> CI</w:t>
            </w:r>
            <w:r w:rsidRPr="00DA01FE">
              <w:rPr>
                <w:sz w:val="24"/>
                <w:szCs w:val="24"/>
                <w:lang w:val="en-US"/>
              </w:rPr>
              <w:t>), p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8B386" w14:textId="77777777" w:rsidR="008132E9" w:rsidRPr="00DA01FE" w:rsidRDefault="008132E9" w:rsidP="007455C0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Adjusted OR (95%</w:t>
            </w:r>
            <w:r>
              <w:rPr>
                <w:sz w:val="24"/>
                <w:szCs w:val="24"/>
                <w:lang w:val="en-US"/>
              </w:rPr>
              <w:t xml:space="preserve"> CI</w:t>
            </w:r>
            <w:r w:rsidRPr="00DA01FE">
              <w:rPr>
                <w:sz w:val="24"/>
                <w:szCs w:val="24"/>
                <w:lang w:val="en-US"/>
              </w:rPr>
              <w:t>), p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BC51E" w14:textId="77777777" w:rsidR="008132E9" w:rsidRPr="00DA01FE" w:rsidRDefault="008132E9" w:rsidP="007455C0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Unadjusted OR (95%</w:t>
            </w:r>
            <w:r>
              <w:rPr>
                <w:sz w:val="24"/>
                <w:szCs w:val="24"/>
                <w:lang w:val="en-US"/>
              </w:rPr>
              <w:t xml:space="preserve"> CI</w:t>
            </w:r>
            <w:r w:rsidRPr="00DA01FE">
              <w:rPr>
                <w:sz w:val="24"/>
                <w:szCs w:val="24"/>
                <w:lang w:val="en-US"/>
              </w:rPr>
              <w:t>), p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5D488" w14:textId="77777777" w:rsidR="008132E9" w:rsidRPr="00DA01FE" w:rsidRDefault="008132E9" w:rsidP="007455C0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Adjusted OR (95%</w:t>
            </w:r>
            <w:r>
              <w:rPr>
                <w:sz w:val="24"/>
                <w:szCs w:val="24"/>
                <w:lang w:val="en-US"/>
              </w:rPr>
              <w:t xml:space="preserve"> CI</w:t>
            </w:r>
            <w:r w:rsidRPr="00DA01FE">
              <w:rPr>
                <w:sz w:val="24"/>
                <w:szCs w:val="24"/>
                <w:lang w:val="en-US"/>
              </w:rPr>
              <w:t>), p</w:t>
            </w:r>
          </w:p>
        </w:tc>
      </w:tr>
      <w:tr w:rsidR="008132E9" w:rsidRPr="00DA01FE" w14:paraId="79C7829C" w14:textId="77777777" w:rsidTr="008132E9">
        <w:tc>
          <w:tcPr>
            <w:tcW w:w="1146" w:type="pct"/>
            <w:tcBorders>
              <w:top w:val="single" w:sz="4" w:space="0" w:color="auto"/>
            </w:tcBorders>
            <w:vAlign w:val="center"/>
          </w:tcPr>
          <w:p w14:paraId="71B58C35" w14:textId="77777777" w:rsidR="008132E9" w:rsidRPr="00DA01FE" w:rsidRDefault="008132E9" w:rsidP="007455C0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A01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Sex</w:t>
            </w:r>
          </w:p>
        </w:tc>
        <w:tc>
          <w:tcPr>
            <w:tcW w:w="962" w:type="pct"/>
            <w:tcBorders>
              <w:top w:val="single" w:sz="4" w:space="0" w:color="auto"/>
            </w:tcBorders>
            <w:vAlign w:val="center"/>
          </w:tcPr>
          <w:p w14:paraId="5CD0CB0F" w14:textId="77777777" w:rsidR="008132E9" w:rsidRPr="00DA01FE" w:rsidRDefault="008132E9" w:rsidP="007455C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  <w:vAlign w:val="center"/>
          </w:tcPr>
          <w:p w14:paraId="510AD763" w14:textId="77777777" w:rsidR="008132E9" w:rsidRPr="00DA01FE" w:rsidRDefault="008132E9" w:rsidP="007455C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tcBorders>
              <w:top w:val="single" w:sz="4" w:space="0" w:color="auto"/>
            </w:tcBorders>
            <w:vAlign w:val="center"/>
          </w:tcPr>
          <w:p w14:paraId="27F5E21C" w14:textId="77777777" w:rsidR="008132E9" w:rsidRPr="00DA01FE" w:rsidRDefault="008132E9" w:rsidP="007455C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pct"/>
            <w:tcBorders>
              <w:top w:val="single" w:sz="4" w:space="0" w:color="auto"/>
            </w:tcBorders>
            <w:vAlign w:val="center"/>
          </w:tcPr>
          <w:p w14:paraId="1EF00A4A" w14:textId="77777777" w:rsidR="008132E9" w:rsidRPr="00DA01FE" w:rsidRDefault="008132E9" w:rsidP="007455C0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132E9" w:rsidRPr="00DA01FE" w14:paraId="0929326C" w14:textId="77777777" w:rsidTr="008132E9">
        <w:tc>
          <w:tcPr>
            <w:tcW w:w="1146" w:type="pct"/>
            <w:vAlign w:val="center"/>
          </w:tcPr>
          <w:p w14:paraId="75EA90AE" w14:textId="77777777" w:rsidR="008132E9" w:rsidRPr="00DA01FE" w:rsidRDefault="008132E9" w:rsidP="007455C0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 (reference category)</w:t>
            </w:r>
          </w:p>
        </w:tc>
        <w:tc>
          <w:tcPr>
            <w:tcW w:w="962" w:type="pct"/>
            <w:vAlign w:val="center"/>
          </w:tcPr>
          <w:p w14:paraId="42BD66B6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0" w:type="pct"/>
            <w:vAlign w:val="center"/>
          </w:tcPr>
          <w:p w14:paraId="771A2590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Align w:val="center"/>
          </w:tcPr>
          <w:p w14:paraId="411FF029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pct"/>
            <w:vAlign w:val="center"/>
          </w:tcPr>
          <w:p w14:paraId="014D2FA3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32E9" w:rsidRPr="00DA01FE" w14:paraId="3EDCD51C" w14:textId="77777777" w:rsidTr="008132E9">
        <w:tc>
          <w:tcPr>
            <w:tcW w:w="1146" w:type="pct"/>
            <w:vAlign w:val="center"/>
          </w:tcPr>
          <w:p w14:paraId="0C80012D" w14:textId="77777777" w:rsidR="008132E9" w:rsidRPr="00DA01FE" w:rsidRDefault="008132E9" w:rsidP="007455C0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962" w:type="pct"/>
            <w:vAlign w:val="center"/>
          </w:tcPr>
          <w:p w14:paraId="25B9D335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70" w:type="pct"/>
            <w:vAlign w:val="center"/>
          </w:tcPr>
          <w:p w14:paraId="64E86EC2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62" w:type="pct"/>
            <w:vAlign w:val="center"/>
          </w:tcPr>
          <w:p w14:paraId="43EDEA25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0.80 (0.61 - 1.05); 0.112</w:t>
            </w:r>
          </w:p>
        </w:tc>
        <w:tc>
          <w:tcPr>
            <w:tcW w:w="1060" w:type="pct"/>
            <w:vAlign w:val="center"/>
          </w:tcPr>
          <w:p w14:paraId="193C718C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 xml:space="preserve">0.78 (0.59 - 1.04); </w:t>
            </w:r>
            <w:r w:rsidRPr="00DA01FE">
              <w:rPr>
                <w:color w:val="000000" w:themeColor="text1"/>
                <w:sz w:val="24"/>
                <w:szCs w:val="24"/>
                <w:lang w:val="en-US"/>
              </w:rPr>
              <w:t>0.100</w:t>
            </w:r>
          </w:p>
        </w:tc>
      </w:tr>
      <w:tr w:rsidR="008132E9" w:rsidRPr="00DA01FE" w14:paraId="672768C6" w14:textId="77777777" w:rsidTr="008132E9">
        <w:tc>
          <w:tcPr>
            <w:tcW w:w="1146" w:type="pct"/>
            <w:vAlign w:val="center"/>
          </w:tcPr>
          <w:p w14:paraId="38E8776D" w14:textId="77777777" w:rsidR="008132E9" w:rsidRPr="00DA01FE" w:rsidRDefault="008132E9" w:rsidP="007455C0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u w:color="000000"/>
                <w:lang w:val="en-US"/>
              </w:rPr>
            </w:pPr>
            <w:r w:rsidRPr="00DA01FE">
              <w:rPr>
                <w:rFonts w:eastAsia="Calibri"/>
                <w:b/>
                <w:color w:val="000000"/>
                <w:sz w:val="24"/>
                <w:szCs w:val="24"/>
                <w:u w:color="000000"/>
                <w:lang w:val="en-US"/>
              </w:rPr>
              <w:t>Age (mean)</w:t>
            </w:r>
          </w:p>
        </w:tc>
        <w:tc>
          <w:tcPr>
            <w:tcW w:w="962" w:type="pct"/>
            <w:vAlign w:val="center"/>
          </w:tcPr>
          <w:p w14:paraId="493A6BC9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 xml:space="preserve">0.99 (0.98 - 1.00); </w:t>
            </w:r>
            <w:r w:rsidRPr="00DA01FE">
              <w:rPr>
                <w:color w:val="000000" w:themeColor="text1"/>
                <w:sz w:val="24"/>
                <w:szCs w:val="24"/>
                <w:lang w:val="en-US"/>
              </w:rPr>
              <w:t>0.043</w:t>
            </w:r>
          </w:p>
        </w:tc>
        <w:tc>
          <w:tcPr>
            <w:tcW w:w="870" w:type="pct"/>
            <w:vAlign w:val="center"/>
          </w:tcPr>
          <w:p w14:paraId="6145DA08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 xml:space="preserve">0.99 (0.98 - 1.00); </w:t>
            </w:r>
            <w:r w:rsidRPr="00DA01FE">
              <w:rPr>
                <w:color w:val="000000" w:themeColor="text1"/>
                <w:sz w:val="24"/>
                <w:szCs w:val="24"/>
                <w:lang w:val="en-US"/>
              </w:rPr>
              <w:t>0.146</w:t>
            </w:r>
          </w:p>
        </w:tc>
        <w:tc>
          <w:tcPr>
            <w:tcW w:w="962" w:type="pct"/>
            <w:vAlign w:val="center"/>
          </w:tcPr>
          <w:p w14:paraId="4FCA40D8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60" w:type="pct"/>
            <w:vAlign w:val="center"/>
          </w:tcPr>
          <w:p w14:paraId="1D267371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132E9" w:rsidRPr="00DA01FE" w14:paraId="4E503EFA" w14:textId="77777777" w:rsidTr="008132E9">
        <w:tc>
          <w:tcPr>
            <w:tcW w:w="1146" w:type="pct"/>
            <w:vAlign w:val="center"/>
          </w:tcPr>
          <w:p w14:paraId="6DEB7301" w14:textId="77777777" w:rsidR="008132E9" w:rsidRPr="00DA01FE" w:rsidRDefault="008132E9" w:rsidP="007455C0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1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Marital status </w:t>
            </w:r>
            <w:r w:rsidRPr="00DA0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(single=reference)</w:t>
            </w:r>
          </w:p>
        </w:tc>
        <w:tc>
          <w:tcPr>
            <w:tcW w:w="962" w:type="pct"/>
            <w:vAlign w:val="center"/>
          </w:tcPr>
          <w:p w14:paraId="7CA7EFF6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0" w:type="pct"/>
            <w:vAlign w:val="center"/>
          </w:tcPr>
          <w:p w14:paraId="51ADA149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Align w:val="center"/>
          </w:tcPr>
          <w:p w14:paraId="0D113D2C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pct"/>
            <w:vAlign w:val="center"/>
          </w:tcPr>
          <w:p w14:paraId="696477AE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32E9" w:rsidRPr="00DA01FE" w14:paraId="2D52EB06" w14:textId="77777777" w:rsidTr="008132E9">
        <w:tc>
          <w:tcPr>
            <w:tcW w:w="1146" w:type="pct"/>
            <w:vAlign w:val="center"/>
          </w:tcPr>
          <w:p w14:paraId="778CE4D1" w14:textId="77777777" w:rsidR="008132E9" w:rsidRPr="00DA01FE" w:rsidRDefault="008132E9" w:rsidP="007455C0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  <w:t>Married / Living together</w:t>
            </w:r>
          </w:p>
        </w:tc>
        <w:tc>
          <w:tcPr>
            <w:tcW w:w="962" w:type="pct"/>
            <w:vAlign w:val="center"/>
          </w:tcPr>
          <w:p w14:paraId="73332A9F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0.80 (0.62 - 1.02); 0.083</w:t>
            </w:r>
          </w:p>
        </w:tc>
        <w:tc>
          <w:tcPr>
            <w:tcW w:w="870" w:type="pct"/>
            <w:vAlign w:val="center"/>
          </w:tcPr>
          <w:p w14:paraId="0CF709FB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0.97 (0.71 - 1.32); 0.856</w:t>
            </w:r>
          </w:p>
        </w:tc>
        <w:tc>
          <w:tcPr>
            <w:tcW w:w="962" w:type="pct"/>
            <w:vAlign w:val="center"/>
          </w:tcPr>
          <w:p w14:paraId="7C468B2B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0" w:type="pct"/>
            <w:vAlign w:val="center"/>
          </w:tcPr>
          <w:p w14:paraId="3955D82C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</w:t>
            </w:r>
          </w:p>
        </w:tc>
      </w:tr>
      <w:tr w:rsidR="008132E9" w:rsidRPr="00DA01FE" w14:paraId="46D25052" w14:textId="77777777" w:rsidTr="008132E9">
        <w:tc>
          <w:tcPr>
            <w:tcW w:w="1146" w:type="pct"/>
            <w:vAlign w:val="center"/>
          </w:tcPr>
          <w:p w14:paraId="610F1341" w14:textId="77777777" w:rsidR="008132E9" w:rsidRPr="00DA01FE" w:rsidRDefault="008132E9" w:rsidP="007455C0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  <w:t>Divorced</w:t>
            </w:r>
          </w:p>
        </w:tc>
        <w:tc>
          <w:tcPr>
            <w:tcW w:w="962" w:type="pct"/>
            <w:vAlign w:val="center"/>
          </w:tcPr>
          <w:p w14:paraId="1A6288CC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0.97 (0.64 - 1.48); 0.912</w:t>
            </w:r>
          </w:p>
        </w:tc>
        <w:tc>
          <w:tcPr>
            <w:tcW w:w="870" w:type="pct"/>
            <w:vAlign w:val="center"/>
          </w:tcPr>
          <w:p w14:paraId="5126A7F7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1.42 (0.85 - 2.35); 0.173</w:t>
            </w:r>
          </w:p>
        </w:tc>
        <w:tc>
          <w:tcPr>
            <w:tcW w:w="962" w:type="pct"/>
            <w:vAlign w:val="center"/>
          </w:tcPr>
          <w:p w14:paraId="53068EDD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0" w:type="pct"/>
            <w:vAlign w:val="center"/>
          </w:tcPr>
          <w:p w14:paraId="3DA38FD9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</w:t>
            </w:r>
          </w:p>
        </w:tc>
      </w:tr>
      <w:tr w:rsidR="008132E9" w:rsidRPr="00DA01FE" w14:paraId="4F9F3F43" w14:textId="77777777" w:rsidTr="008132E9">
        <w:tc>
          <w:tcPr>
            <w:tcW w:w="1146" w:type="pct"/>
            <w:vAlign w:val="center"/>
          </w:tcPr>
          <w:p w14:paraId="0D60477D" w14:textId="77777777" w:rsidR="008132E9" w:rsidRPr="00DA01FE" w:rsidRDefault="008132E9" w:rsidP="007455C0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u w:color="000000"/>
                <w:lang w:val="en-US"/>
              </w:rPr>
            </w:pPr>
            <w:r w:rsidRPr="00DA01FE">
              <w:rPr>
                <w:rFonts w:eastAsia="Calibri"/>
                <w:b/>
                <w:color w:val="000000"/>
                <w:sz w:val="24"/>
                <w:szCs w:val="24"/>
                <w:u w:color="000000"/>
                <w:lang w:val="en-US"/>
              </w:rPr>
              <w:t>Health professional</w:t>
            </w:r>
            <w:r>
              <w:rPr>
                <w:rFonts w:eastAsia="Calibri"/>
                <w:b/>
                <w:color w:val="000000"/>
                <w:sz w:val="24"/>
                <w:szCs w:val="24"/>
                <w:u w:color="000000"/>
                <w:lang w:val="en-US"/>
              </w:rPr>
              <w:t>s</w:t>
            </w:r>
          </w:p>
        </w:tc>
        <w:tc>
          <w:tcPr>
            <w:tcW w:w="962" w:type="pct"/>
            <w:vAlign w:val="center"/>
          </w:tcPr>
          <w:p w14:paraId="41A336E4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0" w:type="pct"/>
            <w:vAlign w:val="center"/>
          </w:tcPr>
          <w:p w14:paraId="2D7D9050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Align w:val="center"/>
          </w:tcPr>
          <w:p w14:paraId="45160B7A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pct"/>
            <w:vAlign w:val="center"/>
          </w:tcPr>
          <w:p w14:paraId="79C32CEB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32E9" w:rsidRPr="00DA01FE" w14:paraId="72F7467E" w14:textId="77777777" w:rsidTr="008132E9">
        <w:tc>
          <w:tcPr>
            <w:tcW w:w="1146" w:type="pct"/>
            <w:vAlign w:val="center"/>
          </w:tcPr>
          <w:p w14:paraId="2B4ACBFA" w14:textId="77777777" w:rsidR="008132E9" w:rsidRPr="00DA01FE" w:rsidRDefault="008132E9" w:rsidP="007455C0">
            <w:pPr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</w:pPr>
            <w:r w:rsidRPr="00DA01FE"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  <w:t>No (reference)</w:t>
            </w:r>
          </w:p>
        </w:tc>
        <w:tc>
          <w:tcPr>
            <w:tcW w:w="962" w:type="pct"/>
            <w:vAlign w:val="center"/>
          </w:tcPr>
          <w:p w14:paraId="6F7FF91A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0" w:type="pct"/>
            <w:vAlign w:val="center"/>
          </w:tcPr>
          <w:p w14:paraId="1B845EFF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Align w:val="center"/>
          </w:tcPr>
          <w:p w14:paraId="403D1C8D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pct"/>
            <w:vAlign w:val="center"/>
          </w:tcPr>
          <w:p w14:paraId="037D24BE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32E9" w:rsidRPr="00DA01FE" w14:paraId="50A0EFB6" w14:textId="77777777" w:rsidTr="008132E9">
        <w:tc>
          <w:tcPr>
            <w:tcW w:w="1146" w:type="pct"/>
            <w:vAlign w:val="center"/>
          </w:tcPr>
          <w:p w14:paraId="135835D4" w14:textId="77777777" w:rsidR="008132E9" w:rsidRPr="00DA01FE" w:rsidRDefault="008132E9" w:rsidP="007455C0">
            <w:pPr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</w:pPr>
            <w:r w:rsidRPr="00DA01FE"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  <w:t>Yes</w:t>
            </w:r>
          </w:p>
        </w:tc>
        <w:tc>
          <w:tcPr>
            <w:tcW w:w="962" w:type="pct"/>
            <w:vAlign w:val="center"/>
          </w:tcPr>
          <w:p w14:paraId="3A15C8C7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0.69 (0.54 - 0.89); 0.004</w:t>
            </w:r>
          </w:p>
        </w:tc>
        <w:tc>
          <w:tcPr>
            <w:tcW w:w="870" w:type="pct"/>
            <w:vAlign w:val="center"/>
          </w:tcPr>
          <w:p w14:paraId="70C44E0F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0.71 (0.55 - 0.93); 0.012</w:t>
            </w:r>
          </w:p>
        </w:tc>
        <w:tc>
          <w:tcPr>
            <w:tcW w:w="962" w:type="pct"/>
            <w:vAlign w:val="center"/>
          </w:tcPr>
          <w:p w14:paraId="35F39880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0" w:type="pct"/>
            <w:vAlign w:val="center"/>
          </w:tcPr>
          <w:p w14:paraId="5D2E3480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</w:t>
            </w:r>
          </w:p>
        </w:tc>
      </w:tr>
      <w:tr w:rsidR="008132E9" w:rsidRPr="00DA01FE" w14:paraId="0B6993B2" w14:textId="77777777" w:rsidTr="008132E9">
        <w:tc>
          <w:tcPr>
            <w:tcW w:w="1146" w:type="pct"/>
            <w:vAlign w:val="center"/>
          </w:tcPr>
          <w:p w14:paraId="4918F175" w14:textId="77777777" w:rsidR="008132E9" w:rsidRPr="00DA01FE" w:rsidRDefault="008132E9" w:rsidP="007455C0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u w:color="000000"/>
                <w:lang w:val="en-US"/>
              </w:rPr>
            </w:pPr>
            <w:r w:rsidRPr="00DA01FE">
              <w:rPr>
                <w:rFonts w:eastAsia="Calibri"/>
                <w:b/>
                <w:color w:val="000000"/>
                <w:sz w:val="24"/>
                <w:szCs w:val="24"/>
                <w:u w:color="000000"/>
                <w:lang w:val="en-US"/>
              </w:rPr>
              <w:t>Chronic disease</w:t>
            </w:r>
          </w:p>
        </w:tc>
        <w:tc>
          <w:tcPr>
            <w:tcW w:w="962" w:type="pct"/>
            <w:vAlign w:val="center"/>
          </w:tcPr>
          <w:p w14:paraId="5CF3F543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0" w:type="pct"/>
            <w:vAlign w:val="center"/>
          </w:tcPr>
          <w:p w14:paraId="1614EA6D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Align w:val="center"/>
          </w:tcPr>
          <w:p w14:paraId="3B721E55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pct"/>
            <w:vAlign w:val="center"/>
          </w:tcPr>
          <w:p w14:paraId="24026857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32E9" w:rsidRPr="00DA01FE" w14:paraId="25F9756B" w14:textId="77777777" w:rsidTr="008132E9">
        <w:tc>
          <w:tcPr>
            <w:tcW w:w="1146" w:type="pct"/>
            <w:vAlign w:val="center"/>
          </w:tcPr>
          <w:p w14:paraId="6C53CF14" w14:textId="77777777" w:rsidR="008132E9" w:rsidRPr="00DA01FE" w:rsidRDefault="008132E9" w:rsidP="007455C0">
            <w:pPr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</w:pPr>
            <w:r w:rsidRPr="00DA01FE"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  <w:t>No (reference)</w:t>
            </w:r>
          </w:p>
        </w:tc>
        <w:tc>
          <w:tcPr>
            <w:tcW w:w="962" w:type="pct"/>
            <w:vAlign w:val="center"/>
          </w:tcPr>
          <w:p w14:paraId="663C340A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0" w:type="pct"/>
            <w:vAlign w:val="center"/>
          </w:tcPr>
          <w:p w14:paraId="2EA5548D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Align w:val="center"/>
          </w:tcPr>
          <w:p w14:paraId="17A974CD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pct"/>
            <w:vAlign w:val="center"/>
          </w:tcPr>
          <w:p w14:paraId="5AF28C33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32E9" w:rsidRPr="00DA01FE" w14:paraId="6FC02BC1" w14:textId="77777777" w:rsidTr="008132E9">
        <w:tc>
          <w:tcPr>
            <w:tcW w:w="1146" w:type="pct"/>
            <w:vAlign w:val="center"/>
          </w:tcPr>
          <w:p w14:paraId="6E1A4B22" w14:textId="77777777" w:rsidR="008132E9" w:rsidRPr="00DA01FE" w:rsidRDefault="008132E9" w:rsidP="007455C0">
            <w:pPr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</w:pPr>
            <w:r w:rsidRPr="00DA01FE"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  <w:t>Yes</w:t>
            </w:r>
          </w:p>
        </w:tc>
        <w:tc>
          <w:tcPr>
            <w:tcW w:w="962" w:type="pct"/>
            <w:vAlign w:val="center"/>
          </w:tcPr>
          <w:p w14:paraId="01C13936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1.22 (0.93 - 1.60); 0.150</w:t>
            </w:r>
          </w:p>
        </w:tc>
        <w:tc>
          <w:tcPr>
            <w:tcW w:w="870" w:type="pct"/>
            <w:vAlign w:val="center"/>
          </w:tcPr>
          <w:p w14:paraId="6CBC88C8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1.23 (0.89 - 1.71); 0.195</w:t>
            </w:r>
          </w:p>
        </w:tc>
        <w:tc>
          <w:tcPr>
            <w:tcW w:w="962" w:type="pct"/>
            <w:vAlign w:val="center"/>
          </w:tcPr>
          <w:p w14:paraId="17D85B65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0" w:type="pct"/>
            <w:vAlign w:val="center"/>
          </w:tcPr>
          <w:p w14:paraId="6236EA1C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</w:t>
            </w:r>
          </w:p>
        </w:tc>
      </w:tr>
      <w:tr w:rsidR="008132E9" w:rsidRPr="00DA01FE" w14:paraId="3254AB3A" w14:textId="77777777" w:rsidTr="008132E9">
        <w:tc>
          <w:tcPr>
            <w:tcW w:w="1146" w:type="pct"/>
            <w:vAlign w:val="center"/>
          </w:tcPr>
          <w:p w14:paraId="3A5B876C" w14:textId="77777777" w:rsidR="008132E9" w:rsidRPr="00DA01FE" w:rsidRDefault="008132E9" w:rsidP="007455C0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u w:color="000000"/>
                <w:lang w:val="en-US"/>
              </w:rPr>
            </w:pPr>
            <w:r w:rsidRPr="00DA01FE">
              <w:rPr>
                <w:rFonts w:eastAsia="Calibri"/>
                <w:b/>
                <w:color w:val="000000"/>
                <w:sz w:val="24"/>
                <w:szCs w:val="24"/>
                <w:u w:color="000000"/>
                <w:lang w:val="en-US"/>
              </w:rPr>
              <w:t xml:space="preserve">Daily medication </w:t>
            </w:r>
          </w:p>
        </w:tc>
        <w:tc>
          <w:tcPr>
            <w:tcW w:w="962" w:type="pct"/>
            <w:vAlign w:val="center"/>
          </w:tcPr>
          <w:p w14:paraId="6466FAE5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0" w:type="pct"/>
            <w:vAlign w:val="center"/>
          </w:tcPr>
          <w:p w14:paraId="5DB41A07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Align w:val="center"/>
          </w:tcPr>
          <w:p w14:paraId="61575B87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pct"/>
            <w:vAlign w:val="center"/>
          </w:tcPr>
          <w:p w14:paraId="6F5F33D7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32E9" w:rsidRPr="00DA01FE" w14:paraId="3EDAA0E1" w14:textId="77777777" w:rsidTr="008132E9">
        <w:tc>
          <w:tcPr>
            <w:tcW w:w="1146" w:type="pct"/>
            <w:vAlign w:val="center"/>
          </w:tcPr>
          <w:p w14:paraId="7539AE1A" w14:textId="77777777" w:rsidR="008132E9" w:rsidRPr="00DA01FE" w:rsidRDefault="008132E9" w:rsidP="007455C0">
            <w:pPr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</w:pPr>
            <w:r w:rsidRPr="00DA01FE"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  <w:t>No (reference)</w:t>
            </w:r>
          </w:p>
        </w:tc>
        <w:tc>
          <w:tcPr>
            <w:tcW w:w="962" w:type="pct"/>
            <w:vAlign w:val="center"/>
          </w:tcPr>
          <w:p w14:paraId="40D91A13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0" w:type="pct"/>
            <w:vAlign w:val="center"/>
          </w:tcPr>
          <w:p w14:paraId="63CA23D7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Align w:val="center"/>
          </w:tcPr>
          <w:p w14:paraId="5CCDE03F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0" w:type="pct"/>
            <w:vAlign w:val="center"/>
          </w:tcPr>
          <w:p w14:paraId="6120B55D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132E9" w:rsidRPr="00DA01FE" w14:paraId="2FFF7FBF" w14:textId="77777777" w:rsidTr="008132E9">
        <w:tc>
          <w:tcPr>
            <w:tcW w:w="1146" w:type="pct"/>
            <w:vAlign w:val="center"/>
          </w:tcPr>
          <w:p w14:paraId="645AA763" w14:textId="77777777" w:rsidR="008132E9" w:rsidRPr="00DA01FE" w:rsidRDefault="008132E9" w:rsidP="007455C0">
            <w:pPr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</w:pPr>
            <w:r w:rsidRPr="00DA01FE"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  <w:t>Yes</w:t>
            </w:r>
          </w:p>
        </w:tc>
        <w:tc>
          <w:tcPr>
            <w:tcW w:w="962" w:type="pct"/>
            <w:vAlign w:val="center"/>
          </w:tcPr>
          <w:p w14:paraId="04D45E08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1.17 (0.92 - 1.48); 0.182</w:t>
            </w:r>
          </w:p>
        </w:tc>
        <w:tc>
          <w:tcPr>
            <w:tcW w:w="870" w:type="pct"/>
            <w:vAlign w:val="center"/>
          </w:tcPr>
          <w:p w14:paraId="6227FCF2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0.95 (0.69 - 1.31); 0.791</w:t>
            </w:r>
          </w:p>
        </w:tc>
        <w:tc>
          <w:tcPr>
            <w:tcW w:w="962" w:type="pct"/>
            <w:vAlign w:val="center"/>
          </w:tcPr>
          <w:p w14:paraId="331FB7EA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1.23 (0.95 - 1.58); 0.108</w:t>
            </w:r>
          </w:p>
        </w:tc>
        <w:tc>
          <w:tcPr>
            <w:tcW w:w="1060" w:type="pct"/>
            <w:vAlign w:val="center"/>
          </w:tcPr>
          <w:p w14:paraId="62DF6A57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1.18 (0.86 - 1.62); 0.295</w:t>
            </w:r>
          </w:p>
        </w:tc>
      </w:tr>
      <w:tr w:rsidR="008132E9" w:rsidRPr="00DA01FE" w14:paraId="2BDE0698" w14:textId="77777777" w:rsidTr="008132E9">
        <w:tc>
          <w:tcPr>
            <w:tcW w:w="1146" w:type="pct"/>
            <w:vAlign w:val="center"/>
          </w:tcPr>
          <w:p w14:paraId="77D48AB0" w14:textId="77777777" w:rsidR="008132E9" w:rsidRPr="00DA01FE" w:rsidRDefault="008132E9" w:rsidP="007455C0">
            <w:pPr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</w:pPr>
            <w:r w:rsidRPr="00DA01FE"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Controlled medication </w:t>
            </w:r>
          </w:p>
        </w:tc>
        <w:tc>
          <w:tcPr>
            <w:tcW w:w="962" w:type="pct"/>
            <w:vAlign w:val="center"/>
          </w:tcPr>
          <w:p w14:paraId="2FD98D01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0" w:type="pct"/>
            <w:vAlign w:val="center"/>
          </w:tcPr>
          <w:p w14:paraId="48033DFF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Align w:val="center"/>
          </w:tcPr>
          <w:p w14:paraId="3F6E4949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pct"/>
            <w:vAlign w:val="center"/>
          </w:tcPr>
          <w:p w14:paraId="04FE53B5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32E9" w:rsidRPr="00DA01FE" w14:paraId="2F6FE1F9" w14:textId="77777777" w:rsidTr="008132E9">
        <w:tc>
          <w:tcPr>
            <w:tcW w:w="1146" w:type="pct"/>
            <w:vAlign w:val="center"/>
          </w:tcPr>
          <w:p w14:paraId="7FAFC5C3" w14:textId="77777777" w:rsidR="008132E9" w:rsidRPr="00DA01FE" w:rsidRDefault="008132E9" w:rsidP="007455C0">
            <w:pPr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</w:pPr>
            <w:r w:rsidRPr="00DA01FE"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  <w:t>No (reference)</w:t>
            </w:r>
          </w:p>
        </w:tc>
        <w:tc>
          <w:tcPr>
            <w:tcW w:w="962" w:type="pct"/>
            <w:vAlign w:val="center"/>
          </w:tcPr>
          <w:p w14:paraId="1542D429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0" w:type="pct"/>
            <w:vAlign w:val="center"/>
          </w:tcPr>
          <w:p w14:paraId="3FD1E85C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Align w:val="center"/>
          </w:tcPr>
          <w:p w14:paraId="72CBE57D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0" w:type="pct"/>
            <w:vAlign w:val="center"/>
          </w:tcPr>
          <w:p w14:paraId="132FE4F9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132E9" w:rsidRPr="00DA01FE" w14:paraId="4085337C" w14:textId="77777777" w:rsidTr="008132E9">
        <w:tc>
          <w:tcPr>
            <w:tcW w:w="1146" w:type="pct"/>
            <w:vAlign w:val="center"/>
          </w:tcPr>
          <w:p w14:paraId="723CEC2A" w14:textId="77777777" w:rsidR="008132E9" w:rsidRPr="00DA01FE" w:rsidRDefault="008132E9" w:rsidP="007455C0">
            <w:pPr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</w:pPr>
            <w:r w:rsidRPr="00DA01FE"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  <w:t>Yes</w:t>
            </w:r>
          </w:p>
        </w:tc>
        <w:tc>
          <w:tcPr>
            <w:tcW w:w="962" w:type="pct"/>
            <w:vAlign w:val="center"/>
          </w:tcPr>
          <w:p w14:paraId="263CF7E0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1.44 (1.09 - 1.90); 0.009</w:t>
            </w:r>
          </w:p>
        </w:tc>
        <w:tc>
          <w:tcPr>
            <w:tcW w:w="870" w:type="pct"/>
            <w:vAlign w:val="center"/>
          </w:tcPr>
          <w:p w14:paraId="0BFE2684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1.36 (0.96 - 1.92); 0.078</w:t>
            </w:r>
          </w:p>
        </w:tc>
        <w:tc>
          <w:tcPr>
            <w:tcW w:w="962" w:type="pct"/>
            <w:vAlign w:val="center"/>
          </w:tcPr>
          <w:p w14:paraId="30185D23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1.42 (1.06 - 1.91); 0.017</w:t>
            </w:r>
          </w:p>
        </w:tc>
        <w:tc>
          <w:tcPr>
            <w:tcW w:w="1060" w:type="pct"/>
            <w:vAlign w:val="center"/>
          </w:tcPr>
          <w:p w14:paraId="31B9D09F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1.33 (0.92 - 1.93); 0.121</w:t>
            </w:r>
          </w:p>
        </w:tc>
      </w:tr>
      <w:tr w:rsidR="008132E9" w:rsidRPr="00DA01FE" w14:paraId="0BF3D770" w14:textId="77777777" w:rsidTr="008132E9">
        <w:tc>
          <w:tcPr>
            <w:tcW w:w="1146" w:type="pct"/>
            <w:vAlign w:val="center"/>
          </w:tcPr>
          <w:p w14:paraId="51150013" w14:textId="77777777" w:rsidR="008132E9" w:rsidRPr="00DA01FE" w:rsidRDefault="008132E9" w:rsidP="007455C0">
            <w:pPr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</w:pPr>
            <w:r w:rsidRPr="00DA01FE"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Physical </w:t>
            </w:r>
            <w:proofErr w:type="gramStart"/>
            <w:r w:rsidRPr="00DA01FE"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activity</w:t>
            </w:r>
            <w:r w:rsidRPr="00DA01FE"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a,b</w:t>
            </w:r>
            <w:proofErr w:type="gramEnd"/>
          </w:p>
        </w:tc>
        <w:tc>
          <w:tcPr>
            <w:tcW w:w="962" w:type="pct"/>
            <w:vAlign w:val="center"/>
          </w:tcPr>
          <w:p w14:paraId="2DB0C58D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0" w:type="pct"/>
            <w:vAlign w:val="center"/>
          </w:tcPr>
          <w:p w14:paraId="7197743B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Align w:val="center"/>
          </w:tcPr>
          <w:p w14:paraId="5A52FC9C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pct"/>
            <w:vAlign w:val="center"/>
          </w:tcPr>
          <w:p w14:paraId="3CB1CC35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32E9" w:rsidRPr="00DA01FE" w14:paraId="35EF394F" w14:textId="77777777" w:rsidTr="008132E9">
        <w:tc>
          <w:tcPr>
            <w:tcW w:w="1146" w:type="pct"/>
            <w:vAlign w:val="center"/>
          </w:tcPr>
          <w:p w14:paraId="249C906C" w14:textId="77777777" w:rsidR="008132E9" w:rsidRPr="00DA01FE" w:rsidRDefault="008132E9" w:rsidP="007455C0">
            <w:pPr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</w:pPr>
            <w:r w:rsidRPr="00DA01FE"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  <w:t>No (reference)</w:t>
            </w:r>
          </w:p>
        </w:tc>
        <w:tc>
          <w:tcPr>
            <w:tcW w:w="962" w:type="pct"/>
            <w:vAlign w:val="center"/>
          </w:tcPr>
          <w:p w14:paraId="255D4392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0" w:type="pct"/>
            <w:vAlign w:val="center"/>
          </w:tcPr>
          <w:p w14:paraId="05F604B2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Align w:val="center"/>
          </w:tcPr>
          <w:p w14:paraId="4A1ECD2C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0" w:type="pct"/>
            <w:vAlign w:val="center"/>
          </w:tcPr>
          <w:p w14:paraId="1AB1E6C8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132E9" w:rsidRPr="00DA01FE" w14:paraId="513113DE" w14:textId="77777777" w:rsidTr="008132E9">
        <w:tc>
          <w:tcPr>
            <w:tcW w:w="1146" w:type="pct"/>
            <w:vAlign w:val="center"/>
          </w:tcPr>
          <w:p w14:paraId="35765D72" w14:textId="77777777" w:rsidR="008132E9" w:rsidRPr="00DA01FE" w:rsidRDefault="008132E9" w:rsidP="007455C0">
            <w:pPr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</w:pPr>
            <w:r w:rsidRPr="00DA01FE"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  <w:t>Yes</w:t>
            </w:r>
          </w:p>
        </w:tc>
        <w:tc>
          <w:tcPr>
            <w:tcW w:w="962" w:type="pct"/>
            <w:vAlign w:val="center"/>
          </w:tcPr>
          <w:p w14:paraId="18EBBEC6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0.79 (0.61 - 1.01); 0.068</w:t>
            </w:r>
          </w:p>
        </w:tc>
        <w:tc>
          <w:tcPr>
            <w:tcW w:w="870" w:type="pct"/>
            <w:vAlign w:val="center"/>
          </w:tcPr>
          <w:p w14:paraId="27027C09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0.81 (0.63 - 1.05); 0.124</w:t>
            </w:r>
          </w:p>
        </w:tc>
        <w:tc>
          <w:tcPr>
            <w:tcW w:w="962" w:type="pct"/>
            <w:vAlign w:val="center"/>
          </w:tcPr>
          <w:p w14:paraId="255D3166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0.80 (0.61 -1.05); 0.117</w:t>
            </w:r>
          </w:p>
        </w:tc>
        <w:tc>
          <w:tcPr>
            <w:tcW w:w="1060" w:type="pct"/>
            <w:vAlign w:val="center"/>
          </w:tcPr>
          <w:p w14:paraId="033CDE84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0.81 (0.61 - 1.08); 0</w:t>
            </w:r>
            <w:r w:rsidRPr="00DA01FE">
              <w:rPr>
                <w:color w:val="000000" w:themeColor="text1"/>
                <w:sz w:val="24"/>
                <w:szCs w:val="24"/>
                <w:lang w:val="en-US"/>
              </w:rPr>
              <w:t>.100</w:t>
            </w:r>
          </w:p>
        </w:tc>
      </w:tr>
      <w:tr w:rsidR="008132E9" w:rsidRPr="00DA01FE" w14:paraId="54B1EA3E" w14:textId="77777777" w:rsidTr="008132E9">
        <w:tc>
          <w:tcPr>
            <w:tcW w:w="1146" w:type="pct"/>
            <w:tcBorders>
              <w:bottom w:val="nil"/>
            </w:tcBorders>
            <w:vAlign w:val="center"/>
          </w:tcPr>
          <w:p w14:paraId="62D4020B" w14:textId="77777777" w:rsidR="008132E9" w:rsidRPr="00DA01FE" w:rsidRDefault="008132E9" w:rsidP="007455C0">
            <w:pPr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</w:pPr>
            <w:r w:rsidRPr="00DA01FE"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Admitted to health unit</w:t>
            </w:r>
            <w:r w:rsidRPr="00DA01FE"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a</w:t>
            </w:r>
          </w:p>
        </w:tc>
        <w:tc>
          <w:tcPr>
            <w:tcW w:w="962" w:type="pct"/>
            <w:tcBorders>
              <w:bottom w:val="nil"/>
            </w:tcBorders>
            <w:vAlign w:val="center"/>
          </w:tcPr>
          <w:p w14:paraId="7A5F3B08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0" w:type="pct"/>
            <w:tcBorders>
              <w:bottom w:val="nil"/>
            </w:tcBorders>
            <w:vAlign w:val="center"/>
          </w:tcPr>
          <w:p w14:paraId="32689659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tcBorders>
              <w:bottom w:val="nil"/>
            </w:tcBorders>
            <w:vAlign w:val="center"/>
          </w:tcPr>
          <w:p w14:paraId="715C924C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pct"/>
            <w:tcBorders>
              <w:bottom w:val="nil"/>
            </w:tcBorders>
            <w:vAlign w:val="center"/>
          </w:tcPr>
          <w:p w14:paraId="07654FC5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68A3" w:rsidRPr="00DA01FE" w14:paraId="5CC1019D" w14:textId="77777777" w:rsidTr="005368A3">
        <w:tc>
          <w:tcPr>
            <w:tcW w:w="1146" w:type="pct"/>
            <w:tcBorders>
              <w:top w:val="nil"/>
              <w:bottom w:val="nil"/>
            </w:tcBorders>
            <w:vAlign w:val="center"/>
          </w:tcPr>
          <w:p w14:paraId="487436C6" w14:textId="77777777" w:rsidR="008132E9" w:rsidRPr="00DA01FE" w:rsidRDefault="008132E9" w:rsidP="007455C0">
            <w:pPr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</w:pPr>
            <w:r w:rsidRPr="00DA01FE"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  <w:t>No (reference)</w:t>
            </w:r>
          </w:p>
        </w:tc>
        <w:tc>
          <w:tcPr>
            <w:tcW w:w="962" w:type="pct"/>
            <w:tcBorders>
              <w:top w:val="nil"/>
              <w:bottom w:val="nil"/>
            </w:tcBorders>
            <w:vAlign w:val="center"/>
          </w:tcPr>
          <w:p w14:paraId="2D661323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0" w:type="pct"/>
            <w:tcBorders>
              <w:top w:val="nil"/>
              <w:bottom w:val="nil"/>
            </w:tcBorders>
            <w:vAlign w:val="center"/>
          </w:tcPr>
          <w:p w14:paraId="3FF8EAF3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tcBorders>
              <w:top w:val="nil"/>
              <w:bottom w:val="nil"/>
            </w:tcBorders>
            <w:vAlign w:val="center"/>
          </w:tcPr>
          <w:p w14:paraId="4B5A3FD2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pct"/>
            <w:tcBorders>
              <w:top w:val="nil"/>
              <w:bottom w:val="nil"/>
            </w:tcBorders>
            <w:vAlign w:val="center"/>
          </w:tcPr>
          <w:p w14:paraId="604F496F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32E9" w:rsidRPr="00DA01FE" w14:paraId="7282603C" w14:textId="77777777" w:rsidTr="005368A3">
        <w:tc>
          <w:tcPr>
            <w:tcW w:w="1146" w:type="pct"/>
            <w:tcBorders>
              <w:top w:val="nil"/>
              <w:bottom w:val="single" w:sz="4" w:space="0" w:color="auto"/>
            </w:tcBorders>
            <w:vAlign w:val="center"/>
          </w:tcPr>
          <w:p w14:paraId="7367B927" w14:textId="77777777" w:rsidR="008132E9" w:rsidRPr="00DA01FE" w:rsidRDefault="008132E9" w:rsidP="007455C0">
            <w:pPr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</w:pPr>
            <w:r w:rsidRPr="00DA01FE"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  <w:t>Yes</w:t>
            </w:r>
          </w:p>
        </w:tc>
        <w:tc>
          <w:tcPr>
            <w:tcW w:w="962" w:type="pct"/>
            <w:tcBorders>
              <w:top w:val="nil"/>
              <w:bottom w:val="single" w:sz="4" w:space="0" w:color="auto"/>
            </w:tcBorders>
            <w:vAlign w:val="center"/>
          </w:tcPr>
          <w:p w14:paraId="6D36F431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70" w:type="pct"/>
            <w:tcBorders>
              <w:top w:val="nil"/>
              <w:bottom w:val="single" w:sz="4" w:space="0" w:color="auto"/>
            </w:tcBorders>
            <w:vAlign w:val="center"/>
          </w:tcPr>
          <w:p w14:paraId="7042F2B6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1.16 (0.79 - 1.70); 0.448</w:t>
            </w:r>
          </w:p>
        </w:tc>
        <w:tc>
          <w:tcPr>
            <w:tcW w:w="962" w:type="pct"/>
            <w:tcBorders>
              <w:top w:val="nil"/>
              <w:bottom w:val="single" w:sz="4" w:space="0" w:color="auto"/>
            </w:tcBorders>
            <w:vAlign w:val="center"/>
          </w:tcPr>
          <w:p w14:paraId="53661425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vAlign w:val="center"/>
          </w:tcPr>
          <w:p w14:paraId="0E1FBC2A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</w:t>
            </w:r>
          </w:p>
        </w:tc>
      </w:tr>
      <w:tr w:rsidR="005368A3" w:rsidRPr="00DA01FE" w14:paraId="6EED14FD" w14:textId="77777777" w:rsidTr="005368A3">
        <w:tc>
          <w:tcPr>
            <w:tcW w:w="1146" w:type="pct"/>
            <w:tcBorders>
              <w:top w:val="single" w:sz="4" w:space="0" w:color="auto"/>
              <w:bottom w:val="nil"/>
            </w:tcBorders>
            <w:vAlign w:val="center"/>
          </w:tcPr>
          <w:p w14:paraId="0EB2DADB" w14:textId="77777777" w:rsidR="008132E9" w:rsidRPr="00DA01FE" w:rsidRDefault="008132E9" w:rsidP="007455C0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</w:pPr>
          </w:p>
          <w:p w14:paraId="7E82BD2D" w14:textId="77777777" w:rsidR="008132E9" w:rsidRDefault="008132E9" w:rsidP="007455C0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</w:pPr>
          </w:p>
          <w:p w14:paraId="51C5592C" w14:textId="77777777" w:rsidR="008132E9" w:rsidRDefault="008132E9" w:rsidP="007455C0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</w:pPr>
          </w:p>
          <w:p w14:paraId="256D5301" w14:textId="77777777" w:rsidR="008132E9" w:rsidRDefault="008132E9" w:rsidP="007455C0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</w:pPr>
          </w:p>
          <w:p w14:paraId="5D2DE9A6" w14:textId="77777777" w:rsidR="008132E9" w:rsidRDefault="008132E9" w:rsidP="007455C0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</w:pPr>
          </w:p>
          <w:p w14:paraId="78A05B55" w14:textId="6E1600E9" w:rsidR="008132E9" w:rsidRPr="00DA01FE" w:rsidRDefault="008132E9" w:rsidP="007455C0">
            <w:pPr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</w:pPr>
            <w:r w:rsidRPr="00DA01FE"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lastRenderedPageBreak/>
              <w:t>Clinical consultant</w:t>
            </w:r>
            <w:r w:rsidRPr="00DA01FE"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a</w:t>
            </w:r>
          </w:p>
        </w:tc>
        <w:tc>
          <w:tcPr>
            <w:tcW w:w="962" w:type="pct"/>
            <w:tcBorders>
              <w:top w:val="single" w:sz="4" w:space="0" w:color="auto"/>
              <w:bottom w:val="nil"/>
            </w:tcBorders>
            <w:vAlign w:val="center"/>
          </w:tcPr>
          <w:p w14:paraId="3ADCD2FA" w14:textId="77777777" w:rsidR="008132E9" w:rsidRPr="00DA01FE" w:rsidRDefault="008132E9" w:rsidP="007455C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nil"/>
            </w:tcBorders>
            <w:vAlign w:val="center"/>
          </w:tcPr>
          <w:p w14:paraId="4496877A" w14:textId="77777777" w:rsidR="008132E9" w:rsidRPr="00DA01FE" w:rsidRDefault="008132E9" w:rsidP="007455C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bottom w:val="nil"/>
            </w:tcBorders>
            <w:vAlign w:val="center"/>
          </w:tcPr>
          <w:p w14:paraId="5DD8382C" w14:textId="77777777" w:rsidR="008132E9" w:rsidRPr="00DA01FE" w:rsidRDefault="008132E9" w:rsidP="007455C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bottom w:val="nil"/>
            </w:tcBorders>
            <w:vAlign w:val="center"/>
          </w:tcPr>
          <w:p w14:paraId="4AEFDC8E" w14:textId="77777777" w:rsidR="008132E9" w:rsidRPr="00DA01FE" w:rsidRDefault="008132E9" w:rsidP="007455C0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368A3" w:rsidRPr="00DA01FE" w14:paraId="07538EDD" w14:textId="77777777" w:rsidTr="008132E9">
        <w:tc>
          <w:tcPr>
            <w:tcW w:w="1146" w:type="pct"/>
            <w:tcBorders>
              <w:top w:val="nil"/>
              <w:bottom w:val="nil"/>
            </w:tcBorders>
            <w:vAlign w:val="center"/>
          </w:tcPr>
          <w:p w14:paraId="184B3336" w14:textId="77777777" w:rsidR="008132E9" w:rsidRPr="00DA01FE" w:rsidRDefault="008132E9" w:rsidP="007455C0">
            <w:pPr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</w:pPr>
            <w:r w:rsidRPr="00DA01FE"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  <w:t>No (reference)</w:t>
            </w:r>
          </w:p>
        </w:tc>
        <w:tc>
          <w:tcPr>
            <w:tcW w:w="962" w:type="pct"/>
            <w:tcBorders>
              <w:top w:val="nil"/>
              <w:bottom w:val="nil"/>
            </w:tcBorders>
            <w:vAlign w:val="center"/>
          </w:tcPr>
          <w:p w14:paraId="17F8577E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0" w:type="pct"/>
            <w:tcBorders>
              <w:top w:val="nil"/>
              <w:bottom w:val="nil"/>
            </w:tcBorders>
            <w:vAlign w:val="center"/>
          </w:tcPr>
          <w:p w14:paraId="2D412B15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tcBorders>
              <w:top w:val="nil"/>
              <w:bottom w:val="nil"/>
            </w:tcBorders>
            <w:vAlign w:val="center"/>
          </w:tcPr>
          <w:p w14:paraId="381E81D9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0" w:type="pct"/>
            <w:tcBorders>
              <w:top w:val="nil"/>
              <w:bottom w:val="nil"/>
            </w:tcBorders>
            <w:vAlign w:val="center"/>
          </w:tcPr>
          <w:p w14:paraId="056824AC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5368A3" w:rsidRPr="00DA01FE" w14:paraId="541DA6FE" w14:textId="77777777" w:rsidTr="008132E9">
        <w:tc>
          <w:tcPr>
            <w:tcW w:w="1146" w:type="pct"/>
            <w:tcBorders>
              <w:top w:val="nil"/>
              <w:bottom w:val="nil"/>
            </w:tcBorders>
            <w:vAlign w:val="center"/>
          </w:tcPr>
          <w:p w14:paraId="2B9C667D" w14:textId="77777777" w:rsidR="008132E9" w:rsidRPr="00DA01FE" w:rsidRDefault="008132E9" w:rsidP="007455C0">
            <w:pPr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</w:pPr>
            <w:r w:rsidRPr="00DA01FE"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  <w:t>Yes</w:t>
            </w:r>
          </w:p>
        </w:tc>
        <w:tc>
          <w:tcPr>
            <w:tcW w:w="962" w:type="pct"/>
            <w:tcBorders>
              <w:top w:val="nil"/>
              <w:bottom w:val="nil"/>
            </w:tcBorders>
            <w:vAlign w:val="center"/>
          </w:tcPr>
          <w:p w14:paraId="2A1497B6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1.26 (0.96 - 1.65); 0.087</w:t>
            </w:r>
          </w:p>
        </w:tc>
        <w:tc>
          <w:tcPr>
            <w:tcW w:w="870" w:type="pct"/>
            <w:tcBorders>
              <w:top w:val="nil"/>
              <w:bottom w:val="nil"/>
            </w:tcBorders>
            <w:vAlign w:val="center"/>
          </w:tcPr>
          <w:p w14:paraId="730CF3D6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1.26 (0.96 - 1.65); 0.087</w:t>
            </w:r>
          </w:p>
        </w:tc>
        <w:tc>
          <w:tcPr>
            <w:tcW w:w="962" w:type="pct"/>
            <w:tcBorders>
              <w:top w:val="nil"/>
              <w:bottom w:val="nil"/>
            </w:tcBorders>
            <w:vAlign w:val="center"/>
          </w:tcPr>
          <w:p w14:paraId="52F346F6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1.20 (0.90 - 1.61); 0.201</w:t>
            </w:r>
          </w:p>
        </w:tc>
        <w:tc>
          <w:tcPr>
            <w:tcW w:w="1060" w:type="pct"/>
            <w:tcBorders>
              <w:top w:val="nil"/>
              <w:bottom w:val="nil"/>
            </w:tcBorders>
            <w:vAlign w:val="center"/>
          </w:tcPr>
          <w:p w14:paraId="59F62CB3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1.12 (0.83 - 1.53); 0.437</w:t>
            </w:r>
          </w:p>
        </w:tc>
      </w:tr>
      <w:tr w:rsidR="008132E9" w:rsidRPr="00DA01FE" w14:paraId="1A41E1E2" w14:textId="77777777" w:rsidTr="008132E9">
        <w:tc>
          <w:tcPr>
            <w:tcW w:w="1146" w:type="pct"/>
            <w:tcBorders>
              <w:top w:val="nil"/>
            </w:tcBorders>
            <w:vAlign w:val="center"/>
          </w:tcPr>
          <w:p w14:paraId="109C418F" w14:textId="77777777" w:rsidR="008132E9" w:rsidRPr="00DA01FE" w:rsidRDefault="008132E9" w:rsidP="007455C0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  <w:tc>
          <w:tcPr>
            <w:tcW w:w="962" w:type="pct"/>
            <w:tcBorders>
              <w:top w:val="nil"/>
            </w:tcBorders>
            <w:vAlign w:val="center"/>
          </w:tcPr>
          <w:p w14:paraId="558BB1E9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0" w:type="pct"/>
            <w:tcBorders>
              <w:top w:val="nil"/>
            </w:tcBorders>
            <w:vAlign w:val="center"/>
          </w:tcPr>
          <w:p w14:paraId="6B3522DD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tcBorders>
              <w:top w:val="nil"/>
            </w:tcBorders>
            <w:vAlign w:val="center"/>
          </w:tcPr>
          <w:p w14:paraId="708775B6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pct"/>
            <w:tcBorders>
              <w:top w:val="nil"/>
            </w:tcBorders>
            <w:vAlign w:val="center"/>
          </w:tcPr>
          <w:p w14:paraId="17BBCA05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32E9" w:rsidRPr="00DA01FE" w14:paraId="166F36B9" w14:textId="77777777" w:rsidTr="008132E9">
        <w:tc>
          <w:tcPr>
            <w:tcW w:w="1146" w:type="pct"/>
            <w:vAlign w:val="center"/>
          </w:tcPr>
          <w:p w14:paraId="6C835A30" w14:textId="77777777" w:rsidR="008132E9" w:rsidRPr="00DA01FE" w:rsidRDefault="008132E9" w:rsidP="007455C0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u w:color="000000"/>
                <w:lang w:val="en-US"/>
              </w:rPr>
            </w:pPr>
            <w:r w:rsidRPr="00DA01FE">
              <w:rPr>
                <w:rFonts w:eastAsia="Calibri"/>
                <w:b/>
                <w:color w:val="000000"/>
                <w:sz w:val="24"/>
                <w:szCs w:val="24"/>
                <w:u w:color="000000"/>
                <w:lang w:val="en-US"/>
              </w:rPr>
              <w:t>Optimism (Mean)</w:t>
            </w:r>
          </w:p>
        </w:tc>
        <w:tc>
          <w:tcPr>
            <w:tcW w:w="962" w:type="pct"/>
            <w:vAlign w:val="center"/>
          </w:tcPr>
          <w:p w14:paraId="0627E165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0.92 (0.88 - 0.96); 0.001</w:t>
            </w:r>
          </w:p>
        </w:tc>
        <w:tc>
          <w:tcPr>
            <w:tcW w:w="870" w:type="pct"/>
            <w:vAlign w:val="center"/>
          </w:tcPr>
          <w:p w14:paraId="42FEA034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0.94 (0.90 - 0.99); 0.018</w:t>
            </w:r>
          </w:p>
        </w:tc>
        <w:tc>
          <w:tcPr>
            <w:tcW w:w="962" w:type="pct"/>
            <w:vAlign w:val="center"/>
          </w:tcPr>
          <w:p w14:paraId="3D54D3CA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0" w:type="pct"/>
            <w:vAlign w:val="center"/>
          </w:tcPr>
          <w:p w14:paraId="7A4DD19C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</w:t>
            </w:r>
          </w:p>
        </w:tc>
      </w:tr>
      <w:tr w:rsidR="008132E9" w:rsidRPr="00DA01FE" w14:paraId="305EA319" w14:textId="77777777" w:rsidTr="008132E9">
        <w:tc>
          <w:tcPr>
            <w:tcW w:w="1146" w:type="pct"/>
            <w:vAlign w:val="center"/>
          </w:tcPr>
          <w:p w14:paraId="43932429" w14:textId="77777777" w:rsidR="008132E9" w:rsidRPr="00DA01FE" w:rsidRDefault="008132E9" w:rsidP="007455C0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Align w:val="center"/>
          </w:tcPr>
          <w:p w14:paraId="7EDF0146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0" w:type="pct"/>
            <w:vAlign w:val="center"/>
          </w:tcPr>
          <w:p w14:paraId="4C40C61A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Align w:val="center"/>
          </w:tcPr>
          <w:p w14:paraId="6BFCAE08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0" w:type="pct"/>
            <w:vAlign w:val="center"/>
          </w:tcPr>
          <w:p w14:paraId="57AD59E6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132E9" w:rsidRPr="00DA01FE" w14:paraId="132B5151" w14:textId="77777777" w:rsidTr="008132E9">
        <w:tc>
          <w:tcPr>
            <w:tcW w:w="1146" w:type="pct"/>
            <w:vAlign w:val="center"/>
          </w:tcPr>
          <w:p w14:paraId="39A3C80E" w14:textId="77777777" w:rsidR="008132E9" w:rsidRPr="00DA01FE" w:rsidRDefault="008132E9" w:rsidP="007455C0">
            <w:pPr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</w:pPr>
            <w:r w:rsidRPr="00DA01FE">
              <w:rPr>
                <w:b/>
                <w:bCs/>
                <w:sz w:val="24"/>
                <w:szCs w:val="24"/>
                <w:lang w:val="en-US"/>
              </w:rPr>
              <w:t>Positive SRC (Mean)</w:t>
            </w:r>
          </w:p>
        </w:tc>
        <w:tc>
          <w:tcPr>
            <w:tcW w:w="962" w:type="pct"/>
            <w:vAlign w:val="center"/>
          </w:tcPr>
          <w:p w14:paraId="5B3E8FFC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70" w:type="pct"/>
            <w:vAlign w:val="center"/>
          </w:tcPr>
          <w:p w14:paraId="0A269AA8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62" w:type="pct"/>
            <w:vAlign w:val="center"/>
          </w:tcPr>
          <w:p w14:paraId="0607C5EC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1.11 (0.99 - 1.24); 0.057</w:t>
            </w:r>
          </w:p>
        </w:tc>
        <w:tc>
          <w:tcPr>
            <w:tcW w:w="1060" w:type="pct"/>
            <w:vAlign w:val="center"/>
          </w:tcPr>
          <w:p w14:paraId="7340AC9F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1.00 (0.89 - 1.13); 0.912</w:t>
            </w:r>
          </w:p>
        </w:tc>
      </w:tr>
      <w:tr w:rsidR="008132E9" w:rsidRPr="00DA01FE" w14:paraId="0B354D0F" w14:textId="77777777" w:rsidTr="008132E9">
        <w:tc>
          <w:tcPr>
            <w:tcW w:w="1146" w:type="pct"/>
            <w:tcBorders>
              <w:bottom w:val="nil"/>
            </w:tcBorders>
            <w:vAlign w:val="center"/>
          </w:tcPr>
          <w:p w14:paraId="7FDB4625" w14:textId="77777777" w:rsidR="008132E9" w:rsidRPr="00DA01FE" w:rsidRDefault="008132E9" w:rsidP="007455C0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  <w:tc>
          <w:tcPr>
            <w:tcW w:w="962" w:type="pct"/>
            <w:tcBorders>
              <w:bottom w:val="nil"/>
            </w:tcBorders>
            <w:vAlign w:val="center"/>
          </w:tcPr>
          <w:p w14:paraId="1A1F02B6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0" w:type="pct"/>
            <w:tcBorders>
              <w:bottom w:val="nil"/>
            </w:tcBorders>
            <w:vAlign w:val="center"/>
          </w:tcPr>
          <w:p w14:paraId="32B7D0F7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tcBorders>
              <w:bottom w:val="nil"/>
            </w:tcBorders>
            <w:vAlign w:val="center"/>
          </w:tcPr>
          <w:p w14:paraId="50D86D32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0" w:type="pct"/>
            <w:tcBorders>
              <w:bottom w:val="nil"/>
            </w:tcBorders>
            <w:vAlign w:val="center"/>
          </w:tcPr>
          <w:p w14:paraId="19E1EC5C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132E9" w:rsidRPr="00DA01FE" w14:paraId="2E8C6042" w14:textId="77777777" w:rsidTr="008132E9">
        <w:tc>
          <w:tcPr>
            <w:tcW w:w="1146" w:type="pct"/>
            <w:tcBorders>
              <w:bottom w:val="nil"/>
            </w:tcBorders>
            <w:vAlign w:val="center"/>
          </w:tcPr>
          <w:p w14:paraId="16D9DE71" w14:textId="77777777" w:rsidR="008132E9" w:rsidRPr="00DA01FE" w:rsidRDefault="008132E9" w:rsidP="007455C0">
            <w:pPr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lang w:val="en-US"/>
              </w:rPr>
            </w:pPr>
            <w:r w:rsidRPr="00DA01FE"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Negative SRC (Mean)</w:t>
            </w:r>
          </w:p>
        </w:tc>
        <w:tc>
          <w:tcPr>
            <w:tcW w:w="962" w:type="pct"/>
            <w:tcBorders>
              <w:bottom w:val="nil"/>
            </w:tcBorders>
            <w:vAlign w:val="center"/>
          </w:tcPr>
          <w:p w14:paraId="3F374C0C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2.1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DA01FE">
              <w:rPr>
                <w:color w:val="000000"/>
                <w:sz w:val="24"/>
                <w:szCs w:val="24"/>
                <w:lang w:val="en-US"/>
              </w:rPr>
              <w:t xml:space="preserve"> (1.6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DA01FE">
              <w:rPr>
                <w:color w:val="000000"/>
                <w:sz w:val="24"/>
                <w:szCs w:val="24"/>
                <w:lang w:val="en-US"/>
              </w:rPr>
              <w:t xml:space="preserve"> - 2.80);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A01FE">
              <w:rPr>
                <w:color w:val="000000"/>
                <w:sz w:val="24"/>
                <w:szCs w:val="24"/>
                <w:lang w:val="en-US"/>
              </w:rPr>
              <w:t>&lt;</w:t>
            </w:r>
            <w:r w:rsidRPr="00DA01FE">
              <w:rPr>
                <w:color w:val="000000" w:themeColor="text1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870" w:type="pct"/>
            <w:tcBorders>
              <w:bottom w:val="nil"/>
            </w:tcBorders>
            <w:vAlign w:val="center"/>
          </w:tcPr>
          <w:p w14:paraId="476D4EA3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2.1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DA01FE">
              <w:rPr>
                <w:color w:val="000000"/>
                <w:sz w:val="24"/>
                <w:szCs w:val="24"/>
                <w:lang w:val="en-US"/>
              </w:rPr>
              <w:t xml:space="preserve"> (1.6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DA01FE">
              <w:rPr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gramStart"/>
            <w:r w:rsidRPr="00DA01FE">
              <w:rPr>
                <w:color w:val="000000"/>
                <w:sz w:val="24"/>
                <w:szCs w:val="24"/>
                <w:lang w:val="en-US"/>
              </w:rPr>
              <w:t>2.80);&lt;</w:t>
            </w:r>
            <w:proofErr w:type="gramEnd"/>
            <w:r w:rsidRPr="00DA01FE">
              <w:rPr>
                <w:color w:val="000000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962" w:type="pct"/>
            <w:tcBorders>
              <w:bottom w:val="nil"/>
            </w:tcBorders>
            <w:vAlign w:val="center"/>
          </w:tcPr>
          <w:p w14:paraId="476E9ABB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2.46 (1.90 - 3.18); &lt;</w:t>
            </w:r>
            <w:r w:rsidRPr="00DA01FE">
              <w:rPr>
                <w:color w:val="000000" w:themeColor="text1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060" w:type="pct"/>
            <w:tcBorders>
              <w:bottom w:val="nil"/>
            </w:tcBorders>
            <w:vAlign w:val="center"/>
          </w:tcPr>
          <w:p w14:paraId="7932D7C4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2.53 (1.93-3.31); &lt;0.001</w:t>
            </w:r>
          </w:p>
        </w:tc>
      </w:tr>
      <w:tr w:rsidR="008132E9" w:rsidRPr="00DA01FE" w14:paraId="188A0C50" w14:textId="77777777" w:rsidTr="008132E9">
        <w:tc>
          <w:tcPr>
            <w:tcW w:w="1146" w:type="pct"/>
            <w:tcBorders>
              <w:top w:val="nil"/>
              <w:bottom w:val="nil"/>
            </w:tcBorders>
            <w:vAlign w:val="center"/>
          </w:tcPr>
          <w:p w14:paraId="5A5586BD" w14:textId="77777777" w:rsidR="008132E9" w:rsidRPr="00DA01FE" w:rsidRDefault="008132E9" w:rsidP="007455C0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  <w:tc>
          <w:tcPr>
            <w:tcW w:w="962" w:type="pct"/>
            <w:tcBorders>
              <w:top w:val="nil"/>
              <w:bottom w:val="nil"/>
            </w:tcBorders>
            <w:vAlign w:val="center"/>
          </w:tcPr>
          <w:p w14:paraId="1E1ED46F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0" w:type="pct"/>
            <w:tcBorders>
              <w:top w:val="nil"/>
              <w:bottom w:val="nil"/>
            </w:tcBorders>
            <w:vAlign w:val="center"/>
          </w:tcPr>
          <w:p w14:paraId="1FC85CA6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tcBorders>
              <w:top w:val="nil"/>
              <w:bottom w:val="nil"/>
            </w:tcBorders>
            <w:vAlign w:val="center"/>
          </w:tcPr>
          <w:p w14:paraId="64971A3A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0" w:type="pct"/>
            <w:tcBorders>
              <w:top w:val="nil"/>
              <w:bottom w:val="nil"/>
            </w:tcBorders>
            <w:vAlign w:val="center"/>
          </w:tcPr>
          <w:p w14:paraId="13D61FAE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132E9" w:rsidRPr="00DA01FE" w14:paraId="13E43C47" w14:textId="77777777" w:rsidTr="008132E9">
        <w:tc>
          <w:tcPr>
            <w:tcW w:w="1146" w:type="pct"/>
            <w:tcBorders>
              <w:top w:val="nil"/>
              <w:bottom w:val="nil"/>
            </w:tcBorders>
            <w:vAlign w:val="center"/>
          </w:tcPr>
          <w:p w14:paraId="03071216" w14:textId="77777777" w:rsidR="008132E9" w:rsidRPr="00DA01FE" w:rsidRDefault="008132E9" w:rsidP="007455C0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u w:color="000000"/>
                <w:lang w:val="en-US"/>
              </w:rPr>
            </w:pPr>
            <w:r w:rsidRPr="00DA01FE">
              <w:rPr>
                <w:rFonts w:eastAsia="Calibri"/>
                <w:b/>
                <w:color w:val="000000"/>
                <w:sz w:val="24"/>
                <w:szCs w:val="24"/>
                <w:u w:color="000000"/>
                <w:lang w:val="en-US"/>
              </w:rPr>
              <w:t>Social isolation in days (Mean)</w:t>
            </w:r>
          </w:p>
        </w:tc>
        <w:tc>
          <w:tcPr>
            <w:tcW w:w="962" w:type="pct"/>
            <w:tcBorders>
              <w:top w:val="nil"/>
              <w:bottom w:val="nil"/>
            </w:tcBorders>
            <w:vAlign w:val="center"/>
          </w:tcPr>
          <w:p w14:paraId="414D923C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70" w:type="pct"/>
            <w:tcBorders>
              <w:top w:val="nil"/>
              <w:bottom w:val="nil"/>
            </w:tcBorders>
            <w:vAlign w:val="center"/>
          </w:tcPr>
          <w:p w14:paraId="57EFE323" w14:textId="77777777" w:rsidR="008132E9" w:rsidRPr="00DA01FE" w:rsidRDefault="008132E9" w:rsidP="007455C0">
            <w:pPr>
              <w:jc w:val="center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62" w:type="pct"/>
            <w:tcBorders>
              <w:top w:val="nil"/>
              <w:bottom w:val="nil"/>
            </w:tcBorders>
            <w:vAlign w:val="center"/>
          </w:tcPr>
          <w:p w14:paraId="28E9904E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0.99 (0.98 - 0.99); 0.004</w:t>
            </w:r>
          </w:p>
        </w:tc>
        <w:tc>
          <w:tcPr>
            <w:tcW w:w="1060" w:type="pct"/>
            <w:tcBorders>
              <w:top w:val="nil"/>
              <w:bottom w:val="nil"/>
            </w:tcBorders>
            <w:vAlign w:val="center"/>
          </w:tcPr>
          <w:p w14:paraId="2351CAF7" w14:textId="77777777" w:rsidR="008132E9" w:rsidRPr="00DA01FE" w:rsidRDefault="008132E9" w:rsidP="007455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A01FE">
              <w:rPr>
                <w:color w:val="000000"/>
                <w:sz w:val="24"/>
                <w:szCs w:val="24"/>
                <w:lang w:val="en-US"/>
              </w:rPr>
              <w:t>0.99 (0.98 - 0.99); 0</w:t>
            </w:r>
            <w:r w:rsidRPr="00DA01FE">
              <w:rPr>
                <w:color w:val="000000" w:themeColor="text1"/>
                <w:sz w:val="24"/>
                <w:szCs w:val="24"/>
                <w:lang w:val="en-US"/>
              </w:rPr>
              <w:t>.004</w:t>
            </w:r>
          </w:p>
        </w:tc>
      </w:tr>
      <w:tr w:rsidR="008132E9" w:rsidRPr="00DA01FE" w14:paraId="480CD6DB" w14:textId="77777777" w:rsidTr="008132E9">
        <w:trPr>
          <w:trHeight w:val="80"/>
        </w:trPr>
        <w:tc>
          <w:tcPr>
            <w:tcW w:w="1146" w:type="pct"/>
            <w:tcBorders>
              <w:top w:val="nil"/>
              <w:bottom w:val="single" w:sz="4" w:space="0" w:color="auto"/>
            </w:tcBorders>
            <w:vAlign w:val="center"/>
          </w:tcPr>
          <w:p w14:paraId="35E91B67" w14:textId="77777777" w:rsidR="008132E9" w:rsidRPr="00DA01FE" w:rsidRDefault="008132E9" w:rsidP="007455C0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  <w:tc>
          <w:tcPr>
            <w:tcW w:w="962" w:type="pct"/>
            <w:tcBorders>
              <w:top w:val="nil"/>
              <w:bottom w:val="single" w:sz="4" w:space="0" w:color="auto"/>
            </w:tcBorders>
            <w:vAlign w:val="center"/>
          </w:tcPr>
          <w:p w14:paraId="4ACD0D51" w14:textId="77777777" w:rsidR="008132E9" w:rsidRPr="00DA01FE" w:rsidRDefault="008132E9" w:rsidP="007455C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70" w:type="pct"/>
            <w:tcBorders>
              <w:top w:val="nil"/>
              <w:bottom w:val="single" w:sz="4" w:space="0" w:color="auto"/>
            </w:tcBorders>
            <w:vAlign w:val="center"/>
          </w:tcPr>
          <w:p w14:paraId="3784C088" w14:textId="77777777" w:rsidR="008132E9" w:rsidRPr="00DA01FE" w:rsidRDefault="008132E9" w:rsidP="007455C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tcBorders>
              <w:top w:val="nil"/>
              <w:bottom w:val="single" w:sz="4" w:space="0" w:color="auto"/>
            </w:tcBorders>
            <w:vAlign w:val="center"/>
          </w:tcPr>
          <w:p w14:paraId="7ADAEEA7" w14:textId="77777777" w:rsidR="008132E9" w:rsidRPr="00DA01FE" w:rsidRDefault="008132E9" w:rsidP="007455C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vAlign w:val="center"/>
          </w:tcPr>
          <w:p w14:paraId="3C028749" w14:textId="77777777" w:rsidR="008132E9" w:rsidRPr="00DA01FE" w:rsidRDefault="008132E9" w:rsidP="007455C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F9B7982" w14:textId="363E9A2A" w:rsidR="008132E9" w:rsidRDefault="008132E9" w:rsidP="008132E9">
      <w:pPr>
        <w:pStyle w:val="Corpo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DA01FE">
        <w:rPr>
          <w:rFonts w:ascii="Times New Roman" w:hAnsi="Times New Roman" w:cs="Times New Roman"/>
          <w:bCs/>
          <w:sz w:val="20"/>
          <w:szCs w:val="20"/>
          <w:lang w:val="en-US"/>
        </w:rPr>
        <w:t>OR: odds ratio; p: p-value</w:t>
      </w:r>
    </w:p>
    <w:p w14:paraId="1AAD1620" w14:textId="7D368D6F" w:rsidR="008132E9" w:rsidRDefault="008132E9" w:rsidP="008132E9">
      <w:pPr>
        <w:pStyle w:val="Corpo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30DCC3ED" w14:textId="20552474" w:rsidR="008132E9" w:rsidRDefault="008132E9" w:rsidP="008132E9">
      <w:pPr>
        <w:pStyle w:val="Corpo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7D64494F" w14:textId="0B5D4D5E" w:rsidR="008132E9" w:rsidRDefault="008132E9" w:rsidP="008132E9">
      <w:pPr>
        <w:pStyle w:val="Corpo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156DD7C2" w14:textId="31FAE154" w:rsidR="008132E9" w:rsidRDefault="008132E9" w:rsidP="008132E9">
      <w:pPr>
        <w:pStyle w:val="Corpo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00A321AC" w14:textId="2A74994E" w:rsidR="008132E9" w:rsidRDefault="008132E9" w:rsidP="008132E9">
      <w:pPr>
        <w:pStyle w:val="Corpo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5629FC68" w14:textId="23C50F07" w:rsidR="008132E9" w:rsidRDefault="008132E9" w:rsidP="008132E9">
      <w:pPr>
        <w:pStyle w:val="Corpo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59DE52F0" w14:textId="4120A165" w:rsidR="008132E9" w:rsidRDefault="008132E9" w:rsidP="008132E9">
      <w:pPr>
        <w:pStyle w:val="Corpo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1BDC823A" w14:textId="757C9913" w:rsidR="008132E9" w:rsidRDefault="008132E9" w:rsidP="008132E9">
      <w:pPr>
        <w:pStyle w:val="Corpo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48095BF9" w14:textId="2A1A32DB" w:rsidR="008132E9" w:rsidRDefault="008132E9" w:rsidP="008132E9">
      <w:pPr>
        <w:pStyle w:val="Corpo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4A1DB567" w14:textId="70C512F2" w:rsidR="008132E9" w:rsidRDefault="008132E9" w:rsidP="008132E9">
      <w:pPr>
        <w:pStyle w:val="Corpo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5374C8A5" w14:textId="42425029" w:rsidR="008132E9" w:rsidRDefault="008132E9" w:rsidP="008132E9">
      <w:pPr>
        <w:pStyle w:val="Corpo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050A1628" w14:textId="77777777" w:rsidR="008132E9" w:rsidRDefault="008132E9" w:rsidP="008132E9">
      <w:pPr>
        <w:pStyle w:val="Corpo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396BD162" w14:textId="784C623F" w:rsidR="008132E9" w:rsidRDefault="008132E9" w:rsidP="008132E9">
      <w:pPr>
        <w:pStyle w:val="Corpo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2561F18A" w14:textId="397C0F47" w:rsidR="008132E9" w:rsidRDefault="008132E9" w:rsidP="008132E9">
      <w:pPr>
        <w:pStyle w:val="Corpo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6762EFF5" w14:textId="599C69B0" w:rsidR="008132E9" w:rsidRDefault="008132E9" w:rsidP="008132E9">
      <w:pPr>
        <w:pStyle w:val="Corpo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608F5D0D" w14:textId="76F1ACF0" w:rsidR="008132E9" w:rsidRDefault="008132E9" w:rsidP="008132E9">
      <w:pPr>
        <w:pStyle w:val="Corpo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30845EA3" w14:textId="612F58F9" w:rsidR="008132E9" w:rsidRDefault="008132E9" w:rsidP="008132E9">
      <w:pPr>
        <w:pStyle w:val="Corpo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7075266A" w14:textId="594FA82B" w:rsidR="008132E9" w:rsidRDefault="008132E9" w:rsidP="008132E9">
      <w:pPr>
        <w:pStyle w:val="Corpo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5FF3569B" w14:textId="154E621C" w:rsidR="008132E9" w:rsidRDefault="008132E9" w:rsidP="008132E9">
      <w:pPr>
        <w:pStyle w:val="Corpo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7B1691ED" w14:textId="2BE9356C" w:rsidR="008132E9" w:rsidRDefault="008132E9" w:rsidP="008132E9">
      <w:pPr>
        <w:pStyle w:val="Corpo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2CB341AF" w14:textId="73EB9B0E" w:rsidR="008132E9" w:rsidRDefault="008132E9" w:rsidP="008132E9">
      <w:pPr>
        <w:pStyle w:val="Corpo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30A8690A" w14:textId="47D26F56" w:rsidR="008132E9" w:rsidRDefault="008132E9" w:rsidP="008132E9">
      <w:pPr>
        <w:pStyle w:val="Corpo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6F0613C0" w14:textId="5730A0F6" w:rsidR="008132E9" w:rsidRDefault="008132E9" w:rsidP="008132E9">
      <w:pPr>
        <w:pStyle w:val="Corpo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7F9BF313" w14:textId="1CC92DD2" w:rsidR="008132E9" w:rsidRDefault="008132E9" w:rsidP="008132E9">
      <w:pPr>
        <w:pStyle w:val="Corpo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sectPr w:rsidR="008132E9" w:rsidSect="008132E9"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E9"/>
    <w:rsid w:val="000C3705"/>
    <w:rsid w:val="00135C7E"/>
    <w:rsid w:val="005368A3"/>
    <w:rsid w:val="008132E9"/>
    <w:rsid w:val="00831670"/>
    <w:rsid w:val="00A7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2B7D"/>
  <w15:chartTrackingRefBased/>
  <w15:docId w15:val="{47125C80-1F12-479A-9F9A-23743134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2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8132E9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pt-BR"/>
    </w:rPr>
  </w:style>
  <w:style w:type="table" w:styleId="Tabelacomgrade">
    <w:name w:val="Table Grid"/>
    <w:basedOn w:val="Tabelanormal"/>
    <w:uiPriority w:val="39"/>
    <w:rsid w:val="00813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1691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Magalhaes</dc:creator>
  <cp:keywords/>
  <dc:description/>
  <cp:lastModifiedBy>Luciano Magalhaes</cp:lastModifiedBy>
  <cp:revision>6</cp:revision>
  <dcterms:created xsi:type="dcterms:W3CDTF">2021-03-15T00:24:00Z</dcterms:created>
  <dcterms:modified xsi:type="dcterms:W3CDTF">2021-03-15T17:50:00Z</dcterms:modified>
</cp:coreProperties>
</file>