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10E4" w14:textId="77777777" w:rsidR="0043268D" w:rsidRPr="005C1FDB" w:rsidRDefault="0043268D" w:rsidP="0043268D">
      <w:r>
        <w:rPr>
          <w:rFonts w:ascii="Times New Roman" w:hAnsi="Times New Roman" w:cs="Times New Roman"/>
          <w:b/>
          <w:sz w:val="24"/>
          <w:szCs w:val="24"/>
        </w:rPr>
        <w:t xml:space="preserve">Supplementary material - </w:t>
      </w:r>
      <w:r w:rsidRPr="00667C97">
        <w:rPr>
          <w:rFonts w:ascii="Times New Roman" w:hAnsi="Times New Roman" w:cs="Times New Roman"/>
          <w:b/>
          <w:sz w:val="24"/>
          <w:szCs w:val="24"/>
        </w:rPr>
        <w:t>Appendix A</w:t>
      </w:r>
    </w:p>
    <w:p w14:paraId="3463ADB5" w14:textId="77777777" w:rsidR="0043268D" w:rsidRDefault="0043268D" w:rsidP="0043268D">
      <w:pPr>
        <w:rPr>
          <w:rFonts w:ascii="Times New Roman" w:hAnsi="Times New Roman" w:cs="Times New Roman"/>
          <w:b/>
          <w:sz w:val="24"/>
          <w:szCs w:val="24"/>
        </w:rPr>
      </w:pPr>
    </w:p>
    <w:p w14:paraId="6F0BB90A" w14:textId="77777777" w:rsidR="0043268D" w:rsidRPr="00667C97" w:rsidRDefault="0043268D" w:rsidP="0043268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67C97">
        <w:rPr>
          <w:rFonts w:ascii="Times New Roman" w:hAnsi="Times New Roman" w:cs="Times New Roman"/>
          <w:b/>
          <w:bCs/>
          <w:sz w:val="20"/>
          <w:szCs w:val="20"/>
        </w:rPr>
        <w:t>Age- and</w:t>
      </w:r>
      <w:r w:rsidRPr="00667C97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Pr="00667C97">
        <w:rPr>
          <w:rFonts w:ascii="Times New Roman" w:hAnsi="Times New Roman" w:cs="Times New Roman"/>
          <w:b/>
          <w:bCs/>
          <w:sz w:val="20"/>
          <w:szCs w:val="20"/>
        </w:rPr>
        <w:t>sex-adjusted dosage intervals</w:t>
      </w:r>
    </w:p>
    <w:p w14:paraId="2FC6AEFE" w14:textId="77777777" w:rsidR="0043268D" w:rsidRPr="00667C97" w:rsidRDefault="0043268D" w:rsidP="0043268D">
      <w:pPr>
        <w:rPr>
          <w:rFonts w:ascii="Times New Roman" w:hAnsi="Times New Roman" w:cs="Times New Roman"/>
          <w:b/>
          <w:sz w:val="20"/>
          <w:szCs w:val="20"/>
        </w:rPr>
      </w:pPr>
      <w:r w:rsidRPr="00667C97">
        <w:rPr>
          <w:rFonts w:ascii="Times New Roman" w:hAnsi="Times New Roman" w:cs="Times New Roman"/>
          <w:sz w:val="20"/>
          <w:szCs w:val="20"/>
          <w:lang w:val="en-US"/>
        </w:rPr>
        <w:t xml:space="preserve">Below age- and sex-adjusted dosage intervals can be seen. For each drug we calculated dosage intervals for males and females separately for the following age-categories: 18-34, 35-54, 55-74 and 75+. The low, </w:t>
      </w:r>
      <w:proofErr w:type="gramStart"/>
      <w:r w:rsidRPr="00667C97">
        <w:rPr>
          <w:rFonts w:ascii="Times New Roman" w:hAnsi="Times New Roman" w:cs="Times New Roman"/>
          <w:sz w:val="20"/>
          <w:szCs w:val="20"/>
          <w:lang w:val="en-US"/>
        </w:rPr>
        <w:t>medium</w:t>
      </w:r>
      <w:proofErr w:type="gramEnd"/>
      <w:r w:rsidRPr="00667C97">
        <w:rPr>
          <w:rFonts w:ascii="Times New Roman" w:hAnsi="Times New Roman" w:cs="Times New Roman"/>
          <w:sz w:val="20"/>
          <w:szCs w:val="20"/>
          <w:lang w:val="en-US"/>
        </w:rPr>
        <w:t xml:space="preserve"> and high dosage intervals for each of these categories were calculated with the 33</w:t>
      </w:r>
      <w:r w:rsidRPr="00667C9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rd</w:t>
      </w:r>
      <w:r w:rsidRPr="00667C97">
        <w:rPr>
          <w:rFonts w:ascii="Times New Roman" w:hAnsi="Times New Roman" w:cs="Times New Roman"/>
          <w:sz w:val="20"/>
          <w:szCs w:val="20"/>
          <w:lang w:val="en-US"/>
        </w:rPr>
        <w:t xml:space="preserve"> and 67</w:t>
      </w:r>
      <w:r w:rsidRPr="00667C9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667C97">
        <w:rPr>
          <w:rFonts w:ascii="Times New Roman" w:hAnsi="Times New Roman" w:cs="Times New Roman"/>
          <w:sz w:val="20"/>
          <w:szCs w:val="20"/>
          <w:lang w:val="en-US"/>
        </w:rPr>
        <w:t xml:space="preserve"> percentiles. Doses up to the 33</w:t>
      </w:r>
      <w:r w:rsidRPr="00667C9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rd</w:t>
      </w:r>
      <w:r w:rsidRPr="00667C97">
        <w:rPr>
          <w:rFonts w:ascii="Times New Roman" w:hAnsi="Times New Roman" w:cs="Times New Roman"/>
          <w:sz w:val="20"/>
          <w:szCs w:val="20"/>
          <w:lang w:val="en-US"/>
        </w:rPr>
        <w:t xml:space="preserve"> percentile were included in the low dosage interval and doses up to the 67</w:t>
      </w:r>
      <w:r w:rsidRPr="00667C9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667C97">
        <w:rPr>
          <w:rFonts w:ascii="Times New Roman" w:hAnsi="Times New Roman" w:cs="Times New Roman"/>
          <w:sz w:val="20"/>
          <w:szCs w:val="20"/>
          <w:lang w:val="en-US"/>
        </w:rPr>
        <w:t xml:space="preserve"> percentile were included in the medium and patients above the 67</w:t>
      </w:r>
      <w:r w:rsidRPr="00667C9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667C97">
        <w:rPr>
          <w:rFonts w:ascii="Times New Roman" w:hAnsi="Times New Roman" w:cs="Times New Roman"/>
          <w:sz w:val="20"/>
          <w:szCs w:val="20"/>
          <w:lang w:val="en-US"/>
        </w:rPr>
        <w:t xml:space="preserve"> percentile were included in the high dosage interval.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992"/>
        <w:gridCol w:w="1134"/>
        <w:gridCol w:w="993"/>
      </w:tblGrid>
      <w:tr w:rsidR="0043268D" w:rsidRPr="00667C97" w14:paraId="3C0AFBCA" w14:textId="77777777" w:rsidTr="00B55C40">
        <w:trPr>
          <w:trHeight w:val="300"/>
        </w:trPr>
        <w:tc>
          <w:tcPr>
            <w:tcW w:w="1838" w:type="dxa"/>
            <w:noWrap/>
            <w:hideMark/>
          </w:tcPr>
          <w:p w14:paraId="74341193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0C93234D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Thiopental Male</w:t>
            </w:r>
          </w:p>
        </w:tc>
        <w:tc>
          <w:tcPr>
            <w:tcW w:w="1134" w:type="dxa"/>
            <w:noWrap/>
            <w:hideMark/>
          </w:tcPr>
          <w:p w14:paraId="03BDEDDC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14:paraId="285ABCD5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68D" w:rsidRPr="00667C97" w14:paraId="17CE8A8B" w14:textId="77777777" w:rsidTr="00B55C40">
        <w:trPr>
          <w:trHeight w:val="300"/>
        </w:trPr>
        <w:tc>
          <w:tcPr>
            <w:tcW w:w="1838" w:type="dxa"/>
            <w:noWrap/>
            <w:hideMark/>
          </w:tcPr>
          <w:p w14:paraId="0C6A4802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1134" w:type="dxa"/>
            <w:noWrap/>
            <w:hideMark/>
          </w:tcPr>
          <w:p w14:paraId="64591D1C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18-34</w:t>
            </w:r>
          </w:p>
        </w:tc>
        <w:tc>
          <w:tcPr>
            <w:tcW w:w="992" w:type="dxa"/>
            <w:noWrap/>
            <w:hideMark/>
          </w:tcPr>
          <w:p w14:paraId="49BEB7B4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35-54</w:t>
            </w:r>
          </w:p>
        </w:tc>
        <w:tc>
          <w:tcPr>
            <w:tcW w:w="1134" w:type="dxa"/>
            <w:noWrap/>
            <w:hideMark/>
          </w:tcPr>
          <w:p w14:paraId="349A49E3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55-74</w:t>
            </w:r>
          </w:p>
        </w:tc>
        <w:tc>
          <w:tcPr>
            <w:tcW w:w="993" w:type="dxa"/>
            <w:noWrap/>
            <w:hideMark/>
          </w:tcPr>
          <w:p w14:paraId="1E11469C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75+</w:t>
            </w:r>
          </w:p>
        </w:tc>
      </w:tr>
      <w:tr w:rsidR="0043268D" w:rsidRPr="00667C97" w14:paraId="078EAF69" w14:textId="77777777" w:rsidTr="00B55C40">
        <w:trPr>
          <w:trHeight w:val="300"/>
        </w:trPr>
        <w:tc>
          <w:tcPr>
            <w:tcW w:w="1838" w:type="dxa"/>
            <w:noWrap/>
            <w:hideMark/>
          </w:tcPr>
          <w:p w14:paraId="69A5AEFD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Low</w:t>
            </w:r>
            <w:r w:rsidRPr="00667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dosage interval(mg)</w:t>
            </w:r>
          </w:p>
        </w:tc>
        <w:tc>
          <w:tcPr>
            <w:tcW w:w="1134" w:type="dxa"/>
            <w:noWrap/>
            <w:hideMark/>
          </w:tcPr>
          <w:p w14:paraId="14371E78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0-300</w:t>
            </w:r>
          </w:p>
        </w:tc>
        <w:tc>
          <w:tcPr>
            <w:tcW w:w="992" w:type="dxa"/>
            <w:noWrap/>
            <w:hideMark/>
          </w:tcPr>
          <w:p w14:paraId="21988D0E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0-275</w:t>
            </w:r>
          </w:p>
        </w:tc>
        <w:tc>
          <w:tcPr>
            <w:tcW w:w="1134" w:type="dxa"/>
            <w:noWrap/>
            <w:hideMark/>
          </w:tcPr>
          <w:p w14:paraId="7468130C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0-250</w:t>
            </w:r>
          </w:p>
        </w:tc>
        <w:tc>
          <w:tcPr>
            <w:tcW w:w="993" w:type="dxa"/>
            <w:noWrap/>
            <w:hideMark/>
          </w:tcPr>
          <w:p w14:paraId="57AF9FB4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0-200</w:t>
            </w:r>
          </w:p>
        </w:tc>
      </w:tr>
      <w:tr w:rsidR="0043268D" w:rsidRPr="00667C97" w14:paraId="62255033" w14:textId="77777777" w:rsidTr="00B55C40">
        <w:trPr>
          <w:trHeight w:val="300"/>
        </w:trPr>
        <w:tc>
          <w:tcPr>
            <w:tcW w:w="1838" w:type="dxa"/>
            <w:noWrap/>
            <w:hideMark/>
          </w:tcPr>
          <w:p w14:paraId="07EBFBA8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Medium</w:t>
            </w:r>
            <w:r w:rsidRPr="00667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dosage interval (mg)</w:t>
            </w:r>
          </w:p>
        </w:tc>
        <w:tc>
          <w:tcPr>
            <w:tcW w:w="1134" w:type="dxa"/>
            <w:noWrap/>
            <w:hideMark/>
          </w:tcPr>
          <w:p w14:paraId="03220B77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301-350</w:t>
            </w:r>
          </w:p>
        </w:tc>
        <w:tc>
          <w:tcPr>
            <w:tcW w:w="992" w:type="dxa"/>
            <w:noWrap/>
            <w:hideMark/>
          </w:tcPr>
          <w:p w14:paraId="4C1E86E2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276-350</w:t>
            </w:r>
          </w:p>
        </w:tc>
        <w:tc>
          <w:tcPr>
            <w:tcW w:w="1134" w:type="dxa"/>
            <w:noWrap/>
            <w:hideMark/>
          </w:tcPr>
          <w:p w14:paraId="4A295DDA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251-300</w:t>
            </w:r>
          </w:p>
        </w:tc>
        <w:tc>
          <w:tcPr>
            <w:tcW w:w="993" w:type="dxa"/>
            <w:noWrap/>
            <w:hideMark/>
          </w:tcPr>
          <w:p w14:paraId="30024532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201-250</w:t>
            </w:r>
          </w:p>
        </w:tc>
      </w:tr>
      <w:tr w:rsidR="0043268D" w:rsidRPr="00667C97" w14:paraId="5C7BA64B" w14:textId="77777777" w:rsidTr="00B55C40">
        <w:trPr>
          <w:trHeight w:val="300"/>
        </w:trPr>
        <w:tc>
          <w:tcPr>
            <w:tcW w:w="1838" w:type="dxa"/>
            <w:noWrap/>
            <w:hideMark/>
          </w:tcPr>
          <w:p w14:paraId="4C82A7D7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High</w:t>
            </w:r>
            <w:r w:rsidRPr="00667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dosage interval(mg)</w:t>
            </w:r>
          </w:p>
        </w:tc>
        <w:tc>
          <w:tcPr>
            <w:tcW w:w="1134" w:type="dxa"/>
            <w:noWrap/>
            <w:hideMark/>
          </w:tcPr>
          <w:p w14:paraId="4B6DD1D9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&gt;350</w:t>
            </w:r>
          </w:p>
        </w:tc>
        <w:tc>
          <w:tcPr>
            <w:tcW w:w="992" w:type="dxa"/>
            <w:noWrap/>
            <w:hideMark/>
          </w:tcPr>
          <w:p w14:paraId="4F185D81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&gt;350</w:t>
            </w:r>
          </w:p>
        </w:tc>
        <w:tc>
          <w:tcPr>
            <w:tcW w:w="1134" w:type="dxa"/>
            <w:noWrap/>
            <w:hideMark/>
          </w:tcPr>
          <w:p w14:paraId="74C7F860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&gt;300</w:t>
            </w:r>
          </w:p>
        </w:tc>
        <w:tc>
          <w:tcPr>
            <w:tcW w:w="993" w:type="dxa"/>
            <w:noWrap/>
            <w:hideMark/>
          </w:tcPr>
          <w:p w14:paraId="369064E6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&gt;250</w:t>
            </w:r>
          </w:p>
        </w:tc>
      </w:tr>
      <w:tr w:rsidR="0043268D" w:rsidRPr="00667C97" w14:paraId="3DBB6276" w14:textId="77777777" w:rsidTr="00B55C40">
        <w:trPr>
          <w:trHeight w:val="300"/>
        </w:trPr>
        <w:tc>
          <w:tcPr>
            <w:tcW w:w="1838" w:type="dxa"/>
            <w:noWrap/>
            <w:hideMark/>
          </w:tcPr>
          <w:p w14:paraId="0EA763D1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46ACF0DD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Thiopental Female</w:t>
            </w:r>
          </w:p>
        </w:tc>
        <w:tc>
          <w:tcPr>
            <w:tcW w:w="1134" w:type="dxa"/>
            <w:noWrap/>
            <w:hideMark/>
          </w:tcPr>
          <w:p w14:paraId="73A12101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14:paraId="077C1196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68D" w:rsidRPr="00667C97" w14:paraId="63FB79E8" w14:textId="77777777" w:rsidTr="00B55C40">
        <w:trPr>
          <w:trHeight w:val="300"/>
        </w:trPr>
        <w:tc>
          <w:tcPr>
            <w:tcW w:w="1838" w:type="dxa"/>
            <w:noWrap/>
            <w:hideMark/>
          </w:tcPr>
          <w:p w14:paraId="58BD20D5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1134" w:type="dxa"/>
            <w:noWrap/>
            <w:hideMark/>
          </w:tcPr>
          <w:p w14:paraId="6AA16EA8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18-34</w:t>
            </w:r>
          </w:p>
        </w:tc>
        <w:tc>
          <w:tcPr>
            <w:tcW w:w="992" w:type="dxa"/>
            <w:noWrap/>
            <w:hideMark/>
          </w:tcPr>
          <w:p w14:paraId="4E1F16B8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35-54</w:t>
            </w:r>
          </w:p>
        </w:tc>
        <w:tc>
          <w:tcPr>
            <w:tcW w:w="1134" w:type="dxa"/>
            <w:noWrap/>
            <w:hideMark/>
          </w:tcPr>
          <w:p w14:paraId="19B77C12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55-74</w:t>
            </w:r>
          </w:p>
        </w:tc>
        <w:tc>
          <w:tcPr>
            <w:tcW w:w="993" w:type="dxa"/>
            <w:noWrap/>
            <w:hideMark/>
          </w:tcPr>
          <w:p w14:paraId="2F1F6F3E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75+</w:t>
            </w:r>
          </w:p>
        </w:tc>
      </w:tr>
      <w:tr w:rsidR="0043268D" w:rsidRPr="00667C97" w14:paraId="3BE23DE0" w14:textId="77777777" w:rsidTr="00B55C40">
        <w:trPr>
          <w:trHeight w:val="300"/>
        </w:trPr>
        <w:tc>
          <w:tcPr>
            <w:tcW w:w="1838" w:type="dxa"/>
            <w:noWrap/>
            <w:hideMark/>
          </w:tcPr>
          <w:p w14:paraId="4180B80F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Low</w:t>
            </w:r>
            <w:r w:rsidRPr="00667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dosage interval(mg)</w:t>
            </w:r>
          </w:p>
        </w:tc>
        <w:tc>
          <w:tcPr>
            <w:tcW w:w="1134" w:type="dxa"/>
            <w:noWrap/>
            <w:hideMark/>
          </w:tcPr>
          <w:p w14:paraId="0221FE2E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0-250</w:t>
            </w:r>
          </w:p>
        </w:tc>
        <w:tc>
          <w:tcPr>
            <w:tcW w:w="992" w:type="dxa"/>
            <w:noWrap/>
            <w:hideMark/>
          </w:tcPr>
          <w:p w14:paraId="6D20DF4F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0-250</w:t>
            </w:r>
          </w:p>
        </w:tc>
        <w:tc>
          <w:tcPr>
            <w:tcW w:w="1134" w:type="dxa"/>
            <w:noWrap/>
            <w:hideMark/>
          </w:tcPr>
          <w:p w14:paraId="2123C72D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0-200</w:t>
            </w:r>
          </w:p>
        </w:tc>
        <w:tc>
          <w:tcPr>
            <w:tcW w:w="993" w:type="dxa"/>
            <w:noWrap/>
            <w:hideMark/>
          </w:tcPr>
          <w:p w14:paraId="749CBBEC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0-150</w:t>
            </w:r>
          </w:p>
        </w:tc>
      </w:tr>
      <w:tr w:rsidR="0043268D" w:rsidRPr="00667C97" w14:paraId="7E803CE5" w14:textId="77777777" w:rsidTr="00B55C40">
        <w:trPr>
          <w:trHeight w:val="300"/>
        </w:trPr>
        <w:tc>
          <w:tcPr>
            <w:tcW w:w="1838" w:type="dxa"/>
            <w:noWrap/>
            <w:hideMark/>
          </w:tcPr>
          <w:p w14:paraId="716C9F00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Medium</w:t>
            </w:r>
            <w:r w:rsidRPr="00667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dosage interval (mg)</w:t>
            </w:r>
          </w:p>
        </w:tc>
        <w:tc>
          <w:tcPr>
            <w:tcW w:w="1134" w:type="dxa"/>
            <w:noWrap/>
            <w:hideMark/>
          </w:tcPr>
          <w:p w14:paraId="6F1CC107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251-300</w:t>
            </w:r>
          </w:p>
        </w:tc>
        <w:tc>
          <w:tcPr>
            <w:tcW w:w="992" w:type="dxa"/>
            <w:noWrap/>
            <w:hideMark/>
          </w:tcPr>
          <w:p w14:paraId="3D261777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251-300</w:t>
            </w:r>
          </w:p>
        </w:tc>
        <w:tc>
          <w:tcPr>
            <w:tcW w:w="1134" w:type="dxa"/>
            <w:noWrap/>
            <w:hideMark/>
          </w:tcPr>
          <w:p w14:paraId="795EF5B0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201-250</w:t>
            </w:r>
          </w:p>
        </w:tc>
        <w:tc>
          <w:tcPr>
            <w:tcW w:w="993" w:type="dxa"/>
            <w:noWrap/>
            <w:hideMark/>
          </w:tcPr>
          <w:p w14:paraId="4B044963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151-200</w:t>
            </w:r>
          </w:p>
        </w:tc>
      </w:tr>
      <w:tr w:rsidR="0043268D" w:rsidRPr="00667C97" w14:paraId="42484FC8" w14:textId="77777777" w:rsidTr="00B55C40">
        <w:trPr>
          <w:trHeight w:val="300"/>
        </w:trPr>
        <w:tc>
          <w:tcPr>
            <w:tcW w:w="1838" w:type="dxa"/>
            <w:noWrap/>
            <w:hideMark/>
          </w:tcPr>
          <w:p w14:paraId="18AD068B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High</w:t>
            </w:r>
            <w:r w:rsidRPr="00667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dosage interval(mg)</w:t>
            </w:r>
          </w:p>
        </w:tc>
        <w:tc>
          <w:tcPr>
            <w:tcW w:w="1134" w:type="dxa"/>
            <w:noWrap/>
            <w:hideMark/>
          </w:tcPr>
          <w:p w14:paraId="40E0C4F5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&gt;300</w:t>
            </w:r>
          </w:p>
        </w:tc>
        <w:tc>
          <w:tcPr>
            <w:tcW w:w="992" w:type="dxa"/>
            <w:noWrap/>
            <w:hideMark/>
          </w:tcPr>
          <w:p w14:paraId="09F0C944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&gt;300</w:t>
            </w:r>
          </w:p>
        </w:tc>
        <w:tc>
          <w:tcPr>
            <w:tcW w:w="1134" w:type="dxa"/>
            <w:noWrap/>
            <w:hideMark/>
          </w:tcPr>
          <w:p w14:paraId="7565FC82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&gt;250</w:t>
            </w:r>
          </w:p>
        </w:tc>
        <w:tc>
          <w:tcPr>
            <w:tcW w:w="993" w:type="dxa"/>
            <w:noWrap/>
            <w:hideMark/>
          </w:tcPr>
          <w:p w14:paraId="6494FA04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&gt;200</w:t>
            </w:r>
          </w:p>
        </w:tc>
      </w:tr>
    </w:tbl>
    <w:p w14:paraId="6B298DCF" w14:textId="77777777" w:rsidR="0043268D" w:rsidRPr="00667C97" w:rsidRDefault="0043268D" w:rsidP="0043268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992"/>
        <w:gridCol w:w="1134"/>
        <w:gridCol w:w="993"/>
      </w:tblGrid>
      <w:tr w:rsidR="0043268D" w:rsidRPr="00667C97" w14:paraId="73CB2265" w14:textId="77777777" w:rsidTr="00B55C40">
        <w:trPr>
          <w:trHeight w:val="300"/>
        </w:trPr>
        <w:tc>
          <w:tcPr>
            <w:tcW w:w="1838" w:type="dxa"/>
            <w:noWrap/>
            <w:hideMark/>
          </w:tcPr>
          <w:p w14:paraId="34323C74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06460A88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Propofol Male</w:t>
            </w:r>
          </w:p>
        </w:tc>
        <w:tc>
          <w:tcPr>
            <w:tcW w:w="1134" w:type="dxa"/>
            <w:noWrap/>
            <w:hideMark/>
          </w:tcPr>
          <w:p w14:paraId="480EB575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14:paraId="7754303A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68D" w:rsidRPr="00667C97" w14:paraId="64B4C794" w14:textId="77777777" w:rsidTr="00B55C40">
        <w:trPr>
          <w:trHeight w:val="300"/>
        </w:trPr>
        <w:tc>
          <w:tcPr>
            <w:tcW w:w="1838" w:type="dxa"/>
            <w:noWrap/>
            <w:hideMark/>
          </w:tcPr>
          <w:p w14:paraId="52F36A50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1134" w:type="dxa"/>
            <w:noWrap/>
            <w:hideMark/>
          </w:tcPr>
          <w:p w14:paraId="5F424F02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18-34</w:t>
            </w:r>
          </w:p>
        </w:tc>
        <w:tc>
          <w:tcPr>
            <w:tcW w:w="992" w:type="dxa"/>
            <w:noWrap/>
            <w:hideMark/>
          </w:tcPr>
          <w:p w14:paraId="0DDDF8AA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35-54</w:t>
            </w:r>
          </w:p>
        </w:tc>
        <w:tc>
          <w:tcPr>
            <w:tcW w:w="1134" w:type="dxa"/>
            <w:noWrap/>
            <w:hideMark/>
          </w:tcPr>
          <w:p w14:paraId="17994BAE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55-74</w:t>
            </w:r>
          </w:p>
        </w:tc>
        <w:tc>
          <w:tcPr>
            <w:tcW w:w="993" w:type="dxa"/>
            <w:noWrap/>
            <w:hideMark/>
          </w:tcPr>
          <w:p w14:paraId="6EF91558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75+</w:t>
            </w:r>
          </w:p>
        </w:tc>
      </w:tr>
      <w:tr w:rsidR="0043268D" w:rsidRPr="00667C97" w14:paraId="655164AD" w14:textId="77777777" w:rsidTr="00B55C40">
        <w:trPr>
          <w:trHeight w:val="300"/>
        </w:trPr>
        <w:tc>
          <w:tcPr>
            <w:tcW w:w="1838" w:type="dxa"/>
            <w:noWrap/>
            <w:hideMark/>
          </w:tcPr>
          <w:p w14:paraId="0659674A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Low</w:t>
            </w:r>
            <w:r w:rsidRPr="00667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dosage interval(mg)</w:t>
            </w:r>
          </w:p>
        </w:tc>
        <w:tc>
          <w:tcPr>
            <w:tcW w:w="1134" w:type="dxa"/>
            <w:noWrap/>
            <w:hideMark/>
          </w:tcPr>
          <w:p w14:paraId="2EDC324A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0-110</w:t>
            </w:r>
          </w:p>
        </w:tc>
        <w:tc>
          <w:tcPr>
            <w:tcW w:w="992" w:type="dxa"/>
            <w:noWrap/>
            <w:hideMark/>
          </w:tcPr>
          <w:p w14:paraId="50820165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0-110</w:t>
            </w:r>
          </w:p>
        </w:tc>
        <w:tc>
          <w:tcPr>
            <w:tcW w:w="1134" w:type="dxa"/>
            <w:noWrap/>
            <w:hideMark/>
          </w:tcPr>
          <w:p w14:paraId="267C6898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0-90</w:t>
            </w:r>
          </w:p>
        </w:tc>
        <w:tc>
          <w:tcPr>
            <w:tcW w:w="993" w:type="dxa"/>
            <w:noWrap/>
            <w:hideMark/>
          </w:tcPr>
          <w:p w14:paraId="0DC54E16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0-70</w:t>
            </w:r>
          </w:p>
        </w:tc>
      </w:tr>
      <w:tr w:rsidR="0043268D" w:rsidRPr="00667C97" w14:paraId="3548AA5C" w14:textId="77777777" w:rsidTr="00B55C40">
        <w:trPr>
          <w:trHeight w:val="300"/>
        </w:trPr>
        <w:tc>
          <w:tcPr>
            <w:tcW w:w="1838" w:type="dxa"/>
            <w:noWrap/>
            <w:hideMark/>
          </w:tcPr>
          <w:p w14:paraId="7E903402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Medium</w:t>
            </w:r>
            <w:r w:rsidRPr="00667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dosage interval (mg)</w:t>
            </w:r>
          </w:p>
        </w:tc>
        <w:tc>
          <w:tcPr>
            <w:tcW w:w="1134" w:type="dxa"/>
            <w:noWrap/>
            <w:hideMark/>
          </w:tcPr>
          <w:p w14:paraId="7D2837E5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111-150</w:t>
            </w:r>
          </w:p>
        </w:tc>
        <w:tc>
          <w:tcPr>
            <w:tcW w:w="992" w:type="dxa"/>
            <w:noWrap/>
            <w:hideMark/>
          </w:tcPr>
          <w:p w14:paraId="0AF5401C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111-140</w:t>
            </w:r>
          </w:p>
        </w:tc>
        <w:tc>
          <w:tcPr>
            <w:tcW w:w="1134" w:type="dxa"/>
            <w:noWrap/>
            <w:hideMark/>
          </w:tcPr>
          <w:p w14:paraId="7DA925A5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  <w:tc>
          <w:tcPr>
            <w:tcW w:w="993" w:type="dxa"/>
            <w:noWrap/>
            <w:hideMark/>
          </w:tcPr>
          <w:p w14:paraId="5D1622FA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71-86</w:t>
            </w:r>
          </w:p>
        </w:tc>
      </w:tr>
      <w:tr w:rsidR="0043268D" w:rsidRPr="00667C97" w14:paraId="540F0221" w14:textId="77777777" w:rsidTr="00B55C40">
        <w:trPr>
          <w:trHeight w:val="300"/>
        </w:trPr>
        <w:tc>
          <w:tcPr>
            <w:tcW w:w="1838" w:type="dxa"/>
            <w:noWrap/>
            <w:hideMark/>
          </w:tcPr>
          <w:p w14:paraId="3FBC6796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High</w:t>
            </w:r>
            <w:r w:rsidRPr="00667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dosage interval(mg)</w:t>
            </w:r>
          </w:p>
        </w:tc>
        <w:tc>
          <w:tcPr>
            <w:tcW w:w="1134" w:type="dxa"/>
            <w:noWrap/>
            <w:hideMark/>
          </w:tcPr>
          <w:p w14:paraId="39DEA901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&gt;150</w:t>
            </w:r>
          </w:p>
        </w:tc>
        <w:tc>
          <w:tcPr>
            <w:tcW w:w="992" w:type="dxa"/>
            <w:noWrap/>
            <w:hideMark/>
          </w:tcPr>
          <w:p w14:paraId="2E065817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&gt;140</w:t>
            </w:r>
          </w:p>
        </w:tc>
        <w:tc>
          <w:tcPr>
            <w:tcW w:w="1134" w:type="dxa"/>
            <w:noWrap/>
            <w:hideMark/>
          </w:tcPr>
          <w:p w14:paraId="446E4432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&gt;100</w:t>
            </w:r>
          </w:p>
        </w:tc>
        <w:tc>
          <w:tcPr>
            <w:tcW w:w="993" w:type="dxa"/>
            <w:noWrap/>
            <w:hideMark/>
          </w:tcPr>
          <w:p w14:paraId="553B03D6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&gt;86</w:t>
            </w:r>
          </w:p>
        </w:tc>
      </w:tr>
      <w:tr w:rsidR="0043268D" w:rsidRPr="00667C97" w14:paraId="19073383" w14:textId="77777777" w:rsidTr="00B55C40">
        <w:trPr>
          <w:trHeight w:val="300"/>
        </w:trPr>
        <w:tc>
          <w:tcPr>
            <w:tcW w:w="1838" w:type="dxa"/>
            <w:noWrap/>
            <w:hideMark/>
          </w:tcPr>
          <w:p w14:paraId="5ED1A093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2B0A1985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Propofol Female</w:t>
            </w:r>
          </w:p>
        </w:tc>
        <w:tc>
          <w:tcPr>
            <w:tcW w:w="1134" w:type="dxa"/>
            <w:noWrap/>
            <w:hideMark/>
          </w:tcPr>
          <w:p w14:paraId="3D81CF4B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14:paraId="37FA5121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68D" w:rsidRPr="00667C97" w14:paraId="4F1689FB" w14:textId="77777777" w:rsidTr="00B55C40">
        <w:trPr>
          <w:trHeight w:val="300"/>
        </w:trPr>
        <w:tc>
          <w:tcPr>
            <w:tcW w:w="1838" w:type="dxa"/>
            <w:noWrap/>
            <w:hideMark/>
          </w:tcPr>
          <w:p w14:paraId="444FD7DF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1134" w:type="dxa"/>
            <w:noWrap/>
            <w:hideMark/>
          </w:tcPr>
          <w:p w14:paraId="46195117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18-34</w:t>
            </w:r>
          </w:p>
        </w:tc>
        <w:tc>
          <w:tcPr>
            <w:tcW w:w="992" w:type="dxa"/>
            <w:noWrap/>
            <w:hideMark/>
          </w:tcPr>
          <w:p w14:paraId="5448B958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35-54</w:t>
            </w:r>
          </w:p>
        </w:tc>
        <w:tc>
          <w:tcPr>
            <w:tcW w:w="1134" w:type="dxa"/>
            <w:noWrap/>
            <w:hideMark/>
          </w:tcPr>
          <w:p w14:paraId="04FB4495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55-74</w:t>
            </w:r>
          </w:p>
        </w:tc>
        <w:tc>
          <w:tcPr>
            <w:tcW w:w="993" w:type="dxa"/>
            <w:noWrap/>
            <w:hideMark/>
          </w:tcPr>
          <w:p w14:paraId="3682B2EA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75+</w:t>
            </w:r>
          </w:p>
        </w:tc>
      </w:tr>
      <w:tr w:rsidR="0043268D" w:rsidRPr="00667C97" w14:paraId="363A8BEF" w14:textId="77777777" w:rsidTr="00B55C40">
        <w:trPr>
          <w:trHeight w:val="300"/>
        </w:trPr>
        <w:tc>
          <w:tcPr>
            <w:tcW w:w="1838" w:type="dxa"/>
            <w:noWrap/>
            <w:hideMark/>
          </w:tcPr>
          <w:p w14:paraId="2EB84D42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Low</w:t>
            </w:r>
            <w:r w:rsidRPr="00667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dosage interval(mg)</w:t>
            </w:r>
          </w:p>
        </w:tc>
        <w:tc>
          <w:tcPr>
            <w:tcW w:w="1134" w:type="dxa"/>
            <w:noWrap/>
            <w:hideMark/>
          </w:tcPr>
          <w:p w14:paraId="6F78A61B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0-90</w:t>
            </w:r>
          </w:p>
        </w:tc>
        <w:tc>
          <w:tcPr>
            <w:tcW w:w="992" w:type="dxa"/>
            <w:noWrap/>
            <w:hideMark/>
          </w:tcPr>
          <w:p w14:paraId="02893E71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0-85</w:t>
            </w:r>
          </w:p>
        </w:tc>
        <w:tc>
          <w:tcPr>
            <w:tcW w:w="1134" w:type="dxa"/>
            <w:noWrap/>
            <w:hideMark/>
          </w:tcPr>
          <w:p w14:paraId="662D266D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0-70</w:t>
            </w:r>
          </w:p>
        </w:tc>
        <w:tc>
          <w:tcPr>
            <w:tcW w:w="993" w:type="dxa"/>
            <w:noWrap/>
            <w:hideMark/>
          </w:tcPr>
          <w:p w14:paraId="6D281856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0-60</w:t>
            </w:r>
          </w:p>
        </w:tc>
      </w:tr>
      <w:tr w:rsidR="0043268D" w:rsidRPr="00667C97" w14:paraId="30E9D6A1" w14:textId="77777777" w:rsidTr="00B55C40">
        <w:trPr>
          <w:trHeight w:val="300"/>
        </w:trPr>
        <w:tc>
          <w:tcPr>
            <w:tcW w:w="1838" w:type="dxa"/>
            <w:noWrap/>
            <w:hideMark/>
          </w:tcPr>
          <w:p w14:paraId="7F1730DA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Medium</w:t>
            </w:r>
            <w:r w:rsidRPr="00667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dosage interval (mg)</w:t>
            </w:r>
          </w:p>
        </w:tc>
        <w:tc>
          <w:tcPr>
            <w:tcW w:w="1134" w:type="dxa"/>
            <w:noWrap/>
            <w:hideMark/>
          </w:tcPr>
          <w:p w14:paraId="37BA2404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91-120</w:t>
            </w:r>
          </w:p>
        </w:tc>
        <w:tc>
          <w:tcPr>
            <w:tcW w:w="992" w:type="dxa"/>
            <w:noWrap/>
            <w:hideMark/>
          </w:tcPr>
          <w:p w14:paraId="7B047B00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86-120</w:t>
            </w:r>
          </w:p>
        </w:tc>
        <w:tc>
          <w:tcPr>
            <w:tcW w:w="1134" w:type="dxa"/>
            <w:noWrap/>
            <w:hideMark/>
          </w:tcPr>
          <w:p w14:paraId="75EFAF20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71-100</w:t>
            </w:r>
          </w:p>
        </w:tc>
        <w:tc>
          <w:tcPr>
            <w:tcW w:w="993" w:type="dxa"/>
            <w:noWrap/>
            <w:hideMark/>
          </w:tcPr>
          <w:p w14:paraId="071E4FD8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61-80</w:t>
            </w:r>
          </w:p>
        </w:tc>
      </w:tr>
      <w:tr w:rsidR="0043268D" w:rsidRPr="00667C97" w14:paraId="03870856" w14:textId="77777777" w:rsidTr="00B55C40">
        <w:trPr>
          <w:trHeight w:val="72"/>
        </w:trPr>
        <w:tc>
          <w:tcPr>
            <w:tcW w:w="1838" w:type="dxa"/>
            <w:noWrap/>
            <w:hideMark/>
          </w:tcPr>
          <w:p w14:paraId="15DBAB11" w14:textId="77777777" w:rsidR="0043268D" w:rsidRPr="00667C97" w:rsidRDefault="0043268D" w:rsidP="00B55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High</w:t>
            </w:r>
            <w:r w:rsidRPr="00667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7C97">
              <w:rPr>
                <w:rFonts w:ascii="Times New Roman" w:hAnsi="Times New Roman" w:cs="Times New Roman"/>
                <w:b/>
                <w:sz w:val="20"/>
                <w:szCs w:val="20"/>
              </w:rPr>
              <w:t>dosage interval(mg)</w:t>
            </w:r>
          </w:p>
        </w:tc>
        <w:tc>
          <w:tcPr>
            <w:tcW w:w="1134" w:type="dxa"/>
            <w:noWrap/>
            <w:hideMark/>
          </w:tcPr>
          <w:p w14:paraId="273E7714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&gt;120</w:t>
            </w:r>
          </w:p>
        </w:tc>
        <w:tc>
          <w:tcPr>
            <w:tcW w:w="992" w:type="dxa"/>
            <w:noWrap/>
            <w:hideMark/>
          </w:tcPr>
          <w:p w14:paraId="226B142F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&gt;120</w:t>
            </w:r>
          </w:p>
        </w:tc>
        <w:tc>
          <w:tcPr>
            <w:tcW w:w="1134" w:type="dxa"/>
            <w:noWrap/>
            <w:hideMark/>
          </w:tcPr>
          <w:p w14:paraId="00F2015B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&gt;100</w:t>
            </w:r>
          </w:p>
        </w:tc>
        <w:tc>
          <w:tcPr>
            <w:tcW w:w="993" w:type="dxa"/>
            <w:noWrap/>
            <w:hideMark/>
          </w:tcPr>
          <w:p w14:paraId="5F2AAEF6" w14:textId="77777777" w:rsidR="0043268D" w:rsidRPr="00667C97" w:rsidRDefault="0043268D" w:rsidP="00B5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C97">
              <w:rPr>
                <w:rFonts w:ascii="Times New Roman" w:hAnsi="Times New Roman" w:cs="Times New Roman"/>
                <w:sz w:val="20"/>
                <w:szCs w:val="20"/>
              </w:rPr>
              <w:t>&gt;80</w:t>
            </w:r>
          </w:p>
        </w:tc>
      </w:tr>
    </w:tbl>
    <w:p w14:paraId="6E577892" w14:textId="77777777" w:rsidR="0043268D" w:rsidRPr="00667C97" w:rsidRDefault="0043268D" w:rsidP="0043268D">
      <w:pPr>
        <w:rPr>
          <w:rFonts w:ascii="Times New Roman" w:hAnsi="Times New Roman" w:cs="Times New Roman"/>
          <w:b/>
          <w:sz w:val="20"/>
          <w:szCs w:val="20"/>
        </w:rPr>
      </w:pPr>
      <w:r w:rsidRPr="00667C97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CB9751F" w14:textId="77777777" w:rsidR="0043268D" w:rsidRDefault="0043268D" w:rsidP="004326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- </w:t>
      </w:r>
      <w:r w:rsidRPr="00667C97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14:paraId="61CEF84E" w14:textId="77777777" w:rsidR="0043268D" w:rsidRPr="00667C97" w:rsidRDefault="0043268D" w:rsidP="0043268D">
      <w:pPr>
        <w:rPr>
          <w:rFonts w:ascii="Times New Roman" w:hAnsi="Times New Roman" w:cs="Times New Roman"/>
          <w:b/>
          <w:sz w:val="24"/>
          <w:szCs w:val="24"/>
        </w:rPr>
      </w:pPr>
    </w:p>
    <w:p w14:paraId="5C18C491" w14:textId="77777777" w:rsidR="0043268D" w:rsidRPr="00667C97" w:rsidRDefault="0043268D" w:rsidP="0043268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67C97">
        <w:rPr>
          <w:rFonts w:ascii="Times New Roman" w:hAnsi="Times New Roman" w:cs="Times New Roman"/>
          <w:b/>
          <w:bCs/>
          <w:sz w:val="20"/>
          <w:szCs w:val="20"/>
        </w:rPr>
        <w:t>Psychiatric and somatic comorbidities – ICD-10</w:t>
      </w:r>
    </w:p>
    <w:p w14:paraId="3D39CEA9" w14:textId="77777777" w:rsidR="0043268D" w:rsidRPr="00667C97" w:rsidRDefault="0043268D" w:rsidP="0043268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67C97">
        <w:rPr>
          <w:rFonts w:ascii="Times New Roman" w:hAnsi="Times New Roman" w:cs="Times New Roman"/>
          <w:sz w:val="20"/>
          <w:szCs w:val="20"/>
          <w:lang w:val="en-US"/>
        </w:rPr>
        <w:t xml:space="preserve">A comorbidity </w:t>
      </w:r>
      <w:proofErr w:type="gramStart"/>
      <w:r w:rsidRPr="00667C97">
        <w:rPr>
          <w:rFonts w:ascii="Times New Roman" w:hAnsi="Times New Roman" w:cs="Times New Roman"/>
          <w:sz w:val="20"/>
          <w:szCs w:val="20"/>
          <w:lang w:val="en-US"/>
        </w:rPr>
        <w:t>was considered to be</w:t>
      </w:r>
      <w:proofErr w:type="gramEnd"/>
      <w:r w:rsidRPr="00667C97">
        <w:rPr>
          <w:rFonts w:ascii="Times New Roman" w:hAnsi="Times New Roman" w:cs="Times New Roman"/>
          <w:sz w:val="20"/>
          <w:szCs w:val="20"/>
          <w:lang w:val="en-US"/>
        </w:rPr>
        <w:t xml:space="preserve"> present if the code was registered within 3 years before the first date of ECT. Considering that ICD-codes are recorded in the register at the end of a hospital stay, ICD-codes registered within one week after concluded treatment or at discharge for the current ECT-series were also included.</w:t>
      </w:r>
    </w:p>
    <w:p w14:paraId="6DB9F705" w14:textId="77777777" w:rsidR="0043268D" w:rsidRPr="00667C97" w:rsidRDefault="0043268D" w:rsidP="0043268D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67C97">
        <w:rPr>
          <w:rFonts w:ascii="Times New Roman" w:hAnsi="Times New Roman" w:cs="Times New Roman"/>
          <w:b/>
          <w:sz w:val="20"/>
          <w:szCs w:val="20"/>
          <w:lang w:val="en-US"/>
        </w:rPr>
        <w:t>Psychiatric disorders</w:t>
      </w:r>
    </w:p>
    <w:p w14:paraId="12465B8D" w14:textId="77777777" w:rsidR="0043268D" w:rsidRPr="00667C97" w:rsidRDefault="0043268D" w:rsidP="0043268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67C97">
        <w:rPr>
          <w:rFonts w:ascii="Times New Roman" w:hAnsi="Times New Roman" w:cs="Times New Roman"/>
          <w:b/>
          <w:sz w:val="20"/>
          <w:szCs w:val="20"/>
          <w:lang w:val="en-US"/>
        </w:rPr>
        <w:br/>
        <w:t>Anxiety disorder:</w:t>
      </w:r>
      <w:r w:rsidRPr="00667C97">
        <w:rPr>
          <w:rFonts w:ascii="Times New Roman" w:hAnsi="Times New Roman" w:cs="Times New Roman"/>
          <w:sz w:val="20"/>
          <w:szCs w:val="20"/>
          <w:lang w:val="en-US"/>
        </w:rPr>
        <w:t xml:space="preserve"> F41.0-F41.9</w:t>
      </w:r>
    </w:p>
    <w:p w14:paraId="3032F6E2" w14:textId="77777777" w:rsidR="0043268D" w:rsidRPr="00667C97" w:rsidRDefault="0043268D" w:rsidP="0043268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67C97">
        <w:rPr>
          <w:rFonts w:ascii="Times New Roman" w:hAnsi="Times New Roman" w:cs="Times New Roman"/>
          <w:b/>
          <w:sz w:val="20"/>
          <w:szCs w:val="20"/>
          <w:lang w:val="en-US"/>
        </w:rPr>
        <w:t>Personality disorder:</w:t>
      </w:r>
      <w:r w:rsidRPr="00667C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67C97">
        <w:rPr>
          <w:rFonts w:ascii="Times New Roman" w:hAnsi="Times New Roman" w:cs="Times New Roman"/>
          <w:sz w:val="20"/>
          <w:szCs w:val="20"/>
        </w:rPr>
        <w:t>F60.0-F60.9</w:t>
      </w:r>
    </w:p>
    <w:p w14:paraId="2E35FA98" w14:textId="77777777" w:rsidR="0043268D" w:rsidRPr="00667C97" w:rsidRDefault="0043268D" w:rsidP="0043268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67C97">
        <w:rPr>
          <w:rFonts w:ascii="Times New Roman" w:hAnsi="Times New Roman" w:cs="Times New Roman"/>
          <w:b/>
          <w:sz w:val="20"/>
          <w:szCs w:val="20"/>
          <w:lang w:val="en-US"/>
        </w:rPr>
        <w:t>Substance abuse:</w:t>
      </w:r>
      <w:r w:rsidRPr="00667C97">
        <w:rPr>
          <w:rFonts w:ascii="Times New Roman" w:hAnsi="Times New Roman" w:cs="Times New Roman"/>
          <w:sz w:val="20"/>
          <w:szCs w:val="20"/>
          <w:lang w:val="en-US"/>
        </w:rPr>
        <w:t xml:space="preserve"> F10.0-F10.9, F11.0-F11.9, F12.0-F12.9, F13.0-F13.9, F14.0-F14.9, F15.0-F15.9, F16.0-F16.9, F18.0-F18.9, F19.0-F19.9.</w:t>
      </w:r>
    </w:p>
    <w:p w14:paraId="67DB5F6D" w14:textId="77777777" w:rsidR="0043268D" w:rsidRPr="00667C97" w:rsidRDefault="0043268D" w:rsidP="0043268D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5E8BA01" w14:textId="77777777" w:rsidR="0043268D" w:rsidRPr="00667C97" w:rsidRDefault="0043268D" w:rsidP="0043268D">
      <w:pPr>
        <w:rPr>
          <w:rFonts w:ascii="Times New Roman" w:hAnsi="Times New Roman" w:cs="Times New Roman"/>
          <w:b/>
          <w:sz w:val="20"/>
          <w:szCs w:val="20"/>
        </w:rPr>
      </w:pPr>
      <w:r w:rsidRPr="00667C97">
        <w:rPr>
          <w:rFonts w:ascii="Times New Roman" w:hAnsi="Times New Roman" w:cs="Times New Roman"/>
          <w:b/>
          <w:sz w:val="20"/>
          <w:szCs w:val="20"/>
        </w:rPr>
        <w:t>Somatic disorders</w:t>
      </w:r>
    </w:p>
    <w:p w14:paraId="2C34974D" w14:textId="77777777" w:rsidR="0043268D" w:rsidRPr="00667C97" w:rsidRDefault="0043268D" w:rsidP="0043268D">
      <w:pPr>
        <w:rPr>
          <w:rFonts w:ascii="Times New Roman" w:hAnsi="Times New Roman" w:cs="Times New Roman"/>
          <w:sz w:val="20"/>
          <w:szCs w:val="20"/>
        </w:rPr>
      </w:pPr>
      <w:r w:rsidRPr="00667C97">
        <w:rPr>
          <w:rFonts w:ascii="Times New Roman" w:hAnsi="Times New Roman" w:cs="Times New Roman"/>
          <w:b/>
          <w:sz w:val="20"/>
          <w:szCs w:val="20"/>
        </w:rPr>
        <w:br/>
        <w:t>Chronic Obstructive Pulmonary Disease (COPD):</w:t>
      </w:r>
      <w:r w:rsidRPr="00667C97">
        <w:rPr>
          <w:rFonts w:ascii="Times New Roman" w:hAnsi="Times New Roman" w:cs="Times New Roman"/>
          <w:sz w:val="20"/>
          <w:szCs w:val="20"/>
        </w:rPr>
        <w:t xml:space="preserve"> J44.9</w:t>
      </w:r>
    </w:p>
    <w:p w14:paraId="789D1DC4" w14:textId="77777777" w:rsidR="0043268D" w:rsidRPr="00667C97" w:rsidRDefault="0043268D" w:rsidP="0043268D">
      <w:pPr>
        <w:rPr>
          <w:rFonts w:ascii="Times New Roman" w:hAnsi="Times New Roman" w:cs="Times New Roman"/>
          <w:sz w:val="20"/>
          <w:szCs w:val="20"/>
        </w:rPr>
      </w:pPr>
      <w:r w:rsidRPr="00667C97">
        <w:rPr>
          <w:rFonts w:ascii="Times New Roman" w:hAnsi="Times New Roman" w:cs="Times New Roman"/>
          <w:b/>
          <w:sz w:val="20"/>
          <w:szCs w:val="20"/>
        </w:rPr>
        <w:t>Diabetes type 2:</w:t>
      </w:r>
      <w:r w:rsidRPr="00667C97">
        <w:rPr>
          <w:rFonts w:ascii="Times New Roman" w:hAnsi="Times New Roman" w:cs="Times New Roman"/>
          <w:sz w:val="20"/>
          <w:szCs w:val="20"/>
        </w:rPr>
        <w:t xml:space="preserve"> E11.0-E11.9</w:t>
      </w:r>
    </w:p>
    <w:p w14:paraId="3E8BDC44" w14:textId="77777777" w:rsidR="0043268D" w:rsidRPr="00667C97" w:rsidRDefault="0043268D" w:rsidP="0043268D">
      <w:pPr>
        <w:rPr>
          <w:rFonts w:ascii="Times New Roman" w:hAnsi="Times New Roman" w:cs="Times New Roman"/>
          <w:sz w:val="20"/>
          <w:szCs w:val="20"/>
        </w:rPr>
      </w:pPr>
      <w:r w:rsidRPr="00667C97">
        <w:rPr>
          <w:rFonts w:ascii="Times New Roman" w:hAnsi="Times New Roman" w:cs="Times New Roman"/>
          <w:b/>
          <w:sz w:val="20"/>
          <w:szCs w:val="20"/>
        </w:rPr>
        <w:t>Heart disease:</w:t>
      </w:r>
      <w:r w:rsidRPr="00667C97">
        <w:rPr>
          <w:rFonts w:ascii="Times New Roman" w:hAnsi="Times New Roman" w:cs="Times New Roman"/>
          <w:sz w:val="20"/>
          <w:szCs w:val="20"/>
        </w:rPr>
        <w:t xml:space="preserve"> I25.0, I25.2, I25.5, I25.9, I50.9</w:t>
      </w:r>
    </w:p>
    <w:p w14:paraId="168E047B" w14:textId="77777777" w:rsidR="0043268D" w:rsidRPr="00667C97" w:rsidRDefault="0043268D" w:rsidP="0043268D">
      <w:pPr>
        <w:rPr>
          <w:rFonts w:ascii="Times New Roman" w:hAnsi="Times New Roman" w:cs="Times New Roman"/>
          <w:sz w:val="20"/>
          <w:szCs w:val="20"/>
        </w:rPr>
      </w:pPr>
      <w:r w:rsidRPr="00667C97">
        <w:rPr>
          <w:rFonts w:ascii="Times New Roman" w:hAnsi="Times New Roman" w:cs="Times New Roman"/>
          <w:b/>
          <w:sz w:val="20"/>
          <w:szCs w:val="20"/>
        </w:rPr>
        <w:t>Kidney failure:</w:t>
      </w:r>
      <w:r w:rsidRPr="00667C97">
        <w:rPr>
          <w:rFonts w:ascii="Times New Roman" w:hAnsi="Times New Roman" w:cs="Times New Roman"/>
          <w:sz w:val="20"/>
          <w:szCs w:val="20"/>
        </w:rPr>
        <w:t xml:space="preserve"> N18.1-N18.9</w:t>
      </w:r>
    </w:p>
    <w:p w14:paraId="614EAC1D" w14:textId="77777777" w:rsidR="0043268D" w:rsidRPr="00667C97" w:rsidRDefault="0043268D" w:rsidP="0043268D">
      <w:pPr>
        <w:rPr>
          <w:rFonts w:ascii="Times New Roman" w:hAnsi="Times New Roman" w:cs="Times New Roman"/>
          <w:sz w:val="20"/>
          <w:szCs w:val="20"/>
        </w:rPr>
      </w:pPr>
      <w:r w:rsidRPr="00667C97">
        <w:rPr>
          <w:rFonts w:ascii="Times New Roman" w:hAnsi="Times New Roman" w:cs="Times New Roman"/>
          <w:sz w:val="20"/>
          <w:szCs w:val="20"/>
        </w:rPr>
        <w:br w:type="page"/>
      </w:r>
    </w:p>
    <w:p w14:paraId="222DAEAD" w14:textId="77777777" w:rsidR="0043268D" w:rsidRDefault="0043268D" w:rsidP="004326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material - </w:t>
      </w:r>
      <w:r w:rsidRPr="00667C97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C</w:t>
      </w:r>
    </w:p>
    <w:p w14:paraId="4D92EA07" w14:textId="77777777" w:rsidR="0043268D" w:rsidRDefault="0043268D" w:rsidP="0043268D">
      <w:pPr>
        <w:rPr>
          <w:rFonts w:ascii="Times New Roman" w:hAnsi="Times New Roman" w:cs="Times New Roman"/>
          <w:b/>
          <w:sz w:val="24"/>
          <w:szCs w:val="24"/>
        </w:rPr>
      </w:pPr>
    </w:p>
    <w:p w14:paraId="1828FDD0" w14:textId="77777777" w:rsidR="0043268D" w:rsidRPr="00667C97" w:rsidRDefault="0043268D" w:rsidP="0043268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67C97">
        <w:rPr>
          <w:rFonts w:ascii="Times New Roman" w:hAnsi="Times New Roman" w:cs="Times New Roman"/>
          <w:b/>
          <w:bCs/>
          <w:sz w:val="20"/>
          <w:szCs w:val="20"/>
        </w:rPr>
        <w:t>Psychiatric pharmacotherapy – ATC-codes</w:t>
      </w:r>
    </w:p>
    <w:p w14:paraId="779DE448" w14:textId="77777777" w:rsidR="0043268D" w:rsidRPr="00667C97" w:rsidRDefault="0043268D" w:rsidP="0043268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67C97">
        <w:rPr>
          <w:rFonts w:ascii="Times New Roman" w:hAnsi="Times New Roman" w:cs="Times New Roman"/>
          <w:sz w:val="20"/>
          <w:szCs w:val="20"/>
          <w:lang w:val="en-US"/>
        </w:rPr>
        <w:t xml:space="preserve">Data on pharmacotherapy was gathered from the Swedish prescribed drug register.  A patient </w:t>
      </w:r>
      <w:proofErr w:type="gramStart"/>
      <w:r w:rsidRPr="00667C97">
        <w:rPr>
          <w:rFonts w:ascii="Times New Roman" w:hAnsi="Times New Roman" w:cs="Times New Roman"/>
          <w:sz w:val="20"/>
          <w:szCs w:val="20"/>
          <w:lang w:val="en-US"/>
        </w:rPr>
        <w:t>was considered to be</w:t>
      </w:r>
      <w:proofErr w:type="gramEnd"/>
      <w:r w:rsidRPr="00667C97">
        <w:rPr>
          <w:rFonts w:ascii="Times New Roman" w:hAnsi="Times New Roman" w:cs="Times New Roman"/>
          <w:sz w:val="20"/>
          <w:szCs w:val="20"/>
          <w:lang w:val="en-US"/>
        </w:rPr>
        <w:t xml:space="preserve"> on treatment if the patient had filled a prescription within 100 days of the date of the first ECT in the series. Below each ATC-code for each category is listed.</w:t>
      </w:r>
    </w:p>
    <w:p w14:paraId="7F4BA88C" w14:textId="77777777" w:rsidR="0043268D" w:rsidRPr="00667C97" w:rsidRDefault="0043268D" w:rsidP="0043268D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48DEF95" w14:textId="77777777" w:rsidR="0043268D" w:rsidRPr="00667C97" w:rsidRDefault="0043268D" w:rsidP="0043268D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67C97">
        <w:rPr>
          <w:rFonts w:ascii="Times New Roman" w:hAnsi="Times New Roman" w:cs="Times New Roman"/>
          <w:b/>
          <w:sz w:val="20"/>
          <w:szCs w:val="20"/>
          <w:lang w:val="en-US"/>
        </w:rPr>
        <w:t xml:space="preserve">Antidepressants: </w:t>
      </w:r>
      <w:r w:rsidRPr="00667C97">
        <w:rPr>
          <w:rFonts w:ascii="Times New Roman" w:hAnsi="Times New Roman" w:cs="Times New Roman"/>
          <w:sz w:val="20"/>
          <w:szCs w:val="20"/>
          <w:lang w:val="en-US"/>
        </w:rPr>
        <w:t>Any N06A*</w:t>
      </w:r>
    </w:p>
    <w:p w14:paraId="242CF030" w14:textId="77777777" w:rsidR="0043268D" w:rsidRPr="00667C97" w:rsidRDefault="0043268D" w:rsidP="0043268D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67C97">
        <w:rPr>
          <w:rFonts w:ascii="Times New Roman" w:hAnsi="Times New Roman" w:cs="Times New Roman"/>
          <w:b/>
          <w:sz w:val="20"/>
          <w:szCs w:val="20"/>
          <w:lang w:val="en-US"/>
        </w:rPr>
        <w:t xml:space="preserve">Antiepileptics: </w:t>
      </w:r>
      <w:r w:rsidRPr="00667C97">
        <w:rPr>
          <w:rFonts w:ascii="Times New Roman" w:hAnsi="Times New Roman" w:cs="Times New Roman"/>
          <w:sz w:val="20"/>
          <w:szCs w:val="20"/>
        </w:rPr>
        <w:t>N03AX09(lamotrigine), N03AG01(valproate), N03AF01(</w:t>
      </w:r>
      <w:proofErr w:type="spellStart"/>
      <w:r>
        <w:rPr>
          <w:rFonts w:ascii="Times New Roman" w:hAnsi="Times New Roman" w:cs="Times New Roman"/>
          <w:sz w:val="20"/>
          <w:szCs w:val="20"/>
        </w:rPr>
        <w:t>k</w:t>
      </w:r>
      <w:r w:rsidRPr="00667C97">
        <w:rPr>
          <w:rFonts w:ascii="Times New Roman" w:hAnsi="Times New Roman" w:cs="Times New Roman"/>
          <w:sz w:val="20"/>
          <w:szCs w:val="20"/>
        </w:rPr>
        <w:t>arbamazepine</w:t>
      </w:r>
      <w:proofErr w:type="spellEnd"/>
      <w:r w:rsidRPr="00667C97">
        <w:rPr>
          <w:rFonts w:ascii="Times New Roman" w:hAnsi="Times New Roman" w:cs="Times New Roman"/>
          <w:sz w:val="20"/>
          <w:szCs w:val="20"/>
        </w:rPr>
        <w:t>)</w:t>
      </w:r>
    </w:p>
    <w:p w14:paraId="6B0718BB" w14:textId="77777777" w:rsidR="0043268D" w:rsidRPr="00667C97" w:rsidRDefault="0043268D" w:rsidP="0043268D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67C97">
        <w:rPr>
          <w:rFonts w:ascii="Times New Roman" w:hAnsi="Times New Roman" w:cs="Times New Roman"/>
          <w:b/>
          <w:sz w:val="20"/>
          <w:szCs w:val="20"/>
          <w:lang w:val="en-US"/>
        </w:rPr>
        <w:t xml:space="preserve">Antipsychotics: </w:t>
      </w:r>
      <w:r w:rsidRPr="00667C97">
        <w:rPr>
          <w:rFonts w:ascii="Times New Roman" w:hAnsi="Times New Roman" w:cs="Times New Roman"/>
          <w:sz w:val="20"/>
          <w:szCs w:val="20"/>
          <w:lang w:val="en-US"/>
        </w:rPr>
        <w:t>Any NO5A*, lithium excluded.</w:t>
      </w:r>
    </w:p>
    <w:p w14:paraId="0A4CC016" w14:textId="77777777" w:rsidR="0043268D" w:rsidRPr="00667C97" w:rsidRDefault="0043268D" w:rsidP="0043268D">
      <w:pPr>
        <w:rPr>
          <w:rFonts w:ascii="Times New Roman" w:hAnsi="Times New Roman" w:cs="Times New Roman"/>
          <w:sz w:val="20"/>
          <w:szCs w:val="20"/>
        </w:rPr>
      </w:pPr>
      <w:r w:rsidRPr="00667C97">
        <w:rPr>
          <w:rFonts w:ascii="Times New Roman" w:hAnsi="Times New Roman" w:cs="Times New Roman"/>
          <w:b/>
          <w:sz w:val="20"/>
          <w:szCs w:val="20"/>
        </w:rPr>
        <w:t xml:space="preserve">Benzodiazepines: </w:t>
      </w:r>
      <w:r w:rsidRPr="00667C97">
        <w:rPr>
          <w:rFonts w:ascii="Times New Roman" w:hAnsi="Times New Roman" w:cs="Times New Roman"/>
          <w:sz w:val="20"/>
          <w:szCs w:val="20"/>
        </w:rPr>
        <w:t>N05BA01(diazepam), N05BA04(oxazepam), N05BA12(alprazolam), N05CD02(nitrazepam), N05CD03(flunitrazepam)</w:t>
      </w:r>
    </w:p>
    <w:p w14:paraId="3D71D31A" w14:textId="77777777" w:rsidR="0043268D" w:rsidRPr="00667C97" w:rsidRDefault="0043268D" w:rsidP="0043268D">
      <w:pPr>
        <w:rPr>
          <w:rFonts w:ascii="Times New Roman" w:hAnsi="Times New Roman" w:cs="Times New Roman"/>
          <w:b/>
          <w:sz w:val="20"/>
          <w:szCs w:val="20"/>
        </w:rPr>
      </w:pPr>
      <w:r w:rsidRPr="00667C97">
        <w:rPr>
          <w:rFonts w:ascii="Times New Roman" w:hAnsi="Times New Roman" w:cs="Times New Roman"/>
          <w:b/>
          <w:sz w:val="20"/>
          <w:szCs w:val="20"/>
        </w:rPr>
        <w:t xml:space="preserve">Lithium: </w:t>
      </w:r>
      <w:r w:rsidRPr="00667C97">
        <w:rPr>
          <w:rFonts w:ascii="Times New Roman" w:hAnsi="Times New Roman" w:cs="Times New Roman"/>
          <w:sz w:val="20"/>
          <w:szCs w:val="20"/>
        </w:rPr>
        <w:t>N05AN</w:t>
      </w:r>
    </w:p>
    <w:p w14:paraId="52BC4E62" w14:textId="77777777" w:rsidR="0043268D" w:rsidRPr="00667C97" w:rsidRDefault="0043268D" w:rsidP="0043268D">
      <w:pPr>
        <w:rPr>
          <w:rFonts w:ascii="Times New Roman" w:hAnsi="Times New Roman" w:cs="Times New Roman"/>
          <w:sz w:val="20"/>
          <w:szCs w:val="20"/>
        </w:rPr>
      </w:pPr>
    </w:p>
    <w:p w14:paraId="294FF183" w14:textId="77777777" w:rsidR="00C600D8" w:rsidRDefault="00C600D8"/>
    <w:sectPr w:rsidR="00C600D8" w:rsidSect="00A14707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8145822"/>
      <w:docPartObj>
        <w:docPartGallery w:val="Page Numbers (Bottom of Page)"/>
        <w:docPartUnique/>
      </w:docPartObj>
    </w:sdtPr>
    <w:sdtEndPr/>
    <w:sdtContent>
      <w:p w14:paraId="1D17D973" w14:textId="77777777" w:rsidR="00942259" w:rsidRDefault="0043268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68F5">
          <w:rPr>
            <w:noProof/>
            <w:lang w:val="sv-SE"/>
          </w:rPr>
          <w:t>2</w:t>
        </w:r>
        <w:r>
          <w:rPr>
            <w:noProof/>
            <w:lang w:val="sv-SE"/>
          </w:rPr>
          <w:fldChar w:fldCharType="end"/>
        </w:r>
      </w:p>
    </w:sdtContent>
  </w:sdt>
  <w:p w14:paraId="36FDCE12" w14:textId="77777777" w:rsidR="00942259" w:rsidRDefault="0043268D">
    <w:pPr>
      <w:pStyle w:val="Sidfo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8D"/>
    <w:rsid w:val="0043268D"/>
    <w:rsid w:val="00847B87"/>
    <w:rsid w:val="00C6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00C2"/>
  <w15:chartTrackingRefBased/>
  <w15:docId w15:val="{4C35125B-743E-422B-A093-01082EE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6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3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43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Kronsell</dc:creator>
  <cp:keywords/>
  <dc:description/>
  <cp:lastModifiedBy>Alexander Kronsell</cp:lastModifiedBy>
  <cp:revision>1</cp:revision>
  <dcterms:created xsi:type="dcterms:W3CDTF">2020-11-20T11:28:00Z</dcterms:created>
  <dcterms:modified xsi:type="dcterms:W3CDTF">2020-11-20T11:28:00Z</dcterms:modified>
</cp:coreProperties>
</file>