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1606" w14:textId="55AD685B" w:rsidR="00015D06" w:rsidRDefault="004014D3" w:rsidP="00015D06">
      <w:pPr>
        <w:rPr>
          <w:lang w:val="en-GB"/>
        </w:rPr>
      </w:pPr>
      <w:r w:rsidRPr="004014D3">
        <w:rPr>
          <w:b/>
          <w:lang w:val="en-GB"/>
        </w:rPr>
        <w:t>Supplementary Table 1</w:t>
      </w:r>
      <w:r>
        <w:rPr>
          <w:lang w:val="en-GB"/>
        </w:rPr>
        <w:t xml:space="preserve"> </w:t>
      </w:r>
      <w:r w:rsidR="00E47444">
        <w:rPr>
          <w:lang w:val="en-GB"/>
        </w:rPr>
        <w:t xml:space="preserve">Summary of </w:t>
      </w:r>
      <w:r w:rsidR="00015D06">
        <w:rPr>
          <w:lang w:val="en-GB"/>
        </w:rPr>
        <w:t xml:space="preserve">SRS-A raw scores in women with </w:t>
      </w:r>
      <w:r w:rsidR="00EC40E5">
        <w:rPr>
          <w:lang w:val="en-GB"/>
        </w:rPr>
        <w:t>TXS</w:t>
      </w:r>
      <w:r w:rsidR="00015D06">
        <w:rPr>
          <w:lang w:val="en-GB"/>
        </w:rPr>
        <w:t xml:space="preserve"> and controls</w:t>
      </w:r>
    </w:p>
    <w:p w14:paraId="1852B747" w14:textId="77777777" w:rsidR="00015D06" w:rsidRDefault="00015D06" w:rsidP="00015D06">
      <w:pPr>
        <w:rPr>
          <w:lang w:val="en-GB"/>
        </w:rPr>
      </w:pPr>
    </w:p>
    <w:tbl>
      <w:tblPr>
        <w:tblStyle w:val="TableGrid"/>
        <w:tblW w:w="0" w:type="auto"/>
        <w:tblInd w:w="-867" w:type="dxa"/>
        <w:tblLook w:val="04A0" w:firstRow="1" w:lastRow="0" w:firstColumn="1" w:lastColumn="0" w:noHBand="0" w:noVBand="1"/>
      </w:tblPr>
      <w:tblGrid>
        <w:gridCol w:w="3130"/>
        <w:gridCol w:w="1183"/>
        <w:gridCol w:w="1141"/>
        <w:gridCol w:w="839"/>
        <w:gridCol w:w="987"/>
        <w:gridCol w:w="885"/>
        <w:gridCol w:w="1090"/>
      </w:tblGrid>
      <w:tr w:rsidR="00015D06" w:rsidRPr="006A3313" w14:paraId="1DF4060E" w14:textId="77777777" w:rsidTr="00EC40E5">
        <w:trPr>
          <w:trHeight w:val="320"/>
        </w:trPr>
        <w:tc>
          <w:tcPr>
            <w:tcW w:w="0" w:type="auto"/>
            <w:vMerge w:val="restart"/>
            <w:noWrap/>
          </w:tcPr>
          <w:p w14:paraId="384DE321" w14:textId="77777777" w:rsidR="00015D06" w:rsidRPr="006A3313" w:rsidRDefault="00015D06" w:rsidP="00A35E66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noWrap/>
          </w:tcPr>
          <w:p w14:paraId="1F0F35A4" w14:textId="44DEBB40" w:rsidR="00015D06" w:rsidRPr="006A3313" w:rsidRDefault="00015D06" w:rsidP="00A35E6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Triple X syndrome (n=32)</w:t>
            </w:r>
            <w:r w:rsidRPr="00C85C5F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  <w:gridSpan w:val="2"/>
            <w:noWrap/>
          </w:tcPr>
          <w:p w14:paraId="2589A773" w14:textId="3AC21E8E" w:rsidR="00015D06" w:rsidRPr="006A3313" w:rsidRDefault="00EC40E5" w:rsidP="00A35E6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="00015D06" w:rsidRPr="006A3313">
              <w:rPr>
                <w:rFonts w:cstheme="minorHAnsi"/>
                <w:sz w:val="20"/>
                <w:szCs w:val="20"/>
                <w:lang w:val="en-US"/>
              </w:rPr>
              <w:t>ontrols (n=31)</w:t>
            </w:r>
          </w:p>
        </w:tc>
        <w:tc>
          <w:tcPr>
            <w:tcW w:w="0" w:type="auto"/>
            <w:gridSpan w:val="2"/>
            <w:noWrap/>
          </w:tcPr>
          <w:p w14:paraId="2CE9BC92" w14:textId="1D499279" w:rsidR="00015D06" w:rsidRPr="006A3313" w:rsidRDefault="00015D06" w:rsidP="00A35E6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C40E5" w:rsidRPr="006A3313" w14:paraId="7A83E759" w14:textId="77777777" w:rsidTr="00EC40E5">
        <w:trPr>
          <w:trHeight w:val="320"/>
        </w:trPr>
        <w:tc>
          <w:tcPr>
            <w:tcW w:w="0" w:type="auto"/>
            <w:vMerge/>
            <w:noWrap/>
            <w:hideMark/>
          </w:tcPr>
          <w:p w14:paraId="359918D5" w14:textId="77777777" w:rsidR="00EC40E5" w:rsidRPr="006A3313" w:rsidRDefault="00EC40E5" w:rsidP="00A35E6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noWrap/>
            <w:hideMark/>
          </w:tcPr>
          <w:p w14:paraId="247CB3C4" w14:textId="3FA33A0F" w:rsidR="00EC40E5" w:rsidRPr="006A3313" w:rsidRDefault="00EC40E5" w:rsidP="00EC40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0" w:type="auto"/>
          </w:tcPr>
          <w:p w14:paraId="5F093254" w14:textId="44A3709C" w:rsidR="00EC40E5" w:rsidRPr="006A3313" w:rsidRDefault="00EC40E5" w:rsidP="00EC4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IQR</w:t>
            </w:r>
          </w:p>
        </w:tc>
        <w:tc>
          <w:tcPr>
            <w:tcW w:w="0" w:type="auto"/>
            <w:noWrap/>
            <w:hideMark/>
          </w:tcPr>
          <w:p w14:paraId="733F4284" w14:textId="7B0E99EB" w:rsidR="00EC40E5" w:rsidRPr="006A3313" w:rsidRDefault="00EC40E5" w:rsidP="00EC40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0" w:type="auto"/>
          </w:tcPr>
          <w:p w14:paraId="5CE7BEDB" w14:textId="7F9A104B" w:rsidR="00EC40E5" w:rsidRPr="006A3313" w:rsidRDefault="00EC40E5" w:rsidP="00EC40E5">
            <w:pPr>
              <w:ind w:left="21"/>
              <w:jc w:val="center"/>
              <w:rPr>
                <w:rFonts w:cstheme="minorHAnsi"/>
                <w:sz w:val="20"/>
                <w:szCs w:val="20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IQR</w:t>
            </w:r>
          </w:p>
        </w:tc>
        <w:tc>
          <w:tcPr>
            <w:tcW w:w="0" w:type="auto"/>
            <w:noWrap/>
            <w:hideMark/>
          </w:tcPr>
          <w:p w14:paraId="4191CFF8" w14:textId="2FC25DFE" w:rsidR="00EC40E5" w:rsidRPr="006A3313" w:rsidRDefault="00EC40E5" w:rsidP="00A35E6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sz w:val="20"/>
                <w:szCs w:val="20"/>
                <w:lang w:val="en-US"/>
              </w:rPr>
              <w:t>p</w:t>
            </w:r>
            <w:r w:rsidRPr="006A3313">
              <w:rPr>
                <w:rFonts w:cstheme="minorHAnsi"/>
                <w:sz w:val="20"/>
                <w:szCs w:val="20"/>
                <w:lang w:val="en-US"/>
              </w:rPr>
              <w:t>-</w:t>
            </w:r>
            <w:proofErr w:type="spellStart"/>
            <w:r w:rsidRPr="006A3313">
              <w:rPr>
                <w:rFonts w:cstheme="minorHAnsi"/>
                <w:sz w:val="20"/>
                <w:szCs w:val="20"/>
                <w:lang w:val="en-US"/>
              </w:rPr>
              <w:t>value</w:t>
            </w:r>
            <w:r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0" w:type="auto"/>
            <w:noWrap/>
            <w:hideMark/>
          </w:tcPr>
          <w:p w14:paraId="11E432F7" w14:textId="4E9CA7A6" w:rsidR="00EC40E5" w:rsidRPr="006A3313" w:rsidRDefault="00EC40E5" w:rsidP="00A35E6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Effect size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c</w:t>
            </w:r>
          </w:p>
        </w:tc>
      </w:tr>
      <w:tr w:rsidR="00EC40E5" w:rsidRPr="006A3313" w14:paraId="2B1727E1" w14:textId="77777777" w:rsidTr="00B27E01">
        <w:trPr>
          <w:trHeight w:val="320"/>
        </w:trPr>
        <w:tc>
          <w:tcPr>
            <w:tcW w:w="0" w:type="auto"/>
            <w:noWrap/>
            <w:hideMark/>
          </w:tcPr>
          <w:p w14:paraId="314F3552" w14:textId="77777777" w:rsidR="00EC40E5" w:rsidRPr="006A3313" w:rsidRDefault="00EC40E5" w:rsidP="00A35E66">
            <w:pPr>
              <w:rPr>
                <w:rFonts w:cstheme="minorHAnsi"/>
                <w:sz w:val="20"/>
                <w:szCs w:val="20"/>
                <w:lang w:val="en-US"/>
              </w:rPr>
            </w:pPr>
            <w:bookmarkStart w:id="0" w:name="_GoBack" w:colFirst="5" w:colLast="6"/>
            <w:r w:rsidRPr="006A3313">
              <w:rPr>
                <w:rFonts w:cstheme="minorHAnsi"/>
                <w:sz w:val="20"/>
                <w:szCs w:val="20"/>
                <w:lang w:val="en-US"/>
              </w:rPr>
              <w:t xml:space="preserve">Social </w:t>
            </w:r>
            <w:r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Pr="006A3313">
              <w:rPr>
                <w:rFonts w:cstheme="minorHAnsi"/>
                <w:sz w:val="20"/>
                <w:szCs w:val="20"/>
                <w:lang w:val="en-US"/>
              </w:rPr>
              <w:t>otivation (0-57)</w:t>
            </w:r>
          </w:p>
        </w:tc>
        <w:tc>
          <w:tcPr>
            <w:tcW w:w="0" w:type="auto"/>
            <w:noWrap/>
            <w:hideMark/>
          </w:tcPr>
          <w:p w14:paraId="6BD2BA43" w14:textId="54928400" w:rsidR="00EC40E5" w:rsidRPr="006A3313" w:rsidRDefault="00EC40E5" w:rsidP="00EC40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12.0</w:t>
            </w:r>
          </w:p>
        </w:tc>
        <w:tc>
          <w:tcPr>
            <w:tcW w:w="0" w:type="auto"/>
          </w:tcPr>
          <w:p w14:paraId="0E407A3A" w14:textId="77777777" w:rsidR="00EC40E5" w:rsidRPr="006A3313" w:rsidRDefault="00EC40E5" w:rsidP="00EC4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7.5-16.0</w:t>
            </w:r>
          </w:p>
        </w:tc>
        <w:tc>
          <w:tcPr>
            <w:tcW w:w="0" w:type="auto"/>
            <w:noWrap/>
            <w:hideMark/>
          </w:tcPr>
          <w:p w14:paraId="72E082F4" w14:textId="47CDBFA4" w:rsidR="00EC40E5" w:rsidRPr="006A3313" w:rsidRDefault="00EC40E5" w:rsidP="00EC40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5.0</w:t>
            </w:r>
          </w:p>
        </w:tc>
        <w:tc>
          <w:tcPr>
            <w:tcW w:w="0" w:type="auto"/>
          </w:tcPr>
          <w:p w14:paraId="2A0CCF57" w14:textId="77777777" w:rsidR="00EC40E5" w:rsidRPr="006A3313" w:rsidRDefault="00EC40E5" w:rsidP="00EC40E5">
            <w:pPr>
              <w:ind w:left="151"/>
              <w:jc w:val="center"/>
              <w:rPr>
                <w:rFonts w:cstheme="minorHAnsi"/>
                <w:sz w:val="20"/>
                <w:szCs w:val="20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3.0-8.0</w:t>
            </w:r>
          </w:p>
        </w:tc>
        <w:tc>
          <w:tcPr>
            <w:tcW w:w="0" w:type="auto"/>
            <w:noWrap/>
            <w:hideMark/>
          </w:tcPr>
          <w:p w14:paraId="487B0A75" w14:textId="77777777" w:rsidR="00EC40E5" w:rsidRPr="00324370" w:rsidRDefault="00EC40E5" w:rsidP="00B27E0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24370">
              <w:rPr>
                <w:sz w:val="20"/>
                <w:szCs w:val="20"/>
              </w:rPr>
              <w:t>&lt;0.001</w:t>
            </w:r>
          </w:p>
        </w:tc>
        <w:tc>
          <w:tcPr>
            <w:tcW w:w="0" w:type="auto"/>
            <w:noWrap/>
            <w:hideMark/>
          </w:tcPr>
          <w:p w14:paraId="334CF9C7" w14:textId="77777777" w:rsidR="00EC40E5" w:rsidRPr="006A3313" w:rsidRDefault="00EC40E5" w:rsidP="00B27E0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0.5</w:t>
            </w:r>
          </w:p>
        </w:tc>
      </w:tr>
      <w:tr w:rsidR="00EC40E5" w:rsidRPr="006A3313" w14:paraId="3FD35235" w14:textId="77777777" w:rsidTr="00B27E01">
        <w:trPr>
          <w:trHeight w:val="320"/>
        </w:trPr>
        <w:tc>
          <w:tcPr>
            <w:tcW w:w="0" w:type="auto"/>
            <w:noWrap/>
            <w:hideMark/>
          </w:tcPr>
          <w:p w14:paraId="32619B63" w14:textId="77777777" w:rsidR="00EC40E5" w:rsidRPr="006A3313" w:rsidRDefault="00EC40E5" w:rsidP="00A35E6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 xml:space="preserve">Social </w:t>
            </w:r>
            <w:r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Pr="006A3313">
              <w:rPr>
                <w:rFonts w:cstheme="minorHAnsi"/>
                <w:sz w:val="20"/>
                <w:szCs w:val="20"/>
                <w:lang w:val="en-US"/>
              </w:rPr>
              <w:t>ommunication (0-66)</w:t>
            </w:r>
          </w:p>
        </w:tc>
        <w:tc>
          <w:tcPr>
            <w:tcW w:w="0" w:type="auto"/>
            <w:noWrap/>
            <w:hideMark/>
          </w:tcPr>
          <w:p w14:paraId="4F5DA383" w14:textId="7D528F32" w:rsidR="00EC40E5" w:rsidRPr="006A3313" w:rsidRDefault="00EC40E5" w:rsidP="00EC40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21.0</w:t>
            </w:r>
          </w:p>
        </w:tc>
        <w:tc>
          <w:tcPr>
            <w:tcW w:w="0" w:type="auto"/>
          </w:tcPr>
          <w:p w14:paraId="5656C0AA" w14:textId="77777777" w:rsidR="00EC40E5" w:rsidRPr="006A3313" w:rsidRDefault="00EC40E5" w:rsidP="00EC4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10.5-23.5</w:t>
            </w:r>
          </w:p>
        </w:tc>
        <w:tc>
          <w:tcPr>
            <w:tcW w:w="0" w:type="auto"/>
            <w:noWrap/>
            <w:hideMark/>
          </w:tcPr>
          <w:p w14:paraId="3FF67278" w14:textId="37B9CC96" w:rsidR="00EC40E5" w:rsidRPr="006A3313" w:rsidRDefault="00EC40E5" w:rsidP="00EC40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9.0</w:t>
            </w:r>
          </w:p>
        </w:tc>
        <w:tc>
          <w:tcPr>
            <w:tcW w:w="0" w:type="auto"/>
          </w:tcPr>
          <w:p w14:paraId="6C922E46" w14:textId="77777777" w:rsidR="00EC40E5" w:rsidRPr="006A3313" w:rsidRDefault="00EC40E5" w:rsidP="00EC40E5">
            <w:pPr>
              <w:ind w:left="69"/>
              <w:jc w:val="center"/>
              <w:rPr>
                <w:rFonts w:cstheme="minorHAnsi"/>
                <w:sz w:val="20"/>
                <w:szCs w:val="20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3.0-14.0</w:t>
            </w:r>
          </w:p>
        </w:tc>
        <w:tc>
          <w:tcPr>
            <w:tcW w:w="0" w:type="auto"/>
            <w:noWrap/>
            <w:hideMark/>
          </w:tcPr>
          <w:p w14:paraId="3F06149D" w14:textId="77777777" w:rsidR="00EC40E5" w:rsidRPr="006A3313" w:rsidRDefault="00EC40E5" w:rsidP="00B27E0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0.0001</w:t>
            </w:r>
          </w:p>
        </w:tc>
        <w:tc>
          <w:tcPr>
            <w:tcW w:w="0" w:type="auto"/>
            <w:noWrap/>
            <w:hideMark/>
          </w:tcPr>
          <w:p w14:paraId="67519523" w14:textId="77777777" w:rsidR="00EC40E5" w:rsidRPr="006A3313" w:rsidRDefault="00EC40E5" w:rsidP="00B27E0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0.5</w:t>
            </w:r>
          </w:p>
        </w:tc>
      </w:tr>
      <w:tr w:rsidR="00EC40E5" w:rsidRPr="006A3313" w14:paraId="1935131A" w14:textId="77777777" w:rsidTr="00B27E01">
        <w:trPr>
          <w:trHeight w:val="320"/>
        </w:trPr>
        <w:tc>
          <w:tcPr>
            <w:tcW w:w="0" w:type="auto"/>
            <w:noWrap/>
            <w:hideMark/>
          </w:tcPr>
          <w:p w14:paraId="290583B6" w14:textId="77777777" w:rsidR="00EC40E5" w:rsidRPr="006A3313" w:rsidRDefault="00EC40E5" w:rsidP="00A35E6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 xml:space="preserve">Social </w:t>
            </w:r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Pr="006A3313">
              <w:rPr>
                <w:rFonts w:cstheme="minorHAnsi"/>
                <w:sz w:val="20"/>
                <w:szCs w:val="20"/>
                <w:lang w:val="en-US"/>
              </w:rPr>
              <w:t>wareness (0-33)</w:t>
            </w:r>
          </w:p>
        </w:tc>
        <w:tc>
          <w:tcPr>
            <w:tcW w:w="0" w:type="auto"/>
            <w:noWrap/>
            <w:hideMark/>
          </w:tcPr>
          <w:p w14:paraId="6F615E15" w14:textId="361C3C87" w:rsidR="00EC40E5" w:rsidRPr="006A3313" w:rsidRDefault="00EC40E5" w:rsidP="00EC40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16.5</w:t>
            </w:r>
          </w:p>
        </w:tc>
        <w:tc>
          <w:tcPr>
            <w:tcW w:w="0" w:type="auto"/>
          </w:tcPr>
          <w:p w14:paraId="05633608" w14:textId="77777777" w:rsidR="00EC40E5" w:rsidRPr="006A3313" w:rsidRDefault="00EC40E5" w:rsidP="00EC4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11.0-23.5</w:t>
            </w:r>
          </w:p>
        </w:tc>
        <w:tc>
          <w:tcPr>
            <w:tcW w:w="0" w:type="auto"/>
            <w:noWrap/>
            <w:hideMark/>
          </w:tcPr>
          <w:p w14:paraId="42A7F9EE" w14:textId="44E5B3FD" w:rsidR="00EC40E5" w:rsidRPr="006A3313" w:rsidRDefault="00EC40E5" w:rsidP="00EC40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8.0</w:t>
            </w:r>
          </w:p>
        </w:tc>
        <w:tc>
          <w:tcPr>
            <w:tcW w:w="0" w:type="auto"/>
          </w:tcPr>
          <w:p w14:paraId="412BF3C1" w14:textId="77777777" w:rsidR="00EC40E5" w:rsidRPr="006A3313" w:rsidRDefault="00EC40E5" w:rsidP="00EC40E5">
            <w:pPr>
              <w:ind w:left="69"/>
              <w:jc w:val="center"/>
              <w:rPr>
                <w:rFonts w:cstheme="minorHAnsi"/>
                <w:sz w:val="20"/>
                <w:szCs w:val="20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4.0-14.0</w:t>
            </w:r>
          </w:p>
        </w:tc>
        <w:tc>
          <w:tcPr>
            <w:tcW w:w="0" w:type="auto"/>
            <w:noWrap/>
            <w:hideMark/>
          </w:tcPr>
          <w:p w14:paraId="4E331A37" w14:textId="77777777" w:rsidR="00EC40E5" w:rsidRPr="006A3313" w:rsidRDefault="00EC40E5" w:rsidP="00B27E0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0.0005</w:t>
            </w:r>
          </w:p>
        </w:tc>
        <w:tc>
          <w:tcPr>
            <w:tcW w:w="0" w:type="auto"/>
            <w:noWrap/>
            <w:hideMark/>
          </w:tcPr>
          <w:p w14:paraId="1981876D" w14:textId="77777777" w:rsidR="00EC40E5" w:rsidRPr="006A3313" w:rsidRDefault="00EC40E5" w:rsidP="00B27E0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0.4</w:t>
            </w:r>
          </w:p>
        </w:tc>
      </w:tr>
      <w:tr w:rsidR="00EC40E5" w:rsidRPr="006A3313" w14:paraId="18230A8D" w14:textId="77777777" w:rsidTr="00B27E01">
        <w:trPr>
          <w:trHeight w:val="320"/>
        </w:trPr>
        <w:tc>
          <w:tcPr>
            <w:tcW w:w="0" w:type="auto"/>
            <w:noWrap/>
            <w:hideMark/>
          </w:tcPr>
          <w:p w14:paraId="242A9042" w14:textId="77777777" w:rsidR="00EC40E5" w:rsidRPr="006A3313" w:rsidRDefault="00EC40E5" w:rsidP="00A35E6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 xml:space="preserve">Rigidity &amp; </w:t>
            </w:r>
            <w:r>
              <w:rPr>
                <w:rFonts w:cstheme="minorHAnsi"/>
                <w:sz w:val="20"/>
                <w:szCs w:val="20"/>
                <w:lang w:val="en-US"/>
              </w:rPr>
              <w:t>repetitive behavior</w:t>
            </w:r>
            <w:r w:rsidRPr="006A3313">
              <w:rPr>
                <w:rFonts w:cstheme="minorHAnsi"/>
                <w:sz w:val="20"/>
                <w:szCs w:val="20"/>
                <w:lang w:val="en-US"/>
              </w:rPr>
              <w:t xml:space="preserve"> (0-36)</w:t>
            </w:r>
          </w:p>
        </w:tc>
        <w:tc>
          <w:tcPr>
            <w:tcW w:w="0" w:type="auto"/>
            <w:noWrap/>
            <w:hideMark/>
          </w:tcPr>
          <w:p w14:paraId="10AE6557" w14:textId="56CE3E96" w:rsidR="00EC40E5" w:rsidRPr="006A3313" w:rsidRDefault="00EC40E5" w:rsidP="00EC40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7.0</w:t>
            </w:r>
          </w:p>
        </w:tc>
        <w:tc>
          <w:tcPr>
            <w:tcW w:w="0" w:type="auto"/>
          </w:tcPr>
          <w:p w14:paraId="0D72676A" w14:textId="77777777" w:rsidR="00EC40E5" w:rsidRPr="006A3313" w:rsidRDefault="00EC40E5" w:rsidP="00EC4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4.0-13.0</w:t>
            </w:r>
          </w:p>
        </w:tc>
        <w:tc>
          <w:tcPr>
            <w:tcW w:w="0" w:type="auto"/>
            <w:noWrap/>
            <w:hideMark/>
          </w:tcPr>
          <w:p w14:paraId="1422AC19" w14:textId="2B6FCBEB" w:rsidR="00EC40E5" w:rsidRPr="006A3313" w:rsidRDefault="00EC40E5" w:rsidP="00EC40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3.0</w:t>
            </w:r>
          </w:p>
        </w:tc>
        <w:tc>
          <w:tcPr>
            <w:tcW w:w="0" w:type="auto"/>
          </w:tcPr>
          <w:p w14:paraId="1130E7F8" w14:textId="77777777" w:rsidR="00EC40E5" w:rsidRPr="006A3313" w:rsidRDefault="00EC40E5" w:rsidP="00EC40E5">
            <w:pPr>
              <w:ind w:left="151"/>
              <w:jc w:val="center"/>
              <w:rPr>
                <w:rFonts w:cstheme="minorHAnsi"/>
                <w:sz w:val="20"/>
                <w:szCs w:val="20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1.0-6.0</w:t>
            </w:r>
          </w:p>
        </w:tc>
        <w:tc>
          <w:tcPr>
            <w:tcW w:w="0" w:type="auto"/>
            <w:noWrap/>
            <w:hideMark/>
          </w:tcPr>
          <w:p w14:paraId="1C3FC101" w14:textId="77777777" w:rsidR="00EC40E5" w:rsidRPr="006A3313" w:rsidRDefault="00EC40E5" w:rsidP="00B27E0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0.0014</w:t>
            </w:r>
          </w:p>
        </w:tc>
        <w:tc>
          <w:tcPr>
            <w:tcW w:w="0" w:type="auto"/>
            <w:noWrap/>
            <w:hideMark/>
          </w:tcPr>
          <w:p w14:paraId="54DC07C6" w14:textId="77777777" w:rsidR="00EC40E5" w:rsidRPr="006A3313" w:rsidRDefault="00EC40E5" w:rsidP="00B27E0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0.4</w:t>
            </w:r>
          </w:p>
        </w:tc>
      </w:tr>
      <w:tr w:rsidR="00EC40E5" w:rsidRPr="006A3313" w14:paraId="1E424F34" w14:textId="77777777" w:rsidTr="00B27E01">
        <w:trPr>
          <w:trHeight w:val="320"/>
        </w:trPr>
        <w:tc>
          <w:tcPr>
            <w:tcW w:w="0" w:type="auto"/>
            <w:noWrap/>
            <w:hideMark/>
          </w:tcPr>
          <w:p w14:paraId="135891FA" w14:textId="77777777" w:rsidR="00EC40E5" w:rsidRPr="006A3313" w:rsidRDefault="00EC40E5" w:rsidP="00A35E6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A3313">
              <w:rPr>
                <w:rFonts w:cstheme="minorHAnsi"/>
                <w:bCs/>
                <w:sz w:val="20"/>
                <w:szCs w:val="20"/>
                <w:lang w:val="en-US"/>
              </w:rPr>
              <w:t>Total</w:t>
            </w:r>
            <w:r w:rsidRPr="006A3313">
              <w:rPr>
                <w:rFonts w:cstheme="minorHAnsi"/>
                <w:sz w:val="20"/>
                <w:szCs w:val="20"/>
                <w:lang w:val="en-US"/>
              </w:rPr>
              <w:t xml:space="preserve"> scores (0-192)</w:t>
            </w:r>
          </w:p>
        </w:tc>
        <w:tc>
          <w:tcPr>
            <w:tcW w:w="0" w:type="auto"/>
            <w:noWrap/>
            <w:hideMark/>
          </w:tcPr>
          <w:p w14:paraId="3097769F" w14:textId="4B58641C" w:rsidR="00EC40E5" w:rsidRPr="006A3313" w:rsidRDefault="00EC40E5" w:rsidP="00EC40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55.5</w:t>
            </w:r>
          </w:p>
        </w:tc>
        <w:tc>
          <w:tcPr>
            <w:tcW w:w="0" w:type="auto"/>
          </w:tcPr>
          <w:p w14:paraId="3DAE6EE7" w14:textId="77777777" w:rsidR="00EC40E5" w:rsidRPr="006A3313" w:rsidRDefault="00EC40E5" w:rsidP="00EC4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38.0-72.5</w:t>
            </w:r>
          </w:p>
        </w:tc>
        <w:tc>
          <w:tcPr>
            <w:tcW w:w="0" w:type="auto"/>
            <w:noWrap/>
            <w:hideMark/>
          </w:tcPr>
          <w:p w14:paraId="4F7E6EAA" w14:textId="250E1525" w:rsidR="00EC40E5" w:rsidRPr="006A3313" w:rsidRDefault="00EC40E5" w:rsidP="00EC40E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23.0</w:t>
            </w:r>
          </w:p>
        </w:tc>
        <w:tc>
          <w:tcPr>
            <w:tcW w:w="0" w:type="auto"/>
          </w:tcPr>
          <w:p w14:paraId="406847F3" w14:textId="77777777" w:rsidR="00EC40E5" w:rsidRPr="006A3313" w:rsidRDefault="00EC40E5" w:rsidP="00EC40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14.0-40.0</w:t>
            </w:r>
          </w:p>
        </w:tc>
        <w:tc>
          <w:tcPr>
            <w:tcW w:w="0" w:type="auto"/>
            <w:noWrap/>
            <w:hideMark/>
          </w:tcPr>
          <w:p w14:paraId="7B9D0719" w14:textId="77777777" w:rsidR="00EC40E5" w:rsidRPr="00324370" w:rsidRDefault="00EC40E5" w:rsidP="00B27E0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24370">
              <w:rPr>
                <w:sz w:val="20"/>
                <w:szCs w:val="20"/>
              </w:rPr>
              <w:t>&lt;0.001</w:t>
            </w:r>
          </w:p>
        </w:tc>
        <w:tc>
          <w:tcPr>
            <w:tcW w:w="0" w:type="auto"/>
            <w:noWrap/>
            <w:hideMark/>
          </w:tcPr>
          <w:p w14:paraId="52263168" w14:textId="77777777" w:rsidR="00EC40E5" w:rsidRPr="006A3313" w:rsidRDefault="00EC40E5" w:rsidP="00B27E0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A3313">
              <w:rPr>
                <w:rFonts w:cstheme="minorHAnsi"/>
                <w:sz w:val="20"/>
                <w:szCs w:val="20"/>
                <w:lang w:val="en-US"/>
              </w:rPr>
              <w:t>0.5</w:t>
            </w:r>
          </w:p>
        </w:tc>
      </w:tr>
      <w:bookmarkEnd w:id="0"/>
    </w:tbl>
    <w:p w14:paraId="70E5515C" w14:textId="77777777" w:rsidR="00015D06" w:rsidRDefault="00015D06" w:rsidP="00015D06">
      <w:pPr>
        <w:rPr>
          <w:rFonts w:cstheme="minorHAnsi"/>
          <w:sz w:val="20"/>
          <w:szCs w:val="20"/>
        </w:rPr>
      </w:pPr>
    </w:p>
    <w:p w14:paraId="286F1D9A" w14:textId="6ECE561A" w:rsidR="00015D06" w:rsidRDefault="00015D06" w:rsidP="00015D06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Abbreviations: SRS-A = Dutch version of the </w:t>
      </w:r>
      <w:r w:rsidRPr="00CD5916">
        <w:rPr>
          <w:rFonts w:cstheme="minorHAnsi"/>
          <w:sz w:val="20"/>
          <w:szCs w:val="20"/>
        </w:rPr>
        <w:t>Social Responsiveness Scale</w:t>
      </w:r>
      <w:r>
        <w:rPr>
          <w:rFonts w:cstheme="minorHAnsi"/>
          <w:sz w:val="20"/>
          <w:szCs w:val="20"/>
        </w:rPr>
        <w:t xml:space="preserve"> for</w:t>
      </w:r>
      <w:r w:rsidRPr="00CD591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</w:t>
      </w:r>
      <w:r w:rsidRPr="00CD5916">
        <w:rPr>
          <w:rFonts w:cstheme="minorHAnsi"/>
          <w:sz w:val="20"/>
          <w:szCs w:val="20"/>
        </w:rPr>
        <w:t>dult</w:t>
      </w:r>
      <w:r>
        <w:rPr>
          <w:rFonts w:cstheme="minorHAnsi"/>
          <w:sz w:val="20"/>
          <w:szCs w:val="20"/>
        </w:rPr>
        <w:t>s, informant</w:t>
      </w:r>
      <w:r w:rsidRPr="00CD5916">
        <w:rPr>
          <w:rFonts w:cstheme="minorHAnsi"/>
          <w:sz w:val="20"/>
          <w:szCs w:val="20"/>
        </w:rPr>
        <w:t xml:space="preserve"> version</w:t>
      </w:r>
      <w:r>
        <w:rPr>
          <w:rFonts w:cstheme="minorHAnsi"/>
          <w:sz w:val="20"/>
          <w:szCs w:val="20"/>
        </w:rPr>
        <w:t xml:space="preserve">, </w:t>
      </w:r>
      <w:r>
        <w:rPr>
          <w:sz w:val="20"/>
          <w:szCs w:val="20"/>
        </w:rPr>
        <w:t xml:space="preserve">IQR = inter-quartile range, </w:t>
      </w:r>
      <w:r w:rsidRPr="003612F1">
        <w:rPr>
          <w:sz w:val="20"/>
          <w:szCs w:val="20"/>
        </w:rPr>
        <w:t>Q25-Q75</w:t>
      </w:r>
      <w:r>
        <w:rPr>
          <w:sz w:val="20"/>
          <w:szCs w:val="20"/>
        </w:rPr>
        <w:t xml:space="preserve"> = </w:t>
      </w:r>
      <w:r w:rsidR="00CC3F24">
        <w:rPr>
          <w:sz w:val="20"/>
          <w:szCs w:val="20"/>
        </w:rPr>
        <w:t xml:space="preserve">lowest value of the second </w:t>
      </w:r>
      <w:r w:rsidR="00CC3F24" w:rsidRPr="009C79B3">
        <w:rPr>
          <w:sz w:val="20"/>
          <w:szCs w:val="20"/>
        </w:rPr>
        <w:t>quartile</w:t>
      </w:r>
      <w:r w:rsidR="00CC3F24">
        <w:rPr>
          <w:sz w:val="20"/>
          <w:szCs w:val="20"/>
        </w:rPr>
        <w:t xml:space="preserve"> and highest value of the third </w:t>
      </w:r>
      <w:r w:rsidR="00CC3F24" w:rsidRPr="009C79B3">
        <w:rPr>
          <w:sz w:val="20"/>
          <w:szCs w:val="20"/>
        </w:rPr>
        <w:t>quartile</w:t>
      </w:r>
      <w:r w:rsidR="00CC3F24">
        <w:rPr>
          <w:sz w:val="20"/>
          <w:szCs w:val="20"/>
        </w:rPr>
        <w:t>.</w:t>
      </w:r>
    </w:p>
    <w:p w14:paraId="49CF5511" w14:textId="2C97FA47" w:rsidR="00015D06" w:rsidRDefault="00015D06" w:rsidP="00015D06">
      <w:pPr>
        <w:rPr>
          <w:rFonts w:cstheme="minorHAnsi"/>
          <w:sz w:val="20"/>
          <w:szCs w:val="20"/>
        </w:rPr>
      </w:pPr>
      <w:r w:rsidRPr="00C85C5F">
        <w:rPr>
          <w:rFonts w:cstheme="minorHAnsi"/>
          <w:sz w:val="20"/>
          <w:szCs w:val="20"/>
          <w:vertAlign w:val="superscript"/>
        </w:rPr>
        <w:t>a</w:t>
      </w:r>
      <w:r>
        <w:rPr>
          <w:rFonts w:cstheme="minorHAnsi"/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Two women with </w:t>
      </w:r>
      <w:r w:rsidR="00E47444">
        <w:rPr>
          <w:sz w:val="20"/>
          <w:szCs w:val="20"/>
        </w:rPr>
        <w:t>TXS</w:t>
      </w:r>
      <w:r>
        <w:rPr>
          <w:sz w:val="20"/>
          <w:szCs w:val="20"/>
        </w:rPr>
        <w:t xml:space="preserve"> had no data: one did not want</w:t>
      </w:r>
      <w:r w:rsidRPr="006572B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an informant to complete the SRS-A, for another the informant did not complete the SRS-A.</w:t>
      </w:r>
    </w:p>
    <w:p w14:paraId="31FF48E4" w14:textId="459135D5" w:rsidR="00015D06" w:rsidRDefault="00015D06" w:rsidP="00015D06">
      <w:pPr>
        <w:rPr>
          <w:rFonts w:cstheme="minorHAnsi"/>
          <w:sz w:val="20"/>
          <w:szCs w:val="20"/>
        </w:rPr>
      </w:pPr>
      <w:r w:rsidRPr="00534E83">
        <w:rPr>
          <w:rFonts w:cstheme="minorHAnsi"/>
          <w:sz w:val="20"/>
          <w:szCs w:val="20"/>
          <w:vertAlign w:val="superscript"/>
        </w:rPr>
        <w:t>b</w:t>
      </w:r>
      <w:r>
        <w:rPr>
          <w:rFonts w:cstheme="minorHAnsi"/>
          <w:sz w:val="20"/>
          <w:szCs w:val="20"/>
        </w:rPr>
        <w:t xml:space="preserve"> </w:t>
      </w:r>
      <w:r w:rsidR="000B5495">
        <w:rPr>
          <w:rFonts w:cstheme="minorHAnsi"/>
          <w:i/>
          <w:sz w:val="20"/>
          <w:szCs w:val="20"/>
        </w:rPr>
        <w:t>p</w:t>
      </w:r>
      <w:r>
        <w:rPr>
          <w:rFonts w:cstheme="minorHAnsi"/>
          <w:sz w:val="20"/>
          <w:szCs w:val="20"/>
        </w:rPr>
        <w:t>-values from Mann-Whitney U tests.</w:t>
      </w:r>
    </w:p>
    <w:p w14:paraId="299C12E5" w14:textId="77777777" w:rsidR="00015D06" w:rsidRPr="00C5304E" w:rsidRDefault="00015D06" w:rsidP="00015D0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>c</w:t>
      </w:r>
      <w:r>
        <w:rPr>
          <w:rFonts w:cstheme="minorHAnsi"/>
          <w:sz w:val="20"/>
          <w:szCs w:val="20"/>
        </w:rPr>
        <w:t xml:space="preserve"> </w:t>
      </w:r>
      <w:r w:rsidRPr="00C74CC4">
        <w:rPr>
          <w:sz w:val="20"/>
          <w:szCs w:val="20"/>
        </w:rPr>
        <w:t xml:space="preserve">Effect sizes </w:t>
      </w:r>
      <w:r>
        <w:rPr>
          <w:sz w:val="20"/>
          <w:szCs w:val="20"/>
        </w:rPr>
        <w:t xml:space="preserve">were calculated by: </w:t>
      </w:r>
      <m:oMath>
        <m:r>
          <w:rPr>
            <w:rFonts w:ascii="Cambria Math" w:hAnsi="Cambria Math"/>
            <w:sz w:val="20"/>
            <w:szCs w:val="20"/>
          </w:rPr>
          <m:t>r=Z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/√N</m:t>
        </m:r>
      </m:oMath>
      <w:r>
        <w:rPr>
          <w:sz w:val="20"/>
          <w:szCs w:val="20"/>
        </w:rPr>
        <w:t>.</w:t>
      </w:r>
    </w:p>
    <w:p w14:paraId="690CFD26" w14:textId="77777777" w:rsidR="00EA6132" w:rsidRDefault="00EA6132"/>
    <w:sectPr w:rsidR="00EA6132" w:rsidSect="00F37E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06"/>
    <w:rsid w:val="00015D06"/>
    <w:rsid w:val="00031551"/>
    <w:rsid w:val="00035200"/>
    <w:rsid w:val="00072C81"/>
    <w:rsid w:val="0007770C"/>
    <w:rsid w:val="000B5495"/>
    <w:rsid w:val="000D5DD3"/>
    <w:rsid w:val="00114E51"/>
    <w:rsid w:val="00182DB7"/>
    <w:rsid w:val="00203781"/>
    <w:rsid w:val="002267BD"/>
    <w:rsid w:val="002474F6"/>
    <w:rsid w:val="002776E7"/>
    <w:rsid w:val="0036218E"/>
    <w:rsid w:val="003707C4"/>
    <w:rsid w:val="003B54A1"/>
    <w:rsid w:val="003F02E2"/>
    <w:rsid w:val="003F41AC"/>
    <w:rsid w:val="004014D3"/>
    <w:rsid w:val="00407983"/>
    <w:rsid w:val="00434784"/>
    <w:rsid w:val="00495782"/>
    <w:rsid w:val="004C3989"/>
    <w:rsid w:val="004F5282"/>
    <w:rsid w:val="004F786C"/>
    <w:rsid w:val="00543C02"/>
    <w:rsid w:val="0058568A"/>
    <w:rsid w:val="005875BE"/>
    <w:rsid w:val="0061284E"/>
    <w:rsid w:val="00647B86"/>
    <w:rsid w:val="00666819"/>
    <w:rsid w:val="00691E1D"/>
    <w:rsid w:val="006A389C"/>
    <w:rsid w:val="006B6572"/>
    <w:rsid w:val="00700F73"/>
    <w:rsid w:val="00712097"/>
    <w:rsid w:val="00716366"/>
    <w:rsid w:val="00716FD0"/>
    <w:rsid w:val="0079011A"/>
    <w:rsid w:val="00795CCB"/>
    <w:rsid w:val="007A40EB"/>
    <w:rsid w:val="007C6474"/>
    <w:rsid w:val="00891DFA"/>
    <w:rsid w:val="008C59C7"/>
    <w:rsid w:val="00921F5E"/>
    <w:rsid w:val="00957769"/>
    <w:rsid w:val="009C0C2F"/>
    <w:rsid w:val="009C1E80"/>
    <w:rsid w:val="00A13A27"/>
    <w:rsid w:val="00AC42CA"/>
    <w:rsid w:val="00AD0AEC"/>
    <w:rsid w:val="00AD1EE9"/>
    <w:rsid w:val="00AD3A97"/>
    <w:rsid w:val="00B27E01"/>
    <w:rsid w:val="00B4400B"/>
    <w:rsid w:val="00BC509B"/>
    <w:rsid w:val="00BD175A"/>
    <w:rsid w:val="00C43267"/>
    <w:rsid w:val="00C639CA"/>
    <w:rsid w:val="00C82D52"/>
    <w:rsid w:val="00C86694"/>
    <w:rsid w:val="00CA58C7"/>
    <w:rsid w:val="00CC3F24"/>
    <w:rsid w:val="00CD11E1"/>
    <w:rsid w:val="00CD1326"/>
    <w:rsid w:val="00D33C21"/>
    <w:rsid w:val="00D354F8"/>
    <w:rsid w:val="00D554D1"/>
    <w:rsid w:val="00D758FA"/>
    <w:rsid w:val="00D81A03"/>
    <w:rsid w:val="00D82945"/>
    <w:rsid w:val="00D9153B"/>
    <w:rsid w:val="00DD6EAC"/>
    <w:rsid w:val="00DF0604"/>
    <w:rsid w:val="00E47444"/>
    <w:rsid w:val="00E53089"/>
    <w:rsid w:val="00E630E9"/>
    <w:rsid w:val="00E770C3"/>
    <w:rsid w:val="00EA6132"/>
    <w:rsid w:val="00EC40E5"/>
    <w:rsid w:val="00ED29F5"/>
    <w:rsid w:val="00EE4DE0"/>
    <w:rsid w:val="00EF00E7"/>
    <w:rsid w:val="00F01376"/>
    <w:rsid w:val="00F14206"/>
    <w:rsid w:val="00F37E9B"/>
    <w:rsid w:val="00F603F9"/>
    <w:rsid w:val="00F76DED"/>
    <w:rsid w:val="00F85A6E"/>
    <w:rsid w:val="00F93715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512F28"/>
  <w15:chartTrackingRefBased/>
  <w15:docId w15:val="{97736869-5015-5549-AE6E-594BE2ED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4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47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15D06"/>
    <w:rPr>
      <w:rFonts w:eastAsia="MS Mincho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Otter, Maarten (SP)</dc:creator>
  <cp:keywords/>
  <dc:description/>
  <cp:lastModifiedBy>Otter, Maarten (SP)</cp:lastModifiedBy>
  <cp:revision>4</cp:revision>
  <dcterms:created xsi:type="dcterms:W3CDTF">2020-12-23T16:39:00Z</dcterms:created>
  <dcterms:modified xsi:type="dcterms:W3CDTF">2020-12-23T17:06:00Z</dcterms:modified>
</cp:coreProperties>
</file>