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6" w:tblpY="1465"/>
        <w:tblOverlap w:val="never"/>
        <w:tblW w:w="12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599"/>
        <w:gridCol w:w="240"/>
        <w:gridCol w:w="1560"/>
        <w:gridCol w:w="1000"/>
        <w:gridCol w:w="240"/>
        <w:gridCol w:w="1560"/>
        <w:gridCol w:w="880"/>
        <w:gridCol w:w="240"/>
        <w:gridCol w:w="1772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1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i w:val="0"/>
                <w:iCs w:val="0"/>
              </w:rPr>
            </w:pPr>
            <w:r>
              <w:rPr>
                <w:rFonts w:hint="eastAsia"/>
                <w:b/>
                <w:bCs/>
              </w:rPr>
              <w:t>Supporting Information Table S1</w:t>
            </w:r>
            <w:r>
              <w:rPr>
                <w:rFonts w:hint="default"/>
              </w:rPr>
              <w:t xml:space="preserve"> Demographic characteristics</w:t>
            </w:r>
            <w:bookmarkStart w:id="0" w:name="_GoBack"/>
            <w:bookmarkEnd w:id="0"/>
            <w:r>
              <w:rPr>
                <w:rFonts w:hint="default"/>
              </w:rPr>
              <w:t xml:space="preserve"> and mental health by demographic characteristics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9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t>Depression</w:t>
            </w:r>
            <w:r>
              <w:rPr>
                <w:rFonts w:hint="default"/>
              </w:rPr>
              <w:t>(PHQ-9</w:t>
            </w:r>
            <w:r>
              <w:rPr>
                <w:rFonts w:hint="eastAsia"/>
              </w:rPr>
              <w:t>≥5</w:t>
            </w:r>
            <w:r>
              <w:rPr>
                <w:rFonts w:hint="default"/>
              </w:rPr>
              <w:t>)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Anxiety</w:t>
            </w:r>
            <w:r>
              <w:rPr>
                <w:rFonts w:hint="default"/>
              </w:rPr>
              <w:t>(GAD-7</w:t>
            </w:r>
            <w:r>
              <w:rPr>
                <w:rFonts w:hint="eastAsia"/>
              </w:rPr>
              <w:t>≥5</w:t>
            </w:r>
            <w:r>
              <w:rPr>
                <w:rFonts w:hint="default"/>
              </w:rPr>
              <w:t>)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iCs/>
              </w:rPr>
            </w:pPr>
            <w:r>
              <w:t>Insomnia</w:t>
            </w:r>
            <w:r>
              <w:rPr>
                <w:rFonts w:hint="default"/>
              </w:rPr>
              <w:t>(ISI</w:t>
            </w:r>
            <w:r>
              <w:rPr>
                <w:rFonts w:hint="eastAsia"/>
              </w:rPr>
              <w:t>≥8</w:t>
            </w:r>
            <w:r>
              <w:rPr>
                <w:rFonts w:hint="default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Items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Total, No. (%)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t>No. (%)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i/>
                <w:iCs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t>No. (%)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i/>
                <w:iCs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t>No. (%)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 xml:space="preserve">Age (years) 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0.182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0.001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1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0.463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05" w:firstLineChars="50"/>
            </w:pPr>
            <w:r>
              <w:t>16-30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945 (44.4)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407 (43.1)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233 (24.7)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313 (33.1)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05" w:firstLineChars="50"/>
            </w:pPr>
            <w:r>
              <w:t>31-50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1078 (50.7)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443 (41.1)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347 (32.2)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383 (35.5)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105" w:firstLineChars="50"/>
            </w:pPr>
            <w:r>
              <w:t>50-65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102 (4.8)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35 (34.0)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29 (28.2)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33 (32.0)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219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Gender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0.100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0.758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1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0.583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05" w:firstLineChars="50"/>
            </w:pPr>
            <w:r>
              <w:t>Male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49 (2.3)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26 (53.1)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15 (30.6%)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15 (30.6)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105" w:firstLineChars="50"/>
            </w:pPr>
            <w:r>
              <w:t>Female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2077 (97.7)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859 (41.4)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594 (28.6)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714 (34.4)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rPr>
                <w:szCs w:val="21"/>
              </w:rPr>
              <w:t>Occupational post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0.132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0.041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1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t>0.182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05" w:firstLineChars="50"/>
            </w:pPr>
            <w:r>
              <w:rPr>
                <w:szCs w:val="21"/>
              </w:rPr>
              <w:t>Obstetrical doctor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szCs w:val="21"/>
              </w:rPr>
              <w:t>770 (36.2)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337 (43.8)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241 (31.3)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250 (32.5)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105" w:firstLineChars="50"/>
            </w:pPr>
            <w:r>
              <w:rPr>
                <w:szCs w:val="21"/>
              </w:rPr>
              <w:t>Midwife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1368 (64.3)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548 (40.4)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368 (27.1)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t>479 (35.3)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1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rPr>
                <w:b w:val="0"/>
                <w:bCs w:val="0"/>
              </w:rPr>
              <w:t>Abbreviations: PHQ-9, Patient Health Questionnaire-9; GAD-7, Generalized Anxiety Disorder-7; ISI, Insomnia Severity Index.</w:t>
            </w:r>
          </w:p>
        </w:tc>
      </w:tr>
    </w:tbl>
    <w:p>
      <w:r>
        <w:rPr>
          <w:rFonts w:hint="default"/>
        </w:rPr>
        <w:t xml:space="preserve"> </w:t>
      </w:r>
    </w:p>
    <w:p/>
    <w:p/>
    <w:p/>
    <w:p/>
    <w:p/>
    <w:p/>
    <w:p/>
    <w:p/>
    <w:p/>
    <w:p/>
    <w:p/>
    <w:p/>
    <w:p/>
    <w:p/>
    <w:p/>
    <w:p/>
    <w:p/>
    <w:sectPr>
      <w:pgSz w:w="16838" w:h="11906" w:orient="landscape"/>
      <w:pgMar w:top="1080" w:right="1440" w:bottom="108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Symbol">
    <w:altName w:val="Kingsoft Sign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F0697"/>
    <w:rsid w:val="000317F3"/>
    <w:rsid w:val="00BB0CEB"/>
    <w:rsid w:val="0D2239EE"/>
    <w:rsid w:val="134B59C3"/>
    <w:rsid w:val="23FF5026"/>
    <w:rsid w:val="258674E4"/>
    <w:rsid w:val="295D77A7"/>
    <w:rsid w:val="2FE7EF01"/>
    <w:rsid w:val="35F666CD"/>
    <w:rsid w:val="3BFF8BCC"/>
    <w:rsid w:val="3DF69672"/>
    <w:rsid w:val="3EB76EB7"/>
    <w:rsid w:val="3F317855"/>
    <w:rsid w:val="3FCFB395"/>
    <w:rsid w:val="3FEB11FA"/>
    <w:rsid w:val="44B972E2"/>
    <w:rsid w:val="4DFFBE20"/>
    <w:rsid w:val="51BF7232"/>
    <w:rsid w:val="533FBB46"/>
    <w:rsid w:val="56BF143E"/>
    <w:rsid w:val="5DFF1998"/>
    <w:rsid w:val="5F7FA8F7"/>
    <w:rsid w:val="5FBF763B"/>
    <w:rsid w:val="5FF7126E"/>
    <w:rsid w:val="62F6B902"/>
    <w:rsid w:val="66B13B25"/>
    <w:rsid w:val="67BB8A43"/>
    <w:rsid w:val="6ADF36C7"/>
    <w:rsid w:val="6DCFE67E"/>
    <w:rsid w:val="6DE7E280"/>
    <w:rsid w:val="6DF7EEBA"/>
    <w:rsid w:val="6EF7462C"/>
    <w:rsid w:val="6F72C3F1"/>
    <w:rsid w:val="6F8FD634"/>
    <w:rsid w:val="6FBE59C4"/>
    <w:rsid w:val="6FCE2129"/>
    <w:rsid w:val="73CFF332"/>
    <w:rsid w:val="77EF90A4"/>
    <w:rsid w:val="77FEA812"/>
    <w:rsid w:val="794D5EA7"/>
    <w:rsid w:val="796D00BD"/>
    <w:rsid w:val="7AB750D3"/>
    <w:rsid w:val="7D67B0F2"/>
    <w:rsid w:val="7DFB143E"/>
    <w:rsid w:val="7F1F00D6"/>
    <w:rsid w:val="7FBBE685"/>
    <w:rsid w:val="7FF32EA9"/>
    <w:rsid w:val="7FF45FA1"/>
    <w:rsid w:val="7FFF4599"/>
    <w:rsid w:val="7FFF7E74"/>
    <w:rsid w:val="82175DA7"/>
    <w:rsid w:val="9DF71D5C"/>
    <w:rsid w:val="AEF35A03"/>
    <w:rsid w:val="B7C6109D"/>
    <w:rsid w:val="BD3788D6"/>
    <w:rsid w:val="BFDEBB44"/>
    <w:rsid w:val="BFFEE8B4"/>
    <w:rsid w:val="C775D6ED"/>
    <w:rsid w:val="D3A71CDC"/>
    <w:rsid w:val="DD3F7026"/>
    <w:rsid w:val="DDB58757"/>
    <w:rsid w:val="DDDB1DC1"/>
    <w:rsid w:val="DFDFC85F"/>
    <w:rsid w:val="DFF63B61"/>
    <w:rsid w:val="E5F132A8"/>
    <w:rsid w:val="EB3BF62F"/>
    <w:rsid w:val="EBCEDAD5"/>
    <w:rsid w:val="EDDF0F7D"/>
    <w:rsid w:val="EF6D2A09"/>
    <w:rsid w:val="F3DEF787"/>
    <w:rsid w:val="F55ADCA5"/>
    <w:rsid w:val="F77A82F4"/>
    <w:rsid w:val="F7F501E6"/>
    <w:rsid w:val="FAFF0697"/>
    <w:rsid w:val="FB6FD7E0"/>
    <w:rsid w:val="FDDE6DF0"/>
    <w:rsid w:val="FF7CDDC5"/>
    <w:rsid w:val="FF7EAB38"/>
    <w:rsid w:val="FFA79CDD"/>
    <w:rsid w:val="FFBF8A7A"/>
    <w:rsid w:val="FFC37E57"/>
    <w:rsid w:val="FFDDDF28"/>
    <w:rsid w:val="FFFC5011"/>
    <w:rsid w:val="FFFF8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417</Characters>
  <Lines>3</Lines>
  <Paragraphs>1</Paragraphs>
  <ScaleCrop>false</ScaleCrop>
  <LinksUpToDate>false</LinksUpToDate>
  <CharactersWithSpaces>488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2020-03-21T00:46:00Z</dcterms:created>
  <dc:creator>yixiaojiang</dc:creator>
  <cp:lastModifiedBy>yixiaojiang</cp:lastModifiedBy>
  <dcterms:modified xsi:type="dcterms:W3CDTF">2020-10-23T18:25:57Z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