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8F" w:rsidRDefault="00402FB1">
      <w:r>
        <w:t>Supplementary Table 1: Descriptive statistics for the place of death of those patients that</w:t>
      </w:r>
      <w:r w:rsidR="00B01B7D">
        <w:t xml:space="preserve"> acutely</w:t>
      </w:r>
      <w:r>
        <w:t xml:space="preserve"> accessed healthcare (</w:t>
      </w:r>
      <w:r w:rsidR="00AD147A">
        <w:t xml:space="preserve">A&amp;E visits and/or </w:t>
      </w:r>
      <w:r>
        <w:t>hospital admissions</w:t>
      </w:r>
      <w:r w:rsidR="00AD147A">
        <w:t>)</w:t>
      </w:r>
      <w:r>
        <w:t xml:space="preserve"> in the last month of life (N=510)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045"/>
        <w:gridCol w:w="1422"/>
        <w:gridCol w:w="1422"/>
      </w:tblGrid>
      <w:tr w:rsidR="00F87A39" w:rsidTr="00F87A39">
        <w:tc>
          <w:tcPr>
            <w:tcW w:w="3127" w:type="dxa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 of death (N=510)</w:t>
            </w:r>
          </w:p>
        </w:tc>
        <w:tc>
          <w:tcPr>
            <w:tcW w:w="3045" w:type="dxa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(%)</w:t>
            </w:r>
          </w:p>
        </w:tc>
        <w:tc>
          <w:tcPr>
            <w:tcW w:w="2844" w:type="dxa"/>
            <w:gridSpan w:val="2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Cause of death, N (%)</w:t>
            </w:r>
          </w:p>
        </w:tc>
      </w:tr>
      <w:tr w:rsidR="00F87A39" w:rsidTr="00F87A39">
        <w:trPr>
          <w:trHeight w:val="113"/>
        </w:trPr>
        <w:tc>
          <w:tcPr>
            <w:tcW w:w="3127" w:type="dxa"/>
            <w:vMerge w:val="restart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Care home </w:t>
            </w:r>
          </w:p>
        </w:tc>
        <w:tc>
          <w:tcPr>
            <w:tcW w:w="3045" w:type="dxa"/>
            <w:vMerge w:val="restart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(4.3)</w:t>
            </w:r>
          </w:p>
        </w:tc>
        <w:tc>
          <w:tcPr>
            <w:tcW w:w="1422" w:type="dxa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</w:t>
            </w: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(100.0)</w:t>
            </w:r>
          </w:p>
        </w:tc>
      </w:tr>
      <w:tr w:rsidR="00F87A39" w:rsidTr="00E17C7A">
        <w:trPr>
          <w:trHeight w:val="112"/>
        </w:trPr>
        <w:tc>
          <w:tcPr>
            <w:tcW w:w="3127" w:type="dxa"/>
            <w:vMerge/>
          </w:tcPr>
          <w:p w:rsidR="00F87A39" w:rsidRDefault="00F87A39" w:rsidP="00E31D61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vMerge/>
          </w:tcPr>
          <w:p w:rsidR="00F87A39" w:rsidRDefault="00F87A39" w:rsidP="00E31D61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F87A39" w:rsidRDefault="00F87A39" w:rsidP="00E31D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Unnatural </w:t>
            </w:r>
          </w:p>
        </w:tc>
        <w:tc>
          <w:tcPr>
            <w:tcW w:w="1422" w:type="dxa"/>
          </w:tcPr>
          <w:p w:rsidR="00F87A39" w:rsidRDefault="00F87A39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87A39" w:rsidTr="00F87A39">
        <w:trPr>
          <w:trHeight w:val="113"/>
        </w:trPr>
        <w:tc>
          <w:tcPr>
            <w:tcW w:w="3127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</w:p>
        </w:tc>
        <w:tc>
          <w:tcPr>
            <w:tcW w:w="3045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(11.8)</w:t>
            </w: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(90.0)</w:t>
            </w:r>
          </w:p>
        </w:tc>
      </w:tr>
      <w:tr w:rsidR="00F87A39" w:rsidTr="00092E61">
        <w:trPr>
          <w:trHeight w:val="112"/>
        </w:trPr>
        <w:tc>
          <w:tcPr>
            <w:tcW w:w="3127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(10.0)</w:t>
            </w:r>
          </w:p>
        </w:tc>
      </w:tr>
      <w:tr w:rsidR="00F87A39" w:rsidTr="00F87A39">
        <w:trPr>
          <w:trHeight w:val="113"/>
        </w:trPr>
        <w:tc>
          <w:tcPr>
            <w:tcW w:w="3127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Hospice </w:t>
            </w:r>
          </w:p>
        </w:tc>
        <w:tc>
          <w:tcPr>
            <w:tcW w:w="3045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(2.9)</w:t>
            </w: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(100.0)</w:t>
            </w:r>
          </w:p>
        </w:tc>
      </w:tr>
      <w:tr w:rsidR="00F87A39" w:rsidTr="006F156B">
        <w:trPr>
          <w:trHeight w:val="112"/>
        </w:trPr>
        <w:tc>
          <w:tcPr>
            <w:tcW w:w="3127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87A39" w:rsidTr="00F87A39">
        <w:trPr>
          <w:trHeight w:val="113"/>
        </w:trPr>
        <w:tc>
          <w:tcPr>
            <w:tcW w:w="3127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Hospital </w:t>
            </w:r>
          </w:p>
        </w:tc>
        <w:tc>
          <w:tcPr>
            <w:tcW w:w="3045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(79.2)</w:t>
            </w: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Natural </w:t>
            </w:r>
          </w:p>
        </w:tc>
        <w:tc>
          <w:tcPr>
            <w:tcW w:w="1422" w:type="dxa"/>
          </w:tcPr>
          <w:p w:rsidR="00F87A39" w:rsidRDefault="00F87A39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(93.3)</w:t>
            </w:r>
          </w:p>
        </w:tc>
      </w:tr>
      <w:tr w:rsidR="00F87A39" w:rsidTr="00272434">
        <w:trPr>
          <w:trHeight w:val="112"/>
        </w:trPr>
        <w:tc>
          <w:tcPr>
            <w:tcW w:w="3127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Unnatural </w:t>
            </w:r>
          </w:p>
        </w:tc>
        <w:tc>
          <w:tcPr>
            <w:tcW w:w="1422" w:type="dxa"/>
          </w:tcPr>
          <w:p w:rsidR="00F87A39" w:rsidRDefault="00F87A39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(6.7)</w:t>
            </w:r>
          </w:p>
        </w:tc>
      </w:tr>
      <w:tr w:rsidR="00F87A39" w:rsidTr="00F87A39">
        <w:trPr>
          <w:trHeight w:val="113"/>
        </w:trPr>
        <w:tc>
          <w:tcPr>
            <w:tcW w:w="3127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 </w:t>
            </w:r>
          </w:p>
        </w:tc>
        <w:tc>
          <w:tcPr>
            <w:tcW w:w="3045" w:type="dxa"/>
            <w:vMerge w:val="restart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(1.8)</w:t>
            </w: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(11.1)</w:t>
            </w:r>
          </w:p>
        </w:tc>
      </w:tr>
      <w:tr w:rsidR="00F87A39" w:rsidTr="001559B6">
        <w:trPr>
          <w:trHeight w:val="112"/>
        </w:trPr>
        <w:tc>
          <w:tcPr>
            <w:tcW w:w="3127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3045" w:type="dxa"/>
            <w:vMerge/>
          </w:tcPr>
          <w:p w:rsidR="00F87A39" w:rsidRDefault="00F87A39" w:rsidP="00F87A39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F87A39" w:rsidRDefault="00F87A39" w:rsidP="00F87A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Unnatural </w:t>
            </w:r>
          </w:p>
        </w:tc>
        <w:tc>
          <w:tcPr>
            <w:tcW w:w="1422" w:type="dxa"/>
          </w:tcPr>
          <w:p w:rsidR="00F87A39" w:rsidRDefault="00BB531B" w:rsidP="00F87A3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(88.9)</w:t>
            </w:r>
            <w:bookmarkStart w:id="0" w:name="_GoBack"/>
            <w:bookmarkEnd w:id="0"/>
          </w:p>
        </w:tc>
      </w:tr>
    </w:tbl>
    <w:p w:rsidR="00402FB1" w:rsidRDefault="00402FB1"/>
    <w:p w:rsidR="00F87A39" w:rsidRDefault="00F87A39"/>
    <w:sectPr w:rsidR="00F8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B1"/>
    <w:rsid w:val="0026795B"/>
    <w:rsid w:val="0040039F"/>
    <w:rsid w:val="00402FB1"/>
    <w:rsid w:val="00AD147A"/>
    <w:rsid w:val="00B01B7D"/>
    <w:rsid w:val="00BB531B"/>
    <w:rsid w:val="00EE0F4D"/>
    <w:rsid w:val="00F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84736-6B28-4430-B837-F074148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Rebecca</dc:creator>
  <cp:keywords/>
  <dc:description/>
  <cp:lastModifiedBy>Wilson, Rebecca</cp:lastModifiedBy>
  <cp:revision>4</cp:revision>
  <dcterms:created xsi:type="dcterms:W3CDTF">2019-01-25T10:21:00Z</dcterms:created>
  <dcterms:modified xsi:type="dcterms:W3CDTF">2019-01-28T11:35:00Z</dcterms:modified>
</cp:coreProperties>
</file>