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2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156"/>
        <w:gridCol w:w="1964"/>
        <w:gridCol w:w="1301"/>
        <w:gridCol w:w="2409"/>
        <w:gridCol w:w="1190"/>
      </w:tblGrid>
      <w:tr w:rsidR="00054EB7" w:rsidRPr="005B5ECC" w14:paraId="747DB8D9" w14:textId="77777777">
        <w:trPr>
          <w:trHeight w:val="1158"/>
        </w:trPr>
        <w:tc>
          <w:tcPr>
            <w:tcW w:w="9020" w:type="dxa"/>
            <w:gridSpan w:val="5"/>
            <w:tcBorders>
              <w:top w:val="nil"/>
              <w:left w:val="nil"/>
              <w:bottom w:val="single" w:sz="6" w:space="0" w:color="000000"/>
              <w:right w:val="nil"/>
            </w:tcBorders>
            <w:shd w:val="clear" w:color="auto" w:fill="auto"/>
            <w:tcMar>
              <w:top w:w="80" w:type="dxa"/>
              <w:left w:w="80" w:type="dxa"/>
              <w:bottom w:w="80" w:type="dxa"/>
              <w:right w:w="80" w:type="dxa"/>
            </w:tcMar>
          </w:tcPr>
          <w:p w14:paraId="70DA1500" w14:textId="396CD7C8" w:rsidR="00054EB7" w:rsidRPr="00B85924" w:rsidRDefault="00BC11A9" w:rsidP="005B5ECC">
            <w:pPr>
              <w:pStyle w:val="Heading1"/>
              <w:rPr>
                <w:rStyle w:val="None"/>
                <w:rFonts w:ascii="Segoe UI" w:eastAsia="Segoe UI" w:hAnsi="Segoe UI" w:cs="Segoe UI"/>
                <w:b/>
                <w:bCs/>
                <w:sz w:val="24"/>
                <w:szCs w:val="24"/>
                <w:lang w:val="en-GB"/>
              </w:rPr>
            </w:pPr>
            <w:r w:rsidRPr="00B85924">
              <w:rPr>
                <w:rStyle w:val="None"/>
                <w:rFonts w:ascii="Segoe UI" w:eastAsia="Segoe UI" w:hAnsi="Segoe UI" w:cs="Segoe UI"/>
                <w:b/>
                <w:bCs/>
                <w:sz w:val="24"/>
                <w:szCs w:val="24"/>
                <w:shd w:val="clear" w:color="auto" w:fill="FFFFFF"/>
                <w:lang w:val="en-GB"/>
              </w:rPr>
              <w:t xml:space="preserve">Supplementary </w:t>
            </w:r>
            <w:r w:rsidR="00A22DFC" w:rsidRPr="00B85924">
              <w:rPr>
                <w:rStyle w:val="None"/>
                <w:rFonts w:ascii="Segoe UI" w:eastAsia="Segoe UI" w:hAnsi="Segoe UI" w:cs="Segoe UI"/>
                <w:b/>
                <w:bCs/>
                <w:sz w:val="24"/>
                <w:szCs w:val="24"/>
                <w:shd w:val="clear" w:color="auto" w:fill="FFFFFF"/>
                <w:lang w:val="en-GB"/>
              </w:rPr>
              <w:t>Table 1</w:t>
            </w:r>
          </w:p>
          <w:p w14:paraId="79648447" w14:textId="77777777" w:rsidR="00054EB7" w:rsidRDefault="00BC11A9">
            <w:pPr>
              <w:pStyle w:val="Body"/>
              <w:spacing w:line="240" w:lineRule="auto"/>
              <w:rPr>
                <w:rStyle w:val="None"/>
                <w:rFonts w:ascii="Segoe UI" w:eastAsia="Segoe UI" w:hAnsi="Segoe UI" w:cs="Segoe UI"/>
                <w:sz w:val="22"/>
                <w:szCs w:val="22"/>
                <w:lang w:val="en-GB"/>
              </w:rPr>
            </w:pPr>
            <w:r w:rsidRPr="005B5ECC">
              <w:rPr>
                <w:rStyle w:val="None"/>
                <w:rFonts w:ascii="Segoe UI" w:eastAsia="Segoe UI" w:hAnsi="Segoe UI" w:cs="Segoe UI"/>
                <w:sz w:val="22"/>
                <w:szCs w:val="22"/>
                <w:lang w:val="en-GB"/>
              </w:rPr>
              <w:t> </w:t>
            </w:r>
          </w:p>
          <w:p w14:paraId="024A4667" w14:textId="76A84DB6" w:rsidR="00750E14" w:rsidRDefault="00750E14">
            <w:pPr>
              <w:pStyle w:val="Body"/>
              <w:spacing w:line="240" w:lineRule="auto"/>
              <w:rPr>
                <w:rStyle w:val="None"/>
                <w:rFonts w:ascii="Segoe UI" w:eastAsia="Segoe UI" w:hAnsi="Segoe UI" w:cs="Segoe UI"/>
                <w:sz w:val="22"/>
                <w:szCs w:val="22"/>
                <w:lang w:val="en-GB"/>
              </w:rPr>
            </w:pPr>
            <w:r>
              <w:rPr>
                <w:rStyle w:val="None"/>
                <w:rFonts w:ascii="Segoe UI" w:eastAsia="Segoe UI" w:hAnsi="Segoe UI" w:cs="Segoe UI"/>
                <w:sz w:val="22"/>
                <w:szCs w:val="22"/>
                <w:lang w:val="en-GB"/>
              </w:rPr>
              <w:t xml:space="preserve">Table 1 below summarises the responses from the online survey on Survey Monkey. </w:t>
            </w:r>
          </w:p>
          <w:p w14:paraId="5560F9B7" w14:textId="77777777" w:rsidR="00B85924" w:rsidRPr="005B5ECC" w:rsidRDefault="00B85924">
            <w:pPr>
              <w:pStyle w:val="Body"/>
              <w:spacing w:line="240" w:lineRule="auto"/>
              <w:rPr>
                <w:rStyle w:val="None"/>
                <w:rFonts w:ascii="Segoe UI" w:eastAsia="Segoe UI" w:hAnsi="Segoe UI" w:cs="Segoe UI"/>
                <w:sz w:val="22"/>
                <w:szCs w:val="22"/>
                <w:lang w:val="en-GB"/>
              </w:rPr>
            </w:pPr>
          </w:p>
          <w:p w14:paraId="20338B8F" w14:textId="14A7E247" w:rsidR="00054EB7" w:rsidRPr="00B85924" w:rsidRDefault="005B5ECC">
            <w:pPr>
              <w:pStyle w:val="Body"/>
              <w:spacing w:line="240" w:lineRule="auto"/>
              <w:rPr>
                <w:rFonts w:ascii="Segoe UI" w:hAnsi="Segoe UI" w:cs="Segoe UI"/>
                <w:b/>
                <w:bCs/>
                <w:sz w:val="22"/>
                <w:szCs w:val="22"/>
                <w:lang w:val="en-GB"/>
              </w:rPr>
            </w:pPr>
            <w:r w:rsidRPr="00B85924">
              <w:rPr>
                <w:rStyle w:val="None"/>
                <w:rFonts w:ascii="Segoe UI" w:eastAsia="Segoe UI" w:hAnsi="Segoe UI" w:cs="Segoe UI"/>
                <w:b/>
                <w:bCs/>
                <w:sz w:val="22"/>
                <w:szCs w:val="22"/>
                <w:shd w:val="clear" w:color="auto" w:fill="FFFFFF"/>
                <w:lang w:val="en-GB"/>
              </w:rPr>
              <w:t xml:space="preserve">Supplementary </w:t>
            </w:r>
            <w:r w:rsidR="00BC11A9" w:rsidRPr="00B85924">
              <w:rPr>
                <w:rStyle w:val="None"/>
                <w:rFonts w:ascii="Segoe UI" w:eastAsia="Segoe UI" w:hAnsi="Segoe UI" w:cs="Segoe UI"/>
                <w:b/>
                <w:bCs/>
                <w:sz w:val="22"/>
                <w:szCs w:val="22"/>
                <w:shd w:val="clear" w:color="auto" w:fill="FFFFFF"/>
                <w:lang w:val="en-GB"/>
              </w:rPr>
              <w:t>Table 1: Online Survey Responses</w:t>
            </w:r>
            <w:r w:rsidR="00BC11A9" w:rsidRPr="00B85924">
              <w:rPr>
                <w:rStyle w:val="None"/>
                <w:rFonts w:ascii="Segoe UI" w:eastAsia="Segoe UI" w:hAnsi="Segoe UI" w:cs="Segoe UI"/>
                <w:b/>
                <w:bCs/>
                <w:sz w:val="22"/>
                <w:szCs w:val="22"/>
                <w:lang w:val="en-GB"/>
              </w:rPr>
              <w:t> </w:t>
            </w:r>
          </w:p>
        </w:tc>
      </w:tr>
      <w:tr w:rsidR="00054EB7" w:rsidRPr="005B5ECC" w14:paraId="0F7DF53F" w14:textId="77777777" w:rsidTr="0072133E">
        <w:trPr>
          <w:trHeight w:val="915"/>
        </w:trPr>
        <w:tc>
          <w:tcPr>
            <w:tcW w:w="2156" w:type="dxa"/>
            <w:tcBorders>
              <w:top w:val="single" w:sz="6" w:space="0" w:color="000000"/>
              <w:left w:val="nil"/>
              <w:bottom w:val="single" w:sz="6" w:space="0" w:color="000000"/>
              <w:right w:val="nil"/>
            </w:tcBorders>
            <w:shd w:val="clear" w:color="auto" w:fill="auto"/>
            <w:tcMar>
              <w:top w:w="80" w:type="dxa"/>
              <w:left w:w="80" w:type="dxa"/>
              <w:bottom w:w="80" w:type="dxa"/>
              <w:right w:w="80" w:type="dxa"/>
            </w:tcMar>
          </w:tcPr>
          <w:p w14:paraId="16295D1D" w14:textId="77777777" w:rsidR="00054EB7" w:rsidRPr="005B5ECC" w:rsidRDefault="00BC11A9">
            <w:pPr>
              <w:pStyle w:val="Body"/>
              <w:spacing w:line="240" w:lineRule="auto"/>
              <w:rPr>
                <w:rFonts w:ascii="Segoe UI" w:hAnsi="Segoe UI" w:cs="Segoe UI"/>
                <w:sz w:val="22"/>
                <w:szCs w:val="22"/>
                <w:lang w:val="en-GB"/>
              </w:rPr>
            </w:pPr>
            <w:r w:rsidRPr="005B5ECC">
              <w:rPr>
                <w:rStyle w:val="None"/>
                <w:rFonts w:ascii="Segoe UI" w:eastAsia="Segoe UI" w:hAnsi="Segoe UI" w:cs="Segoe UI"/>
                <w:sz w:val="22"/>
                <w:szCs w:val="22"/>
                <w:shd w:val="clear" w:color="auto" w:fill="FFFFFF"/>
                <w:lang w:val="en-GB"/>
              </w:rPr>
              <w:t>Question</w:t>
            </w:r>
            <w:r w:rsidRPr="005B5ECC">
              <w:rPr>
                <w:rStyle w:val="None"/>
                <w:rFonts w:ascii="Segoe UI" w:eastAsia="Segoe UI" w:hAnsi="Segoe UI" w:cs="Segoe UI"/>
                <w:sz w:val="22"/>
                <w:szCs w:val="22"/>
                <w:lang w:val="en-GB"/>
              </w:rPr>
              <w:t> </w:t>
            </w:r>
          </w:p>
        </w:tc>
        <w:tc>
          <w:tcPr>
            <w:tcW w:w="1964" w:type="dxa"/>
            <w:tcBorders>
              <w:top w:val="single" w:sz="6" w:space="0" w:color="000000"/>
              <w:left w:val="nil"/>
              <w:bottom w:val="single" w:sz="6" w:space="0" w:color="000000"/>
              <w:right w:val="nil"/>
            </w:tcBorders>
            <w:shd w:val="clear" w:color="auto" w:fill="auto"/>
            <w:tcMar>
              <w:top w:w="80" w:type="dxa"/>
              <w:left w:w="80" w:type="dxa"/>
              <w:bottom w:w="80" w:type="dxa"/>
              <w:right w:w="80" w:type="dxa"/>
            </w:tcMar>
          </w:tcPr>
          <w:p w14:paraId="4BE5D3D0" w14:textId="77777777" w:rsidR="00054EB7" w:rsidRPr="005B5ECC" w:rsidRDefault="00BC11A9">
            <w:pPr>
              <w:pStyle w:val="Body"/>
              <w:spacing w:line="240" w:lineRule="auto"/>
              <w:rPr>
                <w:rFonts w:ascii="Segoe UI" w:hAnsi="Segoe UI" w:cs="Segoe UI"/>
                <w:sz w:val="22"/>
                <w:szCs w:val="22"/>
                <w:lang w:val="en-GB"/>
              </w:rPr>
            </w:pPr>
            <w:r w:rsidRPr="005B5ECC">
              <w:rPr>
                <w:rStyle w:val="None"/>
                <w:rFonts w:ascii="Segoe UI" w:eastAsia="Segoe UI" w:hAnsi="Segoe UI" w:cs="Segoe UI"/>
                <w:sz w:val="22"/>
                <w:szCs w:val="22"/>
                <w:shd w:val="clear" w:color="auto" w:fill="FFFFFF"/>
                <w:lang w:val="en-GB"/>
              </w:rPr>
              <w:t>Yes (%)</w:t>
            </w:r>
            <w:r w:rsidRPr="005B5ECC">
              <w:rPr>
                <w:rStyle w:val="None"/>
                <w:rFonts w:ascii="Segoe UI" w:eastAsia="Segoe UI" w:hAnsi="Segoe UI" w:cs="Segoe UI"/>
                <w:sz w:val="22"/>
                <w:szCs w:val="22"/>
                <w:lang w:val="en-GB"/>
              </w:rPr>
              <w:t> </w:t>
            </w:r>
          </w:p>
        </w:tc>
        <w:tc>
          <w:tcPr>
            <w:tcW w:w="1301" w:type="dxa"/>
            <w:tcBorders>
              <w:top w:val="single" w:sz="6" w:space="0" w:color="000000"/>
              <w:left w:val="nil"/>
              <w:bottom w:val="single" w:sz="6" w:space="0" w:color="000000"/>
              <w:right w:val="nil"/>
            </w:tcBorders>
            <w:shd w:val="clear" w:color="auto" w:fill="auto"/>
            <w:tcMar>
              <w:top w:w="80" w:type="dxa"/>
              <w:left w:w="80" w:type="dxa"/>
              <w:bottom w:w="80" w:type="dxa"/>
              <w:right w:w="80" w:type="dxa"/>
            </w:tcMar>
          </w:tcPr>
          <w:p w14:paraId="4AFBA7D5" w14:textId="77777777" w:rsidR="00054EB7" w:rsidRPr="005B5ECC" w:rsidRDefault="00BC11A9">
            <w:pPr>
              <w:pStyle w:val="Body"/>
              <w:spacing w:line="240" w:lineRule="auto"/>
              <w:rPr>
                <w:rFonts w:ascii="Segoe UI" w:hAnsi="Segoe UI" w:cs="Segoe UI"/>
                <w:sz w:val="22"/>
                <w:szCs w:val="22"/>
                <w:lang w:val="en-GB"/>
              </w:rPr>
            </w:pPr>
            <w:r w:rsidRPr="005B5ECC">
              <w:rPr>
                <w:rStyle w:val="None"/>
                <w:rFonts w:ascii="Segoe UI" w:eastAsia="Segoe UI" w:hAnsi="Segoe UI" w:cs="Segoe UI"/>
                <w:sz w:val="22"/>
                <w:szCs w:val="22"/>
                <w:shd w:val="clear" w:color="auto" w:fill="FFFFFF"/>
                <w:lang w:val="en-GB"/>
              </w:rPr>
              <w:t>No (%)</w:t>
            </w:r>
            <w:r w:rsidRPr="005B5ECC">
              <w:rPr>
                <w:rStyle w:val="None"/>
                <w:rFonts w:ascii="Segoe UI" w:eastAsia="Segoe UI" w:hAnsi="Segoe UI" w:cs="Segoe UI"/>
                <w:sz w:val="22"/>
                <w:szCs w:val="22"/>
                <w:lang w:val="en-GB"/>
              </w:rPr>
              <w:t> </w:t>
            </w:r>
          </w:p>
        </w:tc>
        <w:tc>
          <w:tcPr>
            <w:tcW w:w="2409" w:type="dxa"/>
            <w:tcBorders>
              <w:top w:val="single" w:sz="6" w:space="0" w:color="000000"/>
              <w:left w:val="nil"/>
              <w:bottom w:val="single" w:sz="6" w:space="0" w:color="000000"/>
              <w:right w:val="nil"/>
            </w:tcBorders>
            <w:shd w:val="clear" w:color="auto" w:fill="auto"/>
            <w:tcMar>
              <w:top w:w="80" w:type="dxa"/>
              <w:left w:w="80" w:type="dxa"/>
              <w:bottom w:w="80" w:type="dxa"/>
              <w:right w:w="80" w:type="dxa"/>
            </w:tcMar>
          </w:tcPr>
          <w:p w14:paraId="336264FB" w14:textId="77777777" w:rsidR="00054EB7" w:rsidRPr="005B5ECC" w:rsidRDefault="00BC11A9">
            <w:pPr>
              <w:pStyle w:val="Body"/>
              <w:spacing w:line="240" w:lineRule="auto"/>
              <w:rPr>
                <w:rFonts w:ascii="Segoe UI" w:hAnsi="Segoe UI" w:cs="Segoe UI"/>
                <w:sz w:val="22"/>
                <w:szCs w:val="22"/>
                <w:lang w:val="en-GB"/>
              </w:rPr>
            </w:pPr>
            <w:r w:rsidRPr="005B5ECC">
              <w:rPr>
                <w:rStyle w:val="None"/>
                <w:rFonts w:ascii="Segoe UI" w:eastAsia="Segoe UI" w:hAnsi="Segoe UI" w:cs="Segoe UI"/>
                <w:sz w:val="22"/>
                <w:szCs w:val="22"/>
                <w:shd w:val="clear" w:color="auto" w:fill="FFFFFF"/>
                <w:lang w:val="en-GB"/>
              </w:rPr>
              <w:t>Partial (%)</w:t>
            </w:r>
            <w:r w:rsidRPr="005B5ECC">
              <w:rPr>
                <w:rStyle w:val="None"/>
                <w:rFonts w:ascii="Segoe UI" w:eastAsia="Segoe UI" w:hAnsi="Segoe UI" w:cs="Segoe UI"/>
                <w:sz w:val="22"/>
                <w:szCs w:val="22"/>
                <w:lang w:val="en-GB"/>
              </w:rPr>
              <w:t> </w:t>
            </w:r>
          </w:p>
        </w:tc>
        <w:tc>
          <w:tcPr>
            <w:tcW w:w="1190" w:type="dxa"/>
            <w:tcBorders>
              <w:top w:val="single" w:sz="6" w:space="0" w:color="000000"/>
              <w:left w:val="nil"/>
              <w:bottom w:val="single" w:sz="6" w:space="0" w:color="000000"/>
              <w:right w:val="nil"/>
            </w:tcBorders>
            <w:shd w:val="clear" w:color="auto" w:fill="auto"/>
            <w:tcMar>
              <w:top w:w="80" w:type="dxa"/>
              <w:left w:w="80" w:type="dxa"/>
              <w:bottom w:w="80" w:type="dxa"/>
              <w:right w:w="80" w:type="dxa"/>
            </w:tcMar>
          </w:tcPr>
          <w:p w14:paraId="60C8B96A" w14:textId="77777777" w:rsidR="00054EB7" w:rsidRPr="005B5ECC" w:rsidRDefault="00BC11A9">
            <w:pPr>
              <w:pStyle w:val="Body"/>
              <w:spacing w:line="240" w:lineRule="auto"/>
              <w:rPr>
                <w:rFonts w:ascii="Segoe UI" w:hAnsi="Segoe UI" w:cs="Segoe UI"/>
                <w:sz w:val="22"/>
                <w:szCs w:val="22"/>
                <w:lang w:val="en-GB"/>
              </w:rPr>
            </w:pPr>
            <w:r w:rsidRPr="005B5ECC">
              <w:rPr>
                <w:rStyle w:val="None"/>
                <w:rFonts w:ascii="Segoe UI" w:eastAsia="Segoe UI" w:hAnsi="Segoe UI" w:cs="Segoe UI"/>
                <w:sz w:val="22"/>
                <w:szCs w:val="22"/>
                <w:shd w:val="clear" w:color="auto" w:fill="FFFFFF"/>
                <w:lang w:val="en-GB"/>
              </w:rPr>
              <w:t>Missing data (%)</w:t>
            </w:r>
            <w:r w:rsidRPr="005B5ECC">
              <w:rPr>
                <w:rStyle w:val="None"/>
                <w:rFonts w:ascii="Segoe UI" w:eastAsia="Segoe UI" w:hAnsi="Segoe UI" w:cs="Segoe UI"/>
                <w:sz w:val="22"/>
                <w:szCs w:val="22"/>
                <w:lang w:val="en-GB"/>
              </w:rPr>
              <w:t> </w:t>
            </w:r>
          </w:p>
        </w:tc>
      </w:tr>
      <w:tr w:rsidR="00054EB7" w:rsidRPr="005B5ECC" w14:paraId="40CA44C9" w14:textId="77777777" w:rsidTr="0072133E">
        <w:trPr>
          <w:trHeight w:val="6495"/>
        </w:trPr>
        <w:tc>
          <w:tcPr>
            <w:tcW w:w="2156" w:type="dxa"/>
            <w:tcBorders>
              <w:top w:val="single" w:sz="6" w:space="0" w:color="000000"/>
              <w:left w:val="nil"/>
              <w:bottom w:val="single" w:sz="6" w:space="0" w:color="000000"/>
              <w:right w:val="nil"/>
            </w:tcBorders>
            <w:shd w:val="clear" w:color="auto" w:fill="auto"/>
            <w:tcMar>
              <w:top w:w="80" w:type="dxa"/>
              <w:left w:w="80" w:type="dxa"/>
              <w:bottom w:w="80" w:type="dxa"/>
              <w:right w:w="80" w:type="dxa"/>
            </w:tcMar>
          </w:tcPr>
          <w:p w14:paraId="6E362E47" w14:textId="7502FFF0" w:rsidR="00054EB7" w:rsidRPr="005B5ECC" w:rsidRDefault="00BC11A9">
            <w:pPr>
              <w:pStyle w:val="Body"/>
              <w:spacing w:line="240" w:lineRule="auto"/>
              <w:rPr>
                <w:rFonts w:ascii="Segoe UI" w:hAnsi="Segoe UI" w:cs="Segoe UI"/>
                <w:sz w:val="22"/>
                <w:szCs w:val="22"/>
                <w:lang w:val="en-GB"/>
              </w:rPr>
            </w:pPr>
            <w:r w:rsidRPr="005B5ECC">
              <w:rPr>
                <w:rStyle w:val="None"/>
                <w:rFonts w:ascii="Segoe UI" w:eastAsia="Segoe UI" w:hAnsi="Segoe UI" w:cs="Segoe UI"/>
                <w:sz w:val="22"/>
                <w:szCs w:val="22"/>
                <w:shd w:val="clear" w:color="auto" w:fill="FFFFFF"/>
                <w:lang w:val="en-GB"/>
              </w:rPr>
              <w:t>Referrals of all presentations of eating disorders are accepted, regardless of length of illness, weight, severity or BMI</w:t>
            </w:r>
            <w:r w:rsidR="0072133E">
              <w:rPr>
                <w:rStyle w:val="None"/>
                <w:rFonts w:ascii="Segoe UI" w:eastAsia="Segoe UI" w:hAnsi="Segoe UI" w:cs="Segoe UI"/>
                <w:sz w:val="22"/>
                <w:szCs w:val="22"/>
                <w:lang w:val="en-GB"/>
              </w:rPr>
              <w:t>?</w:t>
            </w:r>
          </w:p>
        </w:tc>
        <w:tc>
          <w:tcPr>
            <w:tcW w:w="1964" w:type="dxa"/>
            <w:tcBorders>
              <w:top w:val="single" w:sz="6" w:space="0" w:color="000000"/>
              <w:left w:val="nil"/>
              <w:bottom w:val="single" w:sz="6" w:space="0" w:color="000000"/>
              <w:right w:val="nil"/>
            </w:tcBorders>
            <w:shd w:val="clear" w:color="auto" w:fill="auto"/>
            <w:tcMar>
              <w:top w:w="80" w:type="dxa"/>
              <w:left w:w="80" w:type="dxa"/>
              <w:bottom w:w="80" w:type="dxa"/>
              <w:right w:w="80" w:type="dxa"/>
            </w:tcMar>
          </w:tcPr>
          <w:p w14:paraId="2F9A4312" w14:textId="77777777" w:rsidR="00054EB7" w:rsidRPr="005B5ECC" w:rsidRDefault="00BC11A9">
            <w:pPr>
              <w:pStyle w:val="Body"/>
              <w:spacing w:line="240" w:lineRule="auto"/>
              <w:rPr>
                <w:rStyle w:val="None"/>
                <w:rFonts w:ascii="Segoe UI" w:eastAsia="Segoe UI" w:hAnsi="Segoe UI" w:cs="Segoe UI"/>
                <w:sz w:val="22"/>
                <w:szCs w:val="22"/>
                <w:lang w:val="en-GB"/>
              </w:rPr>
            </w:pPr>
            <w:r w:rsidRPr="005B5ECC">
              <w:rPr>
                <w:rStyle w:val="None"/>
                <w:rFonts w:ascii="Segoe UI" w:eastAsia="Segoe UI" w:hAnsi="Segoe UI" w:cs="Segoe UI"/>
                <w:sz w:val="22"/>
                <w:szCs w:val="22"/>
                <w:shd w:val="clear" w:color="auto" w:fill="FFFFFF"/>
                <w:lang w:val="en-GB"/>
              </w:rPr>
              <w:t>N = 4 (30.77%)</w:t>
            </w:r>
            <w:r w:rsidRPr="005B5ECC">
              <w:rPr>
                <w:rStyle w:val="None"/>
                <w:rFonts w:ascii="Segoe UI" w:eastAsia="Segoe UI" w:hAnsi="Segoe UI" w:cs="Segoe UI"/>
                <w:sz w:val="22"/>
                <w:szCs w:val="22"/>
                <w:lang w:val="en-GB"/>
              </w:rPr>
              <w:t> </w:t>
            </w:r>
          </w:p>
          <w:p w14:paraId="4C0BC4F5" w14:textId="77777777" w:rsidR="00054EB7" w:rsidRPr="005B5ECC" w:rsidRDefault="00BC11A9">
            <w:pPr>
              <w:pStyle w:val="Body"/>
              <w:spacing w:line="240" w:lineRule="auto"/>
              <w:rPr>
                <w:rFonts w:ascii="Segoe UI" w:hAnsi="Segoe UI" w:cs="Segoe UI"/>
                <w:sz w:val="22"/>
                <w:szCs w:val="22"/>
                <w:lang w:val="en-GB"/>
              </w:rPr>
            </w:pPr>
            <w:r w:rsidRPr="005B5ECC">
              <w:rPr>
                <w:rStyle w:val="None"/>
                <w:rFonts w:ascii="Segoe UI" w:eastAsia="Segoe UI" w:hAnsi="Segoe UI" w:cs="Segoe UI"/>
                <w:sz w:val="22"/>
                <w:szCs w:val="22"/>
                <w:lang w:val="en-GB"/>
              </w:rPr>
              <w:t> </w:t>
            </w:r>
          </w:p>
        </w:tc>
        <w:tc>
          <w:tcPr>
            <w:tcW w:w="1301" w:type="dxa"/>
            <w:tcBorders>
              <w:top w:val="single" w:sz="6" w:space="0" w:color="000000"/>
              <w:left w:val="nil"/>
              <w:bottom w:val="single" w:sz="6" w:space="0" w:color="000000"/>
              <w:right w:val="nil"/>
            </w:tcBorders>
            <w:shd w:val="clear" w:color="auto" w:fill="auto"/>
            <w:tcMar>
              <w:top w:w="80" w:type="dxa"/>
              <w:left w:w="80" w:type="dxa"/>
              <w:bottom w:w="80" w:type="dxa"/>
              <w:right w:w="80" w:type="dxa"/>
            </w:tcMar>
          </w:tcPr>
          <w:p w14:paraId="7A8FC66A" w14:textId="77777777" w:rsidR="00054EB7" w:rsidRPr="005B5ECC" w:rsidRDefault="00BC11A9">
            <w:pPr>
              <w:pStyle w:val="Body"/>
              <w:spacing w:line="240" w:lineRule="auto"/>
              <w:rPr>
                <w:rStyle w:val="None"/>
                <w:rFonts w:ascii="Segoe UI" w:eastAsia="Segoe UI" w:hAnsi="Segoe UI" w:cs="Segoe UI"/>
                <w:sz w:val="22"/>
                <w:szCs w:val="22"/>
                <w:lang w:val="en-GB"/>
              </w:rPr>
            </w:pPr>
            <w:r w:rsidRPr="005B5ECC">
              <w:rPr>
                <w:rStyle w:val="None"/>
                <w:rFonts w:ascii="Segoe UI" w:eastAsia="Segoe UI" w:hAnsi="Segoe UI" w:cs="Segoe UI"/>
                <w:sz w:val="22"/>
                <w:szCs w:val="22"/>
                <w:shd w:val="clear" w:color="auto" w:fill="FFFFFF"/>
                <w:lang w:val="en-GB"/>
              </w:rPr>
              <w:t>N = 9 (69.23%)</w:t>
            </w:r>
            <w:r w:rsidRPr="005B5ECC">
              <w:rPr>
                <w:rStyle w:val="None"/>
                <w:rFonts w:ascii="Segoe UI" w:eastAsia="Segoe UI" w:hAnsi="Segoe UI" w:cs="Segoe UI"/>
                <w:sz w:val="22"/>
                <w:szCs w:val="22"/>
                <w:lang w:val="en-GB"/>
              </w:rPr>
              <w:t> </w:t>
            </w:r>
          </w:p>
          <w:p w14:paraId="78BBC16C" w14:textId="77777777" w:rsidR="00054EB7" w:rsidRPr="005B5ECC" w:rsidRDefault="00BC11A9">
            <w:pPr>
              <w:pStyle w:val="Body"/>
              <w:spacing w:line="240" w:lineRule="auto"/>
              <w:rPr>
                <w:rStyle w:val="None"/>
                <w:rFonts w:ascii="Segoe UI" w:eastAsia="Segoe UI" w:hAnsi="Segoe UI" w:cs="Segoe UI"/>
                <w:sz w:val="22"/>
                <w:szCs w:val="22"/>
                <w:lang w:val="en-GB"/>
              </w:rPr>
            </w:pPr>
            <w:r w:rsidRPr="005B5ECC">
              <w:rPr>
                <w:rStyle w:val="None"/>
                <w:rFonts w:ascii="Segoe UI" w:eastAsia="Segoe UI" w:hAnsi="Segoe UI" w:cs="Segoe UI"/>
                <w:sz w:val="22"/>
                <w:szCs w:val="22"/>
                <w:shd w:val="clear" w:color="auto" w:fill="FFFFFF"/>
                <w:lang w:val="en-GB"/>
              </w:rPr>
              <w:t>*Mild symptoms excluded 5</w:t>
            </w:r>
            <w:r w:rsidRPr="005B5ECC">
              <w:rPr>
                <w:rStyle w:val="None"/>
                <w:rFonts w:ascii="Segoe UI" w:eastAsia="Segoe UI" w:hAnsi="Segoe UI" w:cs="Segoe UI"/>
                <w:sz w:val="22"/>
                <w:szCs w:val="22"/>
                <w:lang w:val="en-GB"/>
              </w:rPr>
              <w:t> </w:t>
            </w:r>
          </w:p>
          <w:p w14:paraId="55F8423F" w14:textId="77777777" w:rsidR="00054EB7" w:rsidRPr="005B5ECC" w:rsidRDefault="00BC11A9">
            <w:pPr>
              <w:pStyle w:val="Body"/>
              <w:spacing w:line="240" w:lineRule="auto"/>
              <w:rPr>
                <w:rStyle w:val="None"/>
                <w:rFonts w:ascii="Segoe UI" w:eastAsia="Segoe UI" w:hAnsi="Segoe UI" w:cs="Segoe UI"/>
                <w:sz w:val="22"/>
                <w:szCs w:val="22"/>
                <w:lang w:val="en-GB"/>
              </w:rPr>
            </w:pPr>
            <w:r w:rsidRPr="005B5ECC">
              <w:rPr>
                <w:rStyle w:val="None"/>
                <w:rFonts w:ascii="Segoe UI" w:eastAsia="Segoe UI" w:hAnsi="Segoe UI" w:cs="Segoe UI"/>
                <w:sz w:val="22"/>
                <w:szCs w:val="22"/>
                <w:shd w:val="clear" w:color="auto" w:fill="FFFFFF"/>
                <w:lang w:val="en-GB"/>
              </w:rPr>
              <w:t>*ARFID excluded 4</w:t>
            </w:r>
            <w:r w:rsidRPr="005B5ECC">
              <w:rPr>
                <w:rStyle w:val="None"/>
                <w:rFonts w:ascii="Segoe UI" w:eastAsia="Segoe UI" w:hAnsi="Segoe UI" w:cs="Segoe UI"/>
                <w:sz w:val="22"/>
                <w:szCs w:val="22"/>
                <w:lang w:val="en-GB"/>
              </w:rPr>
              <w:t> </w:t>
            </w:r>
          </w:p>
          <w:p w14:paraId="30124806" w14:textId="77777777" w:rsidR="00054EB7" w:rsidRPr="005B5ECC" w:rsidRDefault="00BC11A9">
            <w:pPr>
              <w:pStyle w:val="Body"/>
              <w:spacing w:line="240" w:lineRule="auto"/>
              <w:rPr>
                <w:rStyle w:val="None"/>
                <w:rFonts w:ascii="Segoe UI" w:eastAsia="Segoe UI" w:hAnsi="Segoe UI" w:cs="Segoe UI"/>
                <w:sz w:val="22"/>
                <w:szCs w:val="22"/>
                <w:lang w:val="en-GB"/>
              </w:rPr>
            </w:pPr>
            <w:r w:rsidRPr="005B5ECC">
              <w:rPr>
                <w:rStyle w:val="None"/>
                <w:rFonts w:ascii="Segoe UI" w:eastAsia="Segoe UI" w:hAnsi="Segoe UI" w:cs="Segoe UI"/>
                <w:sz w:val="22"/>
                <w:szCs w:val="22"/>
                <w:shd w:val="clear" w:color="auto" w:fill="FFFFFF"/>
                <w:lang w:val="en-GB"/>
              </w:rPr>
              <w:t>*BED excluded 1</w:t>
            </w:r>
            <w:r w:rsidRPr="005B5ECC">
              <w:rPr>
                <w:rStyle w:val="None"/>
                <w:rFonts w:ascii="Segoe UI" w:eastAsia="Segoe UI" w:hAnsi="Segoe UI" w:cs="Segoe UI"/>
                <w:sz w:val="22"/>
                <w:szCs w:val="22"/>
                <w:lang w:val="en-GB"/>
              </w:rPr>
              <w:t> </w:t>
            </w:r>
          </w:p>
          <w:p w14:paraId="4861DF8D" w14:textId="77777777" w:rsidR="00054EB7" w:rsidRPr="005B5ECC" w:rsidRDefault="00BC11A9">
            <w:pPr>
              <w:pStyle w:val="Body"/>
              <w:spacing w:line="240" w:lineRule="auto"/>
              <w:rPr>
                <w:rFonts w:ascii="Segoe UI" w:hAnsi="Segoe UI" w:cs="Segoe UI"/>
                <w:sz w:val="22"/>
                <w:szCs w:val="22"/>
                <w:lang w:val="en-GB"/>
              </w:rPr>
            </w:pPr>
            <w:r w:rsidRPr="005B5ECC">
              <w:rPr>
                <w:rStyle w:val="None"/>
                <w:rFonts w:ascii="Segoe UI" w:eastAsia="Segoe UI" w:hAnsi="Segoe UI" w:cs="Segoe UI"/>
                <w:sz w:val="22"/>
                <w:szCs w:val="22"/>
                <w:shd w:val="clear" w:color="auto" w:fill="FFFFFF"/>
                <w:lang w:val="en-GB"/>
              </w:rPr>
              <w:t>*ARFID if no physical risks excluded 2</w:t>
            </w:r>
            <w:r w:rsidRPr="005B5ECC">
              <w:rPr>
                <w:rStyle w:val="None"/>
                <w:rFonts w:ascii="Segoe UI" w:eastAsia="Segoe UI" w:hAnsi="Segoe UI" w:cs="Segoe UI"/>
                <w:sz w:val="22"/>
                <w:szCs w:val="22"/>
                <w:lang w:val="en-GB"/>
              </w:rPr>
              <w:t> </w:t>
            </w:r>
          </w:p>
        </w:tc>
        <w:tc>
          <w:tcPr>
            <w:tcW w:w="2409" w:type="dxa"/>
            <w:tcBorders>
              <w:top w:val="single" w:sz="6" w:space="0" w:color="000000"/>
              <w:left w:val="nil"/>
              <w:bottom w:val="single" w:sz="6" w:space="0" w:color="000000"/>
              <w:right w:val="nil"/>
            </w:tcBorders>
            <w:shd w:val="clear" w:color="auto" w:fill="auto"/>
            <w:tcMar>
              <w:top w:w="80" w:type="dxa"/>
              <w:left w:w="80" w:type="dxa"/>
              <w:bottom w:w="80" w:type="dxa"/>
              <w:right w:w="80" w:type="dxa"/>
            </w:tcMar>
          </w:tcPr>
          <w:p w14:paraId="6DCA0819" w14:textId="77777777" w:rsidR="00054EB7" w:rsidRPr="005B5ECC" w:rsidRDefault="00BC11A9">
            <w:pPr>
              <w:pStyle w:val="Body"/>
              <w:spacing w:line="240" w:lineRule="auto"/>
              <w:rPr>
                <w:rFonts w:ascii="Segoe UI" w:hAnsi="Segoe UI" w:cs="Segoe UI"/>
                <w:sz w:val="22"/>
                <w:szCs w:val="22"/>
                <w:lang w:val="en-GB"/>
              </w:rPr>
            </w:pPr>
            <w:r w:rsidRPr="005B5ECC">
              <w:rPr>
                <w:rStyle w:val="None"/>
                <w:rFonts w:ascii="Segoe UI" w:eastAsia="Segoe UI" w:hAnsi="Segoe UI" w:cs="Segoe UI"/>
                <w:sz w:val="22"/>
                <w:szCs w:val="22"/>
                <w:shd w:val="clear" w:color="auto" w:fill="FFFFFF"/>
                <w:lang w:val="en-GB"/>
              </w:rPr>
              <w:t>N/A</w:t>
            </w:r>
            <w:r w:rsidRPr="005B5ECC">
              <w:rPr>
                <w:rStyle w:val="None"/>
                <w:rFonts w:ascii="Segoe UI" w:eastAsia="Segoe UI" w:hAnsi="Segoe UI" w:cs="Segoe UI"/>
                <w:sz w:val="22"/>
                <w:szCs w:val="22"/>
                <w:lang w:val="en-GB"/>
              </w:rPr>
              <w:t> </w:t>
            </w:r>
          </w:p>
        </w:tc>
        <w:tc>
          <w:tcPr>
            <w:tcW w:w="1190" w:type="dxa"/>
            <w:tcBorders>
              <w:top w:val="single" w:sz="6" w:space="0" w:color="000000"/>
              <w:left w:val="nil"/>
              <w:bottom w:val="single" w:sz="6" w:space="0" w:color="000000"/>
              <w:right w:val="nil"/>
            </w:tcBorders>
            <w:shd w:val="clear" w:color="auto" w:fill="auto"/>
            <w:tcMar>
              <w:top w:w="80" w:type="dxa"/>
              <w:left w:w="80" w:type="dxa"/>
              <w:bottom w:w="80" w:type="dxa"/>
              <w:right w:w="80" w:type="dxa"/>
            </w:tcMar>
          </w:tcPr>
          <w:p w14:paraId="7AA5AC27" w14:textId="77777777" w:rsidR="00054EB7" w:rsidRPr="005B5ECC" w:rsidRDefault="00BC11A9">
            <w:pPr>
              <w:pStyle w:val="Body"/>
              <w:spacing w:line="240" w:lineRule="auto"/>
              <w:rPr>
                <w:rFonts w:ascii="Segoe UI" w:hAnsi="Segoe UI" w:cs="Segoe UI"/>
                <w:sz w:val="22"/>
                <w:szCs w:val="22"/>
                <w:lang w:val="en-GB"/>
              </w:rPr>
            </w:pPr>
            <w:r w:rsidRPr="005B5ECC">
              <w:rPr>
                <w:rStyle w:val="None"/>
                <w:rFonts w:ascii="Segoe UI" w:eastAsia="Segoe UI" w:hAnsi="Segoe UI" w:cs="Segoe UI"/>
                <w:sz w:val="22"/>
                <w:szCs w:val="22"/>
                <w:shd w:val="clear" w:color="auto" w:fill="FFFFFF"/>
                <w:lang w:val="en-GB"/>
              </w:rPr>
              <w:t>N = 0</w:t>
            </w:r>
            <w:r w:rsidRPr="005B5ECC">
              <w:rPr>
                <w:rStyle w:val="None"/>
                <w:rFonts w:ascii="Segoe UI" w:eastAsia="Segoe UI" w:hAnsi="Segoe UI" w:cs="Segoe UI"/>
                <w:sz w:val="22"/>
                <w:szCs w:val="22"/>
                <w:lang w:val="en-GB"/>
              </w:rPr>
              <w:t> </w:t>
            </w:r>
          </w:p>
        </w:tc>
      </w:tr>
      <w:tr w:rsidR="00054EB7" w:rsidRPr="005B5ECC" w14:paraId="3A15F325" w14:textId="77777777" w:rsidTr="0072133E">
        <w:trPr>
          <w:trHeight w:val="5055"/>
        </w:trPr>
        <w:tc>
          <w:tcPr>
            <w:tcW w:w="2156" w:type="dxa"/>
            <w:tcBorders>
              <w:top w:val="single" w:sz="6" w:space="0" w:color="000000"/>
              <w:left w:val="nil"/>
              <w:bottom w:val="single" w:sz="6" w:space="0" w:color="000000"/>
              <w:right w:val="nil"/>
            </w:tcBorders>
            <w:shd w:val="clear" w:color="auto" w:fill="auto"/>
            <w:tcMar>
              <w:top w:w="80" w:type="dxa"/>
              <w:left w:w="80" w:type="dxa"/>
              <w:bottom w:w="80" w:type="dxa"/>
              <w:right w:w="80" w:type="dxa"/>
            </w:tcMar>
          </w:tcPr>
          <w:p w14:paraId="2ABDAD29" w14:textId="179FBAE8" w:rsidR="00054EB7" w:rsidRPr="005B5ECC" w:rsidRDefault="00BC11A9">
            <w:pPr>
              <w:pStyle w:val="Body"/>
              <w:spacing w:line="240" w:lineRule="auto"/>
              <w:rPr>
                <w:rFonts w:ascii="Segoe UI" w:hAnsi="Segoe UI" w:cs="Segoe UI"/>
                <w:sz w:val="22"/>
                <w:szCs w:val="22"/>
                <w:lang w:val="en-GB"/>
              </w:rPr>
            </w:pPr>
            <w:r w:rsidRPr="005B5ECC">
              <w:rPr>
                <w:rStyle w:val="None"/>
                <w:rFonts w:ascii="Segoe UI" w:eastAsia="Segoe UI" w:hAnsi="Segoe UI" w:cs="Segoe UI"/>
                <w:sz w:val="22"/>
                <w:szCs w:val="22"/>
                <w:shd w:val="clear" w:color="auto" w:fill="FFFFFF"/>
                <w:lang w:val="en-GB"/>
              </w:rPr>
              <w:lastRenderedPageBreak/>
              <w:t>Is evidence-based treatment, care and support offered for all eating disorders, including BED, ARFID and OSFED</w:t>
            </w:r>
            <w:r w:rsidR="0072133E">
              <w:rPr>
                <w:rStyle w:val="None"/>
                <w:rFonts w:ascii="Segoe UI" w:eastAsia="Segoe UI" w:hAnsi="Segoe UI" w:cs="Segoe UI"/>
                <w:sz w:val="22"/>
                <w:szCs w:val="22"/>
                <w:lang w:val="en-GB"/>
              </w:rPr>
              <w:t>?</w:t>
            </w:r>
          </w:p>
        </w:tc>
        <w:tc>
          <w:tcPr>
            <w:tcW w:w="1964" w:type="dxa"/>
            <w:tcBorders>
              <w:top w:val="single" w:sz="6" w:space="0" w:color="000000"/>
              <w:left w:val="nil"/>
              <w:bottom w:val="single" w:sz="6" w:space="0" w:color="000000"/>
              <w:right w:val="nil"/>
            </w:tcBorders>
            <w:shd w:val="clear" w:color="auto" w:fill="auto"/>
            <w:tcMar>
              <w:top w:w="80" w:type="dxa"/>
              <w:left w:w="80" w:type="dxa"/>
              <w:bottom w:w="80" w:type="dxa"/>
              <w:right w:w="80" w:type="dxa"/>
            </w:tcMar>
          </w:tcPr>
          <w:p w14:paraId="49A8C513" w14:textId="77777777" w:rsidR="00054EB7" w:rsidRPr="005B5ECC" w:rsidRDefault="00BC11A9">
            <w:pPr>
              <w:pStyle w:val="Body"/>
              <w:spacing w:line="240" w:lineRule="auto"/>
              <w:rPr>
                <w:rFonts w:ascii="Segoe UI" w:hAnsi="Segoe UI" w:cs="Segoe UI"/>
                <w:sz w:val="22"/>
                <w:szCs w:val="22"/>
                <w:lang w:val="en-GB"/>
              </w:rPr>
            </w:pPr>
            <w:r w:rsidRPr="005B5ECC">
              <w:rPr>
                <w:rStyle w:val="None"/>
                <w:rFonts w:ascii="Segoe UI" w:eastAsia="Segoe UI" w:hAnsi="Segoe UI" w:cs="Segoe UI"/>
                <w:sz w:val="22"/>
                <w:szCs w:val="22"/>
                <w:shd w:val="clear" w:color="auto" w:fill="FFFFFF"/>
                <w:lang w:val="en-GB"/>
              </w:rPr>
              <w:t>N = 7 (53.85%)</w:t>
            </w:r>
            <w:r w:rsidRPr="005B5ECC">
              <w:rPr>
                <w:rStyle w:val="None"/>
                <w:rFonts w:ascii="Segoe UI" w:eastAsia="Segoe UI" w:hAnsi="Segoe UI" w:cs="Segoe UI"/>
                <w:sz w:val="22"/>
                <w:szCs w:val="22"/>
                <w:lang w:val="en-GB"/>
              </w:rPr>
              <w:t> </w:t>
            </w:r>
          </w:p>
        </w:tc>
        <w:tc>
          <w:tcPr>
            <w:tcW w:w="1301" w:type="dxa"/>
            <w:tcBorders>
              <w:top w:val="single" w:sz="6" w:space="0" w:color="000000"/>
              <w:left w:val="nil"/>
              <w:bottom w:val="single" w:sz="6" w:space="0" w:color="000000"/>
              <w:right w:val="nil"/>
            </w:tcBorders>
            <w:shd w:val="clear" w:color="auto" w:fill="auto"/>
            <w:tcMar>
              <w:top w:w="80" w:type="dxa"/>
              <w:left w:w="80" w:type="dxa"/>
              <w:bottom w:w="80" w:type="dxa"/>
              <w:right w:w="80" w:type="dxa"/>
            </w:tcMar>
          </w:tcPr>
          <w:p w14:paraId="6A9D592B" w14:textId="77777777" w:rsidR="00054EB7" w:rsidRPr="005B5ECC" w:rsidRDefault="00BC11A9">
            <w:pPr>
              <w:pStyle w:val="Body"/>
              <w:spacing w:line="240" w:lineRule="auto"/>
              <w:rPr>
                <w:rStyle w:val="None"/>
                <w:rFonts w:ascii="Segoe UI" w:eastAsia="Segoe UI" w:hAnsi="Segoe UI" w:cs="Segoe UI"/>
                <w:sz w:val="22"/>
                <w:szCs w:val="22"/>
                <w:lang w:val="en-GB"/>
              </w:rPr>
            </w:pPr>
            <w:r w:rsidRPr="005B5ECC">
              <w:rPr>
                <w:rStyle w:val="None"/>
                <w:rFonts w:ascii="Segoe UI" w:eastAsia="Segoe UI" w:hAnsi="Segoe UI" w:cs="Segoe UI"/>
                <w:sz w:val="22"/>
                <w:szCs w:val="22"/>
                <w:shd w:val="clear" w:color="auto" w:fill="FFFFFF"/>
                <w:lang w:val="en-GB"/>
              </w:rPr>
              <w:t>N = 6 (46.15%)</w:t>
            </w:r>
            <w:r w:rsidRPr="005B5ECC">
              <w:rPr>
                <w:rStyle w:val="None"/>
                <w:rFonts w:ascii="Segoe UI" w:eastAsia="Segoe UI" w:hAnsi="Segoe UI" w:cs="Segoe UI"/>
                <w:sz w:val="22"/>
                <w:szCs w:val="22"/>
                <w:lang w:val="en-GB"/>
              </w:rPr>
              <w:t> </w:t>
            </w:r>
          </w:p>
          <w:p w14:paraId="3172BCB6" w14:textId="77777777" w:rsidR="00054EB7" w:rsidRPr="005B5ECC" w:rsidRDefault="00BC11A9">
            <w:pPr>
              <w:pStyle w:val="Body"/>
              <w:spacing w:line="240" w:lineRule="auto"/>
              <w:rPr>
                <w:rStyle w:val="None"/>
                <w:rFonts w:ascii="Segoe UI" w:eastAsia="Segoe UI" w:hAnsi="Segoe UI" w:cs="Segoe UI"/>
                <w:sz w:val="22"/>
                <w:szCs w:val="22"/>
                <w:lang w:val="en-GB"/>
              </w:rPr>
            </w:pPr>
            <w:r w:rsidRPr="005B5ECC">
              <w:rPr>
                <w:rStyle w:val="None"/>
                <w:rFonts w:ascii="Segoe UI" w:eastAsia="Segoe UI" w:hAnsi="Segoe UI" w:cs="Segoe UI"/>
                <w:sz w:val="22"/>
                <w:szCs w:val="22"/>
                <w:shd w:val="clear" w:color="auto" w:fill="FFFFFF"/>
                <w:lang w:val="en-GB"/>
              </w:rPr>
              <w:t>*Do not treat ARFID 5</w:t>
            </w:r>
            <w:r w:rsidRPr="005B5ECC">
              <w:rPr>
                <w:rStyle w:val="None"/>
                <w:rFonts w:ascii="Segoe UI" w:eastAsia="Segoe UI" w:hAnsi="Segoe UI" w:cs="Segoe UI"/>
                <w:sz w:val="22"/>
                <w:szCs w:val="22"/>
                <w:lang w:val="en-GB"/>
              </w:rPr>
              <w:t> </w:t>
            </w:r>
          </w:p>
          <w:p w14:paraId="19BE4FC9" w14:textId="77777777" w:rsidR="00054EB7" w:rsidRPr="005B5ECC" w:rsidRDefault="00BC11A9">
            <w:pPr>
              <w:pStyle w:val="Body"/>
              <w:spacing w:line="240" w:lineRule="auto"/>
              <w:rPr>
                <w:rFonts w:ascii="Segoe UI" w:hAnsi="Segoe UI" w:cs="Segoe UI"/>
                <w:sz w:val="22"/>
                <w:szCs w:val="22"/>
                <w:lang w:val="en-GB"/>
              </w:rPr>
            </w:pPr>
            <w:r w:rsidRPr="005B5ECC">
              <w:rPr>
                <w:rStyle w:val="None"/>
                <w:rFonts w:ascii="Segoe UI" w:eastAsia="Segoe UI" w:hAnsi="Segoe UI" w:cs="Segoe UI"/>
                <w:sz w:val="22"/>
                <w:szCs w:val="22"/>
                <w:shd w:val="clear" w:color="auto" w:fill="FFFFFF"/>
                <w:lang w:val="en-GB"/>
              </w:rPr>
              <w:t>*Do not treat ARFID if no physical risks 1</w:t>
            </w:r>
            <w:r w:rsidRPr="005B5ECC">
              <w:rPr>
                <w:rStyle w:val="None"/>
                <w:rFonts w:ascii="Segoe UI" w:eastAsia="Segoe UI" w:hAnsi="Segoe UI" w:cs="Segoe UI"/>
                <w:sz w:val="22"/>
                <w:szCs w:val="22"/>
                <w:lang w:val="en-GB"/>
              </w:rPr>
              <w:t> </w:t>
            </w:r>
          </w:p>
        </w:tc>
        <w:tc>
          <w:tcPr>
            <w:tcW w:w="2409" w:type="dxa"/>
            <w:tcBorders>
              <w:top w:val="single" w:sz="6" w:space="0" w:color="000000"/>
              <w:left w:val="nil"/>
              <w:bottom w:val="single" w:sz="6" w:space="0" w:color="000000"/>
              <w:right w:val="nil"/>
            </w:tcBorders>
            <w:shd w:val="clear" w:color="auto" w:fill="auto"/>
            <w:tcMar>
              <w:top w:w="80" w:type="dxa"/>
              <w:left w:w="80" w:type="dxa"/>
              <w:bottom w:w="80" w:type="dxa"/>
              <w:right w:w="80" w:type="dxa"/>
            </w:tcMar>
          </w:tcPr>
          <w:p w14:paraId="3507984E" w14:textId="77777777" w:rsidR="00054EB7" w:rsidRPr="005B5ECC" w:rsidRDefault="00BC11A9">
            <w:pPr>
              <w:pStyle w:val="Body"/>
              <w:spacing w:line="240" w:lineRule="auto"/>
              <w:rPr>
                <w:rFonts w:ascii="Segoe UI" w:hAnsi="Segoe UI" w:cs="Segoe UI"/>
                <w:sz w:val="22"/>
                <w:szCs w:val="22"/>
                <w:lang w:val="en-GB"/>
              </w:rPr>
            </w:pPr>
            <w:r w:rsidRPr="005B5ECC">
              <w:rPr>
                <w:rStyle w:val="None"/>
                <w:rFonts w:ascii="Segoe UI" w:eastAsia="Segoe UI" w:hAnsi="Segoe UI" w:cs="Segoe UI"/>
                <w:sz w:val="22"/>
                <w:szCs w:val="22"/>
                <w:shd w:val="clear" w:color="auto" w:fill="FFFFFF"/>
                <w:lang w:val="en-GB"/>
              </w:rPr>
              <w:t>N/A</w:t>
            </w:r>
            <w:r w:rsidRPr="005B5ECC">
              <w:rPr>
                <w:rStyle w:val="None"/>
                <w:rFonts w:ascii="Segoe UI" w:eastAsia="Segoe UI" w:hAnsi="Segoe UI" w:cs="Segoe UI"/>
                <w:sz w:val="22"/>
                <w:szCs w:val="22"/>
                <w:lang w:val="en-GB"/>
              </w:rPr>
              <w:t> </w:t>
            </w:r>
          </w:p>
        </w:tc>
        <w:tc>
          <w:tcPr>
            <w:tcW w:w="1190" w:type="dxa"/>
            <w:tcBorders>
              <w:top w:val="single" w:sz="6" w:space="0" w:color="000000"/>
              <w:left w:val="nil"/>
              <w:bottom w:val="single" w:sz="6" w:space="0" w:color="000000"/>
              <w:right w:val="nil"/>
            </w:tcBorders>
            <w:shd w:val="clear" w:color="auto" w:fill="auto"/>
            <w:tcMar>
              <w:top w:w="80" w:type="dxa"/>
              <w:left w:w="80" w:type="dxa"/>
              <w:bottom w:w="80" w:type="dxa"/>
              <w:right w:w="80" w:type="dxa"/>
            </w:tcMar>
          </w:tcPr>
          <w:p w14:paraId="7F6AAA58" w14:textId="77777777" w:rsidR="00054EB7" w:rsidRPr="005B5ECC" w:rsidRDefault="00BC11A9">
            <w:pPr>
              <w:pStyle w:val="Body"/>
              <w:spacing w:line="240" w:lineRule="auto"/>
              <w:rPr>
                <w:rFonts w:ascii="Segoe UI" w:hAnsi="Segoe UI" w:cs="Segoe UI"/>
                <w:sz w:val="22"/>
                <w:szCs w:val="22"/>
                <w:lang w:val="en-GB"/>
              </w:rPr>
            </w:pPr>
            <w:r w:rsidRPr="005B5ECC">
              <w:rPr>
                <w:rStyle w:val="None"/>
                <w:rFonts w:ascii="Segoe UI" w:eastAsia="Segoe UI" w:hAnsi="Segoe UI" w:cs="Segoe UI"/>
                <w:sz w:val="22"/>
                <w:szCs w:val="22"/>
                <w:shd w:val="clear" w:color="auto" w:fill="FFFFFF"/>
                <w:lang w:val="en-GB"/>
              </w:rPr>
              <w:t>N = 0</w:t>
            </w:r>
            <w:r w:rsidRPr="005B5ECC">
              <w:rPr>
                <w:rStyle w:val="None"/>
                <w:rFonts w:ascii="Segoe UI" w:eastAsia="Segoe UI" w:hAnsi="Segoe UI" w:cs="Segoe UI"/>
                <w:sz w:val="22"/>
                <w:szCs w:val="22"/>
                <w:lang w:val="en-GB"/>
              </w:rPr>
              <w:t> </w:t>
            </w:r>
          </w:p>
        </w:tc>
      </w:tr>
      <w:tr w:rsidR="00054EB7" w:rsidRPr="005B5ECC" w14:paraId="544390B2" w14:textId="77777777" w:rsidTr="0072133E">
        <w:trPr>
          <w:trHeight w:val="915"/>
        </w:trPr>
        <w:tc>
          <w:tcPr>
            <w:tcW w:w="2156" w:type="dxa"/>
            <w:tcBorders>
              <w:top w:val="single" w:sz="6" w:space="0" w:color="000000"/>
              <w:left w:val="nil"/>
              <w:bottom w:val="single" w:sz="6" w:space="0" w:color="000000"/>
              <w:right w:val="nil"/>
            </w:tcBorders>
            <w:shd w:val="clear" w:color="auto" w:fill="auto"/>
            <w:tcMar>
              <w:top w:w="80" w:type="dxa"/>
              <w:left w:w="80" w:type="dxa"/>
              <w:bottom w:w="80" w:type="dxa"/>
              <w:right w:w="80" w:type="dxa"/>
            </w:tcMar>
          </w:tcPr>
          <w:p w14:paraId="771DB1F9" w14:textId="65D204E2" w:rsidR="00054EB7" w:rsidRPr="005B5ECC" w:rsidRDefault="00BC11A9">
            <w:pPr>
              <w:pStyle w:val="Body"/>
              <w:spacing w:line="240" w:lineRule="auto"/>
              <w:rPr>
                <w:rFonts w:ascii="Segoe UI" w:hAnsi="Segoe UI" w:cs="Segoe UI"/>
                <w:sz w:val="22"/>
                <w:szCs w:val="22"/>
                <w:lang w:val="en-GB"/>
              </w:rPr>
            </w:pPr>
            <w:r w:rsidRPr="005B5ECC">
              <w:rPr>
                <w:rStyle w:val="None"/>
                <w:rFonts w:ascii="Segoe UI" w:eastAsia="Segoe UI" w:hAnsi="Segoe UI" w:cs="Segoe UI"/>
                <w:sz w:val="22"/>
                <w:szCs w:val="22"/>
                <w:lang w:val="en-GB"/>
              </w:rPr>
              <w:t>Consultation is offered to other services</w:t>
            </w:r>
            <w:r w:rsidR="0072133E">
              <w:rPr>
                <w:rStyle w:val="None"/>
                <w:rFonts w:ascii="Segoe UI" w:eastAsia="Segoe UI" w:hAnsi="Segoe UI" w:cs="Segoe UI"/>
                <w:sz w:val="22"/>
                <w:szCs w:val="22"/>
                <w:lang w:val="en-GB"/>
              </w:rPr>
              <w:t>?</w:t>
            </w:r>
          </w:p>
        </w:tc>
        <w:tc>
          <w:tcPr>
            <w:tcW w:w="1964" w:type="dxa"/>
            <w:tcBorders>
              <w:top w:val="single" w:sz="6" w:space="0" w:color="000000"/>
              <w:left w:val="nil"/>
              <w:bottom w:val="single" w:sz="6" w:space="0" w:color="000000"/>
              <w:right w:val="nil"/>
            </w:tcBorders>
            <w:shd w:val="clear" w:color="auto" w:fill="auto"/>
            <w:tcMar>
              <w:top w:w="80" w:type="dxa"/>
              <w:left w:w="80" w:type="dxa"/>
              <w:bottom w:w="80" w:type="dxa"/>
              <w:right w:w="80" w:type="dxa"/>
            </w:tcMar>
          </w:tcPr>
          <w:p w14:paraId="49418E00" w14:textId="77777777" w:rsidR="00054EB7" w:rsidRPr="005B5ECC" w:rsidRDefault="00BC11A9">
            <w:pPr>
              <w:pStyle w:val="Body"/>
              <w:spacing w:line="240" w:lineRule="auto"/>
              <w:rPr>
                <w:rFonts w:ascii="Segoe UI" w:hAnsi="Segoe UI" w:cs="Segoe UI"/>
                <w:sz w:val="22"/>
                <w:szCs w:val="22"/>
                <w:lang w:val="en-GB"/>
              </w:rPr>
            </w:pPr>
            <w:r w:rsidRPr="005B5ECC">
              <w:rPr>
                <w:rStyle w:val="None"/>
                <w:rFonts w:ascii="Segoe UI" w:eastAsia="Segoe UI" w:hAnsi="Segoe UI" w:cs="Segoe UI"/>
                <w:sz w:val="22"/>
                <w:szCs w:val="22"/>
                <w:lang w:val="en-GB"/>
              </w:rPr>
              <w:t>N = 12 (92.30%)</w:t>
            </w:r>
          </w:p>
        </w:tc>
        <w:tc>
          <w:tcPr>
            <w:tcW w:w="1301" w:type="dxa"/>
            <w:tcBorders>
              <w:top w:val="single" w:sz="6" w:space="0" w:color="000000"/>
              <w:left w:val="nil"/>
              <w:bottom w:val="single" w:sz="6" w:space="0" w:color="000000"/>
              <w:right w:val="nil"/>
            </w:tcBorders>
            <w:shd w:val="clear" w:color="auto" w:fill="auto"/>
            <w:tcMar>
              <w:top w:w="80" w:type="dxa"/>
              <w:left w:w="80" w:type="dxa"/>
              <w:bottom w:w="80" w:type="dxa"/>
              <w:right w:w="80" w:type="dxa"/>
            </w:tcMar>
          </w:tcPr>
          <w:p w14:paraId="72F1693E" w14:textId="77777777" w:rsidR="00054EB7" w:rsidRPr="005B5ECC" w:rsidRDefault="00BC11A9">
            <w:pPr>
              <w:pStyle w:val="Body"/>
              <w:spacing w:line="240" w:lineRule="auto"/>
              <w:rPr>
                <w:rFonts w:ascii="Segoe UI" w:hAnsi="Segoe UI" w:cs="Segoe UI"/>
                <w:sz w:val="22"/>
                <w:szCs w:val="22"/>
                <w:lang w:val="en-GB"/>
              </w:rPr>
            </w:pPr>
            <w:r w:rsidRPr="005B5ECC">
              <w:rPr>
                <w:rStyle w:val="None"/>
                <w:rFonts w:ascii="Segoe UI" w:eastAsia="Segoe UI" w:hAnsi="Segoe UI" w:cs="Segoe UI"/>
                <w:sz w:val="22"/>
                <w:szCs w:val="22"/>
                <w:lang w:val="en-GB"/>
              </w:rPr>
              <w:t>N/A</w:t>
            </w:r>
          </w:p>
        </w:tc>
        <w:tc>
          <w:tcPr>
            <w:tcW w:w="2409" w:type="dxa"/>
            <w:tcBorders>
              <w:top w:val="single" w:sz="6" w:space="0" w:color="000000"/>
              <w:left w:val="nil"/>
              <w:bottom w:val="single" w:sz="6" w:space="0" w:color="000000"/>
              <w:right w:val="nil"/>
            </w:tcBorders>
            <w:shd w:val="clear" w:color="auto" w:fill="auto"/>
            <w:tcMar>
              <w:top w:w="80" w:type="dxa"/>
              <w:left w:w="80" w:type="dxa"/>
              <w:bottom w:w="80" w:type="dxa"/>
              <w:right w:w="80" w:type="dxa"/>
            </w:tcMar>
          </w:tcPr>
          <w:p w14:paraId="325F6829" w14:textId="77777777" w:rsidR="00054EB7" w:rsidRPr="005B5ECC" w:rsidRDefault="00BC11A9">
            <w:pPr>
              <w:pStyle w:val="Body"/>
              <w:spacing w:line="240" w:lineRule="auto"/>
              <w:rPr>
                <w:rFonts w:ascii="Segoe UI" w:hAnsi="Segoe UI" w:cs="Segoe UI"/>
                <w:sz w:val="22"/>
                <w:szCs w:val="22"/>
                <w:lang w:val="en-GB"/>
              </w:rPr>
            </w:pPr>
            <w:r w:rsidRPr="005B5ECC">
              <w:rPr>
                <w:rStyle w:val="None"/>
                <w:rFonts w:ascii="Segoe UI" w:eastAsia="Segoe UI" w:hAnsi="Segoe UI" w:cs="Segoe UI"/>
                <w:sz w:val="22"/>
                <w:szCs w:val="22"/>
                <w:lang w:val="en-GB"/>
              </w:rPr>
              <w:t>N =1 (7.70%)</w:t>
            </w:r>
          </w:p>
        </w:tc>
        <w:tc>
          <w:tcPr>
            <w:tcW w:w="1190" w:type="dxa"/>
            <w:tcBorders>
              <w:top w:val="single" w:sz="6" w:space="0" w:color="000000"/>
              <w:left w:val="nil"/>
              <w:bottom w:val="single" w:sz="6" w:space="0" w:color="000000"/>
              <w:right w:val="nil"/>
            </w:tcBorders>
            <w:shd w:val="clear" w:color="auto" w:fill="auto"/>
            <w:tcMar>
              <w:top w:w="80" w:type="dxa"/>
              <w:left w:w="80" w:type="dxa"/>
              <w:bottom w:w="80" w:type="dxa"/>
              <w:right w:w="80" w:type="dxa"/>
            </w:tcMar>
          </w:tcPr>
          <w:p w14:paraId="112BB175" w14:textId="77777777" w:rsidR="00054EB7" w:rsidRPr="005B5ECC" w:rsidRDefault="00BC11A9">
            <w:pPr>
              <w:pStyle w:val="Body"/>
              <w:spacing w:line="240" w:lineRule="auto"/>
              <w:rPr>
                <w:rFonts w:ascii="Segoe UI" w:hAnsi="Segoe UI" w:cs="Segoe UI"/>
                <w:sz w:val="22"/>
                <w:szCs w:val="22"/>
                <w:lang w:val="en-GB"/>
              </w:rPr>
            </w:pPr>
            <w:r w:rsidRPr="005B5ECC">
              <w:rPr>
                <w:rStyle w:val="None"/>
                <w:rFonts w:ascii="Segoe UI" w:eastAsia="Segoe UI" w:hAnsi="Segoe UI" w:cs="Segoe UI"/>
                <w:sz w:val="22"/>
                <w:szCs w:val="22"/>
                <w:lang w:val="en-GB"/>
              </w:rPr>
              <w:t>N = 0</w:t>
            </w:r>
          </w:p>
        </w:tc>
      </w:tr>
      <w:tr w:rsidR="00054EB7" w:rsidRPr="005B5ECC" w14:paraId="0F2CAD3B" w14:textId="77777777" w:rsidTr="0072133E">
        <w:trPr>
          <w:trHeight w:val="3435"/>
        </w:trPr>
        <w:tc>
          <w:tcPr>
            <w:tcW w:w="2156" w:type="dxa"/>
            <w:tcBorders>
              <w:top w:val="single" w:sz="6" w:space="0" w:color="000000"/>
              <w:left w:val="nil"/>
              <w:bottom w:val="single" w:sz="6" w:space="0" w:color="000000"/>
              <w:right w:val="nil"/>
            </w:tcBorders>
            <w:shd w:val="clear" w:color="auto" w:fill="auto"/>
            <w:tcMar>
              <w:top w:w="80" w:type="dxa"/>
              <w:left w:w="80" w:type="dxa"/>
              <w:bottom w:w="80" w:type="dxa"/>
              <w:right w:w="80" w:type="dxa"/>
            </w:tcMar>
          </w:tcPr>
          <w:p w14:paraId="3F12E989" w14:textId="77777777" w:rsidR="00054EB7" w:rsidRPr="005B5ECC" w:rsidRDefault="00BC11A9">
            <w:pPr>
              <w:pStyle w:val="Body"/>
              <w:spacing w:line="240" w:lineRule="auto"/>
              <w:rPr>
                <w:rFonts w:ascii="Segoe UI" w:hAnsi="Segoe UI" w:cs="Segoe UI"/>
                <w:sz w:val="22"/>
                <w:szCs w:val="22"/>
                <w:lang w:val="en-GB"/>
              </w:rPr>
            </w:pPr>
            <w:r w:rsidRPr="005B5ECC">
              <w:rPr>
                <w:rStyle w:val="None"/>
                <w:rFonts w:ascii="Segoe UI" w:eastAsia="Segoe UI" w:hAnsi="Segoe UI" w:cs="Segoe UI"/>
                <w:sz w:val="22"/>
                <w:szCs w:val="22"/>
                <w:shd w:val="clear" w:color="auto" w:fill="FFFFFF"/>
                <w:lang w:val="en-GB"/>
              </w:rPr>
              <w:t>Does the service have capacity for managing risks safely?</w:t>
            </w:r>
            <w:r w:rsidRPr="005B5ECC">
              <w:rPr>
                <w:rStyle w:val="None"/>
                <w:rFonts w:ascii="Segoe UI" w:eastAsia="Segoe UI" w:hAnsi="Segoe UI" w:cs="Segoe UI"/>
                <w:sz w:val="22"/>
                <w:szCs w:val="22"/>
                <w:lang w:val="en-GB"/>
              </w:rPr>
              <w:t> </w:t>
            </w:r>
          </w:p>
        </w:tc>
        <w:tc>
          <w:tcPr>
            <w:tcW w:w="1964" w:type="dxa"/>
            <w:tcBorders>
              <w:top w:val="single" w:sz="6" w:space="0" w:color="000000"/>
              <w:left w:val="nil"/>
              <w:bottom w:val="single" w:sz="6" w:space="0" w:color="000000"/>
              <w:right w:val="nil"/>
            </w:tcBorders>
            <w:shd w:val="clear" w:color="auto" w:fill="auto"/>
            <w:tcMar>
              <w:top w:w="80" w:type="dxa"/>
              <w:left w:w="80" w:type="dxa"/>
              <w:bottom w:w="80" w:type="dxa"/>
              <w:right w:w="80" w:type="dxa"/>
            </w:tcMar>
          </w:tcPr>
          <w:p w14:paraId="539603AF" w14:textId="77777777" w:rsidR="00054EB7" w:rsidRPr="005B5ECC" w:rsidRDefault="00BC11A9">
            <w:pPr>
              <w:pStyle w:val="Body"/>
              <w:spacing w:line="240" w:lineRule="auto"/>
              <w:rPr>
                <w:rFonts w:ascii="Segoe UI" w:hAnsi="Segoe UI" w:cs="Segoe UI"/>
                <w:sz w:val="22"/>
                <w:szCs w:val="22"/>
                <w:lang w:val="en-GB"/>
              </w:rPr>
            </w:pPr>
            <w:r w:rsidRPr="005B5ECC">
              <w:rPr>
                <w:rStyle w:val="None"/>
                <w:rFonts w:ascii="Segoe UI" w:eastAsia="Segoe UI" w:hAnsi="Segoe UI" w:cs="Segoe UI"/>
                <w:sz w:val="22"/>
                <w:szCs w:val="22"/>
                <w:shd w:val="clear" w:color="auto" w:fill="FFFFFF"/>
                <w:lang w:val="en-GB"/>
              </w:rPr>
              <w:t>N = 8 (61.54%)</w:t>
            </w:r>
            <w:r w:rsidRPr="005B5ECC">
              <w:rPr>
                <w:rStyle w:val="None"/>
                <w:rFonts w:ascii="Segoe UI" w:eastAsia="Segoe UI" w:hAnsi="Segoe UI" w:cs="Segoe UI"/>
                <w:sz w:val="22"/>
                <w:szCs w:val="22"/>
                <w:lang w:val="en-GB"/>
              </w:rPr>
              <w:t> </w:t>
            </w:r>
          </w:p>
        </w:tc>
        <w:tc>
          <w:tcPr>
            <w:tcW w:w="1301" w:type="dxa"/>
            <w:tcBorders>
              <w:top w:val="single" w:sz="6" w:space="0" w:color="000000"/>
              <w:left w:val="nil"/>
              <w:bottom w:val="single" w:sz="6" w:space="0" w:color="000000"/>
              <w:right w:val="nil"/>
            </w:tcBorders>
            <w:shd w:val="clear" w:color="auto" w:fill="auto"/>
            <w:tcMar>
              <w:top w:w="80" w:type="dxa"/>
              <w:left w:w="80" w:type="dxa"/>
              <w:bottom w:w="80" w:type="dxa"/>
              <w:right w:w="80" w:type="dxa"/>
            </w:tcMar>
          </w:tcPr>
          <w:p w14:paraId="3D184563" w14:textId="77777777" w:rsidR="00054EB7" w:rsidRPr="005B5ECC" w:rsidRDefault="00BC11A9">
            <w:pPr>
              <w:pStyle w:val="Body"/>
              <w:spacing w:line="240" w:lineRule="auto"/>
              <w:rPr>
                <w:rFonts w:ascii="Segoe UI" w:hAnsi="Segoe UI" w:cs="Segoe UI"/>
                <w:sz w:val="22"/>
                <w:szCs w:val="22"/>
                <w:lang w:val="en-GB"/>
              </w:rPr>
            </w:pPr>
            <w:r w:rsidRPr="005B5ECC">
              <w:rPr>
                <w:rStyle w:val="None"/>
                <w:rFonts w:ascii="Segoe UI" w:eastAsia="Segoe UI" w:hAnsi="Segoe UI" w:cs="Segoe UI"/>
                <w:sz w:val="22"/>
                <w:szCs w:val="22"/>
                <w:shd w:val="clear" w:color="auto" w:fill="FFFFFF"/>
                <w:lang w:val="en-GB"/>
              </w:rPr>
              <w:t>N = 0</w:t>
            </w:r>
            <w:r w:rsidRPr="005B5ECC">
              <w:rPr>
                <w:rStyle w:val="None"/>
                <w:rFonts w:ascii="Segoe UI" w:eastAsia="Segoe UI" w:hAnsi="Segoe UI" w:cs="Segoe UI"/>
                <w:sz w:val="22"/>
                <w:szCs w:val="22"/>
                <w:lang w:val="en-GB"/>
              </w:rPr>
              <w:t> </w:t>
            </w:r>
          </w:p>
        </w:tc>
        <w:tc>
          <w:tcPr>
            <w:tcW w:w="2409" w:type="dxa"/>
            <w:tcBorders>
              <w:top w:val="single" w:sz="6" w:space="0" w:color="000000"/>
              <w:left w:val="nil"/>
              <w:bottom w:val="single" w:sz="6" w:space="0" w:color="000000"/>
              <w:right w:val="nil"/>
            </w:tcBorders>
            <w:shd w:val="clear" w:color="auto" w:fill="auto"/>
            <w:tcMar>
              <w:top w:w="80" w:type="dxa"/>
              <w:left w:w="80" w:type="dxa"/>
              <w:bottom w:w="80" w:type="dxa"/>
              <w:right w:w="80" w:type="dxa"/>
            </w:tcMar>
          </w:tcPr>
          <w:p w14:paraId="672AC79F" w14:textId="77777777" w:rsidR="00054EB7" w:rsidRPr="005B5ECC" w:rsidRDefault="00BC11A9">
            <w:pPr>
              <w:pStyle w:val="Body"/>
              <w:spacing w:line="240" w:lineRule="auto"/>
              <w:rPr>
                <w:rStyle w:val="None"/>
                <w:rFonts w:ascii="Segoe UI" w:eastAsia="Segoe UI" w:hAnsi="Segoe UI" w:cs="Segoe UI"/>
                <w:sz w:val="22"/>
                <w:szCs w:val="22"/>
                <w:lang w:val="en-GB"/>
              </w:rPr>
            </w:pPr>
            <w:r w:rsidRPr="005B5ECC">
              <w:rPr>
                <w:rStyle w:val="None"/>
                <w:rFonts w:ascii="Segoe UI" w:eastAsia="Segoe UI" w:hAnsi="Segoe UI" w:cs="Segoe UI"/>
                <w:sz w:val="22"/>
                <w:szCs w:val="22"/>
                <w:shd w:val="clear" w:color="auto" w:fill="FFFFFF"/>
                <w:lang w:val="en-GB"/>
              </w:rPr>
              <w:t>N = 5 (38.46%)</w:t>
            </w:r>
            <w:r w:rsidRPr="005B5ECC">
              <w:rPr>
                <w:rStyle w:val="None"/>
                <w:rFonts w:ascii="Segoe UI" w:eastAsia="Segoe UI" w:hAnsi="Segoe UI" w:cs="Segoe UI"/>
                <w:sz w:val="22"/>
                <w:szCs w:val="22"/>
                <w:lang w:val="en-GB"/>
              </w:rPr>
              <w:t> </w:t>
            </w:r>
          </w:p>
          <w:p w14:paraId="6F3904BD" w14:textId="77777777" w:rsidR="00054EB7" w:rsidRPr="005B5ECC" w:rsidRDefault="00BC11A9">
            <w:pPr>
              <w:pStyle w:val="Body"/>
              <w:spacing w:line="240" w:lineRule="auto"/>
              <w:rPr>
                <w:rStyle w:val="None"/>
                <w:rFonts w:ascii="Segoe UI" w:eastAsia="Segoe UI" w:hAnsi="Segoe UI" w:cs="Segoe UI"/>
                <w:sz w:val="22"/>
                <w:szCs w:val="22"/>
                <w:lang w:val="en-GB"/>
              </w:rPr>
            </w:pPr>
            <w:r w:rsidRPr="005B5ECC">
              <w:rPr>
                <w:rStyle w:val="None"/>
                <w:rFonts w:ascii="Segoe UI" w:eastAsia="Segoe UI" w:hAnsi="Segoe UI" w:cs="Segoe UI"/>
                <w:sz w:val="22"/>
                <w:szCs w:val="22"/>
                <w:shd w:val="clear" w:color="auto" w:fill="FFFFFF"/>
                <w:lang w:val="en-GB"/>
              </w:rPr>
              <w:t>*Lack of staffing &amp; resources 4</w:t>
            </w:r>
            <w:r w:rsidRPr="005B5ECC">
              <w:rPr>
                <w:rStyle w:val="None"/>
                <w:rFonts w:ascii="Segoe UI" w:eastAsia="Segoe UI" w:hAnsi="Segoe UI" w:cs="Segoe UI"/>
                <w:sz w:val="22"/>
                <w:szCs w:val="22"/>
                <w:lang w:val="en-GB"/>
              </w:rPr>
              <w:t> </w:t>
            </w:r>
          </w:p>
          <w:p w14:paraId="7977A8AA" w14:textId="77777777" w:rsidR="00054EB7" w:rsidRPr="005B5ECC" w:rsidRDefault="00BC11A9">
            <w:pPr>
              <w:pStyle w:val="Body"/>
              <w:spacing w:line="240" w:lineRule="auto"/>
              <w:rPr>
                <w:rStyle w:val="None"/>
                <w:rFonts w:ascii="Segoe UI" w:eastAsia="Segoe UI" w:hAnsi="Segoe UI" w:cs="Segoe UI"/>
                <w:sz w:val="22"/>
                <w:szCs w:val="22"/>
                <w:lang w:val="en-GB"/>
              </w:rPr>
            </w:pPr>
            <w:r w:rsidRPr="005B5ECC">
              <w:rPr>
                <w:rStyle w:val="None"/>
                <w:rFonts w:ascii="Segoe UI" w:eastAsia="Segoe UI" w:hAnsi="Segoe UI" w:cs="Segoe UI"/>
                <w:sz w:val="22"/>
                <w:szCs w:val="22"/>
                <w:shd w:val="clear" w:color="auto" w:fill="FFFFFF"/>
                <w:lang w:val="en-GB"/>
              </w:rPr>
              <w:t>*Waiting lists 2</w:t>
            </w:r>
            <w:r w:rsidRPr="005B5ECC">
              <w:rPr>
                <w:rStyle w:val="None"/>
                <w:rFonts w:ascii="Segoe UI" w:eastAsia="Segoe UI" w:hAnsi="Segoe UI" w:cs="Segoe UI"/>
                <w:sz w:val="22"/>
                <w:szCs w:val="22"/>
                <w:lang w:val="en-GB"/>
              </w:rPr>
              <w:t> </w:t>
            </w:r>
          </w:p>
          <w:p w14:paraId="7E8E7212" w14:textId="77777777" w:rsidR="00054EB7" w:rsidRPr="005B5ECC" w:rsidRDefault="00BC11A9">
            <w:pPr>
              <w:pStyle w:val="Body"/>
              <w:spacing w:line="240" w:lineRule="auto"/>
              <w:rPr>
                <w:rStyle w:val="None"/>
                <w:rFonts w:ascii="Segoe UI" w:eastAsia="Segoe UI" w:hAnsi="Segoe UI" w:cs="Segoe UI"/>
                <w:sz w:val="22"/>
                <w:szCs w:val="22"/>
                <w:lang w:val="en-GB"/>
              </w:rPr>
            </w:pPr>
            <w:r w:rsidRPr="005B5ECC">
              <w:rPr>
                <w:rStyle w:val="None"/>
                <w:rFonts w:ascii="Segoe UI" w:eastAsia="Segoe UI" w:hAnsi="Segoe UI" w:cs="Segoe UI"/>
                <w:sz w:val="22"/>
                <w:szCs w:val="22"/>
                <w:shd w:val="clear" w:color="auto" w:fill="FFFFFF"/>
                <w:lang w:val="en-GB"/>
              </w:rPr>
              <w:t>*Staff stress 1</w:t>
            </w:r>
            <w:r w:rsidRPr="005B5ECC">
              <w:rPr>
                <w:rStyle w:val="None"/>
                <w:rFonts w:ascii="Segoe UI" w:eastAsia="Segoe UI" w:hAnsi="Segoe UI" w:cs="Segoe UI"/>
                <w:sz w:val="22"/>
                <w:szCs w:val="22"/>
                <w:lang w:val="en-GB"/>
              </w:rPr>
              <w:t> </w:t>
            </w:r>
          </w:p>
          <w:p w14:paraId="39BB2788" w14:textId="77777777" w:rsidR="00054EB7" w:rsidRPr="005B5ECC" w:rsidRDefault="00BC11A9">
            <w:pPr>
              <w:pStyle w:val="Body"/>
              <w:spacing w:line="240" w:lineRule="auto"/>
              <w:rPr>
                <w:rStyle w:val="None"/>
                <w:rFonts w:ascii="Segoe UI" w:eastAsia="Segoe UI" w:hAnsi="Segoe UI" w:cs="Segoe UI"/>
                <w:sz w:val="22"/>
                <w:szCs w:val="22"/>
                <w:lang w:val="en-GB"/>
              </w:rPr>
            </w:pPr>
            <w:r w:rsidRPr="005B5ECC">
              <w:rPr>
                <w:rStyle w:val="None"/>
                <w:rFonts w:ascii="Segoe UI" w:eastAsia="Segoe UI" w:hAnsi="Segoe UI" w:cs="Segoe UI"/>
                <w:sz w:val="22"/>
                <w:szCs w:val="22"/>
                <w:shd w:val="clear" w:color="auto" w:fill="FFFFFF"/>
                <w:lang w:val="en-GB"/>
              </w:rPr>
              <w:t>*Funding barriers 1</w:t>
            </w:r>
            <w:r w:rsidRPr="005B5ECC">
              <w:rPr>
                <w:rStyle w:val="None"/>
                <w:rFonts w:ascii="Segoe UI" w:eastAsia="Segoe UI" w:hAnsi="Segoe UI" w:cs="Segoe UI"/>
                <w:sz w:val="22"/>
                <w:szCs w:val="22"/>
                <w:lang w:val="en-GB"/>
              </w:rPr>
              <w:t> </w:t>
            </w:r>
          </w:p>
          <w:p w14:paraId="5BE86425" w14:textId="77777777" w:rsidR="00054EB7" w:rsidRPr="005B5ECC" w:rsidRDefault="00BC11A9">
            <w:pPr>
              <w:pStyle w:val="Body"/>
              <w:spacing w:line="240" w:lineRule="auto"/>
              <w:rPr>
                <w:rStyle w:val="None"/>
                <w:rFonts w:ascii="Segoe UI" w:eastAsia="Segoe UI" w:hAnsi="Segoe UI" w:cs="Segoe UI"/>
                <w:sz w:val="22"/>
                <w:szCs w:val="22"/>
                <w:lang w:val="en-GB"/>
              </w:rPr>
            </w:pPr>
            <w:r w:rsidRPr="005B5ECC">
              <w:rPr>
                <w:rStyle w:val="None"/>
                <w:rFonts w:ascii="Segoe UI" w:eastAsia="Segoe UI" w:hAnsi="Segoe UI" w:cs="Segoe UI"/>
                <w:sz w:val="22"/>
                <w:szCs w:val="22"/>
                <w:shd w:val="clear" w:color="auto" w:fill="FFFFFF"/>
                <w:lang w:val="en-GB"/>
              </w:rPr>
              <w:t>*Improvements being made 2</w:t>
            </w:r>
            <w:r w:rsidRPr="005B5ECC">
              <w:rPr>
                <w:rStyle w:val="None"/>
                <w:rFonts w:ascii="Segoe UI" w:eastAsia="Segoe UI" w:hAnsi="Segoe UI" w:cs="Segoe UI"/>
                <w:sz w:val="22"/>
                <w:szCs w:val="22"/>
                <w:lang w:val="en-GB"/>
              </w:rPr>
              <w:t> </w:t>
            </w:r>
          </w:p>
          <w:p w14:paraId="7D56D42D" w14:textId="77777777" w:rsidR="00054EB7" w:rsidRPr="005B5ECC" w:rsidRDefault="00BC11A9">
            <w:pPr>
              <w:pStyle w:val="Body"/>
              <w:spacing w:line="240" w:lineRule="auto"/>
              <w:rPr>
                <w:rFonts w:ascii="Segoe UI" w:hAnsi="Segoe UI" w:cs="Segoe UI"/>
                <w:sz w:val="22"/>
                <w:szCs w:val="22"/>
                <w:lang w:val="en-GB"/>
              </w:rPr>
            </w:pPr>
            <w:r w:rsidRPr="005B5ECC">
              <w:rPr>
                <w:rStyle w:val="None"/>
                <w:rFonts w:ascii="Segoe UI" w:eastAsia="Segoe UI" w:hAnsi="Segoe UI" w:cs="Segoe UI"/>
                <w:sz w:val="22"/>
                <w:szCs w:val="22"/>
                <w:lang w:val="en-GB"/>
              </w:rPr>
              <w:t> </w:t>
            </w:r>
          </w:p>
        </w:tc>
        <w:tc>
          <w:tcPr>
            <w:tcW w:w="1190" w:type="dxa"/>
            <w:tcBorders>
              <w:top w:val="single" w:sz="6" w:space="0" w:color="000000"/>
              <w:left w:val="nil"/>
              <w:bottom w:val="single" w:sz="6" w:space="0" w:color="000000"/>
              <w:right w:val="nil"/>
            </w:tcBorders>
            <w:shd w:val="clear" w:color="auto" w:fill="auto"/>
            <w:tcMar>
              <w:top w:w="80" w:type="dxa"/>
              <w:left w:w="80" w:type="dxa"/>
              <w:bottom w:w="80" w:type="dxa"/>
              <w:right w:w="80" w:type="dxa"/>
            </w:tcMar>
          </w:tcPr>
          <w:p w14:paraId="0716C267" w14:textId="77777777" w:rsidR="00054EB7" w:rsidRPr="005B5ECC" w:rsidRDefault="00BC11A9">
            <w:pPr>
              <w:pStyle w:val="Body"/>
              <w:spacing w:line="240" w:lineRule="auto"/>
              <w:rPr>
                <w:rFonts w:ascii="Segoe UI" w:hAnsi="Segoe UI" w:cs="Segoe UI"/>
                <w:sz w:val="22"/>
                <w:szCs w:val="22"/>
                <w:lang w:val="en-GB"/>
              </w:rPr>
            </w:pPr>
            <w:r w:rsidRPr="005B5ECC">
              <w:rPr>
                <w:rStyle w:val="None"/>
                <w:rFonts w:ascii="Segoe UI" w:eastAsia="Segoe UI" w:hAnsi="Segoe UI" w:cs="Segoe UI"/>
                <w:sz w:val="22"/>
                <w:szCs w:val="22"/>
                <w:shd w:val="clear" w:color="auto" w:fill="FFFFFF"/>
                <w:lang w:val="en-GB"/>
              </w:rPr>
              <w:t>N = 0</w:t>
            </w:r>
            <w:r w:rsidRPr="005B5ECC">
              <w:rPr>
                <w:rStyle w:val="None"/>
                <w:rFonts w:ascii="Segoe UI" w:eastAsia="Segoe UI" w:hAnsi="Segoe UI" w:cs="Segoe UI"/>
                <w:sz w:val="22"/>
                <w:szCs w:val="22"/>
                <w:lang w:val="en-GB"/>
              </w:rPr>
              <w:t> </w:t>
            </w:r>
          </w:p>
        </w:tc>
      </w:tr>
      <w:tr w:rsidR="00054EB7" w:rsidRPr="005B5ECC" w14:paraId="2B8ECF1A" w14:textId="77777777" w:rsidTr="0072133E">
        <w:trPr>
          <w:trHeight w:val="3315"/>
        </w:trPr>
        <w:tc>
          <w:tcPr>
            <w:tcW w:w="2156" w:type="dxa"/>
            <w:tcBorders>
              <w:top w:val="single" w:sz="6" w:space="0" w:color="000000"/>
              <w:left w:val="nil"/>
              <w:bottom w:val="single" w:sz="6" w:space="0" w:color="000000"/>
              <w:right w:val="nil"/>
            </w:tcBorders>
            <w:shd w:val="clear" w:color="auto" w:fill="auto"/>
            <w:tcMar>
              <w:top w:w="80" w:type="dxa"/>
              <w:left w:w="80" w:type="dxa"/>
              <w:bottom w:w="80" w:type="dxa"/>
              <w:right w:w="80" w:type="dxa"/>
            </w:tcMar>
          </w:tcPr>
          <w:p w14:paraId="3FFE72AC" w14:textId="6ACF8D4C" w:rsidR="00054EB7" w:rsidRPr="005B5ECC" w:rsidRDefault="00BC11A9">
            <w:pPr>
              <w:pStyle w:val="Body"/>
              <w:spacing w:line="240" w:lineRule="auto"/>
              <w:rPr>
                <w:rFonts w:ascii="Segoe UI" w:hAnsi="Segoe UI" w:cs="Segoe UI"/>
                <w:sz w:val="22"/>
                <w:szCs w:val="22"/>
                <w:lang w:val="en-GB"/>
              </w:rPr>
            </w:pPr>
            <w:r w:rsidRPr="005B5ECC">
              <w:rPr>
                <w:rStyle w:val="None"/>
                <w:rFonts w:ascii="Segoe UI" w:eastAsia="Segoe UI" w:hAnsi="Segoe UI" w:cs="Segoe UI"/>
                <w:sz w:val="22"/>
                <w:szCs w:val="22"/>
                <w:shd w:val="clear" w:color="auto" w:fill="FFFFFF"/>
                <w:lang w:val="en-GB"/>
              </w:rPr>
              <w:t>The service has the capacity to follow-up patients (e.g. who are not engaging, not attending appointments) and avoids inappropriate discharge</w:t>
            </w:r>
            <w:r w:rsidR="0072133E">
              <w:rPr>
                <w:rStyle w:val="None"/>
                <w:rFonts w:ascii="Segoe UI" w:eastAsia="Segoe UI" w:hAnsi="Segoe UI" w:cs="Segoe UI"/>
                <w:sz w:val="22"/>
                <w:szCs w:val="22"/>
                <w:lang w:val="en-GB"/>
              </w:rPr>
              <w:t>?</w:t>
            </w:r>
          </w:p>
        </w:tc>
        <w:tc>
          <w:tcPr>
            <w:tcW w:w="1964" w:type="dxa"/>
            <w:tcBorders>
              <w:top w:val="single" w:sz="6" w:space="0" w:color="000000"/>
              <w:left w:val="nil"/>
              <w:bottom w:val="single" w:sz="6" w:space="0" w:color="000000"/>
              <w:right w:val="nil"/>
            </w:tcBorders>
            <w:shd w:val="clear" w:color="auto" w:fill="auto"/>
            <w:tcMar>
              <w:top w:w="80" w:type="dxa"/>
              <w:left w:w="80" w:type="dxa"/>
              <w:bottom w:w="80" w:type="dxa"/>
              <w:right w:w="80" w:type="dxa"/>
            </w:tcMar>
          </w:tcPr>
          <w:p w14:paraId="1F81F9D7" w14:textId="77777777" w:rsidR="00054EB7" w:rsidRPr="005B5ECC" w:rsidRDefault="00BC11A9">
            <w:pPr>
              <w:pStyle w:val="Body"/>
              <w:spacing w:line="240" w:lineRule="auto"/>
              <w:rPr>
                <w:rFonts w:ascii="Segoe UI" w:hAnsi="Segoe UI" w:cs="Segoe UI"/>
                <w:sz w:val="22"/>
                <w:szCs w:val="22"/>
                <w:lang w:val="en-GB"/>
              </w:rPr>
            </w:pPr>
            <w:r w:rsidRPr="005B5ECC">
              <w:rPr>
                <w:rStyle w:val="None"/>
                <w:rFonts w:ascii="Segoe UI" w:eastAsia="Segoe UI" w:hAnsi="Segoe UI" w:cs="Segoe UI"/>
                <w:sz w:val="22"/>
                <w:szCs w:val="22"/>
                <w:shd w:val="clear" w:color="auto" w:fill="FFFFFF"/>
                <w:lang w:val="en-GB"/>
              </w:rPr>
              <w:t>N = 6 (46.15%)</w:t>
            </w:r>
            <w:r w:rsidRPr="005B5ECC">
              <w:rPr>
                <w:rStyle w:val="None"/>
                <w:rFonts w:ascii="Segoe UI" w:eastAsia="Segoe UI" w:hAnsi="Segoe UI" w:cs="Segoe UI"/>
                <w:sz w:val="22"/>
                <w:szCs w:val="22"/>
                <w:lang w:val="en-GB"/>
              </w:rPr>
              <w:t> </w:t>
            </w:r>
          </w:p>
        </w:tc>
        <w:tc>
          <w:tcPr>
            <w:tcW w:w="1301" w:type="dxa"/>
            <w:tcBorders>
              <w:top w:val="single" w:sz="6" w:space="0" w:color="000000"/>
              <w:left w:val="nil"/>
              <w:bottom w:val="single" w:sz="6" w:space="0" w:color="000000"/>
              <w:right w:val="nil"/>
            </w:tcBorders>
            <w:shd w:val="clear" w:color="auto" w:fill="auto"/>
            <w:tcMar>
              <w:top w:w="80" w:type="dxa"/>
              <w:left w:w="80" w:type="dxa"/>
              <w:bottom w:w="80" w:type="dxa"/>
              <w:right w:w="80" w:type="dxa"/>
            </w:tcMar>
          </w:tcPr>
          <w:p w14:paraId="585A8046" w14:textId="77777777" w:rsidR="00054EB7" w:rsidRPr="005B5ECC" w:rsidRDefault="00BC11A9">
            <w:pPr>
              <w:pStyle w:val="Body"/>
              <w:spacing w:line="240" w:lineRule="auto"/>
              <w:rPr>
                <w:rFonts w:ascii="Segoe UI" w:hAnsi="Segoe UI" w:cs="Segoe UI"/>
                <w:sz w:val="22"/>
                <w:szCs w:val="22"/>
                <w:lang w:val="en-GB"/>
              </w:rPr>
            </w:pPr>
            <w:r w:rsidRPr="005B5ECC">
              <w:rPr>
                <w:rStyle w:val="None"/>
                <w:rFonts w:ascii="Segoe UI" w:eastAsia="Segoe UI" w:hAnsi="Segoe UI" w:cs="Segoe UI"/>
                <w:sz w:val="22"/>
                <w:szCs w:val="22"/>
                <w:shd w:val="clear" w:color="auto" w:fill="FFFFFF"/>
                <w:lang w:val="en-GB"/>
              </w:rPr>
              <w:t>N/A</w:t>
            </w:r>
            <w:r w:rsidRPr="005B5ECC">
              <w:rPr>
                <w:rStyle w:val="None"/>
                <w:rFonts w:ascii="Segoe UI" w:eastAsia="Segoe UI" w:hAnsi="Segoe UI" w:cs="Segoe UI"/>
                <w:sz w:val="22"/>
                <w:szCs w:val="22"/>
                <w:lang w:val="en-GB"/>
              </w:rPr>
              <w:t> </w:t>
            </w:r>
          </w:p>
        </w:tc>
        <w:tc>
          <w:tcPr>
            <w:tcW w:w="2409" w:type="dxa"/>
            <w:tcBorders>
              <w:top w:val="single" w:sz="6" w:space="0" w:color="000000"/>
              <w:left w:val="nil"/>
              <w:bottom w:val="single" w:sz="6" w:space="0" w:color="000000"/>
              <w:right w:val="nil"/>
            </w:tcBorders>
            <w:shd w:val="clear" w:color="auto" w:fill="auto"/>
            <w:tcMar>
              <w:top w:w="80" w:type="dxa"/>
              <w:left w:w="80" w:type="dxa"/>
              <w:bottom w:w="80" w:type="dxa"/>
              <w:right w:w="80" w:type="dxa"/>
            </w:tcMar>
          </w:tcPr>
          <w:p w14:paraId="22F7EF19" w14:textId="77777777" w:rsidR="00054EB7" w:rsidRPr="005B5ECC" w:rsidRDefault="00BC11A9">
            <w:pPr>
              <w:pStyle w:val="Body"/>
              <w:spacing w:line="240" w:lineRule="auto"/>
              <w:rPr>
                <w:rStyle w:val="None"/>
                <w:rFonts w:ascii="Segoe UI" w:eastAsia="Segoe UI" w:hAnsi="Segoe UI" w:cs="Segoe UI"/>
                <w:sz w:val="22"/>
                <w:szCs w:val="22"/>
                <w:lang w:val="en-GB"/>
              </w:rPr>
            </w:pPr>
            <w:r w:rsidRPr="005B5ECC">
              <w:rPr>
                <w:rStyle w:val="None"/>
                <w:rFonts w:ascii="Segoe UI" w:eastAsia="Segoe UI" w:hAnsi="Segoe UI" w:cs="Segoe UI"/>
                <w:sz w:val="22"/>
                <w:szCs w:val="22"/>
                <w:shd w:val="clear" w:color="auto" w:fill="FFFFFF"/>
                <w:lang w:val="en-GB"/>
              </w:rPr>
              <w:t>N = 7 (53.85%)</w:t>
            </w:r>
            <w:r w:rsidRPr="005B5ECC">
              <w:rPr>
                <w:rStyle w:val="None"/>
                <w:rFonts w:ascii="Segoe UI" w:eastAsia="Segoe UI" w:hAnsi="Segoe UI" w:cs="Segoe UI"/>
                <w:sz w:val="22"/>
                <w:szCs w:val="22"/>
                <w:lang w:val="en-GB"/>
              </w:rPr>
              <w:t> </w:t>
            </w:r>
          </w:p>
          <w:p w14:paraId="1C9C5A9D" w14:textId="77777777" w:rsidR="00054EB7" w:rsidRPr="005B5ECC" w:rsidRDefault="00BC11A9">
            <w:pPr>
              <w:pStyle w:val="Body"/>
              <w:spacing w:line="240" w:lineRule="auto"/>
              <w:rPr>
                <w:rStyle w:val="None"/>
                <w:rFonts w:ascii="Segoe UI" w:eastAsia="Segoe UI" w:hAnsi="Segoe UI" w:cs="Segoe UI"/>
                <w:sz w:val="22"/>
                <w:szCs w:val="22"/>
                <w:lang w:val="en-GB"/>
              </w:rPr>
            </w:pPr>
            <w:r w:rsidRPr="005B5ECC">
              <w:rPr>
                <w:rStyle w:val="None"/>
                <w:rFonts w:ascii="Segoe UI" w:eastAsia="Segoe UI" w:hAnsi="Segoe UI" w:cs="Segoe UI"/>
                <w:sz w:val="22"/>
                <w:szCs w:val="22"/>
                <w:shd w:val="clear" w:color="auto" w:fill="FFFFFF"/>
                <w:lang w:val="en-GB"/>
              </w:rPr>
              <w:t>*Dependent on resources 3</w:t>
            </w:r>
            <w:r w:rsidRPr="005B5ECC">
              <w:rPr>
                <w:rStyle w:val="None"/>
                <w:rFonts w:ascii="Segoe UI" w:eastAsia="Segoe UI" w:hAnsi="Segoe UI" w:cs="Segoe UI"/>
                <w:sz w:val="22"/>
                <w:szCs w:val="22"/>
                <w:lang w:val="en-GB"/>
              </w:rPr>
              <w:t> </w:t>
            </w:r>
          </w:p>
          <w:p w14:paraId="354D0C48" w14:textId="77777777" w:rsidR="00054EB7" w:rsidRPr="005B5ECC" w:rsidRDefault="00BC11A9">
            <w:pPr>
              <w:pStyle w:val="Body"/>
              <w:spacing w:line="240" w:lineRule="auto"/>
              <w:rPr>
                <w:rStyle w:val="None"/>
                <w:rFonts w:ascii="Segoe UI" w:eastAsia="Segoe UI" w:hAnsi="Segoe UI" w:cs="Segoe UI"/>
                <w:sz w:val="22"/>
                <w:szCs w:val="22"/>
                <w:lang w:val="en-GB"/>
              </w:rPr>
            </w:pPr>
            <w:r w:rsidRPr="005B5ECC">
              <w:rPr>
                <w:rStyle w:val="None"/>
                <w:rFonts w:ascii="Segoe UI" w:eastAsia="Segoe UI" w:hAnsi="Segoe UI" w:cs="Segoe UI"/>
                <w:sz w:val="22"/>
                <w:szCs w:val="22"/>
                <w:shd w:val="clear" w:color="auto" w:fill="FFFFFF"/>
                <w:lang w:val="en-GB"/>
              </w:rPr>
              <w:t>*No outreach service 1</w:t>
            </w:r>
            <w:r w:rsidRPr="005B5ECC">
              <w:rPr>
                <w:rStyle w:val="None"/>
                <w:rFonts w:ascii="Segoe UI" w:eastAsia="Segoe UI" w:hAnsi="Segoe UI" w:cs="Segoe UI"/>
                <w:sz w:val="22"/>
                <w:szCs w:val="22"/>
                <w:lang w:val="en-GB"/>
              </w:rPr>
              <w:t> </w:t>
            </w:r>
          </w:p>
          <w:p w14:paraId="67DCF86D" w14:textId="77777777" w:rsidR="00054EB7" w:rsidRPr="005B5ECC" w:rsidRDefault="00BC11A9">
            <w:pPr>
              <w:pStyle w:val="Body"/>
              <w:spacing w:line="240" w:lineRule="auto"/>
              <w:rPr>
                <w:rFonts w:ascii="Segoe UI" w:hAnsi="Segoe UI" w:cs="Segoe UI"/>
                <w:sz w:val="22"/>
                <w:szCs w:val="22"/>
                <w:lang w:val="en-GB"/>
              </w:rPr>
            </w:pPr>
            <w:r w:rsidRPr="005B5ECC">
              <w:rPr>
                <w:rStyle w:val="None"/>
                <w:rFonts w:ascii="Segoe UI" w:eastAsia="Segoe UI" w:hAnsi="Segoe UI" w:cs="Segoe UI"/>
                <w:sz w:val="22"/>
                <w:szCs w:val="22"/>
                <w:shd w:val="clear" w:color="auto" w:fill="FFFFFF"/>
                <w:lang w:val="en-GB"/>
              </w:rPr>
              <w:t>*Dependent on risk 3</w:t>
            </w:r>
            <w:r w:rsidRPr="005B5ECC">
              <w:rPr>
                <w:rStyle w:val="None"/>
                <w:rFonts w:ascii="Segoe UI" w:eastAsia="Segoe UI" w:hAnsi="Segoe UI" w:cs="Segoe UI"/>
                <w:sz w:val="22"/>
                <w:szCs w:val="22"/>
                <w:lang w:val="en-GB"/>
              </w:rPr>
              <w:t> </w:t>
            </w:r>
          </w:p>
        </w:tc>
        <w:tc>
          <w:tcPr>
            <w:tcW w:w="1190" w:type="dxa"/>
            <w:tcBorders>
              <w:top w:val="single" w:sz="6" w:space="0" w:color="000000"/>
              <w:left w:val="nil"/>
              <w:bottom w:val="single" w:sz="6" w:space="0" w:color="000000"/>
              <w:right w:val="nil"/>
            </w:tcBorders>
            <w:shd w:val="clear" w:color="auto" w:fill="auto"/>
            <w:tcMar>
              <w:top w:w="80" w:type="dxa"/>
              <w:left w:w="80" w:type="dxa"/>
              <w:bottom w:w="80" w:type="dxa"/>
              <w:right w:w="80" w:type="dxa"/>
            </w:tcMar>
          </w:tcPr>
          <w:p w14:paraId="2333585F" w14:textId="77777777" w:rsidR="00054EB7" w:rsidRPr="005B5ECC" w:rsidRDefault="00BC11A9">
            <w:pPr>
              <w:pStyle w:val="Body"/>
              <w:spacing w:line="240" w:lineRule="auto"/>
              <w:rPr>
                <w:rStyle w:val="None"/>
                <w:rFonts w:ascii="Segoe UI" w:eastAsia="Segoe UI" w:hAnsi="Segoe UI" w:cs="Segoe UI"/>
                <w:sz w:val="22"/>
                <w:szCs w:val="22"/>
                <w:lang w:val="en-GB"/>
              </w:rPr>
            </w:pPr>
            <w:r w:rsidRPr="005B5ECC">
              <w:rPr>
                <w:rStyle w:val="None"/>
                <w:rFonts w:ascii="Segoe UI" w:eastAsia="Segoe UI" w:hAnsi="Segoe UI" w:cs="Segoe UI"/>
                <w:sz w:val="22"/>
                <w:szCs w:val="22"/>
                <w:shd w:val="clear" w:color="auto" w:fill="FFFFFF"/>
                <w:lang w:val="en-GB"/>
              </w:rPr>
              <w:t>N = 0</w:t>
            </w:r>
            <w:r w:rsidRPr="005B5ECC">
              <w:rPr>
                <w:rStyle w:val="None"/>
                <w:rFonts w:ascii="Segoe UI" w:eastAsia="Segoe UI" w:hAnsi="Segoe UI" w:cs="Segoe UI"/>
                <w:sz w:val="22"/>
                <w:szCs w:val="22"/>
                <w:lang w:val="en-GB"/>
              </w:rPr>
              <w:t> </w:t>
            </w:r>
          </w:p>
          <w:p w14:paraId="03D20823" w14:textId="77777777" w:rsidR="00054EB7" w:rsidRPr="005B5ECC" w:rsidRDefault="00BC11A9">
            <w:pPr>
              <w:pStyle w:val="Body"/>
              <w:spacing w:line="240" w:lineRule="auto"/>
              <w:rPr>
                <w:rFonts w:ascii="Segoe UI" w:hAnsi="Segoe UI" w:cs="Segoe UI"/>
                <w:sz w:val="22"/>
                <w:szCs w:val="22"/>
                <w:lang w:val="en-GB"/>
              </w:rPr>
            </w:pPr>
            <w:r w:rsidRPr="005B5ECC">
              <w:rPr>
                <w:rStyle w:val="None"/>
                <w:rFonts w:ascii="Segoe UI" w:eastAsia="Segoe UI" w:hAnsi="Segoe UI" w:cs="Segoe UI"/>
                <w:sz w:val="22"/>
                <w:szCs w:val="22"/>
                <w:lang w:val="en-GB"/>
              </w:rPr>
              <w:t> </w:t>
            </w:r>
          </w:p>
        </w:tc>
      </w:tr>
      <w:tr w:rsidR="00054EB7" w:rsidRPr="005B5ECC" w14:paraId="3D84102C" w14:textId="77777777" w:rsidTr="0072133E">
        <w:trPr>
          <w:trHeight w:val="1815"/>
        </w:trPr>
        <w:tc>
          <w:tcPr>
            <w:tcW w:w="2156" w:type="dxa"/>
            <w:tcBorders>
              <w:top w:val="single" w:sz="6" w:space="0" w:color="000000"/>
              <w:left w:val="nil"/>
              <w:bottom w:val="single" w:sz="6" w:space="0" w:color="000000"/>
              <w:right w:val="nil"/>
            </w:tcBorders>
            <w:shd w:val="clear" w:color="auto" w:fill="auto"/>
            <w:tcMar>
              <w:top w:w="80" w:type="dxa"/>
              <w:left w:w="80" w:type="dxa"/>
              <w:bottom w:w="80" w:type="dxa"/>
              <w:right w:w="80" w:type="dxa"/>
            </w:tcMar>
          </w:tcPr>
          <w:p w14:paraId="20ABEE9D" w14:textId="376C9F36" w:rsidR="00054EB7" w:rsidRPr="005B5ECC" w:rsidRDefault="00BC11A9">
            <w:pPr>
              <w:pStyle w:val="Body"/>
              <w:spacing w:line="240" w:lineRule="auto"/>
              <w:rPr>
                <w:rFonts w:ascii="Segoe UI" w:hAnsi="Segoe UI" w:cs="Segoe UI"/>
                <w:sz w:val="22"/>
                <w:szCs w:val="22"/>
                <w:lang w:val="en-GB"/>
              </w:rPr>
            </w:pPr>
            <w:r w:rsidRPr="005B5ECC">
              <w:rPr>
                <w:rStyle w:val="None"/>
                <w:rFonts w:ascii="Segoe UI" w:eastAsia="Segoe UI" w:hAnsi="Segoe UI" w:cs="Segoe UI"/>
                <w:sz w:val="22"/>
                <w:szCs w:val="22"/>
                <w:lang w:val="en-GB"/>
              </w:rPr>
              <w:lastRenderedPageBreak/>
              <w:t>Clinical supervision is delivered to professionals as per national guidelines</w:t>
            </w:r>
            <w:r w:rsidR="0072133E">
              <w:rPr>
                <w:rStyle w:val="None"/>
                <w:rFonts w:ascii="Segoe UI" w:eastAsia="Segoe UI" w:hAnsi="Segoe UI" w:cs="Segoe UI"/>
                <w:sz w:val="22"/>
                <w:szCs w:val="22"/>
                <w:lang w:val="en-GB"/>
              </w:rPr>
              <w:t>?</w:t>
            </w:r>
          </w:p>
        </w:tc>
        <w:tc>
          <w:tcPr>
            <w:tcW w:w="1964" w:type="dxa"/>
            <w:tcBorders>
              <w:top w:val="single" w:sz="6" w:space="0" w:color="000000"/>
              <w:left w:val="nil"/>
              <w:bottom w:val="single" w:sz="6" w:space="0" w:color="000000"/>
              <w:right w:val="nil"/>
            </w:tcBorders>
            <w:shd w:val="clear" w:color="auto" w:fill="auto"/>
            <w:tcMar>
              <w:top w:w="80" w:type="dxa"/>
              <w:left w:w="80" w:type="dxa"/>
              <w:bottom w:w="80" w:type="dxa"/>
              <w:right w:w="80" w:type="dxa"/>
            </w:tcMar>
          </w:tcPr>
          <w:p w14:paraId="7EEDD286" w14:textId="77777777" w:rsidR="00054EB7" w:rsidRPr="005B5ECC" w:rsidRDefault="00BC11A9">
            <w:pPr>
              <w:pStyle w:val="Body"/>
              <w:spacing w:line="240" w:lineRule="auto"/>
              <w:rPr>
                <w:rFonts w:ascii="Segoe UI" w:hAnsi="Segoe UI" w:cs="Segoe UI"/>
                <w:sz w:val="22"/>
                <w:szCs w:val="22"/>
                <w:lang w:val="en-GB"/>
              </w:rPr>
            </w:pPr>
            <w:r w:rsidRPr="005B5ECC">
              <w:rPr>
                <w:rStyle w:val="None"/>
                <w:rFonts w:ascii="Segoe UI" w:eastAsia="Segoe UI" w:hAnsi="Segoe UI" w:cs="Segoe UI"/>
                <w:sz w:val="22"/>
                <w:szCs w:val="22"/>
                <w:lang w:val="en-GB"/>
              </w:rPr>
              <w:t>N = 13 (100%)</w:t>
            </w:r>
          </w:p>
        </w:tc>
        <w:tc>
          <w:tcPr>
            <w:tcW w:w="1301" w:type="dxa"/>
            <w:tcBorders>
              <w:top w:val="single" w:sz="6" w:space="0" w:color="000000"/>
              <w:left w:val="nil"/>
              <w:bottom w:val="single" w:sz="6" w:space="0" w:color="000000"/>
              <w:right w:val="nil"/>
            </w:tcBorders>
            <w:shd w:val="clear" w:color="auto" w:fill="auto"/>
            <w:tcMar>
              <w:top w:w="80" w:type="dxa"/>
              <w:left w:w="80" w:type="dxa"/>
              <w:bottom w:w="80" w:type="dxa"/>
              <w:right w:w="80" w:type="dxa"/>
            </w:tcMar>
          </w:tcPr>
          <w:p w14:paraId="04B2688D" w14:textId="77777777" w:rsidR="00054EB7" w:rsidRPr="005B5ECC" w:rsidRDefault="00BC11A9">
            <w:pPr>
              <w:pStyle w:val="Body"/>
              <w:spacing w:line="240" w:lineRule="auto"/>
              <w:rPr>
                <w:rFonts w:ascii="Segoe UI" w:hAnsi="Segoe UI" w:cs="Segoe UI"/>
                <w:sz w:val="22"/>
                <w:szCs w:val="22"/>
                <w:lang w:val="en-GB"/>
              </w:rPr>
            </w:pPr>
            <w:r w:rsidRPr="005B5ECC">
              <w:rPr>
                <w:rStyle w:val="None"/>
                <w:rFonts w:ascii="Segoe UI" w:eastAsia="Segoe UI" w:hAnsi="Segoe UI" w:cs="Segoe UI"/>
                <w:sz w:val="22"/>
                <w:szCs w:val="22"/>
                <w:lang w:val="en-GB"/>
              </w:rPr>
              <w:t>N/A</w:t>
            </w:r>
          </w:p>
        </w:tc>
        <w:tc>
          <w:tcPr>
            <w:tcW w:w="2409" w:type="dxa"/>
            <w:tcBorders>
              <w:top w:val="single" w:sz="6" w:space="0" w:color="000000"/>
              <w:left w:val="nil"/>
              <w:bottom w:val="single" w:sz="6" w:space="0" w:color="000000"/>
              <w:right w:val="nil"/>
            </w:tcBorders>
            <w:shd w:val="clear" w:color="auto" w:fill="auto"/>
            <w:tcMar>
              <w:top w:w="80" w:type="dxa"/>
              <w:left w:w="80" w:type="dxa"/>
              <w:bottom w:w="80" w:type="dxa"/>
              <w:right w:w="80" w:type="dxa"/>
            </w:tcMar>
          </w:tcPr>
          <w:p w14:paraId="4B61A517" w14:textId="77777777" w:rsidR="00054EB7" w:rsidRPr="005B5ECC" w:rsidRDefault="00BC11A9">
            <w:pPr>
              <w:pStyle w:val="Body"/>
              <w:spacing w:line="240" w:lineRule="auto"/>
              <w:rPr>
                <w:rFonts w:ascii="Segoe UI" w:hAnsi="Segoe UI" w:cs="Segoe UI"/>
                <w:sz w:val="22"/>
                <w:szCs w:val="22"/>
                <w:lang w:val="en-GB"/>
              </w:rPr>
            </w:pPr>
            <w:r w:rsidRPr="005B5ECC">
              <w:rPr>
                <w:rStyle w:val="None"/>
                <w:rFonts w:ascii="Segoe UI" w:eastAsia="Segoe UI" w:hAnsi="Segoe UI" w:cs="Segoe UI"/>
                <w:sz w:val="22"/>
                <w:szCs w:val="22"/>
                <w:lang w:val="en-GB"/>
              </w:rPr>
              <w:t>N/A</w:t>
            </w:r>
          </w:p>
        </w:tc>
        <w:tc>
          <w:tcPr>
            <w:tcW w:w="1190" w:type="dxa"/>
            <w:tcBorders>
              <w:top w:val="single" w:sz="6" w:space="0" w:color="000000"/>
              <w:left w:val="nil"/>
              <w:bottom w:val="single" w:sz="6" w:space="0" w:color="000000"/>
              <w:right w:val="nil"/>
            </w:tcBorders>
            <w:shd w:val="clear" w:color="auto" w:fill="auto"/>
            <w:tcMar>
              <w:top w:w="80" w:type="dxa"/>
              <w:left w:w="80" w:type="dxa"/>
              <w:bottom w:w="80" w:type="dxa"/>
              <w:right w:w="80" w:type="dxa"/>
            </w:tcMar>
          </w:tcPr>
          <w:p w14:paraId="7C074236" w14:textId="77777777" w:rsidR="00054EB7" w:rsidRPr="005B5ECC" w:rsidRDefault="00BC11A9">
            <w:pPr>
              <w:pStyle w:val="Body"/>
              <w:spacing w:line="240" w:lineRule="auto"/>
              <w:rPr>
                <w:rFonts w:ascii="Segoe UI" w:hAnsi="Segoe UI" w:cs="Segoe UI"/>
                <w:sz w:val="22"/>
                <w:szCs w:val="22"/>
                <w:lang w:val="en-GB"/>
              </w:rPr>
            </w:pPr>
            <w:r w:rsidRPr="005B5ECC">
              <w:rPr>
                <w:rStyle w:val="None"/>
                <w:rFonts w:ascii="Segoe UI" w:eastAsia="Segoe UI" w:hAnsi="Segoe UI" w:cs="Segoe UI"/>
                <w:sz w:val="22"/>
                <w:szCs w:val="22"/>
                <w:lang w:val="en-GB"/>
              </w:rPr>
              <w:t>N = 0</w:t>
            </w:r>
          </w:p>
        </w:tc>
      </w:tr>
      <w:tr w:rsidR="00054EB7" w:rsidRPr="005B5ECC" w14:paraId="3A01557B" w14:textId="77777777" w:rsidTr="0072133E">
        <w:trPr>
          <w:trHeight w:val="3015"/>
        </w:trPr>
        <w:tc>
          <w:tcPr>
            <w:tcW w:w="2156" w:type="dxa"/>
            <w:tcBorders>
              <w:top w:val="single" w:sz="6" w:space="0" w:color="000000"/>
              <w:left w:val="nil"/>
              <w:bottom w:val="single" w:sz="6" w:space="0" w:color="000000"/>
              <w:right w:val="nil"/>
            </w:tcBorders>
            <w:shd w:val="clear" w:color="auto" w:fill="auto"/>
            <w:tcMar>
              <w:top w:w="80" w:type="dxa"/>
              <w:left w:w="80" w:type="dxa"/>
              <w:bottom w:w="80" w:type="dxa"/>
              <w:right w:w="80" w:type="dxa"/>
            </w:tcMar>
          </w:tcPr>
          <w:p w14:paraId="0E6D39E2" w14:textId="61E1588E" w:rsidR="00054EB7" w:rsidRPr="005B5ECC" w:rsidRDefault="00BC11A9">
            <w:pPr>
              <w:pStyle w:val="Body"/>
              <w:spacing w:line="240" w:lineRule="auto"/>
              <w:rPr>
                <w:rFonts w:ascii="Segoe UI" w:hAnsi="Segoe UI" w:cs="Segoe UI"/>
                <w:sz w:val="22"/>
                <w:szCs w:val="22"/>
                <w:lang w:val="en-GB"/>
              </w:rPr>
            </w:pPr>
            <w:r w:rsidRPr="005B5ECC">
              <w:rPr>
                <w:rStyle w:val="None"/>
                <w:rFonts w:ascii="Segoe UI" w:eastAsia="Segoe UI" w:hAnsi="Segoe UI" w:cs="Segoe UI"/>
                <w:sz w:val="22"/>
                <w:szCs w:val="22"/>
                <w:shd w:val="clear" w:color="auto" w:fill="FFFFFF"/>
                <w:lang w:val="en-GB"/>
              </w:rPr>
              <w:t>The prevalence of eating disorders, and demand for services in your local area has been assessed (using e.g. the Public Health Fingertips Tool)</w:t>
            </w:r>
            <w:r w:rsidR="0072133E">
              <w:rPr>
                <w:rStyle w:val="None"/>
                <w:rFonts w:ascii="Segoe UI" w:eastAsia="Segoe UI" w:hAnsi="Segoe UI" w:cs="Segoe UI"/>
                <w:sz w:val="22"/>
                <w:szCs w:val="22"/>
                <w:lang w:val="en-GB"/>
              </w:rPr>
              <w:t>?</w:t>
            </w:r>
          </w:p>
        </w:tc>
        <w:tc>
          <w:tcPr>
            <w:tcW w:w="1964" w:type="dxa"/>
            <w:tcBorders>
              <w:top w:val="single" w:sz="6" w:space="0" w:color="000000"/>
              <w:left w:val="nil"/>
              <w:bottom w:val="single" w:sz="6" w:space="0" w:color="000000"/>
              <w:right w:val="nil"/>
            </w:tcBorders>
            <w:shd w:val="clear" w:color="auto" w:fill="auto"/>
            <w:tcMar>
              <w:top w:w="80" w:type="dxa"/>
              <w:left w:w="80" w:type="dxa"/>
              <w:bottom w:w="80" w:type="dxa"/>
              <w:right w:w="80" w:type="dxa"/>
            </w:tcMar>
          </w:tcPr>
          <w:p w14:paraId="0F525B09" w14:textId="77777777" w:rsidR="00054EB7" w:rsidRPr="005B5ECC" w:rsidRDefault="00BC11A9">
            <w:pPr>
              <w:pStyle w:val="Body"/>
              <w:spacing w:line="240" w:lineRule="auto"/>
              <w:rPr>
                <w:rFonts w:ascii="Segoe UI" w:hAnsi="Segoe UI" w:cs="Segoe UI"/>
                <w:sz w:val="22"/>
                <w:szCs w:val="22"/>
                <w:lang w:val="en-GB"/>
              </w:rPr>
            </w:pPr>
            <w:r w:rsidRPr="005B5ECC">
              <w:rPr>
                <w:rStyle w:val="None"/>
                <w:rFonts w:ascii="Segoe UI" w:eastAsia="Segoe UI" w:hAnsi="Segoe UI" w:cs="Segoe UI"/>
                <w:sz w:val="22"/>
                <w:szCs w:val="22"/>
                <w:shd w:val="clear" w:color="auto" w:fill="FFFFFF"/>
                <w:lang w:val="en-GB"/>
              </w:rPr>
              <w:t>N = 2 (15.38%)</w:t>
            </w:r>
            <w:r w:rsidRPr="005B5ECC">
              <w:rPr>
                <w:rStyle w:val="None"/>
                <w:rFonts w:ascii="Segoe UI" w:eastAsia="Segoe UI" w:hAnsi="Segoe UI" w:cs="Segoe UI"/>
                <w:sz w:val="22"/>
                <w:szCs w:val="22"/>
                <w:lang w:val="en-GB"/>
              </w:rPr>
              <w:t> </w:t>
            </w:r>
          </w:p>
        </w:tc>
        <w:tc>
          <w:tcPr>
            <w:tcW w:w="1301" w:type="dxa"/>
            <w:tcBorders>
              <w:top w:val="single" w:sz="6" w:space="0" w:color="000000"/>
              <w:left w:val="nil"/>
              <w:bottom w:val="single" w:sz="6" w:space="0" w:color="000000"/>
              <w:right w:val="nil"/>
            </w:tcBorders>
            <w:shd w:val="clear" w:color="auto" w:fill="auto"/>
            <w:tcMar>
              <w:top w:w="80" w:type="dxa"/>
              <w:left w:w="80" w:type="dxa"/>
              <w:bottom w:w="80" w:type="dxa"/>
              <w:right w:w="80" w:type="dxa"/>
            </w:tcMar>
          </w:tcPr>
          <w:p w14:paraId="657B2A21" w14:textId="77777777" w:rsidR="00054EB7" w:rsidRPr="005B5ECC" w:rsidRDefault="00BC11A9">
            <w:pPr>
              <w:pStyle w:val="Body"/>
              <w:spacing w:line="240" w:lineRule="auto"/>
              <w:rPr>
                <w:rFonts w:ascii="Segoe UI" w:hAnsi="Segoe UI" w:cs="Segoe UI"/>
                <w:sz w:val="22"/>
                <w:szCs w:val="22"/>
                <w:lang w:val="en-GB"/>
              </w:rPr>
            </w:pPr>
            <w:r w:rsidRPr="005B5ECC">
              <w:rPr>
                <w:rStyle w:val="None"/>
                <w:rFonts w:ascii="Segoe UI" w:eastAsia="Segoe UI" w:hAnsi="Segoe UI" w:cs="Segoe UI"/>
                <w:sz w:val="22"/>
                <w:szCs w:val="22"/>
                <w:shd w:val="clear" w:color="auto" w:fill="FFFFFF"/>
                <w:lang w:val="en-GB"/>
              </w:rPr>
              <w:t>N = 8 (61.54%)</w:t>
            </w:r>
            <w:r w:rsidRPr="005B5ECC">
              <w:rPr>
                <w:rStyle w:val="None"/>
                <w:rFonts w:ascii="Segoe UI" w:eastAsia="Segoe UI" w:hAnsi="Segoe UI" w:cs="Segoe UI"/>
                <w:sz w:val="22"/>
                <w:szCs w:val="22"/>
                <w:lang w:val="en-GB"/>
              </w:rPr>
              <w:t> </w:t>
            </w:r>
          </w:p>
        </w:tc>
        <w:tc>
          <w:tcPr>
            <w:tcW w:w="2409" w:type="dxa"/>
            <w:tcBorders>
              <w:top w:val="single" w:sz="6" w:space="0" w:color="000000"/>
              <w:left w:val="nil"/>
              <w:bottom w:val="single" w:sz="6" w:space="0" w:color="000000"/>
              <w:right w:val="nil"/>
            </w:tcBorders>
            <w:shd w:val="clear" w:color="auto" w:fill="auto"/>
            <w:tcMar>
              <w:top w:w="80" w:type="dxa"/>
              <w:left w:w="80" w:type="dxa"/>
              <w:bottom w:w="80" w:type="dxa"/>
              <w:right w:w="80" w:type="dxa"/>
            </w:tcMar>
          </w:tcPr>
          <w:p w14:paraId="410C273A" w14:textId="77777777" w:rsidR="00054EB7" w:rsidRPr="005B5ECC" w:rsidRDefault="00BC11A9">
            <w:pPr>
              <w:pStyle w:val="Body"/>
              <w:spacing w:line="240" w:lineRule="auto"/>
              <w:rPr>
                <w:rStyle w:val="None"/>
                <w:rFonts w:ascii="Segoe UI" w:eastAsia="Segoe UI" w:hAnsi="Segoe UI" w:cs="Segoe UI"/>
                <w:sz w:val="22"/>
                <w:szCs w:val="22"/>
                <w:lang w:val="en-GB"/>
              </w:rPr>
            </w:pPr>
            <w:r w:rsidRPr="005B5ECC">
              <w:rPr>
                <w:rStyle w:val="None"/>
                <w:rFonts w:ascii="Segoe UI" w:eastAsia="Segoe UI" w:hAnsi="Segoe UI" w:cs="Segoe UI"/>
                <w:sz w:val="22"/>
                <w:szCs w:val="22"/>
                <w:shd w:val="clear" w:color="auto" w:fill="FFFFFF"/>
                <w:lang w:val="en-GB"/>
              </w:rPr>
              <w:t>N = 2 (15.38%)</w:t>
            </w:r>
            <w:r w:rsidRPr="005B5ECC">
              <w:rPr>
                <w:rStyle w:val="None"/>
                <w:rFonts w:ascii="Segoe UI" w:eastAsia="Segoe UI" w:hAnsi="Segoe UI" w:cs="Segoe UI"/>
                <w:sz w:val="22"/>
                <w:szCs w:val="22"/>
                <w:lang w:val="en-GB"/>
              </w:rPr>
              <w:t> </w:t>
            </w:r>
          </w:p>
          <w:p w14:paraId="0A49C3D9" w14:textId="77777777" w:rsidR="00054EB7" w:rsidRPr="005B5ECC" w:rsidRDefault="00BC11A9">
            <w:pPr>
              <w:pStyle w:val="Body"/>
              <w:spacing w:line="240" w:lineRule="auto"/>
              <w:rPr>
                <w:rFonts w:ascii="Segoe UI" w:hAnsi="Segoe UI" w:cs="Segoe UI"/>
                <w:sz w:val="22"/>
                <w:szCs w:val="22"/>
                <w:lang w:val="en-GB"/>
              </w:rPr>
            </w:pPr>
            <w:r w:rsidRPr="005B5ECC">
              <w:rPr>
                <w:rStyle w:val="None"/>
                <w:rFonts w:ascii="Segoe UI" w:eastAsia="Segoe UI" w:hAnsi="Segoe UI" w:cs="Segoe UI"/>
                <w:sz w:val="22"/>
                <w:szCs w:val="22"/>
                <w:shd w:val="clear" w:color="auto" w:fill="FFFFFF"/>
                <w:lang w:val="en-GB"/>
              </w:rPr>
              <w:t>*Assessed using a different tool 2</w:t>
            </w:r>
            <w:r w:rsidRPr="005B5ECC">
              <w:rPr>
                <w:rStyle w:val="None"/>
                <w:rFonts w:ascii="Segoe UI" w:eastAsia="Segoe UI" w:hAnsi="Segoe UI" w:cs="Segoe UI"/>
                <w:sz w:val="22"/>
                <w:szCs w:val="22"/>
                <w:lang w:val="en-GB"/>
              </w:rPr>
              <w:t> </w:t>
            </w:r>
          </w:p>
        </w:tc>
        <w:tc>
          <w:tcPr>
            <w:tcW w:w="1190" w:type="dxa"/>
            <w:tcBorders>
              <w:top w:val="single" w:sz="6" w:space="0" w:color="000000"/>
              <w:left w:val="nil"/>
              <w:bottom w:val="single" w:sz="6" w:space="0" w:color="000000"/>
              <w:right w:val="nil"/>
            </w:tcBorders>
            <w:shd w:val="clear" w:color="auto" w:fill="auto"/>
            <w:tcMar>
              <w:top w:w="80" w:type="dxa"/>
              <w:left w:w="80" w:type="dxa"/>
              <w:bottom w:w="80" w:type="dxa"/>
              <w:right w:w="80" w:type="dxa"/>
            </w:tcMar>
          </w:tcPr>
          <w:p w14:paraId="4AEB2543" w14:textId="77777777" w:rsidR="00054EB7" w:rsidRPr="005B5ECC" w:rsidRDefault="00BC11A9">
            <w:pPr>
              <w:pStyle w:val="Body"/>
              <w:spacing w:line="240" w:lineRule="auto"/>
              <w:rPr>
                <w:rFonts w:ascii="Segoe UI" w:hAnsi="Segoe UI" w:cs="Segoe UI"/>
                <w:sz w:val="22"/>
                <w:szCs w:val="22"/>
                <w:lang w:val="en-GB"/>
              </w:rPr>
            </w:pPr>
            <w:r w:rsidRPr="005B5ECC">
              <w:rPr>
                <w:rStyle w:val="None"/>
                <w:rFonts w:ascii="Segoe UI" w:eastAsia="Segoe UI" w:hAnsi="Segoe UI" w:cs="Segoe UI"/>
                <w:sz w:val="22"/>
                <w:szCs w:val="22"/>
                <w:shd w:val="clear" w:color="auto" w:fill="FFFFFF"/>
                <w:lang w:val="en-GB"/>
              </w:rPr>
              <w:t>N = 1 (7.70%)</w:t>
            </w:r>
            <w:r w:rsidRPr="005B5ECC">
              <w:rPr>
                <w:rStyle w:val="None"/>
                <w:rFonts w:ascii="Segoe UI" w:eastAsia="Segoe UI" w:hAnsi="Segoe UI" w:cs="Segoe UI"/>
                <w:sz w:val="22"/>
                <w:szCs w:val="22"/>
                <w:lang w:val="en-GB"/>
              </w:rPr>
              <w:t> </w:t>
            </w:r>
          </w:p>
        </w:tc>
      </w:tr>
      <w:tr w:rsidR="00054EB7" w:rsidRPr="005B5ECC" w14:paraId="40659A3A" w14:textId="77777777" w:rsidTr="0072133E">
        <w:trPr>
          <w:trHeight w:val="3015"/>
        </w:trPr>
        <w:tc>
          <w:tcPr>
            <w:tcW w:w="2156" w:type="dxa"/>
            <w:tcBorders>
              <w:top w:val="single" w:sz="6" w:space="0" w:color="000000"/>
              <w:left w:val="nil"/>
              <w:bottom w:val="single" w:sz="6" w:space="0" w:color="000000"/>
              <w:right w:val="nil"/>
            </w:tcBorders>
            <w:shd w:val="clear" w:color="auto" w:fill="auto"/>
            <w:tcMar>
              <w:top w:w="80" w:type="dxa"/>
              <w:left w:w="80" w:type="dxa"/>
              <w:bottom w:w="80" w:type="dxa"/>
              <w:right w:w="80" w:type="dxa"/>
            </w:tcMar>
          </w:tcPr>
          <w:p w14:paraId="603916DD" w14:textId="77777777" w:rsidR="00054EB7" w:rsidRPr="005B5ECC" w:rsidRDefault="00BC11A9">
            <w:pPr>
              <w:pStyle w:val="Body"/>
              <w:spacing w:line="240" w:lineRule="auto"/>
              <w:rPr>
                <w:rFonts w:ascii="Segoe UI" w:hAnsi="Segoe UI" w:cs="Segoe UI"/>
                <w:sz w:val="22"/>
                <w:szCs w:val="22"/>
                <w:lang w:val="en-GB"/>
              </w:rPr>
            </w:pPr>
            <w:r w:rsidRPr="005B5ECC">
              <w:rPr>
                <w:rStyle w:val="None"/>
                <w:rFonts w:ascii="Segoe UI" w:eastAsia="Segoe UI" w:hAnsi="Segoe UI" w:cs="Segoe UI"/>
                <w:sz w:val="22"/>
                <w:szCs w:val="22"/>
                <w:lang w:val="en-GB"/>
              </w:rPr>
              <w:t>Routine Outcome Measures (ROMS) are used in collaboration with patients to support their treatment and recovery?</w:t>
            </w:r>
          </w:p>
        </w:tc>
        <w:tc>
          <w:tcPr>
            <w:tcW w:w="1964" w:type="dxa"/>
            <w:tcBorders>
              <w:top w:val="single" w:sz="6" w:space="0" w:color="000000"/>
              <w:left w:val="nil"/>
              <w:bottom w:val="single" w:sz="6" w:space="0" w:color="000000"/>
              <w:right w:val="nil"/>
            </w:tcBorders>
            <w:shd w:val="clear" w:color="auto" w:fill="auto"/>
            <w:tcMar>
              <w:top w:w="80" w:type="dxa"/>
              <w:left w:w="80" w:type="dxa"/>
              <w:bottom w:w="80" w:type="dxa"/>
              <w:right w:w="80" w:type="dxa"/>
            </w:tcMar>
          </w:tcPr>
          <w:p w14:paraId="092F0B8F" w14:textId="77777777" w:rsidR="00054EB7" w:rsidRPr="005B5ECC" w:rsidRDefault="00BC11A9">
            <w:pPr>
              <w:pStyle w:val="Body"/>
              <w:spacing w:line="240" w:lineRule="auto"/>
              <w:rPr>
                <w:rFonts w:ascii="Segoe UI" w:hAnsi="Segoe UI" w:cs="Segoe UI"/>
                <w:sz w:val="22"/>
                <w:szCs w:val="22"/>
                <w:lang w:val="en-GB"/>
              </w:rPr>
            </w:pPr>
            <w:r w:rsidRPr="005B5ECC">
              <w:rPr>
                <w:rStyle w:val="None"/>
                <w:rFonts w:ascii="Segoe UI" w:eastAsia="Segoe UI" w:hAnsi="Segoe UI" w:cs="Segoe UI"/>
                <w:sz w:val="22"/>
                <w:szCs w:val="22"/>
                <w:lang w:val="en-GB"/>
              </w:rPr>
              <w:t>N = 11 (84.62%)</w:t>
            </w:r>
          </w:p>
        </w:tc>
        <w:tc>
          <w:tcPr>
            <w:tcW w:w="1301" w:type="dxa"/>
            <w:tcBorders>
              <w:top w:val="single" w:sz="6" w:space="0" w:color="000000"/>
              <w:left w:val="nil"/>
              <w:bottom w:val="single" w:sz="6" w:space="0" w:color="000000"/>
              <w:right w:val="nil"/>
            </w:tcBorders>
            <w:shd w:val="clear" w:color="auto" w:fill="auto"/>
            <w:tcMar>
              <w:top w:w="80" w:type="dxa"/>
              <w:left w:w="80" w:type="dxa"/>
              <w:bottom w:w="80" w:type="dxa"/>
              <w:right w:w="80" w:type="dxa"/>
            </w:tcMar>
          </w:tcPr>
          <w:p w14:paraId="6CDB164F" w14:textId="77777777" w:rsidR="00054EB7" w:rsidRPr="005B5ECC" w:rsidRDefault="00BC11A9">
            <w:pPr>
              <w:pStyle w:val="Body"/>
              <w:spacing w:line="240" w:lineRule="auto"/>
              <w:rPr>
                <w:rFonts w:ascii="Segoe UI" w:hAnsi="Segoe UI" w:cs="Segoe UI"/>
                <w:sz w:val="22"/>
                <w:szCs w:val="22"/>
                <w:lang w:val="en-GB"/>
              </w:rPr>
            </w:pPr>
            <w:r w:rsidRPr="005B5ECC">
              <w:rPr>
                <w:rStyle w:val="None"/>
                <w:rFonts w:ascii="Segoe UI" w:eastAsia="Segoe UI" w:hAnsi="Segoe UI" w:cs="Segoe UI"/>
                <w:sz w:val="22"/>
                <w:szCs w:val="22"/>
                <w:lang w:val="en-GB"/>
              </w:rPr>
              <w:t>N/A</w:t>
            </w:r>
          </w:p>
        </w:tc>
        <w:tc>
          <w:tcPr>
            <w:tcW w:w="2409" w:type="dxa"/>
            <w:tcBorders>
              <w:top w:val="single" w:sz="6" w:space="0" w:color="000000"/>
              <w:left w:val="nil"/>
              <w:bottom w:val="single" w:sz="6" w:space="0" w:color="000000"/>
              <w:right w:val="nil"/>
            </w:tcBorders>
            <w:shd w:val="clear" w:color="auto" w:fill="auto"/>
            <w:tcMar>
              <w:top w:w="80" w:type="dxa"/>
              <w:left w:w="80" w:type="dxa"/>
              <w:bottom w:w="80" w:type="dxa"/>
              <w:right w:w="80" w:type="dxa"/>
            </w:tcMar>
          </w:tcPr>
          <w:p w14:paraId="2BF3B8BB" w14:textId="77777777" w:rsidR="00054EB7" w:rsidRPr="005B5ECC" w:rsidRDefault="00BC11A9">
            <w:pPr>
              <w:pStyle w:val="Body"/>
              <w:spacing w:line="240" w:lineRule="auto"/>
              <w:rPr>
                <w:rFonts w:ascii="Segoe UI" w:hAnsi="Segoe UI" w:cs="Segoe UI"/>
                <w:sz w:val="22"/>
                <w:szCs w:val="22"/>
                <w:lang w:val="en-GB"/>
              </w:rPr>
            </w:pPr>
            <w:r w:rsidRPr="005B5ECC">
              <w:rPr>
                <w:rStyle w:val="None"/>
                <w:rFonts w:ascii="Segoe UI" w:eastAsia="Segoe UI" w:hAnsi="Segoe UI" w:cs="Segoe UI"/>
                <w:sz w:val="22"/>
                <w:szCs w:val="22"/>
                <w:lang w:val="en-GB"/>
              </w:rPr>
              <w:t>N = 2 (15.38%)</w:t>
            </w:r>
          </w:p>
        </w:tc>
        <w:tc>
          <w:tcPr>
            <w:tcW w:w="1190" w:type="dxa"/>
            <w:tcBorders>
              <w:top w:val="single" w:sz="6" w:space="0" w:color="000000"/>
              <w:left w:val="nil"/>
              <w:bottom w:val="single" w:sz="6" w:space="0" w:color="000000"/>
              <w:right w:val="nil"/>
            </w:tcBorders>
            <w:shd w:val="clear" w:color="auto" w:fill="auto"/>
            <w:tcMar>
              <w:top w:w="80" w:type="dxa"/>
              <w:left w:w="80" w:type="dxa"/>
              <w:bottom w:w="80" w:type="dxa"/>
              <w:right w:w="80" w:type="dxa"/>
            </w:tcMar>
          </w:tcPr>
          <w:p w14:paraId="4002A44B" w14:textId="77777777" w:rsidR="00054EB7" w:rsidRPr="005B5ECC" w:rsidRDefault="00BC11A9">
            <w:pPr>
              <w:pStyle w:val="Body"/>
              <w:spacing w:line="240" w:lineRule="auto"/>
              <w:rPr>
                <w:rFonts w:ascii="Segoe UI" w:hAnsi="Segoe UI" w:cs="Segoe UI"/>
                <w:sz w:val="22"/>
                <w:szCs w:val="22"/>
                <w:lang w:val="en-GB"/>
              </w:rPr>
            </w:pPr>
            <w:r w:rsidRPr="005B5ECC">
              <w:rPr>
                <w:rStyle w:val="None"/>
                <w:rFonts w:ascii="Segoe UI" w:eastAsia="Segoe UI" w:hAnsi="Segoe UI" w:cs="Segoe UI"/>
                <w:sz w:val="22"/>
                <w:szCs w:val="22"/>
                <w:lang w:val="en-GB"/>
              </w:rPr>
              <w:t>N = 0</w:t>
            </w:r>
          </w:p>
        </w:tc>
      </w:tr>
      <w:tr w:rsidR="00054EB7" w:rsidRPr="005B5ECC" w14:paraId="7155F4BF" w14:textId="77777777" w:rsidTr="0072133E">
        <w:trPr>
          <w:trHeight w:val="2415"/>
        </w:trPr>
        <w:tc>
          <w:tcPr>
            <w:tcW w:w="2156" w:type="dxa"/>
            <w:tcBorders>
              <w:top w:val="single" w:sz="6" w:space="0" w:color="000000"/>
              <w:left w:val="nil"/>
              <w:bottom w:val="single" w:sz="6" w:space="0" w:color="000000"/>
              <w:right w:val="nil"/>
            </w:tcBorders>
            <w:shd w:val="clear" w:color="auto" w:fill="auto"/>
            <w:tcMar>
              <w:top w:w="80" w:type="dxa"/>
              <w:left w:w="80" w:type="dxa"/>
              <w:bottom w:w="80" w:type="dxa"/>
              <w:right w:w="80" w:type="dxa"/>
            </w:tcMar>
          </w:tcPr>
          <w:p w14:paraId="14DA79C4" w14:textId="77777777" w:rsidR="00054EB7" w:rsidRPr="005B5ECC" w:rsidRDefault="00BC11A9">
            <w:pPr>
              <w:pStyle w:val="Body"/>
              <w:spacing w:line="240" w:lineRule="auto"/>
              <w:rPr>
                <w:rFonts w:ascii="Segoe UI" w:hAnsi="Segoe UI" w:cs="Segoe UI"/>
                <w:sz w:val="22"/>
                <w:szCs w:val="22"/>
                <w:lang w:val="en-GB"/>
              </w:rPr>
            </w:pPr>
            <w:r w:rsidRPr="005B5ECC">
              <w:rPr>
                <w:rStyle w:val="None"/>
                <w:rFonts w:ascii="Segoe UI" w:eastAsia="Segoe UI" w:hAnsi="Segoe UI" w:cs="Segoe UI"/>
                <w:sz w:val="22"/>
                <w:szCs w:val="22"/>
                <w:shd w:val="clear" w:color="auto" w:fill="FFFFFF"/>
                <w:lang w:val="en-GB"/>
              </w:rPr>
              <w:t>Does your service/Trust offer intensive day patient treatment for patients with eating disorders?</w:t>
            </w:r>
            <w:r w:rsidRPr="005B5ECC">
              <w:rPr>
                <w:rStyle w:val="None"/>
                <w:rFonts w:ascii="Segoe UI" w:eastAsia="Segoe UI" w:hAnsi="Segoe UI" w:cs="Segoe UI"/>
                <w:sz w:val="22"/>
                <w:szCs w:val="22"/>
                <w:lang w:val="en-GB"/>
              </w:rPr>
              <w:t> </w:t>
            </w:r>
          </w:p>
        </w:tc>
        <w:tc>
          <w:tcPr>
            <w:tcW w:w="1964" w:type="dxa"/>
            <w:tcBorders>
              <w:top w:val="single" w:sz="6" w:space="0" w:color="000000"/>
              <w:left w:val="nil"/>
              <w:bottom w:val="single" w:sz="6" w:space="0" w:color="000000"/>
              <w:right w:val="nil"/>
            </w:tcBorders>
            <w:shd w:val="clear" w:color="auto" w:fill="auto"/>
            <w:tcMar>
              <w:top w:w="80" w:type="dxa"/>
              <w:left w:w="80" w:type="dxa"/>
              <w:bottom w:w="80" w:type="dxa"/>
              <w:right w:w="80" w:type="dxa"/>
            </w:tcMar>
          </w:tcPr>
          <w:p w14:paraId="1C7E0DC0" w14:textId="77777777" w:rsidR="00054EB7" w:rsidRPr="005B5ECC" w:rsidRDefault="00BC11A9">
            <w:pPr>
              <w:pStyle w:val="Body"/>
              <w:spacing w:line="240" w:lineRule="auto"/>
              <w:rPr>
                <w:rStyle w:val="None"/>
                <w:rFonts w:ascii="Segoe UI" w:eastAsia="Segoe UI" w:hAnsi="Segoe UI" w:cs="Segoe UI"/>
                <w:sz w:val="22"/>
                <w:szCs w:val="22"/>
                <w:lang w:val="en-GB"/>
              </w:rPr>
            </w:pPr>
            <w:r w:rsidRPr="005B5ECC">
              <w:rPr>
                <w:rStyle w:val="None"/>
                <w:rFonts w:ascii="Segoe UI" w:eastAsia="Segoe UI" w:hAnsi="Segoe UI" w:cs="Segoe UI"/>
                <w:sz w:val="22"/>
                <w:szCs w:val="22"/>
                <w:shd w:val="clear" w:color="auto" w:fill="FFFFFF"/>
                <w:lang w:val="en-GB"/>
              </w:rPr>
              <w:t>N = 11 (84.62%)</w:t>
            </w:r>
            <w:r w:rsidRPr="005B5ECC">
              <w:rPr>
                <w:rStyle w:val="None"/>
                <w:rFonts w:ascii="Segoe UI" w:eastAsia="Segoe UI" w:hAnsi="Segoe UI" w:cs="Segoe UI"/>
                <w:sz w:val="22"/>
                <w:szCs w:val="22"/>
                <w:lang w:val="en-GB"/>
              </w:rPr>
              <w:t> </w:t>
            </w:r>
          </w:p>
          <w:p w14:paraId="2AE24569" w14:textId="77777777" w:rsidR="00054EB7" w:rsidRPr="005B5ECC" w:rsidRDefault="00BC11A9">
            <w:pPr>
              <w:pStyle w:val="Body"/>
              <w:spacing w:line="240" w:lineRule="auto"/>
              <w:rPr>
                <w:rFonts w:ascii="Segoe UI" w:hAnsi="Segoe UI" w:cs="Segoe UI"/>
                <w:sz w:val="22"/>
                <w:szCs w:val="22"/>
                <w:lang w:val="en-GB"/>
              </w:rPr>
            </w:pPr>
            <w:r w:rsidRPr="005B5ECC">
              <w:rPr>
                <w:rStyle w:val="None"/>
                <w:rFonts w:ascii="Segoe UI" w:eastAsia="Segoe UI" w:hAnsi="Segoe UI" w:cs="Segoe UI"/>
                <w:sz w:val="22"/>
                <w:szCs w:val="22"/>
                <w:shd w:val="clear" w:color="auto" w:fill="FFFFFF"/>
                <w:lang w:val="en-GB"/>
              </w:rPr>
              <w:t>*report range/categories?</w:t>
            </w:r>
            <w:r w:rsidRPr="005B5ECC">
              <w:rPr>
                <w:rStyle w:val="None"/>
                <w:rFonts w:ascii="Segoe UI" w:eastAsia="Segoe UI" w:hAnsi="Segoe UI" w:cs="Segoe UI"/>
                <w:sz w:val="22"/>
                <w:szCs w:val="22"/>
                <w:lang w:val="en-GB"/>
              </w:rPr>
              <w:t> </w:t>
            </w:r>
          </w:p>
        </w:tc>
        <w:tc>
          <w:tcPr>
            <w:tcW w:w="1301" w:type="dxa"/>
            <w:tcBorders>
              <w:top w:val="single" w:sz="6" w:space="0" w:color="000000"/>
              <w:left w:val="nil"/>
              <w:bottom w:val="single" w:sz="6" w:space="0" w:color="000000"/>
              <w:right w:val="nil"/>
            </w:tcBorders>
            <w:shd w:val="clear" w:color="auto" w:fill="auto"/>
            <w:tcMar>
              <w:top w:w="80" w:type="dxa"/>
              <w:left w:w="80" w:type="dxa"/>
              <w:bottom w:w="80" w:type="dxa"/>
              <w:right w:w="80" w:type="dxa"/>
            </w:tcMar>
          </w:tcPr>
          <w:p w14:paraId="458D8BA2" w14:textId="77777777" w:rsidR="00054EB7" w:rsidRPr="005B5ECC" w:rsidRDefault="00BC11A9">
            <w:pPr>
              <w:pStyle w:val="Body"/>
              <w:spacing w:line="240" w:lineRule="auto"/>
              <w:rPr>
                <w:rFonts w:ascii="Segoe UI" w:hAnsi="Segoe UI" w:cs="Segoe UI"/>
                <w:sz w:val="22"/>
                <w:szCs w:val="22"/>
                <w:lang w:val="en-GB"/>
              </w:rPr>
            </w:pPr>
            <w:r w:rsidRPr="005B5ECC">
              <w:rPr>
                <w:rStyle w:val="None"/>
                <w:rFonts w:ascii="Segoe UI" w:eastAsia="Segoe UI" w:hAnsi="Segoe UI" w:cs="Segoe UI"/>
                <w:sz w:val="22"/>
                <w:szCs w:val="22"/>
                <w:shd w:val="clear" w:color="auto" w:fill="FFFFFF"/>
                <w:lang w:val="en-GB"/>
              </w:rPr>
              <w:t>N = 2 (15.38%)</w:t>
            </w:r>
            <w:r w:rsidRPr="005B5ECC">
              <w:rPr>
                <w:rStyle w:val="None"/>
                <w:rFonts w:ascii="Segoe UI" w:eastAsia="Segoe UI" w:hAnsi="Segoe UI" w:cs="Segoe UI"/>
                <w:sz w:val="22"/>
                <w:szCs w:val="22"/>
                <w:lang w:val="en-GB"/>
              </w:rPr>
              <w:t> </w:t>
            </w:r>
          </w:p>
        </w:tc>
        <w:tc>
          <w:tcPr>
            <w:tcW w:w="2409" w:type="dxa"/>
            <w:tcBorders>
              <w:top w:val="single" w:sz="6" w:space="0" w:color="000000"/>
              <w:left w:val="nil"/>
              <w:bottom w:val="single" w:sz="6" w:space="0" w:color="000000"/>
              <w:right w:val="nil"/>
            </w:tcBorders>
            <w:shd w:val="clear" w:color="auto" w:fill="auto"/>
            <w:tcMar>
              <w:top w:w="80" w:type="dxa"/>
              <w:left w:w="80" w:type="dxa"/>
              <w:bottom w:w="80" w:type="dxa"/>
              <w:right w:w="80" w:type="dxa"/>
            </w:tcMar>
          </w:tcPr>
          <w:p w14:paraId="6232B26C" w14:textId="77777777" w:rsidR="00054EB7" w:rsidRPr="005B5ECC" w:rsidRDefault="00BC11A9">
            <w:pPr>
              <w:pStyle w:val="Body"/>
              <w:spacing w:line="240" w:lineRule="auto"/>
              <w:rPr>
                <w:rFonts w:ascii="Segoe UI" w:hAnsi="Segoe UI" w:cs="Segoe UI"/>
                <w:sz w:val="22"/>
                <w:szCs w:val="22"/>
                <w:lang w:val="en-GB"/>
              </w:rPr>
            </w:pPr>
            <w:r w:rsidRPr="005B5ECC">
              <w:rPr>
                <w:rStyle w:val="None"/>
                <w:rFonts w:ascii="Segoe UI" w:eastAsia="Segoe UI" w:hAnsi="Segoe UI" w:cs="Segoe UI"/>
                <w:sz w:val="22"/>
                <w:szCs w:val="22"/>
                <w:shd w:val="clear" w:color="auto" w:fill="FFFFFF"/>
                <w:lang w:val="en-GB"/>
              </w:rPr>
              <w:t>N/A</w:t>
            </w:r>
            <w:r w:rsidRPr="005B5ECC">
              <w:rPr>
                <w:rStyle w:val="None"/>
                <w:rFonts w:ascii="Segoe UI" w:eastAsia="Segoe UI" w:hAnsi="Segoe UI" w:cs="Segoe UI"/>
                <w:sz w:val="22"/>
                <w:szCs w:val="22"/>
                <w:lang w:val="en-GB"/>
              </w:rPr>
              <w:t> </w:t>
            </w:r>
          </w:p>
        </w:tc>
        <w:tc>
          <w:tcPr>
            <w:tcW w:w="1190" w:type="dxa"/>
            <w:tcBorders>
              <w:top w:val="single" w:sz="6" w:space="0" w:color="000000"/>
              <w:left w:val="nil"/>
              <w:bottom w:val="single" w:sz="6" w:space="0" w:color="000000"/>
              <w:right w:val="nil"/>
            </w:tcBorders>
            <w:shd w:val="clear" w:color="auto" w:fill="auto"/>
            <w:tcMar>
              <w:top w:w="80" w:type="dxa"/>
              <w:left w:w="80" w:type="dxa"/>
              <w:bottom w:w="80" w:type="dxa"/>
              <w:right w:w="80" w:type="dxa"/>
            </w:tcMar>
          </w:tcPr>
          <w:p w14:paraId="4DF3BAA4" w14:textId="77777777" w:rsidR="00054EB7" w:rsidRPr="005B5ECC" w:rsidRDefault="00BC11A9">
            <w:pPr>
              <w:pStyle w:val="Body"/>
              <w:spacing w:line="240" w:lineRule="auto"/>
              <w:rPr>
                <w:rStyle w:val="None"/>
                <w:rFonts w:ascii="Segoe UI" w:eastAsia="Segoe UI" w:hAnsi="Segoe UI" w:cs="Segoe UI"/>
                <w:sz w:val="22"/>
                <w:szCs w:val="22"/>
                <w:lang w:val="en-GB"/>
              </w:rPr>
            </w:pPr>
            <w:r w:rsidRPr="005B5ECC">
              <w:rPr>
                <w:rStyle w:val="None"/>
                <w:rFonts w:ascii="Segoe UI" w:eastAsia="Segoe UI" w:hAnsi="Segoe UI" w:cs="Segoe UI"/>
                <w:sz w:val="22"/>
                <w:szCs w:val="22"/>
                <w:shd w:val="clear" w:color="auto" w:fill="FFFFFF"/>
                <w:lang w:val="en-GB"/>
              </w:rPr>
              <w:t>N = 0</w:t>
            </w:r>
            <w:r w:rsidRPr="005B5ECC">
              <w:rPr>
                <w:rStyle w:val="None"/>
                <w:rFonts w:ascii="Segoe UI" w:eastAsia="Segoe UI" w:hAnsi="Segoe UI" w:cs="Segoe UI"/>
                <w:sz w:val="22"/>
                <w:szCs w:val="22"/>
                <w:lang w:val="en-GB"/>
              </w:rPr>
              <w:t> </w:t>
            </w:r>
          </w:p>
          <w:p w14:paraId="1A4C0484" w14:textId="77777777" w:rsidR="00054EB7" w:rsidRPr="005B5ECC" w:rsidRDefault="00BC11A9">
            <w:pPr>
              <w:pStyle w:val="Body"/>
              <w:spacing w:line="240" w:lineRule="auto"/>
              <w:rPr>
                <w:rFonts w:ascii="Segoe UI" w:hAnsi="Segoe UI" w:cs="Segoe UI"/>
                <w:sz w:val="22"/>
                <w:szCs w:val="22"/>
                <w:lang w:val="en-GB"/>
              </w:rPr>
            </w:pPr>
            <w:r w:rsidRPr="005B5ECC">
              <w:rPr>
                <w:rStyle w:val="None"/>
                <w:rFonts w:ascii="Segoe UI" w:eastAsia="Segoe UI" w:hAnsi="Segoe UI" w:cs="Segoe UI"/>
                <w:sz w:val="22"/>
                <w:szCs w:val="22"/>
                <w:lang w:val="en-GB"/>
              </w:rPr>
              <w:t> </w:t>
            </w:r>
          </w:p>
        </w:tc>
      </w:tr>
      <w:tr w:rsidR="00054EB7" w:rsidRPr="005B5ECC" w14:paraId="4548EC79" w14:textId="77777777" w:rsidTr="0072133E">
        <w:trPr>
          <w:trHeight w:val="1815"/>
        </w:trPr>
        <w:tc>
          <w:tcPr>
            <w:tcW w:w="2156" w:type="dxa"/>
            <w:tcBorders>
              <w:top w:val="single" w:sz="6" w:space="0" w:color="000000"/>
              <w:left w:val="nil"/>
              <w:bottom w:val="single" w:sz="6" w:space="0" w:color="000000"/>
              <w:right w:val="nil"/>
            </w:tcBorders>
            <w:shd w:val="clear" w:color="auto" w:fill="auto"/>
            <w:tcMar>
              <w:top w:w="80" w:type="dxa"/>
              <w:left w:w="80" w:type="dxa"/>
              <w:bottom w:w="80" w:type="dxa"/>
              <w:right w:w="80" w:type="dxa"/>
            </w:tcMar>
          </w:tcPr>
          <w:p w14:paraId="099B3774" w14:textId="77777777" w:rsidR="00054EB7" w:rsidRPr="005B5ECC" w:rsidRDefault="00BC11A9">
            <w:pPr>
              <w:pStyle w:val="Body"/>
              <w:spacing w:line="240" w:lineRule="auto"/>
              <w:rPr>
                <w:rFonts w:ascii="Segoe UI" w:hAnsi="Segoe UI" w:cs="Segoe UI"/>
                <w:sz w:val="22"/>
                <w:szCs w:val="22"/>
                <w:lang w:val="en-GB"/>
              </w:rPr>
            </w:pPr>
            <w:r w:rsidRPr="005B5ECC">
              <w:rPr>
                <w:rStyle w:val="None"/>
                <w:rFonts w:ascii="Segoe UI" w:eastAsia="Segoe UI" w:hAnsi="Segoe UI" w:cs="Segoe UI"/>
                <w:sz w:val="22"/>
                <w:szCs w:val="22"/>
                <w:lang w:val="en-GB"/>
              </w:rPr>
              <w:t>Does your service/Trust offer inpatient treatment for eating disorders?</w:t>
            </w:r>
          </w:p>
        </w:tc>
        <w:tc>
          <w:tcPr>
            <w:tcW w:w="1964" w:type="dxa"/>
            <w:tcBorders>
              <w:top w:val="single" w:sz="6" w:space="0" w:color="000000"/>
              <w:left w:val="nil"/>
              <w:bottom w:val="single" w:sz="6" w:space="0" w:color="000000"/>
              <w:right w:val="nil"/>
            </w:tcBorders>
            <w:shd w:val="clear" w:color="auto" w:fill="auto"/>
            <w:tcMar>
              <w:top w:w="80" w:type="dxa"/>
              <w:left w:w="80" w:type="dxa"/>
              <w:bottom w:w="80" w:type="dxa"/>
              <w:right w:w="80" w:type="dxa"/>
            </w:tcMar>
          </w:tcPr>
          <w:p w14:paraId="22AB1E8E" w14:textId="77777777" w:rsidR="00054EB7" w:rsidRPr="005B5ECC" w:rsidRDefault="00BC11A9">
            <w:pPr>
              <w:pStyle w:val="Body"/>
              <w:spacing w:line="240" w:lineRule="auto"/>
              <w:rPr>
                <w:rFonts w:ascii="Segoe UI" w:hAnsi="Segoe UI" w:cs="Segoe UI"/>
                <w:sz w:val="22"/>
                <w:szCs w:val="22"/>
                <w:lang w:val="en-GB"/>
              </w:rPr>
            </w:pPr>
            <w:r w:rsidRPr="005B5ECC">
              <w:rPr>
                <w:rStyle w:val="None"/>
                <w:rFonts w:ascii="Segoe UI" w:eastAsia="Segoe UI" w:hAnsi="Segoe UI" w:cs="Segoe UI"/>
                <w:sz w:val="22"/>
                <w:szCs w:val="22"/>
                <w:lang w:val="en-GB"/>
              </w:rPr>
              <w:t>N = 8 (61.54%)</w:t>
            </w:r>
          </w:p>
        </w:tc>
        <w:tc>
          <w:tcPr>
            <w:tcW w:w="1301" w:type="dxa"/>
            <w:tcBorders>
              <w:top w:val="single" w:sz="6" w:space="0" w:color="000000"/>
              <w:left w:val="nil"/>
              <w:bottom w:val="single" w:sz="6" w:space="0" w:color="000000"/>
              <w:right w:val="nil"/>
            </w:tcBorders>
            <w:shd w:val="clear" w:color="auto" w:fill="auto"/>
            <w:tcMar>
              <w:top w:w="80" w:type="dxa"/>
              <w:left w:w="80" w:type="dxa"/>
              <w:bottom w:w="80" w:type="dxa"/>
              <w:right w:w="80" w:type="dxa"/>
            </w:tcMar>
          </w:tcPr>
          <w:p w14:paraId="19BFF705" w14:textId="77777777" w:rsidR="00054EB7" w:rsidRPr="005B5ECC" w:rsidRDefault="00BC11A9">
            <w:pPr>
              <w:pStyle w:val="Body"/>
              <w:spacing w:line="240" w:lineRule="auto"/>
              <w:rPr>
                <w:rFonts w:ascii="Segoe UI" w:hAnsi="Segoe UI" w:cs="Segoe UI"/>
                <w:sz w:val="22"/>
                <w:szCs w:val="22"/>
                <w:lang w:val="en-GB"/>
              </w:rPr>
            </w:pPr>
            <w:r w:rsidRPr="005B5ECC">
              <w:rPr>
                <w:rStyle w:val="None"/>
                <w:rFonts w:ascii="Segoe UI" w:eastAsia="Segoe UI" w:hAnsi="Segoe UI" w:cs="Segoe UI"/>
                <w:sz w:val="22"/>
                <w:szCs w:val="22"/>
                <w:lang w:val="en-GB"/>
              </w:rPr>
              <w:t>N = 5 (15.38%)</w:t>
            </w:r>
          </w:p>
        </w:tc>
        <w:tc>
          <w:tcPr>
            <w:tcW w:w="2409" w:type="dxa"/>
            <w:tcBorders>
              <w:top w:val="single" w:sz="6" w:space="0" w:color="000000"/>
              <w:left w:val="nil"/>
              <w:bottom w:val="single" w:sz="6" w:space="0" w:color="000000"/>
              <w:right w:val="nil"/>
            </w:tcBorders>
            <w:shd w:val="clear" w:color="auto" w:fill="auto"/>
            <w:tcMar>
              <w:top w:w="80" w:type="dxa"/>
              <w:left w:w="80" w:type="dxa"/>
              <w:bottom w:w="80" w:type="dxa"/>
              <w:right w:w="80" w:type="dxa"/>
            </w:tcMar>
          </w:tcPr>
          <w:p w14:paraId="74742E97" w14:textId="77777777" w:rsidR="00054EB7" w:rsidRPr="005B5ECC" w:rsidRDefault="00BC11A9">
            <w:pPr>
              <w:pStyle w:val="Body"/>
              <w:spacing w:line="240" w:lineRule="auto"/>
              <w:rPr>
                <w:rFonts w:ascii="Segoe UI" w:hAnsi="Segoe UI" w:cs="Segoe UI"/>
                <w:sz w:val="22"/>
                <w:szCs w:val="22"/>
                <w:lang w:val="en-GB"/>
              </w:rPr>
            </w:pPr>
            <w:r w:rsidRPr="005B5ECC">
              <w:rPr>
                <w:rStyle w:val="None"/>
                <w:rFonts w:ascii="Segoe UI" w:eastAsia="Segoe UI" w:hAnsi="Segoe UI" w:cs="Segoe UI"/>
                <w:sz w:val="22"/>
                <w:szCs w:val="22"/>
                <w:lang w:val="en-GB"/>
              </w:rPr>
              <w:t>N/A</w:t>
            </w:r>
          </w:p>
        </w:tc>
        <w:tc>
          <w:tcPr>
            <w:tcW w:w="1190" w:type="dxa"/>
            <w:tcBorders>
              <w:top w:val="single" w:sz="6" w:space="0" w:color="000000"/>
              <w:left w:val="nil"/>
              <w:bottom w:val="single" w:sz="6" w:space="0" w:color="000000"/>
              <w:right w:val="nil"/>
            </w:tcBorders>
            <w:shd w:val="clear" w:color="auto" w:fill="auto"/>
            <w:tcMar>
              <w:top w:w="80" w:type="dxa"/>
              <w:left w:w="80" w:type="dxa"/>
              <w:bottom w:w="80" w:type="dxa"/>
              <w:right w:w="80" w:type="dxa"/>
            </w:tcMar>
          </w:tcPr>
          <w:p w14:paraId="282C4467" w14:textId="77777777" w:rsidR="00054EB7" w:rsidRPr="005B5ECC" w:rsidRDefault="00BC11A9">
            <w:pPr>
              <w:pStyle w:val="Body"/>
              <w:spacing w:line="240" w:lineRule="auto"/>
              <w:rPr>
                <w:rFonts w:ascii="Segoe UI" w:hAnsi="Segoe UI" w:cs="Segoe UI"/>
                <w:sz w:val="22"/>
                <w:szCs w:val="22"/>
                <w:lang w:val="en-GB"/>
              </w:rPr>
            </w:pPr>
            <w:r w:rsidRPr="005B5ECC">
              <w:rPr>
                <w:rStyle w:val="None"/>
                <w:rFonts w:ascii="Segoe UI" w:eastAsia="Segoe UI" w:hAnsi="Segoe UI" w:cs="Segoe UI"/>
                <w:sz w:val="22"/>
                <w:szCs w:val="22"/>
                <w:lang w:val="en-GB"/>
              </w:rPr>
              <w:t>N = 0</w:t>
            </w:r>
          </w:p>
        </w:tc>
      </w:tr>
      <w:tr w:rsidR="00054EB7" w:rsidRPr="005B5ECC" w14:paraId="7E244368" w14:textId="77777777" w:rsidTr="0072133E">
        <w:trPr>
          <w:trHeight w:val="3675"/>
        </w:trPr>
        <w:tc>
          <w:tcPr>
            <w:tcW w:w="2156" w:type="dxa"/>
            <w:tcBorders>
              <w:top w:val="single" w:sz="6" w:space="0" w:color="000000"/>
              <w:left w:val="nil"/>
              <w:bottom w:val="single" w:sz="6" w:space="0" w:color="000000"/>
              <w:right w:val="nil"/>
            </w:tcBorders>
            <w:shd w:val="clear" w:color="auto" w:fill="auto"/>
            <w:tcMar>
              <w:top w:w="80" w:type="dxa"/>
              <w:left w:w="80" w:type="dxa"/>
              <w:bottom w:w="80" w:type="dxa"/>
              <w:right w:w="80" w:type="dxa"/>
            </w:tcMar>
          </w:tcPr>
          <w:p w14:paraId="19A4BB9F" w14:textId="77777777" w:rsidR="00054EB7" w:rsidRPr="005B5ECC" w:rsidRDefault="00BC11A9">
            <w:pPr>
              <w:pStyle w:val="Body"/>
              <w:spacing w:line="240" w:lineRule="auto"/>
              <w:rPr>
                <w:rFonts w:ascii="Segoe UI" w:hAnsi="Segoe UI" w:cs="Segoe UI"/>
                <w:sz w:val="22"/>
                <w:szCs w:val="22"/>
                <w:lang w:val="en-GB"/>
              </w:rPr>
            </w:pPr>
            <w:r w:rsidRPr="005B5ECC">
              <w:rPr>
                <w:rStyle w:val="None"/>
                <w:rFonts w:ascii="Segoe UI" w:eastAsia="Segoe UI" w:hAnsi="Segoe UI" w:cs="Segoe UI"/>
                <w:sz w:val="22"/>
                <w:szCs w:val="22"/>
                <w:shd w:val="clear" w:color="auto" w:fill="FFFFFF"/>
                <w:lang w:val="en-GB"/>
              </w:rPr>
              <w:lastRenderedPageBreak/>
              <w:t>Increase in annual recurring investment over the last 5 years (since 2014/2015)?</w:t>
            </w:r>
            <w:r w:rsidRPr="005B5ECC">
              <w:rPr>
                <w:rStyle w:val="None"/>
                <w:rFonts w:ascii="Segoe UI" w:eastAsia="Segoe UI" w:hAnsi="Segoe UI" w:cs="Segoe UI"/>
                <w:sz w:val="22"/>
                <w:szCs w:val="22"/>
                <w:lang w:val="en-GB"/>
              </w:rPr>
              <w:t> </w:t>
            </w:r>
          </w:p>
        </w:tc>
        <w:tc>
          <w:tcPr>
            <w:tcW w:w="1964" w:type="dxa"/>
            <w:tcBorders>
              <w:top w:val="single" w:sz="6" w:space="0" w:color="000000"/>
              <w:left w:val="nil"/>
              <w:bottom w:val="single" w:sz="6" w:space="0" w:color="000000"/>
              <w:right w:val="nil"/>
            </w:tcBorders>
            <w:shd w:val="clear" w:color="auto" w:fill="auto"/>
            <w:tcMar>
              <w:top w:w="80" w:type="dxa"/>
              <w:left w:w="80" w:type="dxa"/>
              <w:bottom w:w="80" w:type="dxa"/>
              <w:right w:w="80" w:type="dxa"/>
            </w:tcMar>
          </w:tcPr>
          <w:p w14:paraId="5FBE782F" w14:textId="77777777" w:rsidR="00054EB7" w:rsidRPr="005B5ECC" w:rsidRDefault="00BC11A9">
            <w:pPr>
              <w:pStyle w:val="Body"/>
              <w:spacing w:line="240" w:lineRule="auto"/>
              <w:rPr>
                <w:rStyle w:val="None"/>
                <w:rFonts w:ascii="Segoe UI" w:eastAsia="Segoe UI" w:hAnsi="Segoe UI" w:cs="Segoe UI"/>
                <w:sz w:val="22"/>
                <w:szCs w:val="22"/>
                <w:lang w:val="en-GB"/>
              </w:rPr>
            </w:pPr>
            <w:r w:rsidRPr="005B5ECC">
              <w:rPr>
                <w:rStyle w:val="None"/>
                <w:rFonts w:ascii="Segoe UI" w:eastAsia="Segoe UI" w:hAnsi="Segoe UI" w:cs="Segoe UI"/>
                <w:sz w:val="22"/>
                <w:szCs w:val="22"/>
                <w:shd w:val="clear" w:color="auto" w:fill="FFFFFF"/>
                <w:lang w:val="en-GB"/>
              </w:rPr>
              <w:t>N = 5 (38.46%)</w:t>
            </w:r>
            <w:r w:rsidRPr="005B5ECC">
              <w:rPr>
                <w:rStyle w:val="None"/>
                <w:rFonts w:ascii="Segoe UI" w:eastAsia="Segoe UI" w:hAnsi="Segoe UI" w:cs="Segoe UI"/>
                <w:sz w:val="22"/>
                <w:szCs w:val="22"/>
                <w:lang w:val="en-GB"/>
              </w:rPr>
              <w:t> </w:t>
            </w:r>
          </w:p>
          <w:p w14:paraId="29159079" w14:textId="77777777" w:rsidR="00054EB7" w:rsidRPr="005B5ECC" w:rsidRDefault="00BC11A9">
            <w:pPr>
              <w:pStyle w:val="Body"/>
              <w:spacing w:line="240" w:lineRule="auto"/>
              <w:rPr>
                <w:rStyle w:val="None"/>
                <w:rFonts w:ascii="Segoe UI" w:eastAsia="Segoe UI" w:hAnsi="Segoe UI" w:cs="Segoe UI"/>
                <w:sz w:val="22"/>
                <w:szCs w:val="22"/>
                <w:lang w:val="en-GB"/>
              </w:rPr>
            </w:pPr>
            <w:r w:rsidRPr="005B5ECC">
              <w:rPr>
                <w:rStyle w:val="None"/>
                <w:rFonts w:ascii="Segoe UI" w:eastAsia="Segoe UI" w:hAnsi="Segoe UI" w:cs="Segoe UI"/>
                <w:sz w:val="22"/>
                <w:szCs w:val="22"/>
                <w:shd w:val="clear" w:color="auto" w:fill="FFFFFF"/>
                <w:lang w:val="en-GB"/>
              </w:rPr>
              <w:t>*For specific staff recruitment 3</w:t>
            </w:r>
            <w:r w:rsidRPr="005B5ECC">
              <w:rPr>
                <w:rStyle w:val="None"/>
                <w:rFonts w:ascii="Segoe UI" w:eastAsia="Segoe UI" w:hAnsi="Segoe UI" w:cs="Segoe UI"/>
                <w:sz w:val="22"/>
                <w:szCs w:val="22"/>
                <w:lang w:val="en-GB"/>
              </w:rPr>
              <w:t> </w:t>
            </w:r>
          </w:p>
          <w:p w14:paraId="3B542CED" w14:textId="77777777" w:rsidR="00054EB7" w:rsidRPr="005B5ECC" w:rsidRDefault="00BC11A9">
            <w:pPr>
              <w:pStyle w:val="Body"/>
              <w:spacing w:line="240" w:lineRule="auto"/>
              <w:rPr>
                <w:rStyle w:val="None"/>
                <w:rFonts w:ascii="Segoe UI" w:eastAsia="Segoe UI" w:hAnsi="Segoe UI" w:cs="Segoe UI"/>
                <w:sz w:val="22"/>
                <w:szCs w:val="22"/>
                <w:lang w:val="en-GB"/>
              </w:rPr>
            </w:pPr>
            <w:r w:rsidRPr="005B5ECC">
              <w:rPr>
                <w:rStyle w:val="None"/>
                <w:rFonts w:ascii="Segoe UI" w:eastAsia="Segoe UI" w:hAnsi="Segoe UI" w:cs="Segoe UI"/>
                <w:sz w:val="22"/>
                <w:szCs w:val="22"/>
                <w:shd w:val="clear" w:color="auto" w:fill="FFFFFF"/>
                <w:lang w:val="en-GB"/>
              </w:rPr>
              <w:t>*To help meet demand &amp; improve access 1</w:t>
            </w:r>
            <w:r w:rsidRPr="005B5ECC">
              <w:rPr>
                <w:rStyle w:val="None"/>
                <w:rFonts w:ascii="Segoe UI" w:eastAsia="Segoe UI" w:hAnsi="Segoe UI" w:cs="Segoe UI"/>
                <w:sz w:val="22"/>
                <w:szCs w:val="22"/>
                <w:lang w:val="en-GB"/>
              </w:rPr>
              <w:t> </w:t>
            </w:r>
          </w:p>
          <w:p w14:paraId="274C5811" w14:textId="77777777" w:rsidR="00054EB7" w:rsidRPr="005B5ECC" w:rsidRDefault="00BC11A9">
            <w:pPr>
              <w:pStyle w:val="Body"/>
              <w:spacing w:line="240" w:lineRule="auto"/>
              <w:rPr>
                <w:rFonts w:ascii="Segoe UI" w:hAnsi="Segoe UI" w:cs="Segoe UI"/>
                <w:sz w:val="22"/>
                <w:szCs w:val="22"/>
                <w:lang w:val="en-GB"/>
              </w:rPr>
            </w:pPr>
            <w:r w:rsidRPr="005B5ECC">
              <w:rPr>
                <w:rStyle w:val="None"/>
                <w:rFonts w:ascii="Segoe UI" w:eastAsia="Segoe UI" w:hAnsi="Segoe UI" w:cs="Segoe UI"/>
                <w:sz w:val="22"/>
                <w:szCs w:val="22"/>
                <w:shd w:val="clear" w:color="auto" w:fill="FFFFFF"/>
                <w:lang w:val="en-GB"/>
              </w:rPr>
              <w:t>*To manage risk 1</w:t>
            </w:r>
            <w:r w:rsidRPr="005B5ECC">
              <w:rPr>
                <w:rStyle w:val="None"/>
                <w:rFonts w:ascii="Segoe UI" w:eastAsia="Segoe UI" w:hAnsi="Segoe UI" w:cs="Segoe UI"/>
                <w:sz w:val="22"/>
                <w:szCs w:val="22"/>
                <w:lang w:val="en-GB"/>
              </w:rPr>
              <w:t> </w:t>
            </w:r>
          </w:p>
        </w:tc>
        <w:tc>
          <w:tcPr>
            <w:tcW w:w="1301" w:type="dxa"/>
            <w:tcBorders>
              <w:top w:val="single" w:sz="6" w:space="0" w:color="000000"/>
              <w:left w:val="nil"/>
              <w:bottom w:val="single" w:sz="6" w:space="0" w:color="000000"/>
              <w:right w:val="nil"/>
            </w:tcBorders>
            <w:shd w:val="clear" w:color="auto" w:fill="auto"/>
            <w:tcMar>
              <w:top w:w="80" w:type="dxa"/>
              <w:left w:w="80" w:type="dxa"/>
              <w:bottom w:w="80" w:type="dxa"/>
              <w:right w:w="80" w:type="dxa"/>
            </w:tcMar>
          </w:tcPr>
          <w:p w14:paraId="36DB4118" w14:textId="77777777" w:rsidR="00054EB7" w:rsidRPr="005B5ECC" w:rsidRDefault="00BC11A9">
            <w:pPr>
              <w:pStyle w:val="Body"/>
              <w:spacing w:line="240" w:lineRule="auto"/>
              <w:rPr>
                <w:rFonts w:ascii="Segoe UI" w:hAnsi="Segoe UI" w:cs="Segoe UI"/>
                <w:sz w:val="22"/>
                <w:szCs w:val="22"/>
                <w:lang w:val="en-GB"/>
              </w:rPr>
            </w:pPr>
            <w:r w:rsidRPr="005B5ECC">
              <w:rPr>
                <w:rStyle w:val="None"/>
                <w:rFonts w:ascii="Segoe UI" w:eastAsia="Segoe UI" w:hAnsi="Segoe UI" w:cs="Segoe UI"/>
                <w:sz w:val="22"/>
                <w:szCs w:val="22"/>
                <w:shd w:val="clear" w:color="auto" w:fill="FFFFFF"/>
                <w:lang w:val="en-GB"/>
              </w:rPr>
              <w:t>N = 6 (46.15%)</w:t>
            </w:r>
            <w:r w:rsidRPr="005B5ECC">
              <w:rPr>
                <w:rStyle w:val="None"/>
                <w:rFonts w:ascii="Segoe UI" w:eastAsia="Segoe UI" w:hAnsi="Segoe UI" w:cs="Segoe UI"/>
                <w:sz w:val="22"/>
                <w:szCs w:val="22"/>
                <w:lang w:val="en-GB"/>
              </w:rPr>
              <w:t> </w:t>
            </w:r>
          </w:p>
        </w:tc>
        <w:tc>
          <w:tcPr>
            <w:tcW w:w="2409" w:type="dxa"/>
            <w:tcBorders>
              <w:top w:val="single" w:sz="6" w:space="0" w:color="000000"/>
              <w:left w:val="nil"/>
              <w:bottom w:val="single" w:sz="6" w:space="0" w:color="000000"/>
              <w:right w:val="nil"/>
            </w:tcBorders>
            <w:shd w:val="clear" w:color="auto" w:fill="auto"/>
            <w:tcMar>
              <w:top w:w="80" w:type="dxa"/>
              <w:left w:w="80" w:type="dxa"/>
              <w:bottom w:w="80" w:type="dxa"/>
              <w:right w:w="80" w:type="dxa"/>
            </w:tcMar>
          </w:tcPr>
          <w:p w14:paraId="145D030C" w14:textId="77777777" w:rsidR="00054EB7" w:rsidRPr="005B5ECC" w:rsidRDefault="00BC11A9">
            <w:pPr>
              <w:pStyle w:val="Body"/>
              <w:spacing w:line="240" w:lineRule="auto"/>
              <w:rPr>
                <w:rFonts w:ascii="Segoe UI" w:hAnsi="Segoe UI" w:cs="Segoe UI"/>
                <w:sz w:val="22"/>
                <w:szCs w:val="22"/>
                <w:lang w:val="en-GB"/>
              </w:rPr>
            </w:pPr>
            <w:r w:rsidRPr="005B5ECC">
              <w:rPr>
                <w:rStyle w:val="None"/>
                <w:rFonts w:ascii="Segoe UI" w:eastAsia="Segoe UI" w:hAnsi="Segoe UI" w:cs="Segoe UI"/>
                <w:sz w:val="22"/>
                <w:szCs w:val="22"/>
                <w:shd w:val="clear" w:color="auto" w:fill="FFFFFF"/>
                <w:lang w:val="en-GB"/>
              </w:rPr>
              <w:t>N/A</w:t>
            </w:r>
            <w:r w:rsidRPr="005B5ECC">
              <w:rPr>
                <w:rStyle w:val="None"/>
                <w:rFonts w:ascii="Segoe UI" w:eastAsia="Segoe UI" w:hAnsi="Segoe UI" w:cs="Segoe UI"/>
                <w:sz w:val="22"/>
                <w:szCs w:val="22"/>
                <w:lang w:val="en-GB"/>
              </w:rPr>
              <w:t> </w:t>
            </w:r>
          </w:p>
        </w:tc>
        <w:tc>
          <w:tcPr>
            <w:tcW w:w="1190" w:type="dxa"/>
            <w:tcBorders>
              <w:top w:val="single" w:sz="6" w:space="0" w:color="000000"/>
              <w:left w:val="nil"/>
              <w:bottom w:val="single" w:sz="6" w:space="0" w:color="000000"/>
              <w:right w:val="nil"/>
            </w:tcBorders>
            <w:shd w:val="clear" w:color="auto" w:fill="auto"/>
            <w:tcMar>
              <w:top w:w="80" w:type="dxa"/>
              <w:left w:w="80" w:type="dxa"/>
              <w:bottom w:w="80" w:type="dxa"/>
              <w:right w:w="80" w:type="dxa"/>
            </w:tcMar>
          </w:tcPr>
          <w:p w14:paraId="4F4AA838" w14:textId="77777777" w:rsidR="00054EB7" w:rsidRPr="005B5ECC" w:rsidRDefault="00BC11A9">
            <w:pPr>
              <w:pStyle w:val="Body"/>
              <w:spacing w:line="240" w:lineRule="auto"/>
              <w:rPr>
                <w:rFonts w:ascii="Segoe UI" w:hAnsi="Segoe UI" w:cs="Segoe UI"/>
                <w:sz w:val="22"/>
                <w:szCs w:val="22"/>
                <w:lang w:val="en-GB"/>
              </w:rPr>
            </w:pPr>
            <w:r w:rsidRPr="005B5ECC">
              <w:rPr>
                <w:rStyle w:val="None"/>
                <w:rFonts w:ascii="Segoe UI" w:eastAsia="Segoe UI" w:hAnsi="Segoe UI" w:cs="Segoe UI"/>
                <w:sz w:val="22"/>
                <w:szCs w:val="22"/>
                <w:shd w:val="clear" w:color="auto" w:fill="FFFFFF"/>
                <w:lang w:val="en-GB"/>
              </w:rPr>
              <w:t>N = 2 (15.38%)</w:t>
            </w:r>
            <w:r w:rsidRPr="005B5ECC">
              <w:rPr>
                <w:rStyle w:val="None"/>
                <w:rFonts w:ascii="Segoe UI" w:eastAsia="Segoe UI" w:hAnsi="Segoe UI" w:cs="Segoe UI"/>
                <w:sz w:val="22"/>
                <w:szCs w:val="22"/>
                <w:lang w:val="en-GB"/>
              </w:rPr>
              <w:t> </w:t>
            </w:r>
          </w:p>
        </w:tc>
      </w:tr>
      <w:tr w:rsidR="00054EB7" w:rsidRPr="005B5ECC" w14:paraId="45DEFE51" w14:textId="77777777" w:rsidTr="0072133E">
        <w:trPr>
          <w:trHeight w:val="3315"/>
        </w:trPr>
        <w:tc>
          <w:tcPr>
            <w:tcW w:w="2156" w:type="dxa"/>
            <w:tcBorders>
              <w:top w:val="single" w:sz="6" w:space="0" w:color="000000"/>
              <w:left w:val="nil"/>
              <w:bottom w:val="single" w:sz="6" w:space="0" w:color="000000"/>
              <w:right w:val="nil"/>
            </w:tcBorders>
            <w:shd w:val="clear" w:color="auto" w:fill="auto"/>
            <w:tcMar>
              <w:top w:w="80" w:type="dxa"/>
              <w:left w:w="80" w:type="dxa"/>
              <w:bottom w:w="80" w:type="dxa"/>
              <w:right w:w="80" w:type="dxa"/>
            </w:tcMar>
          </w:tcPr>
          <w:p w14:paraId="503AEF88" w14:textId="77777777" w:rsidR="00054EB7" w:rsidRPr="005B5ECC" w:rsidRDefault="00BC11A9">
            <w:pPr>
              <w:pStyle w:val="Body"/>
              <w:spacing w:line="240" w:lineRule="auto"/>
              <w:rPr>
                <w:rFonts w:ascii="Segoe UI" w:hAnsi="Segoe UI" w:cs="Segoe UI"/>
                <w:sz w:val="22"/>
                <w:szCs w:val="22"/>
                <w:lang w:val="en-GB"/>
              </w:rPr>
            </w:pPr>
            <w:r w:rsidRPr="005B5ECC">
              <w:rPr>
                <w:rStyle w:val="None"/>
                <w:rFonts w:ascii="Segoe UI" w:eastAsia="Segoe UI" w:hAnsi="Segoe UI" w:cs="Segoe UI"/>
                <w:sz w:val="22"/>
                <w:szCs w:val="22"/>
                <w:shd w:val="clear" w:color="auto" w:fill="FFFFFF"/>
                <w:lang w:val="en-GB"/>
              </w:rPr>
              <w:t>Has there been an increase in annual recurring investment in the service during the previous 5-10 years (i.e. between 2009/2010 and 2014/2019)?</w:t>
            </w:r>
            <w:r w:rsidRPr="005B5ECC">
              <w:rPr>
                <w:rStyle w:val="None"/>
                <w:rFonts w:ascii="Segoe UI" w:eastAsia="Segoe UI" w:hAnsi="Segoe UI" w:cs="Segoe UI"/>
                <w:sz w:val="22"/>
                <w:szCs w:val="22"/>
                <w:lang w:val="en-GB"/>
              </w:rPr>
              <w:t> </w:t>
            </w:r>
          </w:p>
        </w:tc>
        <w:tc>
          <w:tcPr>
            <w:tcW w:w="1964" w:type="dxa"/>
            <w:tcBorders>
              <w:top w:val="single" w:sz="6" w:space="0" w:color="000000"/>
              <w:left w:val="nil"/>
              <w:bottom w:val="single" w:sz="6" w:space="0" w:color="000000"/>
              <w:right w:val="nil"/>
            </w:tcBorders>
            <w:shd w:val="clear" w:color="auto" w:fill="auto"/>
            <w:tcMar>
              <w:top w:w="80" w:type="dxa"/>
              <w:left w:w="80" w:type="dxa"/>
              <w:bottom w:w="80" w:type="dxa"/>
              <w:right w:w="80" w:type="dxa"/>
            </w:tcMar>
          </w:tcPr>
          <w:p w14:paraId="00040CE7" w14:textId="77777777" w:rsidR="00054EB7" w:rsidRPr="005B5ECC" w:rsidRDefault="00BC11A9">
            <w:pPr>
              <w:pStyle w:val="Body"/>
              <w:spacing w:line="240" w:lineRule="auto"/>
              <w:rPr>
                <w:rStyle w:val="None"/>
                <w:rFonts w:ascii="Segoe UI" w:eastAsia="Segoe UI" w:hAnsi="Segoe UI" w:cs="Segoe UI"/>
                <w:sz w:val="22"/>
                <w:szCs w:val="22"/>
                <w:lang w:val="en-GB"/>
              </w:rPr>
            </w:pPr>
            <w:r w:rsidRPr="005B5ECC">
              <w:rPr>
                <w:rStyle w:val="None"/>
                <w:rFonts w:ascii="Segoe UI" w:eastAsia="Segoe UI" w:hAnsi="Segoe UI" w:cs="Segoe UI"/>
                <w:sz w:val="22"/>
                <w:szCs w:val="22"/>
                <w:shd w:val="clear" w:color="auto" w:fill="FFFFFF"/>
                <w:lang w:val="en-GB"/>
              </w:rPr>
              <w:t>N = 7 (53.85%)</w:t>
            </w:r>
            <w:r w:rsidRPr="005B5ECC">
              <w:rPr>
                <w:rStyle w:val="None"/>
                <w:rFonts w:ascii="Segoe UI" w:eastAsia="Segoe UI" w:hAnsi="Segoe UI" w:cs="Segoe UI"/>
                <w:sz w:val="22"/>
                <w:szCs w:val="22"/>
                <w:lang w:val="en-GB"/>
              </w:rPr>
              <w:t> </w:t>
            </w:r>
          </w:p>
          <w:p w14:paraId="366F9AE3" w14:textId="77777777" w:rsidR="00054EB7" w:rsidRPr="005B5ECC" w:rsidRDefault="00BC11A9">
            <w:pPr>
              <w:pStyle w:val="Body"/>
              <w:spacing w:line="240" w:lineRule="auto"/>
              <w:rPr>
                <w:rStyle w:val="None"/>
                <w:rFonts w:ascii="Segoe UI" w:eastAsia="Segoe UI" w:hAnsi="Segoe UI" w:cs="Segoe UI"/>
                <w:sz w:val="22"/>
                <w:szCs w:val="22"/>
                <w:lang w:val="en-GB"/>
              </w:rPr>
            </w:pPr>
            <w:r w:rsidRPr="005B5ECC">
              <w:rPr>
                <w:rStyle w:val="None"/>
                <w:rFonts w:ascii="Segoe UI" w:eastAsia="Segoe UI" w:hAnsi="Segoe UI" w:cs="Segoe UI"/>
                <w:sz w:val="22"/>
                <w:szCs w:val="22"/>
                <w:shd w:val="clear" w:color="auto" w:fill="FFFFFF"/>
                <w:lang w:val="en-GB"/>
              </w:rPr>
              <w:t>*Expansion of catchment 1</w:t>
            </w:r>
            <w:r w:rsidRPr="005B5ECC">
              <w:rPr>
                <w:rStyle w:val="None"/>
                <w:rFonts w:ascii="Segoe UI" w:eastAsia="Segoe UI" w:hAnsi="Segoe UI" w:cs="Segoe UI"/>
                <w:sz w:val="22"/>
                <w:szCs w:val="22"/>
                <w:lang w:val="en-GB"/>
              </w:rPr>
              <w:t> </w:t>
            </w:r>
          </w:p>
          <w:p w14:paraId="7295CD4E" w14:textId="77777777" w:rsidR="00054EB7" w:rsidRPr="005B5ECC" w:rsidRDefault="00BC11A9">
            <w:pPr>
              <w:pStyle w:val="Body"/>
              <w:spacing w:line="240" w:lineRule="auto"/>
              <w:rPr>
                <w:rStyle w:val="None"/>
                <w:rFonts w:ascii="Segoe UI" w:eastAsia="Segoe UI" w:hAnsi="Segoe UI" w:cs="Segoe UI"/>
                <w:sz w:val="22"/>
                <w:szCs w:val="22"/>
                <w:lang w:val="en-GB"/>
              </w:rPr>
            </w:pPr>
            <w:r w:rsidRPr="005B5ECC">
              <w:rPr>
                <w:rStyle w:val="None"/>
                <w:rFonts w:ascii="Segoe UI" w:eastAsia="Segoe UI" w:hAnsi="Segoe UI" w:cs="Segoe UI"/>
                <w:sz w:val="22"/>
                <w:szCs w:val="22"/>
                <w:shd w:val="clear" w:color="auto" w:fill="FFFFFF"/>
                <w:lang w:val="en-GB"/>
              </w:rPr>
              <w:t>*Expansion of services 3</w:t>
            </w:r>
            <w:r w:rsidRPr="005B5ECC">
              <w:rPr>
                <w:rStyle w:val="None"/>
                <w:rFonts w:ascii="Segoe UI" w:eastAsia="Segoe UI" w:hAnsi="Segoe UI" w:cs="Segoe UI"/>
                <w:sz w:val="22"/>
                <w:szCs w:val="22"/>
                <w:lang w:val="en-GB"/>
              </w:rPr>
              <w:t> </w:t>
            </w:r>
          </w:p>
          <w:p w14:paraId="77F2250A" w14:textId="77777777" w:rsidR="00054EB7" w:rsidRPr="005B5ECC" w:rsidRDefault="00BC11A9">
            <w:pPr>
              <w:pStyle w:val="Body"/>
              <w:spacing w:line="240" w:lineRule="auto"/>
              <w:rPr>
                <w:rFonts w:ascii="Segoe UI" w:hAnsi="Segoe UI" w:cs="Segoe UI"/>
                <w:sz w:val="22"/>
                <w:szCs w:val="22"/>
                <w:lang w:val="en-GB"/>
              </w:rPr>
            </w:pPr>
            <w:r w:rsidRPr="005B5ECC">
              <w:rPr>
                <w:rStyle w:val="None"/>
                <w:rFonts w:ascii="Segoe UI" w:eastAsia="Segoe UI" w:hAnsi="Segoe UI" w:cs="Segoe UI"/>
                <w:sz w:val="22"/>
                <w:szCs w:val="22"/>
                <w:shd w:val="clear" w:color="auto" w:fill="FFFFFF"/>
                <w:lang w:val="en-GB"/>
              </w:rPr>
              <w:t>*To hire more staff 2</w:t>
            </w:r>
            <w:r w:rsidRPr="005B5ECC">
              <w:rPr>
                <w:rStyle w:val="None"/>
                <w:rFonts w:ascii="Segoe UI" w:eastAsia="Segoe UI" w:hAnsi="Segoe UI" w:cs="Segoe UI"/>
                <w:sz w:val="22"/>
                <w:szCs w:val="22"/>
                <w:lang w:val="en-GB"/>
              </w:rPr>
              <w:t> </w:t>
            </w:r>
          </w:p>
        </w:tc>
        <w:tc>
          <w:tcPr>
            <w:tcW w:w="1301" w:type="dxa"/>
            <w:tcBorders>
              <w:top w:val="single" w:sz="6" w:space="0" w:color="000000"/>
              <w:left w:val="nil"/>
              <w:bottom w:val="single" w:sz="6" w:space="0" w:color="000000"/>
              <w:right w:val="nil"/>
            </w:tcBorders>
            <w:shd w:val="clear" w:color="auto" w:fill="auto"/>
            <w:tcMar>
              <w:top w:w="80" w:type="dxa"/>
              <w:left w:w="80" w:type="dxa"/>
              <w:bottom w:w="80" w:type="dxa"/>
              <w:right w:w="80" w:type="dxa"/>
            </w:tcMar>
          </w:tcPr>
          <w:p w14:paraId="1F83ECA4" w14:textId="77777777" w:rsidR="00054EB7" w:rsidRPr="005B5ECC" w:rsidRDefault="00BC11A9">
            <w:pPr>
              <w:pStyle w:val="Body"/>
              <w:spacing w:line="240" w:lineRule="auto"/>
              <w:rPr>
                <w:rFonts w:ascii="Segoe UI" w:hAnsi="Segoe UI" w:cs="Segoe UI"/>
                <w:sz w:val="22"/>
                <w:szCs w:val="22"/>
                <w:lang w:val="en-GB"/>
              </w:rPr>
            </w:pPr>
            <w:r w:rsidRPr="005B5ECC">
              <w:rPr>
                <w:rStyle w:val="None"/>
                <w:rFonts w:ascii="Segoe UI" w:eastAsia="Segoe UI" w:hAnsi="Segoe UI" w:cs="Segoe UI"/>
                <w:sz w:val="22"/>
                <w:szCs w:val="22"/>
                <w:shd w:val="clear" w:color="auto" w:fill="FFFFFF"/>
                <w:lang w:val="en-GB"/>
              </w:rPr>
              <w:t>N = 4 (30.77%)</w:t>
            </w:r>
            <w:r w:rsidRPr="005B5ECC">
              <w:rPr>
                <w:rStyle w:val="None"/>
                <w:rFonts w:ascii="Segoe UI" w:eastAsia="Segoe UI" w:hAnsi="Segoe UI" w:cs="Segoe UI"/>
                <w:sz w:val="22"/>
                <w:szCs w:val="22"/>
                <w:lang w:val="en-GB"/>
              </w:rPr>
              <w:t> </w:t>
            </w:r>
          </w:p>
        </w:tc>
        <w:tc>
          <w:tcPr>
            <w:tcW w:w="2409" w:type="dxa"/>
            <w:tcBorders>
              <w:top w:val="single" w:sz="6" w:space="0" w:color="000000"/>
              <w:left w:val="nil"/>
              <w:bottom w:val="single" w:sz="6" w:space="0" w:color="000000"/>
              <w:right w:val="nil"/>
            </w:tcBorders>
            <w:shd w:val="clear" w:color="auto" w:fill="auto"/>
            <w:tcMar>
              <w:top w:w="80" w:type="dxa"/>
              <w:left w:w="80" w:type="dxa"/>
              <w:bottom w:w="80" w:type="dxa"/>
              <w:right w:w="80" w:type="dxa"/>
            </w:tcMar>
          </w:tcPr>
          <w:p w14:paraId="231A1ABC" w14:textId="77777777" w:rsidR="00054EB7" w:rsidRPr="005B5ECC" w:rsidRDefault="00BC11A9">
            <w:pPr>
              <w:pStyle w:val="Body"/>
              <w:spacing w:line="240" w:lineRule="auto"/>
              <w:rPr>
                <w:rFonts w:ascii="Segoe UI" w:hAnsi="Segoe UI" w:cs="Segoe UI"/>
                <w:sz w:val="22"/>
                <w:szCs w:val="22"/>
                <w:lang w:val="en-GB"/>
              </w:rPr>
            </w:pPr>
            <w:r w:rsidRPr="005B5ECC">
              <w:rPr>
                <w:rStyle w:val="None"/>
                <w:rFonts w:ascii="Segoe UI" w:eastAsia="Segoe UI" w:hAnsi="Segoe UI" w:cs="Segoe UI"/>
                <w:sz w:val="22"/>
                <w:szCs w:val="22"/>
                <w:shd w:val="clear" w:color="auto" w:fill="FFFFFF"/>
                <w:lang w:val="en-GB"/>
              </w:rPr>
              <w:t>N/A</w:t>
            </w:r>
            <w:r w:rsidRPr="005B5ECC">
              <w:rPr>
                <w:rStyle w:val="None"/>
                <w:rFonts w:ascii="Segoe UI" w:eastAsia="Segoe UI" w:hAnsi="Segoe UI" w:cs="Segoe UI"/>
                <w:sz w:val="22"/>
                <w:szCs w:val="22"/>
                <w:lang w:val="en-GB"/>
              </w:rPr>
              <w:t> </w:t>
            </w:r>
          </w:p>
        </w:tc>
        <w:tc>
          <w:tcPr>
            <w:tcW w:w="1190" w:type="dxa"/>
            <w:tcBorders>
              <w:top w:val="single" w:sz="6" w:space="0" w:color="000000"/>
              <w:left w:val="nil"/>
              <w:bottom w:val="single" w:sz="6" w:space="0" w:color="000000"/>
              <w:right w:val="nil"/>
            </w:tcBorders>
            <w:shd w:val="clear" w:color="auto" w:fill="auto"/>
            <w:tcMar>
              <w:top w:w="80" w:type="dxa"/>
              <w:left w:w="80" w:type="dxa"/>
              <w:bottom w:w="80" w:type="dxa"/>
              <w:right w:w="80" w:type="dxa"/>
            </w:tcMar>
          </w:tcPr>
          <w:p w14:paraId="3B8058E4" w14:textId="77777777" w:rsidR="00054EB7" w:rsidRPr="005B5ECC" w:rsidRDefault="00BC11A9">
            <w:pPr>
              <w:pStyle w:val="Body"/>
              <w:spacing w:line="240" w:lineRule="auto"/>
              <w:rPr>
                <w:rFonts w:ascii="Segoe UI" w:hAnsi="Segoe UI" w:cs="Segoe UI"/>
                <w:sz w:val="22"/>
                <w:szCs w:val="22"/>
                <w:lang w:val="en-GB"/>
              </w:rPr>
            </w:pPr>
            <w:r w:rsidRPr="005B5ECC">
              <w:rPr>
                <w:rStyle w:val="None"/>
                <w:rFonts w:ascii="Segoe UI" w:eastAsia="Segoe UI" w:hAnsi="Segoe UI" w:cs="Segoe UI"/>
                <w:sz w:val="22"/>
                <w:szCs w:val="22"/>
                <w:shd w:val="clear" w:color="auto" w:fill="FFFFFF"/>
                <w:lang w:val="en-GB"/>
              </w:rPr>
              <w:t>N = 2 (15.38%)</w:t>
            </w:r>
            <w:r w:rsidRPr="005B5ECC">
              <w:rPr>
                <w:rStyle w:val="None"/>
                <w:rFonts w:ascii="Segoe UI" w:eastAsia="Segoe UI" w:hAnsi="Segoe UI" w:cs="Segoe UI"/>
                <w:sz w:val="22"/>
                <w:szCs w:val="22"/>
                <w:lang w:val="en-GB"/>
              </w:rPr>
              <w:t> </w:t>
            </w:r>
          </w:p>
        </w:tc>
      </w:tr>
      <w:tr w:rsidR="00054EB7" w:rsidRPr="005B5ECC" w14:paraId="184CE6C2" w14:textId="77777777" w:rsidTr="0072133E">
        <w:trPr>
          <w:trHeight w:val="2175"/>
        </w:trPr>
        <w:tc>
          <w:tcPr>
            <w:tcW w:w="2156" w:type="dxa"/>
            <w:tcBorders>
              <w:top w:val="single" w:sz="6" w:space="0" w:color="000000"/>
              <w:left w:val="nil"/>
              <w:bottom w:val="single" w:sz="6" w:space="0" w:color="000000"/>
              <w:right w:val="nil"/>
            </w:tcBorders>
            <w:shd w:val="clear" w:color="auto" w:fill="auto"/>
            <w:tcMar>
              <w:top w:w="80" w:type="dxa"/>
              <w:left w:w="80" w:type="dxa"/>
              <w:bottom w:w="80" w:type="dxa"/>
              <w:right w:w="80" w:type="dxa"/>
            </w:tcMar>
          </w:tcPr>
          <w:p w14:paraId="16CF3AF3" w14:textId="77777777" w:rsidR="00054EB7" w:rsidRPr="005B5ECC" w:rsidRDefault="00BC11A9">
            <w:pPr>
              <w:pStyle w:val="Body"/>
              <w:spacing w:line="240" w:lineRule="auto"/>
              <w:rPr>
                <w:rFonts w:ascii="Segoe UI" w:hAnsi="Segoe UI" w:cs="Segoe UI"/>
                <w:sz w:val="22"/>
                <w:szCs w:val="22"/>
                <w:lang w:val="en-GB"/>
              </w:rPr>
            </w:pPr>
            <w:r w:rsidRPr="005B5ECC">
              <w:rPr>
                <w:rStyle w:val="None"/>
                <w:rFonts w:ascii="Segoe UI" w:eastAsia="Segoe UI" w:hAnsi="Segoe UI" w:cs="Segoe UI"/>
                <w:sz w:val="22"/>
                <w:szCs w:val="22"/>
                <w:shd w:val="clear" w:color="auto" w:fill="FFFFFF"/>
                <w:lang w:val="en-GB"/>
              </w:rPr>
              <w:t>Equal access to care regardless of number of referrals to services</w:t>
            </w:r>
            <w:r w:rsidRPr="005B5ECC">
              <w:rPr>
                <w:rStyle w:val="None"/>
                <w:rFonts w:ascii="Segoe UI" w:eastAsia="Segoe UI" w:hAnsi="Segoe UI" w:cs="Segoe UI"/>
                <w:sz w:val="22"/>
                <w:szCs w:val="22"/>
                <w:lang w:val="en-GB"/>
              </w:rPr>
              <w:t> </w:t>
            </w:r>
          </w:p>
        </w:tc>
        <w:tc>
          <w:tcPr>
            <w:tcW w:w="1964" w:type="dxa"/>
            <w:tcBorders>
              <w:top w:val="single" w:sz="6" w:space="0" w:color="000000"/>
              <w:left w:val="nil"/>
              <w:bottom w:val="single" w:sz="6" w:space="0" w:color="000000"/>
              <w:right w:val="nil"/>
            </w:tcBorders>
            <w:shd w:val="clear" w:color="auto" w:fill="auto"/>
            <w:tcMar>
              <w:top w:w="80" w:type="dxa"/>
              <w:left w:w="80" w:type="dxa"/>
              <w:bottom w:w="80" w:type="dxa"/>
              <w:right w:w="80" w:type="dxa"/>
            </w:tcMar>
          </w:tcPr>
          <w:p w14:paraId="271547BB" w14:textId="77777777" w:rsidR="00054EB7" w:rsidRPr="005B5ECC" w:rsidRDefault="00BC11A9">
            <w:pPr>
              <w:pStyle w:val="Body"/>
              <w:spacing w:line="240" w:lineRule="auto"/>
              <w:rPr>
                <w:rStyle w:val="None"/>
                <w:rFonts w:ascii="Segoe UI" w:eastAsia="Segoe UI" w:hAnsi="Segoe UI" w:cs="Segoe UI"/>
                <w:sz w:val="22"/>
                <w:szCs w:val="22"/>
                <w:lang w:val="en-GB"/>
              </w:rPr>
            </w:pPr>
            <w:r w:rsidRPr="005B5ECC">
              <w:rPr>
                <w:rStyle w:val="None"/>
                <w:rFonts w:ascii="Segoe UI" w:eastAsia="Segoe UI" w:hAnsi="Segoe UI" w:cs="Segoe UI"/>
                <w:sz w:val="22"/>
                <w:szCs w:val="22"/>
                <w:shd w:val="clear" w:color="auto" w:fill="FFFFFF"/>
                <w:lang w:val="en-GB"/>
              </w:rPr>
              <w:t>N = 10 (76.92%)</w:t>
            </w:r>
            <w:r w:rsidRPr="005B5ECC">
              <w:rPr>
                <w:rStyle w:val="None"/>
                <w:rFonts w:ascii="Segoe UI" w:eastAsia="Segoe UI" w:hAnsi="Segoe UI" w:cs="Segoe UI"/>
                <w:sz w:val="22"/>
                <w:szCs w:val="22"/>
                <w:lang w:val="en-GB"/>
              </w:rPr>
              <w:t> </w:t>
            </w:r>
          </w:p>
          <w:p w14:paraId="766DA766" w14:textId="77777777" w:rsidR="00054EB7" w:rsidRPr="005B5ECC" w:rsidRDefault="00BC11A9">
            <w:pPr>
              <w:pStyle w:val="Body"/>
              <w:spacing w:line="240" w:lineRule="auto"/>
              <w:rPr>
                <w:rFonts w:ascii="Segoe UI" w:hAnsi="Segoe UI" w:cs="Segoe UI"/>
                <w:sz w:val="22"/>
                <w:szCs w:val="22"/>
                <w:lang w:val="en-GB"/>
              </w:rPr>
            </w:pPr>
            <w:r w:rsidRPr="005B5ECC">
              <w:rPr>
                <w:rStyle w:val="None"/>
                <w:rFonts w:ascii="Segoe UI" w:eastAsia="Segoe UI" w:hAnsi="Segoe UI" w:cs="Segoe UI"/>
                <w:sz w:val="22"/>
                <w:szCs w:val="22"/>
                <w:lang w:val="en-GB"/>
              </w:rPr>
              <w:t> </w:t>
            </w:r>
          </w:p>
        </w:tc>
        <w:tc>
          <w:tcPr>
            <w:tcW w:w="1301" w:type="dxa"/>
            <w:tcBorders>
              <w:top w:val="single" w:sz="6" w:space="0" w:color="000000"/>
              <w:left w:val="nil"/>
              <w:bottom w:val="single" w:sz="6" w:space="0" w:color="000000"/>
              <w:right w:val="nil"/>
            </w:tcBorders>
            <w:shd w:val="clear" w:color="auto" w:fill="auto"/>
            <w:tcMar>
              <w:top w:w="80" w:type="dxa"/>
              <w:left w:w="80" w:type="dxa"/>
              <w:bottom w:w="80" w:type="dxa"/>
              <w:right w:w="80" w:type="dxa"/>
            </w:tcMar>
          </w:tcPr>
          <w:p w14:paraId="67BBE56B" w14:textId="77777777" w:rsidR="00054EB7" w:rsidRPr="005B5ECC" w:rsidRDefault="00BC11A9">
            <w:pPr>
              <w:pStyle w:val="Body"/>
              <w:spacing w:line="240" w:lineRule="auto"/>
              <w:rPr>
                <w:rFonts w:ascii="Segoe UI" w:hAnsi="Segoe UI" w:cs="Segoe UI"/>
                <w:sz w:val="22"/>
                <w:szCs w:val="22"/>
                <w:lang w:val="en-GB"/>
              </w:rPr>
            </w:pPr>
            <w:r w:rsidRPr="005B5ECC">
              <w:rPr>
                <w:rStyle w:val="None"/>
                <w:rFonts w:ascii="Segoe UI" w:eastAsia="Segoe UI" w:hAnsi="Segoe UI" w:cs="Segoe UI"/>
                <w:sz w:val="22"/>
                <w:szCs w:val="22"/>
                <w:shd w:val="clear" w:color="auto" w:fill="FFFFFF"/>
                <w:lang w:val="en-GB"/>
              </w:rPr>
              <w:t>N = 0 </w:t>
            </w:r>
            <w:r w:rsidRPr="005B5ECC">
              <w:rPr>
                <w:rStyle w:val="None"/>
                <w:rFonts w:ascii="Segoe UI" w:eastAsia="Segoe UI" w:hAnsi="Segoe UI" w:cs="Segoe UI"/>
                <w:sz w:val="22"/>
                <w:szCs w:val="22"/>
                <w:lang w:val="en-GB"/>
              </w:rPr>
              <w:t> </w:t>
            </w:r>
          </w:p>
        </w:tc>
        <w:tc>
          <w:tcPr>
            <w:tcW w:w="2409" w:type="dxa"/>
            <w:tcBorders>
              <w:top w:val="single" w:sz="6" w:space="0" w:color="000000"/>
              <w:left w:val="nil"/>
              <w:bottom w:val="single" w:sz="6" w:space="0" w:color="000000"/>
              <w:right w:val="nil"/>
            </w:tcBorders>
            <w:shd w:val="clear" w:color="auto" w:fill="auto"/>
            <w:tcMar>
              <w:top w:w="80" w:type="dxa"/>
              <w:left w:w="80" w:type="dxa"/>
              <w:bottom w:w="80" w:type="dxa"/>
              <w:right w:w="80" w:type="dxa"/>
            </w:tcMar>
          </w:tcPr>
          <w:p w14:paraId="2E5D3355" w14:textId="77777777" w:rsidR="00054EB7" w:rsidRPr="005B5ECC" w:rsidRDefault="00BC11A9">
            <w:pPr>
              <w:pStyle w:val="Body"/>
              <w:spacing w:line="240" w:lineRule="auto"/>
              <w:rPr>
                <w:rStyle w:val="None"/>
                <w:rFonts w:ascii="Segoe UI" w:eastAsia="Segoe UI" w:hAnsi="Segoe UI" w:cs="Segoe UI"/>
                <w:sz w:val="22"/>
                <w:szCs w:val="22"/>
                <w:lang w:val="en-GB"/>
              </w:rPr>
            </w:pPr>
            <w:r w:rsidRPr="005B5ECC">
              <w:rPr>
                <w:rStyle w:val="None"/>
                <w:rFonts w:ascii="Segoe UI" w:eastAsia="Segoe UI" w:hAnsi="Segoe UI" w:cs="Segoe UI"/>
                <w:sz w:val="22"/>
                <w:szCs w:val="22"/>
                <w:shd w:val="clear" w:color="auto" w:fill="FFFFFF"/>
                <w:lang w:val="en-GB"/>
              </w:rPr>
              <w:t>N = 3 (23.08%)</w:t>
            </w:r>
            <w:r w:rsidRPr="005B5ECC">
              <w:rPr>
                <w:rStyle w:val="None"/>
                <w:rFonts w:ascii="Segoe UI" w:eastAsia="Segoe UI" w:hAnsi="Segoe UI" w:cs="Segoe UI"/>
                <w:sz w:val="22"/>
                <w:szCs w:val="22"/>
                <w:lang w:val="en-GB"/>
              </w:rPr>
              <w:t> </w:t>
            </w:r>
          </w:p>
          <w:p w14:paraId="48870837" w14:textId="77777777" w:rsidR="00054EB7" w:rsidRPr="005B5ECC" w:rsidRDefault="00BC11A9">
            <w:pPr>
              <w:pStyle w:val="Body"/>
              <w:spacing w:line="240" w:lineRule="auto"/>
              <w:rPr>
                <w:rStyle w:val="None"/>
                <w:rFonts w:ascii="Segoe UI" w:eastAsia="Segoe UI" w:hAnsi="Segoe UI" w:cs="Segoe UI"/>
                <w:sz w:val="22"/>
                <w:szCs w:val="22"/>
                <w:lang w:val="en-GB"/>
              </w:rPr>
            </w:pPr>
            <w:r w:rsidRPr="005B5ECC">
              <w:rPr>
                <w:rStyle w:val="None"/>
                <w:rFonts w:ascii="Segoe UI" w:eastAsia="Segoe UI" w:hAnsi="Segoe UI" w:cs="Segoe UI"/>
                <w:sz w:val="22"/>
                <w:szCs w:val="22"/>
                <w:shd w:val="clear" w:color="auto" w:fill="FFFFFF"/>
                <w:lang w:val="en-GB"/>
              </w:rPr>
              <w:t>*Priority to recent onset 3</w:t>
            </w:r>
            <w:r w:rsidRPr="005B5ECC">
              <w:rPr>
                <w:rStyle w:val="None"/>
                <w:rFonts w:ascii="Segoe UI" w:eastAsia="Segoe UI" w:hAnsi="Segoe UI" w:cs="Segoe UI"/>
                <w:sz w:val="22"/>
                <w:szCs w:val="22"/>
                <w:lang w:val="en-GB"/>
              </w:rPr>
              <w:t> </w:t>
            </w:r>
          </w:p>
          <w:p w14:paraId="7F52F2A1" w14:textId="77777777" w:rsidR="00054EB7" w:rsidRPr="005B5ECC" w:rsidRDefault="00BC11A9">
            <w:pPr>
              <w:pStyle w:val="Body"/>
              <w:spacing w:line="240" w:lineRule="auto"/>
              <w:rPr>
                <w:rStyle w:val="None"/>
                <w:rFonts w:ascii="Segoe UI" w:eastAsia="Segoe UI" w:hAnsi="Segoe UI" w:cs="Segoe UI"/>
                <w:sz w:val="22"/>
                <w:szCs w:val="22"/>
                <w:lang w:val="en-GB"/>
              </w:rPr>
            </w:pPr>
            <w:r w:rsidRPr="005B5ECC">
              <w:rPr>
                <w:rStyle w:val="None"/>
                <w:rFonts w:ascii="Segoe UI" w:eastAsia="Segoe UI" w:hAnsi="Segoe UI" w:cs="Segoe UI"/>
                <w:sz w:val="22"/>
                <w:szCs w:val="22"/>
                <w:shd w:val="clear" w:color="auto" w:fill="FFFFFF"/>
                <w:lang w:val="en-GB"/>
              </w:rPr>
              <w:t>*Priority to adolescents 2</w:t>
            </w:r>
            <w:r w:rsidRPr="005B5ECC">
              <w:rPr>
                <w:rStyle w:val="None"/>
                <w:rFonts w:ascii="Segoe UI" w:eastAsia="Segoe UI" w:hAnsi="Segoe UI" w:cs="Segoe UI"/>
                <w:sz w:val="22"/>
                <w:szCs w:val="22"/>
                <w:lang w:val="en-GB"/>
              </w:rPr>
              <w:t> </w:t>
            </w:r>
          </w:p>
          <w:p w14:paraId="2C3303B9" w14:textId="77777777" w:rsidR="00054EB7" w:rsidRPr="005B5ECC" w:rsidRDefault="00BC11A9">
            <w:pPr>
              <w:pStyle w:val="Body"/>
              <w:spacing w:line="240" w:lineRule="auto"/>
              <w:rPr>
                <w:rFonts w:ascii="Segoe UI" w:hAnsi="Segoe UI" w:cs="Segoe UI"/>
                <w:sz w:val="22"/>
                <w:szCs w:val="22"/>
                <w:lang w:val="en-GB"/>
              </w:rPr>
            </w:pPr>
            <w:r w:rsidRPr="005B5ECC">
              <w:rPr>
                <w:rStyle w:val="None"/>
                <w:rFonts w:ascii="Segoe UI" w:eastAsia="Segoe UI" w:hAnsi="Segoe UI" w:cs="Segoe UI"/>
                <w:sz w:val="22"/>
                <w:szCs w:val="22"/>
                <w:lang w:val="en-GB"/>
              </w:rPr>
              <w:t> </w:t>
            </w:r>
          </w:p>
        </w:tc>
        <w:tc>
          <w:tcPr>
            <w:tcW w:w="1190" w:type="dxa"/>
            <w:tcBorders>
              <w:top w:val="single" w:sz="6" w:space="0" w:color="000000"/>
              <w:left w:val="nil"/>
              <w:bottom w:val="single" w:sz="6" w:space="0" w:color="000000"/>
              <w:right w:val="nil"/>
            </w:tcBorders>
            <w:shd w:val="clear" w:color="auto" w:fill="auto"/>
            <w:tcMar>
              <w:top w:w="80" w:type="dxa"/>
              <w:left w:w="80" w:type="dxa"/>
              <w:bottom w:w="80" w:type="dxa"/>
              <w:right w:w="80" w:type="dxa"/>
            </w:tcMar>
          </w:tcPr>
          <w:p w14:paraId="3C22A626" w14:textId="77777777" w:rsidR="00054EB7" w:rsidRPr="005B5ECC" w:rsidRDefault="00BC11A9">
            <w:pPr>
              <w:pStyle w:val="Body"/>
              <w:spacing w:line="240" w:lineRule="auto"/>
              <w:rPr>
                <w:rFonts w:ascii="Segoe UI" w:hAnsi="Segoe UI" w:cs="Segoe UI"/>
                <w:sz w:val="22"/>
                <w:szCs w:val="22"/>
                <w:lang w:val="en-GB"/>
              </w:rPr>
            </w:pPr>
            <w:r w:rsidRPr="005B5ECC">
              <w:rPr>
                <w:rStyle w:val="None"/>
                <w:rFonts w:ascii="Segoe UI" w:eastAsia="Segoe UI" w:hAnsi="Segoe UI" w:cs="Segoe UI"/>
                <w:sz w:val="22"/>
                <w:szCs w:val="22"/>
                <w:shd w:val="clear" w:color="auto" w:fill="FFFFFF"/>
                <w:lang w:val="en-GB"/>
              </w:rPr>
              <w:t>N = 0</w:t>
            </w:r>
            <w:r w:rsidRPr="005B5ECC">
              <w:rPr>
                <w:rStyle w:val="None"/>
                <w:rFonts w:ascii="Segoe UI" w:eastAsia="Segoe UI" w:hAnsi="Segoe UI" w:cs="Segoe UI"/>
                <w:sz w:val="22"/>
                <w:szCs w:val="22"/>
                <w:lang w:val="en-GB"/>
              </w:rPr>
              <w:t> </w:t>
            </w:r>
          </w:p>
        </w:tc>
      </w:tr>
      <w:tr w:rsidR="00054EB7" w:rsidRPr="005B5ECC" w14:paraId="1E9F287D" w14:textId="77777777" w:rsidTr="0072133E">
        <w:trPr>
          <w:trHeight w:val="915"/>
        </w:trPr>
        <w:tc>
          <w:tcPr>
            <w:tcW w:w="2156" w:type="dxa"/>
            <w:tcBorders>
              <w:top w:val="single" w:sz="6" w:space="0" w:color="000000"/>
              <w:left w:val="nil"/>
              <w:bottom w:val="single" w:sz="6" w:space="0" w:color="000000"/>
              <w:right w:val="nil"/>
            </w:tcBorders>
            <w:shd w:val="clear" w:color="auto" w:fill="auto"/>
            <w:tcMar>
              <w:top w:w="80" w:type="dxa"/>
              <w:left w:w="80" w:type="dxa"/>
              <w:bottom w:w="80" w:type="dxa"/>
              <w:right w:w="80" w:type="dxa"/>
            </w:tcMar>
          </w:tcPr>
          <w:p w14:paraId="593D69FB" w14:textId="77777777" w:rsidR="00054EB7" w:rsidRPr="005B5ECC" w:rsidRDefault="00BC11A9">
            <w:pPr>
              <w:pStyle w:val="Body"/>
              <w:spacing w:line="240" w:lineRule="auto"/>
              <w:rPr>
                <w:rFonts w:ascii="Segoe UI" w:hAnsi="Segoe UI" w:cs="Segoe UI"/>
                <w:sz w:val="22"/>
                <w:szCs w:val="22"/>
                <w:lang w:val="en-GB"/>
              </w:rPr>
            </w:pPr>
            <w:r w:rsidRPr="005B5ECC">
              <w:rPr>
                <w:rStyle w:val="None"/>
                <w:rFonts w:ascii="Segoe UI" w:eastAsia="Segoe UI" w:hAnsi="Segoe UI" w:cs="Segoe UI"/>
                <w:sz w:val="22"/>
                <w:szCs w:val="22"/>
                <w:shd w:val="clear" w:color="auto" w:fill="FFFFFF"/>
                <w:lang w:val="en-GB"/>
              </w:rPr>
              <w:t>Individuals can self-refer to access service</w:t>
            </w:r>
            <w:r w:rsidRPr="005B5ECC">
              <w:rPr>
                <w:rStyle w:val="None"/>
                <w:rFonts w:ascii="Segoe UI" w:eastAsia="Segoe UI" w:hAnsi="Segoe UI" w:cs="Segoe UI"/>
                <w:sz w:val="22"/>
                <w:szCs w:val="22"/>
                <w:lang w:val="en-GB"/>
              </w:rPr>
              <w:t> </w:t>
            </w:r>
          </w:p>
        </w:tc>
        <w:tc>
          <w:tcPr>
            <w:tcW w:w="1964" w:type="dxa"/>
            <w:tcBorders>
              <w:top w:val="single" w:sz="6" w:space="0" w:color="000000"/>
              <w:left w:val="nil"/>
              <w:bottom w:val="single" w:sz="6" w:space="0" w:color="000000"/>
              <w:right w:val="nil"/>
            </w:tcBorders>
            <w:shd w:val="clear" w:color="auto" w:fill="auto"/>
            <w:tcMar>
              <w:top w:w="80" w:type="dxa"/>
              <w:left w:w="80" w:type="dxa"/>
              <w:bottom w:w="80" w:type="dxa"/>
              <w:right w:w="80" w:type="dxa"/>
            </w:tcMar>
          </w:tcPr>
          <w:p w14:paraId="2417A34B" w14:textId="77777777" w:rsidR="00054EB7" w:rsidRPr="005B5ECC" w:rsidRDefault="00BC11A9">
            <w:pPr>
              <w:pStyle w:val="Body"/>
              <w:spacing w:line="240" w:lineRule="auto"/>
              <w:rPr>
                <w:rFonts w:ascii="Segoe UI" w:hAnsi="Segoe UI" w:cs="Segoe UI"/>
                <w:sz w:val="22"/>
                <w:szCs w:val="22"/>
                <w:lang w:val="en-GB"/>
              </w:rPr>
            </w:pPr>
            <w:r w:rsidRPr="005B5ECC">
              <w:rPr>
                <w:rStyle w:val="None"/>
                <w:rFonts w:ascii="Segoe UI" w:eastAsia="Segoe UI" w:hAnsi="Segoe UI" w:cs="Segoe UI"/>
                <w:sz w:val="22"/>
                <w:szCs w:val="22"/>
                <w:shd w:val="clear" w:color="auto" w:fill="FFFFFF"/>
                <w:lang w:val="en-GB"/>
              </w:rPr>
              <w:t>N = 3 (23.08%)</w:t>
            </w:r>
            <w:r w:rsidRPr="005B5ECC">
              <w:rPr>
                <w:rStyle w:val="None"/>
                <w:rFonts w:ascii="Segoe UI" w:eastAsia="Segoe UI" w:hAnsi="Segoe UI" w:cs="Segoe UI"/>
                <w:sz w:val="22"/>
                <w:szCs w:val="22"/>
                <w:lang w:val="en-GB"/>
              </w:rPr>
              <w:t> </w:t>
            </w:r>
          </w:p>
        </w:tc>
        <w:tc>
          <w:tcPr>
            <w:tcW w:w="1301" w:type="dxa"/>
            <w:tcBorders>
              <w:top w:val="single" w:sz="6" w:space="0" w:color="000000"/>
              <w:left w:val="nil"/>
              <w:bottom w:val="single" w:sz="6" w:space="0" w:color="000000"/>
              <w:right w:val="nil"/>
            </w:tcBorders>
            <w:shd w:val="clear" w:color="auto" w:fill="auto"/>
            <w:tcMar>
              <w:top w:w="80" w:type="dxa"/>
              <w:left w:w="80" w:type="dxa"/>
              <w:bottom w:w="80" w:type="dxa"/>
              <w:right w:w="80" w:type="dxa"/>
            </w:tcMar>
          </w:tcPr>
          <w:p w14:paraId="39E0374F" w14:textId="77777777" w:rsidR="00054EB7" w:rsidRPr="005B5ECC" w:rsidRDefault="00BC11A9">
            <w:pPr>
              <w:pStyle w:val="Body"/>
              <w:spacing w:line="240" w:lineRule="auto"/>
              <w:rPr>
                <w:rFonts w:ascii="Segoe UI" w:hAnsi="Segoe UI" w:cs="Segoe UI"/>
                <w:sz w:val="22"/>
                <w:szCs w:val="22"/>
                <w:lang w:val="en-GB"/>
              </w:rPr>
            </w:pPr>
            <w:r w:rsidRPr="005B5ECC">
              <w:rPr>
                <w:rStyle w:val="None"/>
                <w:rFonts w:ascii="Segoe UI" w:eastAsia="Segoe UI" w:hAnsi="Segoe UI" w:cs="Segoe UI"/>
                <w:sz w:val="22"/>
                <w:szCs w:val="22"/>
                <w:shd w:val="clear" w:color="auto" w:fill="FFFFFF"/>
                <w:lang w:val="en-GB"/>
              </w:rPr>
              <w:t>N = 9 (69.23%)</w:t>
            </w:r>
            <w:r w:rsidRPr="005B5ECC">
              <w:rPr>
                <w:rStyle w:val="None"/>
                <w:rFonts w:ascii="Segoe UI" w:eastAsia="Segoe UI" w:hAnsi="Segoe UI" w:cs="Segoe UI"/>
                <w:sz w:val="22"/>
                <w:szCs w:val="22"/>
                <w:lang w:val="en-GB"/>
              </w:rPr>
              <w:t> </w:t>
            </w:r>
          </w:p>
        </w:tc>
        <w:tc>
          <w:tcPr>
            <w:tcW w:w="2409" w:type="dxa"/>
            <w:tcBorders>
              <w:top w:val="single" w:sz="6" w:space="0" w:color="000000"/>
              <w:left w:val="nil"/>
              <w:bottom w:val="single" w:sz="6" w:space="0" w:color="000000"/>
              <w:right w:val="nil"/>
            </w:tcBorders>
            <w:shd w:val="clear" w:color="auto" w:fill="auto"/>
            <w:tcMar>
              <w:top w:w="80" w:type="dxa"/>
              <w:left w:w="80" w:type="dxa"/>
              <w:bottom w:w="80" w:type="dxa"/>
              <w:right w:w="80" w:type="dxa"/>
            </w:tcMar>
          </w:tcPr>
          <w:p w14:paraId="69B69AFA" w14:textId="77777777" w:rsidR="00054EB7" w:rsidRPr="005B5ECC" w:rsidRDefault="00BC11A9">
            <w:pPr>
              <w:pStyle w:val="Body"/>
              <w:spacing w:line="240" w:lineRule="auto"/>
              <w:rPr>
                <w:rStyle w:val="None"/>
                <w:rFonts w:ascii="Segoe UI" w:eastAsia="Segoe UI" w:hAnsi="Segoe UI" w:cs="Segoe UI"/>
                <w:sz w:val="22"/>
                <w:szCs w:val="22"/>
                <w:lang w:val="en-GB"/>
              </w:rPr>
            </w:pPr>
            <w:r w:rsidRPr="005B5ECC">
              <w:rPr>
                <w:rStyle w:val="None"/>
                <w:rFonts w:ascii="Segoe UI" w:eastAsia="Segoe UI" w:hAnsi="Segoe UI" w:cs="Segoe UI"/>
                <w:sz w:val="22"/>
                <w:szCs w:val="22"/>
                <w:shd w:val="clear" w:color="auto" w:fill="FFFFFF"/>
                <w:lang w:val="en-GB"/>
              </w:rPr>
              <w:t>N = 1 (7.70%)</w:t>
            </w:r>
            <w:r w:rsidRPr="005B5ECC">
              <w:rPr>
                <w:rStyle w:val="None"/>
                <w:rFonts w:ascii="Segoe UI" w:eastAsia="Segoe UI" w:hAnsi="Segoe UI" w:cs="Segoe UI"/>
                <w:sz w:val="22"/>
                <w:szCs w:val="22"/>
                <w:lang w:val="en-GB"/>
              </w:rPr>
              <w:t> </w:t>
            </w:r>
          </w:p>
          <w:p w14:paraId="1D645B63" w14:textId="77777777" w:rsidR="00054EB7" w:rsidRPr="005B5ECC" w:rsidRDefault="00BC11A9">
            <w:pPr>
              <w:pStyle w:val="Body"/>
              <w:spacing w:line="240" w:lineRule="auto"/>
              <w:rPr>
                <w:rFonts w:ascii="Segoe UI" w:hAnsi="Segoe UI" w:cs="Segoe UI"/>
                <w:sz w:val="22"/>
                <w:szCs w:val="22"/>
                <w:lang w:val="en-GB"/>
              </w:rPr>
            </w:pPr>
            <w:r w:rsidRPr="005B5ECC">
              <w:rPr>
                <w:rStyle w:val="None"/>
                <w:rFonts w:ascii="Segoe UI" w:eastAsia="Segoe UI" w:hAnsi="Segoe UI" w:cs="Segoe UI"/>
                <w:sz w:val="22"/>
                <w:szCs w:val="22"/>
                <w:shd w:val="clear" w:color="auto" w:fill="FFFFFF"/>
                <w:lang w:val="en-GB"/>
              </w:rPr>
              <w:t>*For under 18 y/o 1</w:t>
            </w:r>
            <w:r w:rsidRPr="005B5ECC">
              <w:rPr>
                <w:rStyle w:val="None"/>
                <w:rFonts w:ascii="Segoe UI" w:eastAsia="Segoe UI" w:hAnsi="Segoe UI" w:cs="Segoe UI"/>
                <w:sz w:val="22"/>
                <w:szCs w:val="22"/>
                <w:lang w:val="en-GB"/>
              </w:rPr>
              <w:t> </w:t>
            </w:r>
          </w:p>
        </w:tc>
        <w:tc>
          <w:tcPr>
            <w:tcW w:w="1190" w:type="dxa"/>
            <w:tcBorders>
              <w:top w:val="single" w:sz="6" w:space="0" w:color="000000"/>
              <w:left w:val="nil"/>
              <w:bottom w:val="single" w:sz="6" w:space="0" w:color="000000"/>
              <w:right w:val="nil"/>
            </w:tcBorders>
            <w:shd w:val="clear" w:color="auto" w:fill="auto"/>
            <w:tcMar>
              <w:top w:w="80" w:type="dxa"/>
              <w:left w:w="80" w:type="dxa"/>
              <w:bottom w:w="80" w:type="dxa"/>
              <w:right w:w="80" w:type="dxa"/>
            </w:tcMar>
          </w:tcPr>
          <w:p w14:paraId="2E12B464" w14:textId="77777777" w:rsidR="00054EB7" w:rsidRPr="005B5ECC" w:rsidRDefault="00BC11A9">
            <w:pPr>
              <w:pStyle w:val="Body"/>
              <w:spacing w:line="240" w:lineRule="auto"/>
              <w:rPr>
                <w:rFonts w:ascii="Segoe UI" w:hAnsi="Segoe UI" w:cs="Segoe UI"/>
                <w:sz w:val="22"/>
                <w:szCs w:val="22"/>
                <w:lang w:val="en-GB"/>
              </w:rPr>
            </w:pPr>
            <w:r w:rsidRPr="005B5ECC">
              <w:rPr>
                <w:rStyle w:val="None"/>
                <w:rFonts w:ascii="Segoe UI" w:eastAsia="Segoe UI" w:hAnsi="Segoe UI" w:cs="Segoe UI"/>
                <w:sz w:val="22"/>
                <w:szCs w:val="22"/>
                <w:shd w:val="clear" w:color="auto" w:fill="FFFFFF"/>
                <w:lang w:val="en-GB"/>
              </w:rPr>
              <w:t>N = 0</w:t>
            </w:r>
            <w:r w:rsidRPr="005B5ECC">
              <w:rPr>
                <w:rStyle w:val="None"/>
                <w:rFonts w:ascii="Segoe UI" w:eastAsia="Segoe UI" w:hAnsi="Segoe UI" w:cs="Segoe UI"/>
                <w:sz w:val="22"/>
                <w:szCs w:val="22"/>
                <w:lang w:val="en-GB"/>
              </w:rPr>
              <w:t> </w:t>
            </w:r>
          </w:p>
        </w:tc>
      </w:tr>
      <w:tr w:rsidR="00054EB7" w:rsidRPr="005B5ECC" w14:paraId="77884E34" w14:textId="77777777" w:rsidTr="0072133E">
        <w:trPr>
          <w:trHeight w:val="10335"/>
        </w:trPr>
        <w:tc>
          <w:tcPr>
            <w:tcW w:w="2156" w:type="dxa"/>
            <w:tcBorders>
              <w:top w:val="single" w:sz="6" w:space="0" w:color="000000"/>
              <w:left w:val="nil"/>
              <w:bottom w:val="single" w:sz="6" w:space="0" w:color="000000"/>
              <w:right w:val="nil"/>
            </w:tcBorders>
            <w:shd w:val="clear" w:color="auto" w:fill="auto"/>
            <w:tcMar>
              <w:top w:w="80" w:type="dxa"/>
              <w:left w:w="80" w:type="dxa"/>
              <w:bottom w:w="80" w:type="dxa"/>
              <w:right w:w="80" w:type="dxa"/>
            </w:tcMar>
          </w:tcPr>
          <w:p w14:paraId="5AE0F3D0" w14:textId="77777777" w:rsidR="00054EB7" w:rsidRPr="005B5ECC" w:rsidRDefault="00BC11A9">
            <w:pPr>
              <w:pStyle w:val="Body"/>
              <w:spacing w:line="240" w:lineRule="auto"/>
              <w:rPr>
                <w:rFonts w:ascii="Segoe UI" w:hAnsi="Segoe UI" w:cs="Segoe UI"/>
                <w:sz w:val="22"/>
                <w:szCs w:val="22"/>
                <w:lang w:val="en-GB"/>
              </w:rPr>
            </w:pPr>
            <w:r w:rsidRPr="005B5ECC">
              <w:rPr>
                <w:rStyle w:val="None"/>
                <w:rFonts w:ascii="Segoe UI" w:eastAsia="Segoe UI" w:hAnsi="Segoe UI" w:cs="Segoe UI"/>
                <w:sz w:val="22"/>
                <w:szCs w:val="22"/>
                <w:shd w:val="clear" w:color="auto" w:fill="FFFFFF"/>
                <w:lang w:val="en-GB"/>
              </w:rPr>
              <w:lastRenderedPageBreak/>
              <w:t>Services that use a waiting list for treatment (prioritisation of WL)</w:t>
            </w:r>
            <w:r w:rsidRPr="005B5ECC">
              <w:rPr>
                <w:rStyle w:val="None"/>
                <w:rFonts w:ascii="Segoe UI" w:eastAsia="Segoe UI" w:hAnsi="Segoe UI" w:cs="Segoe UI"/>
                <w:sz w:val="22"/>
                <w:szCs w:val="22"/>
                <w:lang w:val="en-GB"/>
              </w:rPr>
              <w:t> </w:t>
            </w:r>
          </w:p>
        </w:tc>
        <w:tc>
          <w:tcPr>
            <w:tcW w:w="1964" w:type="dxa"/>
            <w:tcBorders>
              <w:top w:val="single" w:sz="6" w:space="0" w:color="000000"/>
              <w:left w:val="nil"/>
              <w:bottom w:val="single" w:sz="6" w:space="0" w:color="000000"/>
              <w:right w:val="nil"/>
            </w:tcBorders>
            <w:shd w:val="clear" w:color="auto" w:fill="auto"/>
            <w:tcMar>
              <w:top w:w="80" w:type="dxa"/>
              <w:left w:w="80" w:type="dxa"/>
              <w:bottom w:w="80" w:type="dxa"/>
              <w:right w:w="80" w:type="dxa"/>
            </w:tcMar>
          </w:tcPr>
          <w:p w14:paraId="02F65971" w14:textId="77777777" w:rsidR="00054EB7" w:rsidRPr="005B5ECC" w:rsidRDefault="00BC11A9">
            <w:pPr>
              <w:pStyle w:val="Body"/>
              <w:spacing w:line="240" w:lineRule="auto"/>
              <w:rPr>
                <w:rStyle w:val="None"/>
                <w:rFonts w:ascii="Segoe UI" w:eastAsia="Segoe UI" w:hAnsi="Segoe UI" w:cs="Segoe UI"/>
                <w:sz w:val="22"/>
                <w:szCs w:val="22"/>
                <w:lang w:val="en-GB"/>
              </w:rPr>
            </w:pPr>
            <w:r w:rsidRPr="005B5ECC">
              <w:rPr>
                <w:rStyle w:val="None"/>
                <w:rFonts w:ascii="Segoe UI" w:eastAsia="Segoe UI" w:hAnsi="Segoe UI" w:cs="Segoe UI"/>
                <w:sz w:val="22"/>
                <w:szCs w:val="22"/>
                <w:shd w:val="clear" w:color="auto" w:fill="FFFFFF"/>
                <w:lang w:val="en-GB"/>
              </w:rPr>
              <w:t>N = 10 (76.92%)</w:t>
            </w:r>
            <w:r w:rsidRPr="005B5ECC">
              <w:rPr>
                <w:rStyle w:val="None"/>
                <w:rFonts w:ascii="Segoe UI" w:eastAsia="Segoe UI" w:hAnsi="Segoe UI" w:cs="Segoe UI"/>
                <w:sz w:val="22"/>
                <w:szCs w:val="22"/>
                <w:lang w:val="en-GB"/>
              </w:rPr>
              <w:t> </w:t>
            </w:r>
          </w:p>
          <w:p w14:paraId="3FD20696" w14:textId="77777777" w:rsidR="00054EB7" w:rsidRPr="005B5ECC" w:rsidRDefault="00BC11A9">
            <w:pPr>
              <w:pStyle w:val="Body"/>
              <w:spacing w:line="240" w:lineRule="auto"/>
              <w:rPr>
                <w:rStyle w:val="None"/>
                <w:rFonts w:ascii="Segoe UI" w:eastAsia="Segoe UI" w:hAnsi="Segoe UI" w:cs="Segoe UI"/>
                <w:sz w:val="22"/>
                <w:szCs w:val="22"/>
                <w:lang w:val="en-GB"/>
              </w:rPr>
            </w:pPr>
            <w:r w:rsidRPr="005B5ECC">
              <w:rPr>
                <w:rStyle w:val="None"/>
                <w:rFonts w:ascii="Segoe UI" w:eastAsia="Segoe UI" w:hAnsi="Segoe UI" w:cs="Segoe UI"/>
                <w:sz w:val="22"/>
                <w:szCs w:val="22"/>
                <w:shd w:val="clear" w:color="auto" w:fill="FFFFFF"/>
                <w:lang w:val="en-GB"/>
              </w:rPr>
              <w:t>*Physical risk N = 12</w:t>
            </w:r>
            <w:r w:rsidRPr="005B5ECC">
              <w:rPr>
                <w:rStyle w:val="None"/>
                <w:rFonts w:ascii="Segoe UI" w:eastAsia="Segoe UI" w:hAnsi="Segoe UI" w:cs="Segoe UI"/>
                <w:sz w:val="22"/>
                <w:szCs w:val="22"/>
                <w:lang w:val="en-GB"/>
              </w:rPr>
              <w:t> </w:t>
            </w:r>
          </w:p>
          <w:p w14:paraId="77538DB8" w14:textId="77777777" w:rsidR="00054EB7" w:rsidRPr="005B5ECC" w:rsidRDefault="00BC11A9">
            <w:pPr>
              <w:pStyle w:val="Body"/>
              <w:spacing w:line="240" w:lineRule="auto"/>
              <w:rPr>
                <w:rStyle w:val="None"/>
                <w:rFonts w:ascii="Segoe UI" w:eastAsia="Segoe UI" w:hAnsi="Segoe UI" w:cs="Segoe UI"/>
                <w:sz w:val="22"/>
                <w:szCs w:val="22"/>
                <w:lang w:val="en-GB"/>
              </w:rPr>
            </w:pPr>
            <w:r w:rsidRPr="005B5ECC">
              <w:rPr>
                <w:rStyle w:val="None"/>
                <w:rFonts w:ascii="Segoe UI" w:eastAsia="Segoe UI" w:hAnsi="Segoe UI" w:cs="Segoe UI"/>
                <w:sz w:val="22"/>
                <w:szCs w:val="22"/>
                <w:shd w:val="clear" w:color="auto" w:fill="FFFFFF"/>
                <w:lang w:val="en-GB"/>
              </w:rPr>
              <w:t>Severity of the ED N = 10</w:t>
            </w:r>
            <w:r w:rsidRPr="005B5ECC">
              <w:rPr>
                <w:rStyle w:val="None"/>
                <w:rFonts w:ascii="Segoe UI" w:eastAsia="Segoe UI" w:hAnsi="Segoe UI" w:cs="Segoe UI"/>
                <w:sz w:val="22"/>
                <w:szCs w:val="22"/>
                <w:lang w:val="en-GB"/>
              </w:rPr>
              <w:t> </w:t>
            </w:r>
          </w:p>
          <w:p w14:paraId="5B70CBE5" w14:textId="69BA72CF" w:rsidR="00054EB7" w:rsidRPr="005B5ECC" w:rsidRDefault="00BC11A9">
            <w:pPr>
              <w:pStyle w:val="Body"/>
              <w:spacing w:line="240" w:lineRule="auto"/>
              <w:rPr>
                <w:rStyle w:val="None"/>
                <w:rFonts w:ascii="Segoe UI" w:eastAsia="Segoe UI" w:hAnsi="Segoe UI" w:cs="Segoe UI"/>
                <w:sz w:val="22"/>
                <w:szCs w:val="22"/>
                <w:lang w:val="en-GB"/>
              </w:rPr>
            </w:pPr>
            <w:r w:rsidRPr="005B5ECC">
              <w:rPr>
                <w:rStyle w:val="None"/>
                <w:rFonts w:ascii="Segoe UI" w:eastAsia="Segoe UI" w:hAnsi="Segoe UI" w:cs="Segoe UI"/>
                <w:sz w:val="22"/>
                <w:szCs w:val="22"/>
                <w:shd w:val="clear" w:color="auto" w:fill="FFFFFF"/>
                <w:lang w:val="en-GB"/>
              </w:rPr>
              <w:t>Women and women with</w:t>
            </w:r>
            <w:r w:rsidR="006D5CA3" w:rsidRPr="005B5ECC">
              <w:rPr>
                <w:rStyle w:val="None"/>
                <w:rFonts w:ascii="Segoe UI" w:eastAsia="Segoe UI" w:hAnsi="Segoe UI" w:cs="Segoe UI"/>
                <w:sz w:val="22"/>
                <w:szCs w:val="22"/>
                <w:shd w:val="clear" w:color="auto" w:fill="FFFFFF"/>
                <w:lang w:val="en-GB"/>
              </w:rPr>
              <w:t>.</w:t>
            </w:r>
            <w:r w:rsidRPr="005B5ECC">
              <w:rPr>
                <w:rStyle w:val="None"/>
                <w:rFonts w:ascii="Segoe UI" w:eastAsia="Segoe UI" w:hAnsi="Segoe UI" w:cs="Segoe UI"/>
                <w:sz w:val="22"/>
                <w:szCs w:val="22"/>
                <w:shd w:val="clear" w:color="auto" w:fill="FFFFFF"/>
                <w:lang w:val="en-GB"/>
              </w:rPr>
              <w:t>. N = 10</w:t>
            </w:r>
            <w:r w:rsidRPr="005B5ECC">
              <w:rPr>
                <w:rStyle w:val="None"/>
                <w:rFonts w:ascii="Segoe UI" w:eastAsia="Segoe UI" w:hAnsi="Segoe UI" w:cs="Segoe UI"/>
                <w:sz w:val="22"/>
                <w:szCs w:val="22"/>
                <w:lang w:val="en-GB"/>
              </w:rPr>
              <w:t> </w:t>
            </w:r>
          </w:p>
          <w:p w14:paraId="114AFA5E" w14:textId="77777777" w:rsidR="00054EB7" w:rsidRPr="005B5ECC" w:rsidRDefault="00BC11A9">
            <w:pPr>
              <w:pStyle w:val="Body"/>
              <w:spacing w:line="240" w:lineRule="auto"/>
              <w:rPr>
                <w:rStyle w:val="None"/>
                <w:rFonts w:ascii="Segoe UI" w:eastAsia="Segoe UI" w:hAnsi="Segoe UI" w:cs="Segoe UI"/>
                <w:sz w:val="22"/>
                <w:szCs w:val="22"/>
                <w:lang w:val="en-GB"/>
              </w:rPr>
            </w:pPr>
            <w:r w:rsidRPr="005B5ECC">
              <w:rPr>
                <w:rStyle w:val="None"/>
                <w:rFonts w:ascii="Segoe UI" w:eastAsia="Segoe UI" w:hAnsi="Segoe UI" w:cs="Segoe UI"/>
                <w:sz w:val="22"/>
                <w:szCs w:val="22"/>
                <w:shd w:val="clear" w:color="auto" w:fill="FFFFFF"/>
                <w:lang w:val="en-GB"/>
              </w:rPr>
              <w:t>Discharge from day/inpatient… N = 10</w:t>
            </w:r>
            <w:r w:rsidRPr="005B5ECC">
              <w:rPr>
                <w:rStyle w:val="None"/>
                <w:rFonts w:ascii="Segoe UI" w:eastAsia="Segoe UI" w:hAnsi="Segoe UI" w:cs="Segoe UI"/>
                <w:sz w:val="22"/>
                <w:szCs w:val="22"/>
                <w:lang w:val="en-GB"/>
              </w:rPr>
              <w:t> </w:t>
            </w:r>
          </w:p>
          <w:p w14:paraId="0473AA64" w14:textId="77777777" w:rsidR="00054EB7" w:rsidRPr="005B5ECC" w:rsidRDefault="00BC11A9">
            <w:pPr>
              <w:pStyle w:val="Body"/>
              <w:spacing w:line="240" w:lineRule="auto"/>
              <w:rPr>
                <w:rStyle w:val="None"/>
                <w:rFonts w:ascii="Segoe UI" w:eastAsia="Segoe UI" w:hAnsi="Segoe UI" w:cs="Segoe UI"/>
                <w:sz w:val="22"/>
                <w:szCs w:val="22"/>
                <w:lang w:val="en-GB"/>
              </w:rPr>
            </w:pPr>
            <w:r w:rsidRPr="005B5ECC">
              <w:rPr>
                <w:rStyle w:val="None"/>
                <w:rFonts w:ascii="Segoe UI" w:eastAsia="Segoe UI" w:hAnsi="Segoe UI" w:cs="Segoe UI"/>
                <w:sz w:val="22"/>
                <w:szCs w:val="22"/>
                <w:shd w:val="clear" w:color="auto" w:fill="FFFFFF"/>
                <w:lang w:val="en-GB"/>
              </w:rPr>
              <w:t>Transition geographically N = 7</w:t>
            </w:r>
            <w:r w:rsidRPr="005B5ECC">
              <w:rPr>
                <w:rStyle w:val="None"/>
                <w:rFonts w:ascii="Segoe UI" w:eastAsia="Segoe UI" w:hAnsi="Segoe UI" w:cs="Segoe UI"/>
                <w:sz w:val="22"/>
                <w:szCs w:val="22"/>
                <w:lang w:val="en-GB"/>
              </w:rPr>
              <w:t> </w:t>
            </w:r>
          </w:p>
          <w:p w14:paraId="645C6151" w14:textId="77777777" w:rsidR="00054EB7" w:rsidRPr="005B5ECC" w:rsidRDefault="00BC11A9">
            <w:pPr>
              <w:pStyle w:val="Body"/>
              <w:spacing w:line="240" w:lineRule="auto"/>
              <w:rPr>
                <w:rStyle w:val="None"/>
                <w:rFonts w:ascii="Segoe UI" w:eastAsia="Segoe UI" w:hAnsi="Segoe UI" w:cs="Segoe UI"/>
                <w:sz w:val="22"/>
                <w:szCs w:val="22"/>
                <w:lang w:val="en-GB"/>
              </w:rPr>
            </w:pPr>
            <w:r w:rsidRPr="005B5ECC">
              <w:rPr>
                <w:rStyle w:val="None"/>
                <w:rFonts w:ascii="Segoe UI" w:eastAsia="Segoe UI" w:hAnsi="Segoe UI" w:cs="Segoe UI"/>
                <w:sz w:val="22"/>
                <w:szCs w:val="22"/>
                <w:shd w:val="clear" w:color="auto" w:fill="FFFFFF"/>
                <w:lang w:val="en-GB"/>
              </w:rPr>
              <w:t>Psychiatric risk N= 7</w:t>
            </w:r>
            <w:r w:rsidRPr="005B5ECC">
              <w:rPr>
                <w:rStyle w:val="None"/>
                <w:rFonts w:ascii="Segoe UI" w:eastAsia="Segoe UI" w:hAnsi="Segoe UI" w:cs="Segoe UI"/>
                <w:sz w:val="22"/>
                <w:szCs w:val="22"/>
                <w:lang w:val="en-GB"/>
              </w:rPr>
              <w:t> </w:t>
            </w:r>
          </w:p>
          <w:p w14:paraId="470E59F6" w14:textId="77777777" w:rsidR="00054EB7" w:rsidRPr="005B5ECC" w:rsidRDefault="00BC11A9">
            <w:pPr>
              <w:pStyle w:val="Body"/>
              <w:spacing w:line="240" w:lineRule="auto"/>
              <w:rPr>
                <w:rStyle w:val="None"/>
                <w:rFonts w:ascii="Segoe UI" w:eastAsia="Segoe UI" w:hAnsi="Segoe UI" w:cs="Segoe UI"/>
                <w:sz w:val="22"/>
                <w:szCs w:val="22"/>
                <w:lang w:val="en-GB"/>
              </w:rPr>
            </w:pPr>
            <w:r w:rsidRPr="005B5ECC">
              <w:rPr>
                <w:rStyle w:val="None"/>
                <w:rFonts w:ascii="Segoe UI" w:eastAsia="Segoe UI" w:hAnsi="Segoe UI" w:cs="Segoe UI"/>
                <w:sz w:val="22"/>
                <w:szCs w:val="22"/>
                <w:shd w:val="clear" w:color="auto" w:fill="FFFFFF"/>
                <w:lang w:val="en-GB"/>
              </w:rPr>
              <w:t>Onset of ED &lt;3 years N = 6</w:t>
            </w:r>
            <w:r w:rsidRPr="005B5ECC">
              <w:rPr>
                <w:rStyle w:val="None"/>
                <w:rFonts w:ascii="Segoe UI" w:eastAsia="Segoe UI" w:hAnsi="Segoe UI" w:cs="Segoe UI"/>
                <w:sz w:val="22"/>
                <w:szCs w:val="22"/>
                <w:lang w:val="en-GB"/>
              </w:rPr>
              <w:t> </w:t>
            </w:r>
          </w:p>
          <w:p w14:paraId="0C9DFDAC" w14:textId="77777777" w:rsidR="00054EB7" w:rsidRPr="005B5ECC" w:rsidRDefault="00BC11A9">
            <w:pPr>
              <w:pStyle w:val="Body"/>
              <w:spacing w:line="240" w:lineRule="auto"/>
              <w:rPr>
                <w:rStyle w:val="None"/>
                <w:rFonts w:ascii="Segoe UI" w:eastAsia="Segoe UI" w:hAnsi="Segoe UI" w:cs="Segoe UI"/>
                <w:sz w:val="22"/>
                <w:szCs w:val="22"/>
                <w:lang w:val="en-GB"/>
              </w:rPr>
            </w:pPr>
            <w:r w:rsidRPr="005B5ECC">
              <w:rPr>
                <w:rStyle w:val="None"/>
                <w:rFonts w:ascii="Segoe UI" w:eastAsia="Segoe UI" w:hAnsi="Segoe UI" w:cs="Segoe UI"/>
                <w:sz w:val="22"/>
                <w:szCs w:val="22"/>
                <w:shd w:val="clear" w:color="auto" w:fill="FFFFFF"/>
                <w:lang w:val="en-GB"/>
              </w:rPr>
              <w:t>Members of armed forces N = 3</w:t>
            </w:r>
            <w:r w:rsidRPr="005B5ECC">
              <w:rPr>
                <w:rStyle w:val="None"/>
                <w:rFonts w:ascii="Segoe UI" w:eastAsia="Segoe UI" w:hAnsi="Segoe UI" w:cs="Segoe UI"/>
                <w:sz w:val="22"/>
                <w:szCs w:val="22"/>
                <w:lang w:val="en-GB"/>
              </w:rPr>
              <w:t> </w:t>
            </w:r>
          </w:p>
          <w:p w14:paraId="24197804" w14:textId="77777777" w:rsidR="00054EB7" w:rsidRPr="005B5ECC" w:rsidRDefault="00BC11A9">
            <w:pPr>
              <w:pStyle w:val="Body"/>
              <w:spacing w:line="240" w:lineRule="auto"/>
              <w:rPr>
                <w:rStyle w:val="None"/>
                <w:rFonts w:ascii="Segoe UI" w:eastAsia="Segoe UI" w:hAnsi="Segoe UI" w:cs="Segoe UI"/>
                <w:sz w:val="22"/>
                <w:szCs w:val="22"/>
                <w:lang w:val="en-GB"/>
              </w:rPr>
            </w:pPr>
            <w:r w:rsidRPr="005B5ECC">
              <w:rPr>
                <w:rStyle w:val="None"/>
                <w:rFonts w:ascii="Segoe UI" w:eastAsia="Segoe UI" w:hAnsi="Segoe UI" w:cs="Segoe UI"/>
                <w:sz w:val="22"/>
                <w:szCs w:val="22"/>
                <w:shd w:val="clear" w:color="auto" w:fill="FFFFFF"/>
                <w:lang w:val="en-GB"/>
              </w:rPr>
              <w:t>History of AN N = 1</w:t>
            </w:r>
            <w:r w:rsidRPr="005B5ECC">
              <w:rPr>
                <w:rStyle w:val="None"/>
                <w:rFonts w:ascii="Segoe UI" w:eastAsia="Segoe UI" w:hAnsi="Segoe UI" w:cs="Segoe UI"/>
                <w:sz w:val="22"/>
                <w:szCs w:val="22"/>
                <w:lang w:val="en-GB"/>
              </w:rPr>
              <w:t> </w:t>
            </w:r>
          </w:p>
          <w:p w14:paraId="001E04B4" w14:textId="77777777" w:rsidR="00054EB7" w:rsidRPr="005B5ECC" w:rsidRDefault="00BC11A9">
            <w:pPr>
              <w:pStyle w:val="Body"/>
              <w:spacing w:line="240" w:lineRule="auto"/>
              <w:rPr>
                <w:rStyle w:val="None"/>
                <w:rFonts w:ascii="Segoe UI" w:eastAsia="Segoe UI" w:hAnsi="Segoe UI" w:cs="Segoe UI"/>
                <w:sz w:val="22"/>
                <w:szCs w:val="22"/>
                <w:lang w:val="en-GB"/>
              </w:rPr>
            </w:pPr>
            <w:r w:rsidRPr="005B5ECC">
              <w:rPr>
                <w:rStyle w:val="None"/>
                <w:rFonts w:ascii="Segoe UI" w:eastAsia="Segoe UI" w:hAnsi="Segoe UI" w:cs="Segoe UI"/>
                <w:sz w:val="22"/>
                <w:szCs w:val="22"/>
                <w:shd w:val="clear" w:color="auto" w:fill="FFFFFF"/>
                <w:lang w:val="en-GB"/>
              </w:rPr>
              <w:t>Length of time on waiting list N = 1 </w:t>
            </w:r>
            <w:r w:rsidRPr="005B5ECC">
              <w:rPr>
                <w:rStyle w:val="None"/>
                <w:rFonts w:ascii="Segoe UI" w:eastAsia="Segoe UI" w:hAnsi="Segoe UI" w:cs="Segoe UI"/>
                <w:sz w:val="22"/>
                <w:szCs w:val="22"/>
                <w:lang w:val="en-GB"/>
              </w:rPr>
              <w:t> </w:t>
            </w:r>
          </w:p>
          <w:p w14:paraId="1AA7194D" w14:textId="77777777" w:rsidR="00054EB7" w:rsidRPr="005B5ECC" w:rsidRDefault="00BC11A9">
            <w:pPr>
              <w:pStyle w:val="Body"/>
              <w:spacing w:line="240" w:lineRule="auto"/>
              <w:rPr>
                <w:rFonts w:ascii="Segoe UI" w:hAnsi="Segoe UI" w:cs="Segoe UI"/>
                <w:sz w:val="22"/>
                <w:szCs w:val="22"/>
                <w:lang w:val="en-GB"/>
              </w:rPr>
            </w:pPr>
            <w:r w:rsidRPr="005B5ECC">
              <w:rPr>
                <w:rStyle w:val="None"/>
                <w:rFonts w:ascii="Segoe UI" w:eastAsia="Segoe UI" w:hAnsi="Segoe UI" w:cs="Segoe UI"/>
                <w:sz w:val="22"/>
                <w:szCs w:val="22"/>
                <w:shd w:val="clear" w:color="auto" w:fill="FFFFFF"/>
                <w:lang w:val="en-GB"/>
              </w:rPr>
              <w:t>Age&lt;19 N= 1</w:t>
            </w:r>
            <w:r w:rsidRPr="005B5ECC">
              <w:rPr>
                <w:rStyle w:val="None"/>
                <w:rFonts w:ascii="Segoe UI" w:eastAsia="Segoe UI" w:hAnsi="Segoe UI" w:cs="Segoe UI"/>
                <w:sz w:val="22"/>
                <w:szCs w:val="22"/>
                <w:lang w:val="en-GB"/>
              </w:rPr>
              <w:t> </w:t>
            </w:r>
          </w:p>
        </w:tc>
        <w:tc>
          <w:tcPr>
            <w:tcW w:w="1301" w:type="dxa"/>
            <w:tcBorders>
              <w:top w:val="single" w:sz="6" w:space="0" w:color="000000"/>
              <w:left w:val="nil"/>
              <w:bottom w:val="single" w:sz="6" w:space="0" w:color="000000"/>
              <w:right w:val="nil"/>
            </w:tcBorders>
            <w:shd w:val="clear" w:color="auto" w:fill="auto"/>
            <w:tcMar>
              <w:top w:w="80" w:type="dxa"/>
              <w:left w:w="80" w:type="dxa"/>
              <w:bottom w:w="80" w:type="dxa"/>
              <w:right w:w="80" w:type="dxa"/>
            </w:tcMar>
          </w:tcPr>
          <w:p w14:paraId="17826363" w14:textId="77777777" w:rsidR="00054EB7" w:rsidRPr="005B5ECC" w:rsidRDefault="00BC11A9">
            <w:pPr>
              <w:pStyle w:val="Body"/>
              <w:spacing w:line="240" w:lineRule="auto"/>
              <w:rPr>
                <w:rFonts w:ascii="Segoe UI" w:hAnsi="Segoe UI" w:cs="Segoe UI"/>
                <w:sz w:val="22"/>
                <w:szCs w:val="22"/>
                <w:lang w:val="en-GB"/>
              </w:rPr>
            </w:pPr>
            <w:r w:rsidRPr="005B5ECC">
              <w:rPr>
                <w:rStyle w:val="None"/>
                <w:rFonts w:ascii="Segoe UI" w:eastAsia="Segoe UI" w:hAnsi="Segoe UI" w:cs="Segoe UI"/>
                <w:sz w:val="22"/>
                <w:szCs w:val="22"/>
                <w:shd w:val="clear" w:color="auto" w:fill="FFFFFF"/>
                <w:lang w:val="en-GB"/>
              </w:rPr>
              <w:t>N = 1 (7.70%)</w:t>
            </w:r>
            <w:r w:rsidRPr="005B5ECC">
              <w:rPr>
                <w:rStyle w:val="None"/>
                <w:rFonts w:ascii="Segoe UI" w:eastAsia="Segoe UI" w:hAnsi="Segoe UI" w:cs="Segoe UI"/>
                <w:sz w:val="22"/>
                <w:szCs w:val="22"/>
                <w:lang w:val="en-GB"/>
              </w:rPr>
              <w:t> </w:t>
            </w:r>
          </w:p>
        </w:tc>
        <w:tc>
          <w:tcPr>
            <w:tcW w:w="2409" w:type="dxa"/>
            <w:tcBorders>
              <w:top w:val="single" w:sz="6" w:space="0" w:color="000000"/>
              <w:left w:val="nil"/>
              <w:bottom w:val="single" w:sz="6" w:space="0" w:color="000000"/>
              <w:right w:val="nil"/>
            </w:tcBorders>
            <w:shd w:val="clear" w:color="auto" w:fill="auto"/>
            <w:tcMar>
              <w:top w:w="80" w:type="dxa"/>
              <w:left w:w="80" w:type="dxa"/>
              <w:bottom w:w="80" w:type="dxa"/>
              <w:right w:w="80" w:type="dxa"/>
            </w:tcMar>
          </w:tcPr>
          <w:p w14:paraId="002B8898" w14:textId="77777777" w:rsidR="00054EB7" w:rsidRPr="005B5ECC" w:rsidRDefault="00BC11A9">
            <w:pPr>
              <w:pStyle w:val="Body"/>
              <w:spacing w:line="240" w:lineRule="auto"/>
              <w:rPr>
                <w:rFonts w:ascii="Segoe UI" w:hAnsi="Segoe UI" w:cs="Segoe UI"/>
                <w:sz w:val="22"/>
                <w:szCs w:val="22"/>
                <w:lang w:val="en-GB"/>
              </w:rPr>
            </w:pPr>
            <w:r w:rsidRPr="005B5ECC">
              <w:rPr>
                <w:rStyle w:val="None"/>
                <w:rFonts w:ascii="Segoe UI" w:eastAsia="Segoe UI" w:hAnsi="Segoe UI" w:cs="Segoe UI"/>
                <w:sz w:val="22"/>
                <w:szCs w:val="22"/>
                <w:shd w:val="clear" w:color="auto" w:fill="FFFFFF"/>
                <w:lang w:val="en-GB"/>
              </w:rPr>
              <w:t>N = 1 (7.70%)</w:t>
            </w:r>
            <w:r w:rsidRPr="005B5ECC">
              <w:rPr>
                <w:rStyle w:val="None"/>
                <w:rFonts w:ascii="Segoe UI" w:eastAsia="Segoe UI" w:hAnsi="Segoe UI" w:cs="Segoe UI"/>
                <w:sz w:val="22"/>
                <w:szCs w:val="22"/>
                <w:lang w:val="en-GB"/>
              </w:rPr>
              <w:t> </w:t>
            </w:r>
          </w:p>
        </w:tc>
        <w:tc>
          <w:tcPr>
            <w:tcW w:w="1190" w:type="dxa"/>
            <w:tcBorders>
              <w:top w:val="single" w:sz="6" w:space="0" w:color="000000"/>
              <w:left w:val="nil"/>
              <w:bottom w:val="single" w:sz="6" w:space="0" w:color="000000"/>
              <w:right w:val="nil"/>
            </w:tcBorders>
            <w:shd w:val="clear" w:color="auto" w:fill="auto"/>
            <w:tcMar>
              <w:top w:w="80" w:type="dxa"/>
              <w:left w:w="80" w:type="dxa"/>
              <w:bottom w:w="80" w:type="dxa"/>
              <w:right w:w="80" w:type="dxa"/>
            </w:tcMar>
          </w:tcPr>
          <w:p w14:paraId="2123DAA9" w14:textId="77777777" w:rsidR="00054EB7" w:rsidRPr="005B5ECC" w:rsidRDefault="00BC11A9">
            <w:pPr>
              <w:pStyle w:val="Body"/>
              <w:spacing w:line="240" w:lineRule="auto"/>
              <w:rPr>
                <w:rFonts w:ascii="Segoe UI" w:hAnsi="Segoe UI" w:cs="Segoe UI"/>
                <w:sz w:val="22"/>
                <w:szCs w:val="22"/>
                <w:lang w:val="en-GB"/>
              </w:rPr>
            </w:pPr>
            <w:r w:rsidRPr="005B5ECC">
              <w:rPr>
                <w:rStyle w:val="None"/>
                <w:rFonts w:ascii="Segoe UI" w:eastAsia="Segoe UI" w:hAnsi="Segoe UI" w:cs="Segoe UI"/>
                <w:sz w:val="22"/>
                <w:szCs w:val="22"/>
                <w:shd w:val="clear" w:color="auto" w:fill="FFFFFF"/>
                <w:lang w:val="en-GB"/>
              </w:rPr>
              <w:t>N = 1 (7.70%)</w:t>
            </w:r>
            <w:r w:rsidRPr="005B5ECC">
              <w:rPr>
                <w:rStyle w:val="None"/>
                <w:rFonts w:ascii="Segoe UI" w:eastAsia="Segoe UI" w:hAnsi="Segoe UI" w:cs="Segoe UI"/>
                <w:sz w:val="22"/>
                <w:szCs w:val="22"/>
                <w:lang w:val="en-GB"/>
              </w:rPr>
              <w:t> </w:t>
            </w:r>
          </w:p>
        </w:tc>
      </w:tr>
      <w:tr w:rsidR="00054EB7" w:rsidRPr="005B5ECC" w14:paraId="411671AF" w14:textId="77777777" w:rsidTr="0072133E">
        <w:trPr>
          <w:trHeight w:val="2355"/>
        </w:trPr>
        <w:tc>
          <w:tcPr>
            <w:tcW w:w="2156" w:type="dxa"/>
            <w:tcBorders>
              <w:top w:val="single" w:sz="6" w:space="0" w:color="000000"/>
              <w:left w:val="nil"/>
              <w:bottom w:val="single" w:sz="6" w:space="0" w:color="000000"/>
              <w:right w:val="nil"/>
            </w:tcBorders>
            <w:shd w:val="clear" w:color="auto" w:fill="auto"/>
            <w:tcMar>
              <w:top w:w="80" w:type="dxa"/>
              <w:left w:w="80" w:type="dxa"/>
              <w:bottom w:w="80" w:type="dxa"/>
              <w:right w:w="80" w:type="dxa"/>
            </w:tcMar>
          </w:tcPr>
          <w:p w14:paraId="432D263A" w14:textId="77777777" w:rsidR="00054EB7" w:rsidRPr="005B5ECC" w:rsidRDefault="00BC11A9">
            <w:pPr>
              <w:pStyle w:val="Body"/>
              <w:spacing w:line="240" w:lineRule="auto"/>
              <w:rPr>
                <w:rFonts w:ascii="Segoe UI" w:hAnsi="Segoe UI" w:cs="Segoe UI"/>
                <w:sz w:val="22"/>
                <w:szCs w:val="22"/>
                <w:lang w:val="en-GB"/>
              </w:rPr>
            </w:pPr>
            <w:r w:rsidRPr="005B5ECC">
              <w:rPr>
                <w:rStyle w:val="None"/>
                <w:rFonts w:ascii="Segoe UI" w:eastAsia="Segoe UI" w:hAnsi="Segoe UI" w:cs="Segoe UI"/>
                <w:sz w:val="22"/>
                <w:szCs w:val="22"/>
                <w:lang w:val="en-GB"/>
              </w:rPr>
              <w:t>What is the age range of your service?</w:t>
            </w:r>
          </w:p>
        </w:tc>
        <w:tc>
          <w:tcPr>
            <w:tcW w:w="1964" w:type="dxa"/>
            <w:tcBorders>
              <w:top w:val="single" w:sz="6" w:space="0" w:color="000000"/>
              <w:left w:val="nil"/>
              <w:bottom w:val="single" w:sz="6" w:space="0" w:color="000000"/>
              <w:right w:val="nil"/>
            </w:tcBorders>
            <w:shd w:val="clear" w:color="auto" w:fill="auto"/>
            <w:tcMar>
              <w:top w:w="80" w:type="dxa"/>
              <w:left w:w="80" w:type="dxa"/>
              <w:bottom w:w="80" w:type="dxa"/>
              <w:right w:w="80" w:type="dxa"/>
            </w:tcMar>
          </w:tcPr>
          <w:p w14:paraId="36204E92" w14:textId="77777777" w:rsidR="00054EB7" w:rsidRPr="005B5ECC" w:rsidRDefault="00BC11A9">
            <w:pPr>
              <w:pStyle w:val="Body"/>
              <w:spacing w:line="240" w:lineRule="auto"/>
              <w:rPr>
                <w:rStyle w:val="None"/>
                <w:rFonts w:ascii="Segoe UI" w:eastAsia="Segoe UI" w:hAnsi="Segoe UI" w:cs="Segoe UI"/>
                <w:sz w:val="22"/>
                <w:szCs w:val="22"/>
                <w:lang w:val="en-GB"/>
              </w:rPr>
            </w:pPr>
            <w:r w:rsidRPr="005B5ECC">
              <w:rPr>
                <w:rStyle w:val="None"/>
                <w:rFonts w:ascii="Segoe UI" w:eastAsia="Segoe UI" w:hAnsi="Segoe UI" w:cs="Segoe UI"/>
                <w:sz w:val="22"/>
                <w:szCs w:val="22"/>
                <w:lang w:val="en-GB"/>
              </w:rPr>
              <w:t>N = 13 (100%)</w:t>
            </w:r>
          </w:p>
          <w:p w14:paraId="1073062B" w14:textId="77777777" w:rsidR="00054EB7" w:rsidRPr="005B5ECC" w:rsidRDefault="00BC11A9">
            <w:pPr>
              <w:pStyle w:val="Body"/>
              <w:spacing w:line="240" w:lineRule="auto"/>
              <w:rPr>
                <w:rStyle w:val="None"/>
                <w:rFonts w:ascii="Segoe UI" w:eastAsia="Segoe UI" w:hAnsi="Segoe UI" w:cs="Segoe UI"/>
                <w:sz w:val="22"/>
                <w:szCs w:val="22"/>
                <w:lang w:val="en-GB"/>
              </w:rPr>
            </w:pPr>
            <w:r w:rsidRPr="005B5ECC">
              <w:rPr>
                <w:rStyle w:val="None"/>
                <w:rFonts w:ascii="Segoe UI" w:eastAsia="Segoe UI" w:hAnsi="Segoe UI" w:cs="Segoe UI"/>
                <w:sz w:val="22"/>
                <w:szCs w:val="22"/>
                <w:lang w:val="en-GB"/>
              </w:rPr>
              <w:t>Lifespan N. 3 (23.08%)</w:t>
            </w:r>
          </w:p>
          <w:p w14:paraId="27C04BE8" w14:textId="77777777" w:rsidR="00054EB7" w:rsidRPr="005B5ECC" w:rsidRDefault="00BC11A9">
            <w:pPr>
              <w:pStyle w:val="Body"/>
              <w:spacing w:line="240" w:lineRule="auto"/>
              <w:rPr>
                <w:rFonts w:ascii="Segoe UI" w:hAnsi="Segoe UI" w:cs="Segoe UI"/>
                <w:sz w:val="22"/>
                <w:szCs w:val="22"/>
                <w:lang w:val="en-GB"/>
              </w:rPr>
            </w:pPr>
            <w:r w:rsidRPr="005B5ECC">
              <w:rPr>
                <w:rStyle w:val="None"/>
                <w:rFonts w:ascii="Segoe UI" w:eastAsia="Segoe UI" w:hAnsi="Segoe UI" w:cs="Segoe UI"/>
                <w:sz w:val="22"/>
                <w:szCs w:val="22"/>
                <w:lang w:val="en-GB"/>
              </w:rPr>
              <w:t>18+ (no upper age limit) N = 10 (76.92%)</w:t>
            </w:r>
          </w:p>
        </w:tc>
        <w:tc>
          <w:tcPr>
            <w:tcW w:w="1301" w:type="dxa"/>
            <w:tcBorders>
              <w:top w:val="single" w:sz="6" w:space="0" w:color="000000"/>
              <w:left w:val="nil"/>
              <w:bottom w:val="single" w:sz="6" w:space="0" w:color="000000"/>
              <w:right w:val="nil"/>
            </w:tcBorders>
            <w:shd w:val="clear" w:color="auto" w:fill="auto"/>
            <w:tcMar>
              <w:top w:w="80" w:type="dxa"/>
              <w:left w:w="80" w:type="dxa"/>
              <w:bottom w:w="80" w:type="dxa"/>
              <w:right w:w="80" w:type="dxa"/>
            </w:tcMar>
          </w:tcPr>
          <w:p w14:paraId="172CC42C" w14:textId="77777777" w:rsidR="00054EB7" w:rsidRPr="005B5ECC" w:rsidRDefault="00BC11A9">
            <w:pPr>
              <w:pStyle w:val="Body"/>
              <w:spacing w:line="240" w:lineRule="auto"/>
              <w:rPr>
                <w:rFonts w:ascii="Segoe UI" w:hAnsi="Segoe UI" w:cs="Segoe UI"/>
                <w:sz w:val="22"/>
                <w:szCs w:val="22"/>
                <w:lang w:val="en-GB"/>
              </w:rPr>
            </w:pPr>
            <w:r w:rsidRPr="005B5ECC">
              <w:rPr>
                <w:rStyle w:val="None"/>
                <w:rFonts w:ascii="Segoe UI" w:eastAsia="Segoe UI" w:hAnsi="Segoe UI" w:cs="Segoe UI"/>
                <w:sz w:val="22"/>
                <w:szCs w:val="22"/>
                <w:lang w:val="en-GB"/>
              </w:rPr>
              <w:t>N = 0</w:t>
            </w:r>
          </w:p>
        </w:tc>
        <w:tc>
          <w:tcPr>
            <w:tcW w:w="2409" w:type="dxa"/>
            <w:tcBorders>
              <w:top w:val="single" w:sz="6" w:space="0" w:color="000000"/>
              <w:left w:val="nil"/>
              <w:bottom w:val="single" w:sz="6" w:space="0" w:color="000000"/>
              <w:right w:val="nil"/>
            </w:tcBorders>
            <w:shd w:val="clear" w:color="auto" w:fill="auto"/>
            <w:tcMar>
              <w:top w:w="80" w:type="dxa"/>
              <w:left w:w="80" w:type="dxa"/>
              <w:bottom w:w="80" w:type="dxa"/>
              <w:right w:w="80" w:type="dxa"/>
            </w:tcMar>
          </w:tcPr>
          <w:p w14:paraId="2B6E8B00" w14:textId="77777777" w:rsidR="00054EB7" w:rsidRPr="005B5ECC" w:rsidRDefault="00BC11A9">
            <w:pPr>
              <w:pStyle w:val="Body"/>
              <w:spacing w:line="240" w:lineRule="auto"/>
              <w:rPr>
                <w:rFonts w:ascii="Segoe UI" w:hAnsi="Segoe UI" w:cs="Segoe UI"/>
                <w:sz w:val="22"/>
                <w:szCs w:val="22"/>
                <w:lang w:val="en-GB"/>
              </w:rPr>
            </w:pPr>
            <w:r w:rsidRPr="005B5ECC">
              <w:rPr>
                <w:rStyle w:val="None"/>
                <w:rFonts w:ascii="Segoe UI" w:eastAsia="Segoe UI" w:hAnsi="Segoe UI" w:cs="Segoe UI"/>
                <w:sz w:val="22"/>
                <w:szCs w:val="22"/>
                <w:lang w:val="en-GB"/>
              </w:rPr>
              <w:t>N/A</w:t>
            </w:r>
          </w:p>
        </w:tc>
        <w:tc>
          <w:tcPr>
            <w:tcW w:w="1190" w:type="dxa"/>
            <w:tcBorders>
              <w:top w:val="single" w:sz="6" w:space="0" w:color="000000"/>
              <w:left w:val="nil"/>
              <w:bottom w:val="single" w:sz="6" w:space="0" w:color="000000"/>
              <w:right w:val="nil"/>
            </w:tcBorders>
            <w:shd w:val="clear" w:color="auto" w:fill="auto"/>
            <w:tcMar>
              <w:top w:w="80" w:type="dxa"/>
              <w:left w:w="80" w:type="dxa"/>
              <w:bottom w:w="80" w:type="dxa"/>
              <w:right w:w="80" w:type="dxa"/>
            </w:tcMar>
          </w:tcPr>
          <w:p w14:paraId="4AD74F9F" w14:textId="77777777" w:rsidR="00054EB7" w:rsidRPr="005B5ECC" w:rsidRDefault="00BC11A9">
            <w:pPr>
              <w:pStyle w:val="Body"/>
              <w:spacing w:line="240" w:lineRule="auto"/>
              <w:rPr>
                <w:rFonts w:ascii="Segoe UI" w:hAnsi="Segoe UI" w:cs="Segoe UI"/>
                <w:sz w:val="22"/>
                <w:szCs w:val="22"/>
                <w:lang w:val="en-GB"/>
              </w:rPr>
            </w:pPr>
            <w:r w:rsidRPr="005B5ECC">
              <w:rPr>
                <w:rStyle w:val="None"/>
                <w:rFonts w:ascii="Segoe UI" w:eastAsia="Segoe UI" w:hAnsi="Segoe UI" w:cs="Segoe UI"/>
                <w:sz w:val="22"/>
                <w:szCs w:val="22"/>
                <w:lang w:val="en-GB"/>
              </w:rPr>
              <w:t>N = 0</w:t>
            </w:r>
          </w:p>
        </w:tc>
      </w:tr>
      <w:tr w:rsidR="00054EB7" w:rsidRPr="005B5ECC" w14:paraId="73326B30" w14:textId="77777777" w:rsidTr="0072133E">
        <w:trPr>
          <w:trHeight w:val="9315"/>
        </w:trPr>
        <w:tc>
          <w:tcPr>
            <w:tcW w:w="2156" w:type="dxa"/>
            <w:tcBorders>
              <w:top w:val="single" w:sz="6" w:space="0" w:color="000000"/>
              <w:left w:val="nil"/>
              <w:bottom w:val="single" w:sz="6" w:space="0" w:color="000000"/>
              <w:right w:val="nil"/>
            </w:tcBorders>
            <w:shd w:val="clear" w:color="auto" w:fill="auto"/>
            <w:tcMar>
              <w:top w:w="80" w:type="dxa"/>
              <w:left w:w="80" w:type="dxa"/>
              <w:bottom w:w="80" w:type="dxa"/>
              <w:right w:w="80" w:type="dxa"/>
            </w:tcMar>
          </w:tcPr>
          <w:p w14:paraId="15142822" w14:textId="77777777" w:rsidR="00054EB7" w:rsidRPr="005B5ECC" w:rsidRDefault="00BC11A9">
            <w:pPr>
              <w:pStyle w:val="Body"/>
              <w:spacing w:line="240" w:lineRule="auto"/>
              <w:rPr>
                <w:rFonts w:ascii="Segoe UI" w:hAnsi="Segoe UI" w:cs="Segoe UI"/>
                <w:sz w:val="22"/>
                <w:szCs w:val="22"/>
                <w:lang w:val="en-GB"/>
              </w:rPr>
            </w:pPr>
            <w:r w:rsidRPr="005B5ECC">
              <w:rPr>
                <w:rStyle w:val="None"/>
                <w:rFonts w:ascii="Segoe UI" w:eastAsia="Segoe UI" w:hAnsi="Segoe UI" w:cs="Segoe UI"/>
                <w:sz w:val="22"/>
                <w:szCs w:val="22"/>
                <w:lang w:val="en-GB"/>
              </w:rPr>
              <w:lastRenderedPageBreak/>
              <w:t>Please indicate which psychological treatment options your service offers to patients with Anorexia Nervosa</w:t>
            </w:r>
          </w:p>
        </w:tc>
        <w:tc>
          <w:tcPr>
            <w:tcW w:w="1964" w:type="dxa"/>
            <w:tcBorders>
              <w:top w:val="single" w:sz="6" w:space="0" w:color="000000"/>
              <w:left w:val="nil"/>
              <w:bottom w:val="single" w:sz="6" w:space="0" w:color="000000"/>
              <w:right w:val="nil"/>
            </w:tcBorders>
            <w:shd w:val="clear" w:color="auto" w:fill="auto"/>
            <w:tcMar>
              <w:top w:w="80" w:type="dxa"/>
              <w:left w:w="80" w:type="dxa"/>
              <w:bottom w:w="80" w:type="dxa"/>
              <w:right w:w="80" w:type="dxa"/>
            </w:tcMar>
          </w:tcPr>
          <w:p w14:paraId="415466DC" w14:textId="77777777" w:rsidR="00054EB7" w:rsidRPr="002711CE" w:rsidRDefault="00BC11A9">
            <w:pPr>
              <w:pStyle w:val="Body"/>
              <w:spacing w:line="240" w:lineRule="auto"/>
              <w:rPr>
                <w:rStyle w:val="None"/>
                <w:rFonts w:ascii="Segoe UI" w:eastAsia="Segoe UI" w:hAnsi="Segoe UI" w:cs="Segoe UI"/>
                <w:sz w:val="22"/>
                <w:szCs w:val="22"/>
                <w:lang w:val="it-IT"/>
              </w:rPr>
            </w:pPr>
            <w:r w:rsidRPr="002711CE">
              <w:rPr>
                <w:rStyle w:val="None"/>
                <w:rFonts w:ascii="Segoe UI" w:eastAsia="Segoe UI" w:hAnsi="Segoe UI" w:cs="Segoe UI"/>
                <w:sz w:val="22"/>
                <w:szCs w:val="22"/>
                <w:lang w:val="it-IT"/>
              </w:rPr>
              <w:t>N = 13 (100%)</w:t>
            </w:r>
          </w:p>
          <w:p w14:paraId="5DFADCD6" w14:textId="77777777" w:rsidR="00054EB7" w:rsidRPr="002711CE" w:rsidRDefault="00BC11A9">
            <w:pPr>
              <w:pStyle w:val="Body"/>
              <w:spacing w:line="240" w:lineRule="auto"/>
              <w:rPr>
                <w:rStyle w:val="None"/>
                <w:rFonts w:ascii="Segoe UI" w:eastAsia="Segoe UI" w:hAnsi="Segoe UI" w:cs="Segoe UI"/>
                <w:sz w:val="22"/>
                <w:szCs w:val="22"/>
                <w:lang w:val="it-IT"/>
              </w:rPr>
            </w:pPr>
            <w:r w:rsidRPr="002711CE">
              <w:rPr>
                <w:rStyle w:val="None"/>
                <w:rFonts w:ascii="Segoe UI" w:eastAsia="Segoe UI" w:hAnsi="Segoe UI" w:cs="Segoe UI"/>
                <w:sz w:val="22"/>
                <w:szCs w:val="22"/>
                <w:lang w:val="it-IT"/>
              </w:rPr>
              <w:t>CBT-ED N= 12 (92.31%)</w:t>
            </w:r>
          </w:p>
          <w:p w14:paraId="7BF6F28D" w14:textId="77777777" w:rsidR="00054EB7" w:rsidRPr="002711CE" w:rsidRDefault="00BC11A9">
            <w:pPr>
              <w:pStyle w:val="Body"/>
              <w:spacing w:line="240" w:lineRule="auto"/>
              <w:rPr>
                <w:rStyle w:val="None"/>
                <w:rFonts w:ascii="Segoe UI" w:eastAsia="Segoe UI" w:hAnsi="Segoe UI" w:cs="Segoe UI"/>
                <w:sz w:val="22"/>
                <w:szCs w:val="22"/>
                <w:lang w:val="it-IT"/>
              </w:rPr>
            </w:pPr>
            <w:r w:rsidRPr="002711CE">
              <w:rPr>
                <w:rStyle w:val="None"/>
                <w:rFonts w:ascii="Segoe UI" w:eastAsia="Segoe UI" w:hAnsi="Segoe UI" w:cs="Segoe UI"/>
                <w:sz w:val="22"/>
                <w:szCs w:val="22"/>
                <w:lang w:val="it-IT"/>
              </w:rPr>
              <w:t>MANTRA N = 12 (92.31%)</w:t>
            </w:r>
          </w:p>
          <w:p w14:paraId="4BC4123E" w14:textId="77777777" w:rsidR="00054EB7" w:rsidRPr="005B5ECC" w:rsidRDefault="00BC11A9">
            <w:pPr>
              <w:pStyle w:val="Body"/>
              <w:spacing w:line="240" w:lineRule="auto"/>
              <w:rPr>
                <w:rStyle w:val="None"/>
                <w:rFonts w:ascii="Segoe UI" w:eastAsia="Segoe UI" w:hAnsi="Segoe UI" w:cs="Segoe UI"/>
                <w:sz w:val="22"/>
                <w:szCs w:val="22"/>
                <w:lang w:val="en-GB"/>
              </w:rPr>
            </w:pPr>
            <w:r w:rsidRPr="005B5ECC">
              <w:rPr>
                <w:rStyle w:val="None"/>
                <w:rFonts w:ascii="Segoe UI" w:eastAsia="Segoe UI" w:hAnsi="Segoe UI" w:cs="Segoe UI"/>
                <w:sz w:val="22"/>
                <w:szCs w:val="22"/>
                <w:lang w:val="en-GB"/>
              </w:rPr>
              <w:t>SSCM N = 10 (76.92%)</w:t>
            </w:r>
          </w:p>
          <w:p w14:paraId="3BFCBAA7" w14:textId="77777777" w:rsidR="00054EB7" w:rsidRPr="005B5ECC" w:rsidRDefault="00BC11A9">
            <w:pPr>
              <w:pStyle w:val="Body"/>
              <w:spacing w:line="240" w:lineRule="auto"/>
              <w:rPr>
                <w:rStyle w:val="None"/>
                <w:rFonts w:ascii="Segoe UI" w:eastAsia="Segoe UI" w:hAnsi="Segoe UI" w:cs="Segoe UI"/>
                <w:sz w:val="22"/>
                <w:szCs w:val="22"/>
                <w:lang w:val="en-GB"/>
              </w:rPr>
            </w:pPr>
            <w:r w:rsidRPr="005B5ECC">
              <w:rPr>
                <w:rStyle w:val="None"/>
                <w:rFonts w:ascii="Segoe UI" w:eastAsia="Segoe UI" w:hAnsi="Segoe UI" w:cs="Segoe UI"/>
                <w:sz w:val="22"/>
                <w:szCs w:val="22"/>
                <w:lang w:val="en-GB"/>
              </w:rPr>
              <w:t>FPT N = 4 (30.77%)</w:t>
            </w:r>
          </w:p>
          <w:p w14:paraId="6991623F" w14:textId="77777777" w:rsidR="00054EB7" w:rsidRPr="005B5ECC" w:rsidRDefault="00BC11A9">
            <w:pPr>
              <w:pStyle w:val="Body"/>
              <w:spacing w:line="240" w:lineRule="auto"/>
              <w:rPr>
                <w:rStyle w:val="None"/>
                <w:rFonts w:ascii="Segoe UI" w:eastAsia="Segoe UI" w:hAnsi="Segoe UI" w:cs="Segoe UI"/>
                <w:sz w:val="22"/>
                <w:szCs w:val="22"/>
                <w:lang w:val="en-GB"/>
              </w:rPr>
            </w:pPr>
            <w:r w:rsidRPr="005B5ECC">
              <w:rPr>
                <w:rStyle w:val="None"/>
                <w:rFonts w:ascii="Segoe UI" w:eastAsia="Segoe UI" w:hAnsi="Segoe UI" w:cs="Segoe UI"/>
                <w:sz w:val="22"/>
                <w:szCs w:val="22"/>
                <w:lang w:val="en-GB"/>
              </w:rPr>
              <w:t>DBT informed N = 4 (30.77%)</w:t>
            </w:r>
          </w:p>
          <w:p w14:paraId="0972F2F7" w14:textId="77777777" w:rsidR="00054EB7" w:rsidRPr="005B5ECC" w:rsidRDefault="00BC11A9">
            <w:pPr>
              <w:pStyle w:val="Body"/>
              <w:spacing w:line="240" w:lineRule="auto"/>
              <w:rPr>
                <w:rStyle w:val="None"/>
                <w:rFonts w:ascii="Segoe UI" w:eastAsia="Segoe UI" w:hAnsi="Segoe UI" w:cs="Segoe UI"/>
                <w:sz w:val="22"/>
                <w:szCs w:val="22"/>
                <w:lang w:val="en-GB"/>
              </w:rPr>
            </w:pPr>
            <w:r w:rsidRPr="005B5ECC">
              <w:rPr>
                <w:rStyle w:val="None"/>
                <w:rFonts w:ascii="Segoe UI" w:eastAsia="Segoe UI" w:hAnsi="Segoe UI" w:cs="Segoe UI"/>
                <w:sz w:val="22"/>
                <w:szCs w:val="22"/>
                <w:lang w:val="en-GB"/>
              </w:rPr>
              <w:t>Family-based therapy N = 3 (23.08%)</w:t>
            </w:r>
          </w:p>
          <w:p w14:paraId="19DFACAC" w14:textId="77777777" w:rsidR="00054EB7" w:rsidRPr="005B5ECC" w:rsidRDefault="00BC11A9">
            <w:pPr>
              <w:pStyle w:val="Body"/>
              <w:spacing w:line="240" w:lineRule="auto"/>
              <w:rPr>
                <w:rStyle w:val="None"/>
                <w:rFonts w:ascii="Segoe UI" w:eastAsia="Segoe UI" w:hAnsi="Segoe UI" w:cs="Segoe UI"/>
                <w:sz w:val="22"/>
                <w:szCs w:val="22"/>
                <w:lang w:val="en-GB"/>
              </w:rPr>
            </w:pPr>
            <w:r w:rsidRPr="005B5ECC">
              <w:rPr>
                <w:rStyle w:val="None"/>
                <w:rFonts w:ascii="Segoe UI" w:eastAsia="Segoe UI" w:hAnsi="Segoe UI" w:cs="Segoe UI"/>
                <w:sz w:val="22"/>
                <w:szCs w:val="22"/>
                <w:lang w:val="en-GB"/>
              </w:rPr>
              <w:t>CAT N = 3 (23.08%)</w:t>
            </w:r>
          </w:p>
          <w:p w14:paraId="34F00C24" w14:textId="77777777" w:rsidR="00054EB7" w:rsidRPr="005B5ECC" w:rsidRDefault="00BC11A9">
            <w:pPr>
              <w:pStyle w:val="Body"/>
              <w:spacing w:line="240" w:lineRule="auto"/>
              <w:rPr>
                <w:rStyle w:val="None"/>
                <w:rFonts w:ascii="Segoe UI" w:eastAsia="Segoe UI" w:hAnsi="Segoe UI" w:cs="Segoe UI"/>
                <w:sz w:val="22"/>
                <w:szCs w:val="22"/>
                <w:lang w:val="en-GB"/>
              </w:rPr>
            </w:pPr>
            <w:r w:rsidRPr="005B5ECC">
              <w:rPr>
                <w:rStyle w:val="None"/>
                <w:rFonts w:ascii="Segoe UI" w:eastAsia="Segoe UI" w:hAnsi="Segoe UI" w:cs="Segoe UI"/>
                <w:sz w:val="22"/>
                <w:szCs w:val="22"/>
                <w:lang w:val="en-GB"/>
              </w:rPr>
              <w:t>Integrative therapy N = 2 (15.38%)</w:t>
            </w:r>
          </w:p>
          <w:p w14:paraId="780E89C1" w14:textId="77777777" w:rsidR="00054EB7" w:rsidRPr="005B5ECC" w:rsidRDefault="00BC11A9">
            <w:pPr>
              <w:pStyle w:val="Body"/>
              <w:spacing w:line="240" w:lineRule="auto"/>
              <w:rPr>
                <w:rStyle w:val="None"/>
                <w:rFonts w:ascii="Segoe UI" w:eastAsia="Segoe UI" w:hAnsi="Segoe UI" w:cs="Segoe UI"/>
                <w:sz w:val="22"/>
                <w:szCs w:val="22"/>
                <w:lang w:val="en-GB"/>
              </w:rPr>
            </w:pPr>
            <w:r w:rsidRPr="005B5ECC">
              <w:rPr>
                <w:rStyle w:val="None"/>
                <w:rFonts w:ascii="Segoe UI" w:eastAsia="Segoe UI" w:hAnsi="Segoe UI" w:cs="Segoe UI"/>
                <w:sz w:val="22"/>
                <w:szCs w:val="22"/>
                <w:lang w:val="en-GB"/>
              </w:rPr>
              <w:t>Interpersonal psychotherapy N = 1 (7.70%)</w:t>
            </w:r>
          </w:p>
          <w:p w14:paraId="60C7B8A8" w14:textId="77777777" w:rsidR="00054EB7" w:rsidRPr="005B5ECC" w:rsidRDefault="00BC11A9">
            <w:pPr>
              <w:pStyle w:val="Body"/>
              <w:spacing w:line="240" w:lineRule="auto"/>
              <w:rPr>
                <w:rFonts w:ascii="Segoe UI" w:hAnsi="Segoe UI" w:cs="Segoe UI"/>
                <w:sz w:val="22"/>
                <w:szCs w:val="22"/>
                <w:lang w:val="en-GB"/>
              </w:rPr>
            </w:pPr>
            <w:r w:rsidRPr="005B5ECC">
              <w:rPr>
                <w:rStyle w:val="None"/>
                <w:rFonts w:ascii="Segoe UI" w:eastAsia="Segoe UI" w:hAnsi="Segoe UI" w:cs="Segoe UI"/>
                <w:sz w:val="22"/>
                <w:szCs w:val="22"/>
                <w:lang w:val="en-GB"/>
              </w:rPr>
              <w:t>Radically Open DBT N = 1 (7.70%)</w:t>
            </w:r>
          </w:p>
        </w:tc>
        <w:tc>
          <w:tcPr>
            <w:tcW w:w="1301" w:type="dxa"/>
            <w:tcBorders>
              <w:top w:val="single" w:sz="6" w:space="0" w:color="000000"/>
              <w:left w:val="nil"/>
              <w:bottom w:val="single" w:sz="6" w:space="0" w:color="000000"/>
              <w:right w:val="nil"/>
            </w:tcBorders>
            <w:shd w:val="clear" w:color="auto" w:fill="auto"/>
            <w:tcMar>
              <w:top w:w="80" w:type="dxa"/>
              <w:left w:w="80" w:type="dxa"/>
              <w:bottom w:w="80" w:type="dxa"/>
              <w:right w:w="80" w:type="dxa"/>
            </w:tcMar>
          </w:tcPr>
          <w:p w14:paraId="6903F57F" w14:textId="77777777" w:rsidR="00054EB7" w:rsidRPr="005B5ECC" w:rsidRDefault="00BC11A9">
            <w:pPr>
              <w:pStyle w:val="Body"/>
              <w:spacing w:line="240" w:lineRule="auto"/>
              <w:rPr>
                <w:rFonts w:ascii="Segoe UI" w:hAnsi="Segoe UI" w:cs="Segoe UI"/>
                <w:sz w:val="22"/>
                <w:szCs w:val="22"/>
                <w:lang w:val="en-GB"/>
              </w:rPr>
            </w:pPr>
            <w:r w:rsidRPr="005B5ECC">
              <w:rPr>
                <w:rStyle w:val="None"/>
                <w:rFonts w:ascii="Segoe UI" w:eastAsia="Segoe UI" w:hAnsi="Segoe UI" w:cs="Segoe UI"/>
                <w:sz w:val="22"/>
                <w:szCs w:val="22"/>
                <w:lang w:val="en-GB"/>
              </w:rPr>
              <w:t>N = 0</w:t>
            </w:r>
          </w:p>
        </w:tc>
        <w:tc>
          <w:tcPr>
            <w:tcW w:w="2409" w:type="dxa"/>
            <w:tcBorders>
              <w:top w:val="single" w:sz="6" w:space="0" w:color="000000"/>
              <w:left w:val="nil"/>
              <w:bottom w:val="single" w:sz="6" w:space="0" w:color="000000"/>
              <w:right w:val="nil"/>
            </w:tcBorders>
            <w:shd w:val="clear" w:color="auto" w:fill="auto"/>
            <w:tcMar>
              <w:top w:w="80" w:type="dxa"/>
              <w:left w:w="80" w:type="dxa"/>
              <w:bottom w:w="80" w:type="dxa"/>
              <w:right w:w="80" w:type="dxa"/>
            </w:tcMar>
          </w:tcPr>
          <w:p w14:paraId="57EDFBA0" w14:textId="77777777" w:rsidR="00054EB7" w:rsidRPr="005B5ECC" w:rsidRDefault="00BC11A9">
            <w:pPr>
              <w:pStyle w:val="Body"/>
              <w:spacing w:line="240" w:lineRule="auto"/>
              <w:rPr>
                <w:rFonts w:ascii="Segoe UI" w:hAnsi="Segoe UI" w:cs="Segoe UI"/>
                <w:sz w:val="22"/>
                <w:szCs w:val="22"/>
                <w:lang w:val="en-GB"/>
              </w:rPr>
            </w:pPr>
            <w:r w:rsidRPr="005B5ECC">
              <w:rPr>
                <w:rStyle w:val="None"/>
                <w:rFonts w:ascii="Segoe UI" w:eastAsia="Segoe UI" w:hAnsi="Segoe UI" w:cs="Segoe UI"/>
                <w:sz w:val="22"/>
                <w:szCs w:val="22"/>
                <w:lang w:val="en-GB"/>
              </w:rPr>
              <w:t>N/A</w:t>
            </w:r>
          </w:p>
        </w:tc>
        <w:tc>
          <w:tcPr>
            <w:tcW w:w="1190" w:type="dxa"/>
            <w:tcBorders>
              <w:top w:val="single" w:sz="6" w:space="0" w:color="000000"/>
              <w:left w:val="nil"/>
              <w:bottom w:val="single" w:sz="6" w:space="0" w:color="000000"/>
              <w:right w:val="nil"/>
            </w:tcBorders>
            <w:shd w:val="clear" w:color="auto" w:fill="auto"/>
            <w:tcMar>
              <w:top w:w="80" w:type="dxa"/>
              <w:left w:w="80" w:type="dxa"/>
              <w:bottom w:w="80" w:type="dxa"/>
              <w:right w:w="80" w:type="dxa"/>
            </w:tcMar>
          </w:tcPr>
          <w:p w14:paraId="5FDB17F1" w14:textId="77777777" w:rsidR="00054EB7" w:rsidRPr="005B5ECC" w:rsidRDefault="00BC11A9">
            <w:pPr>
              <w:pStyle w:val="Body"/>
              <w:spacing w:line="240" w:lineRule="auto"/>
              <w:rPr>
                <w:rFonts w:ascii="Segoe UI" w:hAnsi="Segoe UI" w:cs="Segoe UI"/>
                <w:sz w:val="22"/>
                <w:szCs w:val="22"/>
                <w:lang w:val="en-GB"/>
              </w:rPr>
            </w:pPr>
            <w:r w:rsidRPr="005B5ECC">
              <w:rPr>
                <w:rStyle w:val="None"/>
                <w:rFonts w:ascii="Segoe UI" w:eastAsia="Segoe UI" w:hAnsi="Segoe UI" w:cs="Segoe UI"/>
                <w:sz w:val="22"/>
                <w:szCs w:val="22"/>
                <w:lang w:val="en-GB"/>
              </w:rPr>
              <w:t>N = 0</w:t>
            </w:r>
          </w:p>
        </w:tc>
      </w:tr>
      <w:tr w:rsidR="00054EB7" w:rsidRPr="005B5ECC" w14:paraId="11340249" w14:textId="77777777" w:rsidTr="0072133E">
        <w:trPr>
          <w:trHeight w:val="9195"/>
        </w:trPr>
        <w:tc>
          <w:tcPr>
            <w:tcW w:w="2156" w:type="dxa"/>
            <w:tcBorders>
              <w:top w:val="single" w:sz="6" w:space="0" w:color="000000"/>
              <w:left w:val="nil"/>
              <w:bottom w:val="single" w:sz="6" w:space="0" w:color="000000"/>
              <w:right w:val="nil"/>
            </w:tcBorders>
            <w:shd w:val="clear" w:color="auto" w:fill="auto"/>
            <w:tcMar>
              <w:top w:w="80" w:type="dxa"/>
              <w:left w:w="80" w:type="dxa"/>
              <w:bottom w:w="80" w:type="dxa"/>
              <w:right w:w="80" w:type="dxa"/>
            </w:tcMar>
          </w:tcPr>
          <w:p w14:paraId="70470D31" w14:textId="77777777" w:rsidR="00054EB7" w:rsidRPr="005B5ECC" w:rsidRDefault="00BC11A9">
            <w:pPr>
              <w:pStyle w:val="Body"/>
              <w:spacing w:line="240" w:lineRule="auto"/>
              <w:rPr>
                <w:rFonts w:ascii="Segoe UI" w:hAnsi="Segoe UI" w:cs="Segoe UI"/>
                <w:sz w:val="22"/>
                <w:szCs w:val="22"/>
                <w:lang w:val="en-GB"/>
              </w:rPr>
            </w:pPr>
            <w:r w:rsidRPr="005B5ECC">
              <w:rPr>
                <w:rStyle w:val="None"/>
                <w:rFonts w:ascii="Segoe UI" w:eastAsia="Segoe UI" w:hAnsi="Segoe UI" w:cs="Segoe UI"/>
                <w:sz w:val="22"/>
                <w:szCs w:val="22"/>
                <w:lang w:val="en-GB"/>
              </w:rPr>
              <w:lastRenderedPageBreak/>
              <w:t>Please indicate which psychological treatment options your service offers to patients with Bulimia Nervosa</w:t>
            </w:r>
          </w:p>
        </w:tc>
        <w:tc>
          <w:tcPr>
            <w:tcW w:w="1964" w:type="dxa"/>
            <w:tcBorders>
              <w:top w:val="single" w:sz="6" w:space="0" w:color="000000"/>
              <w:left w:val="nil"/>
              <w:bottom w:val="single" w:sz="6" w:space="0" w:color="000000"/>
              <w:right w:val="nil"/>
            </w:tcBorders>
            <w:shd w:val="clear" w:color="auto" w:fill="auto"/>
            <w:tcMar>
              <w:top w:w="80" w:type="dxa"/>
              <w:left w:w="80" w:type="dxa"/>
              <w:bottom w:w="80" w:type="dxa"/>
              <w:right w:w="80" w:type="dxa"/>
            </w:tcMar>
          </w:tcPr>
          <w:p w14:paraId="70D1FB45" w14:textId="77777777" w:rsidR="00054EB7" w:rsidRPr="005B5ECC" w:rsidRDefault="00BC11A9">
            <w:pPr>
              <w:pStyle w:val="Body"/>
              <w:spacing w:line="240" w:lineRule="auto"/>
              <w:rPr>
                <w:rStyle w:val="None"/>
                <w:rFonts w:ascii="Segoe UI" w:eastAsia="Segoe UI" w:hAnsi="Segoe UI" w:cs="Segoe UI"/>
                <w:sz w:val="22"/>
                <w:szCs w:val="22"/>
                <w:lang w:val="en-GB"/>
              </w:rPr>
            </w:pPr>
            <w:r w:rsidRPr="005B5ECC">
              <w:rPr>
                <w:rStyle w:val="None"/>
                <w:rFonts w:ascii="Segoe UI" w:eastAsia="Segoe UI" w:hAnsi="Segoe UI" w:cs="Segoe UI"/>
                <w:sz w:val="22"/>
                <w:szCs w:val="22"/>
                <w:lang w:val="en-GB"/>
              </w:rPr>
              <w:t>GSH N = 10 (76.92%)</w:t>
            </w:r>
          </w:p>
          <w:p w14:paraId="42A18A9D" w14:textId="77777777" w:rsidR="00054EB7" w:rsidRPr="005B5ECC" w:rsidRDefault="00BC11A9">
            <w:pPr>
              <w:pStyle w:val="Body"/>
              <w:spacing w:line="240" w:lineRule="auto"/>
              <w:rPr>
                <w:rStyle w:val="None"/>
                <w:rFonts w:ascii="Segoe UI" w:eastAsia="Segoe UI" w:hAnsi="Segoe UI" w:cs="Segoe UI"/>
                <w:sz w:val="22"/>
                <w:szCs w:val="22"/>
                <w:lang w:val="en-GB"/>
              </w:rPr>
            </w:pPr>
            <w:r w:rsidRPr="005B5ECC">
              <w:rPr>
                <w:rStyle w:val="None"/>
                <w:rFonts w:ascii="Segoe UI" w:eastAsia="Segoe UI" w:hAnsi="Segoe UI" w:cs="Segoe UI"/>
                <w:sz w:val="22"/>
                <w:szCs w:val="22"/>
                <w:lang w:val="en-GB"/>
              </w:rPr>
              <w:t>CBT-ED (individual) N = 12 (92.31%)</w:t>
            </w:r>
          </w:p>
          <w:p w14:paraId="4A4F8F50" w14:textId="77777777" w:rsidR="00054EB7" w:rsidRPr="005B5ECC" w:rsidRDefault="00BC11A9">
            <w:pPr>
              <w:pStyle w:val="Body"/>
              <w:spacing w:line="240" w:lineRule="auto"/>
              <w:rPr>
                <w:rStyle w:val="None"/>
                <w:rFonts w:ascii="Segoe UI" w:eastAsia="Segoe UI" w:hAnsi="Segoe UI" w:cs="Segoe UI"/>
                <w:sz w:val="22"/>
                <w:szCs w:val="22"/>
                <w:lang w:val="en-GB"/>
              </w:rPr>
            </w:pPr>
            <w:r w:rsidRPr="005B5ECC">
              <w:rPr>
                <w:rStyle w:val="None"/>
                <w:rFonts w:ascii="Segoe UI" w:eastAsia="Segoe UI" w:hAnsi="Segoe UI" w:cs="Segoe UI"/>
                <w:sz w:val="22"/>
                <w:szCs w:val="22"/>
                <w:lang w:val="en-GB"/>
              </w:rPr>
              <w:t>CAT N = 4 (30.77%)</w:t>
            </w:r>
          </w:p>
          <w:p w14:paraId="6939C794" w14:textId="77777777" w:rsidR="00054EB7" w:rsidRPr="005B5ECC" w:rsidRDefault="00BC11A9">
            <w:pPr>
              <w:pStyle w:val="Body"/>
              <w:spacing w:line="240" w:lineRule="auto"/>
              <w:rPr>
                <w:rStyle w:val="None"/>
                <w:rFonts w:ascii="Segoe UI" w:eastAsia="Segoe UI" w:hAnsi="Segoe UI" w:cs="Segoe UI"/>
                <w:sz w:val="22"/>
                <w:szCs w:val="22"/>
                <w:lang w:val="en-GB"/>
              </w:rPr>
            </w:pPr>
            <w:r w:rsidRPr="005B5ECC">
              <w:rPr>
                <w:rStyle w:val="None"/>
                <w:rFonts w:ascii="Segoe UI" w:eastAsia="Segoe UI" w:hAnsi="Segoe UI" w:cs="Segoe UI"/>
                <w:sz w:val="22"/>
                <w:szCs w:val="22"/>
                <w:lang w:val="en-GB"/>
              </w:rPr>
              <w:t>Interpersonal psychotherapy N = 3 (23.08%)</w:t>
            </w:r>
          </w:p>
          <w:p w14:paraId="68AA5899" w14:textId="77777777" w:rsidR="00054EB7" w:rsidRPr="005B5ECC" w:rsidRDefault="00BC11A9">
            <w:pPr>
              <w:pStyle w:val="Body"/>
              <w:spacing w:line="240" w:lineRule="auto"/>
              <w:rPr>
                <w:rStyle w:val="None"/>
                <w:rFonts w:ascii="Segoe UI" w:eastAsia="Segoe UI" w:hAnsi="Segoe UI" w:cs="Segoe UI"/>
                <w:sz w:val="22"/>
                <w:szCs w:val="22"/>
                <w:lang w:val="en-GB"/>
              </w:rPr>
            </w:pPr>
            <w:r w:rsidRPr="005B5ECC">
              <w:rPr>
                <w:rStyle w:val="None"/>
                <w:rFonts w:ascii="Segoe UI" w:eastAsia="Segoe UI" w:hAnsi="Segoe UI" w:cs="Segoe UI"/>
                <w:sz w:val="22"/>
                <w:szCs w:val="22"/>
                <w:lang w:val="en-GB"/>
              </w:rPr>
              <w:t>CBT-T N = 2 (15.38%)</w:t>
            </w:r>
          </w:p>
          <w:p w14:paraId="6A15CBA2" w14:textId="77777777" w:rsidR="00054EB7" w:rsidRPr="005B5ECC" w:rsidRDefault="00BC11A9">
            <w:pPr>
              <w:pStyle w:val="Body"/>
              <w:spacing w:line="240" w:lineRule="auto"/>
              <w:rPr>
                <w:rStyle w:val="None"/>
                <w:rFonts w:ascii="Segoe UI" w:eastAsia="Segoe UI" w:hAnsi="Segoe UI" w:cs="Segoe UI"/>
                <w:sz w:val="22"/>
                <w:szCs w:val="22"/>
                <w:lang w:val="en-GB"/>
              </w:rPr>
            </w:pPr>
            <w:r w:rsidRPr="005B5ECC">
              <w:rPr>
                <w:rStyle w:val="None"/>
                <w:rFonts w:ascii="Segoe UI" w:eastAsia="Segoe UI" w:hAnsi="Segoe UI" w:cs="Segoe UI"/>
                <w:sz w:val="22"/>
                <w:szCs w:val="22"/>
                <w:lang w:val="en-GB"/>
              </w:rPr>
              <w:t>DBT Skills N = 2 (15.38%)</w:t>
            </w:r>
          </w:p>
          <w:p w14:paraId="6131EED3" w14:textId="77777777" w:rsidR="00054EB7" w:rsidRPr="005B5ECC" w:rsidRDefault="00BC11A9">
            <w:pPr>
              <w:pStyle w:val="Body"/>
              <w:spacing w:line="240" w:lineRule="auto"/>
              <w:rPr>
                <w:rStyle w:val="None"/>
                <w:rFonts w:ascii="Segoe UI" w:eastAsia="Segoe UI" w:hAnsi="Segoe UI" w:cs="Segoe UI"/>
                <w:sz w:val="22"/>
                <w:szCs w:val="22"/>
                <w:lang w:val="en-GB"/>
              </w:rPr>
            </w:pPr>
            <w:r w:rsidRPr="005B5ECC">
              <w:rPr>
                <w:rStyle w:val="None"/>
                <w:rFonts w:ascii="Segoe UI" w:eastAsia="Segoe UI" w:hAnsi="Segoe UI" w:cs="Segoe UI"/>
                <w:sz w:val="22"/>
                <w:szCs w:val="22"/>
                <w:lang w:val="en-GB"/>
              </w:rPr>
              <w:t>FPT N = 1 (7.70%)</w:t>
            </w:r>
          </w:p>
          <w:p w14:paraId="53A400D9" w14:textId="77777777" w:rsidR="00054EB7" w:rsidRPr="005B5ECC" w:rsidRDefault="00BC11A9">
            <w:pPr>
              <w:pStyle w:val="Body"/>
              <w:spacing w:line="240" w:lineRule="auto"/>
              <w:rPr>
                <w:rStyle w:val="None"/>
                <w:rFonts w:ascii="Segoe UI" w:eastAsia="Segoe UI" w:hAnsi="Segoe UI" w:cs="Segoe UI"/>
                <w:sz w:val="22"/>
                <w:szCs w:val="22"/>
                <w:lang w:val="en-GB"/>
              </w:rPr>
            </w:pPr>
            <w:r w:rsidRPr="005B5ECC">
              <w:rPr>
                <w:rStyle w:val="None"/>
                <w:rFonts w:ascii="Segoe UI" w:eastAsia="Segoe UI" w:hAnsi="Segoe UI" w:cs="Segoe UI"/>
                <w:sz w:val="22"/>
                <w:szCs w:val="22"/>
                <w:lang w:val="en-GB"/>
              </w:rPr>
              <w:t>Formulation-based therapy N = 1 (7.70%)</w:t>
            </w:r>
          </w:p>
          <w:p w14:paraId="55C169C2" w14:textId="77777777" w:rsidR="00054EB7" w:rsidRPr="005B5ECC" w:rsidRDefault="00BC11A9">
            <w:pPr>
              <w:pStyle w:val="Body"/>
              <w:spacing w:line="240" w:lineRule="auto"/>
              <w:rPr>
                <w:rStyle w:val="None"/>
                <w:rFonts w:ascii="Segoe UI" w:eastAsia="Segoe UI" w:hAnsi="Segoe UI" w:cs="Segoe UI"/>
                <w:sz w:val="22"/>
                <w:szCs w:val="22"/>
                <w:lang w:val="en-GB"/>
              </w:rPr>
            </w:pPr>
            <w:r w:rsidRPr="005B5ECC">
              <w:rPr>
                <w:rStyle w:val="None"/>
                <w:rFonts w:ascii="Segoe UI" w:eastAsia="Segoe UI" w:hAnsi="Segoe UI" w:cs="Segoe UI"/>
                <w:sz w:val="22"/>
                <w:szCs w:val="22"/>
                <w:lang w:val="en-GB"/>
              </w:rPr>
              <w:t>Family-based therapy N = 1 (7.70%)</w:t>
            </w:r>
          </w:p>
          <w:p w14:paraId="78032B03" w14:textId="77777777" w:rsidR="00054EB7" w:rsidRPr="005B5ECC" w:rsidRDefault="00BC11A9">
            <w:pPr>
              <w:pStyle w:val="Body"/>
              <w:spacing w:line="240" w:lineRule="auto"/>
              <w:rPr>
                <w:rFonts w:ascii="Segoe UI" w:hAnsi="Segoe UI" w:cs="Segoe UI"/>
                <w:sz w:val="22"/>
                <w:szCs w:val="22"/>
                <w:lang w:val="en-GB"/>
              </w:rPr>
            </w:pPr>
            <w:r w:rsidRPr="005B5ECC">
              <w:rPr>
                <w:rStyle w:val="None"/>
                <w:rFonts w:ascii="Segoe UI" w:eastAsia="Segoe UI" w:hAnsi="Segoe UI" w:cs="Segoe UI"/>
                <w:sz w:val="22"/>
                <w:szCs w:val="22"/>
                <w:lang w:val="en-GB"/>
              </w:rPr>
              <w:t>Integrative therapy N = 1 (7.70%)</w:t>
            </w:r>
          </w:p>
        </w:tc>
        <w:tc>
          <w:tcPr>
            <w:tcW w:w="1301" w:type="dxa"/>
            <w:tcBorders>
              <w:top w:val="single" w:sz="6" w:space="0" w:color="000000"/>
              <w:left w:val="nil"/>
              <w:bottom w:val="single" w:sz="6" w:space="0" w:color="000000"/>
              <w:right w:val="nil"/>
            </w:tcBorders>
            <w:shd w:val="clear" w:color="auto" w:fill="auto"/>
            <w:tcMar>
              <w:top w:w="80" w:type="dxa"/>
              <w:left w:w="80" w:type="dxa"/>
              <w:bottom w:w="80" w:type="dxa"/>
              <w:right w:w="80" w:type="dxa"/>
            </w:tcMar>
          </w:tcPr>
          <w:p w14:paraId="2C9615BE" w14:textId="77777777" w:rsidR="00054EB7" w:rsidRPr="005B5ECC" w:rsidRDefault="00BC11A9">
            <w:pPr>
              <w:pStyle w:val="Body"/>
              <w:spacing w:line="240" w:lineRule="auto"/>
              <w:rPr>
                <w:rFonts w:ascii="Segoe UI" w:hAnsi="Segoe UI" w:cs="Segoe UI"/>
                <w:sz w:val="22"/>
                <w:szCs w:val="22"/>
                <w:lang w:val="en-GB"/>
              </w:rPr>
            </w:pPr>
            <w:r w:rsidRPr="005B5ECC">
              <w:rPr>
                <w:rStyle w:val="None"/>
                <w:rFonts w:ascii="Segoe UI" w:eastAsia="Segoe UI" w:hAnsi="Segoe UI" w:cs="Segoe UI"/>
                <w:sz w:val="22"/>
                <w:szCs w:val="22"/>
                <w:lang w:val="en-GB"/>
              </w:rPr>
              <w:t>N = 0</w:t>
            </w:r>
          </w:p>
        </w:tc>
        <w:tc>
          <w:tcPr>
            <w:tcW w:w="2409" w:type="dxa"/>
            <w:tcBorders>
              <w:top w:val="single" w:sz="6" w:space="0" w:color="000000"/>
              <w:left w:val="nil"/>
              <w:bottom w:val="single" w:sz="6" w:space="0" w:color="000000"/>
              <w:right w:val="nil"/>
            </w:tcBorders>
            <w:shd w:val="clear" w:color="auto" w:fill="auto"/>
            <w:tcMar>
              <w:top w:w="80" w:type="dxa"/>
              <w:left w:w="80" w:type="dxa"/>
              <w:bottom w:w="80" w:type="dxa"/>
              <w:right w:w="80" w:type="dxa"/>
            </w:tcMar>
          </w:tcPr>
          <w:p w14:paraId="14CCD30C" w14:textId="77777777" w:rsidR="00054EB7" w:rsidRPr="005B5ECC" w:rsidRDefault="00BC11A9">
            <w:pPr>
              <w:pStyle w:val="Body"/>
              <w:spacing w:line="240" w:lineRule="auto"/>
              <w:rPr>
                <w:rFonts w:ascii="Segoe UI" w:hAnsi="Segoe UI" w:cs="Segoe UI"/>
                <w:sz w:val="22"/>
                <w:szCs w:val="22"/>
                <w:lang w:val="en-GB"/>
              </w:rPr>
            </w:pPr>
            <w:r w:rsidRPr="005B5ECC">
              <w:rPr>
                <w:rStyle w:val="None"/>
                <w:rFonts w:ascii="Segoe UI" w:eastAsia="Segoe UI" w:hAnsi="Segoe UI" w:cs="Segoe UI"/>
                <w:sz w:val="22"/>
                <w:szCs w:val="22"/>
                <w:lang w:val="en-GB"/>
              </w:rPr>
              <w:t>N/A</w:t>
            </w:r>
          </w:p>
        </w:tc>
        <w:tc>
          <w:tcPr>
            <w:tcW w:w="1190" w:type="dxa"/>
            <w:tcBorders>
              <w:top w:val="single" w:sz="6" w:space="0" w:color="000000"/>
              <w:left w:val="nil"/>
              <w:bottom w:val="single" w:sz="6" w:space="0" w:color="000000"/>
              <w:right w:val="nil"/>
            </w:tcBorders>
            <w:shd w:val="clear" w:color="auto" w:fill="auto"/>
            <w:tcMar>
              <w:top w:w="80" w:type="dxa"/>
              <w:left w:w="80" w:type="dxa"/>
              <w:bottom w:w="80" w:type="dxa"/>
              <w:right w:w="80" w:type="dxa"/>
            </w:tcMar>
          </w:tcPr>
          <w:p w14:paraId="10C92F9B" w14:textId="77777777" w:rsidR="00054EB7" w:rsidRPr="005B5ECC" w:rsidRDefault="00BC11A9">
            <w:pPr>
              <w:pStyle w:val="Body"/>
              <w:spacing w:line="240" w:lineRule="auto"/>
              <w:rPr>
                <w:rFonts w:ascii="Segoe UI" w:hAnsi="Segoe UI" w:cs="Segoe UI"/>
                <w:sz w:val="22"/>
                <w:szCs w:val="22"/>
                <w:lang w:val="en-GB"/>
              </w:rPr>
            </w:pPr>
            <w:r w:rsidRPr="005B5ECC">
              <w:rPr>
                <w:rStyle w:val="None"/>
                <w:rFonts w:ascii="Segoe UI" w:eastAsia="Segoe UI" w:hAnsi="Segoe UI" w:cs="Segoe UI"/>
                <w:sz w:val="22"/>
                <w:szCs w:val="22"/>
                <w:lang w:val="en-GB"/>
              </w:rPr>
              <w:t>N = 0</w:t>
            </w:r>
          </w:p>
        </w:tc>
      </w:tr>
      <w:tr w:rsidR="00054EB7" w:rsidRPr="005B5ECC" w14:paraId="57FCD064" w14:textId="77777777" w:rsidTr="0072133E">
        <w:trPr>
          <w:trHeight w:val="7155"/>
        </w:trPr>
        <w:tc>
          <w:tcPr>
            <w:tcW w:w="2156" w:type="dxa"/>
            <w:tcBorders>
              <w:top w:val="single" w:sz="6" w:space="0" w:color="000000"/>
              <w:left w:val="nil"/>
              <w:bottom w:val="single" w:sz="6" w:space="0" w:color="000000"/>
              <w:right w:val="nil"/>
            </w:tcBorders>
            <w:shd w:val="clear" w:color="auto" w:fill="auto"/>
            <w:tcMar>
              <w:top w:w="80" w:type="dxa"/>
              <w:left w:w="80" w:type="dxa"/>
              <w:bottom w:w="80" w:type="dxa"/>
              <w:right w:w="80" w:type="dxa"/>
            </w:tcMar>
          </w:tcPr>
          <w:p w14:paraId="13486E1C" w14:textId="77777777" w:rsidR="00054EB7" w:rsidRPr="005B5ECC" w:rsidRDefault="00BC11A9">
            <w:pPr>
              <w:pStyle w:val="Body"/>
              <w:spacing w:line="240" w:lineRule="auto"/>
              <w:rPr>
                <w:rFonts w:ascii="Segoe UI" w:hAnsi="Segoe UI" w:cs="Segoe UI"/>
                <w:sz w:val="22"/>
                <w:szCs w:val="22"/>
                <w:lang w:val="en-GB"/>
              </w:rPr>
            </w:pPr>
            <w:r w:rsidRPr="005B5ECC">
              <w:rPr>
                <w:rStyle w:val="None"/>
                <w:rFonts w:ascii="Segoe UI" w:eastAsia="Segoe UI" w:hAnsi="Segoe UI" w:cs="Segoe UI"/>
                <w:sz w:val="22"/>
                <w:szCs w:val="22"/>
                <w:lang w:val="en-GB"/>
              </w:rPr>
              <w:lastRenderedPageBreak/>
              <w:t>Please indicate which psychological treatment options your service offers to patients with Binge Eating Disorder</w:t>
            </w:r>
          </w:p>
        </w:tc>
        <w:tc>
          <w:tcPr>
            <w:tcW w:w="1964" w:type="dxa"/>
            <w:tcBorders>
              <w:top w:val="single" w:sz="6" w:space="0" w:color="000000"/>
              <w:left w:val="nil"/>
              <w:bottom w:val="single" w:sz="6" w:space="0" w:color="000000"/>
              <w:right w:val="nil"/>
            </w:tcBorders>
            <w:shd w:val="clear" w:color="auto" w:fill="auto"/>
            <w:tcMar>
              <w:top w:w="80" w:type="dxa"/>
              <w:left w:w="80" w:type="dxa"/>
              <w:bottom w:w="80" w:type="dxa"/>
              <w:right w:w="80" w:type="dxa"/>
            </w:tcMar>
          </w:tcPr>
          <w:p w14:paraId="5CB4D581" w14:textId="77777777" w:rsidR="00054EB7" w:rsidRPr="005B5ECC" w:rsidRDefault="00BC11A9">
            <w:pPr>
              <w:pStyle w:val="Body"/>
              <w:spacing w:line="240" w:lineRule="auto"/>
              <w:rPr>
                <w:rStyle w:val="None"/>
                <w:rFonts w:ascii="Segoe UI" w:eastAsia="Segoe UI" w:hAnsi="Segoe UI" w:cs="Segoe UI"/>
                <w:sz w:val="22"/>
                <w:szCs w:val="22"/>
                <w:lang w:val="en-GB"/>
              </w:rPr>
            </w:pPr>
            <w:r w:rsidRPr="005B5ECC">
              <w:rPr>
                <w:rStyle w:val="None"/>
                <w:rFonts w:ascii="Segoe UI" w:eastAsia="Segoe UI" w:hAnsi="Segoe UI" w:cs="Segoe UI"/>
                <w:sz w:val="22"/>
                <w:szCs w:val="22"/>
                <w:lang w:val="en-GB"/>
              </w:rPr>
              <w:t>GSH N = 9 (69.23%)</w:t>
            </w:r>
          </w:p>
          <w:p w14:paraId="206F8B95" w14:textId="77777777" w:rsidR="00054EB7" w:rsidRPr="005B5ECC" w:rsidRDefault="00BC11A9">
            <w:pPr>
              <w:pStyle w:val="Body"/>
              <w:spacing w:line="240" w:lineRule="auto"/>
              <w:rPr>
                <w:rStyle w:val="None"/>
                <w:rFonts w:ascii="Segoe UI" w:eastAsia="Segoe UI" w:hAnsi="Segoe UI" w:cs="Segoe UI"/>
                <w:sz w:val="22"/>
                <w:szCs w:val="22"/>
                <w:lang w:val="en-GB"/>
              </w:rPr>
            </w:pPr>
            <w:r w:rsidRPr="005B5ECC">
              <w:rPr>
                <w:rStyle w:val="None"/>
                <w:rFonts w:ascii="Segoe UI" w:eastAsia="Segoe UI" w:hAnsi="Segoe UI" w:cs="Segoe UI"/>
                <w:sz w:val="22"/>
                <w:szCs w:val="22"/>
                <w:lang w:val="en-GB"/>
              </w:rPr>
              <w:t>CBT-ED (group) N = 4 (30.77%)</w:t>
            </w:r>
          </w:p>
          <w:p w14:paraId="724AA52C" w14:textId="77777777" w:rsidR="00054EB7" w:rsidRPr="002711CE" w:rsidRDefault="00BC11A9">
            <w:pPr>
              <w:pStyle w:val="Body"/>
              <w:spacing w:line="240" w:lineRule="auto"/>
              <w:rPr>
                <w:rStyle w:val="None"/>
                <w:rFonts w:ascii="Segoe UI" w:eastAsia="Segoe UI" w:hAnsi="Segoe UI" w:cs="Segoe UI"/>
                <w:sz w:val="22"/>
                <w:szCs w:val="22"/>
                <w:lang w:val="it-IT"/>
              </w:rPr>
            </w:pPr>
            <w:r w:rsidRPr="002711CE">
              <w:rPr>
                <w:rStyle w:val="None"/>
                <w:rFonts w:ascii="Segoe UI" w:eastAsia="Segoe UI" w:hAnsi="Segoe UI" w:cs="Segoe UI"/>
                <w:sz w:val="22"/>
                <w:szCs w:val="22"/>
                <w:lang w:val="it-IT"/>
              </w:rPr>
              <w:t>CBT-ED (</w:t>
            </w:r>
            <w:proofErr w:type="spellStart"/>
            <w:r w:rsidRPr="002711CE">
              <w:rPr>
                <w:rStyle w:val="None"/>
                <w:rFonts w:ascii="Segoe UI" w:eastAsia="Segoe UI" w:hAnsi="Segoe UI" w:cs="Segoe UI"/>
                <w:sz w:val="22"/>
                <w:szCs w:val="22"/>
                <w:lang w:val="it-IT"/>
              </w:rPr>
              <w:t>individual</w:t>
            </w:r>
            <w:proofErr w:type="spellEnd"/>
            <w:r w:rsidRPr="002711CE">
              <w:rPr>
                <w:rStyle w:val="None"/>
                <w:rFonts w:ascii="Segoe UI" w:eastAsia="Segoe UI" w:hAnsi="Segoe UI" w:cs="Segoe UI"/>
                <w:sz w:val="22"/>
                <w:szCs w:val="22"/>
                <w:lang w:val="it-IT"/>
              </w:rPr>
              <w:t>) N = 7 (53.85%)</w:t>
            </w:r>
          </w:p>
          <w:p w14:paraId="34AF8537" w14:textId="77777777" w:rsidR="00054EB7" w:rsidRPr="002711CE" w:rsidRDefault="00BC11A9">
            <w:pPr>
              <w:pStyle w:val="Body"/>
              <w:spacing w:line="240" w:lineRule="auto"/>
              <w:rPr>
                <w:rStyle w:val="None"/>
                <w:rFonts w:ascii="Segoe UI" w:eastAsia="Segoe UI" w:hAnsi="Segoe UI" w:cs="Segoe UI"/>
                <w:sz w:val="22"/>
                <w:szCs w:val="22"/>
                <w:lang w:val="it-IT"/>
              </w:rPr>
            </w:pPr>
            <w:r w:rsidRPr="002711CE">
              <w:rPr>
                <w:rStyle w:val="None"/>
                <w:rFonts w:ascii="Segoe UI" w:eastAsia="Segoe UI" w:hAnsi="Segoe UI" w:cs="Segoe UI"/>
                <w:sz w:val="22"/>
                <w:szCs w:val="22"/>
                <w:lang w:val="it-IT"/>
              </w:rPr>
              <w:t>CAT N = 2 (15.38%)</w:t>
            </w:r>
          </w:p>
          <w:p w14:paraId="4C966F1D" w14:textId="77777777" w:rsidR="00054EB7" w:rsidRPr="005B5ECC" w:rsidRDefault="00BC11A9">
            <w:pPr>
              <w:pStyle w:val="Body"/>
              <w:spacing w:line="240" w:lineRule="auto"/>
              <w:rPr>
                <w:rStyle w:val="None"/>
                <w:rFonts w:ascii="Segoe UI" w:eastAsia="Segoe UI" w:hAnsi="Segoe UI" w:cs="Segoe UI"/>
                <w:sz w:val="22"/>
                <w:szCs w:val="22"/>
                <w:lang w:val="en-GB"/>
              </w:rPr>
            </w:pPr>
            <w:r w:rsidRPr="005B5ECC">
              <w:rPr>
                <w:rStyle w:val="None"/>
                <w:rFonts w:ascii="Segoe UI" w:eastAsia="Segoe UI" w:hAnsi="Segoe UI" w:cs="Segoe UI"/>
                <w:sz w:val="22"/>
                <w:szCs w:val="22"/>
                <w:lang w:val="en-GB"/>
              </w:rPr>
              <w:t>DBT skills N = 2 (15.38%)</w:t>
            </w:r>
          </w:p>
          <w:p w14:paraId="42318719" w14:textId="77777777" w:rsidR="00054EB7" w:rsidRPr="005B5ECC" w:rsidRDefault="00BC11A9">
            <w:pPr>
              <w:pStyle w:val="Body"/>
              <w:spacing w:line="240" w:lineRule="auto"/>
              <w:rPr>
                <w:rStyle w:val="None"/>
                <w:rFonts w:ascii="Segoe UI" w:eastAsia="Segoe UI" w:hAnsi="Segoe UI" w:cs="Segoe UI"/>
                <w:sz w:val="22"/>
                <w:szCs w:val="22"/>
                <w:lang w:val="en-GB"/>
              </w:rPr>
            </w:pPr>
            <w:r w:rsidRPr="005B5ECC">
              <w:rPr>
                <w:rStyle w:val="None"/>
                <w:rFonts w:ascii="Segoe UI" w:eastAsia="Segoe UI" w:hAnsi="Segoe UI" w:cs="Segoe UI"/>
                <w:sz w:val="22"/>
                <w:szCs w:val="22"/>
                <w:lang w:val="en-GB"/>
              </w:rPr>
              <w:t>Formulation-based therapy N = 1 (7.70%)</w:t>
            </w:r>
          </w:p>
          <w:p w14:paraId="0118A294" w14:textId="77777777" w:rsidR="00054EB7" w:rsidRPr="005B5ECC" w:rsidRDefault="00BC11A9">
            <w:pPr>
              <w:pStyle w:val="Body"/>
              <w:spacing w:line="240" w:lineRule="auto"/>
              <w:rPr>
                <w:rStyle w:val="None"/>
                <w:rFonts w:ascii="Segoe UI" w:eastAsia="Segoe UI" w:hAnsi="Segoe UI" w:cs="Segoe UI"/>
                <w:sz w:val="22"/>
                <w:szCs w:val="22"/>
                <w:lang w:val="en-GB"/>
              </w:rPr>
            </w:pPr>
            <w:r w:rsidRPr="005B5ECC">
              <w:rPr>
                <w:rStyle w:val="None"/>
                <w:rFonts w:ascii="Segoe UI" w:eastAsia="Segoe UI" w:hAnsi="Segoe UI" w:cs="Segoe UI"/>
                <w:sz w:val="22"/>
                <w:szCs w:val="22"/>
                <w:lang w:val="en-GB"/>
              </w:rPr>
              <w:t>Integrative therapy N = 1 (7.70%)</w:t>
            </w:r>
          </w:p>
          <w:p w14:paraId="2921A8BC" w14:textId="77777777" w:rsidR="00054EB7" w:rsidRPr="005B5ECC" w:rsidRDefault="00BC11A9">
            <w:pPr>
              <w:pStyle w:val="Body"/>
              <w:spacing w:line="240" w:lineRule="auto"/>
              <w:rPr>
                <w:rFonts w:ascii="Segoe UI" w:hAnsi="Segoe UI" w:cs="Segoe UI"/>
                <w:sz w:val="22"/>
                <w:szCs w:val="22"/>
                <w:lang w:val="en-GB"/>
              </w:rPr>
            </w:pPr>
            <w:r w:rsidRPr="005B5ECC">
              <w:rPr>
                <w:rStyle w:val="None"/>
                <w:rFonts w:ascii="Segoe UI" w:eastAsia="Segoe UI" w:hAnsi="Segoe UI" w:cs="Segoe UI"/>
                <w:sz w:val="22"/>
                <w:szCs w:val="22"/>
                <w:lang w:val="en-GB"/>
              </w:rPr>
              <w:t>Interpersonal psychotherapy N = 1 (7.70%)</w:t>
            </w:r>
          </w:p>
        </w:tc>
        <w:tc>
          <w:tcPr>
            <w:tcW w:w="1301" w:type="dxa"/>
            <w:tcBorders>
              <w:top w:val="single" w:sz="6" w:space="0" w:color="000000"/>
              <w:left w:val="nil"/>
              <w:bottom w:val="single" w:sz="6" w:space="0" w:color="000000"/>
              <w:right w:val="nil"/>
            </w:tcBorders>
            <w:shd w:val="clear" w:color="auto" w:fill="auto"/>
            <w:tcMar>
              <w:top w:w="80" w:type="dxa"/>
              <w:left w:w="80" w:type="dxa"/>
              <w:bottom w:w="80" w:type="dxa"/>
              <w:right w:w="80" w:type="dxa"/>
            </w:tcMar>
          </w:tcPr>
          <w:p w14:paraId="0B530B25" w14:textId="77777777" w:rsidR="00054EB7" w:rsidRPr="005B5ECC" w:rsidRDefault="00BC11A9">
            <w:pPr>
              <w:pStyle w:val="Body"/>
              <w:spacing w:line="240" w:lineRule="auto"/>
              <w:rPr>
                <w:rFonts w:ascii="Segoe UI" w:hAnsi="Segoe UI" w:cs="Segoe UI"/>
                <w:sz w:val="22"/>
                <w:szCs w:val="22"/>
                <w:lang w:val="en-GB"/>
              </w:rPr>
            </w:pPr>
            <w:r w:rsidRPr="005B5ECC">
              <w:rPr>
                <w:rStyle w:val="None"/>
                <w:rFonts w:ascii="Segoe UI" w:eastAsia="Segoe UI" w:hAnsi="Segoe UI" w:cs="Segoe UI"/>
                <w:sz w:val="22"/>
                <w:szCs w:val="22"/>
                <w:lang w:val="en-GB"/>
              </w:rPr>
              <w:t>N = 0</w:t>
            </w:r>
          </w:p>
        </w:tc>
        <w:tc>
          <w:tcPr>
            <w:tcW w:w="2409" w:type="dxa"/>
            <w:tcBorders>
              <w:top w:val="single" w:sz="6" w:space="0" w:color="000000"/>
              <w:left w:val="nil"/>
              <w:bottom w:val="single" w:sz="6" w:space="0" w:color="000000"/>
              <w:right w:val="nil"/>
            </w:tcBorders>
            <w:shd w:val="clear" w:color="auto" w:fill="auto"/>
            <w:tcMar>
              <w:top w:w="80" w:type="dxa"/>
              <w:left w:w="80" w:type="dxa"/>
              <w:bottom w:w="80" w:type="dxa"/>
              <w:right w:w="80" w:type="dxa"/>
            </w:tcMar>
          </w:tcPr>
          <w:p w14:paraId="0BDF3711" w14:textId="77777777" w:rsidR="00054EB7" w:rsidRPr="005B5ECC" w:rsidRDefault="00BC11A9">
            <w:pPr>
              <w:pStyle w:val="Body"/>
              <w:spacing w:line="240" w:lineRule="auto"/>
              <w:rPr>
                <w:rFonts w:ascii="Segoe UI" w:hAnsi="Segoe UI" w:cs="Segoe UI"/>
                <w:sz w:val="22"/>
                <w:szCs w:val="22"/>
                <w:lang w:val="en-GB"/>
              </w:rPr>
            </w:pPr>
            <w:r w:rsidRPr="005B5ECC">
              <w:rPr>
                <w:rStyle w:val="None"/>
                <w:rFonts w:ascii="Segoe UI" w:eastAsia="Segoe UI" w:hAnsi="Segoe UI" w:cs="Segoe UI"/>
                <w:sz w:val="22"/>
                <w:szCs w:val="22"/>
                <w:lang w:val="en-GB"/>
              </w:rPr>
              <w:t>N/A</w:t>
            </w:r>
          </w:p>
        </w:tc>
        <w:tc>
          <w:tcPr>
            <w:tcW w:w="1190" w:type="dxa"/>
            <w:tcBorders>
              <w:top w:val="single" w:sz="6" w:space="0" w:color="000000"/>
              <w:left w:val="nil"/>
              <w:bottom w:val="single" w:sz="6" w:space="0" w:color="000000"/>
              <w:right w:val="nil"/>
            </w:tcBorders>
            <w:shd w:val="clear" w:color="auto" w:fill="auto"/>
            <w:tcMar>
              <w:top w:w="80" w:type="dxa"/>
              <w:left w:w="80" w:type="dxa"/>
              <w:bottom w:w="80" w:type="dxa"/>
              <w:right w:w="80" w:type="dxa"/>
            </w:tcMar>
          </w:tcPr>
          <w:p w14:paraId="0D502DE1" w14:textId="77777777" w:rsidR="00054EB7" w:rsidRPr="005B5ECC" w:rsidRDefault="00BC11A9">
            <w:pPr>
              <w:pStyle w:val="Body"/>
              <w:spacing w:line="240" w:lineRule="auto"/>
              <w:rPr>
                <w:rFonts w:ascii="Segoe UI" w:hAnsi="Segoe UI" w:cs="Segoe UI"/>
                <w:sz w:val="22"/>
                <w:szCs w:val="22"/>
                <w:lang w:val="en-GB"/>
              </w:rPr>
            </w:pPr>
            <w:r w:rsidRPr="005B5ECC">
              <w:rPr>
                <w:rStyle w:val="None"/>
                <w:rFonts w:ascii="Segoe UI" w:eastAsia="Segoe UI" w:hAnsi="Segoe UI" w:cs="Segoe UI"/>
                <w:sz w:val="22"/>
                <w:szCs w:val="22"/>
                <w:lang w:val="en-GB"/>
              </w:rPr>
              <w:t>N = 0</w:t>
            </w:r>
          </w:p>
        </w:tc>
      </w:tr>
      <w:tr w:rsidR="00054EB7" w:rsidRPr="005B5ECC" w14:paraId="79C4B04A" w14:textId="77777777" w:rsidTr="0072133E">
        <w:trPr>
          <w:trHeight w:val="1815"/>
        </w:trPr>
        <w:tc>
          <w:tcPr>
            <w:tcW w:w="2156" w:type="dxa"/>
            <w:tcBorders>
              <w:top w:val="single" w:sz="6" w:space="0" w:color="000000"/>
              <w:left w:val="nil"/>
              <w:bottom w:val="single" w:sz="6" w:space="0" w:color="000000"/>
              <w:right w:val="nil"/>
            </w:tcBorders>
            <w:shd w:val="clear" w:color="auto" w:fill="auto"/>
            <w:tcMar>
              <w:top w:w="80" w:type="dxa"/>
              <w:left w:w="80" w:type="dxa"/>
              <w:bottom w:w="80" w:type="dxa"/>
              <w:right w:w="80" w:type="dxa"/>
            </w:tcMar>
          </w:tcPr>
          <w:p w14:paraId="18D35EA4" w14:textId="77777777" w:rsidR="00054EB7" w:rsidRPr="005B5ECC" w:rsidRDefault="00BC11A9">
            <w:pPr>
              <w:pStyle w:val="Body"/>
              <w:spacing w:line="240" w:lineRule="auto"/>
              <w:rPr>
                <w:rFonts w:ascii="Segoe UI" w:hAnsi="Segoe UI" w:cs="Segoe UI"/>
                <w:sz w:val="22"/>
                <w:szCs w:val="22"/>
                <w:lang w:val="en-GB"/>
              </w:rPr>
            </w:pPr>
            <w:r w:rsidRPr="005B5ECC">
              <w:rPr>
                <w:rStyle w:val="None"/>
                <w:rFonts w:ascii="Segoe UI" w:eastAsia="Segoe UI" w:hAnsi="Segoe UI" w:cs="Segoe UI"/>
                <w:sz w:val="22"/>
                <w:szCs w:val="22"/>
                <w:lang w:val="en-GB"/>
              </w:rPr>
              <w:t>Registration with a GP is an essential criterion for access to your service</w:t>
            </w:r>
          </w:p>
        </w:tc>
        <w:tc>
          <w:tcPr>
            <w:tcW w:w="1964" w:type="dxa"/>
            <w:tcBorders>
              <w:top w:val="single" w:sz="6" w:space="0" w:color="000000"/>
              <w:left w:val="nil"/>
              <w:bottom w:val="single" w:sz="6" w:space="0" w:color="000000"/>
              <w:right w:val="nil"/>
            </w:tcBorders>
            <w:shd w:val="clear" w:color="auto" w:fill="auto"/>
            <w:tcMar>
              <w:top w:w="80" w:type="dxa"/>
              <w:left w:w="80" w:type="dxa"/>
              <w:bottom w:w="80" w:type="dxa"/>
              <w:right w:w="80" w:type="dxa"/>
            </w:tcMar>
          </w:tcPr>
          <w:p w14:paraId="7FE26E53" w14:textId="77777777" w:rsidR="00054EB7" w:rsidRPr="005B5ECC" w:rsidRDefault="00BC11A9">
            <w:pPr>
              <w:pStyle w:val="Body"/>
              <w:spacing w:line="240" w:lineRule="auto"/>
              <w:rPr>
                <w:rFonts w:ascii="Segoe UI" w:hAnsi="Segoe UI" w:cs="Segoe UI"/>
                <w:sz w:val="22"/>
                <w:szCs w:val="22"/>
                <w:lang w:val="en-GB"/>
              </w:rPr>
            </w:pPr>
            <w:r w:rsidRPr="005B5ECC">
              <w:rPr>
                <w:rStyle w:val="None"/>
                <w:rFonts w:ascii="Segoe UI" w:eastAsia="Segoe UI" w:hAnsi="Segoe UI" w:cs="Segoe UI"/>
                <w:sz w:val="22"/>
                <w:szCs w:val="22"/>
                <w:lang w:val="en-GB"/>
              </w:rPr>
              <w:t>N = 11 (84.62%)</w:t>
            </w:r>
          </w:p>
        </w:tc>
        <w:tc>
          <w:tcPr>
            <w:tcW w:w="1301" w:type="dxa"/>
            <w:tcBorders>
              <w:top w:val="single" w:sz="6" w:space="0" w:color="000000"/>
              <w:left w:val="nil"/>
              <w:bottom w:val="single" w:sz="6" w:space="0" w:color="000000"/>
              <w:right w:val="nil"/>
            </w:tcBorders>
            <w:shd w:val="clear" w:color="auto" w:fill="auto"/>
            <w:tcMar>
              <w:top w:w="80" w:type="dxa"/>
              <w:left w:w="80" w:type="dxa"/>
              <w:bottom w:w="80" w:type="dxa"/>
              <w:right w:w="80" w:type="dxa"/>
            </w:tcMar>
          </w:tcPr>
          <w:p w14:paraId="2CAF6190" w14:textId="77777777" w:rsidR="00054EB7" w:rsidRPr="005B5ECC" w:rsidRDefault="00BC11A9">
            <w:pPr>
              <w:pStyle w:val="Body"/>
              <w:spacing w:line="240" w:lineRule="auto"/>
              <w:rPr>
                <w:rFonts w:ascii="Segoe UI" w:hAnsi="Segoe UI" w:cs="Segoe UI"/>
                <w:sz w:val="22"/>
                <w:szCs w:val="22"/>
                <w:lang w:val="en-GB"/>
              </w:rPr>
            </w:pPr>
            <w:r w:rsidRPr="005B5ECC">
              <w:rPr>
                <w:rStyle w:val="None"/>
                <w:rFonts w:ascii="Segoe UI" w:eastAsia="Segoe UI" w:hAnsi="Segoe UI" w:cs="Segoe UI"/>
                <w:sz w:val="22"/>
                <w:szCs w:val="22"/>
                <w:lang w:val="en-GB"/>
              </w:rPr>
              <w:t>N = 1 (7.70%)</w:t>
            </w:r>
          </w:p>
        </w:tc>
        <w:tc>
          <w:tcPr>
            <w:tcW w:w="2409" w:type="dxa"/>
            <w:tcBorders>
              <w:top w:val="single" w:sz="6" w:space="0" w:color="000000"/>
              <w:left w:val="nil"/>
              <w:bottom w:val="single" w:sz="6" w:space="0" w:color="000000"/>
              <w:right w:val="nil"/>
            </w:tcBorders>
            <w:shd w:val="clear" w:color="auto" w:fill="auto"/>
            <w:tcMar>
              <w:top w:w="80" w:type="dxa"/>
              <w:left w:w="80" w:type="dxa"/>
              <w:bottom w:w="80" w:type="dxa"/>
              <w:right w:w="80" w:type="dxa"/>
            </w:tcMar>
          </w:tcPr>
          <w:p w14:paraId="5F3E8B15" w14:textId="77777777" w:rsidR="00054EB7" w:rsidRPr="005B5ECC" w:rsidRDefault="00BC11A9">
            <w:pPr>
              <w:pStyle w:val="Body"/>
              <w:spacing w:line="240" w:lineRule="auto"/>
              <w:rPr>
                <w:rFonts w:ascii="Segoe UI" w:hAnsi="Segoe UI" w:cs="Segoe UI"/>
                <w:sz w:val="22"/>
                <w:szCs w:val="22"/>
                <w:lang w:val="en-GB"/>
              </w:rPr>
            </w:pPr>
            <w:r w:rsidRPr="005B5ECC">
              <w:rPr>
                <w:rStyle w:val="None"/>
                <w:rFonts w:ascii="Segoe UI" w:eastAsia="Segoe UI" w:hAnsi="Segoe UI" w:cs="Segoe UI"/>
                <w:sz w:val="22"/>
                <w:szCs w:val="22"/>
                <w:lang w:val="en-GB"/>
              </w:rPr>
              <w:t>N/A</w:t>
            </w:r>
          </w:p>
        </w:tc>
        <w:tc>
          <w:tcPr>
            <w:tcW w:w="1190" w:type="dxa"/>
            <w:tcBorders>
              <w:top w:val="single" w:sz="6" w:space="0" w:color="000000"/>
              <w:left w:val="nil"/>
              <w:bottom w:val="single" w:sz="6" w:space="0" w:color="000000"/>
              <w:right w:val="nil"/>
            </w:tcBorders>
            <w:shd w:val="clear" w:color="auto" w:fill="auto"/>
            <w:tcMar>
              <w:top w:w="80" w:type="dxa"/>
              <w:left w:w="80" w:type="dxa"/>
              <w:bottom w:w="80" w:type="dxa"/>
              <w:right w:w="80" w:type="dxa"/>
            </w:tcMar>
          </w:tcPr>
          <w:p w14:paraId="7D6A8030" w14:textId="77777777" w:rsidR="00054EB7" w:rsidRPr="005B5ECC" w:rsidRDefault="00BC11A9">
            <w:pPr>
              <w:pStyle w:val="Body"/>
              <w:spacing w:line="240" w:lineRule="auto"/>
              <w:rPr>
                <w:rFonts w:ascii="Segoe UI" w:hAnsi="Segoe UI" w:cs="Segoe UI"/>
                <w:sz w:val="22"/>
                <w:szCs w:val="22"/>
                <w:lang w:val="en-GB"/>
              </w:rPr>
            </w:pPr>
            <w:r w:rsidRPr="005B5ECC">
              <w:rPr>
                <w:rStyle w:val="None"/>
                <w:rFonts w:ascii="Segoe UI" w:eastAsia="Segoe UI" w:hAnsi="Segoe UI" w:cs="Segoe UI"/>
                <w:sz w:val="22"/>
                <w:szCs w:val="22"/>
                <w:lang w:val="en-GB"/>
              </w:rPr>
              <w:t>N = 1 (7.70%)</w:t>
            </w:r>
          </w:p>
        </w:tc>
      </w:tr>
      <w:tr w:rsidR="00054EB7" w:rsidRPr="005B5ECC" w14:paraId="022338C3" w14:textId="77777777" w:rsidTr="0072133E">
        <w:trPr>
          <w:trHeight w:val="2115"/>
        </w:trPr>
        <w:tc>
          <w:tcPr>
            <w:tcW w:w="2156" w:type="dxa"/>
            <w:tcBorders>
              <w:top w:val="single" w:sz="6" w:space="0" w:color="000000"/>
              <w:left w:val="nil"/>
              <w:bottom w:val="single" w:sz="6" w:space="0" w:color="000000"/>
              <w:right w:val="nil"/>
            </w:tcBorders>
            <w:shd w:val="clear" w:color="auto" w:fill="auto"/>
            <w:tcMar>
              <w:top w:w="80" w:type="dxa"/>
              <w:left w:w="80" w:type="dxa"/>
              <w:bottom w:w="80" w:type="dxa"/>
              <w:right w:w="80" w:type="dxa"/>
            </w:tcMar>
          </w:tcPr>
          <w:p w14:paraId="09ABF4A8" w14:textId="77777777" w:rsidR="00054EB7" w:rsidRPr="005B5ECC" w:rsidRDefault="00BC11A9">
            <w:pPr>
              <w:pStyle w:val="Body"/>
              <w:spacing w:line="240" w:lineRule="auto"/>
              <w:rPr>
                <w:rFonts w:ascii="Segoe UI" w:hAnsi="Segoe UI" w:cs="Segoe UI"/>
                <w:sz w:val="22"/>
                <w:szCs w:val="22"/>
                <w:lang w:val="en-GB"/>
              </w:rPr>
            </w:pPr>
            <w:r w:rsidRPr="005B5ECC">
              <w:rPr>
                <w:rStyle w:val="None"/>
                <w:rFonts w:ascii="Segoe UI" w:eastAsia="Segoe UI" w:hAnsi="Segoe UI" w:cs="Segoe UI"/>
                <w:sz w:val="22"/>
                <w:szCs w:val="22"/>
                <w:lang w:val="en-GB"/>
              </w:rPr>
              <w:t>Care can be provided using digital technologies (e.g. Skype/FaceTime) if required</w:t>
            </w:r>
          </w:p>
        </w:tc>
        <w:tc>
          <w:tcPr>
            <w:tcW w:w="1964" w:type="dxa"/>
            <w:tcBorders>
              <w:top w:val="single" w:sz="6" w:space="0" w:color="000000"/>
              <w:left w:val="nil"/>
              <w:bottom w:val="single" w:sz="6" w:space="0" w:color="000000"/>
              <w:right w:val="nil"/>
            </w:tcBorders>
            <w:shd w:val="clear" w:color="auto" w:fill="auto"/>
            <w:tcMar>
              <w:top w:w="80" w:type="dxa"/>
              <w:left w:w="80" w:type="dxa"/>
              <w:bottom w:w="80" w:type="dxa"/>
              <w:right w:w="80" w:type="dxa"/>
            </w:tcMar>
          </w:tcPr>
          <w:p w14:paraId="24D5888E" w14:textId="77777777" w:rsidR="00054EB7" w:rsidRPr="005B5ECC" w:rsidRDefault="00BC11A9">
            <w:pPr>
              <w:pStyle w:val="Body"/>
              <w:spacing w:line="240" w:lineRule="auto"/>
              <w:rPr>
                <w:rFonts w:ascii="Segoe UI" w:hAnsi="Segoe UI" w:cs="Segoe UI"/>
                <w:sz w:val="22"/>
                <w:szCs w:val="22"/>
                <w:lang w:val="en-GB"/>
              </w:rPr>
            </w:pPr>
            <w:r w:rsidRPr="005B5ECC">
              <w:rPr>
                <w:rStyle w:val="None"/>
                <w:rFonts w:ascii="Segoe UI" w:eastAsia="Segoe UI" w:hAnsi="Segoe UI" w:cs="Segoe UI"/>
                <w:sz w:val="22"/>
                <w:szCs w:val="22"/>
                <w:lang w:val="en-GB"/>
              </w:rPr>
              <w:t>N = 8 (61.54%)</w:t>
            </w:r>
          </w:p>
        </w:tc>
        <w:tc>
          <w:tcPr>
            <w:tcW w:w="1301" w:type="dxa"/>
            <w:tcBorders>
              <w:top w:val="single" w:sz="6" w:space="0" w:color="000000"/>
              <w:left w:val="nil"/>
              <w:bottom w:val="single" w:sz="6" w:space="0" w:color="000000"/>
              <w:right w:val="nil"/>
            </w:tcBorders>
            <w:shd w:val="clear" w:color="auto" w:fill="auto"/>
            <w:tcMar>
              <w:top w:w="80" w:type="dxa"/>
              <w:left w:w="80" w:type="dxa"/>
              <w:bottom w:w="80" w:type="dxa"/>
              <w:right w:w="80" w:type="dxa"/>
            </w:tcMar>
          </w:tcPr>
          <w:p w14:paraId="2EE479EB" w14:textId="77777777" w:rsidR="00054EB7" w:rsidRPr="005B5ECC" w:rsidRDefault="00BC11A9">
            <w:pPr>
              <w:pStyle w:val="Body"/>
              <w:spacing w:line="240" w:lineRule="auto"/>
              <w:rPr>
                <w:rFonts w:ascii="Segoe UI" w:hAnsi="Segoe UI" w:cs="Segoe UI"/>
                <w:sz w:val="22"/>
                <w:szCs w:val="22"/>
                <w:lang w:val="en-GB"/>
              </w:rPr>
            </w:pPr>
            <w:r w:rsidRPr="005B5ECC">
              <w:rPr>
                <w:rStyle w:val="None"/>
                <w:rFonts w:ascii="Segoe UI" w:eastAsia="Segoe UI" w:hAnsi="Segoe UI" w:cs="Segoe UI"/>
                <w:sz w:val="22"/>
                <w:szCs w:val="22"/>
                <w:lang w:val="en-GB"/>
              </w:rPr>
              <w:t>N/A</w:t>
            </w:r>
          </w:p>
        </w:tc>
        <w:tc>
          <w:tcPr>
            <w:tcW w:w="2409" w:type="dxa"/>
            <w:tcBorders>
              <w:top w:val="single" w:sz="6" w:space="0" w:color="000000"/>
              <w:left w:val="nil"/>
              <w:bottom w:val="single" w:sz="6" w:space="0" w:color="000000"/>
              <w:right w:val="nil"/>
            </w:tcBorders>
            <w:shd w:val="clear" w:color="auto" w:fill="auto"/>
            <w:tcMar>
              <w:top w:w="80" w:type="dxa"/>
              <w:left w:w="80" w:type="dxa"/>
              <w:bottom w:w="80" w:type="dxa"/>
              <w:right w:w="80" w:type="dxa"/>
            </w:tcMar>
          </w:tcPr>
          <w:p w14:paraId="0E25E70B" w14:textId="77777777" w:rsidR="00054EB7" w:rsidRPr="005B5ECC" w:rsidRDefault="00BC11A9">
            <w:pPr>
              <w:pStyle w:val="Body"/>
              <w:spacing w:line="240" w:lineRule="auto"/>
              <w:rPr>
                <w:rFonts w:ascii="Segoe UI" w:hAnsi="Segoe UI" w:cs="Segoe UI"/>
                <w:sz w:val="22"/>
                <w:szCs w:val="22"/>
                <w:lang w:val="en-GB"/>
              </w:rPr>
            </w:pPr>
            <w:r w:rsidRPr="005B5ECC">
              <w:rPr>
                <w:rStyle w:val="None"/>
                <w:rFonts w:ascii="Segoe UI" w:eastAsia="Segoe UI" w:hAnsi="Segoe UI" w:cs="Segoe UI"/>
                <w:sz w:val="22"/>
                <w:szCs w:val="22"/>
                <w:lang w:val="en-GB"/>
              </w:rPr>
              <w:t>N = 4 (30.77%)</w:t>
            </w:r>
          </w:p>
        </w:tc>
        <w:tc>
          <w:tcPr>
            <w:tcW w:w="1190" w:type="dxa"/>
            <w:tcBorders>
              <w:top w:val="single" w:sz="6" w:space="0" w:color="000000"/>
              <w:left w:val="nil"/>
              <w:bottom w:val="single" w:sz="6" w:space="0" w:color="000000"/>
              <w:right w:val="nil"/>
            </w:tcBorders>
            <w:shd w:val="clear" w:color="auto" w:fill="auto"/>
            <w:tcMar>
              <w:top w:w="80" w:type="dxa"/>
              <w:left w:w="80" w:type="dxa"/>
              <w:bottom w:w="80" w:type="dxa"/>
              <w:right w:w="80" w:type="dxa"/>
            </w:tcMar>
          </w:tcPr>
          <w:p w14:paraId="5F1D4D16" w14:textId="77777777" w:rsidR="00054EB7" w:rsidRPr="005B5ECC" w:rsidRDefault="00BC11A9">
            <w:pPr>
              <w:pStyle w:val="Body"/>
              <w:spacing w:line="240" w:lineRule="auto"/>
              <w:rPr>
                <w:rFonts w:ascii="Segoe UI" w:hAnsi="Segoe UI" w:cs="Segoe UI"/>
                <w:sz w:val="22"/>
                <w:szCs w:val="22"/>
                <w:lang w:val="en-GB"/>
              </w:rPr>
            </w:pPr>
            <w:r w:rsidRPr="005B5ECC">
              <w:rPr>
                <w:rStyle w:val="None"/>
                <w:rFonts w:ascii="Segoe UI" w:eastAsia="Segoe UI" w:hAnsi="Segoe UI" w:cs="Segoe UI"/>
                <w:sz w:val="22"/>
                <w:szCs w:val="22"/>
                <w:lang w:val="en-GB"/>
              </w:rPr>
              <w:t>N = 1 (7.70%)</w:t>
            </w:r>
          </w:p>
        </w:tc>
      </w:tr>
      <w:tr w:rsidR="00054EB7" w:rsidRPr="005B5ECC" w14:paraId="2B62B2C9" w14:textId="77777777" w:rsidTr="0072133E">
        <w:trPr>
          <w:trHeight w:val="3315"/>
        </w:trPr>
        <w:tc>
          <w:tcPr>
            <w:tcW w:w="2156" w:type="dxa"/>
            <w:tcBorders>
              <w:top w:val="single" w:sz="6" w:space="0" w:color="000000"/>
              <w:left w:val="nil"/>
              <w:bottom w:val="single" w:sz="6" w:space="0" w:color="000000"/>
              <w:right w:val="nil"/>
            </w:tcBorders>
            <w:shd w:val="clear" w:color="auto" w:fill="auto"/>
            <w:tcMar>
              <w:top w:w="80" w:type="dxa"/>
              <w:left w:w="80" w:type="dxa"/>
              <w:bottom w:w="80" w:type="dxa"/>
              <w:right w:w="80" w:type="dxa"/>
            </w:tcMar>
          </w:tcPr>
          <w:p w14:paraId="1C45364E" w14:textId="77777777" w:rsidR="00054EB7" w:rsidRPr="005B5ECC" w:rsidRDefault="00BC11A9">
            <w:pPr>
              <w:pStyle w:val="Body"/>
              <w:spacing w:line="240" w:lineRule="auto"/>
              <w:rPr>
                <w:rFonts w:ascii="Segoe UI" w:hAnsi="Segoe UI" w:cs="Segoe UI"/>
                <w:sz w:val="22"/>
                <w:szCs w:val="22"/>
                <w:lang w:val="en-GB"/>
              </w:rPr>
            </w:pPr>
            <w:r w:rsidRPr="005B5ECC">
              <w:rPr>
                <w:rStyle w:val="None"/>
                <w:rFonts w:ascii="Segoe UI" w:eastAsia="Segoe UI" w:hAnsi="Segoe UI" w:cs="Segoe UI"/>
                <w:sz w:val="22"/>
                <w:szCs w:val="22"/>
                <w:shd w:val="clear" w:color="auto" w:fill="FFFFFF"/>
                <w:lang w:val="en-GB"/>
              </w:rPr>
              <w:lastRenderedPageBreak/>
              <w:t>Commissioners develop and implement local plans in collaboration with people with experience, service providers and partner agencies.</w:t>
            </w:r>
            <w:r w:rsidRPr="005B5ECC">
              <w:rPr>
                <w:rStyle w:val="None"/>
                <w:rFonts w:ascii="Segoe UI" w:eastAsia="Segoe UI" w:hAnsi="Segoe UI" w:cs="Segoe UI"/>
                <w:sz w:val="22"/>
                <w:szCs w:val="22"/>
                <w:lang w:val="en-GB"/>
              </w:rPr>
              <w:t> </w:t>
            </w:r>
          </w:p>
        </w:tc>
        <w:tc>
          <w:tcPr>
            <w:tcW w:w="1964" w:type="dxa"/>
            <w:tcBorders>
              <w:top w:val="single" w:sz="6" w:space="0" w:color="000000"/>
              <w:left w:val="nil"/>
              <w:bottom w:val="single" w:sz="6" w:space="0" w:color="000000"/>
              <w:right w:val="nil"/>
            </w:tcBorders>
            <w:shd w:val="clear" w:color="auto" w:fill="auto"/>
            <w:tcMar>
              <w:top w:w="80" w:type="dxa"/>
              <w:left w:w="80" w:type="dxa"/>
              <w:bottom w:w="80" w:type="dxa"/>
              <w:right w:w="80" w:type="dxa"/>
            </w:tcMar>
          </w:tcPr>
          <w:p w14:paraId="26412149" w14:textId="77777777" w:rsidR="00054EB7" w:rsidRPr="005B5ECC" w:rsidRDefault="00BC11A9">
            <w:pPr>
              <w:pStyle w:val="Body"/>
              <w:spacing w:line="240" w:lineRule="auto"/>
              <w:rPr>
                <w:rFonts w:ascii="Segoe UI" w:hAnsi="Segoe UI" w:cs="Segoe UI"/>
                <w:sz w:val="22"/>
                <w:szCs w:val="22"/>
                <w:lang w:val="en-GB"/>
              </w:rPr>
            </w:pPr>
            <w:r w:rsidRPr="005B5ECC">
              <w:rPr>
                <w:rStyle w:val="None"/>
                <w:rFonts w:ascii="Segoe UI" w:eastAsia="Segoe UI" w:hAnsi="Segoe UI" w:cs="Segoe UI"/>
                <w:sz w:val="22"/>
                <w:szCs w:val="22"/>
                <w:shd w:val="clear" w:color="auto" w:fill="FFFFFF"/>
                <w:lang w:val="en-GB"/>
              </w:rPr>
              <w:t>N = 7 (53.85%)</w:t>
            </w:r>
            <w:r w:rsidRPr="005B5ECC">
              <w:rPr>
                <w:rStyle w:val="None"/>
                <w:rFonts w:ascii="Segoe UI" w:eastAsia="Segoe UI" w:hAnsi="Segoe UI" w:cs="Segoe UI"/>
                <w:sz w:val="22"/>
                <w:szCs w:val="22"/>
                <w:lang w:val="en-GB"/>
              </w:rPr>
              <w:t> </w:t>
            </w:r>
          </w:p>
        </w:tc>
        <w:tc>
          <w:tcPr>
            <w:tcW w:w="1301" w:type="dxa"/>
            <w:tcBorders>
              <w:top w:val="single" w:sz="6" w:space="0" w:color="000000"/>
              <w:left w:val="nil"/>
              <w:bottom w:val="single" w:sz="6" w:space="0" w:color="000000"/>
              <w:right w:val="nil"/>
            </w:tcBorders>
            <w:shd w:val="clear" w:color="auto" w:fill="auto"/>
            <w:tcMar>
              <w:top w:w="80" w:type="dxa"/>
              <w:left w:w="80" w:type="dxa"/>
              <w:bottom w:w="80" w:type="dxa"/>
              <w:right w:w="80" w:type="dxa"/>
            </w:tcMar>
          </w:tcPr>
          <w:p w14:paraId="2BA6BAEC" w14:textId="77777777" w:rsidR="00054EB7" w:rsidRPr="005B5ECC" w:rsidRDefault="00BC11A9">
            <w:pPr>
              <w:pStyle w:val="Body"/>
              <w:spacing w:line="240" w:lineRule="auto"/>
              <w:rPr>
                <w:rFonts w:ascii="Segoe UI" w:hAnsi="Segoe UI" w:cs="Segoe UI"/>
                <w:sz w:val="22"/>
                <w:szCs w:val="22"/>
                <w:lang w:val="en-GB"/>
              </w:rPr>
            </w:pPr>
            <w:r w:rsidRPr="005B5ECC">
              <w:rPr>
                <w:rStyle w:val="None"/>
                <w:rFonts w:ascii="Segoe UI" w:eastAsia="Segoe UI" w:hAnsi="Segoe UI" w:cs="Segoe UI"/>
                <w:sz w:val="22"/>
                <w:szCs w:val="22"/>
                <w:shd w:val="clear" w:color="auto" w:fill="FFFFFF"/>
                <w:lang w:val="en-GB"/>
              </w:rPr>
              <w:t>N = 3 (23.08%)</w:t>
            </w:r>
            <w:r w:rsidRPr="005B5ECC">
              <w:rPr>
                <w:rStyle w:val="None"/>
                <w:rFonts w:ascii="Segoe UI" w:eastAsia="Segoe UI" w:hAnsi="Segoe UI" w:cs="Segoe UI"/>
                <w:sz w:val="22"/>
                <w:szCs w:val="22"/>
                <w:lang w:val="en-GB"/>
              </w:rPr>
              <w:t> </w:t>
            </w:r>
          </w:p>
        </w:tc>
        <w:tc>
          <w:tcPr>
            <w:tcW w:w="2409" w:type="dxa"/>
            <w:tcBorders>
              <w:top w:val="single" w:sz="6" w:space="0" w:color="000000"/>
              <w:left w:val="nil"/>
              <w:bottom w:val="single" w:sz="6" w:space="0" w:color="000000"/>
              <w:right w:val="nil"/>
            </w:tcBorders>
            <w:shd w:val="clear" w:color="auto" w:fill="auto"/>
            <w:tcMar>
              <w:top w:w="80" w:type="dxa"/>
              <w:left w:w="80" w:type="dxa"/>
              <w:bottom w:w="80" w:type="dxa"/>
              <w:right w:w="80" w:type="dxa"/>
            </w:tcMar>
          </w:tcPr>
          <w:p w14:paraId="365DBB90" w14:textId="77777777" w:rsidR="00054EB7" w:rsidRPr="005B5ECC" w:rsidRDefault="00BC11A9">
            <w:pPr>
              <w:pStyle w:val="Body"/>
              <w:spacing w:line="240" w:lineRule="auto"/>
              <w:rPr>
                <w:rStyle w:val="None"/>
                <w:rFonts w:ascii="Segoe UI" w:eastAsia="Segoe UI" w:hAnsi="Segoe UI" w:cs="Segoe UI"/>
                <w:sz w:val="22"/>
                <w:szCs w:val="22"/>
                <w:lang w:val="en-GB"/>
              </w:rPr>
            </w:pPr>
            <w:r w:rsidRPr="005B5ECC">
              <w:rPr>
                <w:rStyle w:val="None"/>
                <w:rFonts w:ascii="Segoe UI" w:eastAsia="Segoe UI" w:hAnsi="Segoe UI" w:cs="Segoe UI"/>
                <w:sz w:val="22"/>
                <w:szCs w:val="22"/>
                <w:shd w:val="clear" w:color="auto" w:fill="FFFFFF"/>
                <w:lang w:val="en-GB"/>
              </w:rPr>
              <w:t>N = 2 (15.38%)</w:t>
            </w:r>
            <w:r w:rsidRPr="005B5ECC">
              <w:rPr>
                <w:rStyle w:val="None"/>
                <w:rFonts w:ascii="Segoe UI" w:eastAsia="Segoe UI" w:hAnsi="Segoe UI" w:cs="Segoe UI"/>
                <w:sz w:val="22"/>
                <w:szCs w:val="22"/>
                <w:lang w:val="en-GB"/>
              </w:rPr>
              <w:t> </w:t>
            </w:r>
          </w:p>
          <w:p w14:paraId="44F15642" w14:textId="77777777" w:rsidR="00054EB7" w:rsidRPr="005B5ECC" w:rsidRDefault="00BC11A9">
            <w:pPr>
              <w:pStyle w:val="Body"/>
              <w:spacing w:line="240" w:lineRule="auto"/>
              <w:rPr>
                <w:rStyle w:val="None"/>
                <w:rFonts w:ascii="Segoe UI" w:eastAsia="Segoe UI" w:hAnsi="Segoe UI" w:cs="Segoe UI"/>
                <w:sz w:val="22"/>
                <w:szCs w:val="22"/>
                <w:lang w:val="en-GB"/>
              </w:rPr>
            </w:pPr>
            <w:r w:rsidRPr="005B5ECC">
              <w:rPr>
                <w:rStyle w:val="None"/>
                <w:rFonts w:ascii="Segoe UI" w:eastAsia="Segoe UI" w:hAnsi="Segoe UI" w:cs="Segoe UI"/>
                <w:sz w:val="22"/>
                <w:szCs w:val="22"/>
                <w:shd w:val="clear" w:color="auto" w:fill="FFFFFF"/>
                <w:lang w:val="en-GB"/>
              </w:rPr>
              <w:t>*More collaboration wanted 1</w:t>
            </w:r>
            <w:r w:rsidRPr="005B5ECC">
              <w:rPr>
                <w:rStyle w:val="None"/>
                <w:rFonts w:ascii="Segoe UI" w:eastAsia="Segoe UI" w:hAnsi="Segoe UI" w:cs="Segoe UI"/>
                <w:sz w:val="22"/>
                <w:szCs w:val="22"/>
                <w:lang w:val="en-GB"/>
              </w:rPr>
              <w:t> </w:t>
            </w:r>
          </w:p>
          <w:p w14:paraId="7986FEBC" w14:textId="77777777" w:rsidR="00054EB7" w:rsidRPr="005B5ECC" w:rsidRDefault="00BC11A9">
            <w:pPr>
              <w:pStyle w:val="Body"/>
              <w:spacing w:line="240" w:lineRule="auto"/>
              <w:rPr>
                <w:rFonts w:ascii="Segoe UI" w:hAnsi="Segoe UI" w:cs="Segoe UI"/>
                <w:sz w:val="22"/>
                <w:szCs w:val="22"/>
                <w:lang w:val="en-GB"/>
              </w:rPr>
            </w:pPr>
            <w:r w:rsidRPr="005B5ECC">
              <w:rPr>
                <w:rStyle w:val="None"/>
                <w:rFonts w:ascii="Segoe UI" w:eastAsia="Segoe UI" w:hAnsi="Segoe UI" w:cs="Segoe UI"/>
                <w:sz w:val="22"/>
                <w:szCs w:val="22"/>
                <w:shd w:val="clear" w:color="auto" w:fill="FFFFFF"/>
                <w:lang w:val="en-GB"/>
              </w:rPr>
              <w:t>*Not across all of catchment 1</w:t>
            </w:r>
            <w:r w:rsidRPr="005B5ECC">
              <w:rPr>
                <w:rStyle w:val="None"/>
                <w:rFonts w:ascii="Segoe UI" w:eastAsia="Segoe UI" w:hAnsi="Segoe UI" w:cs="Segoe UI"/>
                <w:sz w:val="22"/>
                <w:szCs w:val="22"/>
                <w:lang w:val="en-GB"/>
              </w:rPr>
              <w:t> </w:t>
            </w:r>
          </w:p>
        </w:tc>
        <w:tc>
          <w:tcPr>
            <w:tcW w:w="1190" w:type="dxa"/>
            <w:tcBorders>
              <w:top w:val="single" w:sz="6" w:space="0" w:color="000000"/>
              <w:left w:val="nil"/>
              <w:bottom w:val="single" w:sz="6" w:space="0" w:color="000000"/>
              <w:right w:val="nil"/>
            </w:tcBorders>
            <w:shd w:val="clear" w:color="auto" w:fill="auto"/>
            <w:tcMar>
              <w:top w:w="80" w:type="dxa"/>
              <w:left w:w="80" w:type="dxa"/>
              <w:bottom w:w="80" w:type="dxa"/>
              <w:right w:w="80" w:type="dxa"/>
            </w:tcMar>
          </w:tcPr>
          <w:p w14:paraId="4AE76D8E" w14:textId="77777777" w:rsidR="00054EB7" w:rsidRPr="005B5ECC" w:rsidRDefault="00BC11A9">
            <w:pPr>
              <w:pStyle w:val="Body"/>
              <w:spacing w:line="240" w:lineRule="auto"/>
              <w:rPr>
                <w:rFonts w:ascii="Segoe UI" w:hAnsi="Segoe UI" w:cs="Segoe UI"/>
                <w:sz w:val="22"/>
                <w:szCs w:val="22"/>
                <w:lang w:val="en-GB"/>
              </w:rPr>
            </w:pPr>
            <w:r w:rsidRPr="005B5ECC">
              <w:rPr>
                <w:rStyle w:val="None"/>
                <w:rFonts w:ascii="Segoe UI" w:eastAsia="Segoe UI" w:hAnsi="Segoe UI" w:cs="Segoe UI"/>
                <w:sz w:val="22"/>
                <w:szCs w:val="22"/>
                <w:shd w:val="clear" w:color="auto" w:fill="FFFFFF"/>
                <w:lang w:val="en-GB"/>
              </w:rPr>
              <w:t>N = 1 (7.70%)</w:t>
            </w:r>
            <w:r w:rsidRPr="005B5ECC">
              <w:rPr>
                <w:rStyle w:val="None"/>
                <w:rFonts w:ascii="Segoe UI" w:eastAsia="Segoe UI" w:hAnsi="Segoe UI" w:cs="Segoe UI"/>
                <w:sz w:val="22"/>
                <w:szCs w:val="22"/>
                <w:lang w:val="en-GB"/>
              </w:rPr>
              <w:t> </w:t>
            </w:r>
          </w:p>
        </w:tc>
      </w:tr>
      <w:tr w:rsidR="00054EB7" w:rsidRPr="005B5ECC" w14:paraId="5C59C1EA" w14:textId="77777777" w:rsidTr="0072133E">
        <w:trPr>
          <w:trHeight w:val="3615"/>
        </w:trPr>
        <w:tc>
          <w:tcPr>
            <w:tcW w:w="2156" w:type="dxa"/>
            <w:tcBorders>
              <w:top w:val="single" w:sz="6" w:space="0" w:color="000000"/>
              <w:left w:val="nil"/>
              <w:bottom w:val="single" w:sz="6" w:space="0" w:color="000000"/>
              <w:right w:val="nil"/>
            </w:tcBorders>
            <w:shd w:val="clear" w:color="auto" w:fill="auto"/>
            <w:tcMar>
              <w:top w:w="80" w:type="dxa"/>
              <w:left w:w="80" w:type="dxa"/>
              <w:bottom w:w="80" w:type="dxa"/>
              <w:right w:w="80" w:type="dxa"/>
            </w:tcMar>
          </w:tcPr>
          <w:p w14:paraId="04718677" w14:textId="77777777" w:rsidR="00054EB7" w:rsidRPr="005B5ECC" w:rsidRDefault="00BC11A9">
            <w:pPr>
              <w:pStyle w:val="Body"/>
              <w:spacing w:line="240" w:lineRule="auto"/>
              <w:rPr>
                <w:rFonts w:ascii="Segoe UI" w:hAnsi="Segoe UI" w:cs="Segoe UI"/>
                <w:sz w:val="22"/>
                <w:szCs w:val="22"/>
                <w:lang w:val="en-GB"/>
              </w:rPr>
            </w:pPr>
            <w:r w:rsidRPr="005B5ECC">
              <w:rPr>
                <w:rStyle w:val="None"/>
                <w:rFonts w:ascii="Segoe UI" w:eastAsia="Segoe UI" w:hAnsi="Segoe UI" w:cs="Segoe UI"/>
                <w:sz w:val="22"/>
                <w:szCs w:val="22"/>
                <w:shd w:val="clear" w:color="auto" w:fill="FFFFFF"/>
                <w:lang w:val="en-GB"/>
              </w:rPr>
              <w:t>The Community Eating Disorder Service has the capacity to take responsibility for outreach, follow-up and engaging with people who are reluctant to receive treatment.</w:t>
            </w:r>
            <w:r w:rsidRPr="005B5ECC">
              <w:rPr>
                <w:rStyle w:val="None"/>
                <w:rFonts w:ascii="Segoe UI" w:eastAsia="Segoe UI" w:hAnsi="Segoe UI" w:cs="Segoe UI"/>
                <w:sz w:val="22"/>
                <w:szCs w:val="22"/>
                <w:lang w:val="en-GB"/>
              </w:rPr>
              <w:t> </w:t>
            </w:r>
          </w:p>
        </w:tc>
        <w:tc>
          <w:tcPr>
            <w:tcW w:w="1964" w:type="dxa"/>
            <w:tcBorders>
              <w:top w:val="single" w:sz="6" w:space="0" w:color="000000"/>
              <w:left w:val="nil"/>
              <w:bottom w:val="single" w:sz="6" w:space="0" w:color="000000"/>
              <w:right w:val="nil"/>
            </w:tcBorders>
            <w:shd w:val="clear" w:color="auto" w:fill="auto"/>
            <w:tcMar>
              <w:top w:w="80" w:type="dxa"/>
              <w:left w:w="80" w:type="dxa"/>
              <w:bottom w:w="80" w:type="dxa"/>
              <w:right w:w="80" w:type="dxa"/>
            </w:tcMar>
          </w:tcPr>
          <w:p w14:paraId="1240349D" w14:textId="77777777" w:rsidR="00054EB7" w:rsidRPr="005B5ECC" w:rsidRDefault="00BC11A9">
            <w:pPr>
              <w:pStyle w:val="Body"/>
              <w:spacing w:line="240" w:lineRule="auto"/>
              <w:rPr>
                <w:rFonts w:ascii="Segoe UI" w:hAnsi="Segoe UI" w:cs="Segoe UI"/>
                <w:sz w:val="22"/>
                <w:szCs w:val="22"/>
                <w:lang w:val="en-GB"/>
              </w:rPr>
            </w:pPr>
            <w:r w:rsidRPr="005B5ECC">
              <w:rPr>
                <w:rStyle w:val="None"/>
                <w:rFonts w:ascii="Segoe UI" w:eastAsia="Segoe UI" w:hAnsi="Segoe UI" w:cs="Segoe UI"/>
                <w:sz w:val="22"/>
                <w:szCs w:val="22"/>
                <w:shd w:val="clear" w:color="auto" w:fill="FFFFFF"/>
                <w:lang w:val="en-GB"/>
              </w:rPr>
              <w:t>N = 6 (46.15%)</w:t>
            </w:r>
            <w:r w:rsidRPr="005B5ECC">
              <w:rPr>
                <w:rStyle w:val="None"/>
                <w:rFonts w:ascii="Segoe UI" w:eastAsia="Segoe UI" w:hAnsi="Segoe UI" w:cs="Segoe UI"/>
                <w:sz w:val="22"/>
                <w:szCs w:val="22"/>
                <w:lang w:val="en-GB"/>
              </w:rPr>
              <w:t> </w:t>
            </w:r>
          </w:p>
        </w:tc>
        <w:tc>
          <w:tcPr>
            <w:tcW w:w="1301" w:type="dxa"/>
            <w:tcBorders>
              <w:top w:val="single" w:sz="6" w:space="0" w:color="000000"/>
              <w:left w:val="nil"/>
              <w:bottom w:val="single" w:sz="6" w:space="0" w:color="000000"/>
              <w:right w:val="nil"/>
            </w:tcBorders>
            <w:shd w:val="clear" w:color="auto" w:fill="auto"/>
            <w:tcMar>
              <w:top w:w="80" w:type="dxa"/>
              <w:left w:w="80" w:type="dxa"/>
              <w:bottom w:w="80" w:type="dxa"/>
              <w:right w:w="80" w:type="dxa"/>
            </w:tcMar>
          </w:tcPr>
          <w:p w14:paraId="442F130C" w14:textId="77777777" w:rsidR="00054EB7" w:rsidRPr="005B5ECC" w:rsidRDefault="00BC11A9">
            <w:pPr>
              <w:pStyle w:val="Body"/>
              <w:spacing w:line="240" w:lineRule="auto"/>
              <w:rPr>
                <w:rFonts w:ascii="Segoe UI" w:hAnsi="Segoe UI" w:cs="Segoe UI"/>
                <w:sz w:val="22"/>
                <w:szCs w:val="22"/>
                <w:lang w:val="en-GB"/>
              </w:rPr>
            </w:pPr>
            <w:r w:rsidRPr="005B5ECC">
              <w:rPr>
                <w:rStyle w:val="None"/>
                <w:rFonts w:ascii="Segoe UI" w:eastAsia="Segoe UI" w:hAnsi="Segoe UI" w:cs="Segoe UI"/>
                <w:sz w:val="22"/>
                <w:szCs w:val="22"/>
                <w:shd w:val="clear" w:color="auto" w:fill="FFFFFF"/>
                <w:lang w:val="en-GB"/>
              </w:rPr>
              <w:t>N = 6 (46.15%)</w:t>
            </w:r>
            <w:r w:rsidRPr="005B5ECC">
              <w:rPr>
                <w:rStyle w:val="None"/>
                <w:rFonts w:ascii="Segoe UI" w:eastAsia="Segoe UI" w:hAnsi="Segoe UI" w:cs="Segoe UI"/>
                <w:sz w:val="22"/>
                <w:szCs w:val="22"/>
                <w:lang w:val="en-GB"/>
              </w:rPr>
              <w:t> </w:t>
            </w:r>
          </w:p>
        </w:tc>
        <w:tc>
          <w:tcPr>
            <w:tcW w:w="2409" w:type="dxa"/>
            <w:tcBorders>
              <w:top w:val="single" w:sz="6" w:space="0" w:color="000000"/>
              <w:left w:val="nil"/>
              <w:bottom w:val="single" w:sz="6" w:space="0" w:color="000000"/>
              <w:right w:val="nil"/>
            </w:tcBorders>
            <w:shd w:val="clear" w:color="auto" w:fill="auto"/>
            <w:tcMar>
              <w:top w:w="80" w:type="dxa"/>
              <w:left w:w="80" w:type="dxa"/>
              <w:bottom w:w="80" w:type="dxa"/>
              <w:right w:w="80" w:type="dxa"/>
            </w:tcMar>
          </w:tcPr>
          <w:p w14:paraId="5CFA8D0C" w14:textId="77777777" w:rsidR="00054EB7" w:rsidRPr="005B5ECC" w:rsidRDefault="00BC11A9">
            <w:pPr>
              <w:pStyle w:val="Body"/>
              <w:spacing w:line="240" w:lineRule="auto"/>
              <w:rPr>
                <w:rStyle w:val="None"/>
                <w:rFonts w:ascii="Segoe UI" w:eastAsia="Segoe UI" w:hAnsi="Segoe UI" w:cs="Segoe UI"/>
                <w:sz w:val="22"/>
                <w:szCs w:val="22"/>
                <w:lang w:val="en-GB"/>
              </w:rPr>
            </w:pPr>
            <w:r w:rsidRPr="005B5ECC">
              <w:rPr>
                <w:rStyle w:val="None"/>
                <w:rFonts w:ascii="Segoe UI" w:eastAsia="Segoe UI" w:hAnsi="Segoe UI" w:cs="Segoe UI"/>
                <w:sz w:val="22"/>
                <w:szCs w:val="22"/>
                <w:shd w:val="clear" w:color="auto" w:fill="FFFFFF"/>
                <w:lang w:val="en-GB"/>
              </w:rPr>
              <w:t>N = 1 (7.70%)</w:t>
            </w:r>
            <w:r w:rsidRPr="005B5ECC">
              <w:rPr>
                <w:rStyle w:val="None"/>
                <w:rFonts w:ascii="Segoe UI" w:eastAsia="Segoe UI" w:hAnsi="Segoe UI" w:cs="Segoe UI"/>
                <w:sz w:val="22"/>
                <w:szCs w:val="22"/>
                <w:lang w:val="en-GB"/>
              </w:rPr>
              <w:t> </w:t>
            </w:r>
          </w:p>
          <w:p w14:paraId="1301EF76" w14:textId="77777777" w:rsidR="00054EB7" w:rsidRPr="005B5ECC" w:rsidRDefault="00BC11A9">
            <w:pPr>
              <w:pStyle w:val="Body"/>
              <w:spacing w:line="240" w:lineRule="auto"/>
              <w:rPr>
                <w:rStyle w:val="None"/>
                <w:rFonts w:ascii="Segoe UI" w:eastAsia="Segoe UI" w:hAnsi="Segoe UI" w:cs="Segoe UI"/>
                <w:sz w:val="22"/>
                <w:szCs w:val="22"/>
                <w:lang w:val="en-GB"/>
              </w:rPr>
            </w:pPr>
            <w:r w:rsidRPr="005B5ECC">
              <w:rPr>
                <w:rStyle w:val="None"/>
                <w:rFonts w:ascii="Segoe UI" w:eastAsia="Segoe UI" w:hAnsi="Segoe UI" w:cs="Segoe UI"/>
                <w:sz w:val="22"/>
                <w:szCs w:val="22"/>
                <w:shd w:val="clear" w:color="auto" w:fill="FFFFFF"/>
                <w:lang w:val="en-GB"/>
              </w:rPr>
              <w:t>*Limited by capacity 5</w:t>
            </w:r>
            <w:r w:rsidRPr="005B5ECC">
              <w:rPr>
                <w:rStyle w:val="None"/>
                <w:rFonts w:ascii="Segoe UI" w:eastAsia="Segoe UI" w:hAnsi="Segoe UI" w:cs="Segoe UI"/>
                <w:sz w:val="22"/>
                <w:szCs w:val="22"/>
                <w:lang w:val="en-GB"/>
              </w:rPr>
              <w:t> </w:t>
            </w:r>
          </w:p>
          <w:p w14:paraId="4C4C3D23" w14:textId="77777777" w:rsidR="00054EB7" w:rsidRPr="005B5ECC" w:rsidRDefault="00BC11A9">
            <w:pPr>
              <w:pStyle w:val="Body"/>
              <w:spacing w:line="240" w:lineRule="auto"/>
              <w:rPr>
                <w:rStyle w:val="None"/>
                <w:rFonts w:ascii="Segoe UI" w:eastAsia="Segoe UI" w:hAnsi="Segoe UI" w:cs="Segoe UI"/>
                <w:sz w:val="22"/>
                <w:szCs w:val="22"/>
                <w:lang w:val="en-GB"/>
              </w:rPr>
            </w:pPr>
            <w:r w:rsidRPr="005B5ECC">
              <w:rPr>
                <w:rStyle w:val="None"/>
                <w:rFonts w:ascii="Segoe UI" w:eastAsia="Segoe UI" w:hAnsi="Segoe UI" w:cs="Segoe UI"/>
                <w:sz w:val="22"/>
                <w:szCs w:val="22"/>
                <w:shd w:val="clear" w:color="auto" w:fill="FFFFFF"/>
                <w:lang w:val="en-GB"/>
              </w:rPr>
              <w:t>*Only when risks are high 3</w:t>
            </w:r>
            <w:r w:rsidRPr="005B5ECC">
              <w:rPr>
                <w:rStyle w:val="None"/>
                <w:rFonts w:ascii="Segoe UI" w:eastAsia="Segoe UI" w:hAnsi="Segoe UI" w:cs="Segoe UI"/>
                <w:sz w:val="22"/>
                <w:szCs w:val="22"/>
                <w:lang w:val="en-GB"/>
              </w:rPr>
              <w:t> </w:t>
            </w:r>
          </w:p>
          <w:p w14:paraId="23D23531" w14:textId="77777777" w:rsidR="00054EB7" w:rsidRPr="005B5ECC" w:rsidRDefault="00BC11A9">
            <w:pPr>
              <w:pStyle w:val="Body"/>
              <w:spacing w:line="240" w:lineRule="auto"/>
              <w:rPr>
                <w:rFonts w:ascii="Segoe UI" w:hAnsi="Segoe UI" w:cs="Segoe UI"/>
                <w:sz w:val="22"/>
                <w:szCs w:val="22"/>
                <w:lang w:val="en-GB"/>
              </w:rPr>
            </w:pPr>
            <w:r w:rsidRPr="005B5ECC">
              <w:rPr>
                <w:rStyle w:val="None"/>
                <w:rFonts w:ascii="Segoe UI" w:eastAsia="Segoe UI" w:hAnsi="Segoe UI" w:cs="Segoe UI"/>
                <w:sz w:val="22"/>
                <w:szCs w:val="22"/>
                <w:lang w:val="en-GB"/>
              </w:rPr>
              <w:t> </w:t>
            </w:r>
          </w:p>
        </w:tc>
        <w:tc>
          <w:tcPr>
            <w:tcW w:w="1190" w:type="dxa"/>
            <w:tcBorders>
              <w:top w:val="single" w:sz="6" w:space="0" w:color="000000"/>
              <w:left w:val="nil"/>
              <w:bottom w:val="single" w:sz="6" w:space="0" w:color="000000"/>
              <w:right w:val="nil"/>
            </w:tcBorders>
            <w:shd w:val="clear" w:color="auto" w:fill="auto"/>
            <w:tcMar>
              <w:top w:w="80" w:type="dxa"/>
              <w:left w:w="80" w:type="dxa"/>
              <w:bottom w:w="80" w:type="dxa"/>
              <w:right w:w="80" w:type="dxa"/>
            </w:tcMar>
          </w:tcPr>
          <w:p w14:paraId="524F6B99" w14:textId="77777777" w:rsidR="00054EB7" w:rsidRPr="005B5ECC" w:rsidRDefault="00BC11A9">
            <w:pPr>
              <w:pStyle w:val="Body"/>
              <w:spacing w:line="240" w:lineRule="auto"/>
              <w:rPr>
                <w:rStyle w:val="None"/>
                <w:rFonts w:ascii="Segoe UI" w:eastAsia="Segoe UI" w:hAnsi="Segoe UI" w:cs="Segoe UI"/>
                <w:sz w:val="22"/>
                <w:szCs w:val="22"/>
                <w:lang w:val="en-GB"/>
              </w:rPr>
            </w:pPr>
            <w:r w:rsidRPr="005B5ECC">
              <w:rPr>
                <w:rStyle w:val="None"/>
                <w:rFonts w:ascii="Segoe UI" w:eastAsia="Segoe UI" w:hAnsi="Segoe UI" w:cs="Segoe UI"/>
                <w:sz w:val="22"/>
                <w:szCs w:val="22"/>
                <w:shd w:val="clear" w:color="auto" w:fill="FFFFFF"/>
                <w:lang w:val="en-GB"/>
              </w:rPr>
              <w:t>N = 0</w:t>
            </w:r>
            <w:r w:rsidRPr="005B5ECC">
              <w:rPr>
                <w:rStyle w:val="None"/>
                <w:rFonts w:ascii="Segoe UI" w:eastAsia="Segoe UI" w:hAnsi="Segoe UI" w:cs="Segoe UI"/>
                <w:sz w:val="22"/>
                <w:szCs w:val="22"/>
                <w:lang w:val="en-GB"/>
              </w:rPr>
              <w:t> </w:t>
            </w:r>
          </w:p>
          <w:p w14:paraId="4BDF9B68" w14:textId="77777777" w:rsidR="00054EB7" w:rsidRPr="005B5ECC" w:rsidRDefault="00BC11A9">
            <w:pPr>
              <w:pStyle w:val="Body"/>
              <w:spacing w:line="240" w:lineRule="auto"/>
              <w:rPr>
                <w:rFonts w:ascii="Segoe UI" w:hAnsi="Segoe UI" w:cs="Segoe UI"/>
                <w:sz w:val="22"/>
                <w:szCs w:val="22"/>
                <w:lang w:val="en-GB"/>
              </w:rPr>
            </w:pPr>
            <w:r w:rsidRPr="005B5ECC">
              <w:rPr>
                <w:rStyle w:val="None"/>
                <w:rFonts w:ascii="Segoe UI" w:eastAsia="Segoe UI" w:hAnsi="Segoe UI" w:cs="Segoe UI"/>
                <w:sz w:val="22"/>
                <w:szCs w:val="22"/>
                <w:lang w:val="en-GB"/>
              </w:rPr>
              <w:t> </w:t>
            </w:r>
          </w:p>
        </w:tc>
      </w:tr>
      <w:tr w:rsidR="00054EB7" w:rsidRPr="005B5ECC" w14:paraId="52F2716F" w14:textId="77777777" w:rsidTr="0072133E">
        <w:trPr>
          <w:trHeight w:val="5715"/>
        </w:trPr>
        <w:tc>
          <w:tcPr>
            <w:tcW w:w="2156" w:type="dxa"/>
            <w:tcBorders>
              <w:top w:val="single" w:sz="6" w:space="0" w:color="000000"/>
              <w:left w:val="nil"/>
              <w:bottom w:val="single" w:sz="6" w:space="0" w:color="000000"/>
              <w:right w:val="nil"/>
            </w:tcBorders>
            <w:shd w:val="clear" w:color="auto" w:fill="auto"/>
            <w:tcMar>
              <w:top w:w="80" w:type="dxa"/>
              <w:left w:w="80" w:type="dxa"/>
              <w:bottom w:w="80" w:type="dxa"/>
              <w:right w:w="80" w:type="dxa"/>
            </w:tcMar>
          </w:tcPr>
          <w:p w14:paraId="7A7125BD" w14:textId="77777777" w:rsidR="00054EB7" w:rsidRPr="005B5ECC" w:rsidRDefault="00BC11A9">
            <w:pPr>
              <w:pStyle w:val="Body"/>
              <w:spacing w:line="240" w:lineRule="auto"/>
              <w:rPr>
                <w:rFonts w:ascii="Segoe UI" w:hAnsi="Segoe UI" w:cs="Segoe UI"/>
                <w:sz w:val="22"/>
                <w:szCs w:val="22"/>
                <w:lang w:val="en-GB"/>
              </w:rPr>
            </w:pPr>
            <w:r w:rsidRPr="005B5ECC">
              <w:rPr>
                <w:rStyle w:val="None"/>
                <w:rFonts w:ascii="Segoe UI" w:eastAsia="Segoe UI" w:hAnsi="Segoe UI" w:cs="Segoe UI"/>
                <w:sz w:val="22"/>
                <w:szCs w:val="22"/>
                <w:shd w:val="clear" w:color="auto" w:fill="FFFFFF"/>
                <w:lang w:val="en-GB"/>
              </w:rPr>
              <w:t>Services that have the capacity to take on outreach, follow-up and engagement with those reluctant for treatment - support is offered indirectly by engaging patients, families, partners, carers or members of their support network</w:t>
            </w:r>
            <w:r w:rsidRPr="005B5ECC">
              <w:rPr>
                <w:rStyle w:val="None"/>
                <w:rFonts w:ascii="Segoe UI" w:eastAsia="Segoe UI" w:hAnsi="Segoe UI" w:cs="Segoe UI"/>
                <w:sz w:val="22"/>
                <w:szCs w:val="22"/>
                <w:lang w:val="en-GB"/>
              </w:rPr>
              <w:t> </w:t>
            </w:r>
          </w:p>
        </w:tc>
        <w:tc>
          <w:tcPr>
            <w:tcW w:w="1964" w:type="dxa"/>
            <w:tcBorders>
              <w:top w:val="single" w:sz="6" w:space="0" w:color="000000"/>
              <w:left w:val="nil"/>
              <w:bottom w:val="single" w:sz="6" w:space="0" w:color="000000"/>
              <w:right w:val="nil"/>
            </w:tcBorders>
            <w:shd w:val="clear" w:color="auto" w:fill="auto"/>
            <w:tcMar>
              <w:top w:w="80" w:type="dxa"/>
              <w:left w:w="80" w:type="dxa"/>
              <w:bottom w:w="80" w:type="dxa"/>
              <w:right w:w="80" w:type="dxa"/>
            </w:tcMar>
          </w:tcPr>
          <w:p w14:paraId="61C1CDE7" w14:textId="77777777" w:rsidR="00054EB7" w:rsidRPr="005B5ECC" w:rsidRDefault="00BC11A9">
            <w:pPr>
              <w:pStyle w:val="Body"/>
              <w:spacing w:line="240" w:lineRule="auto"/>
              <w:rPr>
                <w:rFonts w:ascii="Segoe UI" w:hAnsi="Segoe UI" w:cs="Segoe UI"/>
                <w:sz w:val="22"/>
                <w:szCs w:val="22"/>
                <w:lang w:val="en-GB"/>
              </w:rPr>
            </w:pPr>
            <w:r w:rsidRPr="005B5ECC">
              <w:rPr>
                <w:rStyle w:val="None"/>
                <w:rFonts w:ascii="Segoe UI" w:eastAsia="Segoe UI" w:hAnsi="Segoe UI" w:cs="Segoe UI"/>
                <w:sz w:val="22"/>
                <w:szCs w:val="22"/>
                <w:shd w:val="clear" w:color="auto" w:fill="FFFFFF"/>
                <w:lang w:val="en-GB"/>
              </w:rPr>
              <w:t>N = 10 (76.92%)</w:t>
            </w:r>
            <w:r w:rsidRPr="005B5ECC">
              <w:rPr>
                <w:rStyle w:val="None"/>
                <w:rFonts w:ascii="Segoe UI" w:eastAsia="Segoe UI" w:hAnsi="Segoe UI" w:cs="Segoe UI"/>
                <w:sz w:val="22"/>
                <w:szCs w:val="22"/>
                <w:lang w:val="en-GB"/>
              </w:rPr>
              <w:t> </w:t>
            </w:r>
          </w:p>
        </w:tc>
        <w:tc>
          <w:tcPr>
            <w:tcW w:w="1301" w:type="dxa"/>
            <w:tcBorders>
              <w:top w:val="single" w:sz="6" w:space="0" w:color="000000"/>
              <w:left w:val="nil"/>
              <w:bottom w:val="single" w:sz="6" w:space="0" w:color="000000"/>
              <w:right w:val="nil"/>
            </w:tcBorders>
            <w:shd w:val="clear" w:color="auto" w:fill="auto"/>
            <w:tcMar>
              <w:top w:w="80" w:type="dxa"/>
              <w:left w:w="80" w:type="dxa"/>
              <w:bottom w:w="80" w:type="dxa"/>
              <w:right w:w="80" w:type="dxa"/>
            </w:tcMar>
          </w:tcPr>
          <w:p w14:paraId="6304F5B3" w14:textId="77777777" w:rsidR="00054EB7" w:rsidRPr="005B5ECC" w:rsidRDefault="00BC11A9">
            <w:pPr>
              <w:pStyle w:val="Body"/>
              <w:spacing w:line="240" w:lineRule="auto"/>
              <w:rPr>
                <w:rFonts w:ascii="Segoe UI" w:hAnsi="Segoe UI" w:cs="Segoe UI"/>
                <w:sz w:val="22"/>
                <w:szCs w:val="22"/>
                <w:lang w:val="en-GB"/>
              </w:rPr>
            </w:pPr>
            <w:r w:rsidRPr="005B5ECC">
              <w:rPr>
                <w:rStyle w:val="None"/>
                <w:rFonts w:ascii="Segoe UI" w:eastAsia="Segoe UI" w:hAnsi="Segoe UI" w:cs="Segoe UI"/>
                <w:sz w:val="22"/>
                <w:szCs w:val="22"/>
                <w:shd w:val="clear" w:color="auto" w:fill="FFFFFF"/>
                <w:lang w:val="en-GB"/>
              </w:rPr>
              <w:t>N = 2 (15.38%)</w:t>
            </w:r>
            <w:r w:rsidRPr="005B5ECC">
              <w:rPr>
                <w:rStyle w:val="None"/>
                <w:rFonts w:ascii="Segoe UI" w:eastAsia="Segoe UI" w:hAnsi="Segoe UI" w:cs="Segoe UI"/>
                <w:sz w:val="22"/>
                <w:szCs w:val="22"/>
                <w:lang w:val="en-GB"/>
              </w:rPr>
              <w:t> </w:t>
            </w:r>
          </w:p>
        </w:tc>
        <w:tc>
          <w:tcPr>
            <w:tcW w:w="2409" w:type="dxa"/>
            <w:tcBorders>
              <w:top w:val="single" w:sz="6" w:space="0" w:color="000000"/>
              <w:left w:val="nil"/>
              <w:bottom w:val="single" w:sz="6" w:space="0" w:color="000000"/>
              <w:right w:val="nil"/>
            </w:tcBorders>
            <w:shd w:val="clear" w:color="auto" w:fill="auto"/>
            <w:tcMar>
              <w:top w:w="80" w:type="dxa"/>
              <w:left w:w="80" w:type="dxa"/>
              <w:bottom w:w="80" w:type="dxa"/>
              <w:right w:w="80" w:type="dxa"/>
            </w:tcMar>
          </w:tcPr>
          <w:p w14:paraId="5052CB9D" w14:textId="77777777" w:rsidR="00054EB7" w:rsidRPr="005B5ECC" w:rsidRDefault="00BC11A9">
            <w:pPr>
              <w:pStyle w:val="Body"/>
              <w:spacing w:line="240" w:lineRule="auto"/>
              <w:rPr>
                <w:rStyle w:val="None"/>
                <w:rFonts w:ascii="Segoe UI" w:eastAsia="Segoe UI" w:hAnsi="Segoe UI" w:cs="Segoe UI"/>
                <w:sz w:val="22"/>
                <w:szCs w:val="22"/>
                <w:lang w:val="en-GB"/>
              </w:rPr>
            </w:pPr>
            <w:r w:rsidRPr="005B5ECC">
              <w:rPr>
                <w:rStyle w:val="None"/>
                <w:rFonts w:ascii="Segoe UI" w:eastAsia="Segoe UI" w:hAnsi="Segoe UI" w:cs="Segoe UI"/>
                <w:sz w:val="22"/>
                <w:szCs w:val="22"/>
                <w:shd w:val="clear" w:color="auto" w:fill="FFFFFF"/>
                <w:lang w:val="en-GB"/>
              </w:rPr>
              <w:t>N = 1 (7.70%)</w:t>
            </w:r>
            <w:r w:rsidRPr="005B5ECC">
              <w:rPr>
                <w:rStyle w:val="None"/>
                <w:rFonts w:ascii="Segoe UI" w:eastAsia="Segoe UI" w:hAnsi="Segoe UI" w:cs="Segoe UI"/>
                <w:sz w:val="22"/>
                <w:szCs w:val="22"/>
                <w:lang w:val="en-GB"/>
              </w:rPr>
              <w:t> </w:t>
            </w:r>
          </w:p>
          <w:p w14:paraId="135A1BFB" w14:textId="77777777" w:rsidR="00054EB7" w:rsidRPr="005B5ECC" w:rsidRDefault="00BC11A9">
            <w:pPr>
              <w:pStyle w:val="Body"/>
              <w:spacing w:line="240" w:lineRule="auto"/>
              <w:rPr>
                <w:rFonts w:ascii="Segoe UI" w:hAnsi="Segoe UI" w:cs="Segoe UI"/>
                <w:sz w:val="22"/>
                <w:szCs w:val="22"/>
                <w:lang w:val="en-GB"/>
              </w:rPr>
            </w:pPr>
            <w:r w:rsidRPr="005B5ECC">
              <w:rPr>
                <w:rStyle w:val="None"/>
                <w:rFonts w:ascii="Segoe UI" w:eastAsia="Segoe UI" w:hAnsi="Segoe UI" w:cs="Segoe UI"/>
                <w:sz w:val="22"/>
                <w:szCs w:val="22"/>
                <w:shd w:val="clear" w:color="auto" w:fill="FFFFFF"/>
                <w:lang w:val="en-GB"/>
              </w:rPr>
              <w:t>*Dependent on circumstances 1</w:t>
            </w:r>
            <w:r w:rsidRPr="005B5ECC">
              <w:rPr>
                <w:rStyle w:val="None"/>
                <w:rFonts w:ascii="Segoe UI" w:eastAsia="Segoe UI" w:hAnsi="Segoe UI" w:cs="Segoe UI"/>
                <w:sz w:val="22"/>
                <w:szCs w:val="22"/>
                <w:lang w:val="en-GB"/>
              </w:rPr>
              <w:t> </w:t>
            </w:r>
          </w:p>
        </w:tc>
        <w:tc>
          <w:tcPr>
            <w:tcW w:w="1190" w:type="dxa"/>
            <w:tcBorders>
              <w:top w:val="single" w:sz="6" w:space="0" w:color="000000"/>
              <w:left w:val="nil"/>
              <w:bottom w:val="single" w:sz="6" w:space="0" w:color="000000"/>
              <w:right w:val="nil"/>
            </w:tcBorders>
            <w:shd w:val="clear" w:color="auto" w:fill="auto"/>
            <w:tcMar>
              <w:top w:w="80" w:type="dxa"/>
              <w:left w:w="80" w:type="dxa"/>
              <w:bottom w:w="80" w:type="dxa"/>
              <w:right w:w="80" w:type="dxa"/>
            </w:tcMar>
          </w:tcPr>
          <w:p w14:paraId="02F02CC7" w14:textId="77777777" w:rsidR="00054EB7" w:rsidRPr="005B5ECC" w:rsidRDefault="00BC11A9">
            <w:pPr>
              <w:pStyle w:val="Body"/>
              <w:spacing w:line="240" w:lineRule="auto"/>
              <w:rPr>
                <w:rFonts w:ascii="Segoe UI" w:hAnsi="Segoe UI" w:cs="Segoe UI"/>
                <w:sz w:val="22"/>
                <w:szCs w:val="22"/>
                <w:lang w:val="en-GB"/>
              </w:rPr>
            </w:pPr>
            <w:r w:rsidRPr="005B5ECC">
              <w:rPr>
                <w:rStyle w:val="None"/>
                <w:rFonts w:ascii="Segoe UI" w:eastAsia="Segoe UI" w:hAnsi="Segoe UI" w:cs="Segoe UI"/>
                <w:sz w:val="22"/>
                <w:szCs w:val="22"/>
                <w:shd w:val="clear" w:color="auto" w:fill="FFFFFF"/>
                <w:lang w:val="en-GB"/>
              </w:rPr>
              <w:t>N = 0</w:t>
            </w:r>
            <w:r w:rsidRPr="005B5ECC">
              <w:rPr>
                <w:rStyle w:val="None"/>
                <w:rFonts w:ascii="Segoe UI" w:eastAsia="Segoe UI" w:hAnsi="Segoe UI" w:cs="Segoe UI"/>
                <w:sz w:val="22"/>
                <w:szCs w:val="22"/>
                <w:lang w:val="en-GB"/>
              </w:rPr>
              <w:t> </w:t>
            </w:r>
          </w:p>
        </w:tc>
      </w:tr>
      <w:tr w:rsidR="00054EB7" w:rsidRPr="005B5ECC" w14:paraId="095058D0" w14:textId="77777777" w:rsidTr="0072133E">
        <w:trPr>
          <w:trHeight w:val="2415"/>
        </w:trPr>
        <w:tc>
          <w:tcPr>
            <w:tcW w:w="2156" w:type="dxa"/>
            <w:tcBorders>
              <w:top w:val="single" w:sz="6" w:space="0" w:color="000000"/>
              <w:left w:val="nil"/>
              <w:bottom w:val="single" w:sz="6" w:space="0" w:color="000000"/>
              <w:right w:val="nil"/>
            </w:tcBorders>
            <w:shd w:val="clear" w:color="auto" w:fill="auto"/>
            <w:tcMar>
              <w:top w:w="80" w:type="dxa"/>
              <w:left w:w="80" w:type="dxa"/>
              <w:bottom w:w="80" w:type="dxa"/>
              <w:right w:w="80" w:type="dxa"/>
            </w:tcMar>
          </w:tcPr>
          <w:p w14:paraId="39F6906F" w14:textId="77777777" w:rsidR="00054EB7" w:rsidRPr="005B5ECC" w:rsidRDefault="00BC11A9">
            <w:pPr>
              <w:pStyle w:val="Body"/>
              <w:spacing w:line="240" w:lineRule="auto"/>
              <w:rPr>
                <w:rFonts w:ascii="Segoe UI" w:hAnsi="Segoe UI" w:cs="Segoe UI"/>
                <w:sz w:val="22"/>
                <w:szCs w:val="22"/>
                <w:lang w:val="en-GB"/>
              </w:rPr>
            </w:pPr>
            <w:r w:rsidRPr="005B5ECC">
              <w:rPr>
                <w:rStyle w:val="None"/>
                <w:rFonts w:ascii="Segoe UI" w:eastAsia="Segoe UI" w:hAnsi="Segoe UI" w:cs="Segoe UI"/>
                <w:sz w:val="22"/>
                <w:szCs w:val="22"/>
                <w:shd w:val="clear" w:color="auto" w:fill="FFFFFF"/>
                <w:lang w:val="en-GB"/>
              </w:rPr>
              <w:lastRenderedPageBreak/>
              <w:t>Services able to provide full medical monitoring, including blood tests and ECGs (with same-day results)</w:t>
            </w:r>
            <w:r w:rsidRPr="005B5ECC">
              <w:rPr>
                <w:rStyle w:val="None"/>
                <w:rFonts w:ascii="Segoe UI" w:eastAsia="Segoe UI" w:hAnsi="Segoe UI" w:cs="Segoe UI"/>
                <w:sz w:val="22"/>
                <w:szCs w:val="22"/>
                <w:lang w:val="en-GB"/>
              </w:rPr>
              <w:t> </w:t>
            </w:r>
          </w:p>
        </w:tc>
        <w:tc>
          <w:tcPr>
            <w:tcW w:w="1964" w:type="dxa"/>
            <w:tcBorders>
              <w:top w:val="single" w:sz="6" w:space="0" w:color="000000"/>
              <w:left w:val="nil"/>
              <w:bottom w:val="single" w:sz="6" w:space="0" w:color="000000"/>
              <w:right w:val="nil"/>
            </w:tcBorders>
            <w:shd w:val="clear" w:color="auto" w:fill="auto"/>
            <w:tcMar>
              <w:top w:w="80" w:type="dxa"/>
              <w:left w:w="80" w:type="dxa"/>
              <w:bottom w:w="80" w:type="dxa"/>
              <w:right w:w="80" w:type="dxa"/>
            </w:tcMar>
          </w:tcPr>
          <w:p w14:paraId="430FCC63" w14:textId="77777777" w:rsidR="00054EB7" w:rsidRPr="005B5ECC" w:rsidRDefault="00BC11A9">
            <w:pPr>
              <w:pStyle w:val="Body"/>
              <w:spacing w:line="240" w:lineRule="auto"/>
              <w:rPr>
                <w:rFonts w:ascii="Segoe UI" w:hAnsi="Segoe UI" w:cs="Segoe UI"/>
                <w:sz w:val="22"/>
                <w:szCs w:val="22"/>
                <w:lang w:val="en-GB"/>
              </w:rPr>
            </w:pPr>
            <w:r w:rsidRPr="005B5ECC">
              <w:rPr>
                <w:rStyle w:val="None"/>
                <w:rFonts w:ascii="Segoe UI" w:eastAsia="Segoe UI" w:hAnsi="Segoe UI" w:cs="Segoe UI"/>
                <w:sz w:val="22"/>
                <w:szCs w:val="22"/>
                <w:shd w:val="clear" w:color="auto" w:fill="FFFFFF"/>
                <w:lang w:val="en-GB"/>
              </w:rPr>
              <w:t>N = 5 (38.46%)</w:t>
            </w:r>
            <w:r w:rsidRPr="005B5ECC">
              <w:rPr>
                <w:rStyle w:val="None"/>
                <w:rFonts w:ascii="Segoe UI" w:eastAsia="Segoe UI" w:hAnsi="Segoe UI" w:cs="Segoe UI"/>
                <w:sz w:val="22"/>
                <w:szCs w:val="22"/>
                <w:lang w:val="en-GB"/>
              </w:rPr>
              <w:t> </w:t>
            </w:r>
          </w:p>
        </w:tc>
        <w:tc>
          <w:tcPr>
            <w:tcW w:w="1301" w:type="dxa"/>
            <w:tcBorders>
              <w:top w:val="single" w:sz="6" w:space="0" w:color="000000"/>
              <w:left w:val="nil"/>
              <w:bottom w:val="single" w:sz="6" w:space="0" w:color="000000"/>
              <w:right w:val="nil"/>
            </w:tcBorders>
            <w:shd w:val="clear" w:color="auto" w:fill="auto"/>
            <w:tcMar>
              <w:top w:w="80" w:type="dxa"/>
              <w:left w:w="80" w:type="dxa"/>
              <w:bottom w:w="80" w:type="dxa"/>
              <w:right w:w="80" w:type="dxa"/>
            </w:tcMar>
          </w:tcPr>
          <w:p w14:paraId="5020D88A" w14:textId="77777777" w:rsidR="00054EB7" w:rsidRPr="005B5ECC" w:rsidRDefault="00BC11A9">
            <w:pPr>
              <w:pStyle w:val="Body"/>
              <w:spacing w:line="240" w:lineRule="auto"/>
              <w:rPr>
                <w:rFonts w:ascii="Segoe UI" w:hAnsi="Segoe UI" w:cs="Segoe UI"/>
                <w:sz w:val="22"/>
                <w:szCs w:val="22"/>
                <w:lang w:val="en-GB"/>
              </w:rPr>
            </w:pPr>
            <w:r w:rsidRPr="005B5ECC">
              <w:rPr>
                <w:rStyle w:val="None"/>
                <w:rFonts w:ascii="Segoe UI" w:eastAsia="Segoe UI" w:hAnsi="Segoe UI" w:cs="Segoe UI"/>
                <w:sz w:val="22"/>
                <w:szCs w:val="22"/>
                <w:shd w:val="clear" w:color="auto" w:fill="FFFFFF"/>
                <w:lang w:val="en-GB"/>
              </w:rPr>
              <w:t>N = 4 (30.77%)</w:t>
            </w:r>
            <w:r w:rsidRPr="005B5ECC">
              <w:rPr>
                <w:rStyle w:val="None"/>
                <w:rFonts w:ascii="Segoe UI" w:eastAsia="Segoe UI" w:hAnsi="Segoe UI" w:cs="Segoe UI"/>
                <w:sz w:val="22"/>
                <w:szCs w:val="22"/>
                <w:lang w:val="en-GB"/>
              </w:rPr>
              <w:t> </w:t>
            </w:r>
          </w:p>
        </w:tc>
        <w:tc>
          <w:tcPr>
            <w:tcW w:w="2409" w:type="dxa"/>
            <w:tcBorders>
              <w:top w:val="single" w:sz="6" w:space="0" w:color="000000"/>
              <w:left w:val="nil"/>
              <w:bottom w:val="single" w:sz="6" w:space="0" w:color="000000"/>
              <w:right w:val="nil"/>
            </w:tcBorders>
            <w:shd w:val="clear" w:color="auto" w:fill="auto"/>
            <w:tcMar>
              <w:top w:w="80" w:type="dxa"/>
              <w:left w:w="80" w:type="dxa"/>
              <w:bottom w:w="80" w:type="dxa"/>
              <w:right w:w="80" w:type="dxa"/>
            </w:tcMar>
          </w:tcPr>
          <w:p w14:paraId="17201986" w14:textId="77777777" w:rsidR="00054EB7" w:rsidRPr="005B5ECC" w:rsidRDefault="00BC11A9">
            <w:pPr>
              <w:pStyle w:val="Body"/>
              <w:spacing w:line="240" w:lineRule="auto"/>
              <w:rPr>
                <w:rStyle w:val="None"/>
                <w:rFonts w:ascii="Segoe UI" w:eastAsia="Segoe UI" w:hAnsi="Segoe UI" w:cs="Segoe UI"/>
                <w:sz w:val="22"/>
                <w:szCs w:val="22"/>
                <w:lang w:val="en-GB"/>
              </w:rPr>
            </w:pPr>
            <w:r w:rsidRPr="005B5ECC">
              <w:rPr>
                <w:rStyle w:val="None"/>
                <w:rFonts w:ascii="Segoe UI" w:eastAsia="Segoe UI" w:hAnsi="Segoe UI" w:cs="Segoe UI"/>
                <w:sz w:val="22"/>
                <w:szCs w:val="22"/>
                <w:shd w:val="clear" w:color="auto" w:fill="FFFFFF"/>
                <w:lang w:val="en-GB"/>
              </w:rPr>
              <w:t>N = 4 (30.77%)</w:t>
            </w:r>
            <w:r w:rsidRPr="005B5ECC">
              <w:rPr>
                <w:rStyle w:val="None"/>
                <w:rFonts w:ascii="Segoe UI" w:eastAsia="Segoe UI" w:hAnsi="Segoe UI" w:cs="Segoe UI"/>
                <w:sz w:val="22"/>
                <w:szCs w:val="22"/>
                <w:lang w:val="en-GB"/>
              </w:rPr>
              <w:t> </w:t>
            </w:r>
          </w:p>
          <w:p w14:paraId="457FF907" w14:textId="77777777" w:rsidR="00054EB7" w:rsidRPr="005B5ECC" w:rsidRDefault="00BC11A9">
            <w:pPr>
              <w:pStyle w:val="Body"/>
              <w:spacing w:line="240" w:lineRule="auto"/>
              <w:rPr>
                <w:rStyle w:val="None"/>
                <w:rFonts w:ascii="Segoe UI" w:eastAsia="Segoe UI" w:hAnsi="Segoe UI" w:cs="Segoe UI"/>
                <w:sz w:val="22"/>
                <w:szCs w:val="22"/>
                <w:lang w:val="en-GB"/>
              </w:rPr>
            </w:pPr>
            <w:r w:rsidRPr="005B5ECC">
              <w:rPr>
                <w:rStyle w:val="None"/>
                <w:rFonts w:ascii="Segoe UI" w:eastAsia="Segoe UI" w:hAnsi="Segoe UI" w:cs="Segoe UI"/>
                <w:sz w:val="22"/>
                <w:szCs w:val="22"/>
                <w:shd w:val="clear" w:color="auto" w:fill="FFFFFF"/>
                <w:lang w:val="en-GB"/>
              </w:rPr>
              <w:t>*Rely on other healthcare resources 3</w:t>
            </w:r>
            <w:r w:rsidRPr="005B5ECC">
              <w:rPr>
                <w:rStyle w:val="None"/>
                <w:rFonts w:ascii="Segoe UI" w:eastAsia="Segoe UI" w:hAnsi="Segoe UI" w:cs="Segoe UI"/>
                <w:sz w:val="22"/>
                <w:szCs w:val="22"/>
                <w:lang w:val="en-GB"/>
              </w:rPr>
              <w:t> </w:t>
            </w:r>
          </w:p>
          <w:p w14:paraId="59816918" w14:textId="77777777" w:rsidR="00054EB7" w:rsidRPr="005B5ECC" w:rsidRDefault="00BC11A9">
            <w:pPr>
              <w:pStyle w:val="Body"/>
              <w:spacing w:line="240" w:lineRule="auto"/>
              <w:rPr>
                <w:rFonts w:ascii="Segoe UI" w:hAnsi="Segoe UI" w:cs="Segoe UI"/>
                <w:sz w:val="22"/>
                <w:szCs w:val="22"/>
                <w:lang w:val="en-GB"/>
              </w:rPr>
            </w:pPr>
            <w:r w:rsidRPr="005B5ECC">
              <w:rPr>
                <w:rStyle w:val="None"/>
                <w:rFonts w:ascii="Segoe UI" w:eastAsia="Segoe UI" w:hAnsi="Segoe UI" w:cs="Segoe UI"/>
                <w:sz w:val="22"/>
                <w:szCs w:val="22"/>
                <w:shd w:val="clear" w:color="auto" w:fill="FFFFFF"/>
                <w:lang w:val="en-GB"/>
              </w:rPr>
              <w:t>*Only on certain days/times 1</w:t>
            </w:r>
            <w:r w:rsidRPr="005B5ECC">
              <w:rPr>
                <w:rStyle w:val="None"/>
                <w:rFonts w:ascii="Segoe UI" w:eastAsia="Segoe UI" w:hAnsi="Segoe UI" w:cs="Segoe UI"/>
                <w:sz w:val="22"/>
                <w:szCs w:val="22"/>
                <w:lang w:val="en-GB"/>
              </w:rPr>
              <w:t> </w:t>
            </w:r>
          </w:p>
        </w:tc>
        <w:tc>
          <w:tcPr>
            <w:tcW w:w="1190" w:type="dxa"/>
            <w:tcBorders>
              <w:top w:val="single" w:sz="6" w:space="0" w:color="000000"/>
              <w:left w:val="nil"/>
              <w:bottom w:val="single" w:sz="6" w:space="0" w:color="000000"/>
              <w:right w:val="nil"/>
            </w:tcBorders>
            <w:shd w:val="clear" w:color="auto" w:fill="auto"/>
            <w:tcMar>
              <w:top w:w="80" w:type="dxa"/>
              <w:left w:w="80" w:type="dxa"/>
              <w:bottom w:w="80" w:type="dxa"/>
              <w:right w:w="80" w:type="dxa"/>
            </w:tcMar>
          </w:tcPr>
          <w:p w14:paraId="54A9989B" w14:textId="77777777" w:rsidR="00054EB7" w:rsidRPr="005B5ECC" w:rsidRDefault="00BC11A9">
            <w:pPr>
              <w:pStyle w:val="Body"/>
              <w:spacing w:line="240" w:lineRule="auto"/>
              <w:rPr>
                <w:rFonts w:ascii="Segoe UI" w:hAnsi="Segoe UI" w:cs="Segoe UI"/>
                <w:sz w:val="22"/>
                <w:szCs w:val="22"/>
                <w:lang w:val="en-GB"/>
              </w:rPr>
            </w:pPr>
            <w:r w:rsidRPr="005B5ECC">
              <w:rPr>
                <w:rStyle w:val="None"/>
                <w:rFonts w:ascii="Segoe UI" w:eastAsia="Segoe UI" w:hAnsi="Segoe UI" w:cs="Segoe UI"/>
                <w:sz w:val="22"/>
                <w:szCs w:val="22"/>
                <w:shd w:val="clear" w:color="auto" w:fill="FFFFFF"/>
                <w:lang w:val="en-GB"/>
              </w:rPr>
              <w:t>N = 0</w:t>
            </w:r>
            <w:r w:rsidRPr="005B5ECC">
              <w:rPr>
                <w:rStyle w:val="None"/>
                <w:rFonts w:ascii="Segoe UI" w:eastAsia="Segoe UI" w:hAnsi="Segoe UI" w:cs="Segoe UI"/>
                <w:sz w:val="22"/>
                <w:szCs w:val="22"/>
                <w:lang w:val="en-GB"/>
              </w:rPr>
              <w:t> </w:t>
            </w:r>
          </w:p>
        </w:tc>
      </w:tr>
      <w:tr w:rsidR="00054EB7" w:rsidRPr="005B5ECC" w14:paraId="1696C45B" w14:textId="77777777" w:rsidTr="0072133E">
        <w:trPr>
          <w:trHeight w:val="3495"/>
        </w:trPr>
        <w:tc>
          <w:tcPr>
            <w:tcW w:w="2156" w:type="dxa"/>
            <w:tcBorders>
              <w:top w:val="single" w:sz="6" w:space="0" w:color="000000"/>
              <w:left w:val="nil"/>
              <w:bottom w:val="single" w:sz="6" w:space="0" w:color="000000"/>
              <w:right w:val="nil"/>
            </w:tcBorders>
            <w:shd w:val="clear" w:color="auto" w:fill="auto"/>
            <w:tcMar>
              <w:top w:w="80" w:type="dxa"/>
              <w:left w:w="80" w:type="dxa"/>
              <w:bottom w:w="80" w:type="dxa"/>
              <w:right w:w="80" w:type="dxa"/>
            </w:tcMar>
          </w:tcPr>
          <w:p w14:paraId="6A6BE99E" w14:textId="77777777" w:rsidR="00054EB7" w:rsidRPr="005B5ECC" w:rsidRDefault="00BC11A9">
            <w:pPr>
              <w:pStyle w:val="Body"/>
              <w:spacing w:line="240" w:lineRule="auto"/>
              <w:rPr>
                <w:rFonts w:ascii="Segoe UI" w:hAnsi="Segoe UI" w:cs="Segoe UI"/>
                <w:sz w:val="22"/>
                <w:szCs w:val="22"/>
                <w:lang w:val="en-GB"/>
              </w:rPr>
            </w:pPr>
            <w:r w:rsidRPr="005B5ECC">
              <w:rPr>
                <w:rStyle w:val="None"/>
                <w:rFonts w:ascii="Segoe UI" w:eastAsia="Segoe UI" w:hAnsi="Segoe UI" w:cs="Segoe UI"/>
                <w:sz w:val="22"/>
                <w:szCs w:val="22"/>
                <w:shd w:val="clear" w:color="auto" w:fill="FFFFFF"/>
                <w:lang w:val="en-GB"/>
              </w:rPr>
              <w:t>Services have an agreed protocol with primary care services</w:t>
            </w:r>
            <w:r w:rsidRPr="005B5ECC">
              <w:rPr>
                <w:rStyle w:val="None"/>
                <w:rFonts w:ascii="Segoe UI" w:eastAsia="Segoe UI" w:hAnsi="Segoe UI" w:cs="Segoe UI"/>
                <w:sz w:val="22"/>
                <w:szCs w:val="22"/>
                <w:lang w:val="en-GB"/>
              </w:rPr>
              <w:t> to ensure physical assessment and monitoring of patients</w:t>
            </w:r>
          </w:p>
        </w:tc>
        <w:tc>
          <w:tcPr>
            <w:tcW w:w="1964" w:type="dxa"/>
            <w:tcBorders>
              <w:top w:val="single" w:sz="6" w:space="0" w:color="000000"/>
              <w:left w:val="nil"/>
              <w:bottom w:val="single" w:sz="6" w:space="0" w:color="000000"/>
              <w:right w:val="nil"/>
            </w:tcBorders>
            <w:shd w:val="clear" w:color="auto" w:fill="auto"/>
            <w:tcMar>
              <w:top w:w="80" w:type="dxa"/>
              <w:left w:w="80" w:type="dxa"/>
              <w:bottom w:w="80" w:type="dxa"/>
              <w:right w:w="80" w:type="dxa"/>
            </w:tcMar>
          </w:tcPr>
          <w:p w14:paraId="48EE4C3B" w14:textId="77777777" w:rsidR="00054EB7" w:rsidRPr="005B5ECC" w:rsidRDefault="00BC11A9">
            <w:pPr>
              <w:pStyle w:val="Body"/>
              <w:spacing w:line="240" w:lineRule="auto"/>
              <w:rPr>
                <w:rFonts w:ascii="Segoe UI" w:hAnsi="Segoe UI" w:cs="Segoe UI"/>
                <w:sz w:val="22"/>
                <w:szCs w:val="22"/>
                <w:lang w:val="en-GB"/>
              </w:rPr>
            </w:pPr>
            <w:r w:rsidRPr="005B5ECC">
              <w:rPr>
                <w:rStyle w:val="None"/>
                <w:rFonts w:ascii="Segoe UI" w:eastAsia="Segoe UI" w:hAnsi="Segoe UI" w:cs="Segoe UI"/>
                <w:sz w:val="22"/>
                <w:szCs w:val="22"/>
                <w:shd w:val="clear" w:color="auto" w:fill="FFFFFF"/>
                <w:lang w:val="en-GB"/>
              </w:rPr>
              <w:t>N = 3 (23.08%)</w:t>
            </w:r>
            <w:r w:rsidRPr="005B5ECC">
              <w:rPr>
                <w:rStyle w:val="None"/>
                <w:rFonts w:ascii="Segoe UI" w:eastAsia="Segoe UI" w:hAnsi="Segoe UI" w:cs="Segoe UI"/>
                <w:sz w:val="22"/>
                <w:szCs w:val="22"/>
                <w:lang w:val="en-GB"/>
              </w:rPr>
              <w:t> </w:t>
            </w:r>
          </w:p>
        </w:tc>
        <w:tc>
          <w:tcPr>
            <w:tcW w:w="1301" w:type="dxa"/>
            <w:tcBorders>
              <w:top w:val="single" w:sz="6" w:space="0" w:color="000000"/>
              <w:left w:val="nil"/>
              <w:bottom w:val="single" w:sz="6" w:space="0" w:color="000000"/>
              <w:right w:val="nil"/>
            </w:tcBorders>
            <w:shd w:val="clear" w:color="auto" w:fill="auto"/>
            <w:tcMar>
              <w:top w:w="80" w:type="dxa"/>
              <w:left w:w="80" w:type="dxa"/>
              <w:bottom w:w="80" w:type="dxa"/>
              <w:right w:w="80" w:type="dxa"/>
            </w:tcMar>
          </w:tcPr>
          <w:p w14:paraId="78EF5A9B" w14:textId="77777777" w:rsidR="00054EB7" w:rsidRPr="005B5ECC" w:rsidRDefault="00BC11A9">
            <w:pPr>
              <w:pStyle w:val="Body"/>
              <w:spacing w:line="240" w:lineRule="auto"/>
              <w:rPr>
                <w:rFonts w:ascii="Segoe UI" w:hAnsi="Segoe UI" w:cs="Segoe UI"/>
                <w:sz w:val="22"/>
                <w:szCs w:val="22"/>
                <w:lang w:val="en-GB"/>
              </w:rPr>
            </w:pPr>
            <w:r w:rsidRPr="005B5ECC">
              <w:rPr>
                <w:rStyle w:val="None"/>
                <w:rFonts w:ascii="Segoe UI" w:eastAsia="Segoe UI" w:hAnsi="Segoe UI" w:cs="Segoe UI"/>
                <w:sz w:val="22"/>
                <w:szCs w:val="22"/>
                <w:shd w:val="clear" w:color="auto" w:fill="FFFFFF"/>
                <w:lang w:val="en-GB"/>
              </w:rPr>
              <w:t>N = 2 (15.38%)</w:t>
            </w:r>
            <w:r w:rsidRPr="005B5ECC">
              <w:rPr>
                <w:rStyle w:val="None"/>
                <w:rFonts w:ascii="Segoe UI" w:eastAsia="Segoe UI" w:hAnsi="Segoe UI" w:cs="Segoe UI"/>
                <w:sz w:val="22"/>
                <w:szCs w:val="22"/>
                <w:lang w:val="en-GB"/>
              </w:rPr>
              <w:t> </w:t>
            </w:r>
          </w:p>
        </w:tc>
        <w:tc>
          <w:tcPr>
            <w:tcW w:w="2409" w:type="dxa"/>
            <w:tcBorders>
              <w:top w:val="single" w:sz="6" w:space="0" w:color="000000"/>
              <w:left w:val="nil"/>
              <w:bottom w:val="single" w:sz="6" w:space="0" w:color="000000"/>
              <w:right w:val="nil"/>
            </w:tcBorders>
            <w:shd w:val="clear" w:color="auto" w:fill="auto"/>
            <w:tcMar>
              <w:top w:w="80" w:type="dxa"/>
              <w:left w:w="80" w:type="dxa"/>
              <w:bottom w:w="80" w:type="dxa"/>
              <w:right w:w="80" w:type="dxa"/>
            </w:tcMar>
          </w:tcPr>
          <w:p w14:paraId="1173F116" w14:textId="77777777" w:rsidR="00054EB7" w:rsidRPr="005B5ECC" w:rsidRDefault="00BC11A9">
            <w:pPr>
              <w:pStyle w:val="Body"/>
              <w:spacing w:line="240" w:lineRule="auto"/>
              <w:rPr>
                <w:rStyle w:val="None"/>
                <w:rFonts w:ascii="Segoe UI" w:eastAsia="Segoe UI" w:hAnsi="Segoe UI" w:cs="Segoe UI"/>
                <w:sz w:val="22"/>
                <w:szCs w:val="22"/>
                <w:lang w:val="en-GB"/>
              </w:rPr>
            </w:pPr>
            <w:r w:rsidRPr="005B5ECC">
              <w:rPr>
                <w:rStyle w:val="None"/>
                <w:rFonts w:ascii="Segoe UI" w:eastAsia="Segoe UI" w:hAnsi="Segoe UI" w:cs="Segoe UI"/>
                <w:sz w:val="22"/>
                <w:szCs w:val="22"/>
                <w:shd w:val="clear" w:color="auto" w:fill="FFFFFF"/>
                <w:lang w:val="en-GB"/>
              </w:rPr>
              <w:t>N = 8 (61.54%)</w:t>
            </w:r>
            <w:r w:rsidRPr="005B5ECC">
              <w:rPr>
                <w:rStyle w:val="None"/>
                <w:rFonts w:ascii="Segoe UI" w:eastAsia="Segoe UI" w:hAnsi="Segoe UI" w:cs="Segoe UI"/>
                <w:sz w:val="22"/>
                <w:szCs w:val="22"/>
                <w:lang w:val="en-GB"/>
              </w:rPr>
              <w:t> </w:t>
            </w:r>
          </w:p>
          <w:p w14:paraId="27F48760" w14:textId="77777777" w:rsidR="00054EB7" w:rsidRPr="005B5ECC" w:rsidRDefault="00BC11A9">
            <w:pPr>
              <w:pStyle w:val="Body"/>
              <w:spacing w:line="240" w:lineRule="auto"/>
              <w:rPr>
                <w:rStyle w:val="None"/>
                <w:rFonts w:ascii="Segoe UI" w:eastAsia="Segoe UI" w:hAnsi="Segoe UI" w:cs="Segoe UI"/>
                <w:sz w:val="22"/>
                <w:szCs w:val="22"/>
                <w:lang w:val="en-GB"/>
              </w:rPr>
            </w:pPr>
            <w:r w:rsidRPr="005B5ECC">
              <w:rPr>
                <w:rStyle w:val="None"/>
                <w:rFonts w:ascii="Segoe UI" w:eastAsia="Segoe UI" w:hAnsi="Segoe UI" w:cs="Segoe UI"/>
                <w:sz w:val="22"/>
                <w:szCs w:val="22"/>
                <w:shd w:val="clear" w:color="auto" w:fill="FFFFFF"/>
                <w:lang w:val="en-GB"/>
              </w:rPr>
              <w:t>*</w:t>
            </w:r>
            <w:proofErr w:type="spellStart"/>
            <w:r w:rsidRPr="005B5ECC">
              <w:rPr>
                <w:rStyle w:val="None"/>
                <w:rFonts w:ascii="Segoe UI" w:eastAsia="Segoe UI" w:hAnsi="Segoe UI" w:cs="Segoe UI"/>
                <w:sz w:val="22"/>
                <w:szCs w:val="22"/>
                <w:shd w:val="clear" w:color="auto" w:fill="FFFFFF"/>
                <w:lang w:val="en-GB"/>
              </w:rPr>
              <w:t>MaRSiPAN</w:t>
            </w:r>
            <w:proofErr w:type="spellEnd"/>
            <w:r w:rsidRPr="005B5ECC">
              <w:rPr>
                <w:rStyle w:val="None"/>
                <w:rFonts w:ascii="Segoe UI" w:eastAsia="Segoe UI" w:hAnsi="Segoe UI" w:cs="Segoe UI"/>
                <w:sz w:val="22"/>
                <w:szCs w:val="22"/>
                <w:shd w:val="clear" w:color="auto" w:fill="FFFFFF"/>
                <w:lang w:val="en-GB"/>
              </w:rPr>
              <w:t xml:space="preserve"> guidance used 2</w:t>
            </w:r>
            <w:r w:rsidRPr="005B5ECC">
              <w:rPr>
                <w:rStyle w:val="None"/>
                <w:rFonts w:ascii="Segoe UI" w:eastAsia="Segoe UI" w:hAnsi="Segoe UI" w:cs="Segoe UI"/>
                <w:sz w:val="22"/>
                <w:szCs w:val="22"/>
                <w:lang w:val="en-GB"/>
              </w:rPr>
              <w:t> </w:t>
            </w:r>
          </w:p>
          <w:p w14:paraId="6AFA320F" w14:textId="77777777" w:rsidR="00054EB7" w:rsidRPr="005B5ECC" w:rsidRDefault="00BC11A9">
            <w:pPr>
              <w:pStyle w:val="Body"/>
              <w:spacing w:line="240" w:lineRule="auto"/>
              <w:rPr>
                <w:rStyle w:val="None"/>
                <w:rFonts w:ascii="Segoe UI" w:eastAsia="Segoe UI" w:hAnsi="Segoe UI" w:cs="Segoe UI"/>
                <w:sz w:val="22"/>
                <w:szCs w:val="22"/>
                <w:lang w:val="en-GB"/>
              </w:rPr>
            </w:pPr>
            <w:r w:rsidRPr="005B5ECC">
              <w:rPr>
                <w:rStyle w:val="None"/>
                <w:rFonts w:ascii="Segoe UI" w:eastAsia="Segoe UI" w:hAnsi="Segoe UI" w:cs="Segoe UI"/>
                <w:sz w:val="22"/>
                <w:szCs w:val="22"/>
                <w:shd w:val="clear" w:color="auto" w:fill="FFFFFF"/>
                <w:lang w:val="en-GB"/>
              </w:rPr>
              <w:t>*GP involvement 4</w:t>
            </w:r>
            <w:r w:rsidRPr="005B5ECC">
              <w:rPr>
                <w:rStyle w:val="None"/>
                <w:rFonts w:ascii="Segoe UI" w:eastAsia="Segoe UI" w:hAnsi="Segoe UI" w:cs="Segoe UI"/>
                <w:sz w:val="22"/>
                <w:szCs w:val="22"/>
                <w:lang w:val="en-GB"/>
              </w:rPr>
              <w:t> </w:t>
            </w:r>
          </w:p>
          <w:p w14:paraId="1B5F4E88" w14:textId="77777777" w:rsidR="00054EB7" w:rsidRPr="005B5ECC" w:rsidRDefault="00BC11A9">
            <w:pPr>
              <w:pStyle w:val="Body"/>
              <w:numPr>
                <w:ilvl w:val="0"/>
                <w:numId w:val="7"/>
              </w:numPr>
              <w:spacing w:line="240" w:lineRule="auto"/>
              <w:rPr>
                <w:rFonts w:ascii="Segoe UI" w:eastAsia="Segoe UI" w:hAnsi="Segoe UI" w:cs="Segoe UI"/>
                <w:sz w:val="22"/>
                <w:szCs w:val="22"/>
                <w:lang w:val="en-GB"/>
              </w:rPr>
            </w:pPr>
            <w:r w:rsidRPr="005B5ECC">
              <w:rPr>
                <w:rStyle w:val="None"/>
                <w:rFonts w:ascii="Segoe UI" w:eastAsia="Segoe UI" w:hAnsi="Segoe UI" w:cs="Segoe UI"/>
                <w:sz w:val="22"/>
                <w:szCs w:val="22"/>
                <w:shd w:val="clear" w:color="auto" w:fill="FFFFFF"/>
                <w:lang w:val="en-GB"/>
              </w:rPr>
              <w:t>Resistance and refusal from GP’s 3</w:t>
            </w:r>
            <w:r w:rsidRPr="005B5ECC">
              <w:rPr>
                <w:rStyle w:val="None"/>
                <w:rFonts w:ascii="Segoe UI" w:eastAsia="Segoe UI" w:hAnsi="Segoe UI" w:cs="Segoe UI"/>
                <w:sz w:val="22"/>
                <w:szCs w:val="22"/>
                <w:lang w:val="en-GB"/>
              </w:rPr>
              <w:t> </w:t>
            </w:r>
          </w:p>
          <w:p w14:paraId="32546C3B" w14:textId="77777777" w:rsidR="00054EB7" w:rsidRPr="005B5ECC" w:rsidRDefault="00BC11A9">
            <w:pPr>
              <w:pStyle w:val="Body"/>
              <w:spacing w:line="240" w:lineRule="auto"/>
              <w:rPr>
                <w:rFonts w:ascii="Segoe UI" w:hAnsi="Segoe UI" w:cs="Segoe UI"/>
                <w:sz w:val="22"/>
                <w:szCs w:val="22"/>
                <w:lang w:val="en-GB"/>
              </w:rPr>
            </w:pPr>
            <w:r w:rsidRPr="005B5ECC">
              <w:rPr>
                <w:rStyle w:val="None"/>
                <w:rFonts w:ascii="Segoe UI" w:eastAsia="Segoe UI" w:hAnsi="Segoe UI" w:cs="Segoe UI"/>
                <w:sz w:val="22"/>
                <w:szCs w:val="22"/>
                <w:shd w:val="clear" w:color="auto" w:fill="FFFFFF"/>
                <w:lang w:val="en-GB"/>
              </w:rPr>
              <w:t>*Process in development 3 </w:t>
            </w:r>
            <w:r w:rsidRPr="005B5ECC">
              <w:rPr>
                <w:rStyle w:val="None"/>
                <w:rFonts w:ascii="Segoe UI" w:eastAsia="Segoe UI" w:hAnsi="Segoe UI" w:cs="Segoe UI"/>
                <w:sz w:val="22"/>
                <w:szCs w:val="22"/>
                <w:lang w:val="en-GB"/>
              </w:rPr>
              <w:t> </w:t>
            </w:r>
          </w:p>
        </w:tc>
        <w:tc>
          <w:tcPr>
            <w:tcW w:w="1190" w:type="dxa"/>
            <w:tcBorders>
              <w:top w:val="single" w:sz="6" w:space="0" w:color="000000"/>
              <w:left w:val="nil"/>
              <w:bottom w:val="single" w:sz="6" w:space="0" w:color="000000"/>
              <w:right w:val="nil"/>
            </w:tcBorders>
            <w:shd w:val="clear" w:color="auto" w:fill="auto"/>
            <w:tcMar>
              <w:top w:w="80" w:type="dxa"/>
              <w:left w:w="80" w:type="dxa"/>
              <w:bottom w:w="80" w:type="dxa"/>
              <w:right w:w="80" w:type="dxa"/>
            </w:tcMar>
          </w:tcPr>
          <w:p w14:paraId="6BC8EF71" w14:textId="77777777" w:rsidR="00054EB7" w:rsidRPr="005B5ECC" w:rsidRDefault="00BC11A9">
            <w:pPr>
              <w:pStyle w:val="Body"/>
              <w:spacing w:line="240" w:lineRule="auto"/>
              <w:rPr>
                <w:rFonts w:ascii="Segoe UI" w:hAnsi="Segoe UI" w:cs="Segoe UI"/>
                <w:sz w:val="22"/>
                <w:szCs w:val="22"/>
                <w:lang w:val="en-GB"/>
              </w:rPr>
            </w:pPr>
            <w:r w:rsidRPr="005B5ECC">
              <w:rPr>
                <w:rStyle w:val="None"/>
                <w:rFonts w:ascii="Segoe UI" w:eastAsia="Segoe UI" w:hAnsi="Segoe UI" w:cs="Segoe UI"/>
                <w:sz w:val="22"/>
                <w:szCs w:val="22"/>
                <w:shd w:val="clear" w:color="auto" w:fill="FFFFFF"/>
                <w:lang w:val="en-GB"/>
              </w:rPr>
              <w:t>N = 0</w:t>
            </w:r>
            <w:r w:rsidRPr="005B5ECC">
              <w:rPr>
                <w:rStyle w:val="None"/>
                <w:rFonts w:ascii="Segoe UI" w:eastAsia="Segoe UI" w:hAnsi="Segoe UI" w:cs="Segoe UI"/>
                <w:sz w:val="22"/>
                <w:szCs w:val="22"/>
                <w:lang w:val="en-GB"/>
              </w:rPr>
              <w:t> </w:t>
            </w:r>
          </w:p>
        </w:tc>
      </w:tr>
      <w:tr w:rsidR="00054EB7" w:rsidRPr="005B5ECC" w14:paraId="54D12370" w14:textId="77777777" w:rsidTr="0072133E">
        <w:trPr>
          <w:trHeight w:val="4815"/>
        </w:trPr>
        <w:tc>
          <w:tcPr>
            <w:tcW w:w="2156" w:type="dxa"/>
            <w:tcBorders>
              <w:top w:val="single" w:sz="6" w:space="0" w:color="000000"/>
              <w:left w:val="nil"/>
              <w:bottom w:val="single" w:sz="6" w:space="0" w:color="000000"/>
              <w:right w:val="nil"/>
            </w:tcBorders>
            <w:shd w:val="clear" w:color="auto" w:fill="auto"/>
            <w:tcMar>
              <w:top w:w="80" w:type="dxa"/>
              <w:left w:w="80" w:type="dxa"/>
              <w:bottom w:w="80" w:type="dxa"/>
              <w:right w:w="80" w:type="dxa"/>
            </w:tcMar>
          </w:tcPr>
          <w:p w14:paraId="30F785BD" w14:textId="77777777" w:rsidR="00054EB7" w:rsidRPr="005B5ECC" w:rsidRDefault="00BC11A9">
            <w:pPr>
              <w:pStyle w:val="Body"/>
              <w:spacing w:line="240" w:lineRule="auto"/>
              <w:rPr>
                <w:rFonts w:ascii="Segoe UI" w:hAnsi="Segoe UI" w:cs="Segoe UI"/>
                <w:sz w:val="22"/>
                <w:szCs w:val="22"/>
                <w:lang w:val="en-GB"/>
              </w:rPr>
            </w:pPr>
            <w:r w:rsidRPr="005B5ECC">
              <w:rPr>
                <w:rStyle w:val="None"/>
                <w:rFonts w:ascii="Segoe UI" w:eastAsia="Segoe UI" w:hAnsi="Segoe UI" w:cs="Segoe UI"/>
                <w:sz w:val="22"/>
                <w:szCs w:val="22"/>
                <w:lang w:val="en-GB"/>
              </w:rPr>
              <w:t>The Community Eating Disorder Service remains the lead in providing care, working closely with inpatient staff from the start of the admission to discharge, to ensure the person receives the appropriate level of treatment</w:t>
            </w:r>
          </w:p>
        </w:tc>
        <w:tc>
          <w:tcPr>
            <w:tcW w:w="1964" w:type="dxa"/>
            <w:tcBorders>
              <w:top w:val="single" w:sz="6" w:space="0" w:color="000000"/>
              <w:left w:val="nil"/>
              <w:bottom w:val="single" w:sz="6" w:space="0" w:color="000000"/>
              <w:right w:val="nil"/>
            </w:tcBorders>
            <w:shd w:val="clear" w:color="auto" w:fill="auto"/>
            <w:tcMar>
              <w:top w:w="80" w:type="dxa"/>
              <w:left w:w="80" w:type="dxa"/>
              <w:bottom w:w="80" w:type="dxa"/>
              <w:right w:w="80" w:type="dxa"/>
            </w:tcMar>
          </w:tcPr>
          <w:p w14:paraId="22D283B8" w14:textId="77777777" w:rsidR="00054EB7" w:rsidRPr="005B5ECC" w:rsidRDefault="00BC11A9">
            <w:pPr>
              <w:pStyle w:val="Body"/>
              <w:spacing w:line="240" w:lineRule="auto"/>
              <w:rPr>
                <w:rFonts w:ascii="Segoe UI" w:hAnsi="Segoe UI" w:cs="Segoe UI"/>
                <w:sz w:val="22"/>
                <w:szCs w:val="22"/>
                <w:lang w:val="en-GB"/>
              </w:rPr>
            </w:pPr>
            <w:r w:rsidRPr="005B5ECC">
              <w:rPr>
                <w:rStyle w:val="None"/>
                <w:rFonts w:ascii="Segoe UI" w:eastAsia="Segoe UI" w:hAnsi="Segoe UI" w:cs="Segoe UI"/>
                <w:sz w:val="22"/>
                <w:szCs w:val="22"/>
                <w:lang w:val="en-GB"/>
              </w:rPr>
              <w:t>N = 7 (53.85%)</w:t>
            </w:r>
          </w:p>
        </w:tc>
        <w:tc>
          <w:tcPr>
            <w:tcW w:w="1301" w:type="dxa"/>
            <w:tcBorders>
              <w:top w:val="single" w:sz="6" w:space="0" w:color="000000"/>
              <w:left w:val="nil"/>
              <w:bottom w:val="single" w:sz="6" w:space="0" w:color="000000"/>
              <w:right w:val="nil"/>
            </w:tcBorders>
            <w:shd w:val="clear" w:color="auto" w:fill="auto"/>
            <w:tcMar>
              <w:top w:w="80" w:type="dxa"/>
              <w:left w:w="80" w:type="dxa"/>
              <w:bottom w:w="80" w:type="dxa"/>
              <w:right w:w="80" w:type="dxa"/>
            </w:tcMar>
          </w:tcPr>
          <w:p w14:paraId="0113FE71" w14:textId="77777777" w:rsidR="00054EB7" w:rsidRPr="005B5ECC" w:rsidRDefault="00BC11A9">
            <w:pPr>
              <w:pStyle w:val="Body"/>
              <w:spacing w:line="240" w:lineRule="auto"/>
              <w:rPr>
                <w:rFonts w:ascii="Segoe UI" w:hAnsi="Segoe UI" w:cs="Segoe UI"/>
                <w:sz w:val="22"/>
                <w:szCs w:val="22"/>
                <w:lang w:val="en-GB"/>
              </w:rPr>
            </w:pPr>
            <w:r w:rsidRPr="005B5ECC">
              <w:rPr>
                <w:rStyle w:val="None"/>
                <w:rFonts w:ascii="Segoe UI" w:eastAsia="Segoe UI" w:hAnsi="Segoe UI" w:cs="Segoe UI"/>
                <w:sz w:val="22"/>
                <w:szCs w:val="22"/>
                <w:lang w:val="en-GB"/>
              </w:rPr>
              <w:t>N/A</w:t>
            </w:r>
          </w:p>
        </w:tc>
        <w:tc>
          <w:tcPr>
            <w:tcW w:w="2409" w:type="dxa"/>
            <w:tcBorders>
              <w:top w:val="single" w:sz="6" w:space="0" w:color="000000"/>
              <w:left w:val="nil"/>
              <w:bottom w:val="single" w:sz="6" w:space="0" w:color="000000"/>
              <w:right w:val="nil"/>
            </w:tcBorders>
            <w:shd w:val="clear" w:color="auto" w:fill="auto"/>
            <w:tcMar>
              <w:top w:w="80" w:type="dxa"/>
              <w:left w:w="80" w:type="dxa"/>
              <w:bottom w:w="80" w:type="dxa"/>
              <w:right w:w="80" w:type="dxa"/>
            </w:tcMar>
          </w:tcPr>
          <w:p w14:paraId="7714EB4C" w14:textId="77777777" w:rsidR="00054EB7" w:rsidRPr="005B5ECC" w:rsidRDefault="00BC11A9">
            <w:pPr>
              <w:pStyle w:val="Body"/>
              <w:spacing w:line="240" w:lineRule="auto"/>
              <w:rPr>
                <w:rFonts w:ascii="Segoe UI" w:hAnsi="Segoe UI" w:cs="Segoe UI"/>
                <w:sz w:val="22"/>
                <w:szCs w:val="22"/>
                <w:lang w:val="en-GB"/>
              </w:rPr>
            </w:pPr>
            <w:r w:rsidRPr="005B5ECC">
              <w:rPr>
                <w:rStyle w:val="None"/>
                <w:rFonts w:ascii="Segoe UI" w:eastAsia="Segoe UI" w:hAnsi="Segoe UI" w:cs="Segoe UI"/>
                <w:sz w:val="22"/>
                <w:szCs w:val="22"/>
                <w:lang w:val="en-GB"/>
              </w:rPr>
              <w:t>N = 6 (46.15%)</w:t>
            </w:r>
          </w:p>
        </w:tc>
        <w:tc>
          <w:tcPr>
            <w:tcW w:w="1190" w:type="dxa"/>
            <w:tcBorders>
              <w:top w:val="single" w:sz="6" w:space="0" w:color="000000"/>
              <w:left w:val="nil"/>
              <w:bottom w:val="single" w:sz="6" w:space="0" w:color="000000"/>
              <w:right w:val="nil"/>
            </w:tcBorders>
            <w:shd w:val="clear" w:color="auto" w:fill="auto"/>
            <w:tcMar>
              <w:top w:w="80" w:type="dxa"/>
              <w:left w:w="80" w:type="dxa"/>
              <w:bottom w:w="80" w:type="dxa"/>
              <w:right w:w="80" w:type="dxa"/>
            </w:tcMar>
          </w:tcPr>
          <w:p w14:paraId="7893AFEE" w14:textId="77777777" w:rsidR="00054EB7" w:rsidRPr="005B5ECC" w:rsidRDefault="00BC11A9">
            <w:pPr>
              <w:pStyle w:val="Body"/>
              <w:spacing w:line="240" w:lineRule="auto"/>
              <w:rPr>
                <w:rFonts w:ascii="Segoe UI" w:hAnsi="Segoe UI" w:cs="Segoe UI"/>
                <w:sz w:val="22"/>
                <w:szCs w:val="22"/>
                <w:lang w:val="en-GB"/>
              </w:rPr>
            </w:pPr>
            <w:r w:rsidRPr="005B5ECC">
              <w:rPr>
                <w:rStyle w:val="None"/>
                <w:rFonts w:ascii="Segoe UI" w:eastAsia="Segoe UI" w:hAnsi="Segoe UI" w:cs="Segoe UI"/>
                <w:sz w:val="22"/>
                <w:szCs w:val="22"/>
                <w:lang w:val="en-GB"/>
              </w:rPr>
              <w:t>N = 0</w:t>
            </w:r>
          </w:p>
        </w:tc>
      </w:tr>
      <w:tr w:rsidR="00054EB7" w:rsidRPr="005B5ECC" w14:paraId="758E9B66" w14:textId="77777777" w:rsidTr="0072133E">
        <w:trPr>
          <w:trHeight w:val="2175"/>
        </w:trPr>
        <w:tc>
          <w:tcPr>
            <w:tcW w:w="2156" w:type="dxa"/>
            <w:tcBorders>
              <w:top w:val="single" w:sz="6" w:space="0" w:color="000000"/>
              <w:left w:val="nil"/>
              <w:bottom w:val="single" w:sz="6" w:space="0" w:color="000000"/>
              <w:right w:val="nil"/>
            </w:tcBorders>
            <w:shd w:val="clear" w:color="auto" w:fill="auto"/>
            <w:tcMar>
              <w:top w:w="80" w:type="dxa"/>
              <w:left w:w="80" w:type="dxa"/>
              <w:bottom w:w="80" w:type="dxa"/>
              <w:right w:w="80" w:type="dxa"/>
            </w:tcMar>
          </w:tcPr>
          <w:p w14:paraId="764961C4" w14:textId="77777777" w:rsidR="00054EB7" w:rsidRPr="005B5ECC" w:rsidRDefault="00BC11A9">
            <w:pPr>
              <w:pStyle w:val="Body"/>
              <w:spacing w:line="240" w:lineRule="auto"/>
              <w:rPr>
                <w:rFonts w:ascii="Segoe UI" w:hAnsi="Segoe UI" w:cs="Segoe UI"/>
                <w:sz w:val="22"/>
                <w:szCs w:val="22"/>
                <w:lang w:val="en-GB"/>
              </w:rPr>
            </w:pPr>
            <w:r w:rsidRPr="005B5ECC">
              <w:rPr>
                <w:rStyle w:val="None"/>
                <w:rFonts w:ascii="Segoe UI" w:eastAsia="Segoe UI" w:hAnsi="Segoe UI" w:cs="Segoe UI"/>
                <w:sz w:val="22"/>
                <w:szCs w:val="22"/>
                <w:shd w:val="clear" w:color="auto" w:fill="FFFFFF"/>
                <w:lang w:val="en-GB"/>
              </w:rPr>
              <w:t>Services that have support from acute medical care</w:t>
            </w:r>
            <w:r w:rsidRPr="005B5ECC">
              <w:rPr>
                <w:rStyle w:val="None"/>
                <w:rFonts w:ascii="Segoe UI" w:eastAsia="Segoe UI" w:hAnsi="Segoe UI" w:cs="Segoe UI"/>
                <w:sz w:val="22"/>
                <w:szCs w:val="22"/>
                <w:lang w:val="en-GB"/>
              </w:rPr>
              <w:t> </w:t>
            </w:r>
          </w:p>
        </w:tc>
        <w:tc>
          <w:tcPr>
            <w:tcW w:w="1964" w:type="dxa"/>
            <w:tcBorders>
              <w:top w:val="single" w:sz="6" w:space="0" w:color="000000"/>
              <w:left w:val="nil"/>
              <w:bottom w:val="single" w:sz="6" w:space="0" w:color="000000"/>
              <w:right w:val="nil"/>
            </w:tcBorders>
            <w:shd w:val="clear" w:color="auto" w:fill="auto"/>
            <w:tcMar>
              <w:top w:w="80" w:type="dxa"/>
              <w:left w:w="80" w:type="dxa"/>
              <w:bottom w:w="80" w:type="dxa"/>
              <w:right w:w="80" w:type="dxa"/>
            </w:tcMar>
          </w:tcPr>
          <w:p w14:paraId="7838937C" w14:textId="77777777" w:rsidR="00054EB7" w:rsidRPr="005B5ECC" w:rsidRDefault="00BC11A9">
            <w:pPr>
              <w:pStyle w:val="Body"/>
              <w:spacing w:line="240" w:lineRule="auto"/>
              <w:rPr>
                <w:rFonts w:ascii="Segoe UI" w:hAnsi="Segoe UI" w:cs="Segoe UI"/>
                <w:sz w:val="22"/>
                <w:szCs w:val="22"/>
                <w:lang w:val="en-GB"/>
              </w:rPr>
            </w:pPr>
            <w:r w:rsidRPr="005B5ECC">
              <w:rPr>
                <w:rStyle w:val="None"/>
                <w:rFonts w:ascii="Segoe UI" w:eastAsia="Segoe UI" w:hAnsi="Segoe UI" w:cs="Segoe UI"/>
                <w:sz w:val="22"/>
                <w:szCs w:val="22"/>
                <w:shd w:val="clear" w:color="auto" w:fill="FFFFFF"/>
                <w:lang w:val="en-GB"/>
              </w:rPr>
              <w:t>N = 7 (53.85%)</w:t>
            </w:r>
            <w:r w:rsidRPr="005B5ECC">
              <w:rPr>
                <w:rStyle w:val="None"/>
                <w:rFonts w:ascii="Segoe UI" w:eastAsia="Segoe UI" w:hAnsi="Segoe UI" w:cs="Segoe UI"/>
                <w:sz w:val="22"/>
                <w:szCs w:val="22"/>
                <w:lang w:val="en-GB"/>
              </w:rPr>
              <w:t> </w:t>
            </w:r>
          </w:p>
        </w:tc>
        <w:tc>
          <w:tcPr>
            <w:tcW w:w="1301" w:type="dxa"/>
            <w:tcBorders>
              <w:top w:val="single" w:sz="6" w:space="0" w:color="000000"/>
              <w:left w:val="nil"/>
              <w:bottom w:val="single" w:sz="6" w:space="0" w:color="000000"/>
              <w:right w:val="nil"/>
            </w:tcBorders>
            <w:shd w:val="clear" w:color="auto" w:fill="auto"/>
            <w:tcMar>
              <w:top w:w="80" w:type="dxa"/>
              <w:left w:w="80" w:type="dxa"/>
              <w:bottom w:w="80" w:type="dxa"/>
              <w:right w:w="80" w:type="dxa"/>
            </w:tcMar>
          </w:tcPr>
          <w:p w14:paraId="2D7F02D8" w14:textId="77777777" w:rsidR="00054EB7" w:rsidRPr="005B5ECC" w:rsidRDefault="00BC11A9">
            <w:pPr>
              <w:pStyle w:val="Body"/>
              <w:spacing w:line="240" w:lineRule="auto"/>
              <w:rPr>
                <w:rFonts w:ascii="Segoe UI" w:hAnsi="Segoe UI" w:cs="Segoe UI"/>
                <w:sz w:val="22"/>
                <w:szCs w:val="22"/>
                <w:lang w:val="en-GB"/>
              </w:rPr>
            </w:pPr>
            <w:r w:rsidRPr="005B5ECC">
              <w:rPr>
                <w:rStyle w:val="None"/>
                <w:rFonts w:ascii="Segoe UI" w:eastAsia="Segoe UI" w:hAnsi="Segoe UI" w:cs="Segoe UI"/>
                <w:sz w:val="22"/>
                <w:szCs w:val="22"/>
                <w:shd w:val="clear" w:color="auto" w:fill="FFFFFF"/>
                <w:lang w:val="en-GB"/>
              </w:rPr>
              <w:t>N = 0</w:t>
            </w:r>
            <w:r w:rsidRPr="005B5ECC">
              <w:rPr>
                <w:rStyle w:val="None"/>
                <w:rFonts w:ascii="Segoe UI" w:eastAsia="Segoe UI" w:hAnsi="Segoe UI" w:cs="Segoe UI"/>
                <w:sz w:val="22"/>
                <w:szCs w:val="22"/>
                <w:lang w:val="en-GB"/>
              </w:rPr>
              <w:t> </w:t>
            </w:r>
          </w:p>
        </w:tc>
        <w:tc>
          <w:tcPr>
            <w:tcW w:w="2409" w:type="dxa"/>
            <w:tcBorders>
              <w:top w:val="single" w:sz="6" w:space="0" w:color="000000"/>
              <w:left w:val="nil"/>
              <w:bottom w:val="single" w:sz="6" w:space="0" w:color="000000"/>
              <w:right w:val="nil"/>
            </w:tcBorders>
            <w:shd w:val="clear" w:color="auto" w:fill="auto"/>
            <w:tcMar>
              <w:top w:w="80" w:type="dxa"/>
              <w:left w:w="80" w:type="dxa"/>
              <w:bottom w:w="80" w:type="dxa"/>
              <w:right w:w="80" w:type="dxa"/>
            </w:tcMar>
          </w:tcPr>
          <w:p w14:paraId="7C9CE99D" w14:textId="77777777" w:rsidR="00054EB7" w:rsidRPr="005B5ECC" w:rsidRDefault="00BC11A9">
            <w:pPr>
              <w:pStyle w:val="Body"/>
              <w:spacing w:line="240" w:lineRule="auto"/>
              <w:rPr>
                <w:rStyle w:val="None"/>
                <w:rFonts w:ascii="Segoe UI" w:eastAsia="Segoe UI" w:hAnsi="Segoe UI" w:cs="Segoe UI"/>
                <w:sz w:val="22"/>
                <w:szCs w:val="22"/>
                <w:lang w:val="en-GB"/>
              </w:rPr>
            </w:pPr>
            <w:r w:rsidRPr="005B5ECC">
              <w:rPr>
                <w:rStyle w:val="None"/>
                <w:rFonts w:ascii="Segoe UI" w:eastAsia="Segoe UI" w:hAnsi="Segoe UI" w:cs="Segoe UI"/>
                <w:sz w:val="22"/>
                <w:szCs w:val="22"/>
                <w:shd w:val="clear" w:color="auto" w:fill="FFFFFF"/>
                <w:lang w:val="en-GB"/>
              </w:rPr>
              <w:t>N = 6 (46.15%)</w:t>
            </w:r>
            <w:r w:rsidRPr="005B5ECC">
              <w:rPr>
                <w:rStyle w:val="None"/>
                <w:rFonts w:ascii="Segoe UI" w:eastAsia="Segoe UI" w:hAnsi="Segoe UI" w:cs="Segoe UI"/>
                <w:sz w:val="22"/>
                <w:szCs w:val="22"/>
                <w:lang w:val="en-GB"/>
              </w:rPr>
              <w:t> </w:t>
            </w:r>
          </w:p>
          <w:p w14:paraId="2ABB2160" w14:textId="77777777" w:rsidR="00054EB7" w:rsidRPr="005B5ECC" w:rsidRDefault="00BC11A9">
            <w:pPr>
              <w:pStyle w:val="Body"/>
              <w:spacing w:line="240" w:lineRule="auto"/>
              <w:rPr>
                <w:rStyle w:val="None"/>
                <w:rFonts w:ascii="Segoe UI" w:eastAsia="Segoe UI" w:hAnsi="Segoe UI" w:cs="Segoe UI"/>
                <w:sz w:val="22"/>
                <w:szCs w:val="22"/>
                <w:lang w:val="en-GB"/>
              </w:rPr>
            </w:pPr>
            <w:r w:rsidRPr="005B5ECC">
              <w:rPr>
                <w:rStyle w:val="None"/>
                <w:rFonts w:ascii="Segoe UI" w:eastAsia="Segoe UI" w:hAnsi="Segoe UI" w:cs="Segoe UI"/>
                <w:sz w:val="22"/>
                <w:szCs w:val="22"/>
                <w:shd w:val="clear" w:color="auto" w:fill="FFFFFF"/>
                <w:lang w:val="en-GB"/>
              </w:rPr>
              <w:t>*Under development</w:t>
            </w:r>
            <w:r w:rsidRPr="005B5ECC">
              <w:rPr>
                <w:rStyle w:val="None"/>
                <w:rFonts w:ascii="Segoe UI" w:eastAsia="Segoe UI" w:hAnsi="Segoe UI" w:cs="Segoe UI"/>
                <w:color w:val="881798"/>
                <w:sz w:val="22"/>
                <w:szCs w:val="22"/>
                <w:u w:color="881798"/>
                <w:shd w:val="clear" w:color="auto" w:fill="FFFFFF"/>
                <w:lang w:val="en-GB"/>
              </w:rPr>
              <w:t xml:space="preserve"> 1</w:t>
            </w:r>
            <w:r w:rsidRPr="005B5ECC">
              <w:rPr>
                <w:rStyle w:val="None"/>
                <w:rFonts w:ascii="Segoe UI" w:eastAsia="Segoe UI" w:hAnsi="Segoe UI" w:cs="Segoe UI"/>
                <w:sz w:val="22"/>
                <w:szCs w:val="22"/>
                <w:lang w:val="en-GB"/>
              </w:rPr>
              <w:t> </w:t>
            </w:r>
          </w:p>
          <w:p w14:paraId="67FC24BB" w14:textId="77777777" w:rsidR="00054EB7" w:rsidRPr="005B5ECC" w:rsidRDefault="00BC11A9">
            <w:pPr>
              <w:pStyle w:val="Body"/>
              <w:spacing w:line="240" w:lineRule="auto"/>
              <w:rPr>
                <w:rStyle w:val="None"/>
                <w:rFonts w:ascii="Segoe UI" w:eastAsia="Segoe UI" w:hAnsi="Segoe UI" w:cs="Segoe UI"/>
                <w:sz w:val="22"/>
                <w:szCs w:val="22"/>
                <w:lang w:val="en-GB"/>
              </w:rPr>
            </w:pPr>
            <w:r w:rsidRPr="005B5ECC">
              <w:rPr>
                <w:rStyle w:val="None"/>
                <w:rFonts w:ascii="Segoe UI" w:eastAsia="Segoe UI" w:hAnsi="Segoe UI" w:cs="Segoe UI"/>
                <w:sz w:val="22"/>
                <w:szCs w:val="22"/>
                <w:shd w:val="clear" w:color="auto" w:fill="FFFFFF"/>
                <w:lang w:val="en-GB"/>
              </w:rPr>
              <w:t>*Varying support</w:t>
            </w:r>
            <w:r w:rsidRPr="005B5ECC">
              <w:rPr>
                <w:rStyle w:val="None"/>
                <w:rFonts w:ascii="Segoe UI" w:eastAsia="Segoe UI" w:hAnsi="Segoe UI" w:cs="Segoe UI"/>
                <w:color w:val="881798"/>
                <w:sz w:val="22"/>
                <w:szCs w:val="22"/>
                <w:u w:color="881798"/>
                <w:shd w:val="clear" w:color="auto" w:fill="FFFFFF"/>
                <w:lang w:val="en-GB"/>
              </w:rPr>
              <w:t xml:space="preserve"> 3</w:t>
            </w:r>
            <w:r w:rsidRPr="005B5ECC">
              <w:rPr>
                <w:rStyle w:val="None"/>
                <w:rFonts w:ascii="Segoe UI" w:eastAsia="Segoe UI" w:hAnsi="Segoe UI" w:cs="Segoe UI"/>
                <w:sz w:val="22"/>
                <w:szCs w:val="22"/>
                <w:lang w:val="en-GB"/>
              </w:rPr>
              <w:t> </w:t>
            </w:r>
          </w:p>
          <w:p w14:paraId="4F1A175D" w14:textId="77777777" w:rsidR="00054EB7" w:rsidRPr="005B5ECC" w:rsidRDefault="00BC11A9">
            <w:pPr>
              <w:pStyle w:val="Body"/>
              <w:spacing w:line="240" w:lineRule="auto"/>
              <w:rPr>
                <w:rFonts w:ascii="Segoe UI" w:hAnsi="Segoe UI" w:cs="Segoe UI"/>
                <w:sz w:val="22"/>
                <w:szCs w:val="22"/>
                <w:lang w:val="en-GB"/>
              </w:rPr>
            </w:pPr>
            <w:r w:rsidRPr="005B5ECC">
              <w:rPr>
                <w:rStyle w:val="None"/>
                <w:rFonts w:ascii="Segoe UI" w:eastAsia="Segoe UI" w:hAnsi="Segoe UI" w:cs="Segoe UI"/>
                <w:sz w:val="22"/>
                <w:szCs w:val="22"/>
                <w:shd w:val="clear" w:color="auto" w:fill="FFFFFF"/>
                <w:lang w:val="en-GB"/>
              </w:rPr>
              <w:t>*No formal agreement</w:t>
            </w:r>
            <w:r w:rsidRPr="005B5ECC">
              <w:rPr>
                <w:rStyle w:val="None"/>
                <w:rFonts w:ascii="Segoe UI" w:eastAsia="Segoe UI" w:hAnsi="Segoe UI" w:cs="Segoe UI"/>
                <w:color w:val="881798"/>
                <w:sz w:val="22"/>
                <w:szCs w:val="22"/>
                <w:u w:color="881798"/>
                <w:shd w:val="clear" w:color="auto" w:fill="FFFFFF"/>
                <w:lang w:val="en-GB"/>
              </w:rPr>
              <w:t xml:space="preserve"> 1</w:t>
            </w:r>
            <w:r w:rsidRPr="005B5ECC">
              <w:rPr>
                <w:rStyle w:val="None"/>
                <w:rFonts w:ascii="Segoe UI" w:eastAsia="Segoe UI" w:hAnsi="Segoe UI" w:cs="Segoe UI"/>
                <w:sz w:val="22"/>
                <w:szCs w:val="22"/>
                <w:lang w:val="en-GB"/>
              </w:rPr>
              <w:t> </w:t>
            </w:r>
          </w:p>
        </w:tc>
        <w:tc>
          <w:tcPr>
            <w:tcW w:w="1190" w:type="dxa"/>
            <w:tcBorders>
              <w:top w:val="single" w:sz="6" w:space="0" w:color="000000"/>
              <w:left w:val="nil"/>
              <w:bottom w:val="single" w:sz="6" w:space="0" w:color="000000"/>
              <w:right w:val="nil"/>
            </w:tcBorders>
            <w:shd w:val="clear" w:color="auto" w:fill="auto"/>
            <w:tcMar>
              <w:top w:w="80" w:type="dxa"/>
              <w:left w:w="80" w:type="dxa"/>
              <w:bottom w:w="80" w:type="dxa"/>
              <w:right w:w="80" w:type="dxa"/>
            </w:tcMar>
          </w:tcPr>
          <w:p w14:paraId="36FF272C" w14:textId="77777777" w:rsidR="00054EB7" w:rsidRPr="005B5ECC" w:rsidRDefault="00BC11A9">
            <w:pPr>
              <w:pStyle w:val="Body"/>
              <w:spacing w:line="240" w:lineRule="auto"/>
              <w:rPr>
                <w:rFonts w:ascii="Segoe UI" w:hAnsi="Segoe UI" w:cs="Segoe UI"/>
                <w:sz w:val="22"/>
                <w:szCs w:val="22"/>
                <w:lang w:val="en-GB"/>
              </w:rPr>
            </w:pPr>
            <w:r w:rsidRPr="005B5ECC">
              <w:rPr>
                <w:rStyle w:val="None"/>
                <w:rFonts w:ascii="Segoe UI" w:eastAsia="Segoe UI" w:hAnsi="Segoe UI" w:cs="Segoe UI"/>
                <w:sz w:val="22"/>
                <w:szCs w:val="22"/>
                <w:shd w:val="clear" w:color="auto" w:fill="FFFFFF"/>
                <w:lang w:val="en-GB"/>
              </w:rPr>
              <w:t>N = 0</w:t>
            </w:r>
            <w:r w:rsidRPr="005B5ECC">
              <w:rPr>
                <w:rStyle w:val="None"/>
                <w:rFonts w:ascii="Segoe UI" w:eastAsia="Segoe UI" w:hAnsi="Segoe UI" w:cs="Segoe UI"/>
                <w:sz w:val="22"/>
                <w:szCs w:val="22"/>
                <w:lang w:val="en-GB"/>
              </w:rPr>
              <w:t> </w:t>
            </w:r>
          </w:p>
        </w:tc>
      </w:tr>
      <w:tr w:rsidR="00054EB7" w:rsidRPr="005B5ECC" w14:paraId="4EF2403B" w14:textId="77777777" w:rsidTr="0072133E">
        <w:trPr>
          <w:trHeight w:val="2115"/>
        </w:trPr>
        <w:tc>
          <w:tcPr>
            <w:tcW w:w="2156" w:type="dxa"/>
            <w:tcBorders>
              <w:top w:val="single" w:sz="6" w:space="0" w:color="000000"/>
              <w:left w:val="nil"/>
              <w:bottom w:val="single" w:sz="6" w:space="0" w:color="000000"/>
              <w:right w:val="nil"/>
            </w:tcBorders>
            <w:shd w:val="clear" w:color="auto" w:fill="auto"/>
            <w:tcMar>
              <w:top w:w="80" w:type="dxa"/>
              <w:left w:w="80" w:type="dxa"/>
              <w:bottom w:w="80" w:type="dxa"/>
              <w:right w:w="80" w:type="dxa"/>
            </w:tcMar>
          </w:tcPr>
          <w:p w14:paraId="7AEC7EC7" w14:textId="77777777" w:rsidR="00054EB7" w:rsidRPr="005B5ECC" w:rsidRDefault="00BC11A9">
            <w:pPr>
              <w:pStyle w:val="Body"/>
              <w:spacing w:line="240" w:lineRule="auto"/>
              <w:rPr>
                <w:rFonts w:ascii="Segoe UI" w:hAnsi="Segoe UI" w:cs="Segoe UI"/>
                <w:sz w:val="22"/>
                <w:szCs w:val="22"/>
                <w:lang w:val="en-GB"/>
              </w:rPr>
            </w:pPr>
            <w:r w:rsidRPr="005B5ECC">
              <w:rPr>
                <w:rStyle w:val="None"/>
                <w:rFonts w:ascii="Segoe UI" w:eastAsia="Segoe UI" w:hAnsi="Segoe UI" w:cs="Segoe UI"/>
                <w:sz w:val="22"/>
                <w:szCs w:val="22"/>
                <w:shd w:val="clear" w:color="auto" w:fill="FFFFFF"/>
                <w:lang w:val="en-GB"/>
              </w:rPr>
              <w:lastRenderedPageBreak/>
              <w:t>Intensive community treatment is offered as an alternative to inpatient treatment</w:t>
            </w:r>
            <w:r w:rsidRPr="005B5ECC">
              <w:rPr>
                <w:rStyle w:val="None"/>
                <w:rFonts w:ascii="Segoe UI" w:eastAsia="Segoe UI" w:hAnsi="Segoe UI" w:cs="Segoe UI"/>
                <w:sz w:val="22"/>
                <w:szCs w:val="22"/>
                <w:lang w:val="en-GB"/>
              </w:rPr>
              <w:t> </w:t>
            </w:r>
          </w:p>
        </w:tc>
        <w:tc>
          <w:tcPr>
            <w:tcW w:w="1964" w:type="dxa"/>
            <w:tcBorders>
              <w:top w:val="single" w:sz="6" w:space="0" w:color="000000"/>
              <w:left w:val="nil"/>
              <w:bottom w:val="single" w:sz="6" w:space="0" w:color="000000"/>
              <w:right w:val="nil"/>
            </w:tcBorders>
            <w:shd w:val="clear" w:color="auto" w:fill="auto"/>
            <w:tcMar>
              <w:top w:w="80" w:type="dxa"/>
              <w:left w:w="80" w:type="dxa"/>
              <w:bottom w:w="80" w:type="dxa"/>
              <w:right w:w="80" w:type="dxa"/>
            </w:tcMar>
          </w:tcPr>
          <w:p w14:paraId="5DC899B1" w14:textId="77777777" w:rsidR="00054EB7" w:rsidRPr="005B5ECC" w:rsidRDefault="00BC11A9">
            <w:pPr>
              <w:pStyle w:val="Body"/>
              <w:spacing w:line="240" w:lineRule="auto"/>
              <w:rPr>
                <w:rFonts w:ascii="Segoe UI" w:hAnsi="Segoe UI" w:cs="Segoe UI"/>
                <w:sz w:val="22"/>
                <w:szCs w:val="22"/>
                <w:lang w:val="en-GB"/>
              </w:rPr>
            </w:pPr>
            <w:r w:rsidRPr="005B5ECC">
              <w:rPr>
                <w:rStyle w:val="None"/>
                <w:rFonts w:ascii="Segoe UI" w:eastAsia="Segoe UI" w:hAnsi="Segoe UI" w:cs="Segoe UI"/>
                <w:sz w:val="22"/>
                <w:szCs w:val="22"/>
                <w:shd w:val="clear" w:color="auto" w:fill="FFFFFF"/>
                <w:lang w:val="en-GB"/>
              </w:rPr>
              <w:t>N = 5 (38.46%)</w:t>
            </w:r>
            <w:r w:rsidRPr="005B5ECC">
              <w:rPr>
                <w:rStyle w:val="None"/>
                <w:rFonts w:ascii="Segoe UI" w:eastAsia="Segoe UI" w:hAnsi="Segoe UI" w:cs="Segoe UI"/>
                <w:sz w:val="22"/>
                <w:szCs w:val="22"/>
                <w:lang w:val="en-GB"/>
              </w:rPr>
              <w:t> </w:t>
            </w:r>
          </w:p>
        </w:tc>
        <w:tc>
          <w:tcPr>
            <w:tcW w:w="1301" w:type="dxa"/>
            <w:tcBorders>
              <w:top w:val="single" w:sz="6" w:space="0" w:color="000000"/>
              <w:left w:val="nil"/>
              <w:bottom w:val="single" w:sz="6" w:space="0" w:color="000000"/>
              <w:right w:val="nil"/>
            </w:tcBorders>
            <w:shd w:val="clear" w:color="auto" w:fill="auto"/>
            <w:tcMar>
              <w:top w:w="80" w:type="dxa"/>
              <w:left w:w="80" w:type="dxa"/>
              <w:bottom w:w="80" w:type="dxa"/>
              <w:right w:w="80" w:type="dxa"/>
            </w:tcMar>
          </w:tcPr>
          <w:p w14:paraId="73BD0FD0" w14:textId="77777777" w:rsidR="00054EB7" w:rsidRPr="005B5ECC" w:rsidRDefault="00BC11A9">
            <w:pPr>
              <w:pStyle w:val="Body"/>
              <w:spacing w:line="240" w:lineRule="auto"/>
              <w:rPr>
                <w:rFonts w:ascii="Segoe UI" w:hAnsi="Segoe UI" w:cs="Segoe UI"/>
                <w:sz w:val="22"/>
                <w:szCs w:val="22"/>
                <w:lang w:val="en-GB"/>
              </w:rPr>
            </w:pPr>
            <w:r w:rsidRPr="005B5ECC">
              <w:rPr>
                <w:rStyle w:val="None"/>
                <w:rFonts w:ascii="Segoe UI" w:eastAsia="Segoe UI" w:hAnsi="Segoe UI" w:cs="Segoe UI"/>
                <w:sz w:val="22"/>
                <w:szCs w:val="22"/>
                <w:shd w:val="clear" w:color="auto" w:fill="FFFFFF"/>
                <w:lang w:val="en-GB"/>
              </w:rPr>
              <w:t>N = 2 (15.38%)</w:t>
            </w:r>
            <w:r w:rsidRPr="005B5ECC">
              <w:rPr>
                <w:rStyle w:val="None"/>
                <w:rFonts w:ascii="Segoe UI" w:eastAsia="Segoe UI" w:hAnsi="Segoe UI" w:cs="Segoe UI"/>
                <w:sz w:val="22"/>
                <w:szCs w:val="22"/>
                <w:lang w:val="en-GB"/>
              </w:rPr>
              <w:t> </w:t>
            </w:r>
          </w:p>
        </w:tc>
        <w:tc>
          <w:tcPr>
            <w:tcW w:w="2409" w:type="dxa"/>
            <w:tcBorders>
              <w:top w:val="single" w:sz="6" w:space="0" w:color="000000"/>
              <w:left w:val="nil"/>
              <w:bottom w:val="single" w:sz="6" w:space="0" w:color="000000"/>
              <w:right w:val="nil"/>
            </w:tcBorders>
            <w:shd w:val="clear" w:color="auto" w:fill="auto"/>
            <w:tcMar>
              <w:top w:w="80" w:type="dxa"/>
              <w:left w:w="80" w:type="dxa"/>
              <w:bottom w:w="80" w:type="dxa"/>
              <w:right w:w="80" w:type="dxa"/>
            </w:tcMar>
          </w:tcPr>
          <w:p w14:paraId="371489B6" w14:textId="77777777" w:rsidR="00054EB7" w:rsidRPr="005B5ECC" w:rsidRDefault="00BC11A9">
            <w:pPr>
              <w:pStyle w:val="Body"/>
              <w:spacing w:line="240" w:lineRule="auto"/>
              <w:rPr>
                <w:rFonts w:ascii="Segoe UI" w:hAnsi="Segoe UI" w:cs="Segoe UI"/>
                <w:sz w:val="22"/>
                <w:szCs w:val="22"/>
                <w:lang w:val="en-GB"/>
              </w:rPr>
            </w:pPr>
            <w:r w:rsidRPr="005B5ECC">
              <w:rPr>
                <w:rStyle w:val="None"/>
                <w:rFonts w:ascii="Segoe UI" w:eastAsia="Segoe UI" w:hAnsi="Segoe UI" w:cs="Segoe UI"/>
                <w:sz w:val="22"/>
                <w:szCs w:val="22"/>
                <w:shd w:val="clear" w:color="auto" w:fill="FFFFFF"/>
                <w:lang w:val="en-GB"/>
              </w:rPr>
              <w:t>N = 6 (46.15%)</w:t>
            </w:r>
            <w:r w:rsidRPr="005B5ECC">
              <w:rPr>
                <w:rStyle w:val="None"/>
                <w:rFonts w:ascii="Segoe UI" w:eastAsia="Segoe UI" w:hAnsi="Segoe UI" w:cs="Segoe UI"/>
                <w:sz w:val="22"/>
                <w:szCs w:val="22"/>
                <w:lang w:val="en-GB"/>
              </w:rPr>
              <w:t> </w:t>
            </w:r>
          </w:p>
        </w:tc>
        <w:tc>
          <w:tcPr>
            <w:tcW w:w="1190" w:type="dxa"/>
            <w:tcBorders>
              <w:top w:val="single" w:sz="6" w:space="0" w:color="000000"/>
              <w:left w:val="nil"/>
              <w:bottom w:val="single" w:sz="6" w:space="0" w:color="000000"/>
              <w:right w:val="nil"/>
            </w:tcBorders>
            <w:shd w:val="clear" w:color="auto" w:fill="auto"/>
            <w:tcMar>
              <w:top w:w="80" w:type="dxa"/>
              <w:left w:w="80" w:type="dxa"/>
              <w:bottom w:w="80" w:type="dxa"/>
              <w:right w:w="80" w:type="dxa"/>
            </w:tcMar>
          </w:tcPr>
          <w:p w14:paraId="29F3DB5E" w14:textId="77777777" w:rsidR="00054EB7" w:rsidRPr="005B5ECC" w:rsidRDefault="00BC11A9">
            <w:pPr>
              <w:pStyle w:val="Body"/>
              <w:spacing w:line="240" w:lineRule="auto"/>
              <w:rPr>
                <w:rStyle w:val="None"/>
                <w:rFonts w:ascii="Segoe UI" w:eastAsia="Segoe UI" w:hAnsi="Segoe UI" w:cs="Segoe UI"/>
                <w:sz w:val="22"/>
                <w:szCs w:val="22"/>
                <w:lang w:val="en-GB"/>
              </w:rPr>
            </w:pPr>
            <w:r w:rsidRPr="005B5ECC">
              <w:rPr>
                <w:rStyle w:val="None"/>
                <w:rFonts w:ascii="Segoe UI" w:eastAsia="Segoe UI" w:hAnsi="Segoe UI" w:cs="Segoe UI"/>
                <w:sz w:val="22"/>
                <w:szCs w:val="22"/>
                <w:shd w:val="clear" w:color="auto" w:fill="FFFFFF"/>
                <w:lang w:val="en-GB"/>
              </w:rPr>
              <w:t>N = 0</w:t>
            </w:r>
            <w:r w:rsidRPr="005B5ECC">
              <w:rPr>
                <w:rStyle w:val="None"/>
                <w:rFonts w:ascii="Segoe UI" w:eastAsia="Segoe UI" w:hAnsi="Segoe UI" w:cs="Segoe UI"/>
                <w:sz w:val="22"/>
                <w:szCs w:val="22"/>
                <w:lang w:val="en-GB"/>
              </w:rPr>
              <w:t> </w:t>
            </w:r>
          </w:p>
          <w:p w14:paraId="0B336D3C" w14:textId="77777777" w:rsidR="00054EB7" w:rsidRPr="005B5ECC" w:rsidRDefault="00BC11A9">
            <w:pPr>
              <w:pStyle w:val="Body"/>
              <w:spacing w:line="240" w:lineRule="auto"/>
              <w:rPr>
                <w:rFonts w:ascii="Segoe UI" w:hAnsi="Segoe UI" w:cs="Segoe UI"/>
                <w:sz w:val="22"/>
                <w:szCs w:val="22"/>
                <w:lang w:val="en-GB"/>
              </w:rPr>
            </w:pPr>
            <w:r w:rsidRPr="005B5ECC">
              <w:rPr>
                <w:rStyle w:val="None"/>
                <w:rFonts w:ascii="Segoe UI" w:eastAsia="Segoe UI" w:hAnsi="Segoe UI" w:cs="Segoe UI"/>
                <w:sz w:val="22"/>
                <w:szCs w:val="22"/>
                <w:lang w:val="en-GB"/>
              </w:rPr>
              <w:t> </w:t>
            </w:r>
          </w:p>
        </w:tc>
      </w:tr>
      <w:tr w:rsidR="00054EB7" w:rsidRPr="005B5ECC" w14:paraId="539BF885" w14:textId="77777777" w:rsidTr="0072133E">
        <w:trPr>
          <w:trHeight w:val="2175"/>
        </w:trPr>
        <w:tc>
          <w:tcPr>
            <w:tcW w:w="2156" w:type="dxa"/>
            <w:tcBorders>
              <w:top w:val="single" w:sz="6" w:space="0" w:color="000000"/>
              <w:left w:val="nil"/>
              <w:bottom w:val="single" w:sz="6" w:space="0" w:color="000000"/>
              <w:right w:val="nil"/>
            </w:tcBorders>
            <w:shd w:val="clear" w:color="auto" w:fill="auto"/>
            <w:tcMar>
              <w:top w:w="80" w:type="dxa"/>
              <w:left w:w="80" w:type="dxa"/>
              <w:bottom w:w="80" w:type="dxa"/>
              <w:right w:w="80" w:type="dxa"/>
            </w:tcMar>
          </w:tcPr>
          <w:p w14:paraId="3E97026E" w14:textId="77777777" w:rsidR="00054EB7" w:rsidRPr="005B5ECC" w:rsidRDefault="00BC11A9">
            <w:pPr>
              <w:pStyle w:val="Body"/>
              <w:spacing w:line="240" w:lineRule="auto"/>
              <w:rPr>
                <w:rFonts w:ascii="Segoe UI" w:hAnsi="Segoe UI" w:cs="Segoe UI"/>
                <w:sz w:val="22"/>
                <w:szCs w:val="22"/>
                <w:lang w:val="en-GB"/>
              </w:rPr>
            </w:pPr>
            <w:r w:rsidRPr="005B5ECC">
              <w:rPr>
                <w:rStyle w:val="None"/>
                <w:rFonts w:ascii="Segoe UI" w:eastAsia="Segoe UI" w:hAnsi="Segoe UI" w:cs="Segoe UI"/>
                <w:sz w:val="22"/>
                <w:szCs w:val="22"/>
                <w:shd w:val="clear" w:color="auto" w:fill="FFFFFF"/>
                <w:lang w:val="en-GB"/>
              </w:rPr>
              <w:t>Do services work with CAMHS for a minimum of 6 months prior to transition?</w:t>
            </w:r>
            <w:r w:rsidRPr="005B5ECC">
              <w:rPr>
                <w:rStyle w:val="None"/>
                <w:rFonts w:ascii="Segoe UI" w:eastAsia="Segoe UI" w:hAnsi="Segoe UI" w:cs="Segoe UI"/>
                <w:sz w:val="22"/>
                <w:szCs w:val="22"/>
                <w:lang w:val="en-GB"/>
              </w:rPr>
              <w:t> </w:t>
            </w:r>
          </w:p>
        </w:tc>
        <w:tc>
          <w:tcPr>
            <w:tcW w:w="1964" w:type="dxa"/>
            <w:tcBorders>
              <w:top w:val="single" w:sz="6" w:space="0" w:color="000000"/>
              <w:left w:val="nil"/>
              <w:bottom w:val="single" w:sz="6" w:space="0" w:color="000000"/>
              <w:right w:val="nil"/>
            </w:tcBorders>
            <w:shd w:val="clear" w:color="auto" w:fill="auto"/>
            <w:tcMar>
              <w:top w:w="80" w:type="dxa"/>
              <w:left w:w="80" w:type="dxa"/>
              <w:bottom w:w="80" w:type="dxa"/>
              <w:right w:w="80" w:type="dxa"/>
            </w:tcMar>
          </w:tcPr>
          <w:p w14:paraId="42451E7C" w14:textId="77777777" w:rsidR="00054EB7" w:rsidRPr="005B5ECC" w:rsidRDefault="00BC11A9">
            <w:pPr>
              <w:pStyle w:val="Body"/>
              <w:spacing w:line="240" w:lineRule="auto"/>
              <w:rPr>
                <w:rFonts w:ascii="Segoe UI" w:hAnsi="Segoe UI" w:cs="Segoe UI"/>
                <w:sz w:val="22"/>
                <w:szCs w:val="22"/>
                <w:lang w:val="en-GB"/>
              </w:rPr>
            </w:pPr>
            <w:r w:rsidRPr="005B5ECC">
              <w:rPr>
                <w:rStyle w:val="None"/>
                <w:rFonts w:ascii="Segoe UI" w:eastAsia="Segoe UI" w:hAnsi="Segoe UI" w:cs="Segoe UI"/>
                <w:sz w:val="22"/>
                <w:szCs w:val="22"/>
                <w:shd w:val="clear" w:color="auto" w:fill="FFFFFF"/>
                <w:lang w:val="en-GB"/>
              </w:rPr>
              <w:t>N = 5 (38.46%)</w:t>
            </w:r>
            <w:r w:rsidRPr="005B5ECC">
              <w:rPr>
                <w:rStyle w:val="None"/>
                <w:rFonts w:ascii="Segoe UI" w:eastAsia="Segoe UI" w:hAnsi="Segoe UI" w:cs="Segoe UI"/>
                <w:sz w:val="22"/>
                <w:szCs w:val="22"/>
                <w:lang w:val="en-GB"/>
              </w:rPr>
              <w:t> </w:t>
            </w:r>
          </w:p>
        </w:tc>
        <w:tc>
          <w:tcPr>
            <w:tcW w:w="1301" w:type="dxa"/>
            <w:tcBorders>
              <w:top w:val="single" w:sz="6" w:space="0" w:color="000000"/>
              <w:left w:val="nil"/>
              <w:bottom w:val="single" w:sz="6" w:space="0" w:color="000000"/>
              <w:right w:val="nil"/>
            </w:tcBorders>
            <w:shd w:val="clear" w:color="auto" w:fill="auto"/>
            <w:tcMar>
              <w:top w:w="80" w:type="dxa"/>
              <w:left w:w="80" w:type="dxa"/>
              <w:bottom w:w="80" w:type="dxa"/>
              <w:right w:w="80" w:type="dxa"/>
            </w:tcMar>
          </w:tcPr>
          <w:p w14:paraId="70AF63CB" w14:textId="77777777" w:rsidR="00054EB7" w:rsidRPr="005B5ECC" w:rsidRDefault="00BC11A9">
            <w:pPr>
              <w:pStyle w:val="Body"/>
              <w:spacing w:line="240" w:lineRule="auto"/>
              <w:rPr>
                <w:rFonts w:ascii="Segoe UI" w:hAnsi="Segoe UI" w:cs="Segoe UI"/>
                <w:sz w:val="22"/>
                <w:szCs w:val="22"/>
                <w:lang w:val="en-GB"/>
              </w:rPr>
            </w:pPr>
            <w:r w:rsidRPr="005B5ECC">
              <w:rPr>
                <w:rStyle w:val="None"/>
                <w:rFonts w:ascii="Segoe UI" w:eastAsia="Segoe UI" w:hAnsi="Segoe UI" w:cs="Segoe UI"/>
                <w:sz w:val="22"/>
                <w:szCs w:val="22"/>
                <w:shd w:val="clear" w:color="auto" w:fill="FFFFFF"/>
                <w:lang w:val="en-GB"/>
              </w:rPr>
              <w:t>N = 3 (23.08%)</w:t>
            </w:r>
            <w:r w:rsidRPr="005B5ECC">
              <w:rPr>
                <w:rStyle w:val="None"/>
                <w:rFonts w:ascii="Segoe UI" w:eastAsia="Segoe UI" w:hAnsi="Segoe UI" w:cs="Segoe UI"/>
                <w:sz w:val="22"/>
                <w:szCs w:val="22"/>
                <w:lang w:val="en-GB"/>
              </w:rPr>
              <w:t> </w:t>
            </w:r>
          </w:p>
        </w:tc>
        <w:tc>
          <w:tcPr>
            <w:tcW w:w="2409" w:type="dxa"/>
            <w:tcBorders>
              <w:top w:val="single" w:sz="6" w:space="0" w:color="000000"/>
              <w:left w:val="nil"/>
              <w:bottom w:val="single" w:sz="6" w:space="0" w:color="000000"/>
              <w:right w:val="nil"/>
            </w:tcBorders>
            <w:shd w:val="clear" w:color="auto" w:fill="auto"/>
            <w:tcMar>
              <w:top w:w="80" w:type="dxa"/>
              <w:left w:w="80" w:type="dxa"/>
              <w:bottom w:w="80" w:type="dxa"/>
              <w:right w:w="80" w:type="dxa"/>
            </w:tcMar>
          </w:tcPr>
          <w:p w14:paraId="13946067" w14:textId="77777777" w:rsidR="00054EB7" w:rsidRPr="005B5ECC" w:rsidRDefault="00BC11A9">
            <w:pPr>
              <w:pStyle w:val="Body"/>
              <w:spacing w:line="240" w:lineRule="auto"/>
              <w:rPr>
                <w:rStyle w:val="None"/>
                <w:rFonts w:ascii="Segoe UI" w:eastAsia="Segoe UI" w:hAnsi="Segoe UI" w:cs="Segoe UI"/>
                <w:sz w:val="22"/>
                <w:szCs w:val="22"/>
                <w:lang w:val="en-GB"/>
              </w:rPr>
            </w:pPr>
            <w:r w:rsidRPr="005B5ECC">
              <w:rPr>
                <w:rStyle w:val="None"/>
                <w:rFonts w:ascii="Segoe UI" w:eastAsia="Segoe UI" w:hAnsi="Segoe UI" w:cs="Segoe UI"/>
                <w:sz w:val="22"/>
                <w:szCs w:val="22"/>
                <w:shd w:val="clear" w:color="auto" w:fill="FFFFFF"/>
                <w:lang w:val="en-GB"/>
              </w:rPr>
              <w:t>N = 5 (38.46%)</w:t>
            </w:r>
            <w:r w:rsidRPr="005B5ECC">
              <w:rPr>
                <w:rStyle w:val="None"/>
                <w:rFonts w:ascii="Segoe UI" w:eastAsia="Segoe UI" w:hAnsi="Segoe UI" w:cs="Segoe UI"/>
                <w:sz w:val="22"/>
                <w:szCs w:val="22"/>
                <w:lang w:val="en-GB"/>
              </w:rPr>
              <w:t> </w:t>
            </w:r>
          </w:p>
          <w:p w14:paraId="3E431A6C" w14:textId="77777777" w:rsidR="00054EB7" w:rsidRPr="005B5ECC" w:rsidRDefault="00BC11A9">
            <w:pPr>
              <w:pStyle w:val="Body"/>
              <w:spacing w:line="240" w:lineRule="auto"/>
              <w:rPr>
                <w:rStyle w:val="None"/>
                <w:rFonts w:ascii="Segoe UI" w:eastAsia="Segoe UI" w:hAnsi="Segoe UI" w:cs="Segoe UI"/>
                <w:sz w:val="22"/>
                <w:szCs w:val="22"/>
                <w:lang w:val="en-GB"/>
              </w:rPr>
            </w:pPr>
            <w:r w:rsidRPr="005B5ECC">
              <w:rPr>
                <w:rStyle w:val="None"/>
                <w:rFonts w:ascii="Segoe UI" w:eastAsia="Segoe UI" w:hAnsi="Segoe UI" w:cs="Segoe UI"/>
                <w:sz w:val="22"/>
                <w:szCs w:val="22"/>
                <w:shd w:val="clear" w:color="auto" w:fill="FFFFFF"/>
                <w:lang w:val="en-GB"/>
              </w:rPr>
              <w:t>*NA all age service</w:t>
            </w:r>
            <w:r w:rsidRPr="005B5ECC">
              <w:rPr>
                <w:rStyle w:val="None"/>
                <w:rFonts w:ascii="Segoe UI" w:eastAsia="Segoe UI" w:hAnsi="Segoe UI" w:cs="Segoe UI"/>
                <w:color w:val="881798"/>
                <w:sz w:val="22"/>
                <w:szCs w:val="22"/>
                <w:u w:color="881798"/>
                <w:shd w:val="clear" w:color="auto" w:fill="FFFFFF"/>
                <w:lang w:val="en-GB"/>
              </w:rPr>
              <w:t xml:space="preserve"> 2</w:t>
            </w:r>
            <w:r w:rsidRPr="005B5ECC">
              <w:rPr>
                <w:rStyle w:val="None"/>
                <w:rFonts w:ascii="Segoe UI" w:eastAsia="Segoe UI" w:hAnsi="Segoe UI" w:cs="Segoe UI"/>
                <w:sz w:val="22"/>
                <w:szCs w:val="22"/>
                <w:lang w:val="en-GB"/>
              </w:rPr>
              <w:t> </w:t>
            </w:r>
          </w:p>
          <w:p w14:paraId="2F597442" w14:textId="77777777" w:rsidR="00054EB7" w:rsidRPr="005B5ECC" w:rsidRDefault="00BC11A9">
            <w:pPr>
              <w:pStyle w:val="Body"/>
              <w:spacing w:line="240" w:lineRule="auto"/>
              <w:rPr>
                <w:rStyle w:val="None"/>
                <w:rFonts w:ascii="Segoe UI" w:eastAsia="Segoe UI" w:hAnsi="Segoe UI" w:cs="Segoe UI"/>
                <w:sz w:val="22"/>
                <w:szCs w:val="22"/>
                <w:lang w:val="en-GB"/>
              </w:rPr>
            </w:pPr>
            <w:r w:rsidRPr="005B5ECC">
              <w:rPr>
                <w:rStyle w:val="None"/>
                <w:rFonts w:ascii="Segoe UI" w:eastAsia="Segoe UI" w:hAnsi="Segoe UI" w:cs="Segoe UI"/>
                <w:sz w:val="22"/>
                <w:szCs w:val="22"/>
                <w:shd w:val="clear" w:color="auto" w:fill="FFFFFF"/>
                <w:lang w:val="en-GB"/>
              </w:rPr>
              <w:t>*Timeline unclear/not adhered to</w:t>
            </w:r>
            <w:r w:rsidRPr="005B5ECC">
              <w:rPr>
                <w:rStyle w:val="None"/>
                <w:rFonts w:ascii="Segoe UI" w:eastAsia="Segoe UI" w:hAnsi="Segoe UI" w:cs="Segoe UI"/>
                <w:color w:val="881798"/>
                <w:sz w:val="22"/>
                <w:szCs w:val="22"/>
                <w:u w:color="881798"/>
                <w:shd w:val="clear" w:color="auto" w:fill="FFFFFF"/>
                <w:lang w:val="en-GB"/>
              </w:rPr>
              <w:t xml:space="preserve"> *2/3</w:t>
            </w:r>
            <w:r w:rsidRPr="005B5ECC">
              <w:rPr>
                <w:rStyle w:val="None"/>
                <w:rFonts w:ascii="Segoe UI" w:eastAsia="Segoe UI" w:hAnsi="Segoe UI" w:cs="Segoe UI"/>
                <w:sz w:val="22"/>
                <w:szCs w:val="22"/>
                <w:lang w:val="en-GB"/>
              </w:rPr>
              <w:t> </w:t>
            </w:r>
          </w:p>
          <w:p w14:paraId="15CDC559" w14:textId="77777777" w:rsidR="00054EB7" w:rsidRPr="005B5ECC" w:rsidRDefault="00BC11A9">
            <w:pPr>
              <w:pStyle w:val="Body"/>
              <w:spacing w:line="240" w:lineRule="auto"/>
              <w:rPr>
                <w:rFonts w:ascii="Segoe UI" w:hAnsi="Segoe UI" w:cs="Segoe UI"/>
                <w:sz w:val="22"/>
                <w:szCs w:val="22"/>
                <w:lang w:val="en-GB"/>
              </w:rPr>
            </w:pPr>
            <w:r w:rsidRPr="005B5ECC">
              <w:rPr>
                <w:rStyle w:val="None"/>
                <w:rFonts w:ascii="Segoe UI" w:eastAsia="Segoe UI" w:hAnsi="Segoe UI" w:cs="Segoe UI"/>
                <w:sz w:val="22"/>
                <w:szCs w:val="22"/>
                <w:shd w:val="clear" w:color="auto" w:fill="FFFFFF"/>
                <w:lang w:val="en-GB"/>
              </w:rPr>
              <w:t>*If contacted by CAMHS</w:t>
            </w:r>
            <w:r w:rsidRPr="005B5ECC">
              <w:rPr>
                <w:rStyle w:val="None"/>
                <w:rFonts w:ascii="Segoe UI" w:eastAsia="Segoe UI" w:hAnsi="Segoe UI" w:cs="Segoe UI"/>
                <w:color w:val="881798"/>
                <w:sz w:val="22"/>
                <w:szCs w:val="22"/>
                <w:u w:color="881798"/>
                <w:shd w:val="clear" w:color="auto" w:fill="FFFFFF"/>
                <w:lang w:val="en-GB"/>
              </w:rPr>
              <w:t xml:space="preserve"> 1</w:t>
            </w:r>
            <w:r w:rsidRPr="005B5ECC">
              <w:rPr>
                <w:rStyle w:val="None"/>
                <w:rFonts w:ascii="Segoe UI" w:eastAsia="Segoe UI" w:hAnsi="Segoe UI" w:cs="Segoe UI"/>
                <w:sz w:val="22"/>
                <w:szCs w:val="22"/>
                <w:lang w:val="en-GB"/>
              </w:rPr>
              <w:t> </w:t>
            </w:r>
          </w:p>
        </w:tc>
        <w:tc>
          <w:tcPr>
            <w:tcW w:w="1190" w:type="dxa"/>
            <w:tcBorders>
              <w:top w:val="single" w:sz="6" w:space="0" w:color="000000"/>
              <w:left w:val="nil"/>
              <w:bottom w:val="single" w:sz="6" w:space="0" w:color="000000"/>
              <w:right w:val="nil"/>
            </w:tcBorders>
            <w:shd w:val="clear" w:color="auto" w:fill="auto"/>
            <w:tcMar>
              <w:top w:w="80" w:type="dxa"/>
              <w:left w:w="80" w:type="dxa"/>
              <w:bottom w:w="80" w:type="dxa"/>
              <w:right w:w="80" w:type="dxa"/>
            </w:tcMar>
          </w:tcPr>
          <w:p w14:paraId="121891BF" w14:textId="77777777" w:rsidR="00054EB7" w:rsidRPr="005B5ECC" w:rsidRDefault="00BC11A9">
            <w:pPr>
              <w:pStyle w:val="Body"/>
              <w:spacing w:line="240" w:lineRule="auto"/>
              <w:rPr>
                <w:rFonts w:ascii="Segoe UI" w:hAnsi="Segoe UI" w:cs="Segoe UI"/>
                <w:sz w:val="22"/>
                <w:szCs w:val="22"/>
                <w:lang w:val="en-GB"/>
              </w:rPr>
            </w:pPr>
            <w:r w:rsidRPr="005B5ECC">
              <w:rPr>
                <w:rStyle w:val="None"/>
                <w:rFonts w:ascii="Segoe UI" w:eastAsia="Segoe UI" w:hAnsi="Segoe UI" w:cs="Segoe UI"/>
                <w:sz w:val="22"/>
                <w:szCs w:val="22"/>
                <w:shd w:val="clear" w:color="auto" w:fill="FFFFFF"/>
                <w:lang w:val="en-GB"/>
              </w:rPr>
              <w:t>N = 0</w:t>
            </w:r>
            <w:r w:rsidRPr="005B5ECC">
              <w:rPr>
                <w:rStyle w:val="None"/>
                <w:rFonts w:ascii="Segoe UI" w:eastAsia="Segoe UI" w:hAnsi="Segoe UI" w:cs="Segoe UI"/>
                <w:sz w:val="22"/>
                <w:szCs w:val="22"/>
                <w:lang w:val="en-GB"/>
              </w:rPr>
              <w:t> </w:t>
            </w:r>
          </w:p>
        </w:tc>
      </w:tr>
      <w:tr w:rsidR="00054EB7" w:rsidRPr="005B5ECC" w14:paraId="6E9F41DF" w14:textId="77777777" w:rsidTr="0072133E">
        <w:trPr>
          <w:trHeight w:val="6975"/>
        </w:trPr>
        <w:tc>
          <w:tcPr>
            <w:tcW w:w="2156" w:type="dxa"/>
            <w:tcBorders>
              <w:top w:val="single" w:sz="6" w:space="0" w:color="000000"/>
              <w:left w:val="nil"/>
              <w:bottom w:val="single" w:sz="6" w:space="0" w:color="000000"/>
              <w:right w:val="nil"/>
            </w:tcBorders>
            <w:shd w:val="clear" w:color="auto" w:fill="auto"/>
            <w:tcMar>
              <w:top w:w="80" w:type="dxa"/>
              <w:left w:w="80" w:type="dxa"/>
              <w:bottom w:w="80" w:type="dxa"/>
              <w:right w:w="80" w:type="dxa"/>
            </w:tcMar>
          </w:tcPr>
          <w:p w14:paraId="2199DFA2" w14:textId="77777777" w:rsidR="00054EB7" w:rsidRPr="005B5ECC" w:rsidRDefault="00BC11A9">
            <w:pPr>
              <w:pStyle w:val="Body"/>
              <w:spacing w:line="240" w:lineRule="auto"/>
              <w:rPr>
                <w:rFonts w:ascii="Segoe UI" w:hAnsi="Segoe UI" w:cs="Segoe UI"/>
                <w:sz w:val="22"/>
                <w:szCs w:val="22"/>
                <w:lang w:val="en-GB"/>
              </w:rPr>
            </w:pPr>
            <w:r w:rsidRPr="005B5ECC">
              <w:rPr>
                <w:rStyle w:val="None"/>
                <w:rFonts w:ascii="Segoe UI" w:eastAsia="Segoe UI" w:hAnsi="Segoe UI" w:cs="Segoe UI"/>
                <w:sz w:val="22"/>
                <w:szCs w:val="22"/>
                <w:shd w:val="clear" w:color="auto" w:fill="FFFFFF"/>
                <w:lang w:val="en-GB"/>
              </w:rPr>
              <w:t>Do services have sufficient capacity to ensure seamless transition from inpatient and day treatment?</w:t>
            </w:r>
            <w:r w:rsidRPr="005B5ECC">
              <w:rPr>
                <w:rStyle w:val="None"/>
                <w:rFonts w:ascii="Segoe UI" w:eastAsia="Segoe UI" w:hAnsi="Segoe UI" w:cs="Segoe UI"/>
                <w:sz w:val="22"/>
                <w:szCs w:val="22"/>
                <w:lang w:val="en-GB"/>
              </w:rPr>
              <w:t> </w:t>
            </w:r>
          </w:p>
        </w:tc>
        <w:tc>
          <w:tcPr>
            <w:tcW w:w="1964" w:type="dxa"/>
            <w:tcBorders>
              <w:top w:val="single" w:sz="6" w:space="0" w:color="000000"/>
              <w:left w:val="nil"/>
              <w:bottom w:val="single" w:sz="6" w:space="0" w:color="000000"/>
              <w:right w:val="nil"/>
            </w:tcBorders>
            <w:shd w:val="clear" w:color="auto" w:fill="auto"/>
            <w:tcMar>
              <w:top w:w="80" w:type="dxa"/>
              <w:left w:w="80" w:type="dxa"/>
              <w:bottom w:w="80" w:type="dxa"/>
              <w:right w:w="80" w:type="dxa"/>
            </w:tcMar>
          </w:tcPr>
          <w:p w14:paraId="2725111C" w14:textId="77777777" w:rsidR="00054EB7" w:rsidRPr="005B5ECC" w:rsidRDefault="00BC11A9">
            <w:pPr>
              <w:pStyle w:val="Body"/>
              <w:spacing w:line="240" w:lineRule="auto"/>
              <w:rPr>
                <w:rFonts w:ascii="Segoe UI" w:hAnsi="Segoe UI" w:cs="Segoe UI"/>
                <w:sz w:val="22"/>
                <w:szCs w:val="22"/>
                <w:lang w:val="en-GB"/>
              </w:rPr>
            </w:pPr>
            <w:r w:rsidRPr="005B5ECC">
              <w:rPr>
                <w:rStyle w:val="None"/>
                <w:rFonts w:ascii="Segoe UI" w:eastAsia="Segoe UI" w:hAnsi="Segoe UI" w:cs="Segoe UI"/>
                <w:sz w:val="22"/>
                <w:szCs w:val="22"/>
                <w:shd w:val="clear" w:color="auto" w:fill="FFFFFF"/>
                <w:lang w:val="en-GB"/>
              </w:rPr>
              <w:t>N = 5 (38.46%)</w:t>
            </w:r>
            <w:r w:rsidRPr="005B5ECC">
              <w:rPr>
                <w:rStyle w:val="None"/>
                <w:rFonts w:ascii="Segoe UI" w:eastAsia="Segoe UI" w:hAnsi="Segoe UI" w:cs="Segoe UI"/>
                <w:sz w:val="22"/>
                <w:szCs w:val="22"/>
                <w:lang w:val="en-GB"/>
              </w:rPr>
              <w:t> </w:t>
            </w:r>
          </w:p>
        </w:tc>
        <w:tc>
          <w:tcPr>
            <w:tcW w:w="1301" w:type="dxa"/>
            <w:tcBorders>
              <w:top w:val="single" w:sz="6" w:space="0" w:color="000000"/>
              <w:left w:val="nil"/>
              <w:bottom w:val="single" w:sz="6" w:space="0" w:color="000000"/>
              <w:right w:val="nil"/>
            </w:tcBorders>
            <w:shd w:val="clear" w:color="auto" w:fill="auto"/>
            <w:tcMar>
              <w:top w:w="80" w:type="dxa"/>
              <w:left w:w="80" w:type="dxa"/>
              <w:bottom w:w="80" w:type="dxa"/>
              <w:right w:w="80" w:type="dxa"/>
            </w:tcMar>
          </w:tcPr>
          <w:p w14:paraId="540E2F0B" w14:textId="77777777" w:rsidR="00054EB7" w:rsidRPr="005B5ECC" w:rsidRDefault="00BC11A9">
            <w:pPr>
              <w:pStyle w:val="Body"/>
              <w:spacing w:line="240" w:lineRule="auto"/>
              <w:rPr>
                <w:rFonts w:ascii="Segoe UI" w:hAnsi="Segoe UI" w:cs="Segoe UI"/>
                <w:sz w:val="22"/>
                <w:szCs w:val="22"/>
                <w:lang w:val="en-GB"/>
              </w:rPr>
            </w:pPr>
            <w:r w:rsidRPr="005B5ECC">
              <w:rPr>
                <w:rStyle w:val="None"/>
                <w:rFonts w:ascii="Segoe UI" w:eastAsia="Segoe UI" w:hAnsi="Segoe UI" w:cs="Segoe UI"/>
                <w:sz w:val="22"/>
                <w:szCs w:val="22"/>
                <w:shd w:val="clear" w:color="auto" w:fill="FFFFFF"/>
                <w:lang w:val="en-GB"/>
              </w:rPr>
              <w:t>N = 2 (15.38%)</w:t>
            </w:r>
            <w:r w:rsidRPr="005B5ECC">
              <w:rPr>
                <w:rStyle w:val="None"/>
                <w:rFonts w:ascii="Segoe UI" w:eastAsia="Segoe UI" w:hAnsi="Segoe UI" w:cs="Segoe UI"/>
                <w:sz w:val="22"/>
                <w:szCs w:val="22"/>
                <w:lang w:val="en-GB"/>
              </w:rPr>
              <w:t> </w:t>
            </w:r>
          </w:p>
        </w:tc>
        <w:tc>
          <w:tcPr>
            <w:tcW w:w="2409" w:type="dxa"/>
            <w:tcBorders>
              <w:top w:val="single" w:sz="6" w:space="0" w:color="000000"/>
              <w:left w:val="nil"/>
              <w:bottom w:val="single" w:sz="6" w:space="0" w:color="000000"/>
              <w:right w:val="nil"/>
            </w:tcBorders>
            <w:shd w:val="clear" w:color="auto" w:fill="auto"/>
            <w:tcMar>
              <w:top w:w="80" w:type="dxa"/>
              <w:left w:w="80" w:type="dxa"/>
              <w:bottom w:w="80" w:type="dxa"/>
              <w:right w:w="80" w:type="dxa"/>
            </w:tcMar>
          </w:tcPr>
          <w:p w14:paraId="3F2FAAF6" w14:textId="77777777" w:rsidR="00054EB7" w:rsidRPr="005B5ECC" w:rsidRDefault="00BC11A9">
            <w:pPr>
              <w:pStyle w:val="Body"/>
              <w:spacing w:line="240" w:lineRule="auto"/>
              <w:rPr>
                <w:rStyle w:val="None"/>
                <w:rFonts w:ascii="Segoe UI" w:eastAsia="Segoe UI" w:hAnsi="Segoe UI" w:cs="Segoe UI"/>
                <w:sz w:val="22"/>
                <w:szCs w:val="22"/>
                <w:lang w:val="en-GB"/>
              </w:rPr>
            </w:pPr>
            <w:r w:rsidRPr="005B5ECC">
              <w:rPr>
                <w:rStyle w:val="None"/>
                <w:rFonts w:ascii="Segoe UI" w:eastAsia="Segoe UI" w:hAnsi="Segoe UI" w:cs="Segoe UI"/>
                <w:sz w:val="22"/>
                <w:szCs w:val="22"/>
                <w:shd w:val="clear" w:color="auto" w:fill="FFFFFF"/>
                <w:lang w:val="en-GB"/>
              </w:rPr>
              <w:t>N = 6 (46.15%)</w:t>
            </w:r>
            <w:r w:rsidRPr="005B5ECC">
              <w:rPr>
                <w:rStyle w:val="None"/>
                <w:rFonts w:ascii="Segoe UI" w:eastAsia="Segoe UI" w:hAnsi="Segoe UI" w:cs="Segoe UI"/>
                <w:sz w:val="22"/>
                <w:szCs w:val="22"/>
                <w:lang w:val="en-GB"/>
              </w:rPr>
              <w:t> </w:t>
            </w:r>
          </w:p>
          <w:p w14:paraId="22BE83C6" w14:textId="77777777" w:rsidR="00054EB7" w:rsidRPr="005B5ECC" w:rsidRDefault="00BC11A9">
            <w:pPr>
              <w:pStyle w:val="Body"/>
              <w:spacing w:line="240" w:lineRule="auto"/>
              <w:rPr>
                <w:rStyle w:val="None"/>
                <w:rFonts w:ascii="Segoe UI" w:eastAsia="Segoe UI" w:hAnsi="Segoe UI" w:cs="Segoe UI"/>
                <w:sz w:val="22"/>
                <w:szCs w:val="22"/>
                <w:lang w:val="en-GB"/>
              </w:rPr>
            </w:pPr>
            <w:r w:rsidRPr="005B5ECC">
              <w:rPr>
                <w:rStyle w:val="None"/>
                <w:rFonts w:ascii="Segoe UI" w:eastAsia="Segoe UI" w:hAnsi="Segoe UI" w:cs="Segoe UI"/>
                <w:sz w:val="22"/>
                <w:szCs w:val="22"/>
                <w:shd w:val="clear" w:color="auto" w:fill="FFFFFF"/>
                <w:lang w:val="en-GB"/>
              </w:rPr>
              <w:t>*No capacity</w:t>
            </w:r>
            <w:r w:rsidRPr="005B5ECC">
              <w:rPr>
                <w:rStyle w:val="None"/>
                <w:rFonts w:ascii="Segoe UI" w:eastAsia="Segoe UI" w:hAnsi="Segoe UI" w:cs="Segoe UI"/>
                <w:sz w:val="22"/>
                <w:szCs w:val="22"/>
                <w:lang w:val="en-GB"/>
              </w:rPr>
              <w:t> </w:t>
            </w:r>
          </w:p>
          <w:p w14:paraId="01D205B2" w14:textId="77777777" w:rsidR="00054EB7" w:rsidRPr="005B5ECC" w:rsidRDefault="00BC11A9">
            <w:pPr>
              <w:pStyle w:val="Body"/>
              <w:spacing w:line="240" w:lineRule="auto"/>
              <w:rPr>
                <w:rStyle w:val="None"/>
                <w:rFonts w:ascii="Segoe UI" w:eastAsia="Segoe UI" w:hAnsi="Segoe UI" w:cs="Segoe UI"/>
                <w:sz w:val="22"/>
                <w:szCs w:val="22"/>
                <w:lang w:val="en-GB"/>
              </w:rPr>
            </w:pPr>
            <w:r w:rsidRPr="005B5ECC">
              <w:rPr>
                <w:rStyle w:val="None"/>
                <w:rFonts w:ascii="Segoe UI" w:eastAsia="Segoe UI" w:hAnsi="Segoe UI" w:cs="Segoe UI"/>
                <w:sz w:val="22"/>
                <w:szCs w:val="22"/>
                <w:shd w:val="clear" w:color="auto" w:fill="FFFFFF"/>
                <w:lang w:val="en-GB"/>
              </w:rPr>
              <w:t>*Capacity for inpatient and day care</w:t>
            </w:r>
            <w:r w:rsidRPr="005B5ECC">
              <w:rPr>
                <w:rStyle w:val="None"/>
                <w:rFonts w:ascii="Segoe UI" w:eastAsia="Segoe UI" w:hAnsi="Segoe UI" w:cs="Segoe UI"/>
                <w:sz w:val="22"/>
                <w:szCs w:val="22"/>
                <w:lang w:val="en-GB"/>
              </w:rPr>
              <w:t> </w:t>
            </w:r>
          </w:p>
          <w:p w14:paraId="71312B11" w14:textId="77777777" w:rsidR="00054EB7" w:rsidRPr="005B5ECC" w:rsidRDefault="00BC11A9">
            <w:pPr>
              <w:pStyle w:val="Body"/>
              <w:spacing w:line="240" w:lineRule="auto"/>
              <w:rPr>
                <w:rStyle w:val="None"/>
                <w:rFonts w:ascii="Segoe UI" w:eastAsia="Segoe UI" w:hAnsi="Segoe UI" w:cs="Segoe UI"/>
                <w:sz w:val="22"/>
                <w:szCs w:val="22"/>
                <w:lang w:val="en-GB"/>
              </w:rPr>
            </w:pPr>
            <w:r w:rsidRPr="005B5ECC">
              <w:rPr>
                <w:rStyle w:val="None"/>
                <w:rFonts w:ascii="Segoe UI" w:eastAsia="Segoe UI" w:hAnsi="Segoe UI" w:cs="Segoe UI"/>
                <w:sz w:val="22"/>
                <w:szCs w:val="22"/>
                <w:shd w:val="clear" w:color="auto" w:fill="FFFFFF"/>
                <w:lang w:val="en-GB"/>
              </w:rPr>
              <w:t>*Social components unsure</w:t>
            </w:r>
            <w:r w:rsidRPr="005B5ECC">
              <w:rPr>
                <w:rStyle w:val="None"/>
                <w:rFonts w:ascii="Segoe UI" w:eastAsia="Segoe UI" w:hAnsi="Segoe UI" w:cs="Segoe UI"/>
                <w:sz w:val="22"/>
                <w:szCs w:val="22"/>
                <w:lang w:val="en-GB"/>
              </w:rPr>
              <w:t> </w:t>
            </w:r>
          </w:p>
          <w:p w14:paraId="064E2E3B" w14:textId="77777777" w:rsidR="00054EB7" w:rsidRPr="005B5ECC" w:rsidRDefault="00BC11A9">
            <w:pPr>
              <w:pStyle w:val="Body"/>
              <w:spacing w:line="240" w:lineRule="auto"/>
              <w:rPr>
                <w:rStyle w:val="None"/>
                <w:rFonts w:ascii="Segoe UI" w:eastAsia="Segoe UI" w:hAnsi="Segoe UI" w:cs="Segoe UI"/>
                <w:sz w:val="22"/>
                <w:szCs w:val="22"/>
                <w:lang w:val="en-GB"/>
              </w:rPr>
            </w:pPr>
            <w:r w:rsidRPr="005B5ECC">
              <w:rPr>
                <w:rStyle w:val="None"/>
                <w:rFonts w:ascii="Segoe UI" w:eastAsia="Segoe UI" w:hAnsi="Segoe UI" w:cs="Segoe UI"/>
                <w:sz w:val="22"/>
                <w:szCs w:val="22"/>
                <w:shd w:val="clear" w:color="auto" w:fill="FFFFFF"/>
                <w:lang w:val="en-GB"/>
              </w:rPr>
              <w:t>*No day patient treatment</w:t>
            </w:r>
            <w:r w:rsidRPr="005B5ECC">
              <w:rPr>
                <w:rStyle w:val="None"/>
                <w:rFonts w:ascii="Segoe UI" w:eastAsia="Segoe UI" w:hAnsi="Segoe UI" w:cs="Segoe UI"/>
                <w:sz w:val="22"/>
                <w:szCs w:val="22"/>
                <w:lang w:val="en-GB"/>
              </w:rPr>
              <w:t> </w:t>
            </w:r>
          </w:p>
          <w:p w14:paraId="00504C01" w14:textId="77777777" w:rsidR="00054EB7" w:rsidRPr="005B5ECC" w:rsidRDefault="00BC11A9">
            <w:pPr>
              <w:pStyle w:val="Body"/>
              <w:spacing w:line="240" w:lineRule="auto"/>
              <w:rPr>
                <w:rStyle w:val="None"/>
                <w:rFonts w:ascii="Segoe UI" w:eastAsia="Segoe UI" w:hAnsi="Segoe UI" w:cs="Segoe UI"/>
                <w:sz w:val="22"/>
                <w:szCs w:val="22"/>
                <w:lang w:val="en-GB"/>
              </w:rPr>
            </w:pPr>
            <w:r w:rsidRPr="005B5ECC">
              <w:rPr>
                <w:rStyle w:val="None"/>
                <w:rFonts w:ascii="Segoe UI" w:eastAsia="Segoe UI" w:hAnsi="Segoe UI" w:cs="Segoe UI"/>
                <w:sz w:val="22"/>
                <w:szCs w:val="22"/>
                <w:shd w:val="clear" w:color="auto" w:fill="FFFFFF"/>
                <w:lang w:val="en-GB"/>
              </w:rPr>
              <w:t>*Offers some transition from in-patient to out-patient</w:t>
            </w:r>
            <w:r w:rsidRPr="005B5ECC">
              <w:rPr>
                <w:rStyle w:val="None"/>
                <w:rFonts w:ascii="Segoe UI" w:eastAsia="Segoe UI" w:hAnsi="Segoe UI" w:cs="Segoe UI"/>
                <w:sz w:val="22"/>
                <w:szCs w:val="22"/>
                <w:lang w:val="en-GB"/>
              </w:rPr>
              <w:t> </w:t>
            </w:r>
          </w:p>
          <w:p w14:paraId="2380692E" w14:textId="77777777" w:rsidR="00054EB7" w:rsidRPr="005B5ECC" w:rsidRDefault="00BC11A9">
            <w:pPr>
              <w:pStyle w:val="Body"/>
              <w:spacing w:line="240" w:lineRule="auto"/>
              <w:rPr>
                <w:rStyle w:val="None"/>
                <w:rFonts w:ascii="Segoe UI" w:eastAsia="Segoe UI" w:hAnsi="Segoe UI" w:cs="Segoe UI"/>
                <w:sz w:val="22"/>
                <w:szCs w:val="22"/>
                <w:lang w:val="en-GB"/>
              </w:rPr>
            </w:pPr>
            <w:r w:rsidRPr="005B5ECC">
              <w:rPr>
                <w:rStyle w:val="None"/>
                <w:rFonts w:ascii="Segoe UI" w:eastAsia="Segoe UI" w:hAnsi="Segoe UI" w:cs="Segoe UI"/>
                <w:sz w:val="22"/>
                <w:szCs w:val="22"/>
                <w:shd w:val="clear" w:color="auto" w:fill="FFFFFF"/>
                <w:lang w:val="en-GB"/>
              </w:rPr>
              <w:t>*Not always possible</w:t>
            </w:r>
            <w:r w:rsidRPr="005B5ECC">
              <w:rPr>
                <w:rStyle w:val="None"/>
                <w:rFonts w:ascii="Segoe UI" w:eastAsia="Segoe UI" w:hAnsi="Segoe UI" w:cs="Segoe UI"/>
                <w:sz w:val="22"/>
                <w:szCs w:val="22"/>
                <w:lang w:val="en-GB"/>
              </w:rPr>
              <w:t> </w:t>
            </w:r>
          </w:p>
          <w:p w14:paraId="104FC0A3" w14:textId="77777777" w:rsidR="00054EB7" w:rsidRPr="005B5ECC" w:rsidRDefault="00BC11A9">
            <w:pPr>
              <w:pStyle w:val="Body"/>
              <w:spacing w:line="240" w:lineRule="auto"/>
              <w:rPr>
                <w:rStyle w:val="None"/>
                <w:rFonts w:ascii="Segoe UI" w:eastAsia="Segoe UI" w:hAnsi="Segoe UI" w:cs="Segoe UI"/>
                <w:sz w:val="22"/>
                <w:szCs w:val="22"/>
                <w:lang w:val="en-GB"/>
              </w:rPr>
            </w:pPr>
            <w:r w:rsidRPr="005B5ECC">
              <w:rPr>
                <w:rStyle w:val="None"/>
                <w:rFonts w:ascii="Segoe UI" w:eastAsia="Segoe UI" w:hAnsi="Segoe UI" w:cs="Segoe UI"/>
                <w:sz w:val="22"/>
                <w:szCs w:val="22"/>
                <w:shd w:val="clear" w:color="auto" w:fill="FFFFFF"/>
                <w:lang w:val="en-GB"/>
              </w:rPr>
              <w:t>*Follow-up by clinician provided seamlessly</w:t>
            </w:r>
            <w:r w:rsidRPr="005B5ECC">
              <w:rPr>
                <w:rStyle w:val="None"/>
                <w:rFonts w:ascii="Segoe UI" w:eastAsia="Segoe UI" w:hAnsi="Segoe UI" w:cs="Segoe UI"/>
                <w:sz w:val="22"/>
                <w:szCs w:val="22"/>
                <w:lang w:val="en-GB"/>
              </w:rPr>
              <w:t> </w:t>
            </w:r>
          </w:p>
          <w:p w14:paraId="5E9DF48C" w14:textId="77777777" w:rsidR="00054EB7" w:rsidRPr="005B5ECC" w:rsidRDefault="00BC11A9">
            <w:pPr>
              <w:pStyle w:val="Body"/>
              <w:spacing w:line="240" w:lineRule="auto"/>
              <w:rPr>
                <w:rFonts w:ascii="Segoe UI" w:hAnsi="Segoe UI" w:cs="Segoe UI"/>
                <w:sz w:val="22"/>
                <w:szCs w:val="22"/>
                <w:lang w:val="en-GB"/>
              </w:rPr>
            </w:pPr>
            <w:r w:rsidRPr="005B5ECC">
              <w:rPr>
                <w:rStyle w:val="None"/>
                <w:rFonts w:ascii="Segoe UI" w:eastAsia="Segoe UI" w:hAnsi="Segoe UI" w:cs="Segoe UI"/>
                <w:sz w:val="22"/>
                <w:szCs w:val="22"/>
                <w:shd w:val="clear" w:color="auto" w:fill="FFFFFF"/>
                <w:lang w:val="en-GB"/>
              </w:rPr>
              <w:t>*Psychological therapy not seamless/provided</w:t>
            </w:r>
            <w:r w:rsidRPr="005B5ECC">
              <w:rPr>
                <w:rStyle w:val="None"/>
                <w:rFonts w:ascii="Segoe UI" w:eastAsia="Segoe UI" w:hAnsi="Segoe UI" w:cs="Segoe UI"/>
                <w:sz w:val="22"/>
                <w:szCs w:val="22"/>
                <w:lang w:val="en-GB"/>
              </w:rPr>
              <w:t> </w:t>
            </w:r>
          </w:p>
        </w:tc>
        <w:tc>
          <w:tcPr>
            <w:tcW w:w="1190" w:type="dxa"/>
            <w:tcBorders>
              <w:top w:val="single" w:sz="6" w:space="0" w:color="000000"/>
              <w:left w:val="nil"/>
              <w:bottom w:val="single" w:sz="6" w:space="0" w:color="000000"/>
              <w:right w:val="nil"/>
            </w:tcBorders>
            <w:shd w:val="clear" w:color="auto" w:fill="auto"/>
            <w:tcMar>
              <w:top w:w="80" w:type="dxa"/>
              <w:left w:w="80" w:type="dxa"/>
              <w:bottom w:w="80" w:type="dxa"/>
              <w:right w:w="80" w:type="dxa"/>
            </w:tcMar>
          </w:tcPr>
          <w:p w14:paraId="6CBB75B3" w14:textId="77777777" w:rsidR="00054EB7" w:rsidRPr="005B5ECC" w:rsidRDefault="00BC11A9">
            <w:pPr>
              <w:pStyle w:val="Body"/>
              <w:spacing w:line="240" w:lineRule="auto"/>
              <w:rPr>
                <w:rFonts w:ascii="Segoe UI" w:hAnsi="Segoe UI" w:cs="Segoe UI"/>
                <w:sz w:val="22"/>
                <w:szCs w:val="22"/>
                <w:lang w:val="en-GB"/>
              </w:rPr>
            </w:pPr>
            <w:r w:rsidRPr="005B5ECC">
              <w:rPr>
                <w:rStyle w:val="None"/>
                <w:rFonts w:ascii="Segoe UI" w:eastAsia="Segoe UI" w:hAnsi="Segoe UI" w:cs="Segoe UI"/>
                <w:sz w:val="22"/>
                <w:szCs w:val="22"/>
                <w:shd w:val="clear" w:color="auto" w:fill="FFFFFF"/>
                <w:lang w:val="en-GB"/>
              </w:rPr>
              <w:t>N = 0</w:t>
            </w:r>
            <w:r w:rsidRPr="005B5ECC">
              <w:rPr>
                <w:rStyle w:val="None"/>
                <w:rFonts w:ascii="Segoe UI" w:eastAsia="Segoe UI" w:hAnsi="Segoe UI" w:cs="Segoe UI"/>
                <w:sz w:val="22"/>
                <w:szCs w:val="22"/>
                <w:lang w:val="en-GB"/>
              </w:rPr>
              <w:t> </w:t>
            </w:r>
          </w:p>
        </w:tc>
      </w:tr>
      <w:tr w:rsidR="00054EB7" w:rsidRPr="005B5ECC" w14:paraId="7656E882" w14:textId="77777777" w:rsidTr="0072133E">
        <w:trPr>
          <w:trHeight w:val="7515"/>
        </w:trPr>
        <w:tc>
          <w:tcPr>
            <w:tcW w:w="2156" w:type="dxa"/>
            <w:tcBorders>
              <w:top w:val="single" w:sz="6" w:space="0" w:color="000000"/>
              <w:left w:val="nil"/>
              <w:bottom w:val="single" w:sz="6" w:space="0" w:color="000000"/>
              <w:right w:val="nil"/>
            </w:tcBorders>
            <w:shd w:val="clear" w:color="auto" w:fill="auto"/>
            <w:tcMar>
              <w:top w:w="80" w:type="dxa"/>
              <w:left w:w="80" w:type="dxa"/>
              <w:bottom w:w="80" w:type="dxa"/>
              <w:right w:w="80" w:type="dxa"/>
            </w:tcMar>
          </w:tcPr>
          <w:p w14:paraId="6EAEECF0" w14:textId="77777777" w:rsidR="00054EB7" w:rsidRPr="005B5ECC" w:rsidRDefault="00BC11A9">
            <w:pPr>
              <w:pStyle w:val="Body"/>
              <w:spacing w:line="240" w:lineRule="auto"/>
              <w:rPr>
                <w:rFonts w:ascii="Segoe UI" w:hAnsi="Segoe UI" w:cs="Segoe UI"/>
                <w:sz w:val="22"/>
                <w:szCs w:val="22"/>
                <w:lang w:val="en-GB"/>
              </w:rPr>
            </w:pPr>
            <w:r w:rsidRPr="005B5ECC">
              <w:rPr>
                <w:rStyle w:val="None"/>
                <w:rFonts w:ascii="Segoe UI" w:eastAsia="Segoe UI" w:hAnsi="Segoe UI" w:cs="Segoe UI"/>
                <w:sz w:val="22"/>
                <w:szCs w:val="22"/>
                <w:shd w:val="clear" w:color="auto" w:fill="FFFFFF"/>
                <w:lang w:val="en-GB"/>
              </w:rPr>
              <w:lastRenderedPageBreak/>
              <w:t>For geographical transitions, your service has the capacity to work closely with primary care providers, community ED services in other areas, and university mental health services to ensure seamless transitions and avoid any gaps and delays in any handovers of ongoing care and treatment (including for students during holiday times).</w:t>
            </w:r>
            <w:r w:rsidRPr="005B5ECC">
              <w:rPr>
                <w:rStyle w:val="None"/>
                <w:rFonts w:ascii="Segoe UI" w:eastAsia="Segoe UI" w:hAnsi="Segoe UI" w:cs="Segoe UI"/>
                <w:sz w:val="22"/>
                <w:szCs w:val="22"/>
                <w:lang w:val="en-GB"/>
              </w:rPr>
              <w:t> </w:t>
            </w:r>
          </w:p>
        </w:tc>
        <w:tc>
          <w:tcPr>
            <w:tcW w:w="1964" w:type="dxa"/>
            <w:tcBorders>
              <w:top w:val="single" w:sz="6" w:space="0" w:color="000000"/>
              <w:left w:val="nil"/>
              <w:bottom w:val="single" w:sz="6" w:space="0" w:color="000000"/>
              <w:right w:val="nil"/>
            </w:tcBorders>
            <w:shd w:val="clear" w:color="auto" w:fill="auto"/>
            <w:tcMar>
              <w:top w:w="80" w:type="dxa"/>
              <w:left w:w="80" w:type="dxa"/>
              <w:bottom w:w="80" w:type="dxa"/>
              <w:right w:w="80" w:type="dxa"/>
            </w:tcMar>
          </w:tcPr>
          <w:p w14:paraId="47C4A6CD" w14:textId="77777777" w:rsidR="00054EB7" w:rsidRPr="005B5ECC" w:rsidRDefault="00BC11A9">
            <w:pPr>
              <w:pStyle w:val="Body"/>
              <w:spacing w:line="240" w:lineRule="auto"/>
              <w:rPr>
                <w:rFonts w:ascii="Segoe UI" w:hAnsi="Segoe UI" w:cs="Segoe UI"/>
                <w:sz w:val="22"/>
                <w:szCs w:val="22"/>
                <w:lang w:val="en-GB"/>
              </w:rPr>
            </w:pPr>
            <w:r w:rsidRPr="005B5ECC">
              <w:rPr>
                <w:rStyle w:val="None"/>
                <w:rFonts w:ascii="Segoe UI" w:eastAsia="Segoe UI" w:hAnsi="Segoe UI" w:cs="Segoe UI"/>
                <w:sz w:val="22"/>
                <w:szCs w:val="22"/>
                <w:shd w:val="clear" w:color="auto" w:fill="FFFFFF"/>
                <w:lang w:val="en-GB"/>
              </w:rPr>
              <w:t>N = 5 (38.46%)</w:t>
            </w:r>
            <w:r w:rsidRPr="005B5ECC">
              <w:rPr>
                <w:rStyle w:val="None"/>
                <w:rFonts w:ascii="Segoe UI" w:eastAsia="Segoe UI" w:hAnsi="Segoe UI" w:cs="Segoe UI"/>
                <w:sz w:val="22"/>
                <w:szCs w:val="22"/>
                <w:lang w:val="en-GB"/>
              </w:rPr>
              <w:t> </w:t>
            </w:r>
          </w:p>
        </w:tc>
        <w:tc>
          <w:tcPr>
            <w:tcW w:w="1301" w:type="dxa"/>
            <w:tcBorders>
              <w:top w:val="single" w:sz="6" w:space="0" w:color="000000"/>
              <w:left w:val="nil"/>
              <w:bottom w:val="single" w:sz="6" w:space="0" w:color="000000"/>
              <w:right w:val="nil"/>
            </w:tcBorders>
            <w:shd w:val="clear" w:color="auto" w:fill="auto"/>
            <w:tcMar>
              <w:top w:w="80" w:type="dxa"/>
              <w:left w:w="80" w:type="dxa"/>
              <w:bottom w:w="80" w:type="dxa"/>
              <w:right w:w="80" w:type="dxa"/>
            </w:tcMar>
          </w:tcPr>
          <w:p w14:paraId="5E3FEACD" w14:textId="77777777" w:rsidR="00054EB7" w:rsidRPr="005B5ECC" w:rsidRDefault="00BC11A9">
            <w:pPr>
              <w:pStyle w:val="Body"/>
              <w:spacing w:line="240" w:lineRule="auto"/>
              <w:rPr>
                <w:rStyle w:val="None"/>
                <w:rFonts w:ascii="Segoe UI" w:eastAsia="Segoe UI" w:hAnsi="Segoe UI" w:cs="Segoe UI"/>
                <w:sz w:val="22"/>
                <w:szCs w:val="22"/>
                <w:lang w:val="en-GB"/>
              </w:rPr>
            </w:pPr>
            <w:r w:rsidRPr="005B5ECC">
              <w:rPr>
                <w:rStyle w:val="None"/>
                <w:rFonts w:ascii="Segoe UI" w:eastAsia="Segoe UI" w:hAnsi="Segoe UI" w:cs="Segoe UI"/>
                <w:sz w:val="22"/>
                <w:szCs w:val="22"/>
                <w:shd w:val="clear" w:color="auto" w:fill="FFFFFF"/>
                <w:lang w:val="en-GB"/>
              </w:rPr>
              <w:t>N = 4 (30.77%)</w:t>
            </w:r>
            <w:r w:rsidRPr="005B5ECC">
              <w:rPr>
                <w:rStyle w:val="None"/>
                <w:rFonts w:ascii="Segoe UI" w:eastAsia="Segoe UI" w:hAnsi="Segoe UI" w:cs="Segoe UI"/>
                <w:sz w:val="22"/>
                <w:szCs w:val="22"/>
                <w:lang w:val="en-GB"/>
              </w:rPr>
              <w:t> </w:t>
            </w:r>
          </w:p>
          <w:p w14:paraId="551F9CA1" w14:textId="77777777" w:rsidR="00054EB7" w:rsidRPr="005B5ECC" w:rsidRDefault="00BC11A9">
            <w:pPr>
              <w:pStyle w:val="Body"/>
              <w:spacing w:line="240" w:lineRule="auto"/>
              <w:rPr>
                <w:rFonts w:ascii="Segoe UI" w:hAnsi="Segoe UI" w:cs="Segoe UI"/>
                <w:sz w:val="22"/>
                <w:szCs w:val="22"/>
                <w:lang w:val="en-GB"/>
              </w:rPr>
            </w:pPr>
            <w:r w:rsidRPr="005B5ECC">
              <w:rPr>
                <w:rStyle w:val="None"/>
                <w:rFonts w:ascii="Segoe UI" w:eastAsia="Segoe UI" w:hAnsi="Segoe UI" w:cs="Segoe UI"/>
                <w:sz w:val="22"/>
                <w:szCs w:val="22"/>
                <w:lang w:val="en-GB"/>
              </w:rPr>
              <w:t> </w:t>
            </w:r>
          </w:p>
        </w:tc>
        <w:tc>
          <w:tcPr>
            <w:tcW w:w="2409" w:type="dxa"/>
            <w:tcBorders>
              <w:top w:val="single" w:sz="6" w:space="0" w:color="000000"/>
              <w:left w:val="nil"/>
              <w:bottom w:val="single" w:sz="6" w:space="0" w:color="000000"/>
              <w:right w:val="nil"/>
            </w:tcBorders>
            <w:shd w:val="clear" w:color="auto" w:fill="auto"/>
            <w:tcMar>
              <w:top w:w="80" w:type="dxa"/>
              <w:left w:w="80" w:type="dxa"/>
              <w:bottom w:w="80" w:type="dxa"/>
              <w:right w:w="80" w:type="dxa"/>
            </w:tcMar>
          </w:tcPr>
          <w:p w14:paraId="38C8A461" w14:textId="77777777" w:rsidR="00054EB7" w:rsidRPr="005B5ECC" w:rsidRDefault="00BC11A9">
            <w:pPr>
              <w:pStyle w:val="Body"/>
              <w:spacing w:line="240" w:lineRule="auto"/>
              <w:rPr>
                <w:rStyle w:val="None"/>
                <w:rFonts w:ascii="Segoe UI" w:eastAsia="Segoe UI" w:hAnsi="Segoe UI" w:cs="Segoe UI"/>
                <w:sz w:val="22"/>
                <w:szCs w:val="22"/>
                <w:lang w:val="en-GB"/>
              </w:rPr>
            </w:pPr>
            <w:r w:rsidRPr="005B5ECC">
              <w:rPr>
                <w:rStyle w:val="None"/>
                <w:rFonts w:ascii="Segoe UI" w:eastAsia="Segoe UI" w:hAnsi="Segoe UI" w:cs="Segoe UI"/>
                <w:sz w:val="22"/>
                <w:szCs w:val="22"/>
                <w:shd w:val="clear" w:color="auto" w:fill="FFFFFF"/>
                <w:lang w:val="en-GB"/>
              </w:rPr>
              <w:t>N = 4 (30.77%)</w:t>
            </w:r>
            <w:r w:rsidRPr="005B5ECC">
              <w:rPr>
                <w:rStyle w:val="None"/>
                <w:rFonts w:ascii="Segoe UI" w:eastAsia="Segoe UI" w:hAnsi="Segoe UI" w:cs="Segoe UI"/>
                <w:sz w:val="22"/>
                <w:szCs w:val="22"/>
                <w:lang w:val="en-GB"/>
              </w:rPr>
              <w:t> </w:t>
            </w:r>
          </w:p>
          <w:p w14:paraId="0456F98E" w14:textId="77777777" w:rsidR="00054EB7" w:rsidRPr="005B5ECC" w:rsidRDefault="00BC11A9">
            <w:pPr>
              <w:pStyle w:val="Body"/>
              <w:spacing w:line="240" w:lineRule="auto"/>
              <w:rPr>
                <w:rStyle w:val="None"/>
                <w:rFonts w:ascii="Segoe UI" w:eastAsia="Segoe UI" w:hAnsi="Segoe UI" w:cs="Segoe UI"/>
                <w:sz w:val="22"/>
                <w:szCs w:val="22"/>
                <w:lang w:val="en-GB"/>
              </w:rPr>
            </w:pPr>
            <w:r w:rsidRPr="005B5ECC">
              <w:rPr>
                <w:rStyle w:val="None"/>
                <w:rFonts w:ascii="Segoe UI" w:eastAsia="Segoe UI" w:hAnsi="Segoe UI" w:cs="Segoe UI"/>
                <w:sz w:val="22"/>
                <w:szCs w:val="22"/>
                <w:shd w:val="clear" w:color="auto" w:fill="FFFFFF"/>
                <w:lang w:val="en-GB"/>
              </w:rPr>
              <w:t>*Capacity for seamless transition</w:t>
            </w:r>
            <w:r w:rsidRPr="005B5ECC">
              <w:rPr>
                <w:rStyle w:val="None"/>
                <w:rFonts w:ascii="Segoe UI" w:eastAsia="Segoe UI" w:hAnsi="Segoe UI" w:cs="Segoe UI"/>
                <w:color w:val="881798"/>
                <w:sz w:val="22"/>
                <w:szCs w:val="22"/>
                <w:u w:color="881798"/>
                <w:shd w:val="clear" w:color="auto" w:fill="FFFFFF"/>
                <w:lang w:val="en-GB"/>
              </w:rPr>
              <w:t xml:space="preserve"> 1</w:t>
            </w:r>
            <w:r w:rsidRPr="005B5ECC">
              <w:rPr>
                <w:rStyle w:val="None"/>
                <w:rFonts w:ascii="Segoe UI" w:eastAsia="Segoe UI" w:hAnsi="Segoe UI" w:cs="Segoe UI"/>
                <w:sz w:val="22"/>
                <w:szCs w:val="22"/>
                <w:shd w:val="clear" w:color="auto" w:fill="FFFFFF"/>
                <w:lang w:val="en-GB"/>
              </w:rPr>
              <w:t> </w:t>
            </w:r>
            <w:r w:rsidRPr="005B5ECC">
              <w:rPr>
                <w:rStyle w:val="None"/>
                <w:rFonts w:ascii="Segoe UI" w:eastAsia="Segoe UI" w:hAnsi="Segoe UI" w:cs="Segoe UI"/>
                <w:sz w:val="22"/>
                <w:szCs w:val="22"/>
                <w:lang w:val="en-GB"/>
              </w:rPr>
              <w:t> </w:t>
            </w:r>
          </w:p>
          <w:p w14:paraId="17B067AC" w14:textId="77777777" w:rsidR="00054EB7" w:rsidRPr="005B5ECC" w:rsidRDefault="00BC11A9">
            <w:pPr>
              <w:pStyle w:val="Body"/>
              <w:spacing w:line="240" w:lineRule="auto"/>
              <w:rPr>
                <w:rStyle w:val="None"/>
                <w:rFonts w:ascii="Segoe UI" w:eastAsia="Segoe UI" w:hAnsi="Segoe UI" w:cs="Segoe UI"/>
                <w:sz w:val="22"/>
                <w:szCs w:val="22"/>
                <w:lang w:val="en-GB"/>
              </w:rPr>
            </w:pPr>
            <w:r w:rsidRPr="005B5ECC">
              <w:rPr>
                <w:rStyle w:val="None"/>
                <w:rFonts w:ascii="Segoe UI" w:eastAsia="Segoe UI" w:hAnsi="Segoe UI" w:cs="Segoe UI"/>
                <w:sz w:val="22"/>
                <w:szCs w:val="22"/>
                <w:shd w:val="clear" w:color="auto" w:fill="FFFFFF"/>
                <w:lang w:val="en-GB"/>
              </w:rPr>
              <w:t>*Other services unable to work with capacity</w:t>
            </w:r>
            <w:r w:rsidRPr="005B5ECC">
              <w:rPr>
                <w:rStyle w:val="None"/>
                <w:rFonts w:ascii="Segoe UI" w:eastAsia="Segoe UI" w:hAnsi="Segoe UI" w:cs="Segoe UI"/>
                <w:color w:val="881798"/>
                <w:sz w:val="22"/>
                <w:szCs w:val="22"/>
                <w:u w:color="881798"/>
                <w:shd w:val="clear" w:color="auto" w:fill="FFFFFF"/>
                <w:lang w:val="en-GB"/>
              </w:rPr>
              <w:t xml:space="preserve"> 1</w:t>
            </w:r>
            <w:r w:rsidRPr="005B5ECC">
              <w:rPr>
                <w:rStyle w:val="None"/>
                <w:rFonts w:ascii="Segoe UI" w:eastAsia="Segoe UI" w:hAnsi="Segoe UI" w:cs="Segoe UI"/>
                <w:sz w:val="22"/>
                <w:szCs w:val="22"/>
                <w:lang w:val="en-GB"/>
              </w:rPr>
              <w:t> </w:t>
            </w:r>
          </w:p>
          <w:p w14:paraId="6585F5F8" w14:textId="77777777" w:rsidR="00054EB7" w:rsidRPr="005B5ECC" w:rsidRDefault="00BC11A9">
            <w:pPr>
              <w:pStyle w:val="Body"/>
              <w:spacing w:line="240" w:lineRule="auto"/>
              <w:rPr>
                <w:rStyle w:val="None"/>
                <w:rFonts w:ascii="Segoe UI" w:eastAsia="Segoe UI" w:hAnsi="Segoe UI" w:cs="Segoe UI"/>
                <w:sz w:val="22"/>
                <w:szCs w:val="22"/>
                <w:lang w:val="en-GB"/>
              </w:rPr>
            </w:pPr>
            <w:r w:rsidRPr="005B5ECC">
              <w:rPr>
                <w:rStyle w:val="None"/>
                <w:rFonts w:ascii="Segoe UI" w:eastAsia="Segoe UI" w:hAnsi="Segoe UI" w:cs="Segoe UI"/>
                <w:sz w:val="22"/>
                <w:szCs w:val="22"/>
                <w:shd w:val="clear" w:color="auto" w:fill="FFFFFF"/>
                <w:lang w:val="en-GB"/>
              </w:rPr>
              <w:t>*Insufficient capacity for rapid treatment</w:t>
            </w:r>
            <w:r w:rsidRPr="005B5ECC">
              <w:rPr>
                <w:rStyle w:val="None"/>
                <w:rFonts w:ascii="Segoe UI" w:eastAsia="Segoe UI" w:hAnsi="Segoe UI" w:cs="Segoe UI"/>
                <w:color w:val="881798"/>
                <w:sz w:val="22"/>
                <w:szCs w:val="22"/>
                <w:u w:color="881798"/>
                <w:shd w:val="clear" w:color="auto" w:fill="FFFFFF"/>
                <w:lang w:val="en-GB"/>
              </w:rPr>
              <w:t xml:space="preserve"> 1</w:t>
            </w:r>
            <w:r w:rsidRPr="005B5ECC">
              <w:rPr>
                <w:rStyle w:val="None"/>
                <w:rFonts w:ascii="Segoe UI" w:eastAsia="Segoe UI" w:hAnsi="Segoe UI" w:cs="Segoe UI"/>
                <w:sz w:val="22"/>
                <w:szCs w:val="22"/>
                <w:lang w:val="en-GB"/>
              </w:rPr>
              <w:t> </w:t>
            </w:r>
          </w:p>
          <w:p w14:paraId="5F3A05AE" w14:textId="77777777" w:rsidR="00054EB7" w:rsidRPr="005B5ECC" w:rsidRDefault="00BC11A9">
            <w:pPr>
              <w:pStyle w:val="Body"/>
              <w:spacing w:line="240" w:lineRule="auto"/>
              <w:rPr>
                <w:rStyle w:val="None"/>
                <w:rFonts w:ascii="Segoe UI" w:eastAsia="Segoe UI" w:hAnsi="Segoe UI" w:cs="Segoe UI"/>
                <w:sz w:val="22"/>
                <w:szCs w:val="22"/>
                <w:lang w:val="en-GB"/>
              </w:rPr>
            </w:pPr>
            <w:r w:rsidRPr="005B5ECC">
              <w:rPr>
                <w:rStyle w:val="None"/>
                <w:rFonts w:ascii="Segoe UI" w:eastAsia="Segoe UI" w:hAnsi="Segoe UI" w:cs="Segoe UI"/>
                <w:sz w:val="22"/>
                <w:szCs w:val="22"/>
                <w:shd w:val="clear" w:color="auto" w:fill="FFFFFF"/>
                <w:lang w:val="en-GB"/>
              </w:rPr>
              <w:t>*Not always possible</w:t>
            </w:r>
            <w:r w:rsidRPr="005B5ECC">
              <w:rPr>
                <w:rStyle w:val="None"/>
                <w:rFonts w:ascii="Segoe UI" w:eastAsia="Segoe UI" w:hAnsi="Segoe UI" w:cs="Segoe UI"/>
                <w:color w:val="881798"/>
                <w:sz w:val="22"/>
                <w:szCs w:val="22"/>
                <w:u w:color="881798"/>
                <w:shd w:val="clear" w:color="auto" w:fill="FFFFFF"/>
                <w:lang w:val="en-GB"/>
              </w:rPr>
              <w:t xml:space="preserve"> 2</w:t>
            </w:r>
            <w:r w:rsidRPr="005B5ECC">
              <w:rPr>
                <w:rStyle w:val="None"/>
                <w:rFonts w:ascii="Segoe UI" w:eastAsia="Segoe UI" w:hAnsi="Segoe UI" w:cs="Segoe UI"/>
                <w:sz w:val="22"/>
                <w:szCs w:val="22"/>
                <w:lang w:val="en-GB"/>
              </w:rPr>
              <w:t> </w:t>
            </w:r>
          </w:p>
          <w:p w14:paraId="4FF8D534" w14:textId="77777777" w:rsidR="00054EB7" w:rsidRPr="005B5ECC" w:rsidRDefault="00BC11A9">
            <w:pPr>
              <w:pStyle w:val="Body"/>
              <w:spacing w:line="240" w:lineRule="auto"/>
              <w:rPr>
                <w:rFonts w:ascii="Segoe UI" w:hAnsi="Segoe UI" w:cs="Segoe UI"/>
                <w:sz w:val="22"/>
                <w:szCs w:val="22"/>
                <w:lang w:val="en-GB"/>
              </w:rPr>
            </w:pPr>
            <w:r w:rsidRPr="005B5ECC">
              <w:rPr>
                <w:rStyle w:val="None"/>
                <w:rFonts w:ascii="Segoe UI" w:eastAsia="Segoe UI" w:hAnsi="Segoe UI" w:cs="Segoe UI"/>
                <w:sz w:val="22"/>
                <w:szCs w:val="22"/>
                <w:lang w:val="en-GB"/>
              </w:rPr>
              <w:t> </w:t>
            </w:r>
          </w:p>
        </w:tc>
        <w:tc>
          <w:tcPr>
            <w:tcW w:w="1190" w:type="dxa"/>
            <w:tcBorders>
              <w:top w:val="single" w:sz="6" w:space="0" w:color="000000"/>
              <w:left w:val="nil"/>
              <w:bottom w:val="single" w:sz="6" w:space="0" w:color="000000"/>
              <w:right w:val="nil"/>
            </w:tcBorders>
            <w:shd w:val="clear" w:color="auto" w:fill="auto"/>
            <w:tcMar>
              <w:top w:w="80" w:type="dxa"/>
              <w:left w:w="80" w:type="dxa"/>
              <w:bottom w:w="80" w:type="dxa"/>
              <w:right w:w="80" w:type="dxa"/>
            </w:tcMar>
          </w:tcPr>
          <w:p w14:paraId="18180270" w14:textId="77777777" w:rsidR="00054EB7" w:rsidRPr="005B5ECC" w:rsidRDefault="00BC11A9">
            <w:pPr>
              <w:pStyle w:val="Body"/>
              <w:spacing w:line="240" w:lineRule="auto"/>
              <w:rPr>
                <w:rStyle w:val="None"/>
                <w:rFonts w:ascii="Segoe UI" w:eastAsia="Segoe UI" w:hAnsi="Segoe UI" w:cs="Segoe UI"/>
                <w:sz w:val="22"/>
                <w:szCs w:val="22"/>
                <w:lang w:val="en-GB"/>
              </w:rPr>
            </w:pPr>
            <w:r w:rsidRPr="005B5ECC">
              <w:rPr>
                <w:rStyle w:val="None"/>
                <w:rFonts w:ascii="Segoe UI" w:eastAsia="Segoe UI" w:hAnsi="Segoe UI" w:cs="Segoe UI"/>
                <w:sz w:val="22"/>
                <w:szCs w:val="22"/>
                <w:shd w:val="clear" w:color="auto" w:fill="FFFFFF"/>
                <w:lang w:val="en-GB"/>
              </w:rPr>
              <w:t>N = 0</w:t>
            </w:r>
            <w:r w:rsidRPr="005B5ECC">
              <w:rPr>
                <w:rStyle w:val="None"/>
                <w:rFonts w:ascii="Segoe UI" w:eastAsia="Segoe UI" w:hAnsi="Segoe UI" w:cs="Segoe UI"/>
                <w:sz w:val="22"/>
                <w:szCs w:val="22"/>
                <w:lang w:val="en-GB"/>
              </w:rPr>
              <w:t> </w:t>
            </w:r>
          </w:p>
          <w:p w14:paraId="6C222E4B" w14:textId="77777777" w:rsidR="00054EB7" w:rsidRPr="005B5ECC" w:rsidRDefault="00BC11A9">
            <w:pPr>
              <w:pStyle w:val="Body"/>
              <w:spacing w:line="240" w:lineRule="auto"/>
              <w:rPr>
                <w:rFonts w:ascii="Segoe UI" w:hAnsi="Segoe UI" w:cs="Segoe UI"/>
                <w:sz w:val="22"/>
                <w:szCs w:val="22"/>
                <w:lang w:val="en-GB"/>
              </w:rPr>
            </w:pPr>
            <w:r w:rsidRPr="005B5ECC">
              <w:rPr>
                <w:rStyle w:val="None"/>
                <w:rFonts w:ascii="Segoe UI" w:eastAsia="Segoe UI" w:hAnsi="Segoe UI" w:cs="Segoe UI"/>
                <w:sz w:val="22"/>
                <w:szCs w:val="22"/>
                <w:lang w:val="en-GB"/>
              </w:rPr>
              <w:t> </w:t>
            </w:r>
          </w:p>
        </w:tc>
      </w:tr>
      <w:tr w:rsidR="00054EB7" w:rsidRPr="005B5ECC" w14:paraId="71DD7433" w14:textId="77777777" w:rsidTr="0072133E">
        <w:trPr>
          <w:trHeight w:val="3075"/>
        </w:trPr>
        <w:tc>
          <w:tcPr>
            <w:tcW w:w="2156" w:type="dxa"/>
            <w:tcBorders>
              <w:top w:val="single" w:sz="6" w:space="0" w:color="000000"/>
              <w:left w:val="nil"/>
              <w:bottom w:val="single" w:sz="6" w:space="0" w:color="000000"/>
              <w:right w:val="nil"/>
            </w:tcBorders>
            <w:shd w:val="clear" w:color="auto" w:fill="auto"/>
            <w:tcMar>
              <w:top w:w="80" w:type="dxa"/>
              <w:left w:w="80" w:type="dxa"/>
              <w:bottom w:w="80" w:type="dxa"/>
              <w:right w:w="80" w:type="dxa"/>
            </w:tcMar>
          </w:tcPr>
          <w:p w14:paraId="7F22A767" w14:textId="77777777" w:rsidR="00054EB7" w:rsidRPr="005B5ECC" w:rsidRDefault="00BC11A9">
            <w:pPr>
              <w:pStyle w:val="Body"/>
              <w:spacing w:line="240" w:lineRule="auto"/>
              <w:rPr>
                <w:rFonts w:ascii="Segoe UI" w:hAnsi="Segoe UI" w:cs="Segoe UI"/>
                <w:sz w:val="22"/>
                <w:szCs w:val="22"/>
                <w:lang w:val="en-GB"/>
              </w:rPr>
            </w:pPr>
            <w:r w:rsidRPr="005B5ECC">
              <w:rPr>
                <w:rStyle w:val="None"/>
                <w:rFonts w:ascii="Segoe UI" w:eastAsia="Segoe UI" w:hAnsi="Segoe UI" w:cs="Segoe UI"/>
                <w:sz w:val="22"/>
                <w:szCs w:val="22"/>
                <w:shd w:val="clear" w:color="auto" w:fill="FFFFFF"/>
                <w:lang w:val="en-GB"/>
              </w:rPr>
              <w:t>Do staff have specific training and skills to support patients with diabetes and diabulimia?</w:t>
            </w:r>
            <w:r w:rsidRPr="005B5ECC">
              <w:rPr>
                <w:rStyle w:val="None"/>
                <w:rFonts w:ascii="Segoe UI" w:eastAsia="Segoe UI" w:hAnsi="Segoe UI" w:cs="Segoe UI"/>
                <w:sz w:val="22"/>
                <w:szCs w:val="22"/>
                <w:lang w:val="en-GB"/>
              </w:rPr>
              <w:t> </w:t>
            </w:r>
          </w:p>
        </w:tc>
        <w:tc>
          <w:tcPr>
            <w:tcW w:w="1964" w:type="dxa"/>
            <w:tcBorders>
              <w:top w:val="single" w:sz="6" w:space="0" w:color="000000"/>
              <w:left w:val="nil"/>
              <w:bottom w:val="single" w:sz="6" w:space="0" w:color="000000"/>
              <w:right w:val="nil"/>
            </w:tcBorders>
            <w:shd w:val="clear" w:color="auto" w:fill="auto"/>
            <w:tcMar>
              <w:top w:w="80" w:type="dxa"/>
              <w:left w:w="80" w:type="dxa"/>
              <w:bottom w:w="80" w:type="dxa"/>
              <w:right w:w="80" w:type="dxa"/>
            </w:tcMar>
          </w:tcPr>
          <w:p w14:paraId="6F7D1513" w14:textId="77777777" w:rsidR="00054EB7" w:rsidRPr="005B5ECC" w:rsidRDefault="00BC11A9">
            <w:pPr>
              <w:pStyle w:val="Body"/>
              <w:spacing w:line="240" w:lineRule="auto"/>
              <w:rPr>
                <w:rFonts w:ascii="Segoe UI" w:hAnsi="Segoe UI" w:cs="Segoe UI"/>
                <w:sz w:val="22"/>
                <w:szCs w:val="22"/>
                <w:lang w:val="en-GB"/>
              </w:rPr>
            </w:pPr>
            <w:r w:rsidRPr="005B5ECC">
              <w:rPr>
                <w:rStyle w:val="None"/>
                <w:rFonts w:ascii="Segoe UI" w:eastAsia="Segoe UI" w:hAnsi="Segoe UI" w:cs="Segoe UI"/>
                <w:sz w:val="22"/>
                <w:szCs w:val="22"/>
                <w:shd w:val="clear" w:color="auto" w:fill="FFFFFF"/>
                <w:lang w:val="en-GB"/>
              </w:rPr>
              <w:t>N = 3 (23.08%)</w:t>
            </w:r>
            <w:r w:rsidRPr="005B5ECC">
              <w:rPr>
                <w:rStyle w:val="None"/>
                <w:rFonts w:ascii="Segoe UI" w:eastAsia="Segoe UI" w:hAnsi="Segoe UI" w:cs="Segoe UI"/>
                <w:sz w:val="22"/>
                <w:szCs w:val="22"/>
                <w:lang w:val="en-GB"/>
              </w:rPr>
              <w:t> </w:t>
            </w:r>
          </w:p>
        </w:tc>
        <w:tc>
          <w:tcPr>
            <w:tcW w:w="1301" w:type="dxa"/>
            <w:tcBorders>
              <w:top w:val="single" w:sz="6" w:space="0" w:color="000000"/>
              <w:left w:val="nil"/>
              <w:bottom w:val="single" w:sz="6" w:space="0" w:color="000000"/>
              <w:right w:val="nil"/>
            </w:tcBorders>
            <w:shd w:val="clear" w:color="auto" w:fill="auto"/>
            <w:tcMar>
              <w:top w:w="80" w:type="dxa"/>
              <w:left w:w="80" w:type="dxa"/>
              <w:bottom w:w="80" w:type="dxa"/>
              <w:right w:w="80" w:type="dxa"/>
            </w:tcMar>
          </w:tcPr>
          <w:p w14:paraId="2C9E6115" w14:textId="77777777" w:rsidR="00054EB7" w:rsidRPr="005B5ECC" w:rsidRDefault="00BC11A9">
            <w:pPr>
              <w:pStyle w:val="Body"/>
              <w:spacing w:line="240" w:lineRule="auto"/>
              <w:rPr>
                <w:rFonts w:ascii="Segoe UI" w:hAnsi="Segoe UI" w:cs="Segoe UI"/>
                <w:sz w:val="22"/>
                <w:szCs w:val="22"/>
                <w:lang w:val="en-GB"/>
              </w:rPr>
            </w:pPr>
            <w:r w:rsidRPr="005B5ECC">
              <w:rPr>
                <w:rStyle w:val="None"/>
                <w:rFonts w:ascii="Segoe UI" w:eastAsia="Segoe UI" w:hAnsi="Segoe UI" w:cs="Segoe UI"/>
                <w:sz w:val="22"/>
                <w:szCs w:val="22"/>
                <w:shd w:val="clear" w:color="auto" w:fill="FFFFFF"/>
                <w:lang w:val="en-GB"/>
              </w:rPr>
              <w:t>N = 2 (15.38%)</w:t>
            </w:r>
            <w:r w:rsidRPr="005B5ECC">
              <w:rPr>
                <w:rStyle w:val="None"/>
                <w:rFonts w:ascii="Segoe UI" w:eastAsia="Segoe UI" w:hAnsi="Segoe UI" w:cs="Segoe UI"/>
                <w:sz w:val="22"/>
                <w:szCs w:val="22"/>
                <w:lang w:val="en-GB"/>
              </w:rPr>
              <w:t> </w:t>
            </w:r>
          </w:p>
        </w:tc>
        <w:tc>
          <w:tcPr>
            <w:tcW w:w="2409" w:type="dxa"/>
            <w:tcBorders>
              <w:top w:val="single" w:sz="6" w:space="0" w:color="000000"/>
              <w:left w:val="nil"/>
              <w:bottom w:val="single" w:sz="6" w:space="0" w:color="000000"/>
              <w:right w:val="nil"/>
            </w:tcBorders>
            <w:shd w:val="clear" w:color="auto" w:fill="auto"/>
            <w:tcMar>
              <w:top w:w="80" w:type="dxa"/>
              <w:left w:w="80" w:type="dxa"/>
              <w:bottom w:w="80" w:type="dxa"/>
              <w:right w:w="80" w:type="dxa"/>
            </w:tcMar>
          </w:tcPr>
          <w:p w14:paraId="52FF1AC0" w14:textId="77777777" w:rsidR="00054EB7" w:rsidRPr="005B5ECC" w:rsidRDefault="00BC11A9">
            <w:pPr>
              <w:pStyle w:val="Body"/>
              <w:spacing w:line="240" w:lineRule="auto"/>
              <w:rPr>
                <w:rStyle w:val="None"/>
                <w:rFonts w:ascii="Segoe UI" w:eastAsia="Segoe UI" w:hAnsi="Segoe UI" w:cs="Segoe UI"/>
                <w:sz w:val="22"/>
                <w:szCs w:val="22"/>
                <w:lang w:val="en-GB"/>
              </w:rPr>
            </w:pPr>
            <w:r w:rsidRPr="005B5ECC">
              <w:rPr>
                <w:rStyle w:val="None"/>
                <w:rFonts w:ascii="Segoe UI" w:eastAsia="Segoe UI" w:hAnsi="Segoe UI" w:cs="Segoe UI"/>
                <w:sz w:val="22"/>
                <w:szCs w:val="22"/>
                <w:shd w:val="clear" w:color="auto" w:fill="FFFFFF"/>
                <w:lang w:val="en-GB"/>
              </w:rPr>
              <w:t>N = 7 (53.85%)</w:t>
            </w:r>
            <w:r w:rsidRPr="005B5ECC">
              <w:rPr>
                <w:rStyle w:val="None"/>
                <w:rFonts w:ascii="Segoe UI" w:eastAsia="Segoe UI" w:hAnsi="Segoe UI" w:cs="Segoe UI"/>
                <w:sz w:val="22"/>
                <w:szCs w:val="22"/>
                <w:lang w:val="en-GB"/>
              </w:rPr>
              <w:t> </w:t>
            </w:r>
          </w:p>
          <w:p w14:paraId="1FB21377" w14:textId="77777777" w:rsidR="00054EB7" w:rsidRPr="005B5ECC" w:rsidRDefault="00BC11A9">
            <w:pPr>
              <w:pStyle w:val="Body"/>
              <w:spacing w:line="240" w:lineRule="auto"/>
              <w:rPr>
                <w:rStyle w:val="None"/>
                <w:rFonts w:ascii="Segoe UI" w:eastAsia="Segoe UI" w:hAnsi="Segoe UI" w:cs="Segoe UI"/>
                <w:sz w:val="22"/>
                <w:szCs w:val="22"/>
                <w:lang w:val="en-GB"/>
              </w:rPr>
            </w:pPr>
            <w:r w:rsidRPr="005B5ECC">
              <w:rPr>
                <w:rStyle w:val="None"/>
                <w:rFonts w:ascii="Segoe UI" w:eastAsia="Segoe UI" w:hAnsi="Segoe UI" w:cs="Segoe UI"/>
                <w:sz w:val="22"/>
                <w:szCs w:val="22"/>
                <w:shd w:val="clear" w:color="auto" w:fill="FFFFFF"/>
                <w:lang w:val="en-GB"/>
              </w:rPr>
              <w:t>*Some staff members have skills and training</w:t>
            </w:r>
            <w:r w:rsidRPr="005B5ECC">
              <w:rPr>
                <w:rStyle w:val="None"/>
                <w:rFonts w:ascii="Segoe UI" w:eastAsia="Segoe UI" w:hAnsi="Segoe UI" w:cs="Segoe UI"/>
                <w:color w:val="881798"/>
                <w:sz w:val="22"/>
                <w:szCs w:val="22"/>
                <w:u w:color="881798"/>
                <w:shd w:val="clear" w:color="auto" w:fill="FFFFFF"/>
                <w:lang w:val="en-GB"/>
              </w:rPr>
              <w:t xml:space="preserve"> 5</w:t>
            </w:r>
            <w:r w:rsidRPr="005B5ECC">
              <w:rPr>
                <w:rStyle w:val="None"/>
                <w:rFonts w:ascii="Segoe UI" w:eastAsia="Segoe UI" w:hAnsi="Segoe UI" w:cs="Segoe UI"/>
                <w:sz w:val="22"/>
                <w:szCs w:val="22"/>
                <w:lang w:val="en-GB"/>
              </w:rPr>
              <w:t> </w:t>
            </w:r>
          </w:p>
          <w:p w14:paraId="0DA17C4C" w14:textId="77777777" w:rsidR="00054EB7" w:rsidRPr="005B5ECC" w:rsidRDefault="00BC11A9">
            <w:pPr>
              <w:pStyle w:val="Body"/>
              <w:spacing w:line="240" w:lineRule="auto"/>
              <w:rPr>
                <w:rStyle w:val="None"/>
                <w:rFonts w:ascii="Segoe UI" w:eastAsia="Segoe UI" w:hAnsi="Segoe UI" w:cs="Segoe UI"/>
                <w:sz w:val="22"/>
                <w:szCs w:val="22"/>
                <w:lang w:val="en-GB"/>
              </w:rPr>
            </w:pPr>
            <w:r w:rsidRPr="005B5ECC">
              <w:rPr>
                <w:rStyle w:val="None"/>
                <w:rFonts w:ascii="Segoe UI" w:eastAsia="Segoe UI" w:hAnsi="Segoe UI" w:cs="Segoe UI"/>
                <w:sz w:val="22"/>
                <w:szCs w:val="22"/>
                <w:shd w:val="clear" w:color="auto" w:fill="FFFFFF"/>
                <w:lang w:val="en-GB"/>
              </w:rPr>
              <w:t>*Work closely with diabetes team</w:t>
            </w:r>
            <w:r w:rsidRPr="005B5ECC">
              <w:rPr>
                <w:rStyle w:val="None"/>
                <w:rFonts w:ascii="Segoe UI" w:eastAsia="Segoe UI" w:hAnsi="Segoe UI" w:cs="Segoe UI"/>
                <w:color w:val="881798"/>
                <w:sz w:val="22"/>
                <w:szCs w:val="22"/>
                <w:u w:color="881798"/>
                <w:shd w:val="clear" w:color="auto" w:fill="FFFFFF"/>
                <w:lang w:val="en-GB"/>
              </w:rPr>
              <w:t xml:space="preserve"> 2</w:t>
            </w:r>
            <w:r w:rsidRPr="005B5ECC">
              <w:rPr>
                <w:rStyle w:val="None"/>
                <w:rFonts w:ascii="Segoe UI" w:eastAsia="Segoe UI" w:hAnsi="Segoe UI" w:cs="Segoe UI"/>
                <w:sz w:val="22"/>
                <w:szCs w:val="22"/>
                <w:lang w:val="en-GB"/>
              </w:rPr>
              <w:t> </w:t>
            </w:r>
          </w:p>
          <w:p w14:paraId="072A2EB4" w14:textId="77777777" w:rsidR="00054EB7" w:rsidRPr="005B5ECC" w:rsidRDefault="00BC11A9">
            <w:pPr>
              <w:pStyle w:val="Body"/>
              <w:spacing w:line="240" w:lineRule="auto"/>
              <w:rPr>
                <w:rFonts w:ascii="Segoe UI" w:hAnsi="Segoe UI" w:cs="Segoe UI"/>
                <w:sz w:val="22"/>
                <w:szCs w:val="22"/>
                <w:lang w:val="en-GB"/>
              </w:rPr>
            </w:pPr>
            <w:r w:rsidRPr="005B5ECC">
              <w:rPr>
                <w:rStyle w:val="None"/>
                <w:rFonts w:ascii="Segoe UI" w:eastAsia="Segoe UI" w:hAnsi="Segoe UI" w:cs="Segoe UI"/>
                <w:sz w:val="22"/>
                <w:szCs w:val="22"/>
                <w:shd w:val="clear" w:color="auto" w:fill="FFFFFF"/>
                <w:lang w:val="en-GB"/>
              </w:rPr>
              <w:t>*Pathway with diabetes team in development</w:t>
            </w:r>
            <w:r w:rsidRPr="005B5ECC">
              <w:rPr>
                <w:rStyle w:val="None"/>
                <w:rFonts w:ascii="Segoe UI" w:eastAsia="Segoe UI" w:hAnsi="Segoe UI" w:cs="Segoe UI"/>
                <w:color w:val="881798"/>
                <w:sz w:val="22"/>
                <w:szCs w:val="22"/>
                <w:u w:color="881798"/>
                <w:shd w:val="clear" w:color="auto" w:fill="FFFFFF"/>
                <w:lang w:val="en-GB"/>
              </w:rPr>
              <w:t xml:space="preserve"> 1</w:t>
            </w:r>
            <w:r w:rsidRPr="005B5ECC">
              <w:rPr>
                <w:rStyle w:val="None"/>
                <w:rFonts w:ascii="Segoe UI" w:eastAsia="Segoe UI" w:hAnsi="Segoe UI" w:cs="Segoe UI"/>
                <w:sz w:val="22"/>
                <w:szCs w:val="22"/>
                <w:lang w:val="en-GB"/>
              </w:rPr>
              <w:t> </w:t>
            </w:r>
          </w:p>
        </w:tc>
        <w:tc>
          <w:tcPr>
            <w:tcW w:w="1190" w:type="dxa"/>
            <w:tcBorders>
              <w:top w:val="single" w:sz="6" w:space="0" w:color="000000"/>
              <w:left w:val="nil"/>
              <w:bottom w:val="single" w:sz="6" w:space="0" w:color="000000"/>
              <w:right w:val="nil"/>
            </w:tcBorders>
            <w:shd w:val="clear" w:color="auto" w:fill="auto"/>
            <w:tcMar>
              <w:top w:w="80" w:type="dxa"/>
              <w:left w:w="80" w:type="dxa"/>
              <w:bottom w:w="80" w:type="dxa"/>
              <w:right w:w="80" w:type="dxa"/>
            </w:tcMar>
          </w:tcPr>
          <w:p w14:paraId="784E609E" w14:textId="77777777" w:rsidR="00054EB7" w:rsidRPr="005B5ECC" w:rsidRDefault="00BC11A9">
            <w:pPr>
              <w:pStyle w:val="Body"/>
              <w:spacing w:line="240" w:lineRule="auto"/>
              <w:rPr>
                <w:rFonts w:ascii="Segoe UI" w:hAnsi="Segoe UI" w:cs="Segoe UI"/>
                <w:sz w:val="22"/>
                <w:szCs w:val="22"/>
                <w:lang w:val="en-GB"/>
              </w:rPr>
            </w:pPr>
            <w:r w:rsidRPr="005B5ECC">
              <w:rPr>
                <w:rStyle w:val="None"/>
                <w:rFonts w:ascii="Segoe UI" w:eastAsia="Segoe UI" w:hAnsi="Segoe UI" w:cs="Segoe UI"/>
                <w:sz w:val="22"/>
                <w:szCs w:val="22"/>
                <w:shd w:val="clear" w:color="auto" w:fill="FFFFFF"/>
                <w:lang w:val="en-GB"/>
              </w:rPr>
              <w:t>N = 1 (7.70%)</w:t>
            </w:r>
            <w:r w:rsidRPr="005B5ECC">
              <w:rPr>
                <w:rStyle w:val="None"/>
                <w:rFonts w:ascii="Segoe UI" w:eastAsia="Segoe UI" w:hAnsi="Segoe UI" w:cs="Segoe UI"/>
                <w:sz w:val="22"/>
                <w:szCs w:val="22"/>
                <w:lang w:val="en-GB"/>
              </w:rPr>
              <w:t> </w:t>
            </w:r>
          </w:p>
        </w:tc>
      </w:tr>
      <w:tr w:rsidR="00054EB7" w:rsidRPr="005B5ECC" w14:paraId="1FB9C3A7" w14:textId="77777777" w:rsidTr="0072133E">
        <w:trPr>
          <w:trHeight w:val="3615"/>
        </w:trPr>
        <w:tc>
          <w:tcPr>
            <w:tcW w:w="2156" w:type="dxa"/>
            <w:tcBorders>
              <w:top w:val="single" w:sz="6" w:space="0" w:color="000000"/>
              <w:left w:val="nil"/>
              <w:bottom w:val="single" w:sz="6" w:space="0" w:color="000000"/>
              <w:right w:val="nil"/>
            </w:tcBorders>
            <w:shd w:val="clear" w:color="auto" w:fill="auto"/>
            <w:tcMar>
              <w:top w:w="80" w:type="dxa"/>
              <w:left w:w="80" w:type="dxa"/>
              <w:bottom w:w="80" w:type="dxa"/>
              <w:right w:w="80" w:type="dxa"/>
            </w:tcMar>
          </w:tcPr>
          <w:p w14:paraId="57BFAA75" w14:textId="77777777" w:rsidR="00054EB7" w:rsidRPr="005B5ECC" w:rsidRDefault="00BC11A9">
            <w:pPr>
              <w:pStyle w:val="Body"/>
              <w:spacing w:line="240" w:lineRule="auto"/>
              <w:rPr>
                <w:rFonts w:ascii="Segoe UI" w:hAnsi="Segoe UI" w:cs="Segoe UI"/>
                <w:sz w:val="22"/>
                <w:szCs w:val="22"/>
                <w:lang w:val="en-GB"/>
              </w:rPr>
            </w:pPr>
            <w:r w:rsidRPr="005B5ECC">
              <w:rPr>
                <w:rStyle w:val="None"/>
                <w:rFonts w:ascii="Segoe UI" w:eastAsia="Segoe UI" w:hAnsi="Segoe UI" w:cs="Segoe UI"/>
                <w:sz w:val="22"/>
                <w:szCs w:val="22"/>
                <w:shd w:val="clear" w:color="auto" w:fill="FFFFFF"/>
                <w:lang w:val="en-GB"/>
              </w:rPr>
              <w:lastRenderedPageBreak/>
              <w:t>Treatment is available and can be adapted for those who may experience comorbid conditions, such as autism, substance misuse or personality disorders.</w:t>
            </w:r>
            <w:r w:rsidRPr="005B5ECC">
              <w:rPr>
                <w:rStyle w:val="None"/>
                <w:rFonts w:ascii="Segoe UI" w:eastAsia="Segoe UI" w:hAnsi="Segoe UI" w:cs="Segoe UI"/>
                <w:sz w:val="22"/>
                <w:szCs w:val="22"/>
                <w:lang w:val="en-GB"/>
              </w:rPr>
              <w:t> </w:t>
            </w:r>
          </w:p>
        </w:tc>
        <w:tc>
          <w:tcPr>
            <w:tcW w:w="1964" w:type="dxa"/>
            <w:tcBorders>
              <w:top w:val="single" w:sz="6" w:space="0" w:color="000000"/>
              <w:left w:val="nil"/>
              <w:bottom w:val="single" w:sz="6" w:space="0" w:color="000000"/>
              <w:right w:val="nil"/>
            </w:tcBorders>
            <w:shd w:val="clear" w:color="auto" w:fill="auto"/>
            <w:tcMar>
              <w:top w:w="80" w:type="dxa"/>
              <w:left w:w="80" w:type="dxa"/>
              <w:bottom w:w="80" w:type="dxa"/>
              <w:right w:w="80" w:type="dxa"/>
            </w:tcMar>
          </w:tcPr>
          <w:p w14:paraId="6EFB33ED" w14:textId="77777777" w:rsidR="00054EB7" w:rsidRPr="005B5ECC" w:rsidRDefault="00BC11A9">
            <w:pPr>
              <w:pStyle w:val="Body"/>
              <w:spacing w:line="240" w:lineRule="auto"/>
              <w:rPr>
                <w:rFonts w:ascii="Segoe UI" w:hAnsi="Segoe UI" w:cs="Segoe UI"/>
                <w:sz w:val="22"/>
                <w:szCs w:val="22"/>
                <w:lang w:val="en-GB"/>
              </w:rPr>
            </w:pPr>
            <w:r w:rsidRPr="005B5ECC">
              <w:rPr>
                <w:rStyle w:val="None"/>
                <w:rFonts w:ascii="Segoe UI" w:eastAsia="Segoe UI" w:hAnsi="Segoe UI" w:cs="Segoe UI"/>
                <w:sz w:val="22"/>
                <w:szCs w:val="22"/>
                <w:shd w:val="clear" w:color="auto" w:fill="FFFFFF"/>
                <w:lang w:val="en-GB"/>
              </w:rPr>
              <w:t>N = 5 (38.46%)</w:t>
            </w:r>
            <w:r w:rsidRPr="005B5ECC">
              <w:rPr>
                <w:rStyle w:val="None"/>
                <w:rFonts w:ascii="Segoe UI" w:eastAsia="Segoe UI" w:hAnsi="Segoe UI" w:cs="Segoe UI"/>
                <w:sz w:val="22"/>
                <w:szCs w:val="22"/>
                <w:lang w:val="en-GB"/>
              </w:rPr>
              <w:t> </w:t>
            </w:r>
          </w:p>
        </w:tc>
        <w:tc>
          <w:tcPr>
            <w:tcW w:w="1301" w:type="dxa"/>
            <w:tcBorders>
              <w:top w:val="single" w:sz="6" w:space="0" w:color="000000"/>
              <w:left w:val="nil"/>
              <w:bottom w:val="single" w:sz="6" w:space="0" w:color="000000"/>
              <w:right w:val="nil"/>
            </w:tcBorders>
            <w:shd w:val="clear" w:color="auto" w:fill="auto"/>
            <w:tcMar>
              <w:top w:w="80" w:type="dxa"/>
              <w:left w:w="80" w:type="dxa"/>
              <w:bottom w:w="80" w:type="dxa"/>
              <w:right w:w="80" w:type="dxa"/>
            </w:tcMar>
          </w:tcPr>
          <w:p w14:paraId="3603FABE" w14:textId="77777777" w:rsidR="00054EB7" w:rsidRPr="005B5ECC" w:rsidRDefault="00BC11A9">
            <w:pPr>
              <w:pStyle w:val="Body"/>
              <w:spacing w:line="240" w:lineRule="auto"/>
              <w:rPr>
                <w:rFonts w:ascii="Segoe UI" w:hAnsi="Segoe UI" w:cs="Segoe UI"/>
                <w:sz w:val="22"/>
                <w:szCs w:val="22"/>
                <w:lang w:val="en-GB"/>
              </w:rPr>
            </w:pPr>
            <w:r w:rsidRPr="005B5ECC">
              <w:rPr>
                <w:rStyle w:val="None"/>
                <w:rFonts w:ascii="Segoe UI" w:eastAsia="Segoe UI" w:hAnsi="Segoe UI" w:cs="Segoe UI"/>
                <w:sz w:val="22"/>
                <w:szCs w:val="22"/>
                <w:shd w:val="clear" w:color="auto" w:fill="FFFFFF"/>
                <w:lang w:val="en-GB"/>
              </w:rPr>
              <w:t>N/A</w:t>
            </w:r>
            <w:r w:rsidRPr="005B5ECC">
              <w:rPr>
                <w:rStyle w:val="None"/>
                <w:rFonts w:ascii="Segoe UI" w:eastAsia="Segoe UI" w:hAnsi="Segoe UI" w:cs="Segoe UI"/>
                <w:sz w:val="22"/>
                <w:szCs w:val="22"/>
                <w:lang w:val="en-GB"/>
              </w:rPr>
              <w:t> </w:t>
            </w:r>
          </w:p>
        </w:tc>
        <w:tc>
          <w:tcPr>
            <w:tcW w:w="2409" w:type="dxa"/>
            <w:tcBorders>
              <w:top w:val="single" w:sz="6" w:space="0" w:color="000000"/>
              <w:left w:val="nil"/>
              <w:bottom w:val="single" w:sz="6" w:space="0" w:color="000000"/>
              <w:right w:val="nil"/>
            </w:tcBorders>
            <w:shd w:val="clear" w:color="auto" w:fill="auto"/>
            <w:tcMar>
              <w:top w:w="80" w:type="dxa"/>
              <w:left w:w="80" w:type="dxa"/>
              <w:bottom w:w="80" w:type="dxa"/>
              <w:right w:w="80" w:type="dxa"/>
            </w:tcMar>
          </w:tcPr>
          <w:p w14:paraId="51B71760" w14:textId="77777777" w:rsidR="00054EB7" w:rsidRPr="005B5ECC" w:rsidRDefault="00BC11A9">
            <w:pPr>
              <w:pStyle w:val="Body"/>
              <w:spacing w:line="240" w:lineRule="auto"/>
              <w:rPr>
                <w:rStyle w:val="None"/>
                <w:rFonts w:ascii="Segoe UI" w:eastAsia="Segoe UI" w:hAnsi="Segoe UI" w:cs="Segoe UI"/>
                <w:sz w:val="22"/>
                <w:szCs w:val="22"/>
                <w:lang w:val="en-GB"/>
              </w:rPr>
            </w:pPr>
            <w:r w:rsidRPr="005B5ECC">
              <w:rPr>
                <w:rStyle w:val="None"/>
                <w:rFonts w:ascii="Segoe UI" w:eastAsia="Segoe UI" w:hAnsi="Segoe UI" w:cs="Segoe UI"/>
                <w:sz w:val="22"/>
                <w:szCs w:val="22"/>
                <w:shd w:val="clear" w:color="auto" w:fill="FFFFFF"/>
                <w:lang w:val="en-GB"/>
              </w:rPr>
              <w:t>N = 8 (61.54%)</w:t>
            </w:r>
            <w:r w:rsidRPr="005B5ECC">
              <w:rPr>
                <w:rStyle w:val="None"/>
                <w:rFonts w:ascii="Segoe UI" w:eastAsia="Segoe UI" w:hAnsi="Segoe UI" w:cs="Segoe UI"/>
                <w:sz w:val="22"/>
                <w:szCs w:val="22"/>
                <w:lang w:val="en-GB"/>
              </w:rPr>
              <w:t> </w:t>
            </w:r>
          </w:p>
          <w:p w14:paraId="78089B3C" w14:textId="77777777" w:rsidR="00054EB7" w:rsidRPr="005B5ECC" w:rsidRDefault="00BC11A9">
            <w:pPr>
              <w:pStyle w:val="Body"/>
              <w:spacing w:line="240" w:lineRule="auto"/>
              <w:rPr>
                <w:rFonts w:ascii="Segoe UI" w:hAnsi="Segoe UI" w:cs="Segoe UI"/>
                <w:sz w:val="22"/>
                <w:szCs w:val="22"/>
                <w:lang w:val="en-GB"/>
              </w:rPr>
            </w:pPr>
            <w:r w:rsidRPr="005B5ECC">
              <w:rPr>
                <w:rStyle w:val="None"/>
                <w:rFonts w:ascii="Segoe UI" w:eastAsia="Segoe UI" w:hAnsi="Segoe UI" w:cs="Segoe UI"/>
                <w:sz w:val="22"/>
                <w:szCs w:val="22"/>
                <w:lang w:val="en-GB"/>
              </w:rPr>
              <w:t> </w:t>
            </w:r>
          </w:p>
        </w:tc>
        <w:tc>
          <w:tcPr>
            <w:tcW w:w="1190" w:type="dxa"/>
            <w:tcBorders>
              <w:top w:val="single" w:sz="6" w:space="0" w:color="000000"/>
              <w:left w:val="nil"/>
              <w:bottom w:val="single" w:sz="6" w:space="0" w:color="000000"/>
              <w:right w:val="nil"/>
            </w:tcBorders>
            <w:shd w:val="clear" w:color="auto" w:fill="auto"/>
            <w:tcMar>
              <w:top w:w="80" w:type="dxa"/>
              <w:left w:w="80" w:type="dxa"/>
              <w:bottom w:w="80" w:type="dxa"/>
              <w:right w:w="80" w:type="dxa"/>
            </w:tcMar>
          </w:tcPr>
          <w:p w14:paraId="7D383312" w14:textId="77777777" w:rsidR="00054EB7" w:rsidRPr="005B5ECC" w:rsidRDefault="00BC11A9">
            <w:pPr>
              <w:pStyle w:val="Body"/>
              <w:spacing w:line="240" w:lineRule="auto"/>
              <w:rPr>
                <w:rStyle w:val="None"/>
                <w:rFonts w:ascii="Segoe UI" w:eastAsia="Segoe UI" w:hAnsi="Segoe UI" w:cs="Segoe UI"/>
                <w:sz w:val="22"/>
                <w:szCs w:val="22"/>
                <w:lang w:val="en-GB"/>
              </w:rPr>
            </w:pPr>
            <w:r w:rsidRPr="005B5ECC">
              <w:rPr>
                <w:rStyle w:val="None"/>
                <w:rFonts w:ascii="Segoe UI" w:eastAsia="Segoe UI" w:hAnsi="Segoe UI" w:cs="Segoe UI"/>
                <w:sz w:val="22"/>
                <w:szCs w:val="22"/>
                <w:shd w:val="clear" w:color="auto" w:fill="FFFFFF"/>
                <w:lang w:val="en-GB"/>
              </w:rPr>
              <w:t>N = 0</w:t>
            </w:r>
            <w:r w:rsidRPr="005B5ECC">
              <w:rPr>
                <w:rStyle w:val="None"/>
                <w:rFonts w:ascii="Segoe UI" w:eastAsia="Segoe UI" w:hAnsi="Segoe UI" w:cs="Segoe UI"/>
                <w:sz w:val="22"/>
                <w:szCs w:val="22"/>
                <w:lang w:val="en-GB"/>
              </w:rPr>
              <w:t> </w:t>
            </w:r>
          </w:p>
          <w:p w14:paraId="700C377E" w14:textId="77777777" w:rsidR="00054EB7" w:rsidRPr="005B5ECC" w:rsidRDefault="00BC11A9">
            <w:pPr>
              <w:pStyle w:val="Body"/>
              <w:spacing w:line="240" w:lineRule="auto"/>
              <w:rPr>
                <w:rFonts w:ascii="Segoe UI" w:hAnsi="Segoe UI" w:cs="Segoe UI"/>
                <w:sz w:val="22"/>
                <w:szCs w:val="22"/>
                <w:lang w:val="en-GB"/>
              </w:rPr>
            </w:pPr>
            <w:r w:rsidRPr="005B5ECC">
              <w:rPr>
                <w:rStyle w:val="None"/>
                <w:rFonts w:ascii="Segoe UI" w:eastAsia="Segoe UI" w:hAnsi="Segoe UI" w:cs="Segoe UI"/>
                <w:sz w:val="22"/>
                <w:szCs w:val="22"/>
                <w:lang w:val="en-GB"/>
              </w:rPr>
              <w:t> </w:t>
            </w:r>
          </w:p>
        </w:tc>
      </w:tr>
      <w:tr w:rsidR="00054EB7" w:rsidRPr="005B5ECC" w14:paraId="15674B5D" w14:textId="77777777" w:rsidTr="0072133E">
        <w:trPr>
          <w:trHeight w:val="4518"/>
        </w:trPr>
        <w:tc>
          <w:tcPr>
            <w:tcW w:w="2156" w:type="dxa"/>
            <w:tcBorders>
              <w:top w:val="single" w:sz="6" w:space="0" w:color="000000"/>
              <w:left w:val="nil"/>
              <w:bottom w:val="nil"/>
              <w:right w:val="nil"/>
            </w:tcBorders>
            <w:shd w:val="clear" w:color="auto" w:fill="auto"/>
            <w:tcMar>
              <w:top w:w="80" w:type="dxa"/>
              <w:left w:w="80" w:type="dxa"/>
              <w:bottom w:w="80" w:type="dxa"/>
              <w:right w:w="80" w:type="dxa"/>
            </w:tcMar>
          </w:tcPr>
          <w:p w14:paraId="3493A048" w14:textId="77777777" w:rsidR="00054EB7" w:rsidRPr="005B5ECC" w:rsidRDefault="00BC11A9">
            <w:pPr>
              <w:pStyle w:val="Body"/>
              <w:spacing w:line="240" w:lineRule="auto"/>
              <w:rPr>
                <w:rFonts w:ascii="Segoe UI" w:hAnsi="Segoe UI" w:cs="Segoe UI"/>
                <w:sz w:val="22"/>
                <w:szCs w:val="22"/>
                <w:lang w:val="en-GB"/>
              </w:rPr>
            </w:pPr>
            <w:r w:rsidRPr="005B5ECC">
              <w:rPr>
                <w:rStyle w:val="None"/>
                <w:rFonts w:ascii="Segoe UI" w:eastAsia="Segoe UI" w:hAnsi="Segoe UI" w:cs="Segoe UI"/>
                <w:sz w:val="22"/>
                <w:szCs w:val="22"/>
                <w:lang w:val="en-GB"/>
              </w:rPr>
              <w:t>Did this survey highlight any difficulties that your service experience regarding service data/evaluation (e.g. staffing capacity of data collection and analysis, reporting f data/ROMS, etc.)?</w:t>
            </w:r>
          </w:p>
        </w:tc>
        <w:tc>
          <w:tcPr>
            <w:tcW w:w="1964" w:type="dxa"/>
            <w:tcBorders>
              <w:top w:val="single" w:sz="6" w:space="0" w:color="000000"/>
              <w:left w:val="nil"/>
              <w:bottom w:val="nil"/>
              <w:right w:val="nil"/>
            </w:tcBorders>
            <w:shd w:val="clear" w:color="auto" w:fill="auto"/>
            <w:tcMar>
              <w:top w:w="80" w:type="dxa"/>
              <w:left w:w="80" w:type="dxa"/>
              <w:bottom w:w="80" w:type="dxa"/>
              <w:right w:w="80" w:type="dxa"/>
            </w:tcMar>
          </w:tcPr>
          <w:p w14:paraId="1E78AFFE" w14:textId="77777777" w:rsidR="00054EB7" w:rsidRPr="005B5ECC" w:rsidRDefault="00BC11A9">
            <w:pPr>
              <w:pStyle w:val="Body"/>
              <w:spacing w:line="240" w:lineRule="auto"/>
              <w:rPr>
                <w:rFonts w:ascii="Segoe UI" w:hAnsi="Segoe UI" w:cs="Segoe UI"/>
                <w:sz w:val="22"/>
                <w:szCs w:val="22"/>
                <w:lang w:val="en-GB"/>
              </w:rPr>
            </w:pPr>
            <w:r w:rsidRPr="005B5ECC">
              <w:rPr>
                <w:rStyle w:val="None"/>
                <w:rFonts w:ascii="Segoe UI" w:eastAsia="Segoe UI" w:hAnsi="Segoe UI" w:cs="Segoe UI"/>
                <w:sz w:val="22"/>
                <w:szCs w:val="22"/>
                <w:lang w:val="en-GB"/>
              </w:rPr>
              <w:t>N = 7 (53.85%)</w:t>
            </w:r>
          </w:p>
        </w:tc>
        <w:tc>
          <w:tcPr>
            <w:tcW w:w="1301" w:type="dxa"/>
            <w:tcBorders>
              <w:top w:val="single" w:sz="6" w:space="0" w:color="000000"/>
              <w:left w:val="nil"/>
              <w:bottom w:val="nil"/>
              <w:right w:val="nil"/>
            </w:tcBorders>
            <w:shd w:val="clear" w:color="auto" w:fill="auto"/>
            <w:tcMar>
              <w:top w:w="80" w:type="dxa"/>
              <w:left w:w="80" w:type="dxa"/>
              <w:bottom w:w="80" w:type="dxa"/>
              <w:right w:w="80" w:type="dxa"/>
            </w:tcMar>
          </w:tcPr>
          <w:p w14:paraId="170461D7" w14:textId="77777777" w:rsidR="00054EB7" w:rsidRPr="005B5ECC" w:rsidRDefault="00BC11A9">
            <w:pPr>
              <w:pStyle w:val="Body"/>
              <w:spacing w:line="240" w:lineRule="auto"/>
              <w:rPr>
                <w:rFonts w:ascii="Segoe UI" w:hAnsi="Segoe UI" w:cs="Segoe UI"/>
                <w:sz w:val="22"/>
                <w:szCs w:val="22"/>
                <w:lang w:val="en-GB"/>
              </w:rPr>
            </w:pPr>
            <w:r w:rsidRPr="005B5ECC">
              <w:rPr>
                <w:rStyle w:val="None"/>
                <w:rFonts w:ascii="Segoe UI" w:eastAsia="Segoe UI" w:hAnsi="Segoe UI" w:cs="Segoe UI"/>
                <w:sz w:val="22"/>
                <w:szCs w:val="22"/>
                <w:lang w:val="en-GB"/>
              </w:rPr>
              <w:t>N = 5 (38.45%)</w:t>
            </w:r>
          </w:p>
        </w:tc>
        <w:tc>
          <w:tcPr>
            <w:tcW w:w="2409" w:type="dxa"/>
            <w:tcBorders>
              <w:top w:val="single" w:sz="6" w:space="0" w:color="000000"/>
              <w:left w:val="nil"/>
              <w:bottom w:val="nil"/>
              <w:right w:val="nil"/>
            </w:tcBorders>
            <w:shd w:val="clear" w:color="auto" w:fill="auto"/>
            <w:tcMar>
              <w:top w:w="80" w:type="dxa"/>
              <w:left w:w="80" w:type="dxa"/>
              <w:bottom w:w="80" w:type="dxa"/>
              <w:right w:w="80" w:type="dxa"/>
            </w:tcMar>
          </w:tcPr>
          <w:p w14:paraId="1E2A4249" w14:textId="77777777" w:rsidR="00054EB7" w:rsidRPr="005B5ECC" w:rsidRDefault="00BC11A9">
            <w:pPr>
              <w:pStyle w:val="Body"/>
              <w:spacing w:line="240" w:lineRule="auto"/>
              <w:rPr>
                <w:rFonts w:ascii="Segoe UI" w:hAnsi="Segoe UI" w:cs="Segoe UI"/>
                <w:sz w:val="22"/>
                <w:szCs w:val="22"/>
                <w:lang w:val="en-GB"/>
              </w:rPr>
            </w:pPr>
            <w:r w:rsidRPr="005B5ECC">
              <w:rPr>
                <w:rStyle w:val="None"/>
                <w:rFonts w:ascii="Segoe UI" w:eastAsia="Segoe UI" w:hAnsi="Segoe UI" w:cs="Segoe UI"/>
                <w:sz w:val="22"/>
                <w:szCs w:val="22"/>
                <w:lang w:val="en-GB"/>
              </w:rPr>
              <w:t>N/A</w:t>
            </w:r>
          </w:p>
        </w:tc>
        <w:tc>
          <w:tcPr>
            <w:tcW w:w="1190" w:type="dxa"/>
            <w:tcBorders>
              <w:top w:val="single" w:sz="6" w:space="0" w:color="000000"/>
              <w:left w:val="nil"/>
              <w:bottom w:val="nil"/>
              <w:right w:val="nil"/>
            </w:tcBorders>
            <w:shd w:val="clear" w:color="auto" w:fill="auto"/>
            <w:tcMar>
              <w:top w:w="80" w:type="dxa"/>
              <w:left w:w="80" w:type="dxa"/>
              <w:bottom w:w="80" w:type="dxa"/>
              <w:right w:w="80" w:type="dxa"/>
            </w:tcMar>
          </w:tcPr>
          <w:p w14:paraId="563DA171" w14:textId="77777777" w:rsidR="00054EB7" w:rsidRPr="005B5ECC" w:rsidRDefault="00BC11A9">
            <w:pPr>
              <w:pStyle w:val="Body"/>
              <w:spacing w:line="240" w:lineRule="auto"/>
              <w:rPr>
                <w:rFonts w:ascii="Segoe UI" w:hAnsi="Segoe UI" w:cs="Segoe UI"/>
                <w:sz w:val="22"/>
                <w:szCs w:val="22"/>
                <w:lang w:val="en-GB"/>
              </w:rPr>
            </w:pPr>
            <w:r w:rsidRPr="005B5ECC">
              <w:rPr>
                <w:rStyle w:val="None"/>
                <w:rFonts w:ascii="Segoe UI" w:eastAsia="Segoe UI" w:hAnsi="Segoe UI" w:cs="Segoe UI"/>
                <w:sz w:val="22"/>
                <w:szCs w:val="22"/>
                <w:lang w:val="en-GB"/>
              </w:rPr>
              <w:t>N = 1 (7.70%)</w:t>
            </w:r>
          </w:p>
        </w:tc>
      </w:tr>
      <w:tr w:rsidR="00054EB7" w:rsidRPr="005B5ECC" w14:paraId="2B7A97DB" w14:textId="77777777">
        <w:trPr>
          <w:trHeight w:val="1040"/>
        </w:trPr>
        <w:tc>
          <w:tcPr>
            <w:tcW w:w="9020" w:type="dxa"/>
            <w:gridSpan w:val="5"/>
            <w:tcBorders>
              <w:top w:val="nil"/>
              <w:left w:val="nil"/>
              <w:bottom w:val="nil"/>
              <w:right w:val="nil"/>
            </w:tcBorders>
            <w:shd w:val="clear" w:color="auto" w:fill="auto"/>
            <w:tcMar>
              <w:top w:w="80" w:type="dxa"/>
              <w:left w:w="80" w:type="dxa"/>
              <w:bottom w:w="80" w:type="dxa"/>
              <w:right w:w="80" w:type="dxa"/>
            </w:tcMar>
          </w:tcPr>
          <w:p w14:paraId="36C2E40F" w14:textId="77777777" w:rsidR="00054EB7" w:rsidRPr="005B5ECC" w:rsidRDefault="00BC11A9">
            <w:pPr>
              <w:pStyle w:val="Body"/>
              <w:spacing w:line="240" w:lineRule="auto"/>
              <w:rPr>
                <w:rStyle w:val="None"/>
                <w:rFonts w:ascii="Segoe UI" w:eastAsia="Segoe UI" w:hAnsi="Segoe UI" w:cs="Segoe UI"/>
                <w:sz w:val="22"/>
                <w:szCs w:val="22"/>
                <w:lang w:val="en-GB"/>
              </w:rPr>
            </w:pPr>
            <w:r w:rsidRPr="005B5ECC">
              <w:rPr>
                <w:rStyle w:val="None"/>
                <w:rFonts w:ascii="Segoe UI" w:eastAsia="Segoe UI" w:hAnsi="Segoe UI" w:cs="Segoe UI"/>
                <w:sz w:val="22"/>
                <w:szCs w:val="22"/>
                <w:shd w:val="clear" w:color="auto" w:fill="FFFFFF"/>
                <w:lang w:val="en-GB"/>
              </w:rPr>
              <w:t>*Codes obtained from content analysis when asked to elaborate on answers. N/A = not included in survey. </w:t>
            </w:r>
            <w:r w:rsidRPr="005B5ECC">
              <w:rPr>
                <w:rStyle w:val="None"/>
                <w:rFonts w:ascii="Segoe UI" w:eastAsia="Segoe UI" w:hAnsi="Segoe UI" w:cs="Segoe UI"/>
                <w:sz w:val="22"/>
                <w:szCs w:val="22"/>
                <w:lang w:val="en-GB"/>
              </w:rPr>
              <w:t> </w:t>
            </w:r>
          </w:p>
          <w:p w14:paraId="6DB3F2E8" w14:textId="77777777" w:rsidR="00054EB7" w:rsidRPr="005B5ECC" w:rsidRDefault="00BC11A9">
            <w:pPr>
              <w:pStyle w:val="Body"/>
              <w:spacing w:line="240" w:lineRule="auto"/>
              <w:rPr>
                <w:rFonts w:ascii="Segoe UI" w:hAnsi="Segoe UI" w:cs="Segoe UI"/>
                <w:sz w:val="22"/>
                <w:szCs w:val="22"/>
                <w:lang w:val="en-GB"/>
              </w:rPr>
            </w:pPr>
            <w:r w:rsidRPr="005B5ECC">
              <w:rPr>
                <w:rStyle w:val="None"/>
                <w:rFonts w:ascii="Segoe UI" w:eastAsia="Segoe UI" w:hAnsi="Segoe UI" w:cs="Segoe UI"/>
                <w:sz w:val="22"/>
                <w:szCs w:val="22"/>
                <w:lang w:val="en-GB"/>
              </w:rPr>
              <w:t> </w:t>
            </w:r>
          </w:p>
        </w:tc>
      </w:tr>
    </w:tbl>
    <w:p w14:paraId="7C77B7D3" w14:textId="21DD2D26" w:rsidR="00054EB7" w:rsidRPr="009E54D7" w:rsidRDefault="00054EB7" w:rsidP="009E54D7">
      <w:pPr>
        <w:pStyle w:val="Body"/>
        <w:spacing w:line="240" w:lineRule="auto"/>
        <w:rPr>
          <w:rFonts w:ascii="Segoe UI" w:eastAsia="Segoe UI" w:hAnsi="Segoe UI" w:cs="Segoe UI"/>
          <w:sz w:val="22"/>
          <w:szCs w:val="22"/>
          <w:lang w:val="en-GB"/>
        </w:rPr>
      </w:pPr>
    </w:p>
    <w:sectPr w:rsidR="00054EB7" w:rsidRPr="009E54D7">
      <w:footerReference w:type="default" r:id="rId8"/>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69A80E" w14:textId="77777777" w:rsidR="000E6F31" w:rsidRDefault="000E6F31">
      <w:r>
        <w:separator/>
      </w:r>
    </w:p>
  </w:endnote>
  <w:endnote w:type="continuationSeparator" w:id="0">
    <w:p w14:paraId="186D9FF5" w14:textId="77777777" w:rsidR="000E6F31" w:rsidRDefault="000E6F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Helvetica Neue">
    <w:altName w:val="Arial"/>
    <w:charset w:val="00"/>
    <w:family w:val="roman"/>
    <w:pitch w:val="default"/>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846492"/>
      <w:docPartObj>
        <w:docPartGallery w:val="Page Numbers (Bottom of Page)"/>
        <w:docPartUnique/>
      </w:docPartObj>
    </w:sdtPr>
    <w:sdtEndPr>
      <w:rPr>
        <w:noProof/>
      </w:rPr>
    </w:sdtEndPr>
    <w:sdtContent>
      <w:p w14:paraId="7B6318CD" w14:textId="2B5F466F" w:rsidR="002730AD" w:rsidRDefault="002730A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315286B" w14:textId="569A6009" w:rsidR="00054EB7" w:rsidRDefault="00054EB7">
    <w:pPr>
      <w:pStyle w:val="Footer"/>
      <w:tabs>
        <w:tab w:val="clear" w:pos="9026"/>
        <w:tab w:val="right" w:pos="9000"/>
      </w:tabs>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41F12A" w14:textId="77777777" w:rsidR="000E6F31" w:rsidRDefault="000E6F31">
      <w:r>
        <w:separator/>
      </w:r>
    </w:p>
  </w:footnote>
  <w:footnote w:type="continuationSeparator" w:id="0">
    <w:p w14:paraId="24C291F7" w14:textId="77777777" w:rsidR="000E6F31" w:rsidRDefault="000E6F31">
      <w:r>
        <w:continuationSeparator/>
      </w:r>
    </w:p>
  </w:footnote>
</w:footnotes>
</file>

<file path=word/intelligence.xml><?xml version="1.0" encoding="utf-8"?>
<int:Intelligence xmlns:int="http://schemas.microsoft.com/office/intelligence/2019/intelligence">
  <int:IntelligenceSettings/>
  <int:Manifest>
    <int:ParagraphRange paragraphId="357726185" textId="2004318071" start="168" length="16" invalidationStart="168" invalidationLength="16" id="C6CqDAcj"/>
  </int:Manifest>
  <int:Observations>
    <int:Content id="C6CqDAcj">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77D94"/>
    <w:multiLevelType w:val="multilevel"/>
    <w:tmpl w:val="BC58330E"/>
    <w:styleLink w:val="ImportedStyle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728" w:hanging="64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2232" w:hanging="79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2736" w:hanging="93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3240" w:hanging="108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3744" w:hanging="122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4320" w:hanging="14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2B43CE7"/>
    <w:multiLevelType w:val="hybridMultilevel"/>
    <w:tmpl w:val="60889C34"/>
    <w:lvl w:ilvl="0" w:tplc="01C8B848">
      <w:start w:val="1"/>
      <w:numFmt w:val="bullet"/>
      <w:lvlText w:val="·"/>
      <w:lvlJc w:val="left"/>
      <w:pPr>
        <w:tabs>
          <w:tab w:val="left" w:pos="720"/>
          <w:tab w:val="num" w:pos="1440"/>
        </w:tabs>
        <w:ind w:left="108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427017A0">
      <w:start w:val="1"/>
      <w:numFmt w:val="bullet"/>
      <w:lvlText w:val="·"/>
      <w:lvlJc w:val="left"/>
      <w:pPr>
        <w:tabs>
          <w:tab w:val="left" w:pos="720"/>
          <w:tab w:val="num" w:pos="2160"/>
        </w:tabs>
        <w:ind w:left="180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C1D0D574">
      <w:start w:val="1"/>
      <w:numFmt w:val="bullet"/>
      <w:lvlText w:val="·"/>
      <w:lvlJc w:val="left"/>
      <w:pPr>
        <w:tabs>
          <w:tab w:val="left" w:pos="720"/>
          <w:tab w:val="num" w:pos="2880"/>
        </w:tabs>
        <w:ind w:left="252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466E5D02">
      <w:start w:val="1"/>
      <w:numFmt w:val="bullet"/>
      <w:lvlText w:val="·"/>
      <w:lvlJc w:val="left"/>
      <w:pPr>
        <w:tabs>
          <w:tab w:val="left" w:pos="720"/>
          <w:tab w:val="num" w:pos="3600"/>
        </w:tabs>
        <w:ind w:left="324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9B14D806">
      <w:start w:val="1"/>
      <w:numFmt w:val="bullet"/>
      <w:lvlText w:val="·"/>
      <w:lvlJc w:val="left"/>
      <w:pPr>
        <w:tabs>
          <w:tab w:val="left" w:pos="720"/>
          <w:tab w:val="num" w:pos="4320"/>
        </w:tabs>
        <w:ind w:left="396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0FC08BCE">
      <w:start w:val="1"/>
      <w:numFmt w:val="bullet"/>
      <w:lvlText w:val="·"/>
      <w:lvlJc w:val="left"/>
      <w:pPr>
        <w:tabs>
          <w:tab w:val="left" w:pos="720"/>
          <w:tab w:val="num" w:pos="5040"/>
        </w:tabs>
        <w:ind w:left="468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03B80AE0">
      <w:start w:val="1"/>
      <w:numFmt w:val="bullet"/>
      <w:lvlText w:val="·"/>
      <w:lvlJc w:val="left"/>
      <w:pPr>
        <w:tabs>
          <w:tab w:val="left" w:pos="720"/>
          <w:tab w:val="num" w:pos="5760"/>
        </w:tabs>
        <w:ind w:left="540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A190817A">
      <w:start w:val="1"/>
      <w:numFmt w:val="bullet"/>
      <w:lvlText w:val="·"/>
      <w:lvlJc w:val="left"/>
      <w:pPr>
        <w:tabs>
          <w:tab w:val="left" w:pos="720"/>
          <w:tab w:val="num" w:pos="6480"/>
        </w:tabs>
        <w:ind w:left="612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9CB68CE6">
      <w:start w:val="1"/>
      <w:numFmt w:val="bullet"/>
      <w:lvlText w:val="·"/>
      <w:lvlJc w:val="left"/>
      <w:pPr>
        <w:tabs>
          <w:tab w:val="left" w:pos="720"/>
          <w:tab w:val="num" w:pos="7200"/>
        </w:tabs>
        <w:ind w:left="684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2" w15:restartNumberingAfterBreak="0">
    <w:nsid w:val="1693365B"/>
    <w:multiLevelType w:val="hybridMultilevel"/>
    <w:tmpl w:val="37BEFA80"/>
    <w:numStyleLink w:val="ImportedStyle2"/>
  </w:abstractNum>
  <w:abstractNum w:abstractNumId="3" w15:restartNumberingAfterBreak="0">
    <w:nsid w:val="24935F88"/>
    <w:multiLevelType w:val="multilevel"/>
    <w:tmpl w:val="BC58330E"/>
    <w:numStyleLink w:val="ImportedStyle1"/>
  </w:abstractNum>
  <w:abstractNum w:abstractNumId="4" w15:restartNumberingAfterBreak="0">
    <w:nsid w:val="2AAD5D9E"/>
    <w:multiLevelType w:val="hybridMultilevel"/>
    <w:tmpl w:val="7528E0D2"/>
    <w:styleLink w:val="ImportedStyle3"/>
    <w:lvl w:ilvl="0" w:tplc="78C243C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0F42BA56">
      <w:start w:val="1"/>
      <w:numFmt w:val="bullet"/>
      <w:lvlText w:val="·"/>
      <w:lvlJc w:val="left"/>
      <w:pPr>
        <w:ind w:left="72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010218FA">
      <w:start w:val="1"/>
      <w:numFmt w:val="bullet"/>
      <w:lvlText w:val="·"/>
      <w:lvlJc w:val="left"/>
      <w:pPr>
        <w:tabs>
          <w:tab w:val="left" w:pos="360"/>
        </w:tabs>
        <w:ind w:left="144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717898D2">
      <w:start w:val="1"/>
      <w:numFmt w:val="bullet"/>
      <w:lvlText w:val="·"/>
      <w:lvlJc w:val="left"/>
      <w:pPr>
        <w:tabs>
          <w:tab w:val="left" w:pos="360"/>
        </w:tabs>
        <w:ind w:left="216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244A96C4">
      <w:start w:val="1"/>
      <w:numFmt w:val="bullet"/>
      <w:lvlText w:val="·"/>
      <w:lvlJc w:val="left"/>
      <w:pPr>
        <w:tabs>
          <w:tab w:val="left" w:pos="360"/>
        </w:tabs>
        <w:ind w:left="288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4A506B5C">
      <w:start w:val="1"/>
      <w:numFmt w:val="bullet"/>
      <w:lvlText w:val="·"/>
      <w:lvlJc w:val="left"/>
      <w:pPr>
        <w:tabs>
          <w:tab w:val="left" w:pos="360"/>
        </w:tabs>
        <w:ind w:left="360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3048C5F8">
      <w:start w:val="1"/>
      <w:numFmt w:val="bullet"/>
      <w:lvlText w:val="·"/>
      <w:lvlJc w:val="left"/>
      <w:pPr>
        <w:tabs>
          <w:tab w:val="left" w:pos="360"/>
        </w:tabs>
        <w:ind w:left="432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3F5892BA">
      <w:start w:val="1"/>
      <w:numFmt w:val="bullet"/>
      <w:lvlText w:val="·"/>
      <w:lvlJc w:val="left"/>
      <w:pPr>
        <w:tabs>
          <w:tab w:val="left" w:pos="360"/>
        </w:tabs>
        <w:ind w:left="504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8EE20484">
      <w:start w:val="1"/>
      <w:numFmt w:val="bullet"/>
      <w:lvlText w:val="·"/>
      <w:lvlJc w:val="left"/>
      <w:pPr>
        <w:tabs>
          <w:tab w:val="left" w:pos="360"/>
        </w:tabs>
        <w:ind w:left="576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5" w15:restartNumberingAfterBreak="0">
    <w:nsid w:val="6F4A28E3"/>
    <w:multiLevelType w:val="hybridMultilevel"/>
    <w:tmpl w:val="7528E0D2"/>
    <w:numStyleLink w:val="ImportedStyle3"/>
  </w:abstractNum>
  <w:abstractNum w:abstractNumId="6" w15:restartNumberingAfterBreak="0">
    <w:nsid w:val="7879057F"/>
    <w:multiLevelType w:val="hybridMultilevel"/>
    <w:tmpl w:val="37BEFA80"/>
    <w:styleLink w:val="ImportedStyle2"/>
    <w:lvl w:ilvl="0" w:tplc="C9C2B80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709ED6FA">
      <w:start w:val="1"/>
      <w:numFmt w:val="bullet"/>
      <w:lvlText w:val="·"/>
      <w:lvlJc w:val="left"/>
      <w:pPr>
        <w:ind w:left="72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CB261C04">
      <w:start w:val="1"/>
      <w:numFmt w:val="bullet"/>
      <w:lvlText w:val="·"/>
      <w:lvlJc w:val="left"/>
      <w:pPr>
        <w:tabs>
          <w:tab w:val="left" w:pos="360"/>
        </w:tabs>
        <w:ind w:left="144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49C6C1D0">
      <w:start w:val="1"/>
      <w:numFmt w:val="bullet"/>
      <w:lvlText w:val="·"/>
      <w:lvlJc w:val="left"/>
      <w:pPr>
        <w:tabs>
          <w:tab w:val="left" w:pos="360"/>
        </w:tabs>
        <w:ind w:left="216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F4120BB0">
      <w:start w:val="1"/>
      <w:numFmt w:val="bullet"/>
      <w:lvlText w:val="·"/>
      <w:lvlJc w:val="left"/>
      <w:pPr>
        <w:tabs>
          <w:tab w:val="left" w:pos="360"/>
        </w:tabs>
        <w:ind w:left="288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D7F205F4">
      <w:start w:val="1"/>
      <w:numFmt w:val="bullet"/>
      <w:lvlText w:val="·"/>
      <w:lvlJc w:val="left"/>
      <w:pPr>
        <w:tabs>
          <w:tab w:val="left" w:pos="360"/>
        </w:tabs>
        <w:ind w:left="360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C97ADA34">
      <w:start w:val="1"/>
      <w:numFmt w:val="bullet"/>
      <w:lvlText w:val="·"/>
      <w:lvlJc w:val="left"/>
      <w:pPr>
        <w:tabs>
          <w:tab w:val="left" w:pos="360"/>
        </w:tabs>
        <w:ind w:left="432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A41AF6AC">
      <w:start w:val="1"/>
      <w:numFmt w:val="bullet"/>
      <w:lvlText w:val="·"/>
      <w:lvlJc w:val="left"/>
      <w:pPr>
        <w:tabs>
          <w:tab w:val="left" w:pos="360"/>
        </w:tabs>
        <w:ind w:left="504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EE749A40">
      <w:start w:val="1"/>
      <w:numFmt w:val="bullet"/>
      <w:lvlText w:val="·"/>
      <w:lvlJc w:val="left"/>
      <w:pPr>
        <w:tabs>
          <w:tab w:val="left" w:pos="360"/>
        </w:tabs>
        <w:ind w:left="576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num w:numId="1" w16cid:durableId="1909073968">
    <w:abstractNumId w:val="0"/>
  </w:num>
  <w:num w:numId="2" w16cid:durableId="76631098">
    <w:abstractNumId w:val="3"/>
  </w:num>
  <w:num w:numId="3" w16cid:durableId="737479737">
    <w:abstractNumId w:val="6"/>
  </w:num>
  <w:num w:numId="4" w16cid:durableId="532614409">
    <w:abstractNumId w:val="2"/>
  </w:num>
  <w:num w:numId="5" w16cid:durableId="32585116">
    <w:abstractNumId w:val="4"/>
  </w:num>
  <w:num w:numId="6" w16cid:durableId="1537885259">
    <w:abstractNumId w:val="5"/>
  </w:num>
  <w:num w:numId="7" w16cid:durableId="6219646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sych bulletin&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5xs59r9vv599aevw5cpzrf6p0rwp25x0wfp&quot;&gt;ed survey lit 14.9-Saved-Converted2&lt;record-ids&gt;&lt;item&gt;60&lt;/item&gt;&lt;item&gt;315&lt;/item&gt;&lt;item&gt;348&lt;/item&gt;&lt;item&gt;406&lt;/item&gt;&lt;item&gt;418&lt;/item&gt;&lt;item&gt;802&lt;/item&gt;&lt;item&gt;804&lt;/item&gt;&lt;item&gt;810&lt;/item&gt;&lt;/record-ids&gt;&lt;/item&gt;&lt;item db-id=&quot;tpa9pa22v9d55jer0vk5t59gwtwxptsdzsff&quot;&gt;inpatient treatment&lt;record-ids&gt;&lt;item&gt;81&lt;/item&gt;&lt;item&gt;100&lt;/item&gt;&lt;item&gt;123&lt;/item&gt;&lt;item&gt;242&lt;/item&gt;&lt;item&gt;255&lt;/item&gt;&lt;item&gt;368&lt;/item&gt;&lt;item&gt;369&lt;/item&gt;&lt;item&gt;370&lt;/item&gt;&lt;item&gt;371&lt;/item&gt;&lt;item&gt;372&lt;/item&gt;&lt;item&gt;392&lt;/item&gt;&lt;item&gt;409&lt;/item&gt;&lt;item&gt;459&lt;/item&gt;&lt;item&gt;501&lt;/item&gt;&lt;item&gt;602&lt;/item&gt;&lt;item&gt;606&lt;/item&gt;&lt;item&gt;676&lt;/item&gt;&lt;item&gt;699&lt;/item&gt;&lt;item&gt;705&lt;/item&gt;&lt;item&gt;707&lt;/item&gt;&lt;item&gt;711&lt;/item&gt;&lt;item&gt;757&lt;/item&gt;&lt;item&gt;758&lt;/item&gt;&lt;item&gt;759&lt;/item&gt;&lt;item&gt;760&lt;/item&gt;&lt;item&gt;764&lt;/item&gt;&lt;item&gt;765&lt;/item&gt;&lt;item&gt;766&lt;/item&gt;&lt;/record-ids&gt;&lt;/item&gt;&lt;/Libraries&gt;"/>
  </w:docVars>
  <w:rsids>
    <w:rsidRoot w:val="00054EB7"/>
    <w:rsid w:val="000113C3"/>
    <w:rsid w:val="0001227B"/>
    <w:rsid w:val="00015979"/>
    <w:rsid w:val="000159EA"/>
    <w:rsid w:val="00022611"/>
    <w:rsid w:val="000233BE"/>
    <w:rsid w:val="00023B0E"/>
    <w:rsid w:val="00026A84"/>
    <w:rsid w:val="000279DF"/>
    <w:rsid w:val="00032206"/>
    <w:rsid w:val="000346FB"/>
    <w:rsid w:val="0004140E"/>
    <w:rsid w:val="0004182B"/>
    <w:rsid w:val="00041CE8"/>
    <w:rsid w:val="00046E5E"/>
    <w:rsid w:val="00047D59"/>
    <w:rsid w:val="0005047E"/>
    <w:rsid w:val="000531B4"/>
    <w:rsid w:val="0005328A"/>
    <w:rsid w:val="00054EB7"/>
    <w:rsid w:val="00057856"/>
    <w:rsid w:val="00066843"/>
    <w:rsid w:val="00071854"/>
    <w:rsid w:val="00072134"/>
    <w:rsid w:val="0007282E"/>
    <w:rsid w:val="00073BA6"/>
    <w:rsid w:val="00073F4C"/>
    <w:rsid w:val="00080990"/>
    <w:rsid w:val="00080F27"/>
    <w:rsid w:val="00085C4C"/>
    <w:rsid w:val="00087418"/>
    <w:rsid w:val="00093C63"/>
    <w:rsid w:val="000A193A"/>
    <w:rsid w:val="000A1AB9"/>
    <w:rsid w:val="000A357B"/>
    <w:rsid w:val="000A51D3"/>
    <w:rsid w:val="000A7C98"/>
    <w:rsid w:val="000B06A6"/>
    <w:rsid w:val="000B5FC0"/>
    <w:rsid w:val="000C2CBB"/>
    <w:rsid w:val="000C3957"/>
    <w:rsid w:val="000C39CF"/>
    <w:rsid w:val="000C3F8E"/>
    <w:rsid w:val="000C49D7"/>
    <w:rsid w:val="000C5EE7"/>
    <w:rsid w:val="000D4BBB"/>
    <w:rsid w:val="000D78DA"/>
    <w:rsid w:val="000E04CD"/>
    <w:rsid w:val="000E6F31"/>
    <w:rsid w:val="000F4955"/>
    <w:rsid w:val="000F59BC"/>
    <w:rsid w:val="001009AC"/>
    <w:rsid w:val="001017A1"/>
    <w:rsid w:val="001116AB"/>
    <w:rsid w:val="00112D4A"/>
    <w:rsid w:val="001144F2"/>
    <w:rsid w:val="0012203E"/>
    <w:rsid w:val="00126D79"/>
    <w:rsid w:val="00131F20"/>
    <w:rsid w:val="00132A38"/>
    <w:rsid w:val="001373C3"/>
    <w:rsid w:val="00150EB7"/>
    <w:rsid w:val="00153F85"/>
    <w:rsid w:val="00154275"/>
    <w:rsid w:val="00155C29"/>
    <w:rsid w:val="001654FB"/>
    <w:rsid w:val="001666F3"/>
    <w:rsid w:val="00170F21"/>
    <w:rsid w:val="0017271F"/>
    <w:rsid w:val="00174C5A"/>
    <w:rsid w:val="0017502F"/>
    <w:rsid w:val="00175CDD"/>
    <w:rsid w:val="00180A63"/>
    <w:rsid w:val="00180C6D"/>
    <w:rsid w:val="00183C5D"/>
    <w:rsid w:val="00184DA6"/>
    <w:rsid w:val="0018512B"/>
    <w:rsid w:val="00185ECC"/>
    <w:rsid w:val="001907F2"/>
    <w:rsid w:val="0019085C"/>
    <w:rsid w:val="00193EA4"/>
    <w:rsid w:val="0019709F"/>
    <w:rsid w:val="001A13B4"/>
    <w:rsid w:val="001A1CE8"/>
    <w:rsid w:val="001A6E9C"/>
    <w:rsid w:val="001A760A"/>
    <w:rsid w:val="001B4E0F"/>
    <w:rsid w:val="001B6791"/>
    <w:rsid w:val="001C3AA5"/>
    <w:rsid w:val="001C5A64"/>
    <w:rsid w:val="001C6638"/>
    <w:rsid w:val="001D2F79"/>
    <w:rsid w:val="001D3E6B"/>
    <w:rsid w:val="001E3ED5"/>
    <w:rsid w:val="001E44F0"/>
    <w:rsid w:val="001F4BE1"/>
    <w:rsid w:val="001F513E"/>
    <w:rsid w:val="001F561E"/>
    <w:rsid w:val="00207FEA"/>
    <w:rsid w:val="00212F9B"/>
    <w:rsid w:val="00215BB6"/>
    <w:rsid w:val="00217D28"/>
    <w:rsid w:val="00226F58"/>
    <w:rsid w:val="00231058"/>
    <w:rsid w:val="00231677"/>
    <w:rsid w:val="00237F33"/>
    <w:rsid w:val="00246B75"/>
    <w:rsid w:val="0025173A"/>
    <w:rsid w:val="002523A6"/>
    <w:rsid w:val="00255F5A"/>
    <w:rsid w:val="002569D8"/>
    <w:rsid w:val="002573B6"/>
    <w:rsid w:val="00260968"/>
    <w:rsid w:val="00263770"/>
    <w:rsid w:val="002637F4"/>
    <w:rsid w:val="00270BC3"/>
    <w:rsid w:val="002711CE"/>
    <w:rsid w:val="002730AD"/>
    <w:rsid w:val="002820B7"/>
    <w:rsid w:val="00284B18"/>
    <w:rsid w:val="00286C86"/>
    <w:rsid w:val="00292E3B"/>
    <w:rsid w:val="0029305F"/>
    <w:rsid w:val="002A4A4A"/>
    <w:rsid w:val="002A4C2D"/>
    <w:rsid w:val="002A68C2"/>
    <w:rsid w:val="002B5096"/>
    <w:rsid w:val="002B50B4"/>
    <w:rsid w:val="002B5224"/>
    <w:rsid w:val="002B59B8"/>
    <w:rsid w:val="002B73E1"/>
    <w:rsid w:val="002C1830"/>
    <w:rsid w:val="002C355E"/>
    <w:rsid w:val="002C3B1C"/>
    <w:rsid w:val="002D03D1"/>
    <w:rsid w:val="002D04F3"/>
    <w:rsid w:val="002D2C60"/>
    <w:rsid w:val="002D4843"/>
    <w:rsid w:val="002D5DD8"/>
    <w:rsid w:val="002E07F9"/>
    <w:rsid w:val="002E5E36"/>
    <w:rsid w:val="002F3787"/>
    <w:rsid w:val="002F3893"/>
    <w:rsid w:val="002F4D47"/>
    <w:rsid w:val="002F5055"/>
    <w:rsid w:val="002F7E35"/>
    <w:rsid w:val="00301A3F"/>
    <w:rsid w:val="00303C13"/>
    <w:rsid w:val="003043A3"/>
    <w:rsid w:val="00305CF7"/>
    <w:rsid w:val="003103B1"/>
    <w:rsid w:val="0031097C"/>
    <w:rsid w:val="00314D76"/>
    <w:rsid w:val="00315AF5"/>
    <w:rsid w:val="0031744A"/>
    <w:rsid w:val="0032295E"/>
    <w:rsid w:val="0032353F"/>
    <w:rsid w:val="00325B3A"/>
    <w:rsid w:val="00326FA6"/>
    <w:rsid w:val="003277F4"/>
    <w:rsid w:val="00330E50"/>
    <w:rsid w:val="00333366"/>
    <w:rsid w:val="00333969"/>
    <w:rsid w:val="00333EFE"/>
    <w:rsid w:val="00341F8B"/>
    <w:rsid w:val="003472F7"/>
    <w:rsid w:val="003532AB"/>
    <w:rsid w:val="003601AA"/>
    <w:rsid w:val="003635C2"/>
    <w:rsid w:val="00363936"/>
    <w:rsid w:val="00363DD8"/>
    <w:rsid w:val="00365BC1"/>
    <w:rsid w:val="00370C1D"/>
    <w:rsid w:val="00372748"/>
    <w:rsid w:val="0037310E"/>
    <w:rsid w:val="0037321E"/>
    <w:rsid w:val="00381AFC"/>
    <w:rsid w:val="0038269F"/>
    <w:rsid w:val="003840F1"/>
    <w:rsid w:val="00390AF5"/>
    <w:rsid w:val="00392F1C"/>
    <w:rsid w:val="00396AE3"/>
    <w:rsid w:val="003A04E1"/>
    <w:rsid w:val="003C1E85"/>
    <w:rsid w:val="003C3A13"/>
    <w:rsid w:val="003C6203"/>
    <w:rsid w:val="003E1C7F"/>
    <w:rsid w:val="003E4020"/>
    <w:rsid w:val="003E50BC"/>
    <w:rsid w:val="003E51B6"/>
    <w:rsid w:val="003E5C90"/>
    <w:rsid w:val="003F4962"/>
    <w:rsid w:val="003F49D7"/>
    <w:rsid w:val="0040488E"/>
    <w:rsid w:val="00411A9D"/>
    <w:rsid w:val="00412CCB"/>
    <w:rsid w:val="0041328A"/>
    <w:rsid w:val="004146F4"/>
    <w:rsid w:val="00415350"/>
    <w:rsid w:val="004248D8"/>
    <w:rsid w:val="00427720"/>
    <w:rsid w:val="00434915"/>
    <w:rsid w:val="00434A56"/>
    <w:rsid w:val="00435522"/>
    <w:rsid w:val="00435BA7"/>
    <w:rsid w:val="00447FA1"/>
    <w:rsid w:val="00452939"/>
    <w:rsid w:val="00453DA4"/>
    <w:rsid w:val="00460966"/>
    <w:rsid w:val="00463416"/>
    <w:rsid w:val="00474FC3"/>
    <w:rsid w:val="00477997"/>
    <w:rsid w:val="00480234"/>
    <w:rsid w:val="00483C0C"/>
    <w:rsid w:val="0049177A"/>
    <w:rsid w:val="00492829"/>
    <w:rsid w:val="004931AB"/>
    <w:rsid w:val="0049348B"/>
    <w:rsid w:val="00494A27"/>
    <w:rsid w:val="004A2D5D"/>
    <w:rsid w:val="004A7E33"/>
    <w:rsid w:val="004B17FA"/>
    <w:rsid w:val="004B577F"/>
    <w:rsid w:val="004B7EBF"/>
    <w:rsid w:val="004C0DE8"/>
    <w:rsid w:val="004C7BAF"/>
    <w:rsid w:val="004D2D04"/>
    <w:rsid w:val="004E1A6F"/>
    <w:rsid w:val="004E389B"/>
    <w:rsid w:val="004E4D3D"/>
    <w:rsid w:val="004E4E31"/>
    <w:rsid w:val="004F415C"/>
    <w:rsid w:val="004F7D26"/>
    <w:rsid w:val="00500502"/>
    <w:rsid w:val="00507623"/>
    <w:rsid w:val="00507F42"/>
    <w:rsid w:val="00515331"/>
    <w:rsid w:val="00516809"/>
    <w:rsid w:val="005176AA"/>
    <w:rsid w:val="00517A9A"/>
    <w:rsid w:val="00522AA0"/>
    <w:rsid w:val="0052669A"/>
    <w:rsid w:val="00531C51"/>
    <w:rsid w:val="0053544F"/>
    <w:rsid w:val="00535CEC"/>
    <w:rsid w:val="0054430F"/>
    <w:rsid w:val="00552E45"/>
    <w:rsid w:val="0055312A"/>
    <w:rsid w:val="005540F0"/>
    <w:rsid w:val="0055597F"/>
    <w:rsid w:val="00562B54"/>
    <w:rsid w:val="00564C8F"/>
    <w:rsid w:val="00566745"/>
    <w:rsid w:val="0056740A"/>
    <w:rsid w:val="00570115"/>
    <w:rsid w:val="005777D5"/>
    <w:rsid w:val="00584E0F"/>
    <w:rsid w:val="00584FB4"/>
    <w:rsid w:val="0059058E"/>
    <w:rsid w:val="005965D8"/>
    <w:rsid w:val="005A3FD2"/>
    <w:rsid w:val="005A75A2"/>
    <w:rsid w:val="005B17EB"/>
    <w:rsid w:val="005B1EA8"/>
    <w:rsid w:val="005B39CF"/>
    <w:rsid w:val="005B4177"/>
    <w:rsid w:val="005B5EB8"/>
    <w:rsid w:val="005B5ECC"/>
    <w:rsid w:val="005B7389"/>
    <w:rsid w:val="005C3B1C"/>
    <w:rsid w:val="005C5AB6"/>
    <w:rsid w:val="005D1DAD"/>
    <w:rsid w:val="005D46D1"/>
    <w:rsid w:val="005D4CB4"/>
    <w:rsid w:val="005D6080"/>
    <w:rsid w:val="005E275F"/>
    <w:rsid w:val="005E2A8E"/>
    <w:rsid w:val="005E7F1D"/>
    <w:rsid w:val="005F4FCE"/>
    <w:rsid w:val="005F508C"/>
    <w:rsid w:val="005F5134"/>
    <w:rsid w:val="005F5FE0"/>
    <w:rsid w:val="005F7ACC"/>
    <w:rsid w:val="00600DF4"/>
    <w:rsid w:val="0060169E"/>
    <w:rsid w:val="006078FB"/>
    <w:rsid w:val="00614987"/>
    <w:rsid w:val="00627302"/>
    <w:rsid w:val="00633B0B"/>
    <w:rsid w:val="00634D10"/>
    <w:rsid w:val="00637952"/>
    <w:rsid w:val="006456F6"/>
    <w:rsid w:val="00645C0E"/>
    <w:rsid w:val="0064711B"/>
    <w:rsid w:val="006515C0"/>
    <w:rsid w:val="00653BB7"/>
    <w:rsid w:val="00656C1E"/>
    <w:rsid w:val="00657EA0"/>
    <w:rsid w:val="006606DC"/>
    <w:rsid w:val="00660F56"/>
    <w:rsid w:val="00663C12"/>
    <w:rsid w:val="00665AFA"/>
    <w:rsid w:val="00667E4A"/>
    <w:rsid w:val="00673982"/>
    <w:rsid w:val="006748AE"/>
    <w:rsid w:val="006806CB"/>
    <w:rsid w:val="0068169C"/>
    <w:rsid w:val="00682344"/>
    <w:rsid w:val="006837F4"/>
    <w:rsid w:val="006860B4"/>
    <w:rsid w:val="0069044D"/>
    <w:rsid w:val="00693C61"/>
    <w:rsid w:val="006A0EF1"/>
    <w:rsid w:val="006A3E81"/>
    <w:rsid w:val="006A5E60"/>
    <w:rsid w:val="006B1D76"/>
    <w:rsid w:val="006B4A8F"/>
    <w:rsid w:val="006B6E36"/>
    <w:rsid w:val="006B710E"/>
    <w:rsid w:val="006C37B2"/>
    <w:rsid w:val="006C59A8"/>
    <w:rsid w:val="006D06F2"/>
    <w:rsid w:val="006D3A9C"/>
    <w:rsid w:val="006D5CA3"/>
    <w:rsid w:val="006D61CF"/>
    <w:rsid w:val="006E0F65"/>
    <w:rsid w:val="006F4860"/>
    <w:rsid w:val="006F4DDE"/>
    <w:rsid w:val="006F5652"/>
    <w:rsid w:val="00703CAF"/>
    <w:rsid w:val="00705827"/>
    <w:rsid w:val="0071072A"/>
    <w:rsid w:val="007129C9"/>
    <w:rsid w:val="00713C98"/>
    <w:rsid w:val="00715674"/>
    <w:rsid w:val="00717DBF"/>
    <w:rsid w:val="0072133E"/>
    <w:rsid w:val="00725FEF"/>
    <w:rsid w:val="00726B0F"/>
    <w:rsid w:val="00730B08"/>
    <w:rsid w:val="00735321"/>
    <w:rsid w:val="007444CB"/>
    <w:rsid w:val="007505EE"/>
    <w:rsid w:val="00750E14"/>
    <w:rsid w:val="0075590E"/>
    <w:rsid w:val="00756032"/>
    <w:rsid w:val="00756169"/>
    <w:rsid w:val="00760BDA"/>
    <w:rsid w:val="00761E6C"/>
    <w:rsid w:val="0076738E"/>
    <w:rsid w:val="00771CD5"/>
    <w:rsid w:val="00771DB1"/>
    <w:rsid w:val="00772544"/>
    <w:rsid w:val="00772784"/>
    <w:rsid w:val="007755CD"/>
    <w:rsid w:val="0079769B"/>
    <w:rsid w:val="007A16D4"/>
    <w:rsid w:val="007A770C"/>
    <w:rsid w:val="007B09D5"/>
    <w:rsid w:val="007B56C7"/>
    <w:rsid w:val="007B7DA1"/>
    <w:rsid w:val="007C59EA"/>
    <w:rsid w:val="007C6DFC"/>
    <w:rsid w:val="007D1B09"/>
    <w:rsid w:val="007D2378"/>
    <w:rsid w:val="007D397C"/>
    <w:rsid w:val="007D589F"/>
    <w:rsid w:val="007D599E"/>
    <w:rsid w:val="007F74F8"/>
    <w:rsid w:val="00801667"/>
    <w:rsid w:val="00803997"/>
    <w:rsid w:val="00810087"/>
    <w:rsid w:val="00812509"/>
    <w:rsid w:val="008135EF"/>
    <w:rsid w:val="008135F0"/>
    <w:rsid w:val="00814CE4"/>
    <w:rsid w:val="00821BA6"/>
    <w:rsid w:val="00822012"/>
    <w:rsid w:val="0082355A"/>
    <w:rsid w:val="00823BAF"/>
    <w:rsid w:val="00826808"/>
    <w:rsid w:val="00831BDC"/>
    <w:rsid w:val="00833D57"/>
    <w:rsid w:val="00835B7E"/>
    <w:rsid w:val="00835DB6"/>
    <w:rsid w:val="008378B3"/>
    <w:rsid w:val="0084246F"/>
    <w:rsid w:val="00843000"/>
    <w:rsid w:val="00844A1E"/>
    <w:rsid w:val="00845643"/>
    <w:rsid w:val="00847029"/>
    <w:rsid w:val="00847C9F"/>
    <w:rsid w:val="00850049"/>
    <w:rsid w:val="00857E6B"/>
    <w:rsid w:val="00861766"/>
    <w:rsid w:val="00867164"/>
    <w:rsid w:val="00876B92"/>
    <w:rsid w:val="008850C1"/>
    <w:rsid w:val="008877E8"/>
    <w:rsid w:val="00891345"/>
    <w:rsid w:val="00897A97"/>
    <w:rsid w:val="008A2A89"/>
    <w:rsid w:val="008A4DD1"/>
    <w:rsid w:val="008B05C7"/>
    <w:rsid w:val="008C1F70"/>
    <w:rsid w:val="008C3360"/>
    <w:rsid w:val="008D41D5"/>
    <w:rsid w:val="008E1DB2"/>
    <w:rsid w:val="008E605E"/>
    <w:rsid w:val="008E6ADE"/>
    <w:rsid w:val="008F09C5"/>
    <w:rsid w:val="008F27C0"/>
    <w:rsid w:val="008F3AB3"/>
    <w:rsid w:val="008F60F3"/>
    <w:rsid w:val="009032D6"/>
    <w:rsid w:val="00903CA0"/>
    <w:rsid w:val="00903FE1"/>
    <w:rsid w:val="00905DD6"/>
    <w:rsid w:val="0090656F"/>
    <w:rsid w:val="0091005B"/>
    <w:rsid w:val="0092045F"/>
    <w:rsid w:val="00922C06"/>
    <w:rsid w:val="00922C0B"/>
    <w:rsid w:val="0092369E"/>
    <w:rsid w:val="00924C3B"/>
    <w:rsid w:val="0092633F"/>
    <w:rsid w:val="009353CC"/>
    <w:rsid w:val="00935C19"/>
    <w:rsid w:val="00935F28"/>
    <w:rsid w:val="009421F4"/>
    <w:rsid w:val="00945422"/>
    <w:rsid w:val="009510D8"/>
    <w:rsid w:val="009517FF"/>
    <w:rsid w:val="00952D4F"/>
    <w:rsid w:val="00953A41"/>
    <w:rsid w:val="009545A1"/>
    <w:rsid w:val="00963039"/>
    <w:rsid w:val="0096490F"/>
    <w:rsid w:val="00964A03"/>
    <w:rsid w:val="00970C3B"/>
    <w:rsid w:val="00972073"/>
    <w:rsid w:val="00972B4F"/>
    <w:rsid w:val="0097380C"/>
    <w:rsid w:val="0097455A"/>
    <w:rsid w:val="00975615"/>
    <w:rsid w:val="009756C5"/>
    <w:rsid w:val="00977633"/>
    <w:rsid w:val="00985DE5"/>
    <w:rsid w:val="00987B95"/>
    <w:rsid w:val="009922B4"/>
    <w:rsid w:val="00997685"/>
    <w:rsid w:val="009A0059"/>
    <w:rsid w:val="009A12D1"/>
    <w:rsid w:val="009A30A4"/>
    <w:rsid w:val="009A37A5"/>
    <w:rsid w:val="009A49D4"/>
    <w:rsid w:val="009A55B0"/>
    <w:rsid w:val="009A60D8"/>
    <w:rsid w:val="009B184A"/>
    <w:rsid w:val="009B3BF2"/>
    <w:rsid w:val="009B3C97"/>
    <w:rsid w:val="009B787F"/>
    <w:rsid w:val="009C10E3"/>
    <w:rsid w:val="009C19DD"/>
    <w:rsid w:val="009C36AB"/>
    <w:rsid w:val="009C743E"/>
    <w:rsid w:val="009D436B"/>
    <w:rsid w:val="009D4E4B"/>
    <w:rsid w:val="009E061B"/>
    <w:rsid w:val="009E54D7"/>
    <w:rsid w:val="009F5A92"/>
    <w:rsid w:val="00A0027C"/>
    <w:rsid w:val="00A147E1"/>
    <w:rsid w:val="00A22DFC"/>
    <w:rsid w:val="00A2354E"/>
    <w:rsid w:val="00A24CDB"/>
    <w:rsid w:val="00A44937"/>
    <w:rsid w:val="00A52180"/>
    <w:rsid w:val="00A53C04"/>
    <w:rsid w:val="00A60F2A"/>
    <w:rsid w:val="00A6102F"/>
    <w:rsid w:val="00A62EDD"/>
    <w:rsid w:val="00A630D7"/>
    <w:rsid w:val="00A72C44"/>
    <w:rsid w:val="00A76625"/>
    <w:rsid w:val="00A774C6"/>
    <w:rsid w:val="00A774E7"/>
    <w:rsid w:val="00A813EA"/>
    <w:rsid w:val="00A8160F"/>
    <w:rsid w:val="00A8175D"/>
    <w:rsid w:val="00A8587B"/>
    <w:rsid w:val="00A930B7"/>
    <w:rsid w:val="00A96E7F"/>
    <w:rsid w:val="00AA2E8D"/>
    <w:rsid w:val="00AA36E8"/>
    <w:rsid w:val="00AA6799"/>
    <w:rsid w:val="00AB50C0"/>
    <w:rsid w:val="00AB5334"/>
    <w:rsid w:val="00AC1B11"/>
    <w:rsid w:val="00AC2FDE"/>
    <w:rsid w:val="00AC6BC9"/>
    <w:rsid w:val="00AD714D"/>
    <w:rsid w:val="00AE1B5C"/>
    <w:rsid w:val="00AE3579"/>
    <w:rsid w:val="00AE59F8"/>
    <w:rsid w:val="00AF2346"/>
    <w:rsid w:val="00AF5F8D"/>
    <w:rsid w:val="00AF7520"/>
    <w:rsid w:val="00B0493C"/>
    <w:rsid w:val="00B10861"/>
    <w:rsid w:val="00B13B96"/>
    <w:rsid w:val="00B15666"/>
    <w:rsid w:val="00B15B79"/>
    <w:rsid w:val="00B20D83"/>
    <w:rsid w:val="00B23304"/>
    <w:rsid w:val="00B317EA"/>
    <w:rsid w:val="00B31E0A"/>
    <w:rsid w:val="00B3750F"/>
    <w:rsid w:val="00B41115"/>
    <w:rsid w:val="00B55BA8"/>
    <w:rsid w:val="00B621E4"/>
    <w:rsid w:val="00B64C85"/>
    <w:rsid w:val="00B72D6A"/>
    <w:rsid w:val="00B7560E"/>
    <w:rsid w:val="00B80E73"/>
    <w:rsid w:val="00B819E5"/>
    <w:rsid w:val="00B85924"/>
    <w:rsid w:val="00B92D1C"/>
    <w:rsid w:val="00B92F07"/>
    <w:rsid w:val="00B9360B"/>
    <w:rsid w:val="00B93877"/>
    <w:rsid w:val="00B955C0"/>
    <w:rsid w:val="00BA09A8"/>
    <w:rsid w:val="00BA22D5"/>
    <w:rsid w:val="00BA3C2B"/>
    <w:rsid w:val="00BA3F9D"/>
    <w:rsid w:val="00BA55B1"/>
    <w:rsid w:val="00BB0E9A"/>
    <w:rsid w:val="00BC11A9"/>
    <w:rsid w:val="00BC7BCC"/>
    <w:rsid w:val="00BD5E9D"/>
    <w:rsid w:val="00BD68C2"/>
    <w:rsid w:val="00BD6904"/>
    <w:rsid w:val="00BD7DBD"/>
    <w:rsid w:val="00BE6A39"/>
    <w:rsid w:val="00BE7C04"/>
    <w:rsid w:val="00BF2A2B"/>
    <w:rsid w:val="00BF2CBA"/>
    <w:rsid w:val="00BF6969"/>
    <w:rsid w:val="00C0005C"/>
    <w:rsid w:val="00C002A8"/>
    <w:rsid w:val="00C025C3"/>
    <w:rsid w:val="00C03582"/>
    <w:rsid w:val="00C05B53"/>
    <w:rsid w:val="00C06B52"/>
    <w:rsid w:val="00C0C20C"/>
    <w:rsid w:val="00C11BDE"/>
    <w:rsid w:val="00C12622"/>
    <w:rsid w:val="00C20CC3"/>
    <w:rsid w:val="00C23F2B"/>
    <w:rsid w:val="00C25E41"/>
    <w:rsid w:val="00C30800"/>
    <w:rsid w:val="00C30A3B"/>
    <w:rsid w:val="00C356CA"/>
    <w:rsid w:val="00C362DF"/>
    <w:rsid w:val="00C4162C"/>
    <w:rsid w:val="00C42641"/>
    <w:rsid w:val="00C43219"/>
    <w:rsid w:val="00C44CC8"/>
    <w:rsid w:val="00C458FF"/>
    <w:rsid w:val="00C524F7"/>
    <w:rsid w:val="00C53E72"/>
    <w:rsid w:val="00C609AC"/>
    <w:rsid w:val="00C62619"/>
    <w:rsid w:val="00C62ECA"/>
    <w:rsid w:val="00C66923"/>
    <w:rsid w:val="00C71955"/>
    <w:rsid w:val="00C71DAC"/>
    <w:rsid w:val="00C73DC2"/>
    <w:rsid w:val="00C82D65"/>
    <w:rsid w:val="00C84104"/>
    <w:rsid w:val="00C85B6D"/>
    <w:rsid w:val="00C87FFC"/>
    <w:rsid w:val="00C90C05"/>
    <w:rsid w:val="00C939E0"/>
    <w:rsid w:val="00C9591B"/>
    <w:rsid w:val="00C97BF6"/>
    <w:rsid w:val="00CA10E6"/>
    <w:rsid w:val="00CA130F"/>
    <w:rsid w:val="00CA2CAE"/>
    <w:rsid w:val="00CA58F7"/>
    <w:rsid w:val="00CA769F"/>
    <w:rsid w:val="00CB1563"/>
    <w:rsid w:val="00CB293D"/>
    <w:rsid w:val="00CB44B9"/>
    <w:rsid w:val="00CB481A"/>
    <w:rsid w:val="00CC0C2C"/>
    <w:rsid w:val="00CC5F26"/>
    <w:rsid w:val="00CD0EE3"/>
    <w:rsid w:val="00CD2676"/>
    <w:rsid w:val="00CD4DC1"/>
    <w:rsid w:val="00CD79D5"/>
    <w:rsid w:val="00CD7AF6"/>
    <w:rsid w:val="00CE2FBB"/>
    <w:rsid w:val="00CE4E52"/>
    <w:rsid w:val="00CE51C0"/>
    <w:rsid w:val="00CE789C"/>
    <w:rsid w:val="00CF0647"/>
    <w:rsid w:val="00CF2BFE"/>
    <w:rsid w:val="00D00EC6"/>
    <w:rsid w:val="00D11D3C"/>
    <w:rsid w:val="00D12652"/>
    <w:rsid w:val="00D21913"/>
    <w:rsid w:val="00D22644"/>
    <w:rsid w:val="00D2615E"/>
    <w:rsid w:val="00D31039"/>
    <w:rsid w:val="00D34C40"/>
    <w:rsid w:val="00D43A66"/>
    <w:rsid w:val="00D50CC2"/>
    <w:rsid w:val="00D62048"/>
    <w:rsid w:val="00D62D66"/>
    <w:rsid w:val="00D67C23"/>
    <w:rsid w:val="00D7144D"/>
    <w:rsid w:val="00D74D92"/>
    <w:rsid w:val="00D754AE"/>
    <w:rsid w:val="00D76325"/>
    <w:rsid w:val="00D76F1D"/>
    <w:rsid w:val="00D77791"/>
    <w:rsid w:val="00D855C4"/>
    <w:rsid w:val="00D87E13"/>
    <w:rsid w:val="00D97927"/>
    <w:rsid w:val="00DA4559"/>
    <w:rsid w:val="00DA58D3"/>
    <w:rsid w:val="00DA6D75"/>
    <w:rsid w:val="00DB4712"/>
    <w:rsid w:val="00DB780F"/>
    <w:rsid w:val="00DB7DA6"/>
    <w:rsid w:val="00DC0EBD"/>
    <w:rsid w:val="00DC0FB9"/>
    <w:rsid w:val="00DC2A09"/>
    <w:rsid w:val="00DC3D36"/>
    <w:rsid w:val="00DC6133"/>
    <w:rsid w:val="00DC79B3"/>
    <w:rsid w:val="00DD4BFE"/>
    <w:rsid w:val="00DD5115"/>
    <w:rsid w:val="00DD512D"/>
    <w:rsid w:val="00DE60F0"/>
    <w:rsid w:val="00DE78EF"/>
    <w:rsid w:val="00E02F57"/>
    <w:rsid w:val="00E04C76"/>
    <w:rsid w:val="00E04E56"/>
    <w:rsid w:val="00E077A8"/>
    <w:rsid w:val="00E1255F"/>
    <w:rsid w:val="00E1301F"/>
    <w:rsid w:val="00E176E0"/>
    <w:rsid w:val="00E23E42"/>
    <w:rsid w:val="00E30922"/>
    <w:rsid w:val="00E37928"/>
    <w:rsid w:val="00E4031B"/>
    <w:rsid w:val="00E410B6"/>
    <w:rsid w:val="00E43809"/>
    <w:rsid w:val="00E46BB5"/>
    <w:rsid w:val="00E5379E"/>
    <w:rsid w:val="00E553FD"/>
    <w:rsid w:val="00E57377"/>
    <w:rsid w:val="00E6241F"/>
    <w:rsid w:val="00E62FDD"/>
    <w:rsid w:val="00E66AEF"/>
    <w:rsid w:val="00E708F6"/>
    <w:rsid w:val="00E71397"/>
    <w:rsid w:val="00E71CFD"/>
    <w:rsid w:val="00E811C2"/>
    <w:rsid w:val="00E81BA7"/>
    <w:rsid w:val="00E923C5"/>
    <w:rsid w:val="00E95B8A"/>
    <w:rsid w:val="00EA1060"/>
    <w:rsid w:val="00EA2999"/>
    <w:rsid w:val="00EA57CA"/>
    <w:rsid w:val="00EB1060"/>
    <w:rsid w:val="00EB170A"/>
    <w:rsid w:val="00EB4D9F"/>
    <w:rsid w:val="00EB5C83"/>
    <w:rsid w:val="00EC5585"/>
    <w:rsid w:val="00EC5DA1"/>
    <w:rsid w:val="00EC65A9"/>
    <w:rsid w:val="00ED181F"/>
    <w:rsid w:val="00ED1EF1"/>
    <w:rsid w:val="00ED49A6"/>
    <w:rsid w:val="00EE1D15"/>
    <w:rsid w:val="00EE239E"/>
    <w:rsid w:val="00EE3110"/>
    <w:rsid w:val="00EE3F9B"/>
    <w:rsid w:val="00EF0FDB"/>
    <w:rsid w:val="00EF13B5"/>
    <w:rsid w:val="00EF1505"/>
    <w:rsid w:val="00EF19E3"/>
    <w:rsid w:val="00EF28D4"/>
    <w:rsid w:val="00EF6714"/>
    <w:rsid w:val="00F05BC3"/>
    <w:rsid w:val="00F10766"/>
    <w:rsid w:val="00F1166C"/>
    <w:rsid w:val="00F1290F"/>
    <w:rsid w:val="00F12AEA"/>
    <w:rsid w:val="00F130AF"/>
    <w:rsid w:val="00F14A77"/>
    <w:rsid w:val="00F2332A"/>
    <w:rsid w:val="00F233E0"/>
    <w:rsid w:val="00F245BC"/>
    <w:rsid w:val="00F262D9"/>
    <w:rsid w:val="00F31002"/>
    <w:rsid w:val="00F40A73"/>
    <w:rsid w:val="00F40FC2"/>
    <w:rsid w:val="00F41715"/>
    <w:rsid w:val="00F4200B"/>
    <w:rsid w:val="00F42CB6"/>
    <w:rsid w:val="00F440C5"/>
    <w:rsid w:val="00F47CE1"/>
    <w:rsid w:val="00F526BE"/>
    <w:rsid w:val="00F55762"/>
    <w:rsid w:val="00F74EDA"/>
    <w:rsid w:val="00F8177F"/>
    <w:rsid w:val="00F821C1"/>
    <w:rsid w:val="00F95CA5"/>
    <w:rsid w:val="00F95EB8"/>
    <w:rsid w:val="00FA38C0"/>
    <w:rsid w:val="00FA39FC"/>
    <w:rsid w:val="00FA4E3A"/>
    <w:rsid w:val="00FA62C7"/>
    <w:rsid w:val="00FA6ED3"/>
    <w:rsid w:val="00FB2593"/>
    <w:rsid w:val="00FB31A5"/>
    <w:rsid w:val="00FB5E06"/>
    <w:rsid w:val="00FB5E2C"/>
    <w:rsid w:val="00FB632F"/>
    <w:rsid w:val="00FB79AB"/>
    <w:rsid w:val="00FC041B"/>
    <w:rsid w:val="00FC15D5"/>
    <w:rsid w:val="00FC66A4"/>
    <w:rsid w:val="00FD45AB"/>
    <w:rsid w:val="00FD4FC1"/>
    <w:rsid w:val="00FE2B4F"/>
    <w:rsid w:val="00FE56A3"/>
    <w:rsid w:val="00FF073B"/>
    <w:rsid w:val="00FF1189"/>
    <w:rsid w:val="00FF34B9"/>
    <w:rsid w:val="00FF5C71"/>
    <w:rsid w:val="00FF640D"/>
    <w:rsid w:val="00FF7B2F"/>
    <w:rsid w:val="022ADA26"/>
    <w:rsid w:val="02652203"/>
    <w:rsid w:val="032EB827"/>
    <w:rsid w:val="04871609"/>
    <w:rsid w:val="05CEB458"/>
    <w:rsid w:val="063D157E"/>
    <w:rsid w:val="095A872C"/>
    <w:rsid w:val="0974B640"/>
    <w:rsid w:val="0A3DD991"/>
    <w:rsid w:val="0F114AB4"/>
    <w:rsid w:val="1067C5FA"/>
    <w:rsid w:val="1097247E"/>
    <w:rsid w:val="10C77167"/>
    <w:rsid w:val="1266D848"/>
    <w:rsid w:val="12B74310"/>
    <w:rsid w:val="12FC1830"/>
    <w:rsid w:val="13E4BBD7"/>
    <w:rsid w:val="147A0526"/>
    <w:rsid w:val="14A52759"/>
    <w:rsid w:val="14BF566D"/>
    <w:rsid w:val="15F73388"/>
    <w:rsid w:val="165B26CE"/>
    <w:rsid w:val="16810EEB"/>
    <w:rsid w:val="16AC1BB6"/>
    <w:rsid w:val="17F6F72F"/>
    <w:rsid w:val="185B4319"/>
    <w:rsid w:val="1992C790"/>
    <w:rsid w:val="19DB46B4"/>
    <w:rsid w:val="19F7137A"/>
    <w:rsid w:val="1B61DBBC"/>
    <w:rsid w:val="1CAB5223"/>
    <w:rsid w:val="1CB0393E"/>
    <w:rsid w:val="1CC27ACC"/>
    <w:rsid w:val="1CCA6852"/>
    <w:rsid w:val="1D862AD4"/>
    <w:rsid w:val="1FE7DA00"/>
    <w:rsid w:val="21EEF45F"/>
    <w:rsid w:val="2251062F"/>
    <w:rsid w:val="24D57A37"/>
    <w:rsid w:val="25A401F2"/>
    <w:rsid w:val="28CF5F13"/>
    <w:rsid w:val="28D00B26"/>
    <w:rsid w:val="2C5ADE31"/>
    <w:rsid w:val="2C70CF67"/>
    <w:rsid w:val="2C869B40"/>
    <w:rsid w:val="2DEFE1F7"/>
    <w:rsid w:val="2E0CEB88"/>
    <w:rsid w:val="2E3FC468"/>
    <w:rsid w:val="2F46ADC3"/>
    <w:rsid w:val="2F701F70"/>
    <w:rsid w:val="3085CB31"/>
    <w:rsid w:val="32E7FB61"/>
    <w:rsid w:val="3326B093"/>
    <w:rsid w:val="34A28690"/>
    <w:rsid w:val="34AE61AE"/>
    <w:rsid w:val="380583DA"/>
    <w:rsid w:val="39B10613"/>
    <w:rsid w:val="39CAEFEE"/>
    <w:rsid w:val="400E372C"/>
    <w:rsid w:val="40204797"/>
    <w:rsid w:val="40BBE95F"/>
    <w:rsid w:val="421D321C"/>
    <w:rsid w:val="4385B024"/>
    <w:rsid w:val="43F115A3"/>
    <w:rsid w:val="48027F47"/>
    <w:rsid w:val="4A5926F7"/>
    <w:rsid w:val="503CA392"/>
    <w:rsid w:val="51F9A99E"/>
    <w:rsid w:val="53360BFF"/>
    <w:rsid w:val="55374796"/>
    <w:rsid w:val="5870D8A8"/>
    <w:rsid w:val="599727C8"/>
    <w:rsid w:val="5AFF971B"/>
    <w:rsid w:val="5BA08BE4"/>
    <w:rsid w:val="5C4FE4C8"/>
    <w:rsid w:val="5DC6AECA"/>
    <w:rsid w:val="625739EB"/>
    <w:rsid w:val="62D4AB3E"/>
    <w:rsid w:val="630A556C"/>
    <w:rsid w:val="65EC873B"/>
    <w:rsid w:val="660F3A52"/>
    <w:rsid w:val="6853A501"/>
    <w:rsid w:val="6876BE83"/>
    <w:rsid w:val="688E5800"/>
    <w:rsid w:val="69EF7562"/>
    <w:rsid w:val="6CBEA41F"/>
    <w:rsid w:val="6CF9F66F"/>
    <w:rsid w:val="6D271624"/>
    <w:rsid w:val="6D5A6D95"/>
    <w:rsid w:val="6E6EB473"/>
    <w:rsid w:val="7044E0C2"/>
    <w:rsid w:val="712C12B4"/>
    <w:rsid w:val="73CFBB4D"/>
    <w:rsid w:val="7454019E"/>
    <w:rsid w:val="7494005F"/>
    <w:rsid w:val="74AD37B4"/>
    <w:rsid w:val="75FF83D7"/>
    <w:rsid w:val="797C2418"/>
    <w:rsid w:val="7A27B5C6"/>
    <w:rsid w:val="7AD2F4FA"/>
    <w:rsid w:val="7AFA62D6"/>
    <w:rsid w:val="7B91940B"/>
    <w:rsid w:val="7C2965A8"/>
    <w:rsid w:val="7C6EC55B"/>
    <w:rsid w:val="7D576902"/>
    <w:rsid w:val="7D8921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CFA77A"/>
  <w15:docId w15:val="{DBA07ECE-B51D-4EAF-B8B3-B8B1388DF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link w:val="Heading1Char"/>
    <w:uiPriority w:val="9"/>
    <w:qFormat/>
    <w:rsid w:val="0019709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next w:val="Body"/>
    <w:uiPriority w:val="9"/>
    <w:unhideWhenUsed/>
    <w:qFormat/>
    <w:pPr>
      <w:keepNext/>
      <w:keepLines/>
      <w:spacing w:before="80"/>
      <w:outlineLvl w:val="1"/>
    </w:pPr>
    <w:rPr>
      <w:rFonts w:ascii="Calibri Light" w:hAnsi="Calibri Light" w:cs="Arial Unicode MS"/>
      <w:color w:val="404040"/>
      <w:sz w:val="28"/>
      <w:szCs w:val="28"/>
      <w:u w:color="404040"/>
      <w:lang w:val="de-DE"/>
      <w14:textOutline w14:w="0" w14:cap="flat" w14:cmpd="sng" w14:algn="ctr">
        <w14:noFill/>
        <w14:prstDash w14:val="solid"/>
        <w14:bevel/>
      </w14:textOutline>
    </w:rPr>
  </w:style>
  <w:style w:type="paragraph" w:styleId="Heading3">
    <w:name w:val="heading 3"/>
    <w:next w:val="Body"/>
    <w:uiPriority w:val="9"/>
    <w:unhideWhenUsed/>
    <w:qFormat/>
    <w:pPr>
      <w:keepNext/>
      <w:keepLines/>
      <w:spacing w:before="40"/>
      <w:outlineLvl w:val="2"/>
    </w:pPr>
    <w:rPr>
      <w:rFonts w:ascii="Calibri Light" w:hAnsi="Calibri Light" w:cs="Arial Unicode MS"/>
      <w:color w:val="44546A"/>
      <w:sz w:val="24"/>
      <w:szCs w:val="24"/>
      <w:u w:color="44546A"/>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link w:val="FooterChar"/>
    <w:uiPriority w:val="99"/>
    <w:pPr>
      <w:tabs>
        <w:tab w:val="center" w:pos="4513"/>
        <w:tab w:val="right" w:pos="9026"/>
      </w:tabs>
    </w:pPr>
    <w:rPr>
      <w:rFonts w:ascii="Calibri" w:hAnsi="Calibri" w:cs="Arial Unicode MS"/>
      <w:color w:val="000000"/>
      <w:u w:color="000000"/>
      <w:lang w:val="en-US"/>
    </w:rPr>
  </w:style>
  <w:style w:type="paragraph" w:customStyle="1" w:styleId="Heading">
    <w:name w:val="Heading"/>
    <w:next w:val="Body"/>
    <w:pPr>
      <w:keepNext/>
      <w:keepLines/>
      <w:spacing w:before="320"/>
      <w:outlineLvl w:val="0"/>
    </w:pPr>
    <w:rPr>
      <w:rFonts w:ascii="Calibri Light" w:hAnsi="Calibri Light" w:cs="Arial Unicode MS"/>
      <w:color w:val="2F5496"/>
      <w:sz w:val="32"/>
      <w:szCs w:val="32"/>
      <w:u w:color="2F5496"/>
      <w:lang w:val="en-US"/>
      <w14:textOutline w14:w="0" w14:cap="flat" w14:cmpd="sng" w14:algn="ctr">
        <w14:noFill/>
        <w14:prstDash w14:val="solid"/>
        <w14:bevel/>
      </w14:textOutline>
    </w:rPr>
  </w:style>
  <w:style w:type="paragraph" w:customStyle="1" w:styleId="Body">
    <w:name w:val="Body"/>
    <w:pPr>
      <w:spacing w:after="120" w:line="264" w:lineRule="auto"/>
    </w:pPr>
    <w:rPr>
      <w:rFonts w:ascii="Calibri" w:hAnsi="Calibri" w:cs="Arial Unicode MS"/>
      <w:color w:val="000000"/>
      <w:u w:color="000000"/>
      <w:lang w:val="en-US"/>
      <w14:textOutline w14:w="0" w14:cap="flat" w14:cmpd="sng" w14:algn="ctr">
        <w14:noFill/>
        <w14:prstDash w14:val="solid"/>
        <w14:bevel/>
      </w14:textOutline>
    </w:rPr>
  </w:style>
  <w:style w:type="paragraph" w:customStyle="1" w:styleId="paragraph">
    <w:name w:val="paragraph"/>
    <w:link w:val="paragraphChar"/>
    <w:pPr>
      <w:spacing w:before="100" w:after="100"/>
    </w:pPr>
    <w:rPr>
      <w:rFonts w:eastAsia="Times New Roman"/>
      <w:color w:val="000000"/>
      <w:sz w:val="24"/>
      <w:szCs w:val="24"/>
      <w:u w:color="000000"/>
      <w:lang w:val="en-US"/>
    </w:rPr>
  </w:style>
  <w:style w:type="character" w:customStyle="1" w:styleId="contextualspellingandgrammarerror">
    <w:name w:val="contextualspellingandgrammarerror"/>
  </w:style>
  <w:style w:type="character" w:customStyle="1" w:styleId="normaltextrun">
    <w:name w:val="normaltextrun"/>
    <w:rPr>
      <w:rFonts w:ascii="Segoe UI" w:eastAsia="Segoe UI" w:hAnsi="Segoe UI" w:cs="Segoe UI"/>
      <w:sz w:val="22"/>
      <w:szCs w:val="22"/>
      <w:lang w:val="en-US"/>
    </w:rPr>
  </w:style>
  <w:style w:type="paragraph" w:customStyle="1" w:styleId="Default">
    <w:name w:val="Default"/>
    <w:pPr>
      <w:spacing w:before="160" w:line="288" w:lineRule="auto"/>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ListParagraph">
    <w:name w:val="List Paragraph"/>
    <w:pPr>
      <w:spacing w:after="120" w:line="264" w:lineRule="auto"/>
      <w:ind w:left="720"/>
    </w:pPr>
    <w:rPr>
      <w:rFonts w:ascii="Calibri" w:hAnsi="Calibri" w:cs="Arial Unicode MS"/>
      <w:color w:val="000000"/>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character" w:customStyle="1" w:styleId="Link">
    <w:name w:val="Link"/>
    <w:rPr>
      <w:outline w:val="0"/>
      <w:color w:val="0563C1"/>
      <w:u w:val="single" w:color="0563C1"/>
    </w:rPr>
  </w:style>
  <w:style w:type="character" w:customStyle="1" w:styleId="Hyperlink0">
    <w:name w:val="Hyperlink.0"/>
    <w:basedOn w:val="Link"/>
    <w:rPr>
      <w:rFonts w:ascii="Segoe UI" w:eastAsia="Segoe UI" w:hAnsi="Segoe UI" w:cs="Segoe UI"/>
      <w:outline w:val="0"/>
      <w:color w:val="000000"/>
      <w:sz w:val="22"/>
      <w:szCs w:val="22"/>
      <w:u w:val="none" w:color="000000"/>
    </w:rPr>
  </w:style>
  <w:style w:type="character" w:customStyle="1" w:styleId="None">
    <w:name w:val="None"/>
  </w:style>
  <w:style w:type="character" w:customStyle="1" w:styleId="Hyperlink1">
    <w:name w:val="Hyperlink.1"/>
    <w:basedOn w:val="None"/>
    <w:rPr>
      <w:rFonts w:ascii="Segoe UI" w:eastAsia="Segoe UI" w:hAnsi="Segoe UI" w:cs="Segoe UI"/>
      <w:outline w:val="0"/>
      <w:color w:val="0563C1"/>
      <w:sz w:val="22"/>
      <w:szCs w:val="22"/>
      <w:u w:val="single" w:color="0563C1"/>
    </w:rPr>
  </w:style>
  <w:style w:type="paragraph" w:customStyle="1" w:styleId="EndNoteBibliography">
    <w:name w:val="EndNote Bibliography"/>
    <w:pPr>
      <w:spacing w:after="120"/>
    </w:pPr>
    <w:rPr>
      <w:rFonts w:eastAsia="Calibri"/>
      <w:color w:val="000000"/>
      <w:sz w:val="24"/>
      <w:u w:color="000000"/>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lang w:val="en-US" w:eastAsia="en-US"/>
    </w:rPr>
  </w:style>
  <w:style w:type="character" w:styleId="CommentReference">
    <w:name w:val="annotation reference"/>
    <w:basedOn w:val="DefaultParagraphFont"/>
    <w:uiPriority w:val="99"/>
    <w:semiHidden/>
    <w:unhideWhenUsed/>
    <w:rPr>
      <w:sz w:val="16"/>
      <w:szCs w:val="16"/>
    </w:rPr>
  </w:style>
  <w:style w:type="character" w:customStyle="1" w:styleId="eop">
    <w:name w:val="eop"/>
    <w:basedOn w:val="DefaultParagraphFont"/>
    <w:rsid w:val="00237F33"/>
  </w:style>
  <w:style w:type="paragraph" w:styleId="CommentSubject">
    <w:name w:val="annotation subject"/>
    <w:basedOn w:val="CommentText"/>
    <w:next w:val="CommentText"/>
    <w:link w:val="CommentSubjectChar"/>
    <w:uiPriority w:val="99"/>
    <w:semiHidden/>
    <w:unhideWhenUsed/>
    <w:rsid w:val="00237F33"/>
    <w:rPr>
      <w:b/>
      <w:bCs/>
    </w:rPr>
  </w:style>
  <w:style w:type="character" w:customStyle="1" w:styleId="CommentSubjectChar">
    <w:name w:val="Comment Subject Char"/>
    <w:basedOn w:val="CommentTextChar"/>
    <w:link w:val="CommentSubject"/>
    <w:uiPriority w:val="99"/>
    <w:semiHidden/>
    <w:rsid w:val="00237F33"/>
    <w:rPr>
      <w:b/>
      <w:bCs/>
      <w:lang w:val="en-US" w:eastAsia="en-US"/>
    </w:rPr>
  </w:style>
  <w:style w:type="paragraph" w:styleId="Revision">
    <w:name w:val="Revision"/>
    <w:hidden/>
    <w:uiPriority w:val="99"/>
    <w:semiHidden/>
    <w:rsid w:val="007C59EA"/>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styleId="Header">
    <w:name w:val="header"/>
    <w:basedOn w:val="Normal"/>
    <w:link w:val="HeaderChar"/>
    <w:uiPriority w:val="99"/>
    <w:unhideWhenUsed/>
    <w:rsid w:val="002730AD"/>
    <w:pPr>
      <w:tabs>
        <w:tab w:val="center" w:pos="4513"/>
        <w:tab w:val="right" w:pos="9026"/>
      </w:tabs>
    </w:pPr>
  </w:style>
  <w:style w:type="character" w:customStyle="1" w:styleId="HeaderChar">
    <w:name w:val="Header Char"/>
    <w:basedOn w:val="DefaultParagraphFont"/>
    <w:link w:val="Header"/>
    <w:uiPriority w:val="99"/>
    <w:rsid w:val="002730AD"/>
    <w:rPr>
      <w:sz w:val="24"/>
      <w:szCs w:val="24"/>
      <w:lang w:val="en-US" w:eastAsia="en-US"/>
    </w:rPr>
  </w:style>
  <w:style w:type="character" w:customStyle="1" w:styleId="FooterChar">
    <w:name w:val="Footer Char"/>
    <w:basedOn w:val="DefaultParagraphFont"/>
    <w:link w:val="Footer"/>
    <w:uiPriority w:val="99"/>
    <w:rsid w:val="002730AD"/>
    <w:rPr>
      <w:rFonts w:ascii="Calibri" w:hAnsi="Calibri" w:cs="Arial Unicode MS"/>
      <w:color w:val="000000"/>
      <w:u w:color="000000"/>
      <w:lang w:val="en-US"/>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EndNoteBibliographyTitle">
    <w:name w:val="EndNote Bibliography Title"/>
    <w:basedOn w:val="Normal"/>
    <w:link w:val="EndNoteBibliographyTitleChar"/>
    <w:rsid w:val="00C03582"/>
    <w:pPr>
      <w:jc w:val="center"/>
    </w:pPr>
    <w:rPr>
      <w:noProof/>
    </w:rPr>
  </w:style>
  <w:style w:type="character" w:customStyle="1" w:styleId="paragraphChar">
    <w:name w:val="paragraph Char"/>
    <w:basedOn w:val="DefaultParagraphFont"/>
    <w:link w:val="paragraph"/>
    <w:rsid w:val="00C03582"/>
    <w:rPr>
      <w:rFonts w:eastAsia="Times New Roman"/>
      <w:color w:val="000000"/>
      <w:sz w:val="24"/>
      <w:szCs w:val="24"/>
      <w:u w:color="000000"/>
      <w:lang w:val="en-US"/>
    </w:rPr>
  </w:style>
  <w:style w:type="character" w:customStyle="1" w:styleId="EndNoteBibliographyTitleChar">
    <w:name w:val="EndNote Bibliography Title Char"/>
    <w:basedOn w:val="paragraphChar"/>
    <w:link w:val="EndNoteBibliographyTitle"/>
    <w:rsid w:val="00C03582"/>
    <w:rPr>
      <w:rFonts w:eastAsia="Times New Roman"/>
      <w:noProof/>
      <w:color w:val="000000"/>
      <w:sz w:val="24"/>
      <w:szCs w:val="24"/>
      <w:u w:color="000000"/>
      <w:lang w:val="en-US" w:eastAsia="en-US"/>
    </w:rPr>
  </w:style>
  <w:style w:type="character" w:styleId="UnresolvedMention">
    <w:name w:val="Unresolved Mention"/>
    <w:basedOn w:val="DefaultParagraphFont"/>
    <w:uiPriority w:val="99"/>
    <w:semiHidden/>
    <w:unhideWhenUsed/>
    <w:rsid w:val="00C03582"/>
    <w:rPr>
      <w:color w:val="605E5C"/>
      <w:shd w:val="clear" w:color="auto" w:fill="E1DFDD"/>
    </w:rPr>
  </w:style>
  <w:style w:type="character" w:customStyle="1" w:styleId="Heading1Char">
    <w:name w:val="Heading 1 Char"/>
    <w:basedOn w:val="DefaultParagraphFont"/>
    <w:link w:val="Heading1"/>
    <w:uiPriority w:val="9"/>
    <w:rsid w:val="0019709F"/>
    <w:rPr>
      <w:rFonts w:asciiTheme="majorHAnsi" w:eastAsiaTheme="majorEastAsia" w:hAnsiTheme="majorHAnsi" w:cstheme="majorBidi"/>
      <w:color w:val="2F5496" w:themeColor="accent1" w:themeShade="BF"/>
      <w:sz w:val="32"/>
      <w:szCs w:val="32"/>
      <w:lang w:val="en-US" w:eastAsia="en-US"/>
    </w:rPr>
  </w:style>
  <w:style w:type="character" w:customStyle="1" w:styleId="cf01">
    <w:name w:val="cf01"/>
    <w:basedOn w:val="DefaultParagraphFont"/>
    <w:rsid w:val="00231677"/>
    <w:rPr>
      <w:rFonts w:ascii="Segoe UI" w:hAnsi="Segoe UI" w:cs="Segoe UI" w:hint="default"/>
      <w:sz w:val="18"/>
      <w:szCs w:val="18"/>
    </w:rPr>
  </w:style>
  <w:style w:type="character" w:customStyle="1" w:styleId="cf11">
    <w:name w:val="cf11"/>
    <w:basedOn w:val="DefaultParagraphFont"/>
    <w:rsid w:val="00231677"/>
    <w:rPr>
      <w:rFonts w:ascii="Segoe UI" w:hAnsi="Segoe UI" w:cs="Segoe UI" w:hint="default"/>
      <w:i/>
      <w:iCs/>
      <w:sz w:val="18"/>
      <w:szCs w:val="18"/>
    </w:rPr>
  </w:style>
  <w:style w:type="character" w:customStyle="1" w:styleId="gmail-apple-converted-space">
    <w:name w:val="gmail-apple-converted-space"/>
    <w:basedOn w:val="DefaultParagraphFont"/>
    <w:rsid w:val="00DC3D36"/>
  </w:style>
  <w:style w:type="character" w:styleId="FollowedHyperlink">
    <w:name w:val="FollowedHyperlink"/>
    <w:basedOn w:val="DefaultParagraphFont"/>
    <w:uiPriority w:val="99"/>
    <w:semiHidden/>
    <w:unhideWhenUsed/>
    <w:rsid w:val="0004140E"/>
    <w:rPr>
      <w:color w:val="FF00FF" w:themeColor="followedHyperlink"/>
      <w:u w:val="single"/>
    </w:rPr>
  </w:style>
  <w:style w:type="paragraph" w:customStyle="1" w:styleId="BodyA">
    <w:name w:val="Body A"/>
    <w:rsid w:val="005965D8"/>
    <w:pPr>
      <w:spacing w:after="120" w:line="264" w:lineRule="auto"/>
    </w:pPr>
    <w:rPr>
      <w:rFonts w:ascii="Calibri" w:hAnsi="Calibri" w:cs="Arial Unicode MS"/>
      <w:color w:val="000000"/>
      <w:u w:color="000000"/>
      <w:lang w:val="en-US"/>
      <w14:textOutline w14:w="12700" w14:cap="flat" w14:cmpd="sng" w14:algn="ctr">
        <w14:noFill/>
        <w14:prstDash w14:val="solid"/>
        <w14:miter w14:lim="400000"/>
      </w14:textOutline>
    </w:rPr>
  </w:style>
  <w:style w:type="character" w:customStyle="1" w:styleId="jss727">
    <w:name w:val="jss727"/>
    <w:basedOn w:val="DefaultParagraphFont"/>
    <w:rsid w:val="00633B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4917165">
      <w:bodyDiv w:val="1"/>
      <w:marLeft w:val="0"/>
      <w:marRight w:val="0"/>
      <w:marTop w:val="0"/>
      <w:marBottom w:val="0"/>
      <w:divBdr>
        <w:top w:val="none" w:sz="0" w:space="0" w:color="auto"/>
        <w:left w:val="none" w:sz="0" w:space="0" w:color="auto"/>
        <w:bottom w:val="none" w:sz="0" w:space="0" w:color="auto"/>
        <w:right w:val="none" w:sz="0" w:space="0" w:color="auto"/>
      </w:divBdr>
    </w:div>
    <w:div w:id="11214568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a1e4ad7d4668407b" Type="http://schemas.microsoft.com/office/2019/09/relationships/intelligence" Target="intelligenc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5">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BFBED4A-8CFE-411D-8BA4-710CA68B7E23}">
  <we:reference id="wa200000368" version="1.0.0.0" store="en-US" storeType="OMEX"/>
  <we:alternateReferences>
    <we:reference id="wa200000368" version="1.0.0.0" store="WA200000368"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18788F-29E7-4710-9ACA-D264FDA76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1330</Words>
  <Characters>7584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Schmidt, Ulrike</dc:creator>
  <cp:lastModifiedBy>David VILJOEN (ELLERN MEDE RIDGEWAY)</cp:lastModifiedBy>
  <cp:revision>6</cp:revision>
  <cp:lastPrinted>2022-08-22T16:35:00Z</cp:lastPrinted>
  <dcterms:created xsi:type="dcterms:W3CDTF">2023-04-15T22:10:00Z</dcterms:created>
  <dcterms:modified xsi:type="dcterms:W3CDTF">2023-07-03T15:53:00Z</dcterms:modified>
</cp:coreProperties>
</file>