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46AD" w14:textId="25C05938" w:rsidR="0030761D" w:rsidRDefault="0030761D" w:rsidP="0030761D">
      <w:pPr>
        <w:spacing w:line="276" w:lineRule="auto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59139" wp14:editId="25F16F6A">
                <wp:simplePos x="0" y="0"/>
                <wp:positionH relativeFrom="column">
                  <wp:posOffset>4030980</wp:posOffset>
                </wp:positionH>
                <wp:positionV relativeFrom="page">
                  <wp:posOffset>858713</wp:posOffset>
                </wp:positionV>
                <wp:extent cx="1701165" cy="49276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92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E720" w14:textId="32FA98B0" w:rsidR="0022342E" w:rsidRPr="00212C25" w:rsidRDefault="002234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376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Data Input: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212C25">
                              <w:rPr>
                                <w:color w:val="FFFFFF" w:themeColor="background1"/>
                              </w:rPr>
                              <w:t>Estimation of expected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59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4pt;margin-top:67.6pt;width:133.95pt;height:3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/ROwIAAGwEAAAOAAAAZHJzL2Uyb0RvYy54bWysVNtu2zAMfR+wfxD0vvqCpGmNOEWXrsOA&#10;7gK0+wBGlmNhkuhJSuzs60fJSZd1wB6GvQiiKB0eHpJa3oxGs710XqGteXGRcyatwEbZbc2/Pt2/&#10;ueLMB7ANaLSy5gfp+c3q9avl0FeyxA51Ix0jEOuroa95F0JfZZkXnTTgL7CXlpwtOgOBTLfNGgcD&#10;oRudlXl+mQ3omt6hkN7T6d3k5KuE37ZShM9t62VguubELaTVpXUT12y1hGrroO+UONKAf2BhQFkK&#10;+gx1BwHYzqk/oIwSDj224UKgybBtlZApB8qmyF9k89hBL1MuJI7vn2Xy/w9WfNp/cUw1NS+LBWcW&#10;DBXpSY6BvcWRlVGfofcVXXvs6WIY6ZjqnHL1/QOKb55ZXHdgt/LWORw6CQ3xK+LL7OzphOMjyGb4&#10;iA2FgV3ABDS2zkTxSA5G6FSnw3NtIhURQy7yoriccybIN7suF5epeBlUp9e98+G9RMPipuaOap/Q&#10;Yf/gQ2QD1elKDOZRq+ZeaZ2M2G9yrR3bA3UKCCFtmLLUO0N0p/PFPM9PYVOLxicJ+Tc0bdlQ8+t5&#10;OZ90+kukzXZS6gUfowKNhVam5lcUcgoKVRT3nW1S0wZQetpTYtoe1Y4CT1KHcTMeq7fB5kC6O5za&#10;n8aVNh26H5wN1Po199934CRn+oOl2l0Xs1mclWTM5ouSDHfu2Zx7wAqCqnngbNquQ5qvKKvFW6px&#10;q5L8sRkmJkeu1NJJu+P4xZk5t9OtX5/E6icAAAD//wMAUEsDBBQABgAIAAAAIQCzF95O4QAAAAsB&#10;AAAPAAAAZHJzL2Rvd25yZXYueG1sTI/NTsMwEITvSLyDtUjcqFOnlDbEqQAJIRRxoPAAdrz5EfE6&#10;it007dNjTuU4mtHMN/lutj2bcPSdIwnLRQIMqXKmo0bC99fr3QaYD4qM6h2hhBN62BXXV7nKjDvS&#10;J0770LBYQj5TEtoQhoxzX7VolV+4ASl6tRutClGODTejOsZy23ORJGtuVUdxoVUDvrRY/ewPVoIt&#10;Vx/neqvfn0/6XE5YpqjrNylvb+anR2AB53AJwx9+RIciMml3IONZL2GdriJ6iEZ6L4DFxDYRD8C0&#10;BLEUG+BFzv9/KH4BAAD//wMAUEsBAi0AFAAGAAgAAAAhALaDOJL+AAAA4QEAABMAAAAAAAAAAAAA&#10;AAAAAAAAAFtDb250ZW50X1R5cGVzXS54bWxQSwECLQAUAAYACAAAACEAOP0h/9YAAACUAQAACwAA&#10;AAAAAAAAAAAAAAAvAQAAX3JlbHMvLnJlbHNQSwECLQAUAAYACAAAACEAfIdf0TsCAABsBAAADgAA&#10;AAAAAAAAAAAAAAAuAgAAZHJzL2Uyb0RvYy54bWxQSwECLQAUAAYACAAAACEAsxfeTuEAAAALAQAA&#10;DwAAAAAAAAAAAAAAAACVBAAAZHJzL2Rvd25yZXYueG1sUEsFBgAAAAAEAAQA8wAAAKMFAAAAAA==&#10;" fillcolor="#2f5496 [2404]" strokecolor="white [3212]">
                <v:textbox>
                  <w:txbxContent>
                    <w:p w14:paraId="1A5DE720" w14:textId="32FA98B0" w:rsidR="0022342E" w:rsidRPr="00212C25" w:rsidRDefault="002234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376E">
                        <w:rPr>
                          <w:b/>
                          <w:bCs/>
                          <w:color w:val="FFFFFF" w:themeColor="background1"/>
                        </w:rPr>
                        <w:t>Data Input: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Pr="00212C25">
                        <w:rPr>
                          <w:color w:val="FFFFFF" w:themeColor="background1"/>
                        </w:rPr>
                        <w:t>Estimation of expected cases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E5DB5" wp14:editId="5E4B4E2A">
                <wp:simplePos x="0" y="0"/>
                <wp:positionH relativeFrom="column">
                  <wp:posOffset>3011887</wp:posOffset>
                </wp:positionH>
                <wp:positionV relativeFrom="paragraph">
                  <wp:posOffset>448669</wp:posOffset>
                </wp:positionV>
                <wp:extent cx="1798651" cy="5063932"/>
                <wp:effectExtent l="38100" t="0" r="11430" b="9906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651" cy="5063932"/>
                        </a:xfrm>
                        <a:prstGeom prst="bentConnector3">
                          <a:avLst>
                            <a:gd name="adj1" fmla="val 5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8A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237.15pt;margin-top:35.35pt;width:141.65pt;height:39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Ho7wEAAC8EAAAOAAAAZHJzL2Uyb0RvYy54bWysU8uu0zAQ3SPxD5b3NEmrlnujpnfRe4EF&#10;gorHB7jOuDHyS7Zpkr9n7KQBARICsbH8mHNmzpnx/mHQilzBB2lNQ6tVSQkYbltpLg39/OnViztK&#10;QmSmZcoaaOgIgT4cnj/b966Gte2sasETJDGh7l1DuxhdXRSBd6BZWFkHBh+F9ZpFPPpL0XrWI7tW&#10;xbosd0Vvfeu85RAC3j5Oj/SQ+YUAHt8LESAS1VCsLebV5/Wc1uKwZ/XFM9dJPpfB/qEKzaTBpAvV&#10;I4uMfPXyFyotubfBirjiVhdWCMkha0A1VfmTmo8dc5C1oDnBLTaF/0fL311PnsgWe0eJYRpbdLTG&#10;oG/W1+RJnW1PquRS70KNwUdz8vMpuJNPkgfhNRFKujeJJN2gLDJkj8fFYxgi4XhZvby/220xGce3&#10;bbnb3G/Wib+YiBLc+RBfg9UkbRp6BhOXmjY5Abu+DTHb3c5Fs/YLcgqtsHtXpsi22s6scyzy33gT&#10;UJm0RibVk2lJHB0Kj14yc1EwA1NIkWRPQvMujgom+AcQaFsSlCvKAwtH5QlmbyjjHKvOxmFiZTA6&#10;wYRUagGWfwbO8QkKeZj/BrwgcmZr4gLW0lj/u+xxuJUspvibA5PuZMHZtmMegWwNTmVu3fyD0tj/&#10;eM7w7//88A0AAP//AwBQSwMEFAAGAAgAAAAhAKvK66ngAAAACgEAAA8AAABkcnMvZG93bnJldi54&#10;bWxMj8tOwzAQRfdI/IM1SOyo01LiKI1T8RAoQmJB4QOceJpE2OMQO23y95gVLEdz7p0zxX62hp1w&#10;9L0jCetVAgypcbqnVsLnx/NNBswHRVoZRyhhQQ/78vKiULl2Z3rH0yG0LJaQz5WELoQh59w3HVrl&#10;V25AirujG60KcRxbrkd1juXW8E2SpNyqnuKFTg342GHzdZhs1KiqlyFd6ko/fC9r8/T6xqdWS3l9&#10;Nd/vgAWcwx8Mv/oxA2V0qt1E2jMjYSu2txGVIBIBLALiTqTAaglZmm2AlwX//0L5AwAA//8DAFBL&#10;AQItABQABgAIAAAAIQC2gziS/gAAAOEBAAATAAAAAAAAAAAAAAAAAAAAAABbQ29udGVudF9UeXBl&#10;c10ueG1sUEsBAi0AFAAGAAgAAAAhADj9If/WAAAAlAEAAAsAAAAAAAAAAAAAAAAALwEAAF9yZWxz&#10;Ly5yZWxzUEsBAi0AFAAGAAgAAAAhAPmHkejvAQAALwQAAA4AAAAAAAAAAAAAAAAALgIAAGRycy9l&#10;Mm9Eb2MueG1sUEsBAi0AFAAGAAgAAAAhAKvK66ngAAAACgEAAA8AAAAAAAAAAAAAAAAASQQAAGRy&#10;cy9kb3ducmV2LnhtbFBLBQYAAAAABAAEAPMAAABWBQAAAAA=&#10;" adj="111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4141C6E9" wp14:editId="6ECA5EB1">
            <wp:extent cx="3009900" cy="5772150"/>
            <wp:effectExtent l="0" t="0" r="3810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5E6733">
        <w:rPr>
          <w:noProof/>
        </w:rPr>
        <w:t xml:space="preserve"> </w:t>
      </w:r>
    </w:p>
    <w:p w14:paraId="1C605EA6" w14:textId="78535220" w:rsidR="0030761D" w:rsidRPr="007850FC" w:rsidRDefault="0030761D" w:rsidP="0030761D">
      <w:pPr>
        <w:spacing w:line="276" w:lineRule="auto"/>
        <w:rPr>
          <w:sz w:val="20"/>
        </w:rPr>
      </w:pPr>
      <w:r w:rsidRPr="007850FC">
        <w:rPr>
          <w:sz w:val="20"/>
        </w:rPr>
        <w:t>Figure 1: Flow of data inputs, adjustments and outputs</w:t>
      </w:r>
    </w:p>
    <w:p w14:paraId="381BCD43" w14:textId="77777777" w:rsidR="0030761D" w:rsidRDefault="0030761D" w:rsidP="0030761D">
      <w:pPr>
        <w:spacing w:line="276" w:lineRule="auto"/>
        <w:rPr>
          <w:rFonts w:eastAsiaTheme="majorEastAsia" w:cstheme="minorHAnsi"/>
          <w:i/>
        </w:rPr>
      </w:pPr>
      <w:r>
        <w:rPr>
          <w:rFonts w:cstheme="minorHAnsi"/>
        </w:rPr>
        <w:br w:type="page"/>
      </w:r>
    </w:p>
    <w:p w14:paraId="1B748268" w14:textId="42A23BEC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noProof/>
          <w:sz w:val="20"/>
          <w:lang w:eastAsia="en-AU"/>
        </w:rPr>
        <w:lastRenderedPageBreak/>
        <w:drawing>
          <wp:inline distT="0" distB="0" distL="0" distR="0" wp14:anchorId="52C0EAD8" wp14:editId="4DFE4CF4">
            <wp:extent cx="5280158" cy="4772025"/>
            <wp:effectExtent l="19050" t="19050" r="15875" b="9525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1FB5CD6-626B-42A9-A6FC-99038784D3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1FB5CD6-626B-42A9-A6FC-99038784D3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6892" r="4290"/>
                    <a:stretch/>
                  </pic:blipFill>
                  <pic:spPr>
                    <a:xfrm>
                      <a:off x="0" y="0"/>
                      <a:ext cx="5311771" cy="48005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BB8C2C" w14:textId="7DC20F48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t xml:space="preserve">Figure </w:t>
      </w:r>
      <w:r w:rsidR="007143C2">
        <w:rPr>
          <w:rFonts w:asciiTheme="minorHAnsi" w:hAnsiTheme="minorHAnsi" w:cstheme="minorHAnsi"/>
          <w:sz w:val="20"/>
        </w:rPr>
        <w:t>S1</w:t>
      </w:r>
      <w:r w:rsidRPr="00BB4177">
        <w:rPr>
          <w:rFonts w:asciiTheme="minorHAnsi" w:hAnsiTheme="minorHAnsi" w:cstheme="minorHAnsi"/>
          <w:sz w:val="20"/>
        </w:rPr>
        <w:t xml:space="preserve">: Section 8 of the Mental Health Atlas Questionnaire 2017 </w:t>
      </w:r>
    </w:p>
    <w:p w14:paraId="38FD5D42" w14:textId="77777777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noProof/>
          <w:sz w:val="20"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2FDB1E29" wp14:editId="0420C5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90386" cy="5198185"/>
            <wp:effectExtent l="19050" t="19050" r="24765" b="2159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5F90D66-EF04-4CDB-906C-1569B6611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5F90D66-EF04-4CDB-906C-1569B6611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0386" cy="51981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4177">
        <w:rPr>
          <w:rFonts w:asciiTheme="minorHAnsi" w:hAnsiTheme="minorHAnsi"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527E5" wp14:editId="10187414">
                <wp:simplePos x="0" y="0"/>
                <wp:positionH relativeFrom="column">
                  <wp:posOffset>4393565</wp:posOffset>
                </wp:positionH>
                <wp:positionV relativeFrom="paragraph">
                  <wp:posOffset>283210</wp:posOffset>
                </wp:positionV>
                <wp:extent cx="753153" cy="2234009"/>
                <wp:effectExtent l="19050" t="19050" r="27940" b="1397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976FBF-C19B-48E0-B299-BE604DC79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53" cy="22340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E3A8" id="Rectangle 7" o:spid="_x0000_s1026" style="position:absolute;margin-left:345.95pt;margin-top:22.3pt;width:59.3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9XAgIAAFAEAAAOAAAAZHJzL2Uyb0RvYy54bWysVE2P2yAQvVfqf0DcG9tJ09214uxhV+ml&#10;ale77Q8geIiR+BLQOPn3HcDxRm3Vw6o5EGBm3pv3AG/uT1qRI/ggrelos6gpAcNtL82hoz++7z7c&#10;UhIiMz1T1kBHzxDo/fb9u83oWljawaoePEEQE9rRdXSI0bVVFfgAmoWFdWAwKKzXLOLSH6resxHR&#10;taqWdf2pGq3vnbccQsDdxxKk24wvBPD4TYgAkaiOYm8xjz6P+zRW2w1rD565QfKpDfaGLjSTBkln&#10;qEcWGfnp5R9QWnJvgxVxwa2urBCSQ9aAapr6NzUvA3OQtaA5wc02hf8Hy78enzyRfUfxoAzTeETP&#10;aBozBwXkJtkzutBi1ot78tMq4DRpPQmv0z+qIKds6Xm2FE6RcNy8Wa+a9YoSjqHlcvWxru8SaPVa&#10;7XyIn8FqkiYd9cienWTHLyGW1EtKIjN2J5XCfdYqQ8aOrm6bus4VwSrZp2gKBn/YPyhPjgxPfrer&#10;8TcRX6VhG8pgN0ljUZVn8aygEDyDQHNQx7IwpGsJMyzjHExsSmhgPRS29TXZpSJrVgYBE7LALmfs&#10;CeCSWUAu2MWBKT+VQr7Vc/Ek/V/Fc0VmtibOxVoa6/+mTKGqibnkX0wq1iSX9rY/49XxUT3Y8riY&#10;4YPFt8Wjz8UpC69tVj49sfQurtcZ9vVDsP0FAAD//wMAUEsDBBQABgAIAAAAIQCNO2dR3wAAAAoB&#10;AAAPAAAAZHJzL2Rvd25yZXYueG1sTI9BT4NAEIXvJv6HzZh4swsVsSBLY0zU2JvYxuuUHYHAzhJ2&#10;W/Dfu570OHlf3vum2C5mEGeaXGdZQbyKQBDXVnfcKNh/PN9sQDiPrHGwTAq+ycG2vLwoMNd25nc6&#10;V74RoYRdjgpa78dcSle3ZNCt7Egcsi87GfThnBqpJ5xDuRnkOopSabDjsNDiSE8t1X11Mgre5vXQ&#10;fTa4e6366tDb5CW+z4xS11fL4wMIT4v/g+FXP6hDGZyO9sTaiUFBmsVZQBUkSQoiAJs4ugNxVHCb&#10;pQnIspD/Xyh/AAAA//8DAFBLAQItABQABgAIAAAAIQC2gziS/gAAAOEBAAATAAAAAAAAAAAAAAAA&#10;AAAAAABbQ29udGVudF9UeXBlc10ueG1sUEsBAi0AFAAGAAgAAAAhADj9If/WAAAAlAEAAAsAAAAA&#10;AAAAAAAAAAAALwEAAF9yZWxzLy5yZWxzUEsBAi0AFAAGAAgAAAAhAHI3r1cCAgAAUAQAAA4AAAAA&#10;AAAAAAAAAAAALgIAAGRycy9lMm9Eb2MueG1sUEsBAi0AFAAGAAgAAAAhAI07Z1HfAAAACgEAAA8A&#10;AAAAAAAAAAAAAAAAXAQAAGRycy9kb3ducmV2LnhtbFBLBQYAAAAABAAEAPMAAABoBQAAAAA=&#10;" filled="f" strokecolor="red" strokeweight="3pt"/>
            </w:pict>
          </mc:Fallback>
        </mc:AlternateContent>
      </w:r>
      <w:r w:rsidRPr="00BB4177">
        <w:rPr>
          <w:rFonts w:asciiTheme="minorHAnsi" w:hAnsiTheme="minorHAnsi"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9EEB9" wp14:editId="04B7DF51">
                <wp:simplePos x="0" y="0"/>
                <wp:positionH relativeFrom="column">
                  <wp:posOffset>3823970</wp:posOffset>
                </wp:positionH>
                <wp:positionV relativeFrom="paragraph">
                  <wp:posOffset>2653665</wp:posOffset>
                </wp:positionV>
                <wp:extent cx="1334178" cy="2421386"/>
                <wp:effectExtent l="19050" t="19050" r="18415" b="17145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28A398-4A60-4E16-B8A9-2D43A19046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78" cy="24213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8273" id="Rectangle 8" o:spid="_x0000_s1026" style="position:absolute;margin-left:301.1pt;margin-top:208.95pt;width:105.05pt;height:1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CGAwIAAFEEAAAOAAAAZHJzL2Uyb0RvYy54bWysVMtu2zAQvBfoPxC815LsNHUEyzkkcC9F&#10;GyTtB9DU0iLAF0jWsv++S1JWjLboIagOFMndndkZkdrcn7QiR/BBWtPRZlFTAobbXppDR398331Y&#10;UxIiMz1T1kBHzxDo/fb9u83oWljawaoePEEQE9rRdXSI0bVVFfgAmoWFdWAwKKzXLOLSH6resxHR&#10;taqWdX1bjdb3zlsOIeDuYwnSbcYXAnj8JkSASFRHsbeYR5/HfRqr7Ya1B8/cIPnUBntDF5pJg6Qz&#10;1COLjPz08g8oLbm3wYq44FZXVgjJIWtANU39m5qXgTnIWtCc4Gabwv+D5V+PT57IvqN3lBim8RM9&#10;o2nMHBSQdbJndKHFrBf35KdVwGnSehJepzeqIKds6Xm2FE6RcNxsVqub5hMeAo6x5c2yWa1vE2r1&#10;Wu58iJ/BapImHfVIn61kxy8hltRLSmIzdieVwn3WKkPGjq7WTV3nimCV7FM0BYM/7B+UJ0eGn363&#10;q/GZiK/SsA1lsJskssjKs3hWUAieQaA7KGRZGNK5hBmWcQ4mNiU0sB4K28drsktF1qwMAiZkgV3O&#10;2BPAJbOAXLCLA1N+KoV8rOfiSfq/iueKzGxNnIu1NNb/TZlCVRNzyb+YVKxJLu1tf8az46N6sOV2&#10;McMHi5eLR5+LUxae26x8umPpYlyvM+zrn2D7CwAA//8DAFBLAwQUAAYACAAAACEA1HGIrd8AAAAL&#10;AQAADwAAAGRycy9kb3ducmV2LnhtbEyPwU7DMAyG70i8Q2QkbixtmLa11J0QEiC4UUBcs8a0VZuk&#10;arK1vD3mxI6Wv//352K/2EGcaAqddwjpKgFBrvamcw3Cx/vjzQ5EiNoZPXhHCD8UYF9eXhQ6N352&#10;b3SqYiO4xIVcI7QxjrmUoW7J6rDyIzneffvJ6sjj1Egz6ZnL7SBVkmyk1Z3jC60e6aGluq+OFuFl&#10;VkP31ejX56qvPnu/fkq3mUW8vlru70BEWuI/DH/6rA4lOx380ZkgBoRNohSjCGvOgmBil6pbEAeE&#10;bZYpkGUhz38ofwEAAP//AwBQSwECLQAUAAYACAAAACEAtoM4kv4AAADhAQAAEwAAAAAAAAAAAAAA&#10;AAAAAAAAW0NvbnRlbnRfVHlwZXNdLnhtbFBLAQItABQABgAIAAAAIQA4/SH/1gAAAJQBAAALAAAA&#10;AAAAAAAAAAAAAC8BAABfcmVscy8ucmVsc1BLAQItABQABgAIAAAAIQDRatCGAwIAAFEEAAAOAAAA&#10;AAAAAAAAAAAAAC4CAABkcnMvZTJvRG9jLnhtbFBLAQItABQABgAIAAAAIQDUcYit3wAAAAsBAAAP&#10;AAAAAAAAAAAAAAAAAF0EAABkcnMvZG93bnJldi54bWxQSwUGAAAAAAQABADzAAAAaQUAAAAA&#10;" filled="f" strokecolor="red" strokeweight="3pt"/>
            </w:pict>
          </mc:Fallback>
        </mc:AlternateContent>
      </w:r>
      <w:r w:rsidRPr="00BB4177">
        <w:rPr>
          <w:rFonts w:asciiTheme="minorHAnsi" w:hAnsiTheme="minorHAnsi" w:cstheme="minorHAnsi"/>
          <w:noProof/>
          <w:sz w:val="20"/>
          <w:lang w:eastAsia="en-AU"/>
        </w:rPr>
        <w:drawing>
          <wp:inline distT="0" distB="0" distL="0" distR="0" wp14:anchorId="1CFECB11" wp14:editId="75C11E32">
            <wp:extent cx="5290386" cy="5198185"/>
            <wp:effectExtent l="0" t="0" r="5715" b="254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5F90D66-EF04-4CDB-906C-1569B6611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5F90D66-EF04-4CDB-906C-1569B6611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0386" cy="51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8EAE" w14:textId="36921EE7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t xml:space="preserve">Figure </w:t>
      </w:r>
      <w:r w:rsidR="007143C2">
        <w:rPr>
          <w:rFonts w:asciiTheme="minorHAnsi" w:hAnsiTheme="minorHAnsi" w:cstheme="minorHAnsi"/>
          <w:sz w:val="20"/>
        </w:rPr>
        <w:t>S2</w:t>
      </w:r>
      <w:r w:rsidRPr="00BB4177">
        <w:rPr>
          <w:rFonts w:asciiTheme="minorHAnsi" w:hAnsiTheme="minorHAnsi" w:cstheme="minorHAnsi"/>
          <w:sz w:val="20"/>
        </w:rPr>
        <w:t xml:space="preserve">: Section 7 of the Mental Health Atlas Questionnaire 2017 </w:t>
      </w:r>
    </w:p>
    <w:p w14:paraId="0341A406" w14:textId="77777777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</w:p>
    <w:p w14:paraId="083E2292" w14:textId="77777777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br w:type="page"/>
      </w:r>
    </w:p>
    <w:p w14:paraId="5DC9E455" w14:textId="77777777" w:rsidR="001A3F2C" w:rsidRPr="00BB4177" w:rsidRDefault="001A3F2C" w:rsidP="001A3F2C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lastRenderedPageBreak/>
        <w:t xml:space="preserve">Table 1: Applied lower and upper service coverage estimate thresholds </w:t>
      </w:r>
    </w:p>
    <w:tbl>
      <w:tblPr>
        <w:tblStyle w:val="ListTable3-Accent11"/>
        <w:tblW w:w="4793" w:type="pct"/>
        <w:tblLook w:val="04A0" w:firstRow="1" w:lastRow="0" w:firstColumn="1" w:lastColumn="0" w:noHBand="0" w:noVBand="1"/>
      </w:tblPr>
      <w:tblGrid>
        <w:gridCol w:w="3062"/>
        <w:gridCol w:w="1474"/>
        <w:gridCol w:w="1129"/>
        <w:gridCol w:w="1706"/>
        <w:gridCol w:w="1272"/>
      </w:tblGrid>
      <w:tr w:rsidR="001A3F2C" w:rsidRPr="00740240" w14:paraId="0D4EC117" w14:textId="77777777" w:rsidTr="0031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1" w:type="pct"/>
            <w:noWrap/>
            <w:hideMark/>
          </w:tcPr>
          <w:p w14:paraId="25497223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Income level</w:t>
            </w:r>
          </w:p>
        </w:tc>
        <w:tc>
          <w:tcPr>
            <w:tcW w:w="853" w:type="pct"/>
            <w:noWrap/>
            <w:hideMark/>
          </w:tcPr>
          <w:p w14:paraId="0DAC79B7" w14:textId="000A1D62" w:rsidR="001A3F2C" w:rsidRPr="00740240" w:rsidRDefault="001A3F2C" w:rsidP="00CE39E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Country</w:t>
            </w:r>
            <w:r w:rsidR="0023211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53" w:type="pct"/>
            <w:noWrap/>
            <w:hideMark/>
          </w:tcPr>
          <w:p w14:paraId="2CC6228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 xml:space="preserve">Coverage </w:t>
            </w:r>
          </w:p>
        </w:tc>
        <w:tc>
          <w:tcPr>
            <w:tcW w:w="987" w:type="pct"/>
            <w:noWrap/>
            <w:hideMark/>
          </w:tcPr>
          <w:p w14:paraId="4827154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Lower CI</w:t>
            </w:r>
          </w:p>
        </w:tc>
        <w:tc>
          <w:tcPr>
            <w:tcW w:w="736" w:type="pct"/>
            <w:noWrap/>
            <w:hideMark/>
          </w:tcPr>
          <w:p w14:paraId="1E67C073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Upper CI</w:t>
            </w:r>
          </w:p>
        </w:tc>
      </w:tr>
      <w:tr w:rsidR="001A3F2C" w:rsidRPr="00740240" w14:paraId="09836E4A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</w:tcPr>
          <w:p w14:paraId="21524382" w14:textId="6DBD3B99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Psychosis*</w:t>
            </w:r>
          </w:p>
        </w:tc>
        <w:tc>
          <w:tcPr>
            <w:tcW w:w="853" w:type="pct"/>
            <w:noWrap/>
          </w:tcPr>
          <w:p w14:paraId="6BF495E2" w14:textId="3875F5EE" w:rsidR="001A3F2C" w:rsidRPr="00740240" w:rsidRDefault="00C9536B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***</w:t>
            </w:r>
          </w:p>
        </w:tc>
        <w:tc>
          <w:tcPr>
            <w:tcW w:w="653" w:type="pct"/>
            <w:noWrap/>
          </w:tcPr>
          <w:p w14:paraId="21270021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noWrap/>
          </w:tcPr>
          <w:p w14:paraId="703CC3BC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pct"/>
            <w:noWrap/>
          </w:tcPr>
          <w:p w14:paraId="662DE3A7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A3F2C" w:rsidRPr="00740240" w14:paraId="07EE630D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122AC096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Low income</w:t>
            </w:r>
          </w:p>
        </w:tc>
        <w:tc>
          <w:tcPr>
            <w:tcW w:w="853" w:type="pct"/>
            <w:noWrap/>
            <w:hideMark/>
          </w:tcPr>
          <w:p w14:paraId="0D2AFAB6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Nigeria</w:t>
            </w:r>
          </w:p>
        </w:tc>
        <w:tc>
          <w:tcPr>
            <w:tcW w:w="653" w:type="pct"/>
            <w:noWrap/>
            <w:hideMark/>
          </w:tcPr>
          <w:p w14:paraId="44E0BEC8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21.3%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7D03CE00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1.3%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1602E3EB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A3F2C" w:rsidRPr="00740240" w14:paraId="14A3E910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5F5A916F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Low-middle income</w:t>
            </w:r>
          </w:p>
        </w:tc>
        <w:tc>
          <w:tcPr>
            <w:tcW w:w="853" w:type="pct"/>
            <w:noWrap/>
            <w:hideMark/>
          </w:tcPr>
          <w:p w14:paraId="308A3381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China</w:t>
            </w:r>
          </w:p>
        </w:tc>
        <w:tc>
          <w:tcPr>
            <w:tcW w:w="653" w:type="pct"/>
            <w:noWrap/>
            <w:hideMark/>
          </w:tcPr>
          <w:p w14:paraId="40E6B01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11.0%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6CFDF5C2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0.4%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65CA1566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A3F2C" w:rsidRPr="00740240" w14:paraId="7C74D66B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6F30B9B7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Upper-middle income</w:t>
            </w:r>
          </w:p>
        </w:tc>
        <w:tc>
          <w:tcPr>
            <w:tcW w:w="853" w:type="pct"/>
            <w:noWrap/>
            <w:hideMark/>
          </w:tcPr>
          <w:p w14:paraId="3B519672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Lebanon</w:t>
            </w:r>
          </w:p>
        </w:tc>
        <w:tc>
          <w:tcPr>
            <w:tcW w:w="653" w:type="pct"/>
            <w:noWrap/>
            <w:hideMark/>
          </w:tcPr>
          <w:p w14:paraId="44055BB8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20.1%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1C9C868D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9.9%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3BE2877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A3F2C" w:rsidRPr="00740240" w14:paraId="78E635AF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2952CB6C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High-income</w:t>
            </w:r>
          </w:p>
        </w:tc>
        <w:tc>
          <w:tcPr>
            <w:tcW w:w="853" w:type="pct"/>
            <w:noWrap/>
            <w:hideMark/>
          </w:tcPr>
          <w:p w14:paraId="6852AE2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Japan</w:t>
            </w:r>
          </w:p>
        </w:tc>
        <w:tc>
          <w:tcPr>
            <w:tcW w:w="653" w:type="pct"/>
            <w:noWrap/>
            <w:hideMark/>
          </w:tcPr>
          <w:p w14:paraId="46EFBF52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24.2%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768B8C9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14.4%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629E95D0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1A3F2C" w:rsidRPr="00740240" w14:paraId="22CE468E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32A674B5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Depression*</w:t>
            </w:r>
          </w:p>
        </w:tc>
        <w:tc>
          <w:tcPr>
            <w:tcW w:w="853" w:type="pct"/>
            <w:noWrap/>
            <w:hideMark/>
          </w:tcPr>
          <w:p w14:paraId="36D82097" w14:textId="112D8F7B" w:rsidR="001A3F2C" w:rsidRPr="00740240" w:rsidRDefault="00C9536B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****</w:t>
            </w:r>
          </w:p>
        </w:tc>
        <w:tc>
          <w:tcPr>
            <w:tcW w:w="653" w:type="pct"/>
            <w:noWrap/>
            <w:hideMark/>
          </w:tcPr>
          <w:p w14:paraId="1C671CB8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shd w:val="clear" w:color="auto" w:fill="auto"/>
            <w:noWrap/>
            <w:hideMark/>
          </w:tcPr>
          <w:p w14:paraId="3AC58CD8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  <w:noWrap/>
            <w:hideMark/>
          </w:tcPr>
          <w:p w14:paraId="47B917AE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A3F2C" w:rsidRPr="00740240" w14:paraId="59A49E6D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5E756EFB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Low income</w:t>
            </w:r>
          </w:p>
        </w:tc>
        <w:tc>
          <w:tcPr>
            <w:tcW w:w="853" w:type="pct"/>
            <w:noWrap/>
            <w:hideMark/>
          </w:tcPr>
          <w:p w14:paraId="5A2F7244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Nigeria</w:t>
            </w:r>
          </w:p>
        </w:tc>
        <w:tc>
          <w:tcPr>
            <w:tcW w:w="653" w:type="pct"/>
            <w:noWrap/>
            <w:hideMark/>
          </w:tcPr>
          <w:p w14:paraId="693F87CC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21.3%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454988EE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3116FAEA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41.3%</w:t>
            </w:r>
          </w:p>
        </w:tc>
      </w:tr>
      <w:tr w:rsidR="001A3F2C" w:rsidRPr="00740240" w14:paraId="1C2E0ABB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1B5E9703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Low-middle income</w:t>
            </w:r>
          </w:p>
        </w:tc>
        <w:tc>
          <w:tcPr>
            <w:tcW w:w="853" w:type="pct"/>
            <w:noWrap/>
            <w:hideMark/>
          </w:tcPr>
          <w:p w14:paraId="16D418A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Colombia</w:t>
            </w:r>
          </w:p>
        </w:tc>
        <w:tc>
          <w:tcPr>
            <w:tcW w:w="653" w:type="pct"/>
            <w:noWrap/>
            <w:hideMark/>
          </w:tcPr>
          <w:p w14:paraId="61C24183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27.8%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74583B0B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77DE09E2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37.2%</w:t>
            </w:r>
          </w:p>
        </w:tc>
      </w:tr>
      <w:tr w:rsidR="001A3F2C" w:rsidRPr="00740240" w14:paraId="7E59EB1B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2D5E6381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Upper-middle income</w:t>
            </w:r>
          </w:p>
        </w:tc>
        <w:tc>
          <w:tcPr>
            <w:tcW w:w="853" w:type="pct"/>
            <w:noWrap/>
            <w:hideMark/>
          </w:tcPr>
          <w:p w14:paraId="191C0EDA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Mexico</w:t>
            </w:r>
          </w:p>
        </w:tc>
        <w:tc>
          <w:tcPr>
            <w:tcW w:w="653" w:type="pct"/>
            <w:noWrap/>
            <w:hideMark/>
          </w:tcPr>
          <w:p w14:paraId="64728381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25.8%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182BE28D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669F0A4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34.2%</w:t>
            </w:r>
          </w:p>
        </w:tc>
      </w:tr>
      <w:tr w:rsidR="001A3F2C" w:rsidRPr="00740240" w14:paraId="424C6A29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hideMark/>
          </w:tcPr>
          <w:p w14:paraId="5A9D562E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sz w:val="16"/>
                <w:szCs w:val="16"/>
              </w:rPr>
              <w:t>High-income</w:t>
            </w:r>
          </w:p>
        </w:tc>
        <w:tc>
          <w:tcPr>
            <w:tcW w:w="853" w:type="pct"/>
            <w:noWrap/>
            <w:hideMark/>
          </w:tcPr>
          <w:p w14:paraId="610007CA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Belgium</w:t>
            </w:r>
          </w:p>
        </w:tc>
        <w:tc>
          <w:tcPr>
            <w:tcW w:w="653" w:type="pct"/>
            <w:noWrap/>
            <w:hideMark/>
          </w:tcPr>
          <w:p w14:paraId="5937AB7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60.9%</w:t>
            </w:r>
          </w:p>
        </w:tc>
        <w:tc>
          <w:tcPr>
            <w:tcW w:w="987" w:type="pct"/>
            <w:shd w:val="clear" w:color="auto" w:fill="auto"/>
            <w:noWrap/>
            <w:hideMark/>
          </w:tcPr>
          <w:p w14:paraId="47BAFC2E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hideMark/>
          </w:tcPr>
          <w:p w14:paraId="6B6950C4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78.7%</w:t>
            </w:r>
          </w:p>
        </w:tc>
      </w:tr>
      <w:tr w:rsidR="001A3F2C" w:rsidRPr="00740240" w14:paraId="21902180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</w:tcPr>
          <w:p w14:paraId="08918396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Bipolar disorder**</w:t>
            </w:r>
          </w:p>
        </w:tc>
        <w:tc>
          <w:tcPr>
            <w:tcW w:w="853" w:type="pct"/>
            <w:noWrap/>
          </w:tcPr>
          <w:p w14:paraId="5171B90E" w14:textId="093F102F" w:rsidR="001A3F2C" w:rsidRPr="00740240" w:rsidRDefault="00C9536B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*****</w:t>
            </w:r>
          </w:p>
        </w:tc>
        <w:tc>
          <w:tcPr>
            <w:tcW w:w="653" w:type="pct"/>
            <w:noWrap/>
          </w:tcPr>
          <w:p w14:paraId="12D5245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7" w:type="pct"/>
            <w:shd w:val="clear" w:color="auto" w:fill="auto"/>
            <w:noWrap/>
          </w:tcPr>
          <w:p w14:paraId="15DF86FB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auto"/>
            <w:noWrap/>
          </w:tcPr>
          <w:p w14:paraId="3B4A0434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1A3F2C" w:rsidRPr="00740240" w14:paraId="24A03495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vAlign w:val="bottom"/>
          </w:tcPr>
          <w:p w14:paraId="3161E07A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color w:val="000000"/>
                <w:sz w:val="16"/>
                <w:szCs w:val="16"/>
              </w:rPr>
              <w:t>Low and low-middle income</w:t>
            </w:r>
          </w:p>
        </w:tc>
        <w:tc>
          <w:tcPr>
            <w:tcW w:w="853" w:type="pct"/>
            <w:noWrap/>
          </w:tcPr>
          <w:p w14:paraId="12ED6BE9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653" w:type="pct"/>
            <w:noWrap/>
            <w:vAlign w:val="bottom"/>
          </w:tcPr>
          <w:p w14:paraId="395176FA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13.0%</w:t>
            </w:r>
          </w:p>
        </w:tc>
        <w:tc>
          <w:tcPr>
            <w:tcW w:w="987" w:type="pct"/>
            <w:shd w:val="clear" w:color="auto" w:fill="auto"/>
            <w:noWrap/>
          </w:tcPr>
          <w:p w14:paraId="054E2A8B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 w14:paraId="22C2C22E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21.6%</w:t>
            </w:r>
          </w:p>
        </w:tc>
      </w:tr>
      <w:tr w:rsidR="001A3F2C" w:rsidRPr="00740240" w14:paraId="1DA6BFB9" w14:textId="77777777" w:rsidTr="00313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vAlign w:val="bottom"/>
          </w:tcPr>
          <w:p w14:paraId="310DF1C0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color w:val="000000"/>
                <w:sz w:val="16"/>
                <w:szCs w:val="16"/>
              </w:rPr>
              <w:t>Upper-middle income</w:t>
            </w:r>
          </w:p>
        </w:tc>
        <w:tc>
          <w:tcPr>
            <w:tcW w:w="853" w:type="pct"/>
            <w:noWrap/>
          </w:tcPr>
          <w:p w14:paraId="7F00205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653" w:type="pct"/>
            <w:noWrap/>
            <w:vAlign w:val="bottom"/>
          </w:tcPr>
          <w:p w14:paraId="42E6E39C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15.9%</w:t>
            </w:r>
          </w:p>
        </w:tc>
        <w:tc>
          <w:tcPr>
            <w:tcW w:w="987" w:type="pct"/>
            <w:shd w:val="clear" w:color="auto" w:fill="auto"/>
            <w:noWrap/>
          </w:tcPr>
          <w:p w14:paraId="2EB69E55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 w14:paraId="2EE4E15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21.8%</w:t>
            </w:r>
          </w:p>
        </w:tc>
      </w:tr>
      <w:tr w:rsidR="001A3F2C" w:rsidRPr="00740240" w14:paraId="2B5C2392" w14:textId="77777777" w:rsidTr="003136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noWrap/>
            <w:vAlign w:val="bottom"/>
          </w:tcPr>
          <w:p w14:paraId="2115D741" w14:textId="77777777" w:rsidR="001A3F2C" w:rsidRPr="00740240" w:rsidRDefault="001A3F2C" w:rsidP="00CE39E5">
            <w:pPr>
              <w:spacing w:before="120" w:after="120" w:line="276" w:lineRule="auto"/>
              <w:jc w:val="both"/>
              <w:rPr>
                <w:rFonts w:cstheme="minorHAnsi"/>
                <w:b w:val="0"/>
                <w:sz w:val="16"/>
                <w:szCs w:val="16"/>
              </w:rPr>
            </w:pPr>
            <w:r w:rsidRPr="00740240">
              <w:rPr>
                <w:rFonts w:cstheme="minorHAnsi"/>
                <w:b w:val="0"/>
                <w:color w:val="000000"/>
                <w:sz w:val="16"/>
                <w:szCs w:val="16"/>
              </w:rPr>
              <w:t>High-income income</w:t>
            </w:r>
          </w:p>
        </w:tc>
        <w:tc>
          <w:tcPr>
            <w:tcW w:w="853" w:type="pct"/>
            <w:noWrap/>
          </w:tcPr>
          <w:p w14:paraId="5DEF912F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All</w:t>
            </w:r>
          </w:p>
        </w:tc>
        <w:tc>
          <w:tcPr>
            <w:tcW w:w="653" w:type="pct"/>
            <w:noWrap/>
            <w:vAlign w:val="bottom"/>
          </w:tcPr>
          <w:p w14:paraId="4AA1973C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28.4%</w:t>
            </w:r>
          </w:p>
        </w:tc>
        <w:tc>
          <w:tcPr>
            <w:tcW w:w="987" w:type="pct"/>
            <w:shd w:val="clear" w:color="auto" w:fill="auto"/>
            <w:noWrap/>
          </w:tcPr>
          <w:p w14:paraId="3433A680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 w14:paraId="3C873DD7" w14:textId="77777777" w:rsidR="001A3F2C" w:rsidRPr="00740240" w:rsidRDefault="001A3F2C" w:rsidP="00CE39E5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40240">
              <w:rPr>
                <w:rFonts w:cstheme="minorHAnsi"/>
                <w:sz w:val="16"/>
                <w:szCs w:val="16"/>
              </w:rPr>
              <w:t>32.3%</w:t>
            </w:r>
          </w:p>
        </w:tc>
      </w:tr>
    </w:tbl>
    <w:p w14:paraId="08CD4FF0" w14:textId="77777777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t xml:space="preserve">*taken from ‘severe’ category of Table 3: 12-month service use by severity of mental disorders in the WMH surveys </w:t>
      </w:r>
      <w:r w:rsidRPr="00BB4177">
        <w:rPr>
          <w:rFonts w:asciiTheme="minorHAnsi" w:hAnsiTheme="minorHAnsi" w:cstheme="minorHAnsi"/>
          <w:sz w:val="20"/>
        </w:rPr>
        <w:fldChar w:fldCharType="begin"/>
      </w:r>
      <w:r>
        <w:rPr>
          <w:rFonts w:asciiTheme="minorHAnsi" w:hAnsiTheme="minorHAnsi" w:cstheme="minorHAnsi"/>
          <w:sz w:val="20"/>
        </w:rPr>
        <w:instrText xml:space="preserve"> ADDIN EN.CITE &lt;EndNote&gt;&lt;Cite&gt;&lt;Author&gt;Wang&lt;/Author&gt;&lt;Year&gt;2007&lt;/Year&gt;&lt;RecNum&gt;11&lt;/RecNum&gt;&lt;DisplayText&gt;(29)&lt;/DisplayText&gt;&lt;record&gt;&lt;rec-number&gt;11&lt;/rec-number&gt;&lt;foreign-keys&gt;&lt;key app="EN" db-id="w5trdtzd1d5esxevtxfx2ztxd90f95pzw2rs" timestamp="1556845694"&gt;11&lt;/key&gt;&lt;/foreign-keys&gt;&lt;ref-type name="Journal Article"&gt;17&lt;/ref-type&gt;&lt;contributors&gt;&lt;authors&gt;&lt;author&gt;Wang, Philip S.&lt;/author&gt;&lt;author&gt;Aguilar-Gaxiola, Sergio&lt;/author&gt;&lt;author&gt;Alonso, Jordi&lt;/author&gt;&lt;author&gt;Angermeyer, Matthias C.&lt;/author&gt;&lt;author&gt;Borges, Guilherme&lt;/author&gt;&lt;author&gt;Bromet, Evelyn J.&lt;/author&gt;&lt;author&gt;Bruffaerts, Ronny&lt;/author&gt;&lt;author&gt;de Girolamo, Giovanni&lt;/author&gt;&lt;author&gt;de Graaf, Ron&lt;/author&gt;&lt;author&gt;Gureje, Oye&lt;/author&gt;&lt;author&gt;Haro, Josep Maria&lt;/author&gt;&lt;author&gt;Karam, Elie G.&lt;/author&gt;&lt;author&gt;Kessler, Ronald C.&lt;/author&gt;&lt;author&gt;Kovess, Viviane&lt;/author&gt;&lt;author&gt;Lane, Michael C.&lt;/author&gt;&lt;author&gt;Lee, Sing&lt;/author&gt;&lt;author&gt;Levinson, Daphna&lt;/author&gt;&lt;author&gt;Ono, Yutaka&lt;/author&gt;&lt;author&gt;Petukhova, Maria&lt;/author&gt;&lt;author&gt;Posada-Villa, José&lt;/author&gt;&lt;author&gt;Seedat, Soraya&lt;/author&gt;&lt;author&gt;Wells, J. Elisabeth&lt;/author&gt;&lt;/authors&gt;&lt;/contributors&gt;&lt;titles&gt;&lt;title&gt;Use of mental health services for anxiety, mood, and substance disorders in 17 countries in the WHO world mental health surveys&lt;/title&gt;&lt;secondary-title&gt;The Lancet&lt;/secondary-title&gt;&lt;/titles&gt;&lt;periodical&gt;&lt;full-title&gt;The Lancet&lt;/full-title&gt;&lt;/periodical&gt;&lt;pages&gt;841-850&lt;/pages&gt;&lt;volume&gt;370&lt;/volume&gt;&lt;number&gt;9590&lt;/number&gt;&lt;dates&gt;&lt;year&gt;2007&lt;/year&gt;&lt;pub-dates&gt;&lt;date&gt;2007/09/08/&lt;/date&gt;&lt;/pub-dates&gt;&lt;/dates&gt;&lt;isbn&gt;0140-6736&lt;/isbn&gt;&lt;urls&gt;&lt;related-urls&gt;&lt;url&gt;http://www.sciencedirect.com/science/article/pii/S0140673607614147&lt;/url&gt;&lt;url&gt;https://www.ncbi.nlm.nih.gov/pmc/articles/PMC2847360/pdf/nihms-176783.pdf&lt;/url&gt;&lt;/related-urls&gt;&lt;/urls&gt;&lt;electronic-resource-num&gt;https://doi.org/10.1016/S0140-6736(07)61414-7&lt;/electronic-resource-num&gt;&lt;/record&gt;&lt;/Cite&gt;&lt;/EndNote&gt;</w:instrText>
      </w:r>
      <w:r w:rsidRPr="00BB4177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(29)</w:t>
      </w:r>
      <w:r w:rsidRPr="00BB4177">
        <w:rPr>
          <w:rFonts w:asciiTheme="minorHAnsi" w:hAnsiTheme="minorHAnsi" w:cstheme="minorHAnsi"/>
          <w:sz w:val="20"/>
        </w:rPr>
        <w:fldChar w:fldCharType="end"/>
      </w:r>
    </w:p>
    <w:p w14:paraId="478070FF" w14:textId="1AFC2F26" w:rsidR="001A3F2C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t xml:space="preserve">**taken from 12-month treatment from ‘any mental health service’ of Table 6: Lifetime and 12-month treatment of DSM-IV/CIDI Bipolar Spectrum Disorders </w:t>
      </w:r>
      <w:r w:rsidRPr="00BB4177">
        <w:rPr>
          <w:rFonts w:asciiTheme="minorHAnsi" w:hAnsiTheme="minorHAnsi" w:cstheme="minorHAnsi"/>
          <w:sz w:val="20"/>
        </w:rPr>
        <w:fldChar w:fldCharType="begin">
          <w:fldData xml:space="preserve">PEVuZE5vdGU+PENpdGU+PEF1dGhvcj5NZXJpa2FuZ2FzPC9BdXRob3I+PFllYXI+MjAxMTwvWWVh
cj48UmVjTnVtPjM1PC9SZWNOdW0+PERpc3BsYXlUZXh0PigzMCk8L0Rpc3BsYXlUZXh0PjxyZWNv
cmQ+PHJlYy1udW1iZXI+MzU8L3JlYy1udW1iZXI+PGZvcmVpZ24ta2V5cz48a2V5IGFwcD0iRU4i
IGRiLWlkPSJ3NXRyZHR6ZDFkNWVzeGV2dHhmeDJ6dHhkOTBmOTVwencycnMiIHRpbWVzdGFtcD0i
MTU2MTM0MzE5MSI+MzU8L2tleT48L2ZvcmVpZ24ta2V5cz48cmVmLXR5cGUgbmFtZT0iSm91cm5h
bCBBcnRpY2xlIj4xNzwvcmVmLXR5cGU+PGNvbnRyaWJ1dG9ycz48YXV0aG9ycz48YXV0aG9yPk1l
cmlrYW5nYXMsIEthdGhsZWVuIFIuPC9hdXRob3I+PGF1dGhvcj5KaW4sIFJvYmVydDwvYXV0aG9y
PjxhdXRob3I+SGUsIEppYW4tUGluZzwvYXV0aG9yPjxhdXRob3I+S2Vzc2xlciwgUm9uYWxkIEMu
PC9hdXRob3I+PGF1dGhvcj5MZWUsIFNpbmc8L2F1dGhvcj48YXV0aG9yPlNhbXBzb24sIE5hbmN5
IEEuPC9hdXRob3I+PGF1dGhvcj5WaWFuYSwgTWFyaWEgQ2FybWVuPC9hdXRob3I+PGF1dGhvcj5B
bmRyYWRlLCBMYXVyYSBIZWxlbmE8L2F1dGhvcj48YXV0aG9yPkh1LCBDaGl5aTwvYXV0aG9yPjxh
dXRob3I+S2FyYW0sIEVsaWUgRy48L2F1dGhvcj48YXV0aG9yPkxhZGVhLCBNYXJpYTwvYXV0aG9y
PjxhdXRob3I+TWVkaW5hLU1vcmEsIE1hcmlhIEVsZW5hPC9hdXRob3I+PGF1dGhvcj5Pbm8sIFl1
dGFrYTwvYXV0aG9yPjxhdXRob3I+UG9zYWRhLVZpbGxhLCBKb3NlPC9hdXRob3I+PGF1dGhvcj5T
YWdhciwgUmFqZXNoPC9hdXRob3I+PGF1dGhvcj5XZWxscywgSi4gRWxpc2FiZXRoPC9hdXRob3I+
PGF1dGhvcj5aYXJrb3YsIFphaGFyaTwvYXV0aG9yPjwvYXV0aG9ycz48L2NvbnRyaWJ1dG9ycz48
dGl0bGVzPjx0aXRsZT5QcmV2YWxlbmNlIGFuZCBjb3JyZWxhdGVzIG9mIGJpcG9sYXIgc3BlY3Ry
dW0gZGlzb3JkZXIgaW4gdGhlIHdvcmxkIG1lbnRhbCBoZWFsdGggc3VydmV5IGluaXRpYXRpdmU8
L3RpdGxlPjxzZWNvbmRhcnktdGl0bGU+QXJjaGl2ZXMgb2YgZ2VuZXJhbCBwc3ljaGlhdHJ5PC9z
ZWNvbmRhcnktdGl0bGU+PGFsdC10aXRsZT5BcmNoIEdlbiBQc3ljaGlhdHJ5PC9hbHQtdGl0bGU+
PC90aXRsZXM+PGFsdC1wZXJpb2RpY2FsPjxmdWxsLXRpdGxlPkFyY2ggR2VuIFBzeWNoaWF0cnk8
L2Z1bGwtdGl0bGU+PC9hbHQtcGVyaW9kaWNhbD48cGFnZXM+MjQxLTI1MTwvcGFnZXM+PHZvbHVt
ZT42ODwvdm9sdW1lPjxudW1iZXI+MzwvbnVtYmVyPjxrZXl3b3Jkcz48a2V5d29yZD5BZG9sZXNj
ZW50PC9rZXl3b3JkPjxrZXl3b3JkPkFkdWx0PC9rZXl3b3JkPjxrZXl3b3JkPkFnZSBvZiBPbnNl
dDwva2V5d29yZD48a2V5d29yZD5CaXBvbGFyIERpc29yZGVyLyplcGlkZW1pb2xvZ3k8L2tleXdv
cmQ+PGtleXdvcmQ+Q29tb3JiaWRpdHk8L2tleXdvcmQ+PGtleXdvcmQ+KkNyb3NzLUN1bHR1cmFs
IENvbXBhcmlzb248L2tleXdvcmQ+PGtleXdvcmQ+Q3Jvc3MtU2VjdGlvbmFsIFN0dWRpZXM8L2tl
eXdvcmQ+PGtleXdvcmQ+RGVwcmVzc2l2ZSBEaXNvcmRlciwgTWFqb3IvZXBpZGVtaW9sb2d5PC9r
ZXl3b3JkPjxrZXl3b3JkPkZlbWFsZTwva2V5d29yZD48a2V5d29yZD5IZWFsdGggU3VydmV5czwv
a2V5d29yZD48a2V5d29yZD5IdW1hbnM8L2tleXdvcmQ+PGtleXdvcmQ+TWFsZTwva2V5d29yZD48
a2V5d29yZD5NZW50YWwgSGVhbHRoIFNlcnZpY2VzLypzdGF0aXN0aWNzICZhbXA7IG51bWVyaWNh
bCBkYXRhPC9rZXl3b3JkPjxrZXl3b3JkPk1pZGRsZSBBZ2VkPC9rZXl3b3JkPjxrZXl3b3JkPlNl
eCBGYWN0b3JzPC9rZXl3b3JkPjxrZXl3b3JkPlNvY2lvZWNvbm9taWMgRmFjdG9yczwva2V5d29y
ZD48a2V5d29yZD5TdWljaWRlLCBBdHRlbXB0ZWQvcHN5Y2hvbG9neS9zdGF0aXN0aWNzICZhbXA7
IG51bWVyaWNhbCBkYXRhPC9rZXl3b3JkPjxrZXl3b3JkPlV0aWxpemF0aW9uIFJldmlldy9zdGF0
aXN0aWNzICZhbXA7IG51bWVyaWNhbCBkYXRhPC9rZXl3b3JkPjxrZXl3b3JkPldvcmxkIEhlYWx0
aCBPcmdhbml6YXRpb248L2tleXdvcmQ+PGtleXdvcmQ+WW91bmcgQWR1bHQ8L2tleXdvcmQ+PC9r
ZXl3b3Jkcz48ZGF0ZXM+PHllYXI+MjAxMTwveWVhcj48L2RhdGVzPjxpc2JuPjE1MzgtMzYzNiYj
eEQ7MDAwMy05OTBYPC9pc2JuPjxhY2Nlc3Npb24tbnVtPjIxMzgzMjYyPC9hY2Nlc3Npb24tbnVt
Pjx1cmxzPjxyZWxhdGVkLXVybHM+PHVybD5odHRwczovL3d3dy5uY2JpLm5sbS5uaWguZ292L3B1
Ym1lZC8yMTM4MzI2MjwvdXJsPjx1cmw+aHR0cHM6Ly93d3cubmNiaS5ubG0ubmloLmdvdi9wbWMv
YXJ0aWNsZXMvUE1DMzQ4NjYzOS88L3VybD48dXJsPmh0dHBzOi8vd3d3Lm5jYmkubmxtLm5paC5n
b3YvcG1jL2FydGljbGVzL1BNQzM0ODY2MzkvcGRmL25paG1zNDEwODUwLnBkZjwvdXJsPjwvcmVs
YXRlZC11cmxzPjwvdXJscz48ZWxlY3Ryb25pYy1yZXNvdXJjZS1udW0+MTAuMTAwMS9hcmNoZ2Vu
cHN5Y2hpYXRyeS4yMDExLjEyPC9lbGVjdHJvbmljLXJlc291cmNlLW51bT48cmVtb3RlLWRhdGFi
YXNlLW5hbWU+UHViTWVkPC9yZW1vdGUtZGF0YWJhc2UtbmFtZT48bGFuZ3VhZ2U+ZW5nPC9sYW5n
dWFnZT48L3JlY29yZD48L0NpdGU+PC9FbmROb3RlPgB=
</w:fldData>
        </w:fldChar>
      </w:r>
      <w:r>
        <w:rPr>
          <w:rFonts w:asciiTheme="minorHAnsi" w:hAnsiTheme="minorHAnsi" w:cstheme="minorHAnsi"/>
          <w:sz w:val="20"/>
        </w:rPr>
        <w:instrText xml:space="preserve"> ADDIN EN.CITE </w:instrText>
      </w:r>
      <w:r>
        <w:rPr>
          <w:rFonts w:asciiTheme="minorHAnsi" w:hAnsiTheme="minorHAnsi" w:cstheme="minorHAnsi"/>
          <w:sz w:val="20"/>
        </w:rPr>
        <w:fldChar w:fldCharType="begin">
          <w:fldData xml:space="preserve">PEVuZE5vdGU+PENpdGU+PEF1dGhvcj5NZXJpa2FuZ2FzPC9BdXRob3I+PFllYXI+MjAxMTwvWWVh
cj48UmVjTnVtPjM1PC9SZWNOdW0+PERpc3BsYXlUZXh0PigzMCk8L0Rpc3BsYXlUZXh0PjxyZWNv
cmQ+PHJlYy1udW1iZXI+MzU8L3JlYy1udW1iZXI+PGZvcmVpZ24ta2V5cz48a2V5IGFwcD0iRU4i
IGRiLWlkPSJ3NXRyZHR6ZDFkNWVzeGV2dHhmeDJ6dHhkOTBmOTVwencycnMiIHRpbWVzdGFtcD0i
MTU2MTM0MzE5MSI+MzU8L2tleT48L2ZvcmVpZ24ta2V5cz48cmVmLXR5cGUgbmFtZT0iSm91cm5h
bCBBcnRpY2xlIj4xNzwvcmVmLXR5cGU+PGNvbnRyaWJ1dG9ycz48YXV0aG9ycz48YXV0aG9yPk1l
cmlrYW5nYXMsIEthdGhsZWVuIFIuPC9hdXRob3I+PGF1dGhvcj5KaW4sIFJvYmVydDwvYXV0aG9y
PjxhdXRob3I+SGUsIEppYW4tUGluZzwvYXV0aG9yPjxhdXRob3I+S2Vzc2xlciwgUm9uYWxkIEMu
PC9hdXRob3I+PGF1dGhvcj5MZWUsIFNpbmc8L2F1dGhvcj48YXV0aG9yPlNhbXBzb24sIE5hbmN5
IEEuPC9hdXRob3I+PGF1dGhvcj5WaWFuYSwgTWFyaWEgQ2FybWVuPC9hdXRob3I+PGF1dGhvcj5B
bmRyYWRlLCBMYXVyYSBIZWxlbmE8L2F1dGhvcj48YXV0aG9yPkh1LCBDaGl5aTwvYXV0aG9yPjxh
dXRob3I+S2FyYW0sIEVsaWUgRy48L2F1dGhvcj48YXV0aG9yPkxhZGVhLCBNYXJpYTwvYXV0aG9y
PjxhdXRob3I+TWVkaW5hLU1vcmEsIE1hcmlhIEVsZW5hPC9hdXRob3I+PGF1dGhvcj5Pbm8sIFl1
dGFrYTwvYXV0aG9yPjxhdXRob3I+UG9zYWRhLVZpbGxhLCBKb3NlPC9hdXRob3I+PGF1dGhvcj5T
YWdhciwgUmFqZXNoPC9hdXRob3I+PGF1dGhvcj5XZWxscywgSi4gRWxpc2FiZXRoPC9hdXRob3I+
PGF1dGhvcj5aYXJrb3YsIFphaGFyaTwvYXV0aG9yPjwvYXV0aG9ycz48L2NvbnRyaWJ1dG9ycz48
dGl0bGVzPjx0aXRsZT5QcmV2YWxlbmNlIGFuZCBjb3JyZWxhdGVzIG9mIGJpcG9sYXIgc3BlY3Ry
dW0gZGlzb3JkZXIgaW4gdGhlIHdvcmxkIG1lbnRhbCBoZWFsdGggc3VydmV5IGluaXRpYXRpdmU8
L3RpdGxlPjxzZWNvbmRhcnktdGl0bGU+QXJjaGl2ZXMgb2YgZ2VuZXJhbCBwc3ljaGlhdHJ5PC9z
ZWNvbmRhcnktdGl0bGU+PGFsdC10aXRsZT5BcmNoIEdlbiBQc3ljaGlhdHJ5PC9hbHQtdGl0bGU+
PC90aXRsZXM+PGFsdC1wZXJpb2RpY2FsPjxmdWxsLXRpdGxlPkFyY2ggR2VuIFBzeWNoaWF0cnk8
L2Z1bGwtdGl0bGU+PC9hbHQtcGVyaW9kaWNhbD48cGFnZXM+MjQxLTI1MTwvcGFnZXM+PHZvbHVt
ZT42ODwvdm9sdW1lPjxudW1iZXI+MzwvbnVtYmVyPjxrZXl3b3Jkcz48a2V5d29yZD5BZG9sZXNj
ZW50PC9rZXl3b3JkPjxrZXl3b3JkPkFkdWx0PC9rZXl3b3JkPjxrZXl3b3JkPkFnZSBvZiBPbnNl
dDwva2V5d29yZD48a2V5d29yZD5CaXBvbGFyIERpc29yZGVyLyplcGlkZW1pb2xvZ3k8L2tleXdv
cmQ+PGtleXdvcmQ+Q29tb3JiaWRpdHk8L2tleXdvcmQ+PGtleXdvcmQ+KkNyb3NzLUN1bHR1cmFs
IENvbXBhcmlzb248L2tleXdvcmQ+PGtleXdvcmQ+Q3Jvc3MtU2VjdGlvbmFsIFN0dWRpZXM8L2tl
eXdvcmQ+PGtleXdvcmQ+RGVwcmVzc2l2ZSBEaXNvcmRlciwgTWFqb3IvZXBpZGVtaW9sb2d5PC9r
ZXl3b3JkPjxrZXl3b3JkPkZlbWFsZTwva2V5d29yZD48a2V5d29yZD5IZWFsdGggU3VydmV5czwv
a2V5d29yZD48a2V5d29yZD5IdW1hbnM8L2tleXdvcmQ+PGtleXdvcmQ+TWFsZTwva2V5d29yZD48
a2V5d29yZD5NZW50YWwgSGVhbHRoIFNlcnZpY2VzLypzdGF0aXN0aWNzICZhbXA7IG51bWVyaWNh
bCBkYXRhPC9rZXl3b3JkPjxrZXl3b3JkPk1pZGRsZSBBZ2VkPC9rZXl3b3JkPjxrZXl3b3JkPlNl
eCBGYWN0b3JzPC9rZXl3b3JkPjxrZXl3b3JkPlNvY2lvZWNvbm9taWMgRmFjdG9yczwva2V5d29y
ZD48a2V5d29yZD5TdWljaWRlLCBBdHRlbXB0ZWQvcHN5Y2hvbG9neS9zdGF0aXN0aWNzICZhbXA7
IG51bWVyaWNhbCBkYXRhPC9rZXl3b3JkPjxrZXl3b3JkPlV0aWxpemF0aW9uIFJldmlldy9zdGF0
aXN0aWNzICZhbXA7IG51bWVyaWNhbCBkYXRhPC9rZXl3b3JkPjxrZXl3b3JkPldvcmxkIEhlYWx0
aCBPcmdhbml6YXRpb248L2tleXdvcmQ+PGtleXdvcmQ+WW91bmcgQWR1bHQ8L2tleXdvcmQ+PC9r
ZXl3b3Jkcz48ZGF0ZXM+PHllYXI+MjAxMTwveWVhcj48L2RhdGVzPjxpc2JuPjE1MzgtMzYzNiYj
eEQ7MDAwMy05OTBYPC9pc2JuPjxhY2Nlc3Npb24tbnVtPjIxMzgzMjYyPC9hY2Nlc3Npb24tbnVt
Pjx1cmxzPjxyZWxhdGVkLXVybHM+PHVybD5odHRwczovL3d3dy5uY2JpLm5sbS5uaWguZ292L3B1
Ym1lZC8yMTM4MzI2MjwvdXJsPjx1cmw+aHR0cHM6Ly93d3cubmNiaS5ubG0ubmloLmdvdi9wbWMv
YXJ0aWNsZXMvUE1DMzQ4NjYzOS88L3VybD48dXJsPmh0dHBzOi8vd3d3Lm5jYmkubmxtLm5paC5n
b3YvcG1jL2FydGljbGVzL1BNQzM0ODY2MzkvcGRmL25paG1zNDEwODUwLnBkZjwvdXJsPjwvcmVs
YXRlZC11cmxzPjwvdXJscz48ZWxlY3Ryb25pYy1yZXNvdXJjZS1udW0+MTAuMTAwMS9hcmNoZ2Vu
cHN5Y2hpYXRyeS4yMDExLjEyPC9lbGVjdHJvbmljLXJlc291cmNlLW51bT48cmVtb3RlLWRhdGFi
YXNlLW5hbWU+UHViTWVkPC9yZW1vdGUtZGF0YWJhc2UtbmFtZT48bGFuZ3VhZ2U+ZW5nPC9sYW5n
dWFnZT48L3JlY29yZD48L0NpdGU+PC9FbmROb3RlPgB=
</w:fldData>
        </w:fldChar>
      </w:r>
      <w:r>
        <w:rPr>
          <w:rFonts w:asciiTheme="minorHAnsi" w:hAnsiTheme="minorHAnsi" w:cstheme="minorHAnsi"/>
          <w:sz w:val="20"/>
        </w:rPr>
        <w:instrText xml:space="preserve"> ADDIN EN.CITE.DATA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end"/>
      </w:r>
      <w:r w:rsidRPr="00BB4177">
        <w:rPr>
          <w:rFonts w:asciiTheme="minorHAnsi" w:hAnsiTheme="minorHAnsi" w:cstheme="minorHAnsi"/>
          <w:sz w:val="20"/>
        </w:rPr>
      </w:r>
      <w:r w:rsidRPr="00BB4177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(30)</w:t>
      </w:r>
      <w:r w:rsidRPr="00BB4177">
        <w:rPr>
          <w:rFonts w:asciiTheme="minorHAnsi" w:hAnsiTheme="minorHAnsi" w:cstheme="minorHAnsi"/>
          <w:sz w:val="20"/>
        </w:rPr>
        <w:fldChar w:fldCharType="end"/>
      </w:r>
      <w:r w:rsidRPr="00BB4177">
        <w:rPr>
          <w:rFonts w:asciiTheme="minorHAnsi" w:hAnsiTheme="minorHAnsi" w:cstheme="minorHAnsi"/>
          <w:sz w:val="20"/>
        </w:rPr>
        <w:t>.</w:t>
      </w:r>
    </w:p>
    <w:p w14:paraId="219FB446" w14:textId="77777777" w:rsidR="00E124D0" w:rsidRDefault="00E124D0" w:rsidP="00E124D0">
      <w:pPr>
        <w:spacing w:before="120" w:line="276" w:lineRule="auto"/>
        <w:jc w:val="both"/>
        <w:rPr>
          <w:sz w:val="20"/>
        </w:rPr>
      </w:pPr>
      <w:bookmarkStart w:id="0" w:name="_Hlk69314768"/>
      <w:r>
        <w:rPr>
          <w:sz w:val="20"/>
        </w:rPr>
        <w:t>*** The country listed has the lowest coverage in the WMH surveys for that income group. This is used as the lower threshold for psychosis coverage estimates. </w:t>
      </w:r>
    </w:p>
    <w:p w14:paraId="06D3998E" w14:textId="77777777" w:rsidR="00E124D0" w:rsidRDefault="00E124D0" w:rsidP="00E124D0">
      <w:pPr>
        <w:spacing w:before="120" w:line="276" w:lineRule="auto"/>
        <w:jc w:val="both"/>
        <w:rPr>
          <w:sz w:val="20"/>
        </w:rPr>
      </w:pPr>
      <w:r>
        <w:rPr>
          <w:sz w:val="20"/>
        </w:rPr>
        <w:t xml:space="preserve">****The country listed has the highest coverage in the WMH surveys for that income group. This is used as the highest threshold for depression coverage estimates.  </w:t>
      </w:r>
    </w:p>
    <w:p w14:paraId="257BB311" w14:textId="38D31055" w:rsidR="001A3F2C" w:rsidRPr="00BB4177" w:rsidRDefault="00E124D0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>
        <w:rPr>
          <w:sz w:val="20"/>
        </w:rPr>
        <w:t xml:space="preserve">*****For bipolar disorder, there are only global values from the WMH surveys, which are used as the highest threshold for bipolar coverage estimates. </w:t>
      </w:r>
      <w:bookmarkEnd w:id="0"/>
      <w:r w:rsidR="001A3F2C" w:rsidRPr="00BB4177">
        <w:rPr>
          <w:rFonts w:asciiTheme="minorHAnsi" w:hAnsiTheme="minorHAnsi" w:cstheme="minorHAnsi"/>
          <w:sz w:val="20"/>
        </w:rPr>
        <w:t>Note: missing values mean no thresholds were set.</w:t>
      </w:r>
    </w:p>
    <w:p w14:paraId="15915125" w14:textId="77777777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</w:p>
    <w:p w14:paraId="7F7D6C3F" w14:textId="77777777" w:rsidR="00C60E4A" w:rsidRDefault="00C60E4A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14:paraId="379C5DF6" w14:textId="56D73D5D" w:rsidR="001A3F2C" w:rsidRPr="00BB4177" w:rsidRDefault="001A3F2C" w:rsidP="001A3F2C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lastRenderedPageBreak/>
        <w:t xml:space="preserve">Table 2: Estimates of service coverage for </w:t>
      </w:r>
      <w:r>
        <w:rPr>
          <w:rFonts w:asciiTheme="minorHAnsi" w:hAnsiTheme="minorHAnsi" w:cstheme="minorHAnsi"/>
          <w:sz w:val="20"/>
        </w:rPr>
        <w:t>psychosis</w:t>
      </w:r>
      <w:r w:rsidR="00A532B6">
        <w:rPr>
          <w:rFonts w:asciiTheme="minorHAnsi" w:hAnsiTheme="minorHAnsi" w:cstheme="minorHAnsi"/>
          <w:sz w:val="20"/>
        </w:rPr>
        <w:t xml:space="preserve"> using Atlas 2017</w:t>
      </w:r>
    </w:p>
    <w:tbl>
      <w:tblPr>
        <w:tblStyle w:val="ListTable3-Accent11"/>
        <w:tblW w:w="5000" w:type="pct"/>
        <w:tblLook w:val="04A0" w:firstRow="1" w:lastRow="0" w:firstColumn="1" w:lastColumn="0" w:noHBand="0" w:noVBand="1"/>
      </w:tblPr>
      <w:tblGrid>
        <w:gridCol w:w="4178"/>
        <w:gridCol w:w="379"/>
        <w:gridCol w:w="974"/>
        <w:gridCol w:w="1740"/>
        <w:gridCol w:w="1745"/>
      </w:tblGrid>
      <w:tr w:rsidR="001A3F2C" w:rsidRPr="00740240" w14:paraId="7591A0B1" w14:textId="77777777" w:rsidTr="00CE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2" w:type="pct"/>
            <w:noWrap/>
          </w:tcPr>
          <w:p w14:paraId="04CD823C" w14:textId="77777777" w:rsidR="001A3F2C" w:rsidRPr="00740240" w:rsidRDefault="001A3F2C" w:rsidP="00CE39E5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color w:val="auto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  <w:t>Grouping</w:t>
            </w:r>
          </w:p>
        </w:tc>
        <w:tc>
          <w:tcPr>
            <w:tcW w:w="191" w:type="pct"/>
          </w:tcPr>
          <w:p w14:paraId="5B09DF6F" w14:textId="77777777" w:rsidR="001A3F2C" w:rsidRPr="00740240" w:rsidRDefault="001A3F2C" w:rsidP="00AE6403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545" w:type="pct"/>
          </w:tcPr>
          <w:p w14:paraId="24CD8289" w14:textId="77777777" w:rsidR="001A3F2C" w:rsidRPr="00740240" w:rsidRDefault="001A3F2C" w:rsidP="00AE6403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  <w:t>Mean</w:t>
            </w:r>
          </w:p>
        </w:tc>
        <w:tc>
          <w:tcPr>
            <w:tcW w:w="970" w:type="pct"/>
          </w:tcPr>
          <w:p w14:paraId="7B159A1B" w14:textId="77777777" w:rsidR="001A3F2C" w:rsidRPr="00740240" w:rsidRDefault="001A3F2C" w:rsidP="00AE6403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  <w:t>Lower 95% CI</w:t>
            </w:r>
          </w:p>
        </w:tc>
        <w:tc>
          <w:tcPr>
            <w:tcW w:w="972" w:type="pct"/>
          </w:tcPr>
          <w:p w14:paraId="06C603EF" w14:textId="77777777" w:rsidR="001A3F2C" w:rsidRPr="00740240" w:rsidRDefault="001A3F2C" w:rsidP="00AE6403">
            <w:pPr>
              <w:spacing w:before="120"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auto"/>
                <w:sz w:val="16"/>
                <w:szCs w:val="16"/>
                <w:lang w:eastAsia="en-AU"/>
              </w:rPr>
              <w:t>Upper 95% CI</w:t>
            </w:r>
          </w:p>
        </w:tc>
      </w:tr>
      <w:tr w:rsidR="001A3F2C" w:rsidRPr="00740240" w14:paraId="2EA48C92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</w:tcPr>
          <w:p w14:paraId="6ECEA155" w14:textId="77777777" w:rsidR="001A3F2C" w:rsidRPr="00740240" w:rsidRDefault="001A3F2C" w:rsidP="00CE39E5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191" w:type="pct"/>
            <w:shd w:val="clear" w:color="auto" w:fill="D9E2F3" w:themeFill="accent1" w:themeFillTint="33"/>
          </w:tcPr>
          <w:p w14:paraId="08101D9D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D9E2F3" w:themeFill="accent1" w:themeFillTint="33"/>
          </w:tcPr>
          <w:p w14:paraId="6D4CBA84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D9E2F3" w:themeFill="accent1" w:themeFillTint="33"/>
          </w:tcPr>
          <w:p w14:paraId="339C59C8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D9E2F3" w:themeFill="accent1" w:themeFillTint="33"/>
          </w:tcPr>
          <w:p w14:paraId="102D2301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A004C2" w:rsidRPr="00740240" w14:paraId="1BA81471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79B18125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 income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29B46CEB" w14:textId="2AD5EEA0" w:rsidR="00A004C2" w:rsidRPr="00740240" w:rsidRDefault="002F1AA1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5" w:type="pct"/>
            <w:vAlign w:val="bottom"/>
          </w:tcPr>
          <w:p w14:paraId="09C32C3F" w14:textId="14266D77" w:rsidR="00A004C2" w:rsidRPr="00740240" w:rsidRDefault="007C2728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10.9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1F851B32" w14:textId="214226E1" w:rsidR="00A004C2" w:rsidRPr="00740240" w:rsidRDefault="002F1AA1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50710A61" w14:textId="01DA4582" w:rsidR="00A004C2" w:rsidRPr="00740240" w:rsidRDefault="007C2728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30.4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065DA6DE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1A24E76E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Lower middle-income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14CF192A" w14:textId="21BC92EC" w:rsidR="00A004C2" w:rsidRPr="00740240" w:rsidRDefault="002F1AA1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45" w:type="pct"/>
            <w:vAlign w:val="bottom"/>
          </w:tcPr>
          <w:p w14:paraId="68052E8E" w14:textId="2DA92F72" w:rsidR="00A004C2" w:rsidRPr="00740240" w:rsidRDefault="00805840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21.</w:t>
            </w:r>
            <w:r w:rsidR="007C2728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29D7F6AC" w14:textId="4E8DEA21" w:rsidR="00A004C2" w:rsidRPr="00740240" w:rsidRDefault="00805840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11.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5D1EEC57" w14:textId="355BC9EF" w:rsidR="00A004C2" w:rsidRPr="00740240" w:rsidRDefault="007C2728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35.7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23C489AC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51D73D48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Upper middle-income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4956DA8F" w14:textId="52937EC5" w:rsidR="00A004C2" w:rsidRPr="00740240" w:rsidRDefault="0091227E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45" w:type="pct"/>
            <w:vAlign w:val="bottom"/>
          </w:tcPr>
          <w:p w14:paraId="240B6CE7" w14:textId="1D5E966A" w:rsidR="00A004C2" w:rsidRPr="00740240" w:rsidRDefault="0091227E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29.</w:t>
            </w:r>
            <w:r w:rsidR="007C2728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655DA24C" w14:textId="50BD2A03" w:rsidR="00A004C2" w:rsidRPr="00740240" w:rsidRDefault="0091227E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19.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54282948" w14:textId="04019633" w:rsidR="00A004C2" w:rsidRPr="00740240" w:rsidRDefault="0091227E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40.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0D895A8B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45E24F25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1603191C" w14:textId="794D3CEE" w:rsidR="00A004C2" w:rsidRPr="00740240" w:rsidRDefault="008B6047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5" w:type="pct"/>
            <w:vAlign w:val="bottom"/>
          </w:tcPr>
          <w:p w14:paraId="0FE6F269" w14:textId="4BEBE596" w:rsidR="00A004C2" w:rsidRPr="00740240" w:rsidRDefault="007C2728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59.5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29EE5234" w14:textId="33D39B23" w:rsidR="00A004C2" w:rsidRPr="00740240" w:rsidRDefault="008B6047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2.9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36D4673D" w14:textId="57F359EA" w:rsidR="00A004C2" w:rsidRPr="00740240" w:rsidRDefault="007C2728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74.1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1A3F2C" w:rsidRPr="00740240" w14:paraId="65E98270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  <w:hideMark/>
          </w:tcPr>
          <w:p w14:paraId="69632FA1" w14:textId="77777777" w:rsidR="001A3F2C" w:rsidRPr="00740240" w:rsidRDefault="001A3F2C" w:rsidP="00CE39E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WHO region</w:t>
            </w:r>
          </w:p>
        </w:tc>
        <w:tc>
          <w:tcPr>
            <w:tcW w:w="191" w:type="pct"/>
            <w:shd w:val="clear" w:color="auto" w:fill="D9E2F3" w:themeFill="accent1" w:themeFillTint="33"/>
            <w:vAlign w:val="bottom"/>
          </w:tcPr>
          <w:p w14:paraId="1D2728FA" w14:textId="77777777" w:rsidR="001A3F2C" w:rsidRPr="00740240" w:rsidRDefault="001A3F2C" w:rsidP="00CE39E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545" w:type="pct"/>
            <w:shd w:val="clear" w:color="auto" w:fill="D9E2F3" w:themeFill="accent1" w:themeFillTint="33"/>
            <w:vAlign w:val="bottom"/>
          </w:tcPr>
          <w:p w14:paraId="025BD178" w14:textId="77777777" w:rsidR="001A3F2C" w:rsidRPr="00740240" w:rsidRDefault="001A3F2C" w:rsidP="00CE39E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0" w:type="pct"/>
            <w:shd w:val="clear" w:color="auto" w:fill="D9E2F3" w:themeFill="accent1" w:themeFillTint="33"/>
          </w:tcPr>
          <w:p w14:paraId="177FA97C" w14:textId="77777777" w:rsidR="001A3F2C" w:rsidRPr="00740240" w:rsidRDefault="001A3F2C" w:rsidP="00CE39E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2" w:type="pct"/>
            <w:shd w:val="clear" w:color="auto" w:fill="D9E2F3" w:themeFill="accent1" w:themeFillTint="33"/>
          </w:tcPr>
          <w:p w14:paraId="1795B911" w14:textId="77777777" w:rsidR="001A3F2C" w:rsidRPr="00740240" w:rsidRDefault="001A3F2C" w:rsidP="00CE39E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A004C2" w:rsidRPr="00740240" w14:paraId="741438F9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4A3DE48B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African Region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43758AE1" w14:textId="4671E614" w:rsidR="00A004C2" w:rsidRPr="00740240" w:rsidRDefault="00AA14E5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45" w:type="pct"/>
            <w:vAlign w:val="bottom"/>
          </w:tcPr>
          <w:p w14:paraId="0F5DA02D" w14:textId="2DCD5BCC" w:rsidR="00A004C2" w:rsidRPr="00740240" w:rsidRDefault="00774FC3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12.8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15D687F0" w14:textId="3A476944" w:rsidR="00A004C2" w:rsidRPr="00740240" w:rsidRDefault="00774FC3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5.7</w:t>
            </w:r>
            <w:r w:rsidR="000C348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6229AE65" w14:textId="609E2C78" w:rsidR="00A004C2" w:rsidRPr="00740240" w:rsidRDefault="00774FC3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26.2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647B04CF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46DA91F5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Region of The Americas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4A1E3440" w14:textId="3F24E7D3" w:rsidR="00A004C2" w:rsidRPr="00740240" w:rsidRDefault="00A004C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5" w:type="pct"/>
            <w:vAlign w:val="bottom"/>
          </w:tcPr>
          <w:p w14:paraId="03C769B3" w14:textId="2F1CDE79" w:rsidR="00A004C2" w:rsidRPr="00740240" w:rsidRDefault="00537256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25</w:t>
            </w:r>
            <w:r w:rsidR="00774FC3">
              <w:rPr>
                <w:rFonts w:cs="Calibri"/>
                <w:color w:val="000000" w:themeColor="text1"/>
                <w:sz w:val="16"/>
                <w:szCs w:val="16"/>
              </w:rPr>
              <w:t>.6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142EA177" w14:textId="018F8A7F" w:rsidR="00A004C2" w:rsidRPr="00740240" w:rsidRDefault="00774FC3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14.5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5BF516DD" w14:textId="7AC0E900" w:rsidR="00A004C2" w:rsidRPr="00740240" w:rsidRDefault="00774FC3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41.2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7E522FA4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5E7461F3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Eastern Mediterranean Region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31DE7E92" w14:textId="6E07C730" w:rsidR="00A004C2" w:rsidRPr="00740240" w:rsidRDefault="00E3183E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45" w:type="pct"/>
            <w:vAlign w:val="bottom"/>
          </w:tcPr>
          <w:p w14:paraId="3FAA71F8" w14:textId="1D7C75D6" w:rsidR="00A004C2" w:rsidRPr="00740240" w:rsidRDefault="00E3183E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16.1%</w:t>
            </w:r>
          </w:p>
        </w:tc>
        <w:tc>
          <w:tcPr>
            <w:tcW w:w="970" w:type="pct"/>
            <w:vAlign w:val="bottom"/>
          </w:tcPr>
          <w:p w14:paraId="08E30326" w14:textId="55B78E0D" w:rsidR="00A004C2" w:rsidRPr="00740240" w:rsidRDefault="00E3183E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3.</w:t>
            </w:r>
            <w:r w:rsidR="00774FC3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07FC8A4C" w14:textId="7DD1610F" w:rsidR="00A004C2" w:rsidRPr="00740240" w:rsidRDefault="00E3183E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51.</w:t>
            </w:r>
            <w:r w:rsidR="00774FC3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49039B96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1FAA2F6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European Region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774A7EEC" w14:textId="662652C7" w:rsidR="00A004C2" w:rsidRPr="00740240" w:rsidRDefault="0094315A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45" w:type="pct"/>
            <w:vAlign w:val="bottom"/>
          </w:tcPr>
          <w:p w14:paraId="7FF40F7A" w14:textId="64858292" w:rsidR="00A004C2" w:rsidRPr="00740240" w:rsidRDefault="00774FC3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56.8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5102C350" w14:textId="70EEFA45" w:rsidR="00A004C2" w:rsidRPr="00740240" w:rsidRDefault="00774FC3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44.3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720BC7F9" w14:textId="08E9B6D1" w:rsidR="00A004C2" w:rsidRPr="00740240" w:rsidRDefault="00774FC3" w:rsidP="0094315A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68.4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5C2B5168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A749459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South-East Asia Region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556BDF6A" w14:textId="0B59D381" w:rsidR="00A004C2" w:rsidRPr="00740240" w:rsidRDefault="0053725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5" w:type="pct"/>
            <w:vAlign w:val="bottom"/>
          </w:tcPr>
          <w:p w14:paraId="2666D17B" w14:textId="09171A57" w:rsidR="00A004C2" w:rsidRPr="00740240" w:rsidRDefault="0053725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18.</w:t>
            </w:r>
            <w:r w:rsidR="00196CDC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517F2BB5" w14:textId="78EA8162" w:rsidR="00A004C2" w:rsidRPr="00740240" w:rsidRDefault="00537256" w:rsidP="00537256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972" w:type="pct"/>
            <w:vAlign w:val="bottom"/>
          </w:tcPr>
          <w:p w14:paraId="16BC984C" w14:textId="565A27BD" w:rsidR="00A004C2" w:rsidRPr="00740240" w:rsidRDefault="0053725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73.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50875012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04DEECA9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Western Pacific Region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7729B5C1" w14:textId="6A7BB9FD" w:rsidR="00A004C2" w:rsidRPr="00740240" w:rsidRDefault="000C348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45" w:type="pct"/>
            <w:vAlign w:val="bottom"/>
          </w:tcPr>
          <w:p w14:paraId="162EAD52" w14:textId="5BB356F9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34.7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17BBCE2D" w14:textId="0A1C7C15" w:rsidR="00A004C2" w:rsidRPr="00740240" w:rsidRDefault="000C348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20.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1AE14E58" w14:textId="01D0DB25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52.8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1A3F2C" w:rsidRPr="00740240" w14:paraId="4DB5433A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  <w:hideMark/>
          </w:tcPr>
          <w:p w14:paraId="7217B507" w14:textId="77777777" w:rsidR="001A3F2C" w:rsidRPr="00740240" w:rsidRDefault="001A3F2C" w:rsidP="00CE39E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GBD region</w:t>
            </w:r>
          </w:p>
        </w:tc>
        <w:tc>
          <w:tcPr>
            <w:tcW w:w="191" w:type="pct"/>
            <w:shd w:val="clear" w:color="auto" w:fill="D9E2F3" w:themeFill="accent1" w:themeFillTint="33"/>
            <w:vAlign w:val="bottom"/>
          </w:tcPr>
          <w:p w14:paraId="1288BC5D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545" w:type="pct"/>
            <w:shd w:val="clear" w:color="auto" w:fill="D9E2F3" w:themeFill="accent1" w:themeFillTint="33"/>
            <w:vAlign w:val="bottom"/>
          </w:tcPr>
          <w:p w14:paraId="22AF0824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0" w:type="pct"/>
            <w:shd w:val="clear" w:color="auto" w:fill="D9E2F3" w:themeFill="accent1" w:themeFillTint="33"/>
            <w:vAlign w:val="bottom"/>
          </w:tcPr>
          <w:p w14:paraId="2FD80414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2" w:type="pct"/>
            <w:shd w:val="clear" w:color="auto" w:fill="D9E2F3" w:themeFill="accent1" w:themeFillTint="33"/>
            <w:vAlign w:val="bottom"/>
          </w:tcPr>
          <w:p w14:paraId="0D21332F" w14:textId="77777777" w:rsidR="001A3F2C" w:rsidRPr="00740240" w:rsidRDefault="001A3F2C" w:rsidP="00CE39E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A004C2" w:rsidRPr="00740240" w14:paraId="100D9F20" w14:textId="77777777" w:rsidTr="001B407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DE0E7E7" w14:textId="573AF8FE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782D6EF8" w14:textId="723ADFB1" w:rsidR="00A004C2" w:rsidRPr="00740240" w:rsidRDefault="001B104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45" w:type="pct"/>
            <w:vAlign w:val="bottom"/>
          </w:tcPr>
          <w:p w14:paraId="02070913" w14:textId="4473BFAE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51.5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62F3BD72" w14:textId="2B27FFC1" w:rsidR="00A004C2" w:rsidRPr="00740240" w:rsidRDefault="001B104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35.0%</w:t>
            </w:r>
          </w:p>
        </w:tc>
        <w:tc>
          <w:tcPr>
            <w:tcW w:w="972" w:type="pct"/>
            <w:vAlign w:val="bottom"/>
          </w:tcPr>
          <w:p w14:paraId="3BB7AA50" w14:textId="278D5A9E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67.6</w:t>
            </w:r>
            <w:r w:rsidR="001B104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351FF3A0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759E3CDA" w14:textId="5BB7F7C5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Latin America &amp; Caribbean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52917A2B" w14:textId="409B38D8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45" w:type="pct"/>
            <w:vAlign w:val="bottom"/>
          </w:tcPr>
          <w:p w14:paraId="3208B0F1" w14:textId="74DA3929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26.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1278E7EB" w14:textId="72CFCAF5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14.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4365D818" w14:textId="14423F5E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44.7%</w:t>
            </w:r>
          </w:p>
        </w:tc>
      </w:tr>
      <w:tr w:rsidR="00A004C2" w:rsidRPr="00740240" w14:paraId="479EF2F9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5D211F9" w14:textId="78F5041A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Central Europe, Eastern Europe, and Central Asia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070856ED" w14:textId="3EE83E21" w:rsidR="00A004C2" w:rsidRPr="00740240" w:rsidRDefault="001B104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5" w:type="pct"/>
            <w:vAlign w:val="bottom"/>
          </w:tcPr>
          <w:p w14:paraId="65FB70ED" w14:textId="28AA1CF4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56.5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7A282217" w14:textId="21259189" w:rsidR="00A004C2" w:rsidRPr="00740240" w:rsidRDefault="00196CDC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37.4</w:t>
            </w:r>
            <w:r w:rsidR="001B104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70B0BF11" w14:textId="394D06E4" w:rsidR="00A004C2" w:rsidRPr="00740240" w:rsidRDefault="001B1042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3.9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5286830A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7DC27C7" w14:textId="039D1EC4" w:rsidR="00A004C2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North Africa and Middle East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13EED7A9" w14:textId="508DFA81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45" w:type="pct"/>
            <w:vAlign w:val="bottom"/>
          </w:tcPr>
          <w:p w14:paraId="4CD4241E" w14:textId="16E2181D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24.3%</w:t>
            </w:r>
          </w:p>
        </w:tc>
        <w:tc>
          <w:tcPr>
            <w:tcW w:w="970" w:type="pct"/>
            <w:vAlign w:val="bottom"/>
          </w:tcPr>
          <w:p w14:paraId="017A75CF" w14:textId="09A0D4AC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5.9%</w:t>
            </w:r>
          </w:p>
        </w:tc>
        <w:tc>
          <w:tcPr>
            <w:tcW w:w="972" w:type="pct"/>
            <w:vAlign w:val="bottom"/>
          </w:tcPr>
          <w:p w14:paraId="520630AF" w14:textId="5B0E35AA" w:rsidR="00A004C2" w:rsidRPr="00740240" w:rsidRDefault="00CE24B6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62.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21843983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0D5DF74B" w14:textId="7D26BDE7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 Asia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68E4B7DC" w14:textId="1046B33F" w:rsidR="00A004C2" w:rsidRPr="00740240" w:rsidRDefault="00CE24B6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5" w:type="pct"/>
            <w:vAlign w:val="bottom"/>
          </w:tcPr>
          <w:p w14:paraId="296E54EE" w14:textId="4B2D969F" w:rsidR="00A004C2" w:rsidRPr="00740240" w:rsidRDefault="00CE24B6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18.</w:t>
            </w:r>
            <w:r w:rsidR="00196CDC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08BCF86B" w14:textId="6BEE7E9D" w:rsidR="00A004C2" w:rsidRPr="00740240" w:rsidRDefault="00CE24B6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1.8%</w:t>
            </w:r>
          </w:p>
        </w:tc>
        <w:tc>
          <w:tcPr>
            <w:tcW w:w="972" w:type="pct"/>
            <w:vAlign w:val="bottom"/>
          </w:tcPr>
          <w:p w14:paraId="5492DF10" w14:textId="2EF81FC3" w:rsidR="00A004C2" w:rsidRPr="00740240" w:rsidRDefault="00CE24B6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73.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74C4BEB6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689F221E" w14:textId="55762D76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Sub‐Saharan Africa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3BECB656" w14:textId="76A9AA93" w:rsidR="00A004C2" w:rsidRPr="00740240" w:rsidRDefault="00E070E9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45" w:type="pct"/>
            <w:vAlign w:val="bottom"/>
          </w:tcPr>
          <w:p w14:paraId="031BC821" w14:textId="7FE7590C" w:rsidR="00A004C2" w:rsidRPr="00740240" w:rsidRDefault="00196CDC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10.0</w:t>
            </w:r>
            <w:r w:rsidR="00E070E9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5BD94705" w14:textId="69502010" w:rsidR="00A004C2" w:rsidRPr="00740240" w:rsidRDefault="00E070E9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39866B07" w14:textId="41EAE5A5" w:rsidR="00A004C2" w:rsidRPr="00740240" w:rsidRDefault="00196CDC" w:rsidP="00A004C2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22.3</w:t>
            </w:r>
            <w:r w:rsidR="00E070E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53C0D84F" w14:textId="77777777" w:rsidTr="00CE24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AD53DC9" w14:textId="0770F59D" w:rsidR="00A004C2" w:rsidRPr="00740240" w:rsidRDefault="000B4F9D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Southeast Asia, East Asia, and Oceania</w:t>
            </w:r>
          </w:p>
        </w:tc>
        <w:tc>
          <w:tcPr>
            <w:tcW w:w="191" w:type="pct"/>
            <w:shd w:val="clear" w:color="auto" w:fill="auto"/>
            <w:vAlign w:val="bottom"/>
          </w:tcPr>
          <w:p w14:paraId="21B010A1" w14:textId="4A3A5C0D" w:rsidR="00A004C2" w:rsidRPr="00740240" w:rsidRDefault="00B35A5D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5" w:type="pct"/>
            <w:vAlign w:val="bottom"/>
          </w:tcPr>
          <w:p w14:paraId="7A7AA456" w14:textId="6B78D0FE" w:rsidR="00A004C2" w:rsidRPr="00740240" w:rsidRDefault="00B35A5D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25.</w:t>
            </w:r>
            <w:r w:rsidR="00FD0711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4DFF6BC1" w14:textId="14F68940" w:rsidR="00A004C2" w:rsidRPr="00740240" w:rsidRDefault="00B35A5D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20.</w:t>
            </w:r>
            <w:r w:rsidR="00FD0711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5AD5B656" w14:textId="50FC2228" w:rsidR="00A004C2" w:rsidRPr="00740240" w:rsidRDefault="00B35A5D" w:rsidP="00A004C2">
            <w:pPr>
              <w:spacing w:before="120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32.</w:t>
            </w:r>
            <w:r w:rsidR="00FD0711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1A3F2C" w:rsidRPr="00740240" w14:paraId="6CE603B0" w14:textId="77777777" w:rsidTr="00CE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</w:tcPr>
          <w:p w14:paraId="58938402" w14:textId="77777777" w:rsidR="001A3F2C" w:rsidRPr="00740240" w:rsidRDefault="001A3F2C" w:rsidP="00CE39E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bCs w:val="0"/>
                <w:color w:val="000000" w:themeColor="text1"/>
                <w:sz w:val="16"/>
                <w:szCs w:val="16"/>
              </w:rPr>
              <w:t>Overall</w:t>
            </w:r>
          </w:p>
        </w:tc>
        <w:tc>
          <w:tcPr>
            <w:tcW w:w="191" w:type="pct"/>
            <w:shd w:val="clear" w:color="auto" w:fill="D9E2F3" w:themeFill="accent1" w:themeFillTint="33"/>
          </w:tcPr>
          <w:p w14:paraId="2E3C353E" w14:textId="5CA98EA8" w:rsidR="001A3F2C" w:rsidRPr="00740240" w:rsidRDefault="00E070E9" w:rsidP="00AE640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45" w:type="pct"/>
            <w:shd w:val="clear" w:color="auto" w:fill="D9E2F3" w:themeFill="accent1" w:themeFillTint="33"/>
          </w:tcPr>
          <w:p w14:paraId="56D3674F" w14:textId="73B7446D" w:rsidR="001A3F2C" w:rsidRPr="00740240" w:rsidRDefault="00FD0711" w:rsidP="00AE640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31.3</w:t>
            </w:r>
            <w:r w:rsidR="001A3F2C"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shd w:val="clear" w:color="auto" w:fill="D9E2F3" w:themeFill="accent1" w:themeFillTint="33"/>
          </w:tcPr>
          <w:p w14:paraId="072F2F19" w14:textId="58C8F904" w:rsidR="001A3F2C" w:rsidRPr="00740240" w:rsidRDefault="00FD0711" w:rsidP="00AE640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22.9</w:t>
            </w:r>
            <w:r w:rsidR="00E070E9"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shd w:val="clear" w:color="auto" w:fill="D9E2F3" w:themeFill="accent1" w:themeFillTint="33"/>
            <w:vAlign w:val="bottom"/>
          </w:tcPr>
          <w:p w14:paraId="382E8D0D" w14:textId="3105EC31" w:rsidR="001A3F2C" w:rsidRPr="00740240" w:rsidRDefault="00FD0711" w:rsidP="00AE6403">
            <w:pPr>
              <w:spacing w:before="120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41.0</w:t>
            </w:r>
            <w:r w:rsidR="00E070E9"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662B8B21" w14:textId="77777777" w:rsidR="00CE39E5" w:rsidRPr="00BB4177" w:rsidRDefault="00CE39E5" w:rsidP="00CE39E5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  <w:sectPr w:rsidR="00CE39E5" w:rsidRPr="00BB4177" w:rsidSect="00B4024E">
          <w:headerReference w:type="default" r:id="rId17"/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FE311C" w14:textId="741A4159" w:rsidR="00B4024E" w:rsidRDefault="00B4024E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2E49FA47" w14:textId="7EE2A80A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85574CD" w14:textId="217DFD75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7971244D" w14:textId="2198D922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7FCEA2C6" w14:textId="290592E5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5E111E3" w14:textId="0FA86161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49AC8434" w14:textId="03A5B2FB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06CFF4AB" w14:textId="1F704A61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1E24142" w14:textId="131053F1" w:rsidR="000B4F9D" w:rsidRDefault="000B4F9D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7470F2A1" w14:textId="2E8D80DE" w:rsidR="00740240" w:rsidRDefault="00740240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05958012" w14:textId="18622824" w:rsidR="00740240" w:rsidRDefault="00740240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08AAA128" w14:textId="77777777" w:rsidR="00740240" w:rsidRDefault="00740240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1C8AB272" w14:textId="77777777" w:rsidR="0031596B" w:rsidRDefault="0031596B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543A42F7" w14:textId="2B7EA680" w:rsidR="00B4024E" w:rsidRPr="00BB4177" w:rsidRDefault="00B4024E" w:rsidP="00B4024E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lastRenderedPageBreak/>
        <w:t>Table 3: Estimates of service coverage for bipolar disorder</w:t>
      </w:r>
      <w:r w:rsidR="00A532B6">
        <w:rPr>
          <w:rFonts w:asciiTheme="minorHAnsi" w:hAnsiTheme="minorHAnsi" w:cstheme="minorHAnsi"/>
          <w:sz w:val="20"/>
        </w:rPr>
        <w:t xml:space="preserve"> using Atlas 2017</w:t>
      </w:r>
    </w:p>
    <w:tbl>
      <w:tblPr>
        <w:tblStyle w:val="ListTable3-Accent11"/>
        <w:tblW w:w="5000" w:type="pct"/>
        <w:tblLook w:val="04A0" w:firstRow="1" w:lastRow="0" w:firstColumn="1" w:lastColumn="0" w:noHBand="0" w:noVBand="1"/>
      </w:tblPr>
      <w:tblGrid>
        <w:gridCol w:w="4187"/>
        <w:gridCol w:w="467"/>
        <w:gridCol w:w="860"/>
        <w:gridCol w:w="1749"/>
        <w:gridCol w:w="1753"/>
      </w:tblGrid>
      <w:tr w:rsidR="00B4024E" w:rsidRPr="00740240" w14:paraId="08002CCD" w14:textId="77777777" w:rsidTr="000B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2" w:type="pct"/>
            <w:noWrap/>
          </w:tcPr>
          <w:p w14:paraId="5A27F17E" w14:textId="77777777" w:rsidR="00B4024E" w:rsidRPr="00740240" w:rsidRDefault="00B4024E" w:rsidP="00FC16A5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Grouping</w:t>
            </w:r>
          </w:p>
        </w:tc>
        <w:tc>
          <w:tcPr>
            <w:tcW w:w="259" w:type="pct"/>
          </w:tcPr>
          <w:p w14:paraId="496860F7" w14:textId="77777777" w:rsidR="00B4024E" w:rsidRPr="00740240" w:rsidRDefault="00B4024E" w:rsidP="00FC16A5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477" w:type="pct"/>
          </w:tcPr>
          <w:p w14:paraId="445CB6AD" w14:textId="77777777" w:rsidR="00B4024E" w:rsidRPr="00740240" w:rsidRDefault="00B4024E" w:rsidP="00FC16A5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Mean</w:t>
            </w:r>
          </w:p>
        </w:tc>
        <w:tc>
          <w:tcPr>
            <w:tcW w:w="970" w:type="pct"/>
          </w:tcPr>
          <w:p w14:paraId="33D8E79C" w14:textId="77777777" w:rsidR="00B4024E" w:rsidRPr="00740240" w:rsidRDefault="00B4024E" w:rsidP="00FC16A5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Lower 95% CI</w:t>
            </w:r>
          </w:p>
        </w:tc>
        <w:tc>
          <w:tcPr>
            <w:tcW w:w="972" w:type="pct"/>
          </w:tcPr>
          <w:p w14:paraId="233A2091" w14:textId="77777777" w:rsidR="00B4024E" w:rsidRPr="00740240" w:rsidRDefault="00B4024E" w:rsidP="00FC16A5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Upper 95% CI</w:t>
            </w:r>
          </w:p>
        </w:tc>
      </w:tr>
      <w:tr w:rsidR="00B4024E" w:rsidRPr="00740240" w14:paraId="11BE193B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</w:tcPr>
          <w:p w14:paraId="09C36AF3" w14:textId="77777777" w:rsidR="00B4024E" w:rsidRPr="00740240" w:rsidRDefault="00B4024E" w:rsidP="00FC16A5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259" w:type="pct"/>
            <w:shd w:val="clear" w:color="auto" w:fill="D9E2F3" w:themeFill="accent1" w:themeFillTint="33"/>
          </w:tcPr>
          <w:p w14:paraId="28EAA1C7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D9E2F3" w:themeFill="accent1" w:themeFillTint="33"/>
          </w:tcPr>
          <w:p w14:paraId="4C4D1D4B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70" w:type="pct"/>
            <w:shd w:val="clear" w:color="auto" w:fill="D9E2F3" w:themeFill="accent1" w:themeFillTint="33"/>
          </w:tcPr>
          <w:p w14:paraId="4569A375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D9E2F3" w:themeFill="accent1" w:themeFillTint="33"/>
          </w:tcPr>
          <w:p w14:paraId="00B097D9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004C2" w:rsidRPr="00740240" w14:paraId="06506235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44DAA528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 income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12FEC1C5" w14:textId="28F33FB3" w:rsidR="00A004C2" w:rsidRPr="00740240" w:rsidRDefault="002F1AA1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77" w:type="pct"/>
            <w:vAlign w:val="bottom"/>
          </w:tcPr>
          <w:p w14:paraId="525C5046" w14:textId="4B42D031" w:rsidR="00A004C2" w:rsidRPr="00740240" w:rsidRDefault="007C2728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3.1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3A805FA0" w14:textId="5D39D113" w:rsidR="00A004C2" w:rsidRPr="00740240" w:rsidRDefault="007C2728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0.8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69E160ED" w14:textId="0E16A79D" w:rsidR="00A004C2" w:rsidRPr="00740240" w:rsidRDefault="007C2728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11.5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1CE75F71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54D43344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Lower middle-income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6BBF9164" w14:textId="117E6EBC" w:rsidR="00A004C2" w:rsidRPr="00740240" w:rsidRDefault="002F1AA1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77" w:type="pct"/>
            <w:vAlign w:val="bottom"/>
          </w:tcPr>
          <w:p w14:paraId="2F39936E" w14:textId="6738E0B2" w:rsidR="00A004C2" w:rsidRPr="00740240" w:rsidRDefault="00805840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3.5%</w:t>
            </w:r>
          </w:p>
        </w:tc>
        <w:tc>
          <w:tcPr>
            <w:tcW w:w="970" w:type="pct"/>
            <w:vAlign w:val="bottom"/>
          </w:tcPr>
          <w:p w14:paraId="4ED99E3B" w14:textId="24A8ED9E" w:rsidR="00A004C2" w:rsidRPr="00740240" w:rsidRDefault="00805840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1.8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0D980AEA" w14:textId="2114005A" w:rsidR="00A004C2" w:rsidRPr="00740240" w:rsidRDefault="00805840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6.8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61CA8C09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734540DF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Upper middle-income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42D6AE83" w14:textId="66451A02" w:rsidR="00A004C2" w:rsidRPr="00740240" w:rsidRDefault="0091227E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77" w:type="pct"/>
            <w:vAlign w:val="bottom"/>
          </w:tcPr>
          <w:p w14:paraId="40F1A90A" w14:textId="01549D57" w:rsidR="00A004C2" w:rsidRPr="00740240" w:rsidRDefault="0091227E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3.1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11EEA91F" w14:textId="1628E01E" w:rsidR="00A004C2" w:rsidRPr="00740240" w:rsidRDefault="0091227E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0BDABE7E" w14:textId="73273E1A" w:rsidR="00A004C2" w:rsidRPr="00740240" w:rsidRDefault="0091227E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5.5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A004C2" w:rsidRPr="00740240" w14:paraId="658BD224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26B322D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5570BA51" w14:textId="5172F04F" w:rsidR="00A004C2" w:rsidRPr="00740240" w:rsidRDefault="008B6047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77" w:type="pct"/>
            <w:vAlign w:val="bottom"/>
          </w:tcPr>
          <w:p w14:paraId="60A8AAB0" w14:textId="5E46F9DC" w:rsidR="00A004C2" w:rsidRPr="00740240" w:rsidRDefault="008B6047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10.4</w:t>
            </w:r>
            <w:r w:rsidR="00A004C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41A9060B" w14:textId="104F337B" w:rsidR="00A004C2" w:rsidRPr="00740240" w:rsidRDefault="008B6047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6.7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0C59A140" w14:textId="392AAD93" w:rsidR="00A004C2" w:rsidRPr="00740240" w:rsidRDefault="008B6047" w:rsidP="00A004C2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15.</w:t>
            </w:r>
            <w:r w:rsidR="007C2728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B4024E" w:rsidRPr="00740240" w14:paraId="78A6FEE0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  <w:hideMark/>
          </w:tcPr>
          <w:p w14:paraId="40098A44" w14:textId="77777777" w:rsidR="00B4024E" w:rsidRPr="00740240" w:rsidRDefault="00B4024E" w:rsidP="00FC16A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WHO region</w:t>
            </w:r>
          </w:p>
        </w:tc>
        <w:tc>
          <w:tcPr>
            <w:tcW w:w="259" w:type="pct"/>
            <w:shd w:val="clear" w:color="auto" w:fill="D9E2F3" w:themeFill="accent1" w:themeFillTint="33"/>
            <w:vAlign w:val="bottom"/>
          </w:tcPr>
          <w:p w14:paraId="490A2EB7" w14:textId="77777777" w:rsidR="00B4024E" w:rsidRPr="00740240" w:rsidRDefault="00B4024E" w:rsidP="00FC16A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77" w:type="pct"/>
            <w:shd w:val="clear" w:color="auto" w:fill="D9E2F3" w:themeFill="accent1" w:themeFillTint="33"/>
            <w:vAlign w:val="bottom"/>
          </w:tcPr>
          <w:p w14:paraId="26AEFE6B" w14:textId="77777777" w:rsidR="00B4024E" w:rsidRPr="00740240" w:rsidRDefault="00B4024E" w:rsidP="00FC16A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0" w:type="pct"/>
            <w:shd w:val="clear" w:color="auto" w:fill="D9E2F3" w:themeFill="accent1" w:themeFillTint="33"/>
            <w:vAlign w:val="bottom"/>
          </w:tcPr>
          <w:p w14:paraId="226323D8" w14:textId="77777777" w:rsidR="00B4024E" w:rsidRPr="00740240" w:rsidRDefault="00B4024E" w:rsidP="00FC16A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2" w:type="pct"/>
            <w:shd w:val="clear" w:color="auto" w:fill="D9E2F3" w:themeFill="accent1" w:themeFillTint="33"/>
            <w:vAlign w:val="bottom"/>
          </w:tcPr>
          <w:p w14:paraId="5062C832" w14:textId="77777777" w:rsidR="00B4024E" w:rsidRPr="00740240" w:rsidRDefault="00B4024E" w:rsidP="00FC16A5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DA2929" w:rsidRPr="00740240" w14:paraId="1D9E4154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98CD9FA" w14:textId="77777777" w:rsidR="00DA2929" w:rsidRPr="00740240" w:rsidRDefault="00DA2929" w:rsidP="00DA2929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African Region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6B93165F" w14:textId="27FC8D97" w:rsidR="00DA2929" w:rsidRPr="00740240" w:rsidRDefault="00AA14E5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77" w:type="pct"/>
            <w:vAlign w:val="bottom"/>
          </w:tcPr>
          <w:p w14:paraId="04CE3074" w14:textId="3551AF9A" w:rsidR="00DA2929" w:rsidRPr="00740240" w:rsidRDefault="00774FC3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color w:val="000000" w:themeColor="text1"/>
                <w:sz w:val="16"/>
                <w:szCs w:val="16"/>
              </w:rPr>
              <w:t>2.6</w:t>
            </w:r>
            <w:r w:rsidR="000C3482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75258204" w14:textId="19CA8090" w:rsidR="00DA2929" w:rsidRPr="00740240" w:rsidRDefault="00DA2929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0C3482" w:rsidRPr="00740240">
              <w:rPr>
                <w:rFonts w:cstheme="minorHAnsi"/>
                <w:color w:val="000000" w:themeColor="text1"/>
                <w:sz w:val="16"/>
                <w:szCs w:val="16"/>
              </w:rPr>
              <w:t>.</w:t>
            </w:r>
            <w:r w:rsidR="00774FC3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3AF9D647" w14:textId="08B2D115" w:rsidR="00DA2929" w:rsidRPr="00740240" w:rsidRDefault="00774FC3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7.2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DA2929" w:rsidRPr="00740240" w14:paraId="3E0D86CE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5B3CFDB1" w14:textId="77777777" w:rsidR="00DA2929" w:rsidRPr="00740240" w:rsidRDefault="00DA2929" w:rsidP="00DA2929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Region of The Americas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4DDD68C2" w14:textId="289F6AF1" w:rsidR="00DA2929" w:rsidRPr="00740240" w:rsidRDefault="000C3482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77" w:type="pct"/>
            <w:vAlign w:val="bottom"/>
          </w:tcPr>
          <w:p w14:paraId="4208C52D" w14:textId="14B35000" w:rsidR="00DA2929" w:rsidRPr="00740240" w:rsidRDefault="00537256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4.2</w:t>
            </w:r>
            <w:r w:rsidR="00DA2929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65811BFF" w14:textId="39763FB9" w:rsidR="00DA2929" w:rsidRPr="00740240" w:rsidRDefault="00537256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2.6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251BFEDF" w14:textId="517D4D52" w:rsidR="00DA2929" w:rsidRPr="00740240" w:rsidRDefault="00537256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6.7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DA2929" w:rsidRPr="00740240" w14:paraId="20D82F32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7F965DA" w14:textId="77777777" w:rsidR="00DA2929" w:rsidRPr="00740240" w:rsidRDefault="00DA2929" w:rsidP="00DA2929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Eastern Mediterranean Region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25C52DF2" w14:textId="00E803D4" w:rsidR="00DA2929" w:rsidRPr="00740240" w:rsidRDefault="002474D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77" w:type="pct"/>
            <w:vAlign w:val="bottom"/>
          </w:tcPr>
          <w:p w14:paraId="188056E9" w14:textId="48D2D841" w:rsidR="00DA2929" w:rsidRPr="00740240" w:rsidRDefault="002474D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970" w:type="pct"/>
            <w:vAlign w:val="bottom"/>
          </w:tcPr>
          <w:p w14:paraId="0E92F2C1" w14:textId="38FE7EF1" w:rsidR="00DA2929" w:rsidRPr="00740240" w:rsidRDefault="002474D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0.4%</w:t>
            </w:r>
          </w:p>
        </w:tc>
        <w:tc>
          <w:tcPr>
            <w:tcW w:w="972" w:type="pct"/>
            <w:vAlign w:val="bottom"/>
          </w:tcPr>
          <w:p w14:paraId="36777BE1" w14:textId="49189B3A" w:rsidR="00DA2929" w:rsidRPr="00740240" w:rsidRDefault="002474D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5.1%</w:t>
            </w:r>
          </w:p>
        </w:tc>
      </w:tr>
      <w:tr w:rsidR="00DA2929" w:rsidRPr="00740240" w14:paraId="077F72DE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0975D71" w14:textId="249A4BAF" w:rsidR="00DA2929" w:rsidRPr="00740240" w:rsidRDefault="00DA2929" w:rsidP="00DA2929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European Region</w:t>
            </w:r>
            <w:r w:rsidR="00903594"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69E88E71" w14:textId="37A5F885" w:rsidR="00DA2929" w:rsidRPr="00740240" w:rsidRDefault="00DA2929" w:rsidP="0094315A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  <w:r w:rsidR="0094315A" w:rsidRPr="00740240">
              <w:rPr>
                <w:rFonts w:cs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77" w:type="pct"/>
            <w:vAlign w:val="bottom"/>
          </w:tcPr>
          <w:p w14:paraId="19AD6F74" w14:textId="27C92F69" w:rsidR="00DA2929" w:rsidRPr="00740240" w:rsidRDefault="0094315A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7.2</w:t>
            </w:r>
            <w:r w:rsidR="00DA2929" w:rsidRPr="00740240">
              <w:rPr>
                <w:rFonts w:cs="Calibr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2D9965EC" w14:textId="33547BB1" w:rsidR="00DA2929" w:rsidRPr="00740240" w:rsidRDefault="0094315A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4.2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70E7CBB9" w14:textId="3D1D126C" w:rsidR="00DA2929" w:rsidRPr="00740240" w:rsidRDefault="0094315A" w:rsidP="00DA2929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12.2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537256" w:rsidRPr="00740240" w14:paraId="15FAD4EF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</w:tcPr>
          <w:p w14:paraId="4F657D76" w14:textId="7BCF5C58" w:rsidR="00537256" w:rsidRPr="00740240" w:rsidRDefault="00537256" w:rsidP="00DA2929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South-East Asia Region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038B04E4" w14:textId="22E67158" w:rsidR="00537256" w:rsidRPr="00740240" w:rsidRDefault="00537256" w:rsidP="0094315A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77" w:type="pct"/>
            <w:vAlign w:val="bottom"/>
          </w:tcPr>
          <w:p w14:paraId="07475D52" w14:textId="22A3EAA2" w:rsidR="00537256" w:rsidRPr="00740240" w:rsidRDefault="0031596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 w:themeColor="text1"/>
                <w:sz w:val="16"/>
                <w:szCs w:val="16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21.7%</w:t>
            </w:r>
          </w:p>
        </w:tc>
        <w:tc>
          <w:tcPr>
            <w:tcW w:w="970" w:type="pct"/>
            <w:vAlign w:val="bottom"/>
          </w:tcPr>
          <w:p w14:paraId="57D3D8FF" w14:textId="46A016A5" w:rsidR="00537256" w:rsidRPr="00740240" w:rsidRDefault="0031596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2" w:type="pct"/>
            <w:vAlign w:val="bottom"/>
          </w:tcPr>
          <w:p w14:paraId="7538900A" w14:textId="75BE4C5B" w:rsidR="00537256" w:rsidRPr="00740240" w:rsidRDefault="0031596B" w:rsidP="00DA292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</w:p>
        </w:tc>
      </w:tr>
      <w:tr w:rsidR="00A004C2" w:rsidRPr="00740240" w14:paraId="680ED1F9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3F666F76" w14:textId="77777777" w:rsidR="00A004C2" w:rsidRPr="00740240" w:rsidRDefault="00A004C2" w:rsidP="00A004C2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Western Pacific Region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57CEE047" w14:textId="5D64E80C" w:rsidR="00A004C2" w:rsidRPr="00740240" w:rsidRDefault="000C3482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="Calibr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77" w:type="pct"/>
          </w:tcPr>
          <w:p w14:paraId="367ED88A" w14:textId="584F2484" w:rsidR="00A004C2" w:rsidRPr="00740240" w:rsidRDefault="000C3482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7.5</w:t>
            </w:r>
            <w:r w:rsidR="00DA292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3B45EA51" w14:textId="1C6A7335" w:rsidR="00A004C2" w:rsidRPr="00740240" w:rsidRDefault="000C3482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4.1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043B0A82" w14:textId="31D42B45" w:rsidR="00A004C2" w:rsidRPr="00740240" w:rsidRDefault="000C3482" w:rsidP="00A004C2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13.1</w:t>
            </w:r>
            <w:r w:rsidR="00A004C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B4024E" w:rsidRPr="00740240" w14:paraId="68BC6C73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  <w:hideMark/>
          </w:tcPr>
          <w:p w14:paraId="1B9A38DE" w14:textId="77777777" w:rsidR="00B4024E" w:rsidRPr="00740240" w:rsidRDefault="00B4024E" w:rsidP="00FC16A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GBD region</w:t>
            </w:r>
          </w:p>
        </w:tc>
        <w:tc>
          <w:tcPr>
            <w:tcW w:w="259" w:type="pct"/>
            <w:shd w:val="clear" w:color="auto" w:fill="D9E2F3" w:themeFill="accent1" w:themeFillTint="33"/>
          </w:tcPr>
          <w:p w14:paraId="06845659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77" w:type="pct"/>
            <w:shd w:val="clear" w:color="auto" w:fill="D9E2F3" w:themeFill="accent1" w:themeFillTint="33"/>
          </w:tcPr>
          <w:p w14:paraId="1DF14291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0" w:type="pct"/>
            <w:shd w:val="clear" w:color="auto" w:fill="D9E2F3" w:themeFill="accent1" w:themeFillTint="33"/>
          </w:tcPr>
          <w:p w14:paraId="4B936AEC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972" w:type="pct"/>
            <w:shd w:val="clear" w:color="auto" w:fill="D9E2F3" w:themeFill="accent1" w:themeFillTint="33"/>
          </w:tcPr>
          <w:p w14:paraId="7179CD0D" w14:textId="77777777" w:rsidR="00B4024E" w:rsidRPr="00740240" w:rsidRDefault="00B4024E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0B4F9D" w:rsidRPr="00740240" w14:paraId="5A68E948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</w:tcPr>
          <w:p w14:paraId="1F995404" w14:textId="00905F2A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5838E7EE" w14:textId="372D6194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77" w:type="pct"/>
            <w:vAlign w:val="bottom"/>
          </w:tcPr>
          <w:p w14:paraId="1A26846F" w14:textId="4F0BD205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14.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="000B4F9D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52B34A2C" w14:textId="1384D6EC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10.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43316E7F" w14:textId="6A35CBB0" w:rsidR="000B4F9D" w:rsidRPr="00740240" w:rsidRDefault="00196CDC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20.1</w:t>
            </w:r>
            <w:r w:rsidR="001B1042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0B4F9D" w:rsidRPr="00740240" w14:paraId="2C26A357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05CA659F" w14:textId="29F369F9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Latin America &amp; Caribbean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40A93EE8" w14:textId="3D5E4AC0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477" w:type="pct"/>
            <w:vAlign w:val="bottom"/>
          </w:tcPr>
          <w:p w14:paraId="37DF2253" w14:textId="2CD4025E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06348E0B" w14:textId="54CE34A4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2.4%</w:t>
            </w:r>
          </w:p>
        </w:tc>
        <w:tc>
          <w:tcPr>
            <w:tcW w:w="972" w:type="pct"/>
          </w:tcPr>
          <w:p w14:paraId="2939DED7" w14:textId="5BFBAC7D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6.7%</w:t>
            </w:r>
          </w:p>
        </w:tc>
      </w:tr>
      <w:tr w:rsidR="000B4F9D" w:rsidRPr="00740240" w14:paraId="227F3468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61551426" w14:textId="68BD18F6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Central Europe, Eastern Europe, and Central Asia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17F2E3F4" w14:textId="7DE09DD7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77" w:type="pct"/>
            <w:vAlign w:val="bottom"/>
          </w:tcPr>
          <w:p w14:paraId="5C1FBB91" w14:textId="059C48C8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4.3</w:t>
            </w:r>
            <w:r w:rsidR="000B4F9D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486B7ECB" w14:textId="7974F08E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972" w:type="pct"/>
          </w:tcPr>
          <w:p w14:paraId="5EEC18C5" w14:textId="19908753" w:rsidR="000B4F9D" w:rsidRPr="00740240" w:rsidRDefault="001B1042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8.0%</w:t>
            </w:r>
          </w:p>
        </w:tc>
      </w:tr>
      <w:tr w:rsidR="000B4F9D" w:rsidRPr="00740240" w14:paraId="54F096F0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050A3068" w14:textId="215D9DCD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North Africa and Middle East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72EFC937" w14:textId="2720D34A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77" w:type="pct"/>
            <w:vAlign w:val="bottom"/>
          </w:tcPr>
          <w:p w14:paraId="74072F19" w14:textId="0C430E24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970" w:type="pct"/>
            <w:vAlign w:val="bottom"/>
          </w:tcPr>
          <w:p w14:paraId="52A6D67B" w14:textId="5C6BAB69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0.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  <w:vAlign w:val="bottom"/>
          </w:tcPr>
          <w:p w14:paraId="657F0506" w14:textId="563590D2" w:rsidR="000B4F9D" w:rsidRPr="00740240" w:rsidRDefault="00CE24B6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6.9%</w:t>
            </w:r>
          </w:p>
        </w:tc>
      </w:tr>
      <w:tr w:rsidR="000B4F9D" w:rsidRPr="00740240" w14:paraId="2A6BF7D4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CDB5446" w14:textId="605EC7A2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 Asia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753CC829" w14:textId="6D390F61" w:rsidR="000B4F9D" w:rsidRPr="00740240" w:rsidRDefault="00CE24B6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77" w:type="pct"/>
            <w:vAlign w:val="bottom"/>
          </w:tcPr>
          <w:p w14:paraId="37D7B8B8" w14:textId="36C49947" w:rsidR="000B4F9D" w:rsidRPr="00740240" w:rsidRDefault="00CE24B6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970" w:type="pct"/>
          </w:tcPr>
          <w:p w14:paraId="69D62D01" w14:textId="299BBE20" w:rsidR="000B4F9D" w:rsidRPr="00740240" w:rsidRDefault="00CE24B6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0.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2" w:type="pct"/>
          </w:tcPr>
          <w:p w14:paraId="5889681D" w14:textId="22F4A4DB" w:rsidR="000B4F9D" w:rsidRPr="00740240" w:rsidRDefault="00CE24B6" w:rsidP="00CE24B6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6.9%</w:t>
            </w:r>
          </w:p>
        </w:tc>
      </w:tr>
      <w:tr w:rsidR="000B4F9D" w:rsidRPr="00740240" w14:paraId="46EDD63D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0B0F4AF3" w14:textId="1B484278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Sub‐Saharan Africa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64BAF1F7" w14:textId="3D2893AF" w:rsidR="000B4F9D" w:rsidRPr="00740240" w:rsidRDefault="00E070E9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77" w:type="pct"/>
            <w:vAlign w:val="bottom"/>
          </w:tcPr>
          <w:p w14:paraId="72E17894" w14:textId="56D9A971" w:rsidR="000B4F9D" w:rsidRPr="00740240" w:rsidRDefault="00E070E9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1.</w:t>
            </w:r>
            <w:r w:rsidR="00196CDC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  <w:vAlign w:val="bottom"/>
          </w:tcPr>
          <w:p w14:paraId="4EDBBC87" w14:textId="38454EB1" w:rsidR="000B4F9D" w:rsidRPr="00740240" w:rsidRDefault="00E070E9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972" w:type="pct"/>
            <w:vAlign w:val="bottom"/>
          </w:tcPr>
          <w:p w14:paraId="5EDC5D22" w14:textId="77462964" w:rsidR="000B4F9D" w:rsidRPr="00740240" w:rsidRDefault="00196CDC" w:rsidP="000B4F9D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5.6</w:t>
            </w:r>
            <w:r w:rsidR="00E070E9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0B4F9D" w:rsidRPr="00740240" w14:paraId="1DDA17CB" w14:textId="77777777" w:rsidTr="000B4F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auto"/>
            <w:noWrap/>
            <w:hideMark/>
          </w:tcPr>
          <w:p w14:paraId="2D40C9CA" w14:textId="07CCD062" w:rsidR="000B4F9D" w:rsidRPr="00740240" w:rsidRDefault="000B4F9D" w:rsidP="000B4F9D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Southeast Asia, East Asia, and Oceania</w:t>
            </w:r>
          </w:p>
        </w:tc>
        <w:tc>
          <w:tcPr>
            <w:tcW w:w="259" w:type="pct"/>
            <w:shd w:val="clear" w:color="auto" w:fill="auto"/>
            <w:vAlign w:val="bottom"/>
          </w:tcPr>
          <w:p w14:paraId="298A05E1" w14:textId="410B4EC0" w:rsidR="000B4F9D" w:rsidRPr="00740240" w:rsidRDefault="00B35A5D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77" w:type="pct"/>
            <w:vAlign w:val="bottom"/>
          </w:tcPr>
          <w:p w14:paraId="2F1044C2" w14:textId="59AEDD42" w:rsidR="000B4F9D" w:rsidRPr="00740240" w:rsidRDefault="00B35A5D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8.</w:t>
            </w:r>
            <w:r w:rsidR="00FD0711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70" w:type="pct"/>
          </w:tcPr>
          <w:p w14:paraId="1E2A8CE9" w14:textId="1AD3B4E8" w:rsidR="000B4F9D" w:rsidRPr="00740240" w:rsidRDefault="00B35A5D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4.3%</w:t>
            </w:r>
          </w:p>
        </w:tc>
        <w:tc>
          <w:tcPr>
            <w:tcW w:w="972" w:type="pct"/>
          </w:tcPr>
          <w:p w14:paraId="616C9697" w14:textId="246B179A" w:rsidR="000B4F9D" w:rsidRPr="00740240" w:rsidRDefault="00FD0711" w:rsidP="000B4F9D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16.0</w:t>
            </w:r>
            <w:r w:rsidR="00B35A5D" w:rsidRPr="00740240">
              <w:rPr>
                <w:rFonts w:cstheme="minorHAnsi"/>
                <w:color w:val="000000" w:themeColor="text1"/>
                <w:sz w:val="16"/>
                <w:szCs w:val="16"/>
              </w:rPr>
              <w:t>%</w:t>
            </w:r>
          </w:p>
        </w:tc>
      </w:tr>
      <w:tr w:rsidR="00B4024E" w:rsidRPr="00740240" w14:paraId="4B13D948" w14:textId="77777777" w:rsidTr="000B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pct"/>
            <w:shd w:val="clear" w:color="auto" w:fill="D9E2F3" w:themeFill="accent1" w:themeFillTint="33"/>
            <w:noWrap/>
          </w:tcPr>
          <w:p w14:paraId="66A9C2CD" w14:textId="77777777" w:rsidR="00B4024E" w:rsidRPr="00740240" w:rsidRDefault="00B4024E" w:rsidP="00FC16A5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bCs w:val="0"/>
                <w:color w:val="000000" w:themeColor="text1"/>
                <w:sz w:val="16"/>
                <w:szCs w:val="16"/>
              </w:rPr>
              <w:t>Overall</w:t>
            </w:r>
          </w:p>
        </w:tc>
        <w:tc>
          <w:tcPr>
            <w:tcW w:w="259" w:type="pct"/>
            <w:shd w:val="clear" w:color="auto" w:fill="D9E2F3" w:themeFill="accent1" w:themeFillTint="33"/>
          </w:tcPr>
          <w:p w14:paraId="19A30D97" w14:textId="3548F197" w:rsidR="00B4024E" w:rsidRPr="00740240" w:rsidRDefault="00E070E9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477" w:type="pct"/>
            <w:shd w:val="clear" w:color="auto" w:fill="D9E2F3" w:themeFill="accent1" w:themeFillTint="33"/>
          </w:tcPr>
          <w:p w14:paraId="1F4D088A" w14:textId="70D63570" w:rsidR="00B4024E" w:rsidRPr="00740240" w:rsidRDefault="00E070E9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4.4%</w:t>
            </w:r>
          </w:p>
        </w:tc>
        <w:tc>
          <w:tcPr>
            <w:tcW w:w="970" w:type="pct"/>
            <w:shd w:val="clear" w:color="auto" w:fill="D9E2F3" w:themeFill="accent1" w:themeFillTint="33"/>
            <w:vAlign w:val="bottom"/>
          </w:tcPr>
          <w:p w14:paraId="694D4FD3" w14:textId="4256C9B8" w:rsidR="00B4024E" w:rsidRPr="00740240" w:rsidRDefault="00E070E9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3.1%</w:t>
            </w:r>
          </w:p>
        </w:tc>
        <w:tc>
          <w:tcPr>
            <w:tcW w:w="972" w:type="pct"/>
            <w:shd w:val="clear" w:color="auto" w:fill="D9E2F3" w:themeFill="accent1" w:themeFillTint="33"/>
          </w:tcPr>
          <w:p w14:paraId="55FC4C9C" w14:textId="3B7534A1" w:rsidR="00B4024E" w:rsidRPr="00740240" w:rsidRDefault="00E070E9" w:rsidP="00FC16A5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6.</w:t>
            </w:r>
            <w:r w:rsidR="00FD0711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%</w:t>
            </w:r>
          </w:p>
        </w:tc>
      </w:tr>
    </w:tbl>
    <w:p w14:paraId="53838C7A" w14:textId="77777777" w:rsidR="00B4024E" w:rsidRPr="00BB4177" w:rsidRDefault="00B4024E" w:rsidP="00B4024E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</w:p>
    <w:p w14:paraId="78B0FEAE" w14:textId="77777777" w:rsidR="00B4024E" w:rsidRPr="00BB4177" w:rsidRDefault="00B4024E" w:rsidP="00B4024E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</w:p>
    <w:p w14:paraId="7C3E0D17" w14:textId="1A70DB7C" w:rsidR="00B4024E" w:rsidRDefault="00B4024E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39275BA9" w14:textId="39FB4B9C" w:rsidR="00B4024E" w:rsidRPr="00BB4177" w:rsidRDefault="00B4024E" w:rsidP="00B4024E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</w:p>
    <w:p w14:paraId="1D8A63A0" w14:textId="2101F8BA" w:rsidR="00CE39E5" w:rsidRPr="00B4024E" w:rsidRDefault="00CE39E5" w:rsidP="00B4024E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</w:rPr>
        <w:sectPr w:rsidR="00CE39E5" w:rsidRPr="00B4024E" w:rsidSect="00B402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0D8599" w14:textId="1EAE7B9B" w:rsidR="00D452A6" w:rsidRDefault="00B4024E">
      <w:pPr>
        <w:spacing w:after="160" w:line="259" w:lineRule="auto"/>
        <w:rPr>
          <w:rFonts w:asciiTheme="minorHAnsi" w:eastAsiaTheme="majorEastAsia" w:hAnsiTheme="minorHAnsi" w:cstheme="minorHAnsi"/>
          <w:noProof/>
          <w:sz w:val="20"/>
        </w:rPr>
      </w:pPr>
      <w:r>
        <w:rPr>
          <w:rFonts w:asciiTheme="minorHAnsi" w:eastAsiaTheme="majorEastAsia" w:hAnsiTheme="minorHAnsi" w:cstheme="minorHAnsi"/>
          <w:noProof/>
          <w:sz w:val="20"/>
        </w:rPr>
        <w:br w:type="page"/>
      </w:r>
    </w:p>
    <w:p w14:paraId="352D7C52" w14:textId="20B24733" w:rsidR="00D452A6" w:rsidRPr="00BB4177" w:rsidRDefault="00D452A6" w:rsidP="00D452A6">
      <w:pPr>
        <w:spacing w:before="120" w:line="276" w:lineRule="auto"/>
        <w:jc w:val="both"/>
        <w:rPr>
          <w:rFonts w:asciiTheme="minorHAnsi" w:hAnsiTheme="minorHAnsi" w:cstheme="minorHAnsi"/>
          <w:sz w:val="20"/>
        </w:rPr>
      </w:pPr>
      <w:r w:rsidRPr="00BB4177">
        <w:rPr>
          <w:rFonts w:asciiTheme="minorHAnsi" w:hAnsiTheme="minorHAnsi" w:cstheme="minorHAnsi"/>
          <w:sz w:val="20"/>
        </w:rPr>
        <w:lastRenderedPageBreak/>
        <w:t xml:space="preserve">Table </w:t>
      </w:r>
      <w:r w:rsidR="004C5623">
        <w:rPr>
          <w:rFonts w:asciiTheme="minorHAnsi" w:hAnsiTheme="minorHAnsi" w:cstheme="minorHAnsi"/>
          <w:sz w:val="20"/>
        </w:rPr>
        <w:t>4</w:t>
      </w:r>
      <w:r w:rsidRPr="00BB4177">
        <w:rPr>
          <w:rFonts w:asciiTheme="minorHAnsi" w:hAnsiTheme="minorHAnsi" w:cstheme="minorHAnsi"/>
          <w:sz w:val="20"/>
        </w:rPr>
        <w:t>: Estimates of service coverage f</w:t>
      </w:r>
      <w:r>
        <w:rPr>
          <w:rFonts w:asciiTheme="minorHAnsi" w:hAnsiTheme="minorHAnsi" w:cstheme="minorHAnsi"/>
          <w:sz w:val="20"/>
        </w:rPr>
        <w:t xml:space="preserve">or moderate to severe depression using Atlas </w:t>
      </w:r>
      <w:proofErr w:type="gramStart"/>
      <w:r>
        <w:rPr>
          <w:rFonts w:asciiTheme="minorHAnsi" w:hAnsiTheme="minorHAnsi" w:cstheme="minorHAnsi"/>
          <w:sz w:val="20"/>
        </w:rPr>
        <w:t>2017</w:t>
      </w:r>
      <w:proofErr w:type="gramEnd"/>
    </w:p>
    <w:tbl>
      <w:tblPr>
        <w:tblStyle w:val="ListTable3-Accent11"/>
        <w:tblW w:w="5000" w:type="pct"/>
        <w:tblLook w:val="04A0" w:firstRow="1" w:lastRow="0" w:firstColumn="1" w:lastColumn="0" w:noHBand="0" w:noVBand="1"/>
      </w:tblPr>
      <w:tblGrid>
        <w:gridCol w:w="4190"/>
        <w:gridCol w:w="665"/>
        <w:gridCol w:w="795"/>
        <w:gridCol w:w="1435"/>
        <w:gridCol w:w="1931"/>
      </w:tblGrid>
      <w:tr w:rsidR="00D452A6" w:rsidRPr="00740240" w14:paraId="3C9618A6" w14:textId="77777777" w:rsidTr="00873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3" w:type="pct"/>
            <w:noWrap/>
          </w:tcPr>
          <w:p w14:paraId="2D073132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Grouping</w:t>
            </w:r>
          </w:p>
        </w:tc>
        <w:tc>
          <w:tcPr>
            <w:tcW w:w="369" w:type="pct"/>
          </w:tcPr>
          <w:p w14:paraId="07F70679" w14:textId="77777777" w:rsidR="00D452A6" w:rsidRPr="00740240" w:rsidRDefault="00D452A6" w:rsidP="00873E0F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n</w:t>
            </w:r>
          </w:p>
        </w:tc>
        <w:tc>
          <w:tcPr>
            <w:tcW w:w="441" w:type="pct"/>
          </w:tcPr>
          <w:p w14:paraId="2AC00DBD" w14:textId="77777777" w:rsidR="00D452A6" w:rsidRPr="00740240" w:rsidRDefault="00D452A6" w:rsidP="00873E0F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Mean</w:t>
            </w:r>
          </w:p>
        </w:tc>
        <w:tc>
          <w:tcPr>
            <w:tcW w:w="796" w:type="pct"/>
          </w:tcPr>
          <w:p w14:paraId="24DBC937" w14:textId="77777777" w:rsidR="00D452A6" w:rsidRPr="00740240" w:rsidRDefault="00D452A6" w:rsidP="00873E0F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Lower 95% CI</w:t>
            </w:r>
          </w:p>
        </w:tc>
        <w:tc>
          <w:tcPr>
            <w:tcW w:w="1072" w:type="pct"/>
          </w:tcPr>
          <w:p w14:paraId="1EC311FF" w14:textId="77777777" w:rsidR="00D452A6" w:rsidRPr="00740240" w:rsidRDefault="00D452A6" w:rsidP="00873E0F">
            <w:pPr>
              <w:spacing w:before="12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Upper 95% CI</w:t>
            </w:r>
          </w:p>
        </w:tc>
      </w:tr>
      <w:tr w:rsidR="00D452A6" w:rsidRPr="00740240" w14:paraId="05CDA8EF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D9E2F3" w:themeFill="accent1" w:themeFillTint="33"/>
            <w:noWrap/>
          </w:tcPr>
          <w:p w14:paraId="653C728E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Cs w:val="0"/>
                <w:color w:val="000000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369" w:type="pct"/>
            <w:shd w:val="clear" w:color="auto" w:fill="D9E2F3" w:themeFill="accent1" w:themeFillTint="33"/>
          </w:tcPr>
          <w:p w14:paraId="5B039670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D9E2F3" w:themeFill="accent1" w:themeFillTint="33"/>
          </w:tcPr>
          <w:p w14:paraId="33AF3342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D9E2F3" w:themeFill="accent1" w:themeFillTint="33"/>
          </w:tcPr>
          <w:p w14:paraId="634E4C62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shd w:val="clear" w:color="auto" w:fill="D9E2F3" w:themeFill="accent1" w:themeFillTint="33"/>
          </w:tcPr>
          <w:p w14:paraId="4DD52A89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D452A6" w:rsidRPr="00740240" w14:paraId="44A40D72" w14:textId="77777777" w:rsidTr="00873E0F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3DD68029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 income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68FF8C98" w14:textId="4DFCF6BD" w:rsidR="00D452A6" w:rsidRPr="00740240" w:rsidRDefault="009971EE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1" w:type="pct"/>
            <w:vAlign w:val="bottom"/>
          </w:tcPr>
          <w:p w14:paraId="2EC18C0B" w14:textId="71F09F68" w:rsidR="00D452A6" w:rsidRPr="00740240" w:rsidRDefault="009971EE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2.9%</w:t>
            </w:r>
          </w:p>
        </w:tc>
        <w:tc>
          <w:tcPr>
            <w:tcW w:w="796" w:type="pct"/>
            <w:vAlign w:val="bottom"/>
          </w:tcPr>
          <w:p w14:paraId="52266041" w14:textId="6A84C106" w:rsidR="00D452A6" w:rsidRPr="00740240" w:rsidRDefault="009971EE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1.3%</w:t>
            </w:r>
          </w:p>
        </w:tc>
        <w:tc>
          <w:tcPr>
            <w:tcW w:w="1072" w:type="pct"/>
            <w:vAlign w:val="bottom"/>
          </w:tcPr>
          <w:p w14:paraId="25478AC9" w14:textId="1E10F14F" w:rsidR="00D452A6" w:rsidRPr="00740240" w:rsidRDefault="009971EE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6.3%</w:t>
            </w:r>
          </w:p>
        </w:tc>
      </w:tr>
      <w:tr w:rsidR="00D452A6" w:rsidRPr="00740240" w14:paraId="6A760C28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64A4B2BE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Lower middle-income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1D6A052F" w14:textId="05C7CA1A" w:rsidR="00D452A6" w:rsidRPr="00740240" w:rsidRDefault="00873E0F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9971EE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41" w:type="pct"/>
            <w:vAlign w:val="bottom"/>
          </w:tcPr>
          <w:p w14:paraId="07558D9B" w14:textId="7D6315A2" w:rsidR="00D452A6" w:rsidRPr="00740240" w:rsidRDefault="009971EE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4.3%</w:t>
            </w:r>
          </w:p>
        </w:tc>
        <w:tc>
          <w:tcPr>
            <w:tcW w:w="796" w:type="pct"/>
            <w:vAlign w:val="bottom"/>
          </w:tcPr>
          <w:p w14:paraId="78262941" w14:textId="230E1F6D" w:rsidR="00D452A6" w:rsidRPr="00740240" w:rsidRDefault="009971EE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2.3%</w:t>
            </w:r>
          </w:p>
        </w:tc>
        <w:tc>
          <w:tcPr>
            <w:tcW w:w="1072" w:type="pct"/>
          </w:tcPr>
          <w:p w14:paraId="6B099A6C" w14:textId="54BB5DF4" w:rsidR="00D452A6" w:rsidRPr="00740240" w:rsidRDefault="00EE4335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7.9%</w:t>
            </w:r>
          </w:p>
        </w:tc>
      </w:tr>
      <w:tr w:rsidR="00D452A6" w:rsidRPr="00740240" w14:paraId="575ECD1D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4DBD3C2A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Upper middle-income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6FB9E4BB" w14:textId="0FC1C54A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="00EE4335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bottom"/>
          </w:tcPr>
          <w:p w14:paraId="4988D318" w14:textId="466F01E1" w:rsidR="00D452A6" w:rsidRPr="00740240" w:rsidRDefault="00EE4335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13.0%</w:t>
            </w:r>
          </w:p>
        </w:tc>
        <w:tc>
          <w:tcPr>
            <w:tcW w:w="796" w:type="pct"/>
          </w:tcPr>
          <w:p w14:paraId="21170E9F" w14:textId="2DA56820" w:rsidR="00D452A6" w:rsidRPr="00740240" w:rsidRDefault="00EE4335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8.0%</w:t>
            </w:r>
          </w:p>
        </w:tc>
        <w:tc>
          <w:tcPr>
            <w:tcW w:w="1072" w:type="pct"/>
            <w:vAlign w:val="bottom"/>
          </w:tcPr>
          <w:p w14:paraId="0C98A782" w14:textId="2345EDE9" w:rsidR="00D452A6" w:rsidRPr="00740240" w:rsidRDefault="00EE4335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20.3%</w:t>
            </w:r>
          </w:p>
        </w:tc>
      </w:tr>
      <w:tr w:rsidR="00D452A6" w:rsidRPr="00740240" w14:paraId="0D2AC115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6AEFB5C9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091DE193" w14:textId="36E4D60E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EE4335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1" w:type="pct"/>
            <w:vAlign w:val="bottom"/>
          </w:tcPr>
          <w:p w14:paraId="5A637A20" w14:textId="7174A1C9" w:rsidR="00D452A6" w:rsidRPr="00740240" w:rsidRDefault="00EE4335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31.1%</w:t>
            </w:r>
          </w:p>
        </w:tc>
        <w:tc>
          <w:tcPr>
            <w:tcW w:w="796" w:type="pct"/>
          </w:tcPr>
          <w:p w14:paraId="35510088" w14:textId="0BA2CA02" w:rsidR="00D452A6" w:rsidRPr="00740240" w:rsidRDefault="00EE4335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18.3%</w:t>
            </w:r>
          </w:p>
        </w:tc>
        <w:tc>
          <w:tcPr>
            <w:tcW w:w="1072" w:type="pct"/>
            <w:vAlign w:val="bottom"/>
          </w:tcPr>
          <w:p w14:paraId="7F8E3240" w14:textId="238ED945" w:rsidR="00D452A6" w:rsidRPr="00740240" w:rsidRDefault="00EE4335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47.6%</w:t>
            </w:r>
          </w:p>
        </w:tc>
      </w:tr>
      <w:tr w:rsidR="00D452A6" w:rsidRPr="00740240" w14:paraId="4CD6F19D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D9E2F3" w:themeFill="accent1" w:themeFillTint="33"/>
            <w:noWrap/>
            <w:hideMark/>
          </w:tcPr>
          <w:p w14:paraId="3C3DF19C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WHO region</w:t>
            </w:r>
          </w:p>
        </w:tc>
        <w:tc>
          <w:tcPr>
            <w:tcW w:w="369" w:type="pct"/>
            <w:shd w:val="clear" w:color="auto" w:fill="D9E2F3" w:themeFill="accent1" w:themeFillTint="33"/>
            <w:vAlign w:val="bottom"/>
          </w:tcPr>
          <w:p w14:paraId="2F6AC33E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41" w:type="pct"/>
            <w:shd w:val="clear" w:color="auto" w:fill="D9E2F3" w:themeFill="accent1" w:themeFillTint="33"/>
            <w:vAlign w:val="bottom"/>
          </w:tcPr>
          <w:p w14:paraId="2DD0E5A2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96" w:type="pct"/>
            <w:shd w:val="clear" w:color="auto" w:fill="D9E2F3" w:themeFill="accent1" w:themeFillTint="33"/>
            <w:vAlign w:val="bottom"/>
          </w:tcPr>
          <w:p w14:paraId="420655F6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072" w:type="pct"/>
            <w:shd w:val="clear" w:color="auto" w:fill="D9E2F3" w:themeFill="accent1" w:themeFillTint="33"/>
            <w:vAlign w:val="bottom"/>
          </w:tcPr>
          <w:p w14:paraId="081C9D9B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D452A6" w:rsidRPr="00740240" w14:paraId="0B29A738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6CFFF79D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African Region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32CB2B3C" w14:textId="7A0EF26D" w:rsidR="00D452A6" w:rsidRPr="00740240" w:rsidRDefault="0094323A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41" w:type="pct"/>
            <w:vAlign w:val="bottom"/>
          </w:tcPr>
          <w:p w14:paraId="37467789" w14:textId="3D4CBEE6" w:rsidR="00D452A6" w:rsidRPr="00740240" w:rsidRDefault="0094323A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3.4%</w:t>
            </w:r>
          </w:p>
        </w:tc>
        <w:tc>
          <w:tcPr>
            <w:tcW w:w="796" w:type="pct"/>
            <w:vAlign w:val="bottom"/>
          </w:tcPr>
          <w:p w14:paraId="25649B56" w14:textId="1C97BD09" w:rsidR="00D452A6" w:rsidRPr="00740240" w:rsidRDefault="0094323A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1072" w:type="pct"/>
          </w:tcPr>
          <w:p w14:paraId="1FA8008B" w14:textId="5D5C5FFF" w:rsidR="00D452A6" w:rsidRPr="00740240" w:rsidRDefault="0094323A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5.3%</w:t>
            </w:r>
          </w:p>
        </w:tc>
      </w:tr>
      <w:tr w:rsidR="00D452A6" w:rsidRPr="00740240" w14:paraId="0E859FF9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5800D733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Region of The Americas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334CA0C9" w14:textId="3101A866" w:rsidR="00D452A6" w:rsidRPr="00740240" w:rsidRDefault="0094323A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41" w:type="pct"/>
            <w:vAlign w:val="bottom"/>
          </w:tcPr>
          <w:p w14:paraId="1DC11005" w14:textId="3EC6F817" w:rsidR="00D452A6" w:rsidRPr="00740240" w:rsidRDefault="0094323A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14.6%</w:t>
            </w:r>
          </w:p>
        </w:tc>
        <w:tc>
          <w:tcPr>
            <w:tcW w:w="796" w:type="pct"/>
            <w:vAlign w:val="bottom"/>
          </w:tcPr>
          <w:p w14:paraId="129050DB" w14:textId="7535B65D" w:rsidR="00D452A6" w:rsidRPr="00740240" w:rsidRDefault="0094323A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8.2%</w:t>
            </w:r>
          </w:p>
        </w:tc>
        <w:tc>
          <w:tcPr>
            <w:tcW w:w="1072" w:type="pct"/>
            <w:vAlign w:val="bottom"/>
          </w:tcPr>
          <w:p w14:paraId="457AAE83" w14:textId="338B7017" w:rsidR="00D452A6" w:rsidRPr="00740240" w:rsidRDefault="0094323A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24.6%</w:t>
            </w:r>
          </w:p>
        </w:tc>
      </w:tr>
      <w:tr w:rsidR="00D452A6" w:rsidRPr="00740240" w14:paraId="075397D2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3756D8C4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Eastern Mediterranean Region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19C6B1B8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1" w:type="pct"/>
            <w:vAlign w:val="bottom"/>
          </w:tcPr>
          <w:p w14:paraId="769CA380" w14:textId="18B279ED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3.6%</w:t>
            </w:r>
          </w:p>
        </w:tc>
        <w:tc>
          <w:tcPr>
            <w:tcW w:w="796" w:type="pct"/>
            <w:vAlign w:val="bottom"/>
          </w:tcPr>
          <w:p w14:paraId="72396686" w14:textId="15E0FDDE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1072" w:type="pct"/>
            <w:vAlign w:val="bottom"/>
          </w:tcPr>
          <w:p w14:paraId="1F1F1ACB" w14:textId="3F9A2028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8.3%</w:t>
            </w:r>
          </w:p>
        </w:tc>
      </w:tr>
      <w:tr w:rsidR="00D452A6" w:rsidRPr="00740240" w14:paraId="76B99467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2CF3FE00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European Region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27640E02" w14:textId="7000B27D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41" w:type="pct"/>
            <w:vAlign w:val="bottom"/>
          </w:tcPr>
          <w:p w14:paraId="447A2B8F" w14:textId="3A9170CE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30.9%</w:t>
            </w:r>
          </w:p>
        </w:tc>
        <w:tc>
          <w:tcPr>
            <w:tcW w:w="796" w:type="pct"/>
            <w:vAlign w:val="bottom"/>
          </w:tcPr>
          <w:p w14:paraId="1DE5D5B5" w14:textId="4FBCD101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18.9%</w:t>
            </w:r>
          </w:p>
        </w:tc>
        <w:tc>
          <w:tcPr>
            <w:tcW w:w="1072" w:type="pct"/>
          </w:tcPr>
          <w:p w14:paraId="1544428B" w14:textId="4E2D2C2D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46.1%</w:t>
            </w:r>
          </w:p>
        </w:tc>
      </w:tr>
      <w:tr w:rsidR="00D452A6" w:rsidRPr="00740240" w14:paraId="35D8AF8F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487F1F51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South-East Asia Region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4FE12F7B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bottom"/>
          </w:tcPr>
          <w:p w14:paraId="0CE75F59" w14:textId="63D5BE08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11.0%</w:t>
            </w:r>
          </w:p>
        </w:tc>
        <w:tc>
          <w:tcPr>
            <w:tcW w:w="796" w:type="pct"/>
            <w:vAlign w:val="bottom"/>
          </w:tcPr>
          <w:p w14:paraId="23418EC2" w14:textId="54BFD4B9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1.0%</w:t>
            </w:r>
          </w:p>
        </w:tc>
        <w:tc>
          <w:tcPr>
            <w:tcW w:w="1072" w:type="pct"/>
            <w:vAlign w:val="bottom"/>
          </w:tcPr>
          <w:p w14:paraId="250E6F83" w14:textId="12AD6324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61.1%</w:t>
            </w:r>
          </w:p>
        </w:tc>
      </w:tr>
      <w:tr w:rsidR="00D452A6" w:rsidRPr="00740240" w14:paraId="67795180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54D3D8EA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Western Pacific Region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5E356C49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1" w:type="pct"/>
            <w:vAlign w:val="bottom"/>
          </w:tcPr>
          <w:p w14:paraId="42882035" w14:textId="65235152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6.1%</w:t>
            </w:r>
          </w:p>
        </w:tc>
        <w:tc>
          <w:tcPr>
            <w:tcW w:w="796" w:type="pct"/>
            <w:vAlign w:val="bottom"/>
          </w:tcPr>
          <w:p w14:paraId="7B487C79" w14:textId="41CBD468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1072" w:type="pct"/>
            <w:vAlign w:val="bottom"/>
          </w:tcPr>
          <w:p w14:paraId="26DC2B64" w14:textId="19355E40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15.7%</w:t>
            </w:r>
          </w:p>
        </w:tc>
      </w:tr>
      <w:tr w:rsidR="00D452A6" w:rsidRPr="00740240" w14:paraId="3EA41FEC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D9E2F3" w:themeFill="accent1" w:themeFillTint="33"/>
            <w:noWrap/>
            <w:hideMark/>
          </w:tcPr>
          <w:p w14:paraId="343881DA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  <w:t>GBD region</w:t>
            </w:r>
          </w:p>
        </w:tc>
        <w:tc>
          <w:tcPr>
            <w:tcW w:w="369" w:type="pct"/>
            <w:shd w:val="clear" w:color="auto" w:fill="D9E2F3" w:themeFill="accent1" w:themeFillTint="33"/>
            <w:vAlign w:val="bottom"/>
          </w:tcPr>
          <w:p w14:paraId="76DA66AD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441" w:type="pct"/>
            <w:shd w:val="clear" w:color="auto" w:fill="D9E2F3" w:themeFill="accent1" w:themeFillTint="33"/>
            <w:vAlign w:val="bottom"/>
          </w:tcPr>
          <w:p w14:paraId="33A1FCED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796" w:type="pct"/>
            <w:shd w:val="clear" w:color="auto" w:fill="D9E2F3" w:themeFill="accent1" w:themeFillTint="33"/>
            <w:vAlign w:val="bottom"/>
          </w:tcPr>
          <w:p w14:paraId="6870D029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  <w:tc>
          <w:tcPr>
            <w:tcW w:w="1072" w:type="pct"/>
            <w:shd w:val="clear" w:color="auto" w:fill="D9E2F3" w:themeFill="accent1" w:themeFillTint="33"/>
            <w:vAlign w:val="bottom"/>
          </w:tcPr>
          <w:p w14:paraId="4AEE9A59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</w:p>
        </w:tc>
      </w:tr>
      <w:tr w:rsidR="00D452A6" w:rsidRPr="00740240" w14:paraId="0A0B99EA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39698789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High income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208174B4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441" w:type="pct"/>
            <w:vAlign w:val="bottom"/>
          </w:tcPr>
          <w:p w14:paraId="2166E061" w14:textId="05A61D67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35.5%</w:t>
            </w:r>
          </w:p>
        </w:tc>
        <w:tc>
          <w:tcPr>
            <w:tcW w:w="796" w:type="pct"/>
            <w:vAlign w:val="bottom"/>
          </w:tcPr>
          <w:p w14:paraId="02BAAB8E" w14:textId="1566A382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20.1%</w:t>
            </w:r>
          </w:p>
        </w:tc>
        <w:tc>
          <w:tcPr>
            <w:tcW w:w="1072" w:type="pct"/>
            <w:vAlign w:val="bottom"/>
          </w:tcPr>
          <w:p w14:paraId="4E54108C" w14:textId="1F8D7ED7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54.6%</w:t>
            </w:r>
          </w:p>
        </w:tc>
      </w:tr>
      <w:tr w:rsidR="00D452A6" w:rsidRPr="00740240" w14:paraId="68BCB3D6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</w:tcPr>
          <w:p w14:paraId="7A1C6252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Latin America &amp; Caribbean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2DF4EC76" w14:textId="5F70DB1F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DD79D3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1" w:type="pct"/>
            <w:vAlign w:val="bottom"/>
          </w:tcPr>
          <w:p w14:paraId="28202A55" w14:textId="17AFCF97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15.0%</w:t>
            </w:r>
          </w:p>
        </w:tc>
        <w:tc>
          <w:tcPr>
            <w:tcW w:w="796" w:type="pct"/>
            <w:vAlign w:val="bottom"/>
          </w:tcPr>
          <w:p w14:paraId="7504D2F2" w14:textId="1B596B1F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8.1%</w:t>
            </w:r>
          </w:p>
        </w:tc>
        <w:tc>
          <w:tcPr>
            <w:tcW w:w="1072" w:type="pct"/>
            <w:vAlign w:val="bottom"/>
          </w:tcPr>
          <w:p w14:paraId="551D8679" w14:textId="5D771427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26.2%</w:t>
            </w:r>
          </w:p>
        </w:tc>
      </w:tr>
      <w:tr w:rsidR="00D452A6" w:rsidRPr="00740240" w14:paraId="640DF1DD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2A4BF774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Central Europe, Eastern Europe, and Central Asia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3F60E765" w14:textId="72693B29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DD79D3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41" w:type="pct"/>
            <w:vAlign w:val="bottom"/>
          </w:tcPr>
          <w:p w14:paraId="0399E7C2" w14:textId="14B0369F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20.3%</w:t>
            </w:r>
          </w:p>
        </w:tc>
        <w:tc>
          <w:tcPr>
            <w:tcW w:w="796" w:type="pct"/>
            <w:vAlign w:val="bottom"/>
          </w:tcPr>
          <w:p w14:paraId="425CBDB1" w14:textId="7F017680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8.7%</w:t>
            </w:r>
          </w:p>
        </w:tc>
        <w:tc>
          <w:tcPr>
            <w:tcW w:w="1072" w:type="pct"/>
            <w:vAlign w:val="bottom"/>
          </w:tcPr>
          <w:p w14:paraId="7AE5FC53" w14:textId="63C79FF5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40.3%</w:t>
            </w:r>
          </w:p>
        </w:tc>
      </w:tr>
      <w:tr w:rsidR="00D452A6" w:rsidRPr="00740240" w14:paraId="54D5344E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060492EA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North Africa and Middle East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7884D67F" w14:textId="77777777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1" w:type="pct"/>
            <w:vAlign w:val="bottom"/>
          </w:tcPr>
          <w:p w14:paraId="1B25CEE2" w14:textId="7197F911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5.0%</w:t>
            </w:r>
          </w:p>
        </w:tc>
        <w:tc>
          <w:tcPr>
            <w:tcW w:w="796" w:type="pct"/>
            <w:vAlign w:val="bottom"/>
          </w:tcPr>
          <w:p w14:paraId="147E7A9D" w14:textId="58E26FB8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2.8%</w:t>
            </w:r>
          </w:p>
        </w:tc>
        <w:tc>
          <w:tcPr>
            <w:tcW w:w="1072" w:type="pct"/>
            <w:vAlign w:val="bottom"/>
          </w:tcPr>
          <w:p w14:paraId="53328996" w14:textId="7C7D036A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9.0%</w:t>
            </w:r>
          </w:p>
        </w:tc>
      </w:tr>
      <w:tr w:rsidR="00D452A6" w:rsidRPr="00740240" w14:paraId="1391A906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124474FF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 Asia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67491A40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1" w:type="pct"/>
            <w:vAlign w:val="bottom"/>
          </w:tcPr>
          <w:p w14:paraId="7A80EB41" w14:textId="386C8BAE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3.7%</w:t>
            </w:r>
          </w:p>
        </w:tc>
        <w:tc>
          <w:tcPr>
            <w:tcW w:w="796" w:type="pct"/>
            <w:vAlign w:val="bottom"/>
          </w:tcPr>
          <w:p w14:paraId="3ECE0CEE" w14:textId="1C4C2443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0.6%</w:t>
            </w:r>
          </w:p>
        </w:tc>
        <w:tc>
          <w:tcPr>
            <w:tcW w:w="1072" w:type="pct"/>
            <w:vAlign w:val="bottom"/>
          </w:tcPr>
          <w:p w14:paraId="01D2EB18" w14:textId="1890B212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19.4%</w:t>
            </w:r>
          </w:p>
        </w:tc>
      </w:tr>
      <w:tr w:rsidR="00D452A6" w:rsidRPr="00740240" w14:paraId="1734B5B7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560E1296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Sub‐Saharan Africa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74EBF94D" w14:textId="248732DA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DD79D3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1" w:type="pct"/>
            <w:vAlign w:val="bottom"/>
          </w:tcPr>
          <w:p w14:paraId="1BC805FF" w14:textId="5D064F06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2.7%</w:t>
            </w:r>
          </w:p>
        </w:tc>
        <w:tc>
          <w:tcPr>
            <w:tcW w:w="796" w:type="pct"/>
            <w:vAlign w:val="bottom"/>
          </w:tcPr>
          <w:p w14:paraId="639AC766" w14:textId="3C7085A1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1.4%</w:t>
            </w:r>
          </w:p>
        </w:tc>
        <w:tc>
          <w:tcPr>
            <w:tcW w:w="1072" w:type="pct"/>
            <w:vAlign w:val="bottom"/>
          </w:tcPr>
          <w:p w14:paraId="43E083FF" w14:textId="567D6D5D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5.0%</w:t>
            </w:r>
          </w:p>
        </w:tc>
      </w:tr>
      <w:tr w:rsidR="00D452A6" w:rsidRPr="00740240" w14:paraId="4BD32082" w14:textId="77777777" w:rsidTr="00873E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auto"/>
            <w:noWrap/>
            <w:hideMark/>
          </w:tcPr>
          <w:p w14:paraId="5C2BEC6B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eastAsia="Times New Roman" w:cstheme="minorHAnsi"/>
                <w:b w:val="0"/>
                <w:color w:val="000000" w:themeColor="text1"/>
                <w:sz w:val="16"/>
                <w:szCs w:val="16"/>
                <w:lang w:eastAsia="en-AU"/>
              </w:rPr>
              <w:t>Southeast Asia, East Asia, and Oceania</w:t>
            </w:r>
          </w:p>
        </w:tc>
        <w:tc>
          <w:tcPr>
            <w:tcW w:w="369" w:type="pct"/>
            <w:shd w:val="clear" w:color="auto" w:fill="auto"/>
            <w:vAlign w:val="bottom"/>
          </w:tcPr>
          <w:p w14:paraId="1C19B4E4" w14:textId="77777777" w:rsidR="00D452A6" w:rsidRPr="00740240" w:rsidRDefault="00D452A6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1" w:type="pct"/>
            <w:vAlign w:val="bottom"/>
          </w:tcPr>
          <w:p w14:paraId="213D5783" w14:textId="0041FD0B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6.9%</w:t>
            </w:r>
          </w:p>
        </w:tc>
        <w:tc>
          <w:tcPr>
            <w:tcW w:w="796" w:type="pct"/>
            <w:vAlign w:val="bottom"/>
          </w:tcPr>
          <w:p w14:paraId="4952F769" w14:textId="0D28D1DD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2.2%</w:t>
            </w:r>
          </w:p>
        </w:tc>
        <w:tc>
          <w:tcPr>
            <w:tcW w:w="1072" w:type="pct"/>
            <w:vAlign w:val="bottom"/>
          </w:tcPr>
          <w:p w14:paraId="0EEA412D" w14:textId="13317170" w:rsidR="00D452A6" w:rsidRPr="00740240" w:rsidRDefault="00DD79D3" w:rsidP="00873E0F">
            <w:pPr>
              <w:spacing w:before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19.8%</w:t>
            </w:r>
          </w:p>
        </w:tc>
      </w:tr>
      <w:tr w:rsidR="00D452A6" w:rsidRPr="00740240" w14:paraId="61875F81" w14:textId="77777777" w:rsidTr="0087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pct"/>
            <w:shd w:val="clear" w:color="auto" w:fill="D9E2F3" w:themeFill="accent1" w:themeFillTint="33"/>
            <w:noWrap/>
          </w:tcPr>
          <w:p w14:paraId="7D92E7CD" w14:textId="77777777" w:rsidR="00D452A6" w:rsidRPr="00740240" w:rsidRDefault="00D452A6" w:rsidP="00873E0F">
            <w:pPr>
              <w:spacing w:before="120" w:line="276" w:lineRule="auto"/>
              <w:jc w:val="both"/>
              <w:rPr>
                <w:rFonts w:eastAsia="Times New Roman" w:cstheme="minorHAnsi"/>
                <w:color w:val="000000" w:themeColor="text1"/>
                <w:sz w:val="16"/>
                <w:szCs w:val="16"/>
                <w:lang w:eastAsia="en-AU"/>
              </w:rPr>
            </w:pPr>
            <w:r w:rsidRPr="00740240">
              <w:rPr>
                <w:rFonts w:cstheme="minorHAnsi"/>
                <w:bCs w:val="0"/>
                <w:color w:val="000000" w:themeColor="text1"/>
                <w:sz w:val="16"/>
                <w:szCs w:val="16"/>
              </w:rPr>
              <w:t>Overall</w:t>
            </w:r>
          </w:p>
        </w:tc>
        <w:tc>
          <w:tcPr>
            <w:tcW w:w="369" w:type="pct"/>
            <w:shd w:val="clear" w:color="auto" w:fill="D9E2F3" w:themeFill="accent1" w:themeFillTint="33"/>
          </w:tcPr>
          <w:p w14:paraId="07D395BE" w14:textId="3741B87D" w:rsidR="00D452A6" w:rsidRPr="00740240" w:rsidRDefault="00D452A6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40240">
              <w:rPr>
                <w:rFonts w:cstheme="minorHAnsi"/>
                <w:b/>
                <w:color w:val="000000" w:themeColor="text1"/>
                <w:sz w:val="16"/>
                <w:szCs w:val="16"/>
              </w:rPr>
              <w:t>6</w:t>
            </w:r>
            <w:r w:rsidR="00DD79D3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1" w:type="pct"/>
            <w:shd w:val="clear" w:color="auto" w:fill="D9E2F3" w:themeFill="accent1" w:themeFillTint="33"/>
          </w:tcPr>
          <w:p w14:paraId="5B244DA6" w14:textId="116E03C7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10.7%</w:t>
            </w:r>
          </w:p>
        </w:tc>
        <w:tc>
          <w:tcPr>
            <w:tcW w:w="796" w:type="pct"/>
            <w:shd w:val="clear" w:color="auto" w:fill="D9E2F3" w:themeFill="accent1" w:themeFillTint="33"/>
          </w:tcPr>
          <w:p w14:paraId="1AC3B8EA" w14:textId="602A32C4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7.4%</w:t>
            </w:r>
          </w:p>
        </w:tc>
        <w:tc>
          <w:tcPr>
            <w:tcW w:w="1072" w:type="pct"/>
            <w:shd w:val="clear" w:color="auto" w:fill="D9E2F3" w:themeFill="accent1" w:themeFillTint="33"/>
            <w:vAlign w:val="bottom"/>
          </w:tcPr>
          <w:p w14:paraId="6199BA27" w14:textId="215198EA" w:rsidR="00D452A6" w:rsidRPr="00740240" w:rsidRDefault="00DD79D3" w:rsidP="00873E0F">
            <w:pPr>
              <w:spacing w:before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15.2%</w:t>
            </w:r>
          </w:p>
        </w:tc>
      </w:tr>
    </w:tbl>
    <w:p w14:paraId="2167C2F0" w14:textId="77777777" w:rsidR="00D452A6" w:rsidRPr="00B4024E" w:rsidRDefault="00D452A6" w:rsidP="00D452A6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</w:rPr>
        <w:sectPr w:rsidR="00D452A6" w:rsidRPr="00B4024E" w:rsidSect="00B402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9B197D" w14:textId="77777777" w:rsidR="0046691E" w:rsidRDefault="0046691E">
      <w:pPr>
        <w:spacing w:after="160" w:line="259" w:lineRule="auto"/>
        <w:rPr>
          <w:rFonts w:asciiTheme="minorHAnsi" w:eastAsiaTheme="majorEastAsia" w:hAnsiTheme="minorHAnsi" w:cstheme="minorHAnsi"/>
          <w:noProof/>
          <w:sz w:val="20"/>
        </w:rPr>
      </w:pPr>
    </w:p>
    <w:p w14:paraId="0243826B" w14:textId="77777777" w:rsidR="00E77C00" w:rsidRDefault="00E77C00">
      <w:pPr>
        <w:spacing w:after="160" w:line="259" w:lineRule="auto"/>
        <w:rPr>
          <w:rFonts w:asciiTheme="minorHAnsi" w:eastAsiaTheme="majorEastAsia" w:hAnsiTheme="minorHAnsi" w:cstheme="minorHAnsi"/>
          <w:noProof/>
          <w:sz w:val="20"/>
        </w:rPr>
      </w:pPr>
      <w:r>
        <w:rPr>
          <w:rFonts w:asciiTheme="minorHAnsi" w:eastAsiaTheme="majorEastAsia" w:hAnsiTheme="minorHAnsi" w:cstheme="minorHAnsi"/>
          <w:noProof/>
          <w:sz w:val="20"/>
        </w:rPr>
        <w:br w:type="page"/>
      </w:r>
    </w:p>
    <w:p w14:paraId="611CBE86" w14:textId="0E1978FF" w:rsidR="00CE39E5" w:rsidRPr="00A44603" w:rsidRDefault="00CE39E5" w:rsidP="00CE39E5">
      <w:pPr>
        <w:spacing w:before="120" w:line="276" w:lineRule="auto"/>
        <w:rPr>
          <w:rFonts w:asciiTheme="minorHAnsi" w:eastAsiaTheme="majorEastAsia" w:hAnsiTheme="minorHAnsi" w:cstheme="minorHAnsi"/>
          <w:sz w:val="20"/>
        </w:rPr>
      </w:pPr>
      <w:r w:rsidRPr="00A44603">
        <w:rPr>
          <w:rFonts w:asciiTheme="minorHAnsi" w:eastAsiaTheme="majorEastAsia" w:hAnsiTheme="minorHAnsi" w:cstheme="minorHAnsi"/>
          <w:noProof/>
          <w:sz w:val="20"/>
        </w:rPr>
        <w:lastRenderedPageBreak/>
        <w:t>Table S</w:t>
      </w:r>
      <w:r>
        <w:rPr>
          <w:rFonts w:asciiTheme="minorHAnsi" w:eastAsiaTheme="majorEastAsia" w:hAnsiTheme="minorHAnsi" w:cstheme="minorHAnsi"/>
          <w:noProof/>
          <w:sz w:val="20"/>
        </w:rPr>
        <w:t>1</w:t>
      </w:r>
      <w:r w:rsidRPr="00A44603">
        <w:rPr>
          <w:rFonts w:asciiTheme="minorHAnsi" w:eastAsiaTheme="majorEastAsia" w:hAnsiTheme="minorHAnsi" w:cstheme="minorHAnsi"/>
          <w:noProof/>
          <w:sz w:val="20"/>
        </w:rPr>
        <w:t xml:space="preserve">: </w:t>
      </w:r>
      <w:r w:rsidRPr="00A44603">
        <w:rPr>
          <w:rFonts w:asciiTheme="minorHAnsi" w:eastAsiaTheme="majorEastAsia" w:hAnsiTheme="minorHAnsi" w:cstheme="minorHAnsi"/>
          <w:sz w:val="20"/>
        </w:rPr>
        <w:t xml:space="preserve">Checklist of information that should be included in new reports of global health </w:t>
      </w:r>
      <w:proofErr w:type="gramStart"/>
      <w:r w:rsidRPr="00A44603">
        <w:rPr>
          <w:rFonts w:asciiTheme="minorHAnsi" w:eastAsiaTheme="majorEastAsia" w:hAnsiTheme="minorHAnsi" w:cstheme="minorHAnsi"/>
          <w:sz w:val="20"/>
        </w:rPr>
        <w:t>estimates</w:t>
      </w:r>
      <w:proofErr w:type="gramEnd"/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525"/>
        <w:gridCol w:w="6968"/>
        <w:gridCol w:w="1523"/>
      </w:tblGrid>
      <w:tr w:rsidR="00CE39E5" w:rsidRPr="00740240" w14:paraId="3493BC19" w14:textId="77777777" w:rsidTr="00C60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C60CDF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Item #</w:t>
            </w:r>
          </w:p>
        </w:tc>
        <w:tc>
          <w:tcPr>
            <w:tcW w:w="11246" w:type="dxa"/>
          </w:tcPr>
          <w:p w14:paraId="16E899F6" w14:textId="77777777" w:rsidR="00CE39E5" w:rsidRPr="00740240" w:rsidRDefault="00CE39E5" w:rsidP="00CE39E5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br w:type="page"/>
              <w:t>Checklist item</w:t>
            </w:r>
          </w:p>
        </w:tc>
        <w:tc>
          <w:tcPr>
            <w:tcW w:w="2046" w:type="dxa"/>
          </w:tcPr>
          <w:p w14:paraId="746728C3" w14:textId="77777777" w:rsidR="00CE39E5" w:rsidRPr="00740240" w:rsidRDefault="00CE39E5" w:rsidP="00CE39E5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Reported on page #</w:t>
            </w:r>
          </w:p>
        </w:tc>
      </w:tr>
      <w:tr w:rsidR="00CE39E5" w:rsidRPr="00740240" w14:paraId="036CD09A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22A3DD4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Objectives and funding</w:t>
            </w:r>
          </w:p>
        </w:tc>
      </w:tr>
      <w:tr w:rsidR="00CE39E5" w:rsidRPr="00740240" w14:paraId="76DD96A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8B5554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246" w:type="dxa"/>
          </w:tcPr>
          <w:p w14:paraId="7C551F86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Define the indicator(s), populations (including age, sex, and geographic entities), and time period(s) for which estimates were made.</w:t>
            </w:r>
          </w:p>
        </w:tc>
        <w:tc>
          <w:tcPr>
            <w:tcW w:w="2046" w:type="dxa"/>
          </w:tcPr>
          <w:p w14:paraId="68A757B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1190FD66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E91F7E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246" w:type="dxa"/>
          </w:tcPr>
          <w:p w14:paraId="6369FFCF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List the funding sources for the work.</w:t>
            </w:r>
          </w:p>
        </w:tc>
        <w:tc>
          <w:tcPr>
            <w:tcW w:w="2046" w:type="dxa"/>
          </w:tcPr>
          <w:p w14:paraId="74879CA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37EADA6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0255DFF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Data Inputs</w:t>
            </w:r>
          </w:p>
        </w:tc>
      </w:tr>
      <w:tr w:rsidR="00CE39E5" w:rsidRPr="00740240" w14:paraId="1835DF42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DD890C0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all data inputs from multiple sources that are synthesized as part of the study:</w:t>
            </w:r>
          </w:p>
        </w:tc>
      </w:tr>
      <w:tr w:rsidR="00CE39E5" w:rsidRPr="00740240" w14:paraId="592B43AF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2A1B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246" w:type="dxa"/>
          </w:tcPr>
          <w:p w14:paraId="76C2F944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Describe how the data were identified and how the data were accessed. </w:t>
            </w:r>
          </w:p>
        </w:tc>
        <w:tc>
          <w:tcPr>
            <w:tcW w:w="2046" w:type="dxa"/>
          </w:tcPr>
          <w:p w14:paraId="30E1955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CC5B913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D06DEF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246" w:type="dxa"/>
          </w:tcPr>
          <w:p w14:paraId="3616501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Specify the inclusion and exclusion criteria. Identify all ad-hoc exclusions.</w:t>
            </w:r>
          </w:p>
        </w:tc>
        <w:tc>
          <w:tcPr>
            <w:tcW w:w="2046" w:type="dxa"/>
          </w:tcPr>
          <w:p w14:paraId="110BCD0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4226A06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59C979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246" w:type="dxa"/>
          </w:tcPr>
          <w:p w14:paraId="4792E9F1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information on all included data sources and their main characteristics. For each data source used, report reference information or contact name/institution, population represented, data collection method, year(s) of data collection, sex and age range, diagnostic criteria or measurement method, and sample size, as relevant. </w:t>
            </w:r>
          </w:p>
        </w:tc>
        <w:tc>
          <w:tcPr>
            <w:tcW w:w="2046" w:type="dxa"/>
          </w:tcPr>
          <w:p w14:paraId="6A25AB3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7016ED21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E411B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246" w:type="dxa"/>
          </w:tcPr>
          <w:p w14:paraId="6E8971B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Identify and describe any categories of input data that have potentially important biases (e.g., based on characteristics listed in item 5).</w:t>
            </w:r>
          </w:p>
        </w:tc>
        <w:tc>
          <w:tcPr>
            <w:tcW w:w="2046" w:type="dxa"/>
          </w:tcPr>
          <w:p w14:paraId="29DBCB67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5CAF0646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A940C77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data inputs that contribute to the analysis but were not synthesized as part of the study:</w:t>
            </w:r>
          </w:p>
        </w:tc>
      </w:tr>
      <w:tr w:rsidR="00CE39E5" w:rsidRPr="00740240" w14:paraId="2BBABEC7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08B7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246" w:type="dxa"/>
          </w:tcPr>
          <w:p w14:paraId="61440F0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Describe and give sources for any other data inputs. </w:t>
            </w:r>
          </w:p>
        </w:tc>
        <w:tc>
          <w:tcPr>
            <w:tcW w:w="2046" w:type="dxa"/>
          </w:tcPr>
          <w:p w14:paraId="0B0075F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4513B31E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635B2A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</w:rPr>
              <w:t xml:space="preserve">   For all data inputs:</w:t>
            </w:r>
          </w:p>
        </w:tc>
      </w:tr>
      <w:tr w:rsidR="00CE39E5" w:rsidRPr="00740240" w14:paraId="2BCAAAD4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CB68CE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246" w:type="dxa"/>
          </w:tcPr>
          <w:p w14:paraId="598077AF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all data inputs in a file format from which data can be efficiently extracted (e.g., a spreadsheet rather than a PDF), including all relevant meta-data listed in item 5. For any data inputs that cannot be shared because of ethical or legal reasons, such as third-party ownership, provide a contact name or the name of the institution that retains the right to the data.</w:t>
            </w:r>
          </w:p>
        </w:tc>
        <w:tc>
          <w:tcPr>
            <w:tcW w:w="2046" w:type="dxa"/>
          </w:tcPr>
          <w:p w14:paraId="307C4E0A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6EBE02A7" w14:textId="77777777" w:rsidTr="00CE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9084EA6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Data analysis</w:t>
            </w:r>
          </w:p>
        </w:tc>
      </w:tr>
      <w:tr w:rsidR="00CE39E5" w:rsidRPr="00740240" w14:paraId="4493C544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78C465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1246" w:type="dxa"/>
          </w:tcPr>
          <w:p w14:paraId="561316C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a conceptual overview of the data analysis method. A diagram may be helpful. </w:t>
            </w:r>
          </w:p>
        </w:tc>
        <w:tc>
          <w:tcPr>
            <w:tcW w:w="2046" w:type="dxa"/>
          </w:tcPr>
          <w:p w14:paraId="355CCF91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5DE9F043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03A880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1246" w:type="dxa"/>
          </w:tcPr>
          <w:p w14:paraId="4B643EC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 xml:space="preserve">Provide a detailed description of all steps of the analysis, including mathematical formulae. This description should cover, as relevant, data cleaning, data pre-processing, data adjustments and weighting of data sources, and mathematical or statistical model(s). </w:t>
            </w:r>
          </w:p>
        </w:tc>
        <w:tc>
          <w:tcPr>
            <w:tcW w:w="2046" w:type="dxa"/>
          </w:tcPr>
          <w:p w14:paraId="5FC9DB2B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5B9F36A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B32CE7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1246" w:type="dxa"/>
          </w:tcPr>
          <w:p w14:paraId="5ECE8FB4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Describe how candidate models were evaluated and how the final model(s) were selected.</w:t>
            </w:r>
          </w:p>
        </w:tc>
        <w:tc>
          <w:tcPr>
            <w:tcW w:w="2046" w:type="dxa"/>
          </w:tcPr>
          <w:p w14:paraId="356BDAE9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D0FEFCE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BBEA05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1246" w:type="dxa"/>
          </w:tcPr>
          <w:p w14:paraId="490DAAB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the results of an evaluation of model performance, if done, as well as the results of any relevant sensitivity analysis.</w:t>
            </w:r>
          </w:p>
        </w:tc>
        <w:tc>
          <w:tcPr>
            <w:tcW w:w="2046" w:type="dxa"/>
          </w:tcPr>
          <w:p w14:paraId="2C5B13B6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E329AC6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F7EA4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1246" w:type="dxa"/>
          </w:tcPr>
          <w:p w14:paraId="7B5A1405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Describe methods for calculating uncertainty of the estimates. State which sources of uncertainty were, and were not, accounted for in the uncertainty analysis.</w:t>
            </w:r>
          </w:p>
        </w:tc>
        <w:tc>
          <w:tcPr>
            <w:tcW w:w="2046" w:type="dxa"/>
          </w:tcPr>
          <w:p w14:paraId="49BEF7BB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FAA5459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686F9A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1246" w:type="dxa"/>
          </w:tcPr>
          <w:p w14:paraId="5F8E4055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State how analytic or statistical source code used to generate estimates can be accessed.</w:t>
            </w:r>
          </w:p>
        </w:tc>
        <w:tc>
          <w:tcPr>
            <w:tcW w:w="2046" w:type="dxa"/>
          </w:tcPr>
          <w:p w14:paraId="6F46F17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0D65E575" w14:textId="77777777" w:rsidTr="00CE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472A663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Results and Discussion</w:t>
            </w:r>
          </w:p>
        </w:tc>
      </w:tr>
      <w:tr w:rsidR="00CE39E5" w:rsidRPr="00740240" w14:paraId="2044FAF5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20638B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1246" w:type="dxa"/>
          </w:tcPr>
          <w:p w14:paraId="0A977B27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Provide published estimates in a file format from which data can be efficiently extracted.</w:t>
            </w:r>
          </w:p>
        </w:tc>
        <w:tc>
          <w:tcPr>
            <w:tcW w:w="2046" w:type="dxa"/>
          </w:tcPr>
          <w:p w14:paraId="705C4EB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309C1717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5C4446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1246" w:type="dxa"/>
          </w:tcPr>
          <w:p w14:paraId="1BB3FEE8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Report a quantitative measure of the uncertainty of the estimates (e.g. uncertainty intervals).</w:t>
            </w:r>
          </w:p>
        </w:tc>
        <w:tc>
          <w:tcPr>
            <w:tcW w:w="2046" w:type="dxa"/>
          </w:tcPr>
          <w:p w14:paraId="6346DD13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2C0F1851" w14:textId="77777777" w:rsidTr="00C60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2EAA7D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1246" w:type="dxa"/>
          </w:tcPr>
          <w:p w14:paraId="6C4F7525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Interpret results in light of existing evidence. If updating a previous set of estimates, describe the reasons for changes in estimates.</w:t>
            </w:r>
          </w:p>
        </w:tc>
        <w:tc>
          <w:tcPr>
            <w:tcW w:w="2046" w:type="dxa"/>
          </w:tcPr>
          <w:p w14:paraId="3F4DF079" w14:textId="77777777" w:rsidR="00CE39E5" w:rsidRPr="00740240" w:rsidRDefault="00CE39E5" w:rsidP="00CE39E5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E39E5" w:rsidRPr="00740240" w14:paraId="777B684E" w14:textId="77777777" w:rsidTr="00C60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24A468" w14:textId="77777777" w:rsidR="00CE39E5" w:rsidRPr="00740240" w:rsidRDefault="00CE39E5" w:rsidP="00CE39E5">
            <w:pPr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1246" w:type="dxa"/>
          </w:tcPr>
          <w:p w14:paraId="4AC40079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40240">
              <w:rPr>
                <w:rFonts w:asciiTheme="minorHAnsi" w:hAnsiTheme="minorHAnsi" w:cstheme="minorHAnsi"/>
                <w:sz w:val="16"/>
                <w:szCs w:val="16"/>
              </w:rPr>
              <w:t>Discuss limitations of the estimates. Include a discussion of any modelling assumptions or data limitations that affect interpretation of the estimates.</w:t>
            </w:r>
          </w:p>
        </w:tc>
        <w:tc>
          <w:tcPr>
            <w:tcW w:w="2046" w:type="dxa"/>
          </w:tcPr>
          <w:p w14:paraId="5C5301DD" w14:textId="77777777" w:rsidR="00CE39E5" w:rsidRPr="00740240" w:rsidRDefault="00CE39E5" w:rsidP="00CE39E5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CCCE729" w14:textId="77777777" w:rsidR="00CE39E5" w:rsidRPr="00BB4177" w:rsidRDefault="00CE39E5" w:rsidP="00CE39E5">
      <w:pPr>
        <w:spacing w:before="120" w:after="120" w:line="276" w:lineRule="auto"/>
        <w:jc w:val="both"/>
        <w:rPr>
          <w:rFonts w:asciiTheme="minorHAnsi" w:hAnsiTheme="minorHAnsi" w:cstheme="minorHAnsi"/>
          <w:sz w:val="20"/>
        </w:rPr>
      </w:pPr>
    </w:p>
    <w:p w14:paraId="77780637" w14:textId="77777777" w:rsidR="00797C18" w:rsidRDefault="00797C18"/>
    <w:sectPr w:rsidR="00797C18" w:rsidSect="00B4024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4921" w14:textId="77777777" w:rsidR="0022342E" w:rsidRDefault="0022342E">
      <w:r>
        <w:separator/>
      </w:r>
    </w:p>
  </w:endnote>
  <w:endnote w:type="continuationSeparator" w:id="0">
    <w:p w14:paraId="3EC28EF8" w14:textId="77777777" w:rsidR="0022342E" w:rsidRDefault="0022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5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333411" w14:textId="00D32A7C" w:rsidR="0022342E" w:rsidRDefault="002234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614A50" w14:textId="77777777" w:rsidR="0022342E" w:rsidRDefault="0022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A111" w14:textId="77777777" w:rsidR="0022342E" w:rsidRDefault="0022342E">
      <w:r>
        <w:separator/>
      </w:r>
    </w:p>
  </w:footnote>
  <w:footnote w:type="continuationSeparator" w:id="0">
    <w:p w14:paraId="61143A4A" w14:textId="77777777" w:rsidR="0022342E" w:rsidRDefault="00223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0E98" w14:textId="7DDA1DBB" w:rsidR="0022342E" w:rsidRDefault="00223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jW3NLM0MTMwtDRT0lEKTi0uzszPAykwqgUAfT/VvywAAAA="/>
  </w:docVars>
  <w:rsids>
    <w:rsidRoot w:val="00F456FA"/>
    <w:rsid w:val="0000463F"/>
    <w:rsid w:val="00007DCB"/>
    <w:rsid w:val="00020E6A"/>
    <w:rsid w:val="000A40DA"/>
    <w:rsid w:val="000B4F9D"/>
    <w:rsid w:val="000C3482"/>
    <w:rsid w:val="000C3F41"/>
    <w:rsid w:val="000E26A1"/>
    <w:rsid w:val="000F0975"/>
    <w:rsid w:val="0016777C"/>
    <w:rsid w:val="00172AF2"/>
    <w:rsid w:val="00196CDC"/>
    <w:rsid w:val="001A3F2C"/>
    <w:rsid w:val="001B1042"/>
    <w:rsid w:val="001B4078"/>
    <w:rsid w:val="001E04FE"/>
    <w:rsid w:val="001F6261"/>
    <w:rsid w:val="001F6B3D"/>
    <w:rsid w:val="0022342E"/>
    <w:rsid w:val="00232117"/>
    <w:rsid w:val="002474DB"/>
    <w:rsid w:val="002F1AA1"/>
    <w:rsid w:val="0030761D"/>
    <w:rsid w:val="00313664"/>
    <w:rsid w:val="0031596B"/>
    <w:rsid w:val="00361464"/>
    <w:rsid w:val="00387186"/>
    <w:rsid w:val="003C16C9"/>
    <w:rsid w:val="0046691E"/>
    <w:rsid w:val="004C5623"/>
    <w:rsid w:val="00537256"/>
    <w:rsid w:val="00547635"/>
    <w:rsid w:val="005D376E"/>
    <w:rsid w:val="006F0321"/>
    <w:rsid w:val="007143C2"/>
    <w:rsid w:val="007335FF"/>
    <w:rsid w:val="00740240"/>
    <w:rsid w:val="00774FC3"/>
    <w:rsid w:val="007850FC"/>
    <w:rsid w:val="00797C18"/>
    <w:rsid w:val="007B0987"/>
    <w:rsid w:val="007C2728"/>
    <w:rsid w:val="007E62AF"/>
    <w:rsid w:val="00805840"/>
    <w:rsid w:val="00830667"/>
    <w:rsid w:val="00873E0F"/>
    <w:rsid w:val="008B6047"/>
    <w:rsid w:val="009006E8"/>
    <w:rsid w:val="00903594"/>
    <w:rsid w:val="0091227E"/>
    <w:rsid w:val="0094315A"/>
    <w:rsid w:val="0094323A"/>
    <w:rsid w:val="00985767"/>
    <w:rsid w:val="009971EE"/>
    <w:rsid w:val="009B0C3B"/>
    <w:rsid w:val="00A004C2"/>
    <w:rsid w:val="00A25B08"/>
    <w:rsid w:val="00A532B6"/>
    <w:rsid w:val="00A87045"/>
    <w:rsid w:val="00AA14E5"/>
    <w:rsid w:val="00AE6403"/>
    <w:rsid w:val="00AF2B62"/>
    <w:rsid w:val="00B35A5D"/>
    <w:rsid w:val="00B4024E"/>
    <w:rsid w:val="00B500CA"/>
    <w:rsid w:val="00C60E4A"/>
    <w:rsid w:val="00C9536B"/>
    <w:rsid w:val="00C97EFA"/>
    <w:rsid w:val="00CE24B6"/>
    <w:rsid w:val="00CE39E5"/>
    <w:rsid w:val="00D33F47"/>
    <w:rsid w:val="00D452A6"/>
    <w:rsid w:val="00DA2929"/>
    <w:rsid w:val="00DD79D3"/>
    <w:rsid w:val="00E070E9"/>
    <w:rsid w:val="00E1236E"/>
    <w:rsid w:val="00E124D0"/>
    <w:rsid w:val="00E3183E"/>
    <w:rsid w:val="00E77C00"/>
    <w:rsid w:val="00E86A14"/>
    <w:rsid w:val="00ED6208"/>
    <w:rsid w:val="00EE339C"/>
    <w:rsid w:val="00EE4335"/>
    <w:rsid w:val="00F456FA"/>
    <w:rsid w:val="00FC16A5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BFFDB"/>
  <w15:chartTrackingRefBased/>
  <w15:docId w15:val="{6DF40CB2-901C-4053-B6E1-CF3BCD8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2A6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1A3F2C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3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9E5"/>
    <w:rPr>
      <w:rFonts w:ascii="Times New Roman" w:eastAsia="Times New Roman" w:hAnsi="Times New Roman"/>
      <w:sz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9E5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E5"/>
    <w:rPr>
      <w:rFonts w:ascii="Calibri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3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E5"/>
    <w:rPr>
      <w:rFonts w:ascii="Calibri" w:hAnsi="Calibri" w:cs="Times New Roman"/>
      <w:sz w:val="24"/>
      <w:szCs w:val="20"/>
    </w:rPr>
  </w:style>
  <w:style w:type="table" w:styleId="ListTable3-Accent5">
    <w:name w:val="List Table 3 Accent 5"/>
    <w:basedOn w:val="TableNormal"/>
    <w:uiPriority w:val="48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E39E5"/>
    <w:pPr>
      <w:spacing w:after="0" w:line="240" w:lineRule="auto"/>
    </w:pPr>
    <w:rPr>
      <w:rFonts w:ascii="Calibri" w:hAnsi="Calibri" w:cs="Times New Roman"/>
      <w:sz w:val="24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9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9EBC44-7EF3-4EA1-B0F8-C4995F70A313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74CE525-22D6-4E6E-A5BA-74661CE36632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AU" sz="1100" b="1"/>
            <a:t>Data Input: </a:t>
          </a:r>
          <a:r>
            <a:rPr lang="en-AU" sz="1100"/>
            <a:t>Service utilisation data from Question 8.1 in the Mental Health Atlas 2017 </a:t>
          </a:r>
        </a:p>
      </dgm:t>
    </dgm:pt>
    <dgm:pt modelId="{71E4BE9F-075A-49DF-817F-A4B25626AEB1}" type="parTrans" cxnId="{9D51E24C-B4D2-40E4-89C6-FE08DF86EE63}">
      <dgm:prSet/>
      <dgm:spPr/>
      <dgm:t>
        <a:bodyPr/>
        <a:lstStyle/>
        <a:p>
          <a:endParaRPr lang="en-AU" sz="1100"/>
        </a:p>
      </dgm:t>
    </dgm:pt>
    <dgm:pt modelId="{2F424B46-921F-426B-AC56-4BC81E17700F}" type="sibTrans" cxnId="{9D51E24C-B4D2-40E4-89C6-FE08DF86EE63}">
      <dgm:prSet/>
      <dgm:spPr/>
      <dgm:t>
        <a:bodyPr/>
        <a:lstStyle/>
        <a:p>
          <a:endParaRPr lang="en-AU" sz="1100"/>
        </a:p>
      </dgm:t>
    </dgm:pt>
    <dgm:pt modelId="{E3303117-B022-4E58-B872-A672E1EE2192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AU" sz="1100" b="1"/>
            <a:t>Check for Data Completeness: </a:t>
          </a:r>
          <a:r>
            <a:rPr lang="en-AU" sz="1100"/>
            <a:t>ONLY include countries reporting population size in Question 8.1</a:t>
          </a:r>
        </a:p>
      </dgm:t>
    </dgm:pt>
    <dgm:pt modelId="{AAE42794-7437-4280-BAE6-146F034BC411}" type="parTrans" cxnId="{9503B4A3-E75C-41A4-A9E7-C27D26DCD042}">
      <dgm:prSet/>
      <dgm:spPr/>
      <dgm:t>
        <a:bodyPr/>
        <a:lstStyle/>
        <a:p>
          <a:endParaRPr lang="en-AU" sz="1100"/>
        </a:p>
      </dgm:t>
    </dgm:pt>
    <dgm:pt modelId="{DE5C3123-06C0-4F96-8D21-A39B9DE9C01E}" type="sibTrans" cxnId="{9503B4A3-E75C-41A4-A9E7-C27D26DCD042}">
      <dgm:prSet/>
      <dgm:spPr/>
      <dgm:t>
        <a:bodyPr/>
        <a:lstStyle/>
        <a:p>
          <a:endParaRPr lang="en-AU" sz="1100"/>
        </a:p>
      </dgm:t>
    </dgm:pt>
    <dgm:pt modelId="{D34F6485-21A1-4DA7-B341-622190E3C646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AU" sz="1100" b="1"/>
            <a:t>Check for Data Completeness: </a:t>
          </a:r>
          <a:r>
            <a:rPr lang="en-AU" sz="1100"/>
            <a:t>ONLY include countries reporting BOTH inpatient and outpatient data in Question 8.1</a:t>
          </a:r>
        </a:p>
      </dgm:t>
    </dgm:pt>
    <dgm:pt modelId="{A7EFB4C9-F166-4602-A9E3-177522B12A24}" type="parTrans" cxnId="{3EDAE803-3155-485B-8431-66E8E7917278}">
      <dgm:prSet/>
      <dgm:spPr/>
      <dgm:t>
        <a:bodyPr/>
        <a:lstStyle/>
        <a:p>
          <a:endParaRPr lang="en-AU" sz="1100"/>
        </a:p>
      </dgm:t>
    </dgm:pt>
    <dgm:pt modelId="{94C15E6B-38CF-4C8D-A695-C02E2B2CA827}" type="sibTrans" cxnId="{3EDAE803-3155-485B-8431-66E8E7917278}">
      <dgm:prSet/>
      <dgm:spPr/>
      <dgm:t>
        <a:bodyPr/>
        <a:lstStyle/>
        <a:p>
          <a:endParaRPr lang="en-AU" sz="1100"/>
        </a:p>
      </dgm:t>
    </dgm:pt>
    <dgm:pt modelId="{23E5AF0A-D483-4500-BE11-AFDF888A22F6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AU" sz="1100" b="1"/>
            <a:t>Check for Data Reliability: </a:t>
          </a:r>
          <a:r>
            <a:rPr lang="en-AU" sz="1100"/>
            <a:t>Verification against data from Question 7</a:t>
          </a:r>
        </a:p>
      </dgm:t>
    </dgm:pt>
    <dgm:pt modelId="{5FDC3A9D-A2A2-4E73-8D6B-211B2F94459C}" type="parTrans" cxnId="{58EA14F0-6D79-4DCC-BC21-45E1A7FD5619}">
      <dgm:prSet/>
      <dgm:spPr/>
      <dgm:t>
        <a:bodyPr/>
        <a:lstStyle/>
        <a:p>
          <a:endParaRPr lang="en-AU" sz="1100"/>
        </a:p>
      </dgm:t>
    </dgm:pt>
    <dgm:pt modelId="{C8FF71C3-62BA-4D84-B796-8B2B55D29685}" type="sibTrans" cxnId="{58EA14F0-6D79-4DCC-BC21-45E1A7FD5619}">
      <dgm:prSet/>
      <dgm:spPr/>
      <dgm:t>
        <a:bodyPr/>
        <a:lstStyle/>
        <a:p>
          <a:endParaRPr lang="en-AU" sz="1100"/>
        </a:p>
      </dgm:t>
    </dgm:pt>
    <dgm:pt modelId="{1087EDFF-F594-49E7-BA31-BE73B396CD5C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AU" sz="1100" b="1"/>
            <a:t>Data Output: </a:t>
          </a:r>
          <a:r>
            <a:rPr lang="en-AU" sz="1100"/>
            <a:t>Use data from countries meeting inclusion criteria to produce an estimation of treated cases</a:t>
          </a:r>
        </a:p>
      </dgm:t>
    </dgm:pt>
    <dgm:pt modelId="{19FD3102-86EB-46C6-A168-1B39974AF376}" type="parTrans" cxnId="{13A1D68B-0DFC-4FF4-815B-451A65BB7109}">
      <dgm:prSet/>
      <dgm:spPr/>
      <dgm:t>
        <a:bodyPr/>
        <a:lstStyle/>
        <a:p>
          <a:endParaRPr lang="en-AU" sz="1100"/>
        </a:p>
      </dgm:t>
    </dgm:pt>
    <dgm:pt modelId="{B444528E-447C-4551-B3E8-0C6DBF0CEE39}" type="sibTrans" cxnId="{13A1D68B-0DFC-4FF4-815B-451A65BB7109}">
      <dgm:prSet/>
      <dgm:spPr/>
      <dgm:t>
        <a:bodyPr/>
        <a:lstStyle/>
        <a:p>
          <a:endParaRPr lang="en-AU" sz="1100"/>
        </a:p>
      </dgm:t>
    </dgm:pt>
    <dgm:pt modelId="{DD30DD89-9E1F-4D55-BB37-702D82F09C56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en-AU" sz="1100" b="1"/>
            <a:t>Data Adjustment: </a:t>
          </a:r>
          <a:r>
            <a:rPr lang="en-AU" sz="1100"/>
            <a:t>Apply a unique cases adjustment based on data from Question 9.3</a:t>
          </a:r>
        </a:p>
      </dgm:t>
    </dgm:pt>
    <dgm:pt modelId="{E48B1999-5256-4349-8D01-3CA07913D9CB}" type="parTrans" cxnId="{F3909F3C-4088-46E9-BD6A-6754F27C4362}">
      <dgm:prSet/>
      <dgm:spPr/>
      <dgm:t>
        <a:bodyPr/>
        <a:lstStyle/>
        <a:p>
          <a:endParaRPr lang="en-AU" sz="1100"/>
        </a:p>
      </dgm:t>
    </dgm:pt>
    <dgm:pt modelId="{89F146EC-EFAE-49F9-AA92-F3D5E8DB0FDD}" type="sibTrans" cxnId="{F3909F3C-4088-46E9-BD6A-6754F27C4362}">
      <dgm:prSet/>
      <dgm:spPr/>
      <dgm:t>
        <a:bodyPr/>
        <a:lstStyle/>
        <a:p>
          <a:endParaRPr lang="en-AU" sz="1100"/>
        </a:p>
      </dgm:t>
    </dgm:pt>
    <dgm:pt modelId="{A8B500E2-B736-41A4-B72F-2E02F96E379B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AU" sz="1100" b="1"/>
            <a:t>Data Output: </a:t>
          </a:r>
          <a:r>
            <a:rPr lang="en-AU" sz="1100"/>
            <a:t>Estimation of total unique treated cases</a:t>
          </a:r>
        </a:p>
      </dgm:t>
    </dgm:pt>
    <dgm:pt modelId="{0E381A57-B986-484F-B156-A5F10BC82273}" type="parTrans" cxnId="{BE1C308F-5D7F-4150-BF19-2B55FB2997F4}">
      <dgm:prSet/>
      <dgm:spPr/>
      <dgm:t>
        <a:bodyPr/>
        <a:lstStyle/>
        <a:p>
          <a:endParaRPr lang="en-AU" sz="1100"/>
        </a:p>
      </dgm:t>
    </dgm:pt>
    <dgm:pt modelId="{5B3B822E-475D-42F9-B758-589DE927BFA8}" type="sibTrans" cxnId="{BE1C308F-5D7F-4150-BF19-2B55FB2997F4}">
      <dgm:prSet/>
      <dgm:spPr/>
      <dgm:t>
        <a:bodyPr/>
        <a:lstStyle/>
        <a:p>
          <a:endParaRPr lang="en-AU" sz="1100"/>
        </a:p>
      </dgm:t>
    </dgm:pt>
    <dgm:pt modelId="{2BD31741-1E49-44BA-BCFD-157852AFBBAA}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AU" sz="1100" b="1"/>
            <a:t>Data Output: </a:t>
          </a:r>
          <a:r>
            <a:rPr lang="en-AU" sz="1100"/>
            <a:t>Estimation of adjusted service coverage</a:t>
          </a:r>
        </a:p>
      </dgm:t>
    </dgm:pt>
    <dgm:pt modelId="{172A974C-7311-41EF-BA50-FEB1603521CA}" type="parTrans" cxnId="{A17A8D4C-827E-4A82-865C-0F28D42592D6}">
      <dgm:prSet/>
      <dgm:spPr/>
      <dgm:t>
        <a:bodyPr/>
        <a:lstStyle/>
        <a:p>
          <a:endParaRPr lang="en-AU" sz="1100"/>
        </a:p>
      </dgm:t>
    </dgm:pt>
    <dgm:pt modelId="{3994B438-E004-46D7-B11F-4174ED4C7783}" type="sibTrans" cxnId="{A17A8D4C-827E-4A82-865C-0F28D42592D6}">
      <dgm:prSet/>
      <dgm:spPr/>
      <dgm:t>
        <a:bodyPr/>
        <a:lstStyle/>
        <a:p>
          <a:endParaRPr lang="en-AU" sz="1100"/>
        </a:p>
      </dgm:t>
    </dgm:pt>
    <dgm:pt modelId="{71447422-E409-416A-886C-DBC41DF13540}" type="pres">
      <dgm:prSet presAssocID="{7B9EBC44-7EF3-4EA1-B0F8-C4995F70A313}" presName="Name0" presStyleCnt="0">
        <dgm:presLayoutVars>
          <dgm:dir/>
          <dgm:animLvl val="lvl"/>
          <dgm:resizeHandles val="exact"/>
        </dgm:presLayoutVars>
      </dgm:prSet>
      <dgm:spPr/>
    </dgm:pt>
    <dgm:pt modelId="{F8CBC2ED-7C72-4AED-81C8-5D3F622DD7A6}" type="pres">
      <dgm:prSet presAssocID="{2BD31741-1E49-44BA-BCFD-157852AFBBAA}" presName="boxAndChildren" presStyleCnt="0"/>
      <dgm:spPr/>
    </dgm:pt>
    <dgm:pt modelId="{713923F3-CA22-44A7-B593-09FC3A26DAF7}" type="pres">
      <dgm:prSet presAssocID="{2BD31741-1E49-44BA-BCFD-157852AFBBAA}" presName="parentTextBox" presStyleLbl="node1" presStyleIdx="0" presStyleCnt="8"/>
      <dgm:spPr/>
    </dgm:pt>
    <dgm:pt modelId="{CE221725-6D26-49B2-8511-AAC2A4349823}" type="pres">
      <dgm:prSet presAssocID="{5B3B822E-475D-42F9-B758-589DE927BFA8}" presName="sp" presStyleCnt="0"/>
      <dgm:spPr/>
    </dgm:pt>
    <dgm:pt modelId="{D11F7DD0-819F-4EE0-82DC-04136C4B8F54}" type="pres">
      <dgm:prSet presAssocID="{A8B500E2-B736-41A4-B72F-2E02F96E379B}" presName="arrowAndChildren" presStyleCnt="0"/>
      <dgm:spPr/>
    </dgm:pt>
    <dgm:pt modelId="{79DC8661-05ED-442F-9771-F9F1312A5533}" type="pres">
      <dgm:prSet presAssocID="{A8B500E2-B736-41A4-B72F-2E02F96E379B}" presName="parentTextArrow" presStyleLbl="node1" presStyleIdx="1" presStyleCnt="8"/>
      <dgm:spPr/>
    </dgm:pt>
    <dgm:pt modelId="{39E7111B-9291-48A9-91BE-B0D0AC15D507}" type="pres">
      <dgm:prSet presAssocID="{89F146EC-EFAE-49F9-AA92-F3D5E8DB0FDD}" presName="sp" presStyleCnt="0"/>
      <dgm:spPr/>
    </dgm:pt>
    <dgm:pt modelId="{CD476FA1-31C4-4BE5-87B9-45BB0456A6C4}" type="pres">
      <dgm:prSet presAssocID="{DD30DD89-9E1F-4D55-BB37-702D82F09C56}" presName="arrowAndChildren" presStyleCnt="0"/>
      <dgm:spPr/>
    </dgm:pt>
    <dgm:pt modelId="{BF898175-9BDC-4182-9673-28B6F7E1DB43}" type="pres">
      <dgm:prSet presAssocID="{DD30DD89-9E1F-4D55-BB37-702D82F09C56}" presName="parentTextArrow" presStyleLbl="node1" presStyleIdx="2" presStyleCnt="8"/>
      <dgm:spPr/>
    </dgm:pt>
    <dgm:pt modelId="{4C49243B-66C5-423B-9BCE-6F60E2DE6151}" type="pres">
      <dgm:prSet presAssocID="{B444528E-447C-4551-B3E8-0C6DBF0CEE39}" presName="sp" presStyleCnt="0"/>
      <dgm:spPr/>
    </dgm:pt>
    <dgm:pt modelId="{D15C3D34-917B-4781-A824-3BB318141958}" type="pres">
      <dgm:prSet presAssocID="{1087EDFF-F594-49E7-BA31-BE73B396CD5C}" presName="arrowAndChildren" presStyleCnt="0"/>
      <dgm:spPr/>
    </dgm:pt>
    <dgm:pt modelId="{16B33EFA-D47C-4F85-9AD8-3ADC3C866F4A}" type="pres">
      <dgm:prSet presAssocID="{1087EDFF-F594-49E7-BA31-BE73B396CD5C}" presName="parentTextArrow" presStyleLbl="node1" presStyleIdx="3" presStyleCnt="8"/>
      <dgm:spPr/>
    </dgm:pt>
    <dgm:pt modelId="{9B8AF929-9C38-4CCB-8AFD-E720A1D15846}" type="pres">
      <dgm:prSet presAssocID="{C8FF71C3-62BA-4D84-B796-8B2B55D29685}" presName="sp" presStyleCnt="0"/>
      <dgm:spPr/>
    </dgm:pt>
    <dgm:pt modelId="{A09C8F57-B884-4CBE-AE54-20EFF414C23E}" type="pres">
      <dgm:prSet presAssocID="{23E5AF0A-D483-4500-BE11-AFDF888A22F6}" presName="arrowAndChildren" presStyleCnt="0"/>
      <dgm:spPr/>
    </dgm:pt>
    <dgm:pt modelId="{037BFC5A-BCDA-40B4-AD47-3EC4623F3B0E}" type="pres">
      <dgm:prSet presAssocID="{23E5AF0A-D483-4500-BE11-AFDF888A22F6}" presName="parentTextArrow" presStyleLbl="node1" presStyleIdx="4" presStyleCnt="8"/>
      <dgm:spPr/>
    </dgm:pt>
    <dgm:pt modelId="{9539AEB6-F7CE-414E-944B-82A8E8F6012F}" type="pres">
      <dgm:prSet presAssocID="{94C15E6B-38CF-4C8D-A695-C02E2B2CA827}" presName="sp" presStyleCnt="0"/>
      <dgm:spPr/>
    </dgm:pt>
    <dgm:pt modelId="{41E21E62-2C0B-4402-942D-5A5DBEFEF47B}" type="pres">
      <dgm:prSet presAssocID="{D34F6485-21A1-4DA7-B341-622190E3C646}" presName="arrowAndChildren" presStyleCnt="0"/>
      <dgm:spPr/>
    </dgm:pt>
    <dgm:pt modelId="{3FCB5770-CD3B-41EC-B9B5-CAC6B4B29122}" type="pres">
      <dgm:prSet presAssocID="{D34F6485-21A1-4DA7-B341-622190E3C646}" presName="parentTextArrow" presStyleLbl="node1" presStyleIdx="5" presStyleCnt="8"/>
      <dgm:spPr/>
    </dgm:pt>
    <dgm:pt modelId="{91877964-5FCC-42CC-9CFE-0B5DB6006DA5}" type="pres">
      <dgm:prSet presAssocID="{DE5C3123-06C0-4F96-8D21-A39B9DE9C01E}" presName="sp" presStyleCnt="0"/>
      <dgm:spPr/>
    </dgm:pt>
    <dgm:pt modelId="{915C1186-6DCB-4BA3-8080-08CC7073A3DF}" type="pres">
      <dgm:prSet presAssocID="{E3303117-B022-4E58-B872-A672E1EE2192}" presName="arrowAndChildren" presStyleCnt="0"/>
      <dgm:spPr/>
    </dgm:pt>
    <dgm:pt modelId="{B92506BD-88C1-48FA-AB73-B9B9703F0746}" type="pres">
      <dgm:prSet presAssocID="{E3303117-B022-4E58-B872-A672E1EE2192}" presName="parentTextArrow" presStyleLbl="node1" presStyleIdx="6" presStyleCnt="8"/>
      <dgm:spPr/>
    </dgm:pt>
    <dgm:pt modelId="{BE88D24D-08E7-43DE-ADBA-6C3C6DC8FBFB}" type="pres">
      <dgm:prSet presAssocID="{2F424B46-921F-426B-AC56-4BC81E17700F}" presName="sp" presStyleCnt="0"/>
      <dgm:spPr/>
    </dgm:pt>
    <dgm:pt modelId="{2F3AAA0C-F4DF-45E7-AC7C-BE07CC40FB77}" type="pres">
      <dgm:prSet presAssocID="{C74CE525-22D6-4E6E-A5BA-74661CE36632}" presName="arrowAndChildren" presStyleCnt="0"/>
      <dgm:spPr/>
    </dgm:pt>
    <dgm:pt modelId="{EF98E871-AD32-46D9-A659-863BBF05E603}" type="pres">
      <dgm:prSet presAssocID="{C74CE525-22D6-4E6E-A5BA-74661CE36632}" presName="parentTextArrow" presStyleLbl="node1" presStyleIdx="7" presStyleCnt="8"/>
      <dgm:spPr/>
    </dgm:pt>
  </dgm:ptLst>
  <dgm:cxnLst>
    <dgm:cxn modelId="{3EDAE803-3155-485B-8431-66E8E7917278}" srcId="{7B9EBC44-7EF3-4EA1-B0F8-C4995F70A313}" destId="{D34F6485-21A1-4DA7-B341-622190E3C646}" srcOrd="2" destOrd="0" parTransId="{A7EFB4C9-F166-4602-A9E3-177522B12A24}" sibTransId="{94C15E6B-38CF-4C8D-A695-C02E2B2CA827}"/>
    <dgm:cxn modelId="{583D720C-B416-4536-B789-1903D56E5DE2}" type="presOf" srcId="{C74CE525-22D6-4E6E-A5BA-74661CE36632}" destId="{EF98E871-AD32-46D9-A659-863BBF05E603}" srcOrd="0" destOrd="0" presId="urn:microsoft.com/office/officeart/2005/8/layout/process4"/>
    <dgm:cxn modelId="{99C4AB0C-147C-4298-A833-F660F5C006FF}" type="presOf" srcId="{DD30DD89-9E1F-4D55-BB37-702D82F09C56}" destId="{BF898175-9BDC-4182-9673-28B6F7E1DB43}" srcOrd="0" destOrd="0" presId="urn:microsoft.com/office/officeart/2005/8/layout/process4"/>
    <dgm:cxn modelId="{ADE24D0F-C233-42E5-AB33-4F32394E93D4}" type="presOf" srcId="{7B9EBC44-7EF3-4EA1-B0F8-C4995F70A313}" destId="{71447422-E409-416A-886C-DBC41DF13540}" srcOrd="0" destOrd="0" presId="urn:microsoft.com/office/officeart/2005/8/layout/process4"/>
    <dgm:cxn modelId="{4301DC32-1486-4041-A593-DF017DAF943C}" type="presOf" srcId="{23E5AF0A-D483-4500-BE11-AFDF888A22F6}" destId="{037BFC5A-BCDA-40B4-AD47-3EC4623F3B0E}" srcOrd="0" destOrd="0" presId="urn:microsoft.com/office/officeart/2005/8/layout/process4"/>
    <dgm:cxn modelId="{F3909F3C-4088-46E9-BD6A-6754F27C4362}" srcId="{7B9EBC44-7EF3-4EA1-B0F8-C4995F70A313}" destId="{DD30DD89-9E1F-4D55-BB37-702D82F09C56}" srcOrd="5" destOrd="0" parTransId="{E48B1999-5256-4349-8D01-3CA07913D9CB}" sibTransId="{89F146EC-EFAE-49F9-AA92-F3D5E8DB0FDD}"/>
    <dgm:cxn modelId="{51867D60-1CA0-4D60-A89F-B799B5D5C881}" type="presOf" srcId="{D34F6485-21A1-4DA7-B341-622190E3C646}" destId="{3FCB5770-CD3B-41EC-B9B5-CAC6B4B29122}" srcOrd="0" destOrd="0" presId="urn:microsoft.com/office/officeart/2005/8/layout/process4"/>
    <dgm:cxn modelId="{A17A8D4C-827E-4A82-865C-0F28D42592D6}" srcId="{7B9EBC44-7EF3-4EA1-B0F8-C4995F70A313}" destId="{2BD31741-1E49-44BA-BCFD-157852AFBBAA}" srcOrd="7" destOrd="0" parTransId="{172A974C-7311-41EF-BA50-FEB1603521CA}" sibTransId="{3994B438-E004-46D7-B11F-4174ED4C7783}"/>
    <dgm:cxn modelId="{9D51E24C-B4D2-40E4-89C6-FE08DF86EE63}" srcId="{7B9EBC44-7EF3-4EA1-B0F8-C4995F70A313}" destId="{C74CE525-22D6-4E6E-A5BA-74661CE36632}" srcOrd="0" destOrd="0" parTransId="{71E4BE9F-075A-49DF-817F-A4B25626AEB1}" sibTransId="{2F424B46-921F-426B-AC56-4BC81E17700F}"/>
    <dgm:cxn modelId="{D737A180-AFB7-413E-A64B-C493A2C41593}" type="presOf" srcId="{A8B500E2-B736-41A4-B72F-2E02F96E379B}" destId="{79DC8661-05ED-442F-9771-F9F1312A5533}" srcOrd="0" destOrd="0" presId="urn:microsoft.com/office/officeart/2005/8/layout/process4"/>
    <dgm:cxn modelId="{13A1D68B-0DFC-4FF4-815B-451A65BB7109}" srcId="{7B9EBC44-7EF3-4EA1-B0F8-C4995F70A313}" destId="{1087EDFF-F594-49E7-BA31-BE73B396CD5C}" srcOrd="4" destOrd="0" parTransId="{19FD3102-86EB-46C6-A168-1B39974AF376}" sibTransId="{B444528E-447C-4551-B3E8-0C6DBF0CEE39}"/>
    <dgm:cxn modelId="{BE1C308F-5D7F-4150-BF19-2B55FB2997F4}" srcId="{7B9EBC44-7EF3-4EA1-B0F8-C4995F70A313}" destId="{A8B500E2-B736-41A4-B72F-2E02F96E379B}" srcOrd="6" destOrd="0" parTransId="{0E381A57-B986-484F-B156-A5F10BC82273}" sibTransId="{5B3B822E-475D-42F9-B758-589DE927BFA8}"/>
    <dgm:cxn modelId="{9503B4A3-E75C-41A4-A9E7-C27D26DCD042}" srcId="{7B9EBC44-7EF3-4EA1-B0F8-C4995F70A313}" destId="{E3303117-B022-4E58-B872-A672E1EE2192}" srcOrd="1" destOrd="0" parTransId="{AAE42794-7437-4280-BAE6-146F034BC411}" sibTransId="{DE5C3123-06C0-4F96-8D21-A39B9DE9C01E}"/>
    <dgm:cxn modelId="{E70B94CF-9E29-4AA6-ADF9-DEC69EB7B0FB}" type="presOf" srcId="{E3303117-B022-4E58-B872-A672E1EE2192}" destId="{B92506BD-88C1-48FA-AB73-B9B9703F0746}" srcOrd="0" destOrd="0" presId="urn:microsoft.com/office/officeart/2005/8/layout/process4"/>
    <dgm:cxn modelId="{232CCDDC-A48A-40ED-9457-A4D4BF6D55B5}" type="presOf" srcId="{2BD31741-1E49-44BA-BCFD-157852AFBBAA}" destId="{713923F3-CA22-44A7-B593-09FC3A26DAF7}" srcOrd="0" destOrd="0" presId="urn:microsoft.com/office/officeart/2005/8/layout/process4"/>
    <dgm:cxn modelId="{2F2752EC-516D-4DF6-8959-DAA4F0B0555A}" type="presOf" srcId="{1087EDFF-F594-49E7-BA31-BE73B396CD5C}" destId="{16B33EFA-D47C-4F85-9AD8-3ADC3C866F4A}" srcOrd="0" destOrd="0" presId="urn:microsoft.com/office/officeart/2005/8/layout/process4"/>
    <dgm:cxn modelId="{58EA14F0-6D79-4DCC-BC21-45E1A7FD5619}" srcId="{7B9EBC44-7EF3-4EA1-B0F8-C4995F70A313}" destId="{23E5AF0A-D483-4500-BE11-AFDF888A22F6}" srcOrd="3" destOrd="0" parTransId="{5FDC3A9D-A2A2-4E73-8D6B-211B2F94459C}" sibTransId="{C8FF71C3-62BA-4D84-B796-8B2B55D29685}"/>
    <dgm:cxn modelId="{83E307D8-3492-4AA8-AAA3-6FF6505EE098}" type="presParOf" srcId="{71447422-E409-416A-886C-DBC41DF13540}" destId="{F8CBC2ED-7C72-4AED-81C8-5D3F622DD7A6}" srcOrd="0" destOrd="0" presId="urn:microsoft.com/office/officeart/2005/8/layout/process4"/>
    <dgm:cxn modelId="{226EF98F-6830-431E-AF09-A8F5434DD4F4}" type="presParOf" srcId="{F8CBC2ED-7C72-4AED-81C8-5D3F622DD7A6}" destId="{713923F3-CA22-44A7-B593-09FC3A26DAF7}" srcOrd="0" destOrd="0" presId="urn:microsoft.com/office/officeart/2005/8/layout/process4"/>
    <dgm:cxn modelId="{001EE2BA-072E-4C25-871C-26E818B0FBF5}" type="presParOf" srcId="{71447422-E409-416A-886C-DBC41DF13540}" destId="{CE221725-6D26-49B2-8511-AAC2A4349823}" srcOrd="1" destOrd="0" presId="urn:microsoft.com/office/officeart/2005/8/layout/process4"/>
    <dgm:cxn modelId="{013C34D0-C05A-42C1-9523-C06DDBC37EC7}" type="presParOf" srcId="{71447422-E409-416A-886C-DBC41DF13540}" destId="{D11F7DD0-819F-4EE0-82DC-04136C4B8F54}" srcOrd="2" destOrd="0" presId="urn:microsoft.com/office/officeart/2005/8/layout/process4"/>
    <dgm:cxn modelId="{AA93BAD8-33EE-4EF0-878B-F3ED447D405C}" type="presParOf" srcId="{D11F7DD0-819F-4EE0-82DC-04136C4B8F54}" destId="{79DC8661-05ED-442F-9771-F9F1312A5533}" srcOrd="0" destOrd="0" presId="urn:microsoft.com/office/officeart/2005/8/layout/process4"/>
    <dgm:cxn modelId="{7A852052-6C12-4C50-AE45-998972BE8073}" type="presParOf" srcId="{71447422-E409-416A-886C-DBC41DF13540}" destId="{39E7111B-9291-48A9-91BE-B0D0AC15D507}" srcOrd="3" destOrd="0" presId="urn:microsoft.com/office/officeart/2005/8/layout/process4"/>
    <dgm:cxn modelId="{466234B6-56BE-4C05-A25C-F1E3F9D5EC74}" type="presParOf" srcId="{71447422-E409-416A-886C-DBC41DF13540}" destId="{CD476FA1-31C4-4BE5-87B9-45BB0456A6C4}" srcOrd="4" destOrd="0" presId="urn:microsoft.com/office/officeart/2005/8/layout/process4"/>
    <dgm:cxn modelId="{13BD8F97-6CD0-4B32-AB48-7ADC644F93E1}" type="presParOf" srcId="{CD476FA1-31C4-4BE5-87B9-45BB0456A6C4}" destId="{BF898175-9BDC-4182-9673-28B6F7E1DB43}" srcOrd="0" destOrd="0" presId="urn:microsoft.com/office/officeart/2005/8/layout/process4"/>
    <dgm:cxn modelId="{9B0CBA4C-3263-4E80-8FE2-8EE16B0521BA}" type="presParOf" srcId="{71447422-E409-416A-886C-DBC41DF13540}" destId="{4C49243B-66C5-423B-9BCE-6F60E2DE6151}" srcOrd="5" destOrd="0" presId="urn:microsoft.com/office/officeart/2005/8/layout/process4"/>
    <dgm:cxn modelId="{D7FB55EC-8551-4C04-87EF-113AD22EE027}" type="presParOf" srcId="{71447422-E409-416A-886C-DBC41DF13540}" destId="{D15C3D34-917B-4781-A824-3BB318141958}" srcOrd="6" destOrd="0" presId="urn:microsoft.com/office/officeart/2005/8/layout/process4"/>
    <dgm:cxn modelId="{5D29B88A-D498-475C-AAA8-3C0A848A0232}" type="presParOf" srcId="{D15C3D34-917B-4781-A824-3BB318141958}" destId="{16B33EFA-D47C-4F85-9AD8-3ADC3C866F4A}" srcOrd="0" destOrd="0" presId="urn:microsoft.com/office/officeart/2005/8/layout/process4"/>
    <dgm:cxn modelId="{20C38D0F-A881-41CE-8149-2A3DB8113687}" type="presParOf" srcId="{71447422-E409-416A-886C-DBC41DF13540}" destId="{9B8AF929-9C38-4CCB-8AFD-E720A1D15846}" srcOrd="7" destOrd="0" presId="urn:microsoft.com/office/officeart/2005/8/layout/process4"/>
    <dgm:cxn modelId="{F5D8AD36-1D90-461A-B638-EC671360FF88}" type="presParOf" srcId="{71447422-E409-416A-886C-DBC41DF13540}" destId="{A09C8F57-B884-4CBE-AE54-20EFF414C23E}" srcOrd="8" destOrd="0" presId="urn:microsoft.com/office/officeart/2005/8/layout/process4"/>
    <dgm:cxn modelId="{DFA3FF62-0564-4764-AC15-9FA3EE2B735B}" type="presParOf" srcId="{A09C8F57-B884-4CBE-AE54-20EFF414C23E}" destId="{037BFC5A-BCDA-40B4-AD47-3EC4623F3B0E}" srcOrd="0" destOrd="0" presId="urn:microsoft.com/office/officeart/2005/8/layout/process4"/>
    <dgm:cxn modelId="{7BE2CF50-0782-45B3-9EBC-D19CC70481FA}" type="presParOf" srcId="{71447422-E409-416A-886C-DBC41DF13540}" destId="{9539AEB6-F7CE-414E-944B-82A8E8F6012F}" srcOrd="9" destOrd="0" presId="urn:microsoft.com/office/officeart/2005/8/layout/process4"/>
    <dgm:cxn modelId="{A8A3214E-2A29-4191-BE4B-36C709BE93ED}" type="presParOf" srcId="{71447422-E409-416A-886C-DBC41DF13540}" destId="{41E21E62-2C0B-4402-942D-5A5DBEFEF47B}" srcOrd="10" destOrd="0" presId="urn:microsoft.com/office/officeart/2005/8/layout/process4"/>
    <dgm:cxn modelId="{46926272-E2B1-4958-AC5E-0209100F42EC}" type="presParOf" srcId="{41E21E62-2C0B-4402-942D-5A5DBEFEF47B}" destId="{3FCB5770-CD3B-41EC-B9B5-CAC6B4B29122}" srcOrd="0" destOrd="0" presId="urn:microsoft.com/office/officeart/2005/8/layout/process4"/>
    <dgm:cxn modelId="{39D2E806-49A1-49D5-8B80-FACC408A4427}" type="presParOf" srcId="{71447422-E409-416A-886C-DBC41DF13540}" destId="{91877964-5FCC-42CC-9CFE-0B5DB6006DA5}" srcOrd="11" destOrd="0" presId="urn:microsoft.com/office/officeart/2005/8/layout/process4"/>
    <dgm:cxn modelId="{01B7B916-9AB2-4436-AAA0-AD7888760014}" type="presParOf" srcId="{71447422-E409-416A-886C-DBC41DF13540}" destId="{915C1186-6DCB-4BA3-8080-08CC7073A3DF}" srcOrd="12" destOrd="0" presId="urn:microsoft.com/office/officeart/2005/8/layout/process4"/>
    <dgm:cxn modelId="{06CEB046-3C2E-4835-8E17-EE88E0FE6ADC}" type="presParOf" srcId="{915C1186-6DCB-4BA3-8080-08CC7073A3DF}" destId="{B92506BD-88C1-48FA-AB73-B9B9703F0746}" srcOrd="0" destOrd="0" presId="urn:microsoft.com/office/officeart/2005/8/layout/process4"/>
    <dgm:cxn modelId="{AF9AE721-F8BE-43E6-9C8E-5A83A5865D7A}" type="presParOf" srcId="{71447422-E409-416A-886C-DBC41DF13540}" destId="{BE88D24D-08E7-43DE-ADBA-6C3C6DC8FBFB}" srcOrd="13" destOrd="0" presId="urn:microsoft.com/office/officeart/2005/8/layout/process4"/>
    <dgm:cxn modelId="{2F4890C6-1377-4C8A-A545-859024CA6DD1}" type="presParOf" srcId="{71447422-E409-416A-886C-DBC41DF13540}" destId="{2F3AAA0C-F4DF-45E7-AC7C-BE07CC40FB77}" srcOrd="14" destOrd="0" presId="urn:microsoft.com/office/officeart/2005/8/layout/process4"/>
    <dgm:cxn modelId="{2F3759D5-0312-4BD2-859D-36FB39CDCD87}" type="presParOf" srcId="{2F3AAA0C-F4DF-45E7-AC7C-BE07CC40FB77}" destId="{EF98E871-AD32-46D9-A659-863BBF05E60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3923F3-CA22-44A7-B593-09FC3A26DAF7}">
      <dsp:nvSpPr>
        <dsp:cNvPr id="0" name=""/>
        <dsp:cNvSpPr/>
      </dsp:nvSpPr>
      <dsp:spPr>
        <a:xfrm>
          <a:off x="0" y="5275409"/>
          <a:ext cx="3009900" cy="494634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Data Output: </a:t>
          </a:r>
          <a:r>
            <a:rPr lang="en-AU" sz="1100" kern="1200"/>
            <a:t>Estimation of adjusted service coverage</a:t>
          </a:r>
        </a:p>
      </dsp:txBody>
      <dsp:txXfrm>
        <a:off x="0" y="5275409"/>
        <a:ext cx="3009900" cy="494634"/>
      </dsp:txXfrm>
    </dsp:sp>
    <dsp:sp modelId="{79DC8661-05ED-442F-9771-F9F1312A5533}">
      <dsp:nvSpPr>
        <dsp:cNvPr id="0" name=""/>
        <dsp:cNvSpPr/>
      </dsp:nvSpPr>
      <dsp:spPr>
        <a:xfrm rot="10800000">
          <a:off x="0" y="4522080"/>
          <a:ext cx="3009900" cy="760748"/>
        </a:xfrm>
        <a:prstGeom prst="upArrowCallou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Data Output: </a:t>
          </a:r>
          <a:r>
            <a:rPr lang="en-AU" sz="1100" kern="1200"/>
            <a:t>Estimation of total unique treated cases</a:t>
          </a:r>
        </a:p>
      </dsp:txBody>
      <dsp:txXfrm rot="10800000">
        <a:off x="0" y="4522080"/>
        <a:ext cx="3009900" cy="494311"/>
      </dsp:txXfrm>
    </dsp:sp>
    <dsp:sp modelId="{BF898175-9BDC-4182-9673-28B6F7E1DB43}">
      <dsp:nvSpPr>
        <dsp:cNvPr id="0" name=""/>
        <dsp:cNvSpPr/>
      </dsp:nvSpPr>
      <dsp:spPr>
        <a:xfrm rot="10800000">
          <a:off x="0" y="3768751"/>
          <a:ext cx="3009900" cy="760748"/>
        </a:xfrm>
        <a:prstGeom prst="upArrowCallou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Data Adjustment: </a:t>
          </a:r>
          <a:r>
            <a:rPr lang="en-AU" sz="1100" kern="1200"/>
            <a:t>Apply a unique cases adjustment based on data from Question 9.3</a:t>
          </a:r>
        </a:p>
      </dsp:txBody>
      <dsp:txXfrm rot="10800000">
        <a:off x="0" y="3768751"/>
        <a:ext cx="3009900" cy="494311"/>
      </dsp:txXfrm>
    </dsp:sp>
    <dsp:sp modelId="{16B33EFA-D47C-4F85-9AD8-3ADC3C866F4A}">
      <dsp:nvSpPr>
        <dsp:cNvPr id="0" name=""/>
        <dsp:cNvSpPr/>
      </dsp:nvSpPr>
      <dsp:spPr>
        <a:xfrm rot="10800000">
          <a:off x="0" y="3015422"/>
          <a:ext cx="3009900" cy="760748"/>
        </a:xfrm>
        <a:prstGeom prst="upArrowCallou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Data Output: </a:t>
          </a:r>
          <a:r>
            <a:rPr lang="en-AU" sz="1100" kern="1200"/>
            <a:t>Use data from countries meeting inclusion criteria to produce an estimation of treated cases</a:t>
          </a:r>
        </a:p>
      </dsp:txBody>
      <dsp:txXfrm rot="10800000">
        <a:off x="0" y="3015422"/>
        <a:ext cx="3009900" cy="494311"/>
      </dsp:txXfrm>
    </dsp:sp>
    <dsp:sp modelId="{037BFC5A-BCDA-40B4-AD47-3EC4623F3B0E}">
      <dsp:nvSpPr>
        <dsp:cNvPr id="0" name=""/>
        <dsp:cNvSpPr/>
      </dsp:nvSpPr>
      <dsp:spPr>
        <a:xfrm rot="10800000">
          <a:off x="0" y="2262093"/>
          <a:ext cx="3009900" cy="760748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Check for Data Reliability: </a:t>
          </a:r>
          <a:r>
            <a:rPr lang="en-AU" sz="1100" kern="1200"/>
            <a:t>Verification against data from Question 7</a:t>
          </a:r>
        </a:p>
      </dsp:txBody>
      <dsp:txXfrm rot="10800000">
        <a:off x="0" y="2262093"/>
        <a:ext cx="3009900" cy="494311"/>
      </dsp:txXfrm>
    </dsp:sp>
    <dsp:sp modelId="{3FCB5770-CD3B-41EC-B9B5-CAC6B4B29122}">
      <dsp:nvSpPr>
        <dsp:cNvPr id="0" name=""/>
        <dsp:cNvSpPr/>
      </dsp:nvSpPr>
      <dsp:spPr>
        <a:xfrm rot="10800000">
          <a:off x="0" y="1508764"/>
          <a:ext cx="3009900" cy="760748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Check for Data Completeness: </a:t>
          </a:r>
          <a:r>
            <a:rPr lang="en-AU" sz="1100" kern="1200"/>
            <a:t>ONLY include countries reporting BOTH inpatient and outpatient data in Question 8.1</a:t>
          </a:r>
        </a:p>
      </dsp:txBody>
      <dsp:txXfrm rot="10800000">
        <a:off x="0" y="1508764"/>
        <a:ext cx="3009900" cy="494311"/>
      </dsp:txXfrm>
    </dsp:sp>
    <dsp:sp modelId="{B92506BD-88C1-48FA-AB73-B9B9703F0746}">
      <dsp:nvSpPr>
        <dsp:cNvPr id="0" name=""/>
        <dsp:cNvSpPr/>
      </dsp:nvSpPr>
      <dsp:spPr>
        <a:xfrm rot="10800000">
          <a:off x="0" y="755435"/>
          <a:ext cx="3009900" cy="760748"/>
        </a:xfrm>
        <a:prstGeom prst="upArrowCallou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Check for Data Completeness: </a:t>
          </a:r>
          <a:r>
            <a:rPr lang="en-AU" sz="1100" kern="1200"/>
            <a:t>ONLY include countries reporting population size in Question 8.1</a:t>
          </a:r>
        </a:p>
      </dsp:txBody>
      <dsp:txXfrm rot="10800000">
        <a:off x="0" y="755435"/>
        <a:ext cx="3009900" cy="494311"/>
      </dsp:txXfrm>
    </dsp:sp>
    <dsp:sp modelId="{EF98E871-AD32-46D9-A659-863BBF05E603}">
      <dsp:nvSpPr>
        <dsp:cNvPr id="0" name=""/>
        <dsp:cNvSpPr/>
      </dsp:nvSpPr>
      <dsp:spPr>
        <a:xfrm rot="10800000">
          <a:off x="0" y="2106"/>
          <a:ext cx="3009900" cy="760748"/>
        </a:xfrm>
        <a:prstGeom prst="upArrowCallou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Data Input: </a:t>
          </a:r>
          <a:r>
            <a:rPr lang="en-AU" sz="1100" kern="1200"/>
            <a:t>Service utilisation data from Question 8.1 in the Mental Health Atlas 2017 </a:t>
          </a:r>
        </a:p>
      </dsp:txBody>
      <dsp:txXfrm rot="10800000">
        <a:off x="0" y="2106"/>
        <a:ext cx="3009900" cy="4943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4BE774ED78B49A574DA50F7D93E21" ma:contentTypeVersion="12" ma:contentTypeDescription="Create a new document." ma:contentTypeScope="" ma:versionID="3bf5e2de0a996775b519aea9a06ea60e">
  <xsd:schema xmlns:xsd="http://www.w3.org/2001/XMLSchema" xmlns:xs="http://www.w3.org/2001/XMLSchema" xmlns:p="http://schemas.microsoft.com/office/2006/metadata/properties" xmlns:ns3="6a4e2794-8eb4-437c-9a1f-f1f848804e4d" xmlns:ns4="fd2ca129-4694-46e0-9497-73d28e5957a6" targetNamespace="http://schemas.microsoft.com/office/2006/metadata/properties" ma:root="true" ma:fieldsID="220bbf2c96a1dc8f4a660f198884e09d" ns3:_="" ns4:_="">
    <xsd:import namespace="6a4e2794-8eb4-437c-9a1f-f1f848804e4d"/>
    <xsd:import namespace="fd2ca129-4694-46e0-9497-73d28e59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2794-8eb4-437c-9a1f-f1f848804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ca129-4694-46e0-9497-73d28e595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4ABF-2FCF-456F-85F3-B7A579ABBB05}">
  <ds:schemaRefs>
    <ds:schemaRef ds:uri="6a4e2794-8eb4-437c-9a1f-f1f848804e4d"/>
    <ds:schemaRef ds:uri="http://purl.org/dc/terms/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D5541-7CEC-45EC-BBC5-0B9F39487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7E0C1-9B81-46F0-9099-FD5B90A20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DEF43-68F7-4E8D-A273-577D1FCB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2794-8eb4-437c-9a1f-f1f848804e4d"/>
    <ds:schemaRef ds:uri="fd2ca129-4694-46e0-9497-73d28e59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Charlson</dc:creator>
  <cp:keywords/>
  <dc:description/>
  <cp:lastModifiedBy>Kara Jaeschke</cp:lastModifiedBy>
  <cp:revision>2</cp:revision>
  <dcterms:created xsi:type="dcterms:W3CDTF">2021-04-14T09:04:00Z</dcterms:created>
  <dcterms:modified xsi:type="dcterms:W3CDTF">2021-04-14T09:04:00Z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0x01010027F4BE774ED78B49A574DA50F7D93E21</vt:lpwstr>
  </property>
</Properties>
</file>