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1C9EA" w14:textId="77777777" w:rsidR="004103F3" w:rsidRPr="00F45EC8" w:rsidRDefault="004103F3" w:rsidP="004103F3">
      <w:pPr>
        <w:spacing w:before="0"/>
      </w:pPr>
      <w:r w:rsidRPr="00F45EC8">
        <w:t>Supplementary Figure. Two Dimensional MDS Plot of Relationships Between Numbered Items Indicating Lack of Consistent Clustering</w:t>
      </w:r>
    </w:p>
    <w:p w14:paraId="47ABC9C8" w14:textId="77777777" w:rsidR="004103F3" w:rsidRDefault="004103F3" w:rsidP="004103F3">
      <w:pPr>
        <w:spacing w:before="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8EB34" wp14:editId="6813F2CB">
                <wp:simplePos x="0" y="0"/>
                <wp:positionH relativeFrom="column">
                  <wp:posOffset>1251585</wp:posOffset>
                </wp:positionH>
                <wp:positionV relativeFrom="paragraph">
                  <wp:posOffset>252095</wp:posOffset>
                </wp:positionV>
                <wp:extent cx="3609975" cy="3619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47D5F" id="Rectangle 3" o:spid="_x0000_s1026" style="position:absolute;margin-left:98.55pt;margin-top:19.85pt;width:284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" fillcolor="white [3212]" stroked="f" strokeweight="1pt"/>
            </w:pict>
          </mc:Fallback>
        </mc:AlternateContent>
      </w:r>
      <w:r w:rsidRPr="006500BF">
        <w:rPr>
          <w:noProof/>
          <w:lang w:eastAsia="en-GB"/>
        </w:rPr>
        <w:drawing>
          <wp:inline distT="0" distB="0" distL="0" distR="0" wp14:anchorId="60564BD5" wp14:editId="69A80E68">
            <wp:extent cx="5648325" cy="4371975"/>
            <wp:effectExtent l="0" t="0" r="9525" b="9525"/>
            <wp:docPr id="2" name="Picture 2" descr="\\STAFF-DATA\HOMEDIRS\gloffreda\thinclient\desktop\Rplot_30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FF-DATA\HOMEDIRS\gloffreda\thinclient\desktop\Rplot_30_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57DF" w14:textId="77777777" w:rsidR="00756DB7" w:rsidRDefault="00756DB7"/>
    <w:sectPr w:rsidR="00756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F3"/>
    <w:rsid w:val="00344492"/>
    <w:rsid w:val="004103F3"/>
    <w:rsid w:val="007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FA2E"/>
  <w15:chartTrackingRefBased/>
  <w15:docId w15:val="{C5421FC1-241D-43E8-A6A8-1574CE37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F3"/>
    <w:pPr>
      <w:spacing w:before="120" w:after="0" w:line="240" w:lineRule="auto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2020-05-12T12:57:00Z</dcterms:created>
  <dcterms:modified xsi:type="dcterms:W3CDTF">2020-05-12T12:57:00Z</dcterms:modified>
</cp:coreProperties>
</file>