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4" w:rsidRPr="00A94586" w:rsidRDefault="00BF1F84" w:rsidP="00BF1F84">
      <w:pPr>
        <w:spacing w:after="0"/>
        <w:jc w:val="both"/>
        <w:rPr>
          <w:rFonts w:ascii="Calibri" w:eastAsia="SimSun" w:hAnsi="Calibri" w:cs="Arial"/>
          <w:b/>
          <w:lang w:val="en-AU" w:eastAsia="nl-NL"/>
        </w:rPr>
      </w:pPr>
      <w:r w:rsidRPr="00A94586">
        <w:rPr>
          <w:rFonts w:ascii="Calibri" w:eastAsia="SimSun" w:hAnsi="Calibri" w:cs="Arial"/>
          <w:b/>
          <w:lang w:val="en-AU" w:eastAsia="nl-NL"/>
        </w:rPr>
        <w:t>Annex 1: Qualitative evaluation</w:t>
      </w:r>
    </w:p>
    <w:tbl>
      <w:tblPr>
        <w:tblStyle w:val="TableGrid"/>
        <w:tblW w:w="0" w:type="auto"/>
        <w:tblInd w:w="250" w:type="dxa"/>
        <w:tblLook w:val="04A0"/>
      </w:tblPr>
      <w:tblGrid>
        <w:gridCol w:w="2693"/>
        <w:gridCol w:w="6237"/>
      </w:tblGrid>
      <w:tr w:rsidR="00BF1F84" w:rsidRPr="00A94586" w:rsidTr="00DE026F">
        <w:tc>
          <w:tcPr>
            <w:tcW w:w="2693" w:type="dxa"/>
            <w:shd w:val="clear" w:color="auto" w:fill="D9D9D9" w:themeFill="background1" w:themeFillShade="D9"/>
          </w:tcPr>
          <w:p w:rsidR="00BF1F84" w:rsidRPr="00A94586" w:rsidRDefault="00BF1F84" w:rsidP="00DE026F">
            <w:pPr>
              <w:jc w:val="both"/>
              <w:rPr>
                <w:rFonts w:ascii="Calibri" w:eastAsia="SimSun" w:hAnsi="Calibri" w:cs="Arial"/>
                <w:b/>
                <w:lang w:eastAsia="nl-NL"/>
              </w:rPr>
            </w:pPr>
            <w:r w:rsidRPr="00A94586">
              <w:rPr>
                <w:rFonts w:ascii="Calibri" w:eastAsia="SimSun" w:hAnsi="Calibri" w:cs="Arial"/>
                <w:b/>
                <w:lang w:eastAsia="nl-NL"/>
              </w:rPr>
              <w:t>Category of respondent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F1F84" w:rsidRPr="00A94586" w:rsidRDefault="00BF1F84" w:rsidP="00DE026F">
            <w:pPr>
              <w:jc w:val="both"/>
              <w:rPr>
                <w:rFonts w:ascii="Calibri" w:eastAsia="SimSun" w:hAnsi="Calibri" w:cs="Arial"/>
                <w:b/>
                <w:lang w:eastAsia="nl-NL"/>
              </w:rPr>
            </w:pPr>
            <w:r w:rsidRPr="00A94586">
              <w:rPr>
                <w:rFonts w:ascii="Calibri" w:eastAsia="SimSun" w:hAnsi="Calibri" w:cs="Arial"/>
                <w:b/>
                <w:lang w:eastAsia="nl-NL"/>
              </w:rPr>
              <w:t>Topics to be explored</w:t>
            </w:r>
          </w:p>
        </w:tc>
      </w:tr>
      <w:tr w:rsidR="00BF1F84" w:rsidRPr="00A94586" w:rsidTr="00DE026F">
        <w:tc>
          <w:tcPr>
            <w:tcW w:w="2693" w:type="dxa"/>
          </w:tcPr>
          <w:p w:rsidR="00BF1F84" w:rsidRPr="008D31C9" w:rsidRDefault="00BF1F84" w:rsidP="00DE026F">
            <w:pPr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 xml:space="preserve">CHWs </w:t>
            </w:r>
          </w:p>
        </w:tc>
        <w:tc>
          <w:tcPr>
            <w:tcW w:w="6237" w:type="dxa"/>
          </w:tcPr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 xml:space="preserve">Overall impressions of PM+ 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Rapport with participants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Intervention adherence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Implementation of skills by participants</w:t>
            </w:r>
          </w:p>
        </w:tc>
      </w:tr>
      <w:tr w:rsidR="00BF1F84" w:rsidRPr="00A94586" w:rsidTr="00DE026F">
        <w:tc>
          <w:tcPr>
            <w:tcW w:w="2693" w:type="dxa"/>
          </w:tcPr>
          <w:p w:rsidR="00BF1F84" w:rsidRPr="008D31C9" w:rsidRDefault="00BF1F84" w:rsidP="00DE026F">
            <w:pPr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 xml:space="preserve">Intervention participants </w:t>
            </w:r>
          </w:p>
        </w:tc>
        <w:tc>
          <w:tcPr>
            <w:tcW w:w="6237" w:type="dxa"/>
          </w:tcPr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 xml:space="preserve">Overall impressions of PM+ 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Rapport with facilitators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Intervention adherence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Burden of research interviews</w:t>
            </w:r>
          </w:p>
        </w:tc>
      </w:tr>
      <w:tr w:rsidR="00BF1F84" w:rsidRPr="00A94586" w:rsidTr="00DE026F">
        <w:tc>
          <w:tcPr>
            <w:tcW w:w="2693" w:type="dxa"/>
          </w:tcPr>
          <w:p w:rsidR="00BF1F84" w:rsidRPr="008D31C9" w:rsidRDefault="00BF1F84" w:rsidP="00DE026F">
            <w:pPr>
              <w:jc w:val="both"/>
              <w:rPr>
                <w:rFonts w:ascii="Calibri" w:eastAsia="SimSun" w:hAnsi="Calibri" w:cs="Arial"/>
                <w:lang w:eastAsia="nl-NL"/>
              </w:rPr>
            </w:pPr>
            <w:r w:rsidRPr="008D31C9">
              <w:rPr>
                <w:rFonts w:ascii="Calibri" w:eastAsia="SimSun" w:hAnsi="Calibri" w:cs="Arial"/>
                <w:lang w:eastAsia="nl-NL"/>
              </w:rPr>
              <w:t>Senior staff with policy implementation roles / connected to the research</w:t>
            </w:r>
          </w:p>
        </w:tc>
        <w:tc>
          <w:tcPr>
            <w:tcW w:w="6237" w:type="dxa"/>
          </w:tcPr>
          <w:p w:rsidR="00BF1F84" w:rsidRPr="008D31C9" w:rsidRDefault="00BF1F84" w:rsidP="00BF1F84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lang w:val="en-US" w:eastAsia="nl-NL"/>
              </w:rPr>
              <w:t>Existing scope of work of primary healthcare facilities:</w:t>
            </w:r>
          </w:p>
          <w:p w:rsidR="00BF1F84" w:rsidRPr="008D31C9" w:rsidRDefault="00BF1F84" w:rsidP="00DE026F">
            <w:pPr>
              <w:ind w:left="720"/>
              <w:contextualSpacing/>
              <w:rPr>
                <w:rFonts w:ascii="Calibri" w:eastAsia="SimSun" w:hAnsi="Calibri" w:cs="Arial"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i/>
                <w:lang w:val="en-US" w:eastAsia="nl-NL"/>
              </w:rPr>
              <w:t>Considering existing primary healthcare clinics’ scope of work, do you view this additional intervention as something that can be delivered within the primary healthcare structures?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lang w:val="en-US" w:eastAsia="nl-NL"/>
              </w:rPr>
              <w:t>Integrating lay counselors into the PHC structures:</w:t>
            </w:r>
          </w:p>
          <w:p w:rsidR="00BF1F84" w:rsidRPr="008D31C9" w:rsidRDefault="00BF1F84" w:rsidP="00DE026F">
            <w:pPr>
              <w:ind w:left="720"/>
              <w:contextualSpacing/>
              <w:rPr>
                <w:rFonts w:ascii="Calibri" w:eastAsia="SimSun" w:hAnsi="Calibri" w:cs="Arial"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i/>
                <w:lang w:val="en-US" w:eastAsia="nl-NL"/>
              </w:rPr>
              <w:t>How do you view the role of lay counselors (known as helpers in PM+) within primary healthcare?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i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lang w:val="en-US" w:eastAsia="nl-NL"/>
              </w:rPr>
              <w:t>Integration of PM+: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i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i/>
                <w:lang w:val="en-US" w:eastAsia="nl-NL"/>
              </w:rPr>
              <w:t xml:space="preserve">What do you think of the PM+ </w:t>
            </w:r>
            <w:proofErr w:type="spellStart"/>
            <w:r w:rsidRPr="008D31C9">
              <w:rPr>
                <w:rFonts w:ascii="Calibri" w:eastAsia="SimSun" w:hAnsi="Calibri" w:cs="Arial"/>
                <w:i/>
                <w:lang w:val="en-US" w:eastAsia="nl-NL"/>
              </w:rPr>
              <w:t>programme</w:t>
            </w:r>
            <w:proofErr w:type="spellEnd"/>
            <w:r w:rsidRPr="008D31C9">
              <w:rPr>
                <w:rFonts w:ascii="Calibri" w:eastAsia="SimSun" w:hAnsi="Calibri" w:cs="Arial"/>
                <w:i/>
                <w:lang w:val="en-US" w:eastAsia="nl-NL"/>
              </w:rPr>
              <w:t xml:space="preserve"> in terms of ensuring high coverage of psychological problems?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i/>
                <w:lang w:val="en-US" w:eastAsia="nl-NL"/>
              </w:rPr>
            </w:pPr>
            <w:r w:rsidRPr="008D31C9">
              <w:rPr>
                <w:rFonts w:ascii="Calibri" w:eastAsia="SimSun" w:hAnsi="Calibri" w:cs="Arial"/>
                <w:i/>
                <w:lang w:val="en-US" w:eastAsia="nl-NL"/>
              </w:rPr>
              <w:t>Into what other programs (other than PHC) can PM+ be integrated?</w:t>
            </w:r>
          </w:p>
          <w:p w:rsidR="00BF1F84" w:rsidRPr="008D31C9" w:rsidRDefault="00BF1F84" w:rsidP="00BF1F84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lang w:eastAsia="nl-NL"/>
              </w:rPr>
            </w:pPr>
          </w:p>
        </w:tc>
      </w:tr>
    </w:tbl>
    <w:p w:rsidR="00A67035" w:rsidRDefault="00A67035"/>
    <w:sectPr w:rsidR="00A67035" w:rsidSect="000C10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032"/>
    <w:multiLevelType w:val="hybridMultilevel"/>
    <w:tmpl w:val="04684E0E"/>
    <w:lvl w:ilvl="0" w:tplc="B5E6A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C587C76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1F84"/>
    <w:rsid w:val="000C100B"/>
    <w:rsid w:val="00880281"/>
    <w:rsid w:val="00A67035"/>
    <w:rsid w:val="00BF1F84"/>
    <w:rsid w:val="00CA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84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F84"/>
    <w:pPr>
      <w:spacing w:after="0" w:line="240" w:lineRule="auto"/>
    </w:pPr>
    <w:rPr>
      <w:rFonts w:eastAsiaTheme="minorEastAsia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 't Hof</dc:creator>
  <cp:keywords/>
  <dc:description/>
  <cp:lastModifiedBy>Edith Van 't Hof</cp:lastModifiedBy>
  <cp:revision>1</cp:revision>
  <dcterms:created xsi:type="dcterms:W3CDTF">2017-03-14T22:18:00Z</dcterms:created>
  <dcterms:modified xsi:type="dcterms:W3CDTF">2017-03-14T22:18:00Z</dcterms:modified>
</cp:coreProperties>
</file>