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82561" w14:textId="77777777" w:rsidR="00B773C9" w:rsidRPr="00942385" w:rsidRDefault="005E51CE">
      <w:pPr>
        <w:rPr>
          <w:rFonts w:asciiTheme="majorHAnsi" w:hAnsiTheme="majorHAnsi"/>
          <w:b/>
        </w:rPr>
      </w:pPr>
      <w:r w:rsidRPr="00942385">
        <w:rPr>
          <w:rFonts w:asciiTheme="majorHAnsi" w:hAnsiTheme="majorHAnsi"/>
          <w:b/>
        </w:rPr>
        <w:t>Supplementary file 1:</w:t>
      </w:r>
    </w:p>
    <w:p w14:paraId="5CFEC577" w14:textId="77777777" w:rsidR="005E51CE" w:rsidRPr="00942385" w:rsidRDefault="005E51CE">
      <w:pPr>
        <w:rPr>
          <w:rFonts w:asciiTheme="majorHAnsi" w:hAnsiTheme="majorHAnsi"/>
          <w:b/>
        </w:rPr>
      </w:pPr>
    </w:p>
    <w:p w14:paraId="34EA4E28" w14:textId="77777777" w:rsidR="005E51CE" w:rsidRPr="00942385" w:rsidRDefault="005E51CE">
      <w:pPr>
        <w:rPr>
          <w:rFonts w:asciiTheme="majorHAnsi" w:hAnsiTheme="majorHAnsi"/>
          <w:b/>
        </w:rPr>
      </w:pPr>
      <w:r w:rsidRPr="00942385">
        <w:rPr>
          <w:rFonts w:asciiTheme="majorHAnsi" w:hAnsiTheme="majorHAnsi"/>
          <w:b/>
        </w:rPr>
        <w:t xml:space="preserve">Latent class fit statistics: </w:t>
      </w:r>
    </w:p>
    <w:p w14:paraId="1BC52BE6" w14:textId="77777777" w:rsidR="00942385" w:rsidRPr="00942385" w:rsidRDefault="00942385">
      <w:pPr>
        <w:rPr>
          <w:rFonts w:asciiTheme="majorHAnsi" w:hAnsiTheme="majorHAnsi"/>
        </w:rPr>
      </w:pPr>
    </w:p>
    <w:p w14:paraId="7631E873" w14:textId="77777777" w:rsidR="00942385" w:rsidRPr="00942385" w:rsidRDefault="00942385" w:rsidP="00942385">
      <w:pPr>
        <w:rPr>
          <w:rFonts w:asciiTheme="majorHAnsi" w:hAnsiTheme="majorHAnsi"/>
        </w:rPr>
      </w:pPr>
      <w:r w:rsidRPr="00942385">
        <w:rPr>
          <w:rFonts w:asciiTheme="majorHAnsi" w:hAnsiTheme="majorHAnsi"/>
        </w:rPr>
        <w:t>Uganda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2227"/>
        <w:gridCol w:w="2206"/>
        <w:gridCol w:w="2206"/>
      </w:tblGrid>
      <w:tr w:rsidR="00942385" w:rsidRPr="00942385" w14:paraId="73B66450" w14:textId="77777777" w:rsidTr="00942385">
        <w:tc>
          <w:tcPr>
            <w:tcW w:w="2337" w:type="dxa"/>
          </w:tcPr>
          <w:p w14:paraId="73AF7212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Number of Classes</w:t>
            </w:r>
          </w:p>
        </w:tc>
        <w:tc>
          <w:tcPr>
            <w:tcW w:w="2337" w:type="dxa"/>
          </w:tcPr>
          <w:p w14:paraId="2CB804C4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BIC</w:t>
            </w:r>
          </w:p>
        </w:tc>
        <w:tc>
          <w:tcPr>
            <w:tcW w:w="2338" w:type="dxa"/>
          </w:tcPr>
          <w:p w14:paraId="2A9BA028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VLMR LR test p-value</w:t>
            </w:r>
          </w:p>
        </w:tc>
        <w:tc>
          <w:tcPr>
            <w:tcW w:w="2338" w:type="dxa"/>
          </w:tcPr>
          <w:p w14:paraId="2F5BE6EA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LMR LR test p-value</w:t>
            </w:r>
          </w:p>
        </w:tc>
      </w:tr>
      <w:tr w:rsidR="00942385" w:rsidRPr="00942385" w14:paraId="3D139589" w14:textId="77777777" w:rsidTr="00942385">
        <w:tc>
          <w:tcPr>
            <w:tcW w:w="2337" w:type="dxa"/>
          </w:tcPr>
          <w:p w14:paraId="373351F1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46DB4E36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5471.417</w:t>
            </w:r>
          </w:p>
        </w:tc>
        <w:tc>
          <w:tcPr>
            <w:tcW w:w="2338" w:type="dxa"/>
          </w:tcPr>
          <w:p w14:paraId="66544847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A65C3C1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2385" w:rsidRPr="00942385" w14:paraId="72167307" w14:textId="77777777" w:rsidTr="00942385">
        <w:tc>
          <w:tcPr>
            <w:tcW w:w="2337" w:type="dxa"/>
          </w:tcPr>
          <w:p w14:paraId="335C7B1E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14:paraId="7DEBF946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3649.318</w:t>
            </w:r>
          </w:p>
        </w:tc>
        <w:tc>
          <w:tcPr>
            <w:tcW w:w="2338" w:type="dxa"/>
          </w:tcPr>
          <w:p w14:paraId="60C6E84A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&lt; 0.0001</w:t>
            </w:r>
          </w:p>
        </w:tc>
        <w:tc>
          <w:tcPr>
            <w:tcW w:w="2338" w:type="dxa"/>
          </w:tcPr>
          <w:p w14:paraId="49CA5472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&lt; 0.0001</w:t>
            </w:r>
          </w:p>
        </w:tc>
      </w:tr>
      <w:tr w:rsidR="00942385" w:rsidRPr="00942385" w14:paraId="7A15AB67" w14:textId="77777777" w:rsidTr="00942385">
        <w:tc>
          <w:tcPr>
            <w:tcW w:w="2337" w:type="dxa"/>
          </w:tcPr>
          <w:p w14:paraId="6247B6AC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7437CA4F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3441.116</w:t>
            </w:r>
          </w:p>
        </w:tc>
        <w:tc>
          <w:tcPr>
            <w:tcW w:w="2338" w:type="dxa"/>
          </w:tcPr>
          <w:p w14:paraId="1B593322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&lt; 0.0001</w:t>
            </w:r>
          </w:p>
        </w:tc>
        <w:tc>
          <w:tcPr>
            <w:tcW w:w="2338" w:type="dxa"/>
          </w:tcPr>
          <w:p w14:paraId="480B71B3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&lt; 0.0001</w:t>
            </w:r>
          </w:p>
        </w:tc>
      </w:tr>
      <w:tr w:rsidR="00942385" w:rsidRPr="00942385" w14:paraId="790FEEC9" w14:textId="77777777" w:rsidTr="00942385">
        <w:tc>
          <w:tcPr>
            <w:tcW w:w="2337" w:type="dxa"/>
          </w:tcPr>
          <w:p w14:paraId="2C5D8448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14:paraId="1AA88D5C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3447.432</w:t>
            </w:r>
          </w:p>
        </w:tc>
        <w:tc>
          <w:tcPr>
            <w:tcW w:w="2338" w:type="dxa"/>
          </w:tcPr>
          <w:p w14:paraId="4F43B5AC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0.0911</w:t>
            </w:r>
          </w:p>
        </w:tc>
        <w:tc>
          <w:tcPr>
            <w:tcW w:w="2338" w:type="dxa"/>
          </w:tcPr>
          <w:p w14:paraId="739D6A9D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0.0930</w:t>
            </w:r>
          </w:p>
        </w:tc>
      </w:tr>
    </w:tbl>
    <w:p w14:paraId="734888A2" w14:textId="77777777" w:rsidR="00942385" w:rsidRPr="00942385" w:rsidRDefault="00942385" w:rsidP="00942385">
      <w:pPr>
        <w:rPr>
          <w:rFonts w:asciiTheme="majorHAnsi" w:hAnsiTheme="majorHAnsi"/>
        </w:rPr>
      </w:pPr>
    </w:p>
    <w:p w14:paraId="40AE932E" w14:textId="77777777" w:rsidR="00942385" w:rsidRPr="00942385" w:rsidRDefault="00942385" w:rsidP="00942385">
      <w:pPr>
        <w:rPr>
          <w:rFonts w:asciiTheme="majorHAnsi" w:hAnsiTheme="majorHAnsi"/>
        </w:rPr>
      </w:pPr>
      <w:r w:rsidRPr="00942385">
        <w:rPr>
          <w:rFonts w:asciiTheme="majorHAnsi" w:hAnsiTheme="majorHAnsi"/>
        </w:rPr>
        <w:t>Rwanda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2227"/>
        <w:gridCol w:w="2206"/>
        <w:gridCol w:w="2206"/>
      </w:tblGrid>
      <w:tr w:rsidR="00942385" w:rsidRPr="00942385" w14:paraId="632DEB23" w14:textId="77777777" w:rsidTr="00942385">
        <w:tc>
          <w:tcPr>
            <w:tcW w:w="2337" w:type="dxa"/>
          </w:tcPr>
          <w:p w14:paraId="04512DF2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Number of Classes</w:t>
            </w:r>
          </w:p>
        </w:tc>
        <w:tc>
          <w:tcPr>
            <w:tcW w:w="2337" w:type="dxa"/>
          </w:tcPr>
          <w:p w14:paraId="395C5569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BIC</w:t>
            </w:r>
          </w:p>
        </w:tc>
        <w:tc>
          <w:tcPr>
            <w:tcW w:w="2338" w:type="dxa"/>
          </w:tcPr>
          <w:p w14:paraId="26457556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VLMR LR test p-value</w:t>
            </w:r>
          </w:p>
        </w:tc>
        <w:tc>
          <w:tcPr>
            <w:tcW w:w="2338" w:type="dxa"/>
          </w:tcPr>
          <w:p w14:paraId="51B33610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LMR LR test p-value</w:t>
            </w:r>
          </w:p>
        </w:tc>
      </w:tr>
      <w:tr w:rsidR="00942385" w:rsidRPr="00942385" w14:paraId="424841A9" w14:textId="77777777" w:rsidTr="00942385">
        <w:tc>
          <w:tcPr>
            <w:tcW w:w="2337" w:type="dxa"/>
          </w:tcPr>
          <w:p w14:paraId="73A28A0F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3D975451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1969.714</w:t>
            </w:r>
          </w:p>
        </w:tc>
        <w:tc>
          <w:tcPr>
            <w:tcW w:w="2338" w:type="dxa"/>
          </w:tcPr>
          <w:p w14:paraId="718A6C6F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66EC353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2385" w:rsidRPr="00942385" w14:paraId="6B2AFB5C" w14:textId="77777777" w:rsidTr="00942385">
        <w:tc>
          <w:tcPr>
            <w:tcW w:w="2337" w:type="dxa"/>
          </w:tcPr>
          <w:p w14:paraId="690BC98F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14:paraId="044052A3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1676.567</w:t>
            </w:r>
          </w:p>
        </w:tc>
        <w:tc>
          <w:tcPr>
            <w:tcW w:w="2338" w:type="dxa"/>
          </w:tcPr>
          <w:p w14:paraId="32AEE8F8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&lt; 0.0001</w:t>
            </w:r>
          </w:p>
        </w:tc>
        <w:tc>
          <w:tcPr>
            <w:tcW w:w="2338" w:type="dxa"/>
          </w:tcPr>
          <w:p w14:paraId="7B2C3CF2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&lt; 0.0001</w:t>
            </w:r>
          </w:p>
        </w:tc>
      </w:tr>
      <w:tr w:rsidR="00942385" w:rsidRPr="00942385" w14:paraId="6EA1EC86" w14:textId="77777777" w:rsidTr="00942385">
        <w:tc>
          <w:tcPr>
            <w:tcW w:w="2337" w:type="dxa"/>
          </w:tcPr>
          <w:p w14:paraId="6AF9E48B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0FC18689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1686.956</w:t>
            </w:r>
          </w:p>
        </w:tc>
        <w:tc>
          <w:tcPr>
            <w:tcW w:w="2338" w:type="dxa"/>
          </w:tcPr>
          <w:p w14:paraId="0E52E7C0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0.0007</w:t>
            </w:r>
          </w:p>
        </w:tc>
        <w:tc>
          <w:tcPr>
            <w:tcW w:w="2338" w:type="dxa"/>
          </w:tcPr>
          <w:p w14:paraId="1D916A26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0.0008</w:t>
            </w:r>
          </w:p>
        </w:tc>
      </w:tr>
      <w:tr w:rsidR="00942385" w:rsidRPr="00942385" w14:paraId="75FE3E1C" w14:textId="77777777" w:rsidTr="00942385">
        <w:tc>
          <w:tcPr>
            <w:tcW w:w="2337" w:type="dxa"/>
          </w:tcPr>
          <w:p w14:paraId="54FBBDC6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14:paraId="58AC40C0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1738.034</w:t>
            </w:r>
          </w:p>
        </w:tc>
        <w:tc>
          <w:tcPr>
            <w:tcW w:w="2338" w:type="dxa"/>
          </w:tcPr>
          <w:p w14:paraId="633CEE33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0.5501</w:t>
            </w:r>
          </w:p>
        </w:tc>
        <w:tc>
          <w:tcPr>
            <w:tcW w:w="2338" w:type="dxa"/>
          </w:tcPr>
          <w:p w14:paraId="338AFC4F" w14:textId="77777777" w:rsidR="00942385" w:rsidRPr="00942385" w:rsidRDefault="00942385" w:rsidP="00942385">
            <w:pPr>
              <w:rPr>
                <w:rFonts w:asciiTheme="majorHAnsi" w:hAnsiTheme="majorHAnsi"/>
                <w:sz w:val="24"/>
                <w:szCs w:val="24"/>
              </w:rPr>
            </w:pPr>
            <w:r w:rsidRPr="00942385">
              <w:rPr>
                <w:rFonts w:asciiTheme="majorHAnsi" w:hAnsiTheme="majorHAnsi"/>
                <w:sz w:val="24"/>
                <w:szCs w:val="24"/>
              </w:rPr>
              <w:t>0.5552</w:t>
            </w:r>
          </w:p>
        </w:tc>
      </w:tr>
    </w:tbl>
    <w:p w14:paraId="35A1A917" w14:textId="77777777" w:rsidR="00942385" w:rsidRPr="00942385" w:rsidRDefault="00942385" w:rsidP="00942385">
      <w:pPr>
        <w:rPr>
          <w:rFonts w:asciiTheme="majorHAnsi" w:hAnsiTheme="majorHAnsi"/>
        </w:rPr>
      </w:pPr>
    </w:p>
    <w:p w14:paraId="15E0A702" w14:textId="77777777" w:rsidR="00942385" w:rsidRPr="00942385" w:rsidRDefault="00942385">
      <w:pPr>
        <w:rPr>
          <w:rFonts w:asciiTheme="majorHAnsi" w:hAnsiTheme="majorHAnsi"/>
        </w:rPr>
      </w:pPr>
      <w:bookmarkStart w:id="0" w:name="_GoBack"/>
      <w:bookmarkEnd w:id="0"/>
    </w:p>
    <w:sectPr w:rsidR="00942385" w:rsidRPr="00942385" w:rsidSect="00B773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CE"/>
    <w:rsid w:val="005E51CE"/>
    <w:rsid w:val="00942385"/>
    <w:rsid w:val="00B773C9"/>
    <w:rsid w:val="00F6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F75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1CE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1CE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Meyer</dc:creator>
  <cp:keywords/>
  <dc:description/>
  <cp:lastModifiedBy>Sarah Meyer</cp:lastModifiedBy>
  <cp:revision>2</cp:revision>
  <dcterms:created xsi:type="dcterms:W3CDTF">2017-06-19T12:47:00Z</dcterms:created>
  <dcterms:modified xsi:type="dcterms:W3CDTF">2017-06-19T12:52:00Z</dcterms:modified>
</cp:coreProperties>
</file>