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11A41F" w14:textId="588F918E" w:rsidR="00726631" w:rsidRDefault="000A710D" w:rsidP="00492911">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It sounds like they’re moving: understanding and modelling emphasis-based policy change</w:t>
      </w:r>
    </w:p>
    <w:p w14:paraId="1BF27EAB" w14:textId="77777777" w:rsidR="0042527A" w:rsidRDefault="0042527A" w:rsidP="0042527A">
      <w:pPr>
        <w:spacing w:after="0" w:line="48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Thomas M. Meyer &amp; Markus Wagner, University of Vienna</w:t>
      </w:r>
    </w:p>
    <w:p w14:paraId="0467C4B8" w14:textId="77777777" w:rsidR="0042527A" w:rsidRPr="004C4190" w:rsidRDefault="0042527A" w:rsidP="00492911">
      <w:pPr>
        <w:spacing w:after="0" w:line="480" w:lineRule="auto"/>
        <w:jc w:val="center"/>
        <w:rPr>
          <w:rFonts w:ascii="Times New Roman" w:hAnsi="Times New Roman" w:cs="Times New Roman"/>
          <w:b/>
          <w:sz w:val="24"/>
          <w:szCs w:val="24"/>
          <w:lang w:val="en-US"/>
        </w:rPr>
      </w:pPr>
    </w:p>
    <w:p w14:paraId="67FAC4E9" w14:textId="074D9C1B" w:rsidR="00726631" w:rsidRPr="00EF1A9F" w:rsidRDefault="00EF1A9F" w:rsidP="00EF1A9F">
      <w:pPr>
        <w:spacing w:after="0" w:line="480" w:lineRule="auto"/>
        <w:jc w:val="center"/>
        <w:rPr>
          <w:rFonts w:ascii="Times New Roman" w:hAnsi="Times New Roman" w:cs="Times New Roman"/>
          <w:b/>
          <w:sz w:val="24"/>
          <w:szCs w:val="24"/>
          <w:lang w:val="en-US"/>
        </w:rPr>
      </w:pPr>
      <w:r w:rsidRPr="00EF1A9F">
        <w:rPr>
          <w:rFonts w:ascii="Times New Roman" w:hAnsi="Times New Roman" w:cs="Times New Roman"/>
          <w:b/>
          <w:sz w:val="24"/>
          <w:szCs w:val="24"/>
          <w:lang w:val="en-US"/>
        </w:rPr>
        <w:t>Online Appendix</w:t>
      </w:r>
    </w:p>
    <w:p w14:paraId="382F97FF" w14:textId="1CCF7AB7" w:rsidR="00D72C0E" w:rsidRPr="004C4190" w:rsidRDefault="00D72C0E" w:rsidP="00E97A31">
      <w:pPr>
        <w:spacing w:after="0" w:line="240" w:lineRule="auto"/>
        <w:rPr>
          <w:rFonts w:ascii="Times New Roman" w:hAnsi="Times New Roman" w:cs="Times New Roman"/>
          <w:sz w:val="24"/>
          <w:szCs w:val="24"/>
          <w:lang w:val="en-US"/>
        </w:rPr>
      </w:pPr>
      <w:r w:rsidRPr="004C4190">
        <w:rPr>
          <w:rFonts w:ascii="Times New Roman" w:hAnsi="Times New Roman" w:cs="Times New Roman"/>
          <w:sz w:val="24"/>
          <w:szCs w:val="24"/>
          <w:lang w:val="en-US"/>
        </w:rPr>
        <w:br w:type="page"/>
      </w:r>
    </w:p>
    <w:p w14:paraId="79011B54" w14:textId="77777777" w:rsidR="00EF1A9F" w:rsidRPr="004C4190" w:rsidRDefault="00EF1A9F" w:rsidP="00EF1A9F">
      <w:pPr>
        <w:spacing w:after="0" w:line="480" w:lineRule="auto"/>
        <w:rPr>
          <w:rFonts w:ascii="Times New Roman" w:hAnsi="Times New Roman" w:cs="Times New Roman"/>
          <w:b/>
          <w:sz w:val="24"/>
          <w:szCs w:val="24"/>
          <w:lang w:val="en-US"/>
        </w:rPr>
      </w:pPr>
      <w:r w:rsidRPr="004C4190">
        <w:rPr>
          <w:rFonts w:ascii="Times New Roman" w:hAnsi="Times New Roman" w:cs="Times New Roman"/>
          <w:b/>
          <w:sz w:val="24"/>
          <w:szCs w:val="24"/>
          <w:lang w:val="en-US"/>
        </w:rPr>
        <w:lastRenderedPageBreak/>
        <w:t>Appendix A. Estimating opinion- and emphasis-based change based on Lowe (2013)</w:t>
      </w:r>
    </w:p>
    <w:p w14:paraId="3A8256F5" w14:textId="77777777" w:rsidR="00EF1A9F" w:rsidRPr="004C4190" w:rsidRDefault="00EF1A9F" w:rsidP="00EF1A9F">
      <w:pPr>
        <w:spacing w:after="0" w:line="480" w:lineRule="auto"/>
        <w:rPr>
          <w:rFonts w:ascii="Times New Roman" w:hAnsi="Times New Roman" w:cs="Times New Roman"/>
          <w:i/>
          <w:sz w:val="24"/>
          <w:szCs w:val="24"/>
          <w:lang w:val="en-US"/>
        </w:rPr>
      </w:pPr>
    </w:p>
    <w:p w14:paraId="354ECF25" w14:textId="77777777" w:rsidR="00EF1A9F" w:rsidRPr="004C4190" w:rsidRDefault="00EF1A9F" w:rsidP="00EF1A9F">
      <w:pPr>
        <w:spacing w:after="0" w:line="480" w:lineRule="auto"/>
        <w:rPr>
          <w:rFonts w:ascii="Times New Roman" w:hAnsi="Times New Roman" w:cs="Times New Roman"/>
          <w:i/>
          <w:sz w:val="24"/>
          <w:szCs w:val="24"/>
          <w:lang w:val="en-US"/>
        </w:rPr>
      </w:pPr>
      <w:r w:rsidRPr="004C4190">
        <w:rPr>
          <w:rFonts w:ascii="Times New Roman" w:hAnsi="Times New Roman" w:cs="Times New Roman"/>
          <w:i/>
          <w:sz w:val="24"/>
          <w:szCs w:val="24"/>
          <w:lang w:val="en-US"/>
        </w:rPr>
        <w:t>Opinion- and emphasis-based change in an association model</w:t>
      </w:r>
    </w:p>
    <w:p w14:paraId="2B6D85A0" w14:textId="77777777" w:rsidR="00EF1A9F" w:rsidRPr="004C4190" w:rsidRDefault="00EF1A9F" w:rsidP="00EF1A9F">
      <w:pPr>
        <w:spacing w:after="0" w:line="480" w:lineRule="auto"/>
        <w:rPr>
          <w:rFonts w:ascii="Times New Roman" w:hAnsi="Times New Roman" w:cs="Times New Roman"/>
          <w:sz w:val="24"/>
          <w:szCs w:val="24"/>
          <w:lang w:val="en-US"/>
        </w:rPr>
      </w:pPr>
      <w:r w:rsidRPr="004C4190">
        <w:rPr>
          <w:rFonts w:ascii="Times New Roman" w:hAnsi="Times New Roman" w:cs="Times New Roman"/>
          <w:sz w:val="24"/>
          <w:szCs w:val="24"/>
          <w:lang w:val="en-US"/>
        </w:rPr>
        <w:t xml:space="preserve">The </w:t>
      </w:r>
      <w:r w:rsidRPr="004C4190">
        <w:rPr>
          <w:rFonts w:ascii="Times New Roman" w:hAnsi="Times New Roman" w:cs="Times New Roman"/>
          <w:i/>
          <w:sz w:val="24"/>
          <w:szCs w:val="24"/>
          <w:lang w:val="en-US"/>
        </w:rPr>
        <w:t>row and column effects</w:t>
      </w:r>
      <w:r w:rsidRPr="004C4190">
        <w:rPr>
          <w:rFonts w:ascii="Times New Roman" w:hAnsi="Times New Roman" w:cs="Times New Roman"/>
          <w:sz w:val="24"/>
          <w:szCs w:val="24"/>
          <w:lang w:val="en-US"/>
        </w:rPr>
        <w:t xml:space="preserve"> (RC) association model </w:t>
      </w:r>
    </w:p>
    <w:p w14:paraId="23AC1408" w14:textId="77777777" w:rsidR="00EF1A9F" w:rsidRPr="004C4190" w:rsidRDefault="00A5181B" w:rsidP="00EF1A9F">
      <w:pPr>
        <w:tabs>
          <w:tab w:val="left" w:pos="8505"/>
        </w:tabs>
        <w:spacing w:after="0" w:line="480" w:lineRule="auto"/>
        <w:ind w:left="709"/>
        <w:rPr>
          <w:rFonts w:ascii="Times New Roman" w:hAnsi="Times New Roman" w:cs="Times New Roman"/>
          <w:sz w:val="24"/>
          <w:szCs w:val="24"/>
          <w:lang w:val="en-US"/>
        </w:rPr>
      </w:pPr>
      <m:oMath>
        <m:func>
          <m:funcPr>
            <m:ctrlPr>
              <w:rPr>
                <w:rFonts w:ascii="Cambria Math" w:eastAsiaTheme="minorEastAsia" w:hAnsi="Cambria Math" w:cs="Times New Roman"/>
                <w:i/>
                <w:sz w:val="24"/>
                <w:szCs w:val="24"/>
                <w:lang w:val="en-US"/>
              </w:rPr>
            </m:ctrlPr>
          </m:funcPr>
          <m:fName>
            <m:r>
              <m:rPr>
                <m:sty m:val="p"/>
              </m:rPr>
              <w:rPr>
                <w:rFonts w:ascii="Cambria Math" w:eastAsiaTheme="minorEastAsia" w:hAnsi="Cambria Math" w:cs="Times New Roman"/>
                <w:sz w:val="24"/>
                <w:szCs w:val="24"/>
                <w:lang w:val="en-US"/>
              </w:rPr>
              <m:t>ln</m:t>
            </m:r>
          </m:fName>
          <m:e>
            <m:d>
              <m:dPr>
                <m:ctrlPr>
                  <w:rPr>
                    <w:rFonts w:ascii="Cambria Math" w:eastAsiaTheme="minorEastAsia"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μ</m:t>
                    </m:r>
                  </m:e>
                  <m:sub>
                    <m:r>
                      <w:rPr>
                        <w:rFonts w:ascii="Cambria Math" w:hAnsi="Cambria Math" w:cs="Times New Roman"/>
                        <w:sz w:val="24"/>
                        <w:szCs w:val="24"/>
                        <w:lang w:val="en-US"/>
                      </w:rPr>
                      <m:t>ij</m:t>
                    </m:r>
                  </m:sub>
                </m:sSub>
                <m:ctrlPr>
                  <w:rPr>
                    <w:rFonts w:ascii="Cambria Math" w:hAnsi="Cambria Math" w:cs="Times New Roman"/>
                    <w:i/>
                    <w:sz w:val="24"/>
                    <w:szCs w:val="24"/>
                    <w:lang w:val="en-US"/>
                  </w:rPr>
                </m:ctrlPr>
              </m:e>
            </m:d>
          </m:e>
        </m:func>
        <m:r>
          <w:rPr>
            <w:rFonts w:ascii="Cambria Math" w:eastAsiaTheme="minorEastAsia" w:hAnsi="Cambria Math" w:cs="Times New Roman"/>
            <w:sz w:val="24"/>
            <w:szCs w:val="24"/>
            <w:lang w:val="en-US"/>
          </w:rPr>
          <m:t>= λ+</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ψ</m:t>
            </m:r>
          </m:e>
          <m:sub>
            <m:r>
              <w:rPr>
                <w:rFonts w:ascii="Cambria Math" w:eastAsiaTheme="minorEastAsia" w:hAnsi="Cambria Math" w:cs="Times New Roman"/>
                <w:sz w:val="24"/>
                <w:szCs w:val="24"/>
                <w:lang w:val="en-US"/>
              </w:rPr>
              <m:t>i</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η</m:t>
            </m:r>
          </m:e>
          <m:sub>
            <m:r>
              <w:rPr>
                <w:rFonts w:ascii="Cambria Math" w:eastAsiaTheme="minorEastAsia" w:hAnsi="Cambria Math" w:cs="Times New Roman"/>
                <w:sz w:val="24"/>
                <w:szCs w:val="24"/>
                <w:lang w:val="en-US"/>
              </w:rPr>
              <m:t>j</m:t>
            </m:r>
          </m:sub>
        </m:sSub>
        <m:r>
          <w:rPr>
            <w:rFonts w:ascii="Cambria Math" w:eastAsiaTheme="minorEastAsia" w:hAnsi="Cambria Math" w:cs="Times New Roman"/>
            <w:sz w:val="24"/>
            <w:szCs w:val="24"/>
            <w:lang w:val="en-US"/>
          </w:rPr>
          <m:t>+β</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φ</m:t>
            </m:r>
          </m:e>
          <m:sub>
            <m:r>
              <w:rPr>
                <w:rFonts w:ascii="Cambria Math" w:eastAsiaTheme="minorEastAsia" w:hAnsi="Cambria Math" w:cs="Times New Roman"/>
                <w:sz w:val="24"/>
                <w:szCs w:val="24"/>
                <w:lang w:val="en-US"/>
              </w:rPr>
              <m:t>i</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ν</m:t>
            </m:r>
          </m:e>
          <m:sub>
            <m:r>
              <w:rPr>
                <w:rFonts w:ascii="Cambria Math" w:eastAsiaTheme="minorEastAsia" w:hAnsi="Cambria Math" w:cs="Times New Roman"/>
                <w:sz w:val="24"/>
                <w:szCs w:val="24"/>
                <w:lang w:val="en-US"/>
              </w:rPr>
              <m:t>j</m:t>
            </m:r>
          </m:sub>
        </m:sSub>
      </m:oMath>
      <w:r w:rsidR="00EF1A9F" w:rsidRPr="004C4190">
        <w:rPr>
          <w:rFonts w:ascii="Times New Roman" w:eastAsiaTheme="minorEastAsia" w:hAnsi="Times New Roman" w:cs="Times New Roman"/>
          <w:sz w:val="24"/>
          <w:szCs w:val="24"/>
          <w:lang w:val="en-US"/>
        </w:rPr>
        <w:tab/>
        <w:t>(A1)</w:t>
      </w:r>
    </w:p>
    <w:p w14:paraId="1B8946A2" w14:textId="77777777" w:rsidR="00EF1A9F" w:rsidRPr="004C4190" w:rsidRDefault="00EF1A9F" w:rsidP="00EF1A9F">
      <w:pPr>
        <w:spacing w:after="0" w:line="480" w:lineRule="auto"/>
        <w:rPr>
          <w:rFonts w:ascii="Times New Roman" w:eastAsiaTheme="minorEastAsia" w:hAnsi="Times New Roman" w:cs="Times New Roman"/>
          <w:sz w:val="24"/>
          <w:szCs w:val="24"/>
          <w:lang w:val="en-US"/>
        </w:rPr>
      </w:pPr>
      <w:proofErr w:type="gramStart"/>
      <w:r w:rsidRPr="004C4190">
        <w:rPr>
          <w:rFonts w:ascii="Times New Roman" w:hAnsi="Times New Roman" w:cs="Times New Roman"/>
          <w:sz w:val="24"/>
          <w:szCs w:val="24"/>
          <w:lang w:val="en-US"/>
        </w:rPr>
        <w:t>with</w:t>
      </w:r>
      <w:proofErr w:type="gramEnd"/>
      <w:r w:rsidRPr="004C4190">
        <w:rPr>
          <w:rFonts w:ascii="Times New Roman" w:hAnsi="Times New Roman" w:cs="Times New Roman"/>
          <w:sz w:val="24"/>
          <w:szCs w:val="24"/>
          <w:lang w:val="en-US"/>
        </w:rPr>
        <w:t xml:space="preserve"> J=2 columns expresses party issue emphasis on left (L) </w:t>
      </w:r>
      <w:r w:rsidRPr="004C4190">
        <w:rPr>
          <w:rFonts w:ascii="Times New Roman" w:eastAsiaTheme="minorEastAsia" w:hAnsi="Times New Roman" w:cs="Times New Roman"/>
          <w:sz w:val="24"/>
          <w:szCs w:val="24"/>
          <w:lang w:val="en-US"/>
        </w:rPr>
        <w:t xml:space="preserve">and right (R) issue positions </w:t>
      </w:r>
      <w:r w:rsidRPr="004C4190">
        <w:rPr>
          <w:rFonts w:ascii="Times New Roman" w:hAnsi="Times New Roman" w:cs="Times New Roman"/>
          <w:sz w:val="24"/>
          <w:szCs w:val="24"/>
          <w:lang w:val="en-US"/>
        </w:rPr>
        <w:t xml:space="preserve">(Lowe </w:t>
      </w:r>
      <w:r w:rsidRPr="004C4190">
        <w:rPr>
          <w:rFonts w:ascii="Times New Roman" w:eastAsiaTheme="minorEastAsia" w:hAnsi="Times New Roman" w:cs="Times New Roman"/>
          <w:sz w:val="24"/>
          <w:szCs w:val="24"/>
          <w:lang w:val="en-US"/>
        </w:rPr>
        <w:t>2013</w:t>
      </w:r>
      <w:r w:rsidRPr="004C4190">
        <w:rPr>
          <w:rFonts w:ascii="Times New Roman" w:hAnsi="Times New Roman" w:cs="Times New Roman"/>
          <w:sz w:val="24"/>
          <w:szCs w:val="24"/>
          <w:lang w:val="en-US"/>
        </w:rPr>
        <w:t>)</w:t>
      </w:r>
      <w:r w:rsidRPr="004C4190">
        <w:rPr>
          <w:rFonts w:ascii="Times New Roman" w:eastAsiaTheme="minorEastAsia" w:hAnsi="Times New Roman" w:cs="Times New Roman"/>
          <w:sz w:val="24"/>
          <w:szCs w:val="24"/>
          <w:lang w:val="en-US"/>
        </w:rPr>
        <w:t xml:space="preserve">. Let each row represents a party’s issue emphasis on an issue for a specific point in time. We denote </w:t>
      </w:r>
      <w:r w:rsidRPr="004C4190">
        <w:rPr>
          <w:rFonts w:ascii="Times New Roman" w:eastAsiaTheme="minorEastAsia" w:hAnsi="Times New Roman" w:cs="Times New Roman"/>
          <w:i/>
          <w:sz w:val="24"/>
          <w:szCs w:val="24"/>
          <w:lang w:val="en-US"/>
        </w:rPr>
        <w:t>(</w:t>
      </w:r>
      <w:proofErr w:type="spellStart"/>
      <w:r w:rsidRPr="004C4190">
        <w:rPr>
          <w:rFonts w:ascii="Times New Roman" w:eastAsiaTheme="minorEastAsia" w:hAnsi="Times New Roman" w:cs="Times New Roman"/>
          <w:i/>
          <w:sz w:val="24"/>
          <w:szCs w:val="24"/>
          <w:lang w:val="en-US"/>
        </w:rPr>
        <w:t>i</w:t>
      </w:r>
      <w:proofErr w:type="gramStart"/>
      <w:r w:rsidRPr="004C4190">
        <w:rPr>
          <w:rFonts w:ascii="Times New Roman" w:eastAsiaTheme="minorEastAsia" w:hAnsi="Times New Roman" w:cs="Times New Roman"/>
          <w:i/>
          <w:sz w:val="24"/>
          <w:szCs w:val="24"/>
          <w:lang w:val="en-US"/>
        </w:rPr>
        <w:t>,t</w:t>
      </w:r>
      <w:proofErr w:type="spellEnd"/>
      <w:proofErr w:type="gramEnd"/>
      <w:r w:rsidRPr="004C4190">
        <w:rPr>
          <w:rFonts w:ascii="Times New Roman" w:eastAsiaTheme="minorEastAsia" w:hAnsi="Times New Roman" w:cs="Times New Roman"/>
          <w:i/>
          <w:sz w:val="24"/>
          <w:szCs w:val="24"/>
          <w:lang w:val="en-US"/>
        </w:rPr>
        <w:t>)</w:t>
      </w:r>
      <w:r w:rsidRPr="004C4190">
        <w:rPr>
          <w:rFonts w:ascii="Times New Roman" w:eastAsiaTheme="minorEastAsia" w:hAnsi="Times New Roman" w:cs="Times New Roman"/>
          <w:sz w:val="24"/>
          <w:szCs w:val="24"/>
          <w:lang w:val="en-US"/>
        </w:rPr>
        <w:t xml:space="preserve"> instead of </w:t>
      </w:r>
      <w:proofErr w:type="spellStart"/>
      <w:r w:rsidRPr="004C4190">
        <w:rPr>
          <w:rFonts w:ascii="Times New Roman" w:eastAsiaTheme="minorEastAsia" w:hAnsi="Times New Roman" w:cs="Times New Roman"/>
          <w:i/>
          <w:sz w:val="24"/>
          <w:szCs w:val="24"/>
          <w:lang w:val="en-US"/>
        </w:rPr>
        <w:t>i</w:t>
      </w:r>
      <w:proofErr w:type="spellEnd"/>
      <w:r w:rsidRPr="004C4190">
        <w:rPr>
          <w:rFonts w:ascii="Times New Roman" w:eastAsiaTheme="minorEastAsia" w:hAnsi="Times New Roman" w:cs="Times New Roman"/>
          <w:sz w:val="24"/>
          <w:szCs w:val="24"/>
          <w:lang w:val="en-US"/>
        </w:rPr>
        <w:t xml:space="preserve"> to denote that row</w:t>
      </w:r>
      <w:r w:rsidRPr="004C4190">
        <w:rPr>
          <w:rFonts w:ascii="Times New Roman" w:eastAsiaTheme="minorEastAsia" w:hAnsi="Times New Roman" w:cs="Times New Roman"/>
          <w:i/>
          <w:sz w:val="24"/>
          <w:szCs w:val="24"/>
          <w:lang w:val="en-US"/>
        </w:rPr>
        <w:t xml:space="preserve"> </w:t>
      </w:r>
      <w:proofErr w:type="spellStart"/>
      <w:r w:rsidRPr="004C4190">
        <w:rPr>
          <w:rFonts w:ascii="Times New Roman" w:eastAsiaTheme="minorEastAsia" w:hAnsi="Times New Roman" w:cs="Times New Roman"/>
          <w:i/>
          <w:sz w:val="24"/>
          <w:szCs w:val="24"/>
          <w:lang w:val="en-US"/>
        </w:rPr>
        <w:t>i</w:t>
      </w:r>
      <w:proofErr w:type="spellEnd"/>
      <w:r w:rsidRPr="004C4190">
        <w:rPr>
          <w:rFonts w:ascii="Times New Roman" w:eastAsiaTheme="minorEastAsia" w:hAnsi="Times New Roman" w:cs="Times New Roman"/>
          <w:sz w:val="24"/>
          <w:szCs w:val="24"/>
          <w:lang w:val="en-US"/>
        </w:rPr>
        <w:t xml:space="preserve"> captures a party’s issue emphasis on issue </w:t>
      </w:r>
      <w:proofErr w:type="spellStart"/>
      <w:r w:rsidRPr="004C4190">
        <w:rPr>
          <w:rFonts w:ascii="Times New Roman" w:eastAsiaTheme="minorEastAsia" w:hAnsi="Times New Roman" w:cs="Times New Roman"/>
          <w:i/>
          <w:sz w:val="24"/>
          <w:szCs w:val="24"/>
          <w:lang w:val="en-US"/>
        </w:rPr>
        <w:t>i</w:t>
      </w:r>
      <w:proofErr w:type="spellEnd"/>
      <w:r w:rsidRPr="004C4190">
        <w:rPr>
          <w:rFonts w:ascii="Times New Roman" w:eastAsiaTheme="minorEastAsia" w:hAnsi="Times New Roman" w:cs="Times New Roman"/>
          <w:sz w:val="24"/>
          <w:szCs w:val="24"/>
          <w:lang w:val="en-US"/>
        </w:rPr>
        <w:t xml:space="preserve"> at time </w:t>
      </w:r>
      <w:r w:rsidRPr="004C4190">
        <w:rPr>
          <w:rFonts w:ascii="Times New Roman" w:eastAsiaTheme="minorEastAsia" w:hAnsi="Times New Roman" w:cs="Times New Roman"/>
          <w:i/>
          <w:sz w:val="24"/>
          <w:szCs w:val="24"/>
          <w:lang w:val="en-US"/>
        </w:rPr>
        <w:t>t</w:t>
      </w:r>
      <w:r w:rsidRPr="004C4190">
        <w:rPr>
          <w:rFonts w:ascii="Times New Roman" w:eastAsiaTheme="minorEastAsia" w:hAnsi="Times New Roman" w:cs="Times New Roman"/>
          <w:sz w:val="24"/>
          <w:szCs w:val="24"/>
          <w:lang w:val="en-US"/>
        </w:rPr>
        <w:t xml:space="preserve">. </w:t>
      </w:r>
    </w:p>
    <w:p w14:paraId="7C677284" w14:textId="77777777" w:rsidR="00EF1A9F" w:rsidRPr="004C4190" w:rsidRDefault="00EF1A9F" w:rsidP="00EF1A9F">
      <w:pPr>
        <w:spacing w:after="0" w:line="480" w:lineRule="auto"/>
        <w:ind w:firstLine="709"/>
        <w:rPr>
          <w:rFonts w:ascii="Times New Roman" w:hAnsi="Times New Roman" w:cs="Times New Roman"/>
          <w:sz w:val="24"/>
          <w:szCs w:val="24"/>
          <w:lang w:val="en-US"/>
        </w:rPr>
      </w:pPr>
      <w:r w:rsidRPr="004C4190">
        <w:rPr>
          <w:rFonts w:ascii="Times New Roman" w:eastAsiaTheme="minorEastAsia" w:hAnsi="Times New Roman" w:cs="Times New Roman"/>
          <w:sz w:val="24"/>
          <w:szCs w:val="24"/>
          <w:lang w:val="en-US"/>
        </w:rPr>
        <w:t xml:space="preserve">Lowe (2013) applies the association model in (A1) to party issue emphasis and policy positions. Thus, a </w:t>
      </w:r>
      <w:r w:rsidRPr="004C4190">
        <w:rPr>
          <w:rFonts w:ascii="Times New Roman" w:hAnsi="Times New Roman" w:cs="Times New Roman"/>
          <w:sz w:val="24"/>
          <w:szCs w:val="24"/>
          <w:lang w:val="en-US"/>
        </w:rPr>
        <w:t xml:space="preserve">party’s policy position can be expressed as </w:t>
      </w:r>
    </w:p>
    <w:p w14:paraId="27A11E9A" w14:textId="77777777" w:rsidR="00EF1A9F" w:rsidRPr="004C4190" w:rsidRDefault="00A5181B" w:rsidP="00EF1A9F">
      <w:pPr>
        <w:spacing w:after="0" w:line="480" w:lineRule="auto"/>
        <w:ind w:left="709"/>
        <w:rPr>
          <w:rFonts w:ascii="Times New Roman" w:eastAsiaTheme="minorEastAsia" w:hAnsi="Times New Roman" w:cs="Times New Roman"/>
          <w:sz w:val="24"/>
          <w:szCs w:val="24"/>
          <w:lang w:val="en-US"/>
        </w:rPr>
      </w:pPr>
      <m:oMath>
        <m:sSub>
          <m:sSubPr>
            <m:ctrlPr>
              <w:rPr>
                <w:rFonts w:ascii="Cambria Math" w:hAnsi="Cambria Math" w:cs="Times New Roman"/>
                <w:sz w:val="24"/>
                <w:szCs w:val="24"/>
                <w:lang w:val="en-US"/>
              </w:rPr>
            </m:ctrlPr>
          </m:sSubPr>
          <m:e>
            <m:r>
              <w:rPr>
                <w:rFonts w:ascii="Cambria Math" w:hAnsi="Cambria Math" w:cs="Times New Roman"/>
                <w:sz w:val="24"/>
                <w:szCs w:val="24"/>
                <w:lang w:val="en-US"/>
              </w:rPr>
              <m:t>position</m:t>
            </m:r>
          </m:e>
          <m:sub>
            <m:r>
              <w:rPr>
                <w:rFonts w:ascii="Cambria Math" w:hAnsi="Cambria Math" w:cs="Times New Roman"/>
                <w:sz w:val="24"/>
                <w:szCs w:val="24"/>
                <w:lang w:val="en-US"/>
              </w:rPr>
              <m:t>it</m:t>
            </m:r>
          </m:sub>
        </m:sSub>
        <m:r>
          <w:rPr>
            <w:rFonts w:ascii="Cambria Math" w:hAnsi="Cambria Math" w:cs="Times New Roman"/>
            <w:sz w:val="24"/>
            <w:szCs w:val="24"/>
            <w:lang w:val="en-US"/>
          </w:rPr>
          <m:t>=</m:t>
        </m:r>
        <m:func>
          <m:funcPr>
            <m:ctrlPr>
              <w:rPr>
                <w:rFonts w:ascii="Cambria Math" w:hAnsi="Cambria Math" w:cs="Times New Roman"/>
                <w:sz w:val="24"/>
                <w:szCs w:val="24"/>
                <w:lang w:val="en-US"/>
              </w:rPr>
            </m:ctrlPr>
          </m:funcPr>
          <m:fName>
            <m:r>
              <m:rPr>
                <m:sty m:val="p"/>
              </m:rPr>
              <w:rPr>
                <w:rFonts w:ascii="Cambria Math" w:hAnsi="Cambria Math" w:cs="Times New Roman"/>
                <w:sz w:val="24"/>
                <w:szCs w:val="24"/>
                <w:lang w:val="en-US"/>
              </w:rPr>
              <m:t>ln</m:t>
            </m:r>
          </m:fName>
          <m:e>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μ</m:t>
                        </m:r>
                      </m:e>
                      <m:sub>
                        <m:r>
                          <w:rPr>
                            <w:rFonts w:ascii="Cambria Math" w:hAnsi="Cambria Math" w:cs="Times New Roman"/>
                            <w:sz w:val="24"/>
                            <w:szCs w:val="24"/>
                            <w:lang w:val="en-US"/>
                          </w:rPr>
                          <m:t>it,R</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μ</m:t>
                        </m:r>
                      </m:e>
                      <m:sub>
                        <m:r>
                          <w:rPr>
                            <w:rFonts w:ascii="Cambria Math" w:hAnsi="Cambria Math" w:cs="Times New Roman"/>
                            <w:sz w:val="24"/>
                            <w:szCs w:val="24"/>
                            <w:lang w:val="en-US"/>
                          </w:rPr>
                          <m:t>it,L</m:t>
                        </m:r>
                      </m:sub>
                    </m:sSub>
                  </m:den>
                </m:f>
              </m:e>
            </m:d>
          </m:e>
        </m:func>
        <m:r>
          <m:rPr>
            <m:sty m:val="p"/>
          </m:rPr>
          <w:rPr>
            <w:rFonts w:ascii="Cambria Math" w:eastAsiaTheme="minorEastAsia" w:hAnsi="Cambria Math" w:cs="Times New Roman"/>
            <w:sz w:val="24"/>
            <w:szCs w:val="24"/>
            <w:lang w:val="en-US"/>
          </w:rPr>
          <m:t xml:space="preserve"> </m:t>
        </m:r>
      </m:oMath>
      <w:r w:rsidR="00EF1A9F" w:rsidRPr="004C4190">
        <w:rPr>
          <w:rFonts w:ascii="Times New Roman" w:eastAsiaTheme="minorEastAsia" w:hAnsi="Times New Roman" w:cs="Times New Roman"/>
          <w:sz w:val="24"/>
          <w:szCs w:val="24"/>
          <w:lang w:val="en-US"/>
        </w:rPr>
        <w:t xml:space="preserve"> </w:t>
      </w:r>
    </w:p>
    <w:p w14:paraId="6B1FBC1B" w14:textId="77777777" w:rsidR="00EF1A9F" w:rsidRPr="004C4190" w:rsidRDefault="00EF1A9F" w:rsidP="00EF1A9F">
      <w:pPr>
        <w:spacing w:after="0" w:line="480" w:lineRule="auto"/>
        <w:ind w:left="1843"/>
        <w:rPr>
          <w:rFonts w:ascii="Times New Roman" w:eastAsiaTheme="minorEastAsia" w:hAnsi="Times New Roman" w:cs="Times New Roman"/>
          <w:sz w:val="24"/>
          <w:szCs w:val="24"/>
          <w:lang w:val="en-US"/>
        </w:rPr>
      </w:pPr>
      <m:oMath>
        <m:r>
          <w:rPr>
            <w:rFonts w:ascii="Cambria Math" w:hAnsi="Cambria Math" w:cs="Times New Roman"/>
            <w:sz w:val="24"/>
            <w:szCs w:val="24"/>
            <w:lang w:val="en-US"/>
          </w:rPr>
          <m:t>=</m:t>
        </m:r>
        <m:func>
          <m:funcPr>
            <m:ctrlPr>
              <w:rPr>
                <w:rFonts w:ascii="Cambria Math" w:hAnsi="Cambria Math" w:cs="Times New Roman"/>
                <w:sz w:val="24"/>
                <w:szCs w:val="24"/>
                <w:lang w:val="en-US"/>
              </w:rPr>
            </m:ctrlPr>
          </m:funcPr>
          <m:fName>
            <m:r>
              <m:rPr>
                <m:sty m:val="p"/>
              </m:rPr>
              <w:rPr>
                <w:rFonts w:ascii="Cambria Math" w:hAnsi="Cambria Math" w:cs="Times New Roman"/>
                <w:sz w:val="24"/>
                <w:szCs w:val="24"/>
                <w:lang w:val="en-US"/>
              </w:rPr>
              <m:t>ln</m:t>
            </m:r>
          </m:fName>
          <m:e>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μ</m:t>
                        </m:r>
                      </m:e>
                      <m:sub>
                        <m:r>
                          <w:rPr>
                            <w:rFonts w:ascii="Cambria Math" w:hAnsi="Cambria Math" w:cs="Times New Roman"/>
                            <w:sz w:val="24"/>
                            <w:szCs w:val="24"/>
                            <w:lang w:val="en-US"/>
                          </w:rPr>
                          <m:t>it,R</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μ</m:t>
                        </m:r>
                      </m:e>
                      <m:sub>
                        <m:r>
                          <w:rPr>
                            <w:rFonts w:ascii="Cambria Math" w:hAnsi="Cambria Math" w:cs="Times New Roman"/>
                            <w:sz w:val="24"/>
                            <w:szCs w:val="24"/>
                            <w:lang w:val="en-US"/>
                          </w:rPr>
                          <m:t>it,L</m:t>
                        </m:r>
                      </m:sub>
                    </m:sSub>
                  </m:den>
                </m:f>
              </m:e>
            </m:d>
          </m:e>
        </m:func>
        <m:r>
          <w:rPr>
            <w:rFonts w:ascii="Cambria Math" w:hAnsi="Cambria Math" w:cs="Times New Roman"/>
            <w:sz w:val="24"/>
            <w:szCs w:val="24"/>
            <w:lang w:val="en-US"/>
          </w:rPr>
          <m:t>=</m:t>
        </m:r>
        <m:func>
          <m:funcPr>
            <m:ctrlPr>
              <w:rPr>
                <w:rFonts w:ascii="Cambria Math" w:hAnsi="Cambria Math" w:cs="Times New Roman"/>
                <w:sz w:val="24"/>
                <w:szCs w:val="24"/>
                <w:lang w:val="en-US"/>
              </w:rPr>
            </m:ctrlPr>
          </m:funcPr>
          <m:fName>
            <m:r>
              <m:rPr>
                <m:sty m:val="p"/>
              </m:rPr>
              <w:rPr>
                <w:rFonts w:ascii="Cambria Math" w:hAnsi="Cambria Math" w:cs="Times New Roman"/>
                <w:sz w:val="24"/>
                <w:szCs w:val="24"/>
                <w:lang w:val="en-US"/>
              </w:rPr>
              <m:t>ln</m:t>
            </m:r>
          </m:fName>
          <m:e>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μ</m:t>
                    </m:r>
                  </m:e>
                  <m:sub>
                    <m:r>
                      <w:rPr>
                        <w:rFonts w:ascii="Cambria Math" w:hAnsi="Cambria Math" w:cs="Times New Roman"/>
                        <w:sz w:val="24"/>
                        <w:szCs w:val="24"/>
                        <w:lang w:val="en-US"/>
                      </w:rPr>
                      <m:t>it,R</m:t>
                    </m:r>
                  </m:sub>
                </m:sSub>
              </m:e>
            </m:d>
          </m:e>
        </m:func>
        <m:r>
          <w:rPr>
            <w:rFonts w:ascii="Cambria Math" w:hAnsi="Cambria Math" w:cs="Times New Roman"/>
            <w:sz w:val="24"/>
            <w:szCs w:val="24"/>
            <w:lang w:val="en-US"/>
          </w:rPr>
          <m:t>-</m:t>
        </m:r>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ln</m:t>
            </m:r>
          </m:fName>
          <m:e>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μ</m:t>
                    </m:r>
                  </m:e>
                  <m:sub>
                    <m:r>
                      <w:rPr>
                        <w:rFonts w:ascii="Cambria Math" w:hAnsi="Cambria Math" w:cs="Times New Roman"/>
                        <w:sz w:val="24"/>
                        <w:szCs w:val="24"/>
                        <w:lang w:val="en-US"/>
                      </w:rPr>
                      <m:t>it,L</m:t>
                    </m:r>
                  </m:sub>
                </m:sSub>
              </m:e>
            </m:d>
          </m:e>
        </m:func>
      </m:oMath>
      <w:r w:rsidRPr="004C4190">
        <w:rPr>
          <w:rFonts w:ascii="Times New Roman" w:eastAsiaTheme="minorEastAsia" w:hAnsi="Times New Roman" w:cs="Times New Roman"/>
          <w:sz w:val="24"/>
          <w:szCs w:val="24"/>
          <w:lang w:val="en-US"/>
        </w:rPr>
        <w:t xml:space="preserve"> </w:t>
      </w:r>
    </w:p>
    <w:p w14:paraId="3B80408F" w14:textId="77777777" w:rsidR="00EF1A9F" w:rsidRPr="004C4190" w:rsidRDefault="00EF1A9F" w:rsidP="00EF1A9F">
      <w:pPr>
        <w:spacing w:after="0" w:line="480" w:lineRule="auto"/>
        <w:ind w:left="1843"/>
        <w:rPr>
          <w:rFonts w:ascii="Times New Roman" w:eastAsiaTheme="minorEastAsia" w:hAnsi="Times New Roman" w:cs="Times New Roman"/>
          <w:sz w:val="24"/>
          <w:szCs w:val="24"/>
          <w:lang w:val="en-US"/>
        </w:rPr>
      </w:pPr>
      <m:oMath>
        <m:r>
          <w:rPr>
            <w:rFonts w:ascii="Cambria Math" w:eastAsiaTheme="minorEastAsia" w:hAnsi="Cambria Math" w:cs="Times New Roman"/>
            <w:sz w:val="24"/>
            <w:szCs w:val="24"/>
            <w:lang w:val="en-US"/>
          </w:rPr>
          <m:t>=</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λ+</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ψ</m:t>
                </m:r>
              </m:e>
              <m:sub>
                <m:r>
                  <w:rPr>
                    <w:rFonts w:ascii="Cambria Math" w:eastAsiaTheme="minorEastAsia" w:hAnsi="Cambria Math" w:cs="Times New Roman"/>
                    <w:sz w:val="24"/>
                    <w:szCs w:val="24"/>
                    <w:lang w:val="en-US"/>
                  </w:rPr>
                  <m:t>it</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η</m:t>
                </m:r>
              </m:e>
              <m:sub>
                <m:r>
                  <w:rPr>
                    <w:rFonts w:ascii="Cambria Math" w:eastAsiaTheme="minorEastAsia" w:hAnsi="Cambria Math" w:cs="Times New Roman"/>
                    <w:sz w:val="24"/>
                    <w:szCs w:val="24"/>
                    <w:lang w:val="en-US"/>
                  </w:rPr>
                  <m:t>R</m:t>
                </m:r>
              </m:sub>
            </m:sSub>
            <m:r>
              <w:rPr>
                <w:rFonts w:ascii="Cambria Math" w:eastAsiaTheme="minorEastAsia" w:hAnsi="Cambria Math" w:cs="Times New Roman"/>
                <w:sz w:val="24"/>
                <w:szCs w:val="24"/>
                <w:lang w:val="en-US"/>
              </w:rPr>
              <m:t>+β</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φ</m:t>
                </m:r>
              </m:e>
              <m:sub>
                <m:r>
                  <w:rPr>
                    <w:rFonts w:ascii="Cambria Math" w:eastAsiaTheme="minorEastAsia" w:hAnsi="Cambria Math" w:cs="Times New Roman"/>
                    <w:sz w:val="24"/>
                    <w:szCs w:val="24"/>
                    <w:lang w:val="en-US"/>
                  </w:rPr>
                  <m:t>it</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ν</m:t>
                </m:r>
              </m:e>
              <m:sub>
                <m:r>
                  <w:rPr>
                    <w:rFonts w:ascii="Cambria Math" w:eastAsiaTheme="minorEastAsia" w:hAnsi="Cambria Math" w:cs="Times New Roman"/>
                    <w:sz w:val="24"/>
                    <w:szCs w:val="24"/>
                    <w:lang w:val="en-US"/>
                  </w:rPr>
                  <m:t>R</m:t>
                </m:r>
              </m:sub>
            </m:sSub>
          </m:e>
        </m:d>
        <m:r>
          <w:rPr>
            <w:rFonts w:ascii="Cambria Math" w:eastAsiaTheme="minorEastAsia" w:hAnsi="Cambria Math" w:cs="Times New Roman"/>
            <w:sz w:val="24"/>
            <w:szCs w:val="24"/>
            <w:lang w:val="en-US"/>
          </w:rPr>
          <m:t>-(λ+</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ψ</m:t>
            </m:r>
          </m:e>
          <m:sub>
            <m:r>
              <w:rPr>
                <w:rFonts w:ascii="Cambria Math" w:eastAsiaTheme="minorEastAsia" w:hAnsi="Cambria Math" w:cs="Times New Roman"/>
                <w:sz w:val="24"/>
                <w:szCs w:val="24"/>
                <w:lang w:val="en-US"/>
              </w:rPr>
              <m:t>it</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η</m:t>
            </m:r>
          </m:e>
          <m:sub>
            <m:r>
              <w:rPr>
                <w:rFonts w:ascii="Cambria Math" w:eastAsiaTheme="minorEastAsia" w:hAnsi="Cambria Math" w:cs="Times New Roman"/>
                <w:sz w:val="24"/>
                <w:szCs w:val="24"/>
                <w:lang w:val="en-US"/>
              </w:rPr>
              <m:t>L</m:t>
            </m:r>
          </m:sub>
        </m:sSub>
        <m:r>
          <w:rPr>
            <w:rFonts w:ascii="Cambria Math" w:eastAsiaTheme="minorEastAsia" w:hAnsi="Cambria Math" w:cs="Times New Roman"/>
            <w:sz w:val="24"/>
            <w:szCs w:val="24"/>
            <w:lang w:val="en-US"/>
          </w:rPr>
          <m:t>+β</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φ</m:t>
            </m:r>
          </m:e>
          <m:sub>
            <m:r>
              <w:rPr>
                <w:rFonts w:ascii="Cambria Math" w:eastAsiaTheme="minorEastAsia" w:hAnsi="Cambria Math" w:cs="Times New Roman"/>
                <w:sz w:val="24"/>
                <w:szCs w:val="24"/>
                <w:lang w:val="en-US"/>
              </w:rPr>
              <m:t>it</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ν</m:t>
            </m:r>
          </m:e>
          <m:sub>
            <m:r>
              <w:rPr>
                <w:rFonts w:ascii="Cambria Math" w:eastAsiaTheme="minorEastAsia" w:hAnsi="Cambria Math" w:cs="Times New Roman"/>
                <w:sz w:val="24"/>
                <w:szCs w:val="24"/>
                <w:lang w:val="en-US"/>
              </w:rPr>
              <m:t>L</m:t>
            </m:r>
          </m:sub>
        </m:sSub>
        <m:r>
          <w:rPr>
            <w:rFonts w:ascii="Cambria Math" w:eastAsiaTheme="minorEastAsia" w:hAnsi="Cambria Math" w:cs="Times New Roman"/>
            <w:sz w:val="24"/>
            <w:szCs w:val="24"/>
            <w:lang w:val="en-US"/>
          </w:rPr>
          <m:t>)</m:t>
        </m:r>
      </m:oMath>
      <w:r w:rsidRPr="004C4190">
        <w:rPr>
          <w:rFonts w:ascii="Times New Roman" w:eastAsiaTheme="minorEastAsia" w:hAnsi="Times New Roman" w:cs="Times New Roman"/>
          <w:sz w:val="24"/>
          <w:szCs w:val="24"/>
          <w:lang w:val="en-US"/>
        </w:rPr>
        <w:t xml:space="preserve"> </w:t>
      </w:r>
    </w:p>
    <w:p w14:paraId="42398564" w14:textId="77777777" w:rsidR="00EF1A9F" w:rsidRPr="004C4190" w:rsidRDefault="00EF1A9F" w:rsidP="00EF1A9F">
      <w:pPr>
        <w:tabs>
          <w:tab w:val="left" w:pos="8505"/>
        </w:tabs>
        <w:spacing w:after="0" w:line="480" w:lineRule="auto"/>
        <w:ind w:left="1843"/>
        <w:rPr>
          <w:rFonts w:ascii="Times New Roman" w:eastAsiaTheme="minorEastAsia" w:hAnsi="Times New Roman" w:cs="Times New Roman"/>
          <w:sz w:val="24"/>
          <w:szCs w:val="24"/>
          <w:lang w:val="en-US"/>
        </w:rPr>
      </w:pPr>
      <m:oMath>
        <m:r>
          <w:rPr>
            <w:rFonts w:ascii="Cambria Math" w:hAnsi="Cambria Math" w:cs="Times New Roman"/>
            <w:sz w:val="24"/>
            <w:szCs w:val="24"/>
            <w:lang w:val="en-US"/>
          </w:rPr>
          <m:t>=</m:t>
        </m:r>
        <m:d>
          <m:dPr>
            <m:ctrlPr>
              <w:rPr>
                <w:rFonts w:ascii="Cambria Math" w:hAnsi="Cambria Math" w:cs="Times New Roman"/>
                <w:i/>
                <w:sz w:val="24"/>
                <w:szCs w:val="24"/>
                <w:lang w:val="en-US"/>
              </w:rPr>
            </m:ctrlPr>
          </m:d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η</m:t>
                </m:r>
              </m:e>
              <m:sub>
                <m:r>
                  <w:rPr>
                    <w:rFonts w:ascii="Cambria Math" w:eastAsiaTheme="minorEastAsia" w:hAnsi="Cambria Math" w:cs="Times New Roman"/>
                    <w:sz w:val="24"/>
                    <w:szCs w:val="24"/>
                    <w:lang w:val="en-US"/>
                  </w:rPr>
                  <m:t>R</m:t>
                </m:r>
              </m:sub>
            </m:sSub>
            <m:r>
              <w:rPr>
                <w:rFonts w:ascii="Cambria Math"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η</m:t>
                </m:r>
              </m:e>
              <m:sub>
                <m:r>
                  <w:rPr>
                    <w:rFonts w:ascii="Cambria Math" w:eastAsiaTheme="minorEastAsia" w:hAnsi="Cambria Math" w:cs="Times New Roman"/>
                    <w:sz w:val="24"/>
                    <w:szCs w:val="24"/>
                    <w:lang w:val="en-US"/>
                  </w:rPr>
                  <m:t>L</m:t>
                </m:r>
              </m:sub>
            </m:sSub>
          </m:e>
        </m:d>
        <m:r>
          <w:rPr>
            <w:rFonts w:ascii="Cambria Math" w:hAnsi="Cambria Math" w:cs="Times New Roman"/>
            <w:sz w:val="24"/>
            <w:szCs w:val="24"/>
            <w:lang w:val="en-US"/>
          </w:rPr>
          <m:t>+</m:t>
        </m:r>
        <m:r>
          <w:rPr>
            <w:rFonts w:ascii="Cambria Math" w:eastAsiaTheme="minorEastAsia" w:hAnsi="Cambria Math" w:cs="Times New Roman"/>
            <w:sz w:val="24"/>
            <w:szCs w:val="24"/>
            <w:lang w:val="en-US"/>
          </w:rPr>
          <m:t>β</m:t>
        </m:r>
        <m:d>
          <m:dPr>
            <m:ctrlPr>
              <w:rPr>
                <w:rFonts w:ascii="Cambria Math" w:eastAsiaTheme="minorEastAsia" w:hAnsi="Cambria Math" w:cs="Times New Roman"/>
                <w:i/>
                <w:sz w:val="24"/>
                <w:szCs w:val="24"/>
                <w:lang w:val="en-US"/>
              </w:rPr>
            </m:ctrlPr>
          </m:d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ν</m:t>
                </m:r>
              </m:e>
              <m:sub>
                <m:r>
                  <w:rPr>
                    <w:rFonts w:ascii="Cambria Math" w:eastAsiaTheme="minorEastAsia" w:hAnsi="Cambria Math" w:cs="Times New Roman"/>
                    <w:sz w:val="24"/>
                    <w:szCs w:val="24"/>
                    <w:lang w:val="en-US"/>
                  </w:rPr>
                  <m:t>R</m:t>
                </m:r>
              </m:sub>
            </m:sSub>
            <m:r>
              <w:rPr>
                <w:rFonts w:ascii="Cambria Math"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ν</m:t>
                </m:r>
              </m:e>
              <m:sub>
                <m:r>
                  <w:rPr>
                    <w:rFonts w:ascii="Cambria Math" w:eastAsiaTheme="minorEastAsia" w:hAnsi="Cambria Math" w:cs="Times New Roman"/>
                    <w:sz w:val="24"/>
                    <w:szCs w:val="24"/>
                    <w:lang w:val="en-US"/>
                  </w:rPr>
                  <m:t>L</m:t>
                </m:r>
              </m:sub>
            </m:sSub>
          </m:e>
        </m:d>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φ</m:t>
            </m:r>
          </m:e>
          <m:sub>
            <m:r>
              <w:rPr>
                <w:rFonts w:ascii="Cambria Math" w:eastAsiaTheme="minorEastAsia" w:hAnsi="Cambria Math" w:cs="Times New Roman"/>
                <w:sz w:val="24"/>
                <w:szCs w:val="24"/>
                <w:lang w:val="en-US"/>
              </w:rPr>
              <m:t>it</m:t>
            </m:r>
          </m:sub>
        </m:sSub>
      </m:oMath>
      <w:r w:rsidRPr="004C4190">
        <w:rPr>
          <w:rFonts w:ascii="Times New Roman" w:eastAsiaTheme="minorEastAsia" w:hAnsi="Times New Roman" w:cs="Times New Roman"/>
          <w:sz w:val="24"/>
          <w:szCs w:val="24"/>
          <w:lang w:val="en-US"/>
        </w:rPr>
        <w:tab/>
        <w:t>(A2)</w:t>
      </w:r>
    </w:p>
    <w:p w14:paraId="33BF2632" w14:textId="77777777" w:rsidR="00EF1A9F" w:rsidRPr="004C4190" w:rsidRDefault="00EF1A9F" w:rsidP="00EF1A9F">
      <w:pPr>
        <w:spacing w:after="0" w:line="480" w:lineRule="auto"/>
        <w:ind w:left="709"/>
        <w:rPr>
          <w:rFonts w:ascii="Times New Roman" w:eastAsiaTheme="minorEastAsia" w:hAnsi="Times New Roman" w:cs="Times New Roman"/>
          <w:sz w:val="24"/>
          <w:szCs w:val="24"/>
          <w:lang w:val="en-US"/>
        </w:rPr>
      </w:pPr>
      <w:proofErr w:type="gramStart"/>
      <w:r w:rsidRPr="004C4190">
        <w:rPr>
          <w:rFonts w:ascii="Times New Roman" w:eastAsiaTheme="minorEastAsia" w:hAnsi="Times New Roman" w:cs="Times New Roman"/>
          <w:sz w:val="24"/>
          <w:szCs w:val="24"/>
          <w:lang w:val="en-US"/>
        </w:rPr>
        <w:t>and</w:t>
      </w:r>
      <w:proofErr w:type="gramEnd"/>
      <w:r w:rsidRPr="004C4190">
        <w:rPr>
          <w:rFonts w:ascii="Times New Roman" w:eastAsiaTheme="minorEastAsia" w:hAnsi="Times New Roman" w:cs="Times New Roman"/>
          <w:sz w:val="24"/>
          <w:szCs w:val="24"/>
          <w:lang w:val="en-US"/>
        </w:rPr>
        <w:t xml:space="preserve"> party issue salience on issue </w:t>
      </w:r>
      <w:proofErr w:type="spellStart"/>
      <w:r w:rsidRPr="004C4190">
        <w:rPr>
          <w:rFonts w:ascii="Times New Roman" w:eastAsiaTheme="minorEastAsia" w:hAnsi="Times New Roman" w:cs="Times New Roman"/>
          <w:i/>
          <w:sz w:val="24"/>
          <w:szCs w:val="24"/>
          <w:lang w:val="en-US"/>
        </w:rPr>
        <w:t>i</w:t>
      </w:r>
      <w:proofErr w:type="spellEnd"/>
      <w:r w:rsidRPr="004C4190">
        <w:rPr>
          <w:rFonts w:ascii="Times New Roman" w:eastAsiaTheme="minorEastAsia" w:hAnsi="Times New Roman" w:cs="Times New Roman"/>
          <w:sz w:val="24"/>
          <w:szCs w:val="24"/>
          <w:lang w:val="en-US"/>
        </w:rPr>
        <w:t xml:space="preserve"> as</w:t>
      </w:r>
    </w:p>
    <w:p w14:paraId="47290FF9" w14:textId="77777777" w:rsidR="00EF1A9F" w:rsidRPr="004C4190" w:rsidRDefault="00A5181B" w:rsidP="00EF1A9F">
      <w:pPr>
        <w:spacing w:after="0" w:line="480" w:lineRule="auto"/>
        <w:ind w:left="709"/>
        <w:jc w:val="both"/>
        <w:rPr>
          <w:rFonts w:ascii="Times New Roman" w:eastAsiaTheme="minorEastAsia" w:hAnsi="Times New Roman" w:cs="Times New Roman"/>
          <w:sz w:val="24"/>
          <w:szCs w:val="24"/>
          <w:lang w:val="en-US"/>
        </w:rPr>
      </w:pPr>
      <m:oMathPara>
        <m:oMathParaPr>
          <m:jc m:val="left"/>
        </m:oMathParaPr>
        <m:oMath>
          <m:sSub>
            <m:sSubPr>
              <m:ctrlPr>
                <w:rPr>
                  <w:rFonts w:ascii="Cambria Math" w:hAnsi="Cambria Math" w:cs="Times New Roman"/>
                  <w:sz w:val="24"/>
                  <w:szCs w:val="24"/>
                  <w:lang w:val="en-US"/>
                </w:rPr>
              </m:ctrlPr>
            </m:sSubPr>
            <m:e>
              <m:r>
                <w:rPr>
                  <w:rFonts w:ascii="Cambria Math" w:hAnsi="Cambria Math" w:cs="Times New Roman"/>
                  <w:sz w:val="24"/>
                  <w:szCs w:val="24"/>
                  <w:lang w:val="en-US"/>
                </w:rPr>
                <m:t>salience</m:t>
              </m:r>
            </m:e>
            <m:sub>
              <m:r>
                <w:rPr>
                  <w:rFonts w:ascii="Cambria Math" w:hAnsi="Cambria Math" w:cs="Times New Roman"/>
                  <w:sz w:val="24"/>
                  <w:szCs w:val="24"/>
                  <w:lang w:val="en-US"/>
                </w:rPr>
                <m:t>it</m:t>
              </m:r>
            </m:sub>
          </m:sSub>
          <m:r>
            <m:rPr>
              <m:sty m:val="p"/>
            </m:rPr>
            <w:rPr>
              <w:rFonts w:ascii="Cambria Math" w:eastAsiaTheme="minorEastAsia" w:hAnsi="Cambria Math" w:cs="Times New Roman"/>
              <w:sz w:val="24"/>
              <w:szCs w:val="24"/>
              <w:lang w:val="en-US"/>
            </w:rPr>
            <m:t>=</m:t>
          </m:r>
          <m:r>
            <m:rPr>
              <m:sty m:val="p"/>
            </m:rPr>
            <w:rPr>
              <w:rFonts w:ascii="Cambria Math" w:hAnsi="Cambria Math" w:cs="Times New Roman"/>
              <w:sz w:val="24"/>
              <w:szCs w:val="24"/>
              <w:lang w:val="en-US"/>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μ</m:t>
              </m:r>
            </m:e>
            <m:sub>
              <m:r>
                <w:rPr>
                  <w:rFonts w:ascii="Cambria Math" w:hAnsi="Cambria Math" w:cs="Times New Roman"/>
                  <w:sz w:val="24"/>
                  <w:szCs w:val="24"/>
                  <w:lang w:val="en-US"/>
                </w:rPr>
                <m:t>it,L</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μ</m:t>
              </m:r>
            </m:e>
            <m:sub>
              <m:r>
                <w:rPr>
                  <w:rFonts w:ascii="Cambria Math" w:hAnsi="Cambria Math" w:cs="Times New Roman"/>
                  <w:sz w:val="24"/>
                  <w:szCs w:val="24"/>
                  <w:lang w:val="en-US"/>
                </w:rPr>
                <m:t>it,R</m:t>
              </m:r>
            </m:sub>
          </m:sSub>
        </m:oMath>
      </m:oMathPara>
    </w:p>
    <w:p w14:paraId="0D56AC0F" w14:textId="77777777" w:rsidR="00EF1A9F" w:rsidRPr="004C4190" w:rsidRDefault="00EF1A9F" w:rsidP="00EF1A9F">
      <w:pPr>
        <w:spacing w:after="0" w:line="480" w:lineRule="auto"/>
        <w:ind w:left="567"/>
        <w:rPr>
          <w:rFonts w:ascii="Times New Roman" w:eastAsiaTheme="minorEastAsia" w:hAnsi="Times New Roman" w:cs="Times New Roman"/>
          <w:sz w:val="24"/>
          <w:szCs w:val="24"/>
          <w:lang w:val="en-US"/>
        </w:rPr>
      </w:pPr>
      <m:oMathPara>
        <m:oMath>
          <m:r>
            <w:rPr>
              <w:rFonts w:ascii="Cambria Math" w:hAnsi="Cambria Math" w:cs="Times New Roman"/>
              <w:sz w:val="24"/>
              <w:szCs w:val="24"/>
              <w:lang w:val="en-US"/>
            </w:rPr>
            <m:t>=exp</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λ+</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ψ</m:t>
                  </m:r>
                </m:e>
                <m:sub>
                  <m:r>
                    <w:rPr>
                      <w:rFonts w:ascii="Cambria Math" w:eastAsiaTheme="minorEastAsia" w:hAnsi="Cambria Math" w:cs="Times New Roman"/>
                      <w:sz w:val="24"/>
                      <w:szCs w:val="24"/>
                      <w:lang w:val="en-US"/>
                    </w:rPr>
                    <m:t>it</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η</m:t>
                  </m:r>
                </m:e>
                <m:sub>
                  <m:r>
                    <w:rPr>
                      <w:rFonts w:ascii="Cambria Math" w:eastAsiaTheme="minorEastAsia" w:hAnsi="Cambria Math" w:cs="Times New Roman"/>
                      <w:sz w:val="24"/>
                      <w:szCs w:val="24"/>
                      <w:lang w:val="en-US"/>
                    </w:rPr>
                    <m:t>L</m:t>
                  </m:r>
                </m:sub>
              </m:sSub>
              <m:r>
                <w:rPr>
                  <w:rFonts w:ascii="Cambria Math" w:eastAsiaTheme="minorEastAsia" w:hAnsi="Cambria Math" w:cs="Times New Roman"/>
                  <w:sz w:val="24"/>
                  <w:szCs w:val="24"/>
                  <w:lang w:val="en-US"/>
                </w:rPr>
                <m:t>+β</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φ</m:t>
                  </m:r>
                </m:e>
                <m:sub>
                  <m:r>
                    <w:rPr>
                      <w:rFonts w:ascii="Cambria Math" w:eastAsiaTheme="minorEastAsia" w:hAnsi="Cambria Math" w:cs="Times New Roman"/>
                      <w:sz w:val="24"/>
                      <w:szCs w:val="24"/>
                      <w:lang w:val="en-US"/>
                    </w:rPr>
                    <m:t>it</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ν</m:t>
                  </m:r>
                </m:e>
                <m:sub>
                  <m:r>
                    <w:rPr>
                      <w:rFonts w:ascii="Cambria Math" w:eastAsiaTheme="minorEastAsia" w:hAnsi="Cambria Math" w:cs="Times New Roman"/>
                      <w:sz w:val="24"/>
                      <w:szCs w:val="24"/>
                      <w:lang w:val="en-US"/>
                    </w:rPr>
                    <m:t>L</m:t>
                  </m:r>
                </m:sub>
              </m:sSub>
            </m:e>
          </m:d>
          <m:r>
            <w:rPr>
              <w:rFonts w:ascii="Cambria Math" w:eastAsiaTheme="minorEastAsia" w:hAnsi="Cambria Math" w:cs="Times New Roman"/>
              <w:sz w:val="24"/>
              <w:szCs w:val="24"/>
              <w:lang w:val="en-US"/>
            </w:rPr>
            <m:t>+exp(λ+</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ψ</m:t>
              </m:r>
            </m:e>
            <m:sub>
              <m:r>
                <w:rPr>
                  <w:rFonts w:ascii="Cambria Math" w:eastAsiaTheme="minorEastAsia" w:hAnsi="Cambria Math" w:cs="Times New Roman"/>
                  <w:sz w:val="24"/>
                  <w:szCs w:val="24"/>
                  <w:lang w:val="en-US"/>
                </w:rPr>
                <m:t>it</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η</m:t>
              </m:r>
            </m:e>
            <m:sub>
              <m:r>
                <w:rPr>
                  <w:rFonts w:ascii="Cambria Math" w:eastAsiaTheme="minorEastAsia" w:hAnsi="Cambria Math" w:cs="Times New Roman"/>
                  <w:sz w:val="24"/>
                  <w:szCs w:val="24"/>
                  <w:lang w:val="en-US"/>
                </w:rPr>
                <m:t>R</m:t>
              </m:r>
            </m:sub>
          </m:sSub>
          <m:r>
            <w:rPr>
              <w:rFonts w:ascii="Cambria Math" w:eastAsiaTheme="minorEastAsia" w:hAnsi="Cambria Math" w:cs="Times New Roman"/>
              <w:sz w:val="24"/>
              <w:szCs w:val="24"/>
              <w:lang w:val="en-US"/>
            </w:rPr>
            <m:t>+β</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φ</m:t>
              </m:r>
            </m:e>
            <m:sub>
              <m:r>
                <w:rPr>
                  <w:rFonts w:ascii="Cambria Math" w:eastAsiaTheme="minorEastAsia" w:hAnsi="Cambria Math" w:cs="Times New Roman"/>
                  <w:sz w:val="24"/>
                  <w:szCs w:val="24"/>
                  <w:lang w:val="en-US"/>
                </w:rPr>
                <m:t>it</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ν</m:t>
              </m:r>
            </m:e>
            <m:sub>
              <m:r>
                <w:rPr>
                  <w:rFonts w:ascii="Cambria Math" w:eastAsiaTheme="minorEastAsia" w:hAnsi="Cambria Math" w:cs="Times New Roman"/>
                  <w:sz w:val="24"/>
                  <w:szCs w:val="24"/>
                  <w:lang w:val="en-US"/>
                </w:rPr>
                <m:t>R</m:t>
              </m:r>
            </m:sub>
          </m:sSub>
          <m:r>
            <w:rPr>
              <w:rFonts w:ascii="Cambria Math" w:eastAsiaTheme="minorEastAsia" w:hAnsi="Cambria Math" w:cs="Times New Roman"/>
              <w:sz w:val="24"/>
              <w:szCs w:val="24"/>
              <w:lang w:val="en-US"/>
            </w:rPr>
            <m:t>)</m:t>
          </m:r>
        </m:oMath>
      </m:oMathPara>
    </w:p>
    <w:p w14:paraId="511384CE" w14:textId="77777777" w:rsidR="00EF1A9F" w:rsidRPr="004C4190" w:rsidRDefault="00EF1A9F" w:rsidP="00EF1A9F">
      <w:pPr>
        <w:tabs>
          <w:tab w:val="left" w:pos="8505"/>
        </w:tabs>
        <w:spacing w:after="0" w:line="480" w:lineRule="auto"/>
        <w:ind w:left="1701"/>
        <w:rPr>
          <w:rFonts w:ascii="Times New Roman" w:eastAsiaTheme="minorEastAsia" w:hAnsi="Times New Roman" w:cs="Times New Roman"/>
          <w:sz w:val="24"/>
          <w:szCs w:val="24"/>
          <w:lang w:val="en-US"/>
        </w:rPr>
      </w:pPr>
      <m:oMath>
        <m:r>
          <w:rPr>
            <w:rFonts w:ascii="Cambria Math" w:hAnsi="Cambria Math" w:cs="Times New Roman"/>
            <w:sz w:val="24"/>
            <w:szCs w:val="24"/>
            <w:lang w:val="en-US"/>
          </w:rPr>
          <m:t>=exp(</m:t>
        </m:r>
        <m:r>
          <w:rPr>
            <w:rFonts w:ascii="Cambria Math" w:eastAsiaTheme="minorEastAsia" w:hAnsi="Cambria Math" w:cs="Times New Roman"/>
            <w:sz w:val="24"/>
            <w:szCs w:val="24"/>
            <w:lang w:val="en-US"/>
          </w:rPr>
          <m:t>λ</m:t>
        </m:r>
        <m:r>
          <w:rPr>
            <w:rFonts w:ascii="Cambria Math" w:hAnsi="Cambria Math" w:cs="Times New Roman"/>
            <w:sz w:val="24"/>
            <w:szCs w:val="24"/>
            <w:lang w:val="en-US"/>
          </w:rPr>
          <m:t>)</m:t>
        </m:r>
        <m:r>
          <w:rPr>
            <w:rFonts w:ascii="Cambria Math" w:eastAsiaTheme="minorEastAsia" w:hAnsi="Cambria Math" w:cs="Times New Roman"/>
            <w:sz w:val="24"/>
            <w:szCs w:val="24"/>
            <w:lang w:val="en-US"/>
          </w:rPr>
          <m:t>∙</m:t>
        </m:r>
        <m:r>
          <w:rPr>
            <w:rFonts w:ascii="Cambria Math" w:hAnsi="Cambria Math" w:cs="Times New Roman"/>
            <w:sz w:val="24"/>
            <w:szCs w:val="24"/>
            <w:lang w:val="en-US"/>
          </w:rPr>
          <m:t>exp</m:t>
        </m:r>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ψ</m:t>
            </m:r>
          </m:e>
          <m:sub>
            <m:r>
              <w:rPr>
                <w:rFonts w:ascii="Cambria Math" w:eastAsiaTheme="minorEastAsia" w:hAnsi="Cambria Math" w:cs="Times New Roman"/>
                <w:sz w:val="24"/>
                <w:szCs w:val="24"/>
                <w:lang w:val="en-US"/>
              </w:rPr>
              <m:t>it</m:t>
            </m:r>
          </m:sub>
        </m:sSub>
        <m:r>
          <w:rPr>
            <w:rFonts w:ascii="Cambria Math" w:eastAsiaTheme="minorEastAsia" w:hAnsi="Cambria Math" w:cs="Times New Roman"/>
            <w:sz w:val="24"/>
            <w:szCs w:val="24"/>
            <w:lang w:val="en-US"/>
          </w:rPr>
          <m:t>)∙</m:t>
        </m:r>
        <m:d>
          <m:dPr>
            <m:begChr m:val="["/>
            <m:endChr m:val="]"/>
            <m:ctrlPr>
              <w:rPr>
                <w:rFonts w:ascii="Cambria Math" w:eastAsiaTheme="minorEastAsia" w:hAnsi="Cambria Math" w:cs="Times New Roman"/>
                <w:i/>
                <w:sz w:val="24"/>
                <w:szCs w:val="24"/>
                <w:lang w:val="en-US"/>
              </w:rPr>
            </m:ctrlPr>
          </m:dPr>
          <m:e>
            <m:func>
              <m:funcPr>
                <m:ctrlPr>
                  <w:rPr>
                    <w:rFonts w:ascii="Cambria Math" w:eastAsiaTheme="minorEastAsia" w:hAnsi="Cambria Math" w:cs="Times New Roman"/>
                    <w:sz w:val="24"/>
                    <w:szCs w:val="24"/>
                    <w:lang w:val="en-US"/>
                  </w:rPr>
                </m:ctrlPr>
              </m:funcPr>
              <m:fName>
                <m:r>
                  <w:rPr>
                    <w:rFonts w:ascii="Cambria Math" w:eastAsiaTheme="minorEastAsia" w:hAnsi="Cambria Math" w:cs="Times New Roman"/>
                    <w:sz w:val="24"/>
                    <w:szCs w:val="24"/>
                    <w:lang w:val="en-US"/>
                  </w:rPr>
                  <m:t>exp</m:t>
                </m:r>
              </m:fName>
              <m:e>
                <m:d>
                  <m:dPr>
                    <m:ctrlPr>
                      <w:rPr>
                        <w:rFonts w:ascii="Cambria Math" w:eastAsiaTheme="minorEastAsia" w:hAnsi="Cambria Math" w:cs="Times New Roman"/>
                        <w:i/>
                        <w:sz w:val="24"/>
                        <w:szCs w:val="24"/>
                        <w:lang w:val="en-US"/>
                      </w:rPr>
                    </m:ctrlPr>
                  </m:d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η</m:t>
                        </m:r>
                      </m:e>
                      <m:sub>
                        <m:r>
                          <w:rPr>
                            <w:rFonts w:ascii="Cambria Math" w:eastAsiaTheme="minorEastAsia" w:hAnsi="Cambria Math" w:cs="Times New Roman"/>
                            <w:sz w:val="24"/>
                            <w:szCs w:val="24"/>
                            <w:lang w:val="en-US"/>
                          </w:rPr>
                          <m:t>L</m:t>
                        </m:r>
                      </m:sub>
                    </m:sSub>
                    <m:r>
                      <w:rPr>
                        <w:rFonts w:ascii="Cambria Math" w:eastAsiaTheme="minorEastAsia" w:hAnsi="Cambria Math" w:cs="Times New Roman"/>
                        <w:sz w:val="24"/>
                        <w:szCs w:val="24"/>
                        <w:lang w:val="en-US"/>
                      </w:rPr>
                      <m:t>+β</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φ</m:t>
                        </m:r>
                      </m:e>
                      <m:sub>
                        <m:r>
                          <w:rPr>
                            <w:rFonts w:ascii="Cambria Math" w:eastAsiaTheme="minorEastAsia" w:hAnsi="Cambria Math" w:cs="Times New Roman"/>
                            <w:sz w:val="24"/>
                            <w:szCs w:val="24"/>
                            <w:lang w:val="en-US"/>
                          </w:rPr>
                          <m:t>it</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ν</m:t>
                        </m:r>
                      </m:e>
                      <m:sub>
                        <m:r>
                          <w:rPr>
                            <w:rFonts w:ascii="Cambria Math" w:eastAsiaTheme="minorEastAsia" w:hAnsi="Cambria Math" w:cs="Times New Roman"/>
                            <w:sz w:val="24"/>
                            <w:szCs w:val="24"/>
                            <w:lang w:val="en-US"/>
                          </w:rPr>
                          <m:t>L</m:t>
                        </m:r>
                      </m:sub>
                    </m:sSub>
                  </m:e>
                </m:d>
              </m:e>
            </m:func>
            <m:r>
              <w:rPr>
                <w:rFonts w:ascii="Cambria Math" w:eastAsiaTheme="minorEastAsia" w:hAnsi="Cambria Math" w:cs="Times New Roman"/>
                <w:sz w:val="24"/>
                <w:szCs w:val="24"/>
                <w:lang w:val="en-US"/>
              </w:rPr>
              <m:t>+</m:t>
            </m:r>
            <m:func>
              <m:funcPr>
                <m:ctrlPr>
                  <w:rPr>
                    <w:rFonts w:ascii="Cambria Math" w:eastAsiaTheme="minorEastAsia" w:hAnsi="Cambria Math" w:cs="Times New Roman"/>
                    <w:sz w:val="24"/>
                    <w:szCs w:val="24"/>
                    <w:lang w:val="en-US"/>
                  </w:rPr>
                </m:ctrlPr>
              </m:funcPr>
              <m:fName>
                <m:r>
                  <w:rPr>
                    <w:rFonts w:ascii="Cambria Math" w:eastAsiaTheme="minorEastAsia" w:hAnsi="Cambria Math" w:cs="Times New Roman"/>
                    <w:sz w:val="24"/>
                    <w:szCs w:val="24"/>
                    <w:lang w:val="en-US"/>
                  </w:rPr>
                  <m:t>exp</m:t>
                </m:r>
                <m:ctrlPr>
                  <w:rPr>
                    <w:rFonts w:ascii="Cambria Math" w:eastAsiaTheme="minorEastAsia" w:hAnsi="Cambria Math" w:cs="Times New Roman"/>
                    <w:i/>
                    <w:sz w:val="24"/>
                    <w:szCs w:val="24"/>
                    <w:lang w:val="en-US"/>
                  </w:rPr>
                </m:ctrlPr>
              </m:fName>
              <m:e>
                <m:d>
                  <m:dPr>
                    <m:ctrlPr>
                      <w:rPr>
                        <w:rFonts w:ascii="Cambria Math" w:eastAsiaTheme="minorEastAsia" w:hAnsi="Cambria Math" w:cs="Times New Roman"/>
                        <w:i/>
                        <w:sz w:val="24"/>
                        <w:szCs w:val="24"/>
                        <w:lang w:val="en-US"/>
                      </w:rPr>
                    </m:ctrlPr>
                  </m:d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η</m:t>
                        </m:r>
                      </m:e>
                      <m:sub>
                        <m:r>
                          <w:rPr>
                            <w:rFonts w:ascii="Cambria Math" w:eastAsiaTheme="minorEastAsia" w:hAnsi="Cambria Math" w:cs="Times New Roman"/>
                            <w:sz w:val="24"/>
                            <w:szCs w:val="24"/>
                            <w:lang w:val="en-US"/>
                          </w:rPr>
                          <m:t>R</m:t>
                        </m:r>
                      </m:sub>
                    </m:sSub>
                    <m:r>
                      <w:rPr>
                        <w:rFonts w:ascii="Cambria Math" w:eastAsiaTheme="minorEastAsia" w:hAnsi="Cambria Math" w:cs="Times New Roman"/>
                        <w:sz w:val="24"/>
                        <w:szCs w:val="24"/>
                        <w:lang w:val="en-US"/>
                      </w:rPr>
                      <m:t>+β</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φ</m:t>
                        </m:r>
                      </m:e>
                      <m:sub>
                        <m:r>
                          <w:rPr>
                            <w:rFonts w:ascii="Cambria Math" w:eastAsiaTheme="minorEastAsia" w:hAnsi="Cambria Math" w:cs="Times New Roman"/>
                            <w:sz w:val="24"/>
                            <w:szCs w:val="24"/>
                            <w:lang w:val="en-US"/>
                          </w:rPr>
                          <m:t>it</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ν</m:t>
                        </m:r>
                      </m:e>
                      <m:sub>
                        <m:r>
                          <w:rPr>
                            <w:rFonts w:ascii="Cambria Math" w:eastAsiaTheme="minorEastAsia" w:hAnsi="Cambria Math" w:cs="Times New Roman"/>
                            <w:sz w:val="24"/>
                            <w:szCs w:val="24"/>
                            <w:lang w:val="en-US"/>
                          </w:rPr>
                          <m:t>R</m:t>
                        </m:r>
                      </m:sub>
                    </m:sSub>
                  </m:e>
                </m:d>
              </m:e>
            </m:func>
          </m:e>
        </m:d>
      </m:oMath>
      <w:r w:rsidRPr="004C4190">
        <w:rPr>
          <w:rFonts w:ascii="Times New Roman" w:eastAsiaTheme="minorEastAsia" w:hAnsi="Times New Roman" w:cs="Times New Roman"/>
          <w:sz w:val="24"/>
          <w:szCs w:val="24"/>
          <w:lang w:val="en-US"/>
        </w:rPr>
        <w:tab/>
        <w:t>(A3)</w:t>
      </w:r>
    </w:p>
    <w:p w14:paraId="74DAA601" w14:textId="77777777" w:rsidR="00EF1A9F" w:rsidRPr="004C4190" w:rsidRDefault="00EF1A9F" w:rsidP="00EF1A9F">
      <w:pPr>
        <w:spacing w:after="0" w:line="480" w:lineRule="auto"/>
        <w:ind w:firstLine="709"/>
        <w:rPr>
          <w:rFonts w:ascii="Times New Roman" w:eastAsiaTheme="minorEastAsia" w:hAnsi="Times New Roman" w:cs="Times New Roman"/>
          <w:sz w:val="24"/>
          <w:szCs w:val="24"/>
          <w:lang w:val="en-US"/>
        </w:rPr>
      </w:pPr>
      <w:r w:rsidRPr="004C4190">
        <w:rPr>
          <w:rFonts w:ascii="Times New Roman" w:eastAsiaTheme="minorEastAsia" w:hAnsi="Times New Roman" w:cs="Times New Roman"/>
          <w:sz w:val="24"/>
          <w:szCs w:val="24"/>
          <w:lang w:val="en-US"/>
        </w:rPr>
        <w:t xml:space="preserve">When two rows capture a party’s policy position on issue </w:t>
      </w:r>
      <w:proofErr w:type="spellStart"/>
      <w:r w:rsidRPr="004C4190">
        <w:rPr>
          <w:rFonts w:ascii="Times New Roman" w:eastAsiaTheme="minorEastAsia" w:hAnsi="Times New Roman" w:cs="Times New Roman"/>
          <w:i/>
          <w:sz w:val="24"/>
          <w:szCs w:val="24"/>
          <w:lang w:val="en-US"/>
        </w:rPr>
        <w:t>i</w:t>
      </w:r>
      <w:proofErr w:type="spellEnd"/>
      <w:r w:rsidRPr="004C4190">
        <w:rPr>
          <w:rFonts w:ascii="Times New Roman" w:eastAsiaTheme="minorEastAsia" w:hAnsi="Times New Roman" w:cs="Times New Roman"/>
          <w:i/>
          <w:sz w:val="24"/>
          <w:szCs w:val="24"/>
          <w:lang w:val="en-US"/>
        </w:rPr>
        <w:t xml:space="preserve"> </w:t>
      </w:r>
      <w:r w:rsidRPr="004C4190">
        <w:rPr>
          <w:rFonts w:ascii="Times New Roman" w:eastAsiaTheme="minorEastAsia" w:hAnsi="Times New Roman" w:cs="Times New Roman"/>
          <w:sz w:val="24"/>
          <w:szCs w:val="24"/>
          <w:lang w:val="en-US"/>
        </w:rPr>
        <w:t xml:space="preserve">at </w:t>
      </w:r>
      <w:r w:rsidRPr="004C4190">
        <w:rPr>
          <w:rFonts w:ascii="Times New Roman" w:eastAsiaTheme="minorEastAsia" w:hAnsi="Times New Roman" w:cs="Times New Roman"/>
          <w:i/>
          <w:sz w:val="24"/>
          <w:szCs w:val="24"/>
          <w:lang w:val="en-US"/>
        </w:rPr>
        <w:t>t</w:t>
      </w:r>
      <w:r w:rsidRPr="004C4190">
        <w:rPr>
          <w:rFonts w:ascii="Times New Roman" w:eastAsiaTheme="minorEastAsia" w:hAnsi="Times New Roman" w:cs="Times New Roman"/>
          <w:i/>
          <w:sz w:val="24"/>
          <w:szCs w:val="24"/>
          <w:vertAlign w:val="subscript"/>
          <w:lang w:val="en-US"/>
        </w:rPr>
        <w:t>0</w:t>
      </w:r>
      <w:r w:rsidRPr="004C4190">
        <w:rPr>
          <w:rFonts w:ascii="Times New Roman" w:eastAsiaTheme="minorEastAsia" w:hAnsi="Times New Roman" w:cs="Times New Roman"/>
          <w:sz w:val="24"/>
          <w:szCs w:val="24"/>
          <w:lang w:val="en-US"/>
        </w:rPr>
        <w:t xml:space="preserve"> and </w:t>
      </w:r>
      <w:r w:rsidRPr="004C4190">
        <w:rPr>
          <w:rFonts w:ascii="Times New Roman" w:eastAsiaTheme="minorEastAsia" w:hAnsi="Times New Roman" w:cs="Times New Roman"/>
          <w:i/>
          <w:sz w:val="24"/>
          <w:szCs w:val="24"/>
          <w:lang w:val="en-US"/>
        </w:rPr>
        <w:t>t</w:t>
      </w:r>
      <w:r w:rsidRPr="004C4190">
        <w:rPr>
          <w:rFonts w:ascii="Times New Roman" w:eastAsiaTheme="minorEastAsia" w:hAnsi="Times New Roman" w:cs="Times New Roman"/>
          <w:i/>
          <w:sz w:val="24"/>
          <w:szCs w:val="24"/>
          <w:vertAlign w:val="subscript"/>
          <w:lang w:val="en-US"/>
        </w:rPr>
        <w:t>1</w:t>
      </w:r>
      <w:r w:rsidRPr="004C4190">
        <w:rPr>
          <w:rFonts w:ascii="Times New Roman" w:eastAsiaTheme="minorEastAsia" w:hAnsi="Times New Roman" w:cs="Times New Roman"/>
          <w:sz w:val="24"/>
          <w:szCs w:val="24"/>
          <w:lang w:val="en-US"/>
        </w:rPr>
        <w:t xml:space="preserve">, policy changes on </w:t>
      </w:r>
      <w:r>
        <w:rPr>
          <w:rFonts w:ascii="Times New Roman" w:eastAsiaTheme="minorEastAsia" w:hAnsi="Times New Roman" w:cs="Times New Roman"/>
          <w:sz w:val="24"/>
          <w:szCs w:val="24"/>
          <w:lang w:val="en-US"/>
        </w:rPr>
        <w:t>specific</w:t>
      </w:r>
      <w:r w:rsidRPr="004C4190">
        <w:rPr>
          <w:rFonts w:ascii="Times New Roman" w:eastAsiaTheme="minorEastAsia" w:hAnsi="Times New Roman" w:cs="Times New Roman"/>
          <w:sz w:val="24"/>
          <w:szCs w:val="24"/>
          <w:lang w:val="en-US"/>
        </w:rPr>
        <w:t xml:space="preserve"> issues can be modelled as</w:t>
      </w:r>
    </w:p>
    <w:p w14:paraId="031F6609" w14:textId="77777777" w:rsidR="00EF1A9F" w:rsidRPr="004C4190" w:rsidRDefault="00A5181B" w:rsidP="00EF1A9F">
      <w:pPr>
        <w:tabs>
          <w:tab w:val="left" w:pos="8505"/>
        </w:tabs>
        <w:spacing w:after="0" w:line="480" w:lineRule="auto"/>
        <w:ind w:left="709"/>
        <w:rPr>
          <w:rFonts w:ascii="Times New Roman" w:eastAsiaTheme="minorEastAsia" w:hAnsi="Times New Roman" w:cs="Times New Roman"/>
          <w:sz w:val="24"/>
          <w:szCs w:val="24"/>
          <w:lang w:val="en-US"/>
        </w:rPr>
      </w:pPr>
      <m:oMath>
        <m:func>
          <m:funcPr>
            <m:ctrlPr>
              <w:rPr>
                <w:rFonts w:ascii="Cambria Math" w:hAnsi="Cambria Math" w:cs="Times New Roman"/>
                <w:sz w:val="24"/>
                <w:szCs w:val="24"/>
                <w:lang w:val="en-US"/>
              </w:rPr>
            </m:ctrlPr>
          </m:funcPr>
          <m:fName>
            <m:sSub>
              <m:sSubPr>
                <m:ctrlPr>
                  <w:rPr>
                    <w:rFonts w:ascii="Cambria Math" w:hAnsi="Cambria Math" w:cs="Times New Roman"/>
                    <w:sz w:val="24"/>
                    <w:szCs w:val="24"/>
                    <w:lang w:val="en-US"/>
                  </w:rPr>
                </m:ctrlPr>
              </m:sSubPr>
              <m:e>
                <m:r>
                  <w:rPr>
                    <w:rFonts w:ascii="Cambria Math" w:hAnsi="Cambria Math" w:cs="Times New Roman"/>
                    <w:sz w:val="24"/>
                    <w:szCs w:val="24"/>
                    <w:lang w:val="en-US"/>
                  </w:rPr>
                  <m:t>∆position</m:t>
                </m:r>
              </m:e>
              <m:sub>
                <m:r>
                  <w:rPr>
                    <w:rFonts w:ascii="Cambria Math" w:hAnsi="Cambria Math" w:cs="Times New Roman"/>
                    <w:sz w:val="24"/>
                    <w:szCs w:val="24"/>
                    <w:lang w:val="en-US"/>
                  </w:rPr>
                  <m:t>i</m:t>
                </m:r>
              </m:sub>
            </m:sSub>
            <m:r>
              <m:rPr>
                <m:sty m:val="p"/>
              </m:rPr>
              <w:rPr>
                <w:rFonts w:ascii="Cambria Math" w:hAnsi="Cambria Math" w:cs="Times New Roman"/>
                <w:sz w:val="24"/>
                <w:szCs w:val="24"/>
                <w:lang w:val="en-US"/>
              </w:rPr>
              <m:t>=</m:t>
            </m:r>
          </m:fName>
          <m:e>
            <m:sSub>
              <m:sSubPr>
                <m:ctrlPr>
                  <w:rPr>
                    <w:rFonts w:ascii="Cambria Math" w:hAnsi="Cambria Math" w:cs="Times New Roman"/>
                    <w:sz w:val="24"/>
                    <w:szCs w:val="24"/>
                    <w:lang w:val="en-US"/>
                  </w:rPr>
                </m:ctrlPr>
              </m:sSubPr>
              <m:e>
                <m:r>
                  <w:rPr>
                    <w:rFonts w:ascii="Cambria Math" w:hAnsi="Cambria Math" w:cs="Times New Roman"/>
                    <w:sz w:val="24"/>
                    <w:szCs w:val="24"/>
                    <w:lang w:val="en-US"/>
                  </w:rPr>
                  <m:t>position</m:t>
                </m:r>
              </m:e>
              <m:sub>
                <m:r>
                  <w:rPr>
                    <w:rFonts w:ascii="Cambria Math" w:hAnsi="Cambria Math" w:cs="Times New Roman"/>
                    <w:sz w:val="24"/>
                    <w:szCs w:val="24"/>
                    <w:lang w:val="en-US"/>
                  </w:rPr>
                  <m:t>i</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1</m:t>
                    </m:r>
                  </m:sub>
                </m:sSub>
              </m:sub>
            </m:sSub>
            <m: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position</m:t>
                </m:r>
              </m:e>
              <m:sub>
                <m:r>
                  <w:rPr>
                    <w:rFonts w:ascii="Cambria Math" w:hAnsi="Cambria Math" w:cs="Times New Roman"/>
                    <w:sz w:val="24"/>
                    <w:szCs w:val="24"/>
                    <w:lang w:val="en-US"/>
                  </w:rPr>
                  <m:t>i</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0</m:t>
                    </m:r>
                  </m:sub>
                </m:sSub>
              </m:sub>
            </m:sSub>
          </m:e>
        </m:func>
      </m:oMath>
      <w:r w:rsidR="00EF1A9F" w:rsidRPr="004C4190">
        <w:rPr>
          <w:rFonts w:ascii="Times New Roman" w:eastAsiaTheme="minorEastAsia" w:hAnsi="Times New Roman" w:cs="Times New Roman"/>
          <w:sz w:val="24"/>
          <w:szCs w:val="24"/>
          <w:lang w:val="en-US"/>
        </w:rPr>
        <w:t xml:space="preserve"> </w:t>
      </w:r>
    </w:p>
    <w:p w14:paraId="669A0982" w14:textId="77777777" w:rsidR="00EF1A9F" w:rsidRPr="004C4190" w:rsidRDefault="00EF1A9F" w:rsidP="00EF1A9F">
      <w:pPr>
        <w:tabs>
          <w:tab w:val="left" w:pos="8505"/>
        </w:tabs>
        <w:spacing w:after="0" w:line="480" w:lineRule="auto"/>
        <w:ind w:left="1843"/>
        <w:rPr>
          <w:rFonts w:ascii="Times New Roman" w:eastAsiaTheme="minorEastAsia" w:hAnsi="Times New Roman" w:cs="Times New Roman"/>
          <w:sz w:val="24"/>
          <w:szCs w:val="24"/>
          <w:lang w:val="en-US"/>
        </w:rPr>
      </w:pPr>
      <w:r w:rsidRPr="004C4190">
        <w:rPr>
          <w:rFonts w:ascii="Times New Roman" w:eastAsiaTheme="minorEastAsia" w:hAnsi="Times New Roman" w:cs="Times New Roman"/>
          <w:sz w:val="24"/>
          <w:szCs w:val="24"/>
          <w:lang w:val="en-US"/>
        </w:rPr>
        <w:t>=</w:t>
      </w:r>
      <m:oMath>
        <m:d>
          <m:dPr>
            <m:begChr m:val="["/>
            <m:endChr m:val="]"/>
            <m:ctrlPr>
              <w:rPr>
                <w:rFonts w:ascii="Cambria Math" w:hAnsi="Cambria Math" w:cs="Times New Roman"/>
                <w:i/>
                <w:sz w:val="24"/>
                <w:szCs w:val="24"/>
                <w:lang w:val="en-US"/>
              </w:rPr>
            </m:ctrlPr>
          </m:dPr>
          <m:e>
            <m:d>
              <m:dPr>
                <m:ctrlPr>
                  <w:rPr>
                    <w:rFonts w:ascii="Cambria Math" w:hAnsi="Cambria Math" w:cs="Times New Roman"/>
                    <w:i/>
                    <w:sz w:val="24"/>
                    <w:szCs w:val="24"/>
                    <w:lang w:val="en-US"/>
                  </w:rPr>
                </m:ctrlPr>
              </m:d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η</m:t>
                    </m:r>
                  </m:e>
                  <m:sub>
                    <m:r>
                      <w:rPr>
                        <w:rFonts w:ascii="Cambria Math" w:eastAsiaTheme="minorEastAsia" w:hAnsi="Cambria Math" w:cs="Times New Roman"/>
                        <w:sz w:val="24"/>
                        <w:szCs w:val="24"/>
                        <w:lang w:val="en-US"/>
                      </w:rPr>
                      <m:t>R</m:t>
                    </m:r>
                  </m:sub>
                </m:sSub>
                <m:r>
                  <w:rPr>
                    <w:rFonts w:ascii="Cambria Math"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η</m:t>
                    </m:r>
                  </m:e>
                  <m:sub>
                    <m:r>
                      <w:rPr>
                        <w:rFonts w:ascii="Cambria Math" w:eastAsiaTheme="minorEastAsia" w:hAnsi="Cambria Math" w:cs="Times New Roman"/>
                        <w:sz w:val="24"/>
                        <w:szCs w:val="24"/>
                        <w:lang w:val="en-US"/>
                      </w:rPr>
                      <m:t>L</m:t>
                    </m:r>
                  </m:sub>
                </m:sSub>
              </m:e>
            </m:d>
            <m:r>
              <w:rPr>
                <w:rFonts w:ascii="Cambria Math" w:hAnsi="Cambria Math" w:cs="Times New Roman"/>
                <w:sz w:val="24"/>
                <w:szCs w:val="24"/>
                <w:lang w:val="en-US"/>
              </w:rPr>
              <m:t>+</m:t>
            </m:r>
            <m:r>
              <w:rPr>
                <w:rFonts w:ascii="Cambria Math" w:eastAsiaTheme="minorEastAsia" w:hAnsi="Cambria Math" w:cs="Times New Roman"/>
                <w:sz w:val="24"/>
                <w:szCs w:val="24"/>
                <w:lang w:val="en-US"/>
              </w:rPr>
              <m:t>β</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φ</m:t>
                </m:r>
              </m:e>
              <m:sub>
                <m:r>
                  <w:rPr>
                    <w:rFonts w:ascii="Cambria Math" w:eastAsiaTheme="minorEastAsia" w:hAnsi="Cambria Math" w:cs="Times New Roman"/>
                    <w:sz w:val="24"/>
                    <w:szCs w:val="24"/>
                    <w:lang w:val="en-US"/>
                  </w:rPr>
                  <m:t>i</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1</m:t>
                    </m:r>
                  </m:sub>
                </m:sSub>
              </m:sub>
            </m:sSub>
            <m:d>
              <m:dPr>
                <m:ctrlPr>
                  <w:rPr>
                    <w:rFonts w:ascii="Cambria Math" w:eastAsiaTheme="minorEastAsia" w:hAnsi="Cambria Math" w:cs="Times New Roman"/>
                    <w:i/>
                    <w:sz w:val="24"/>
                    <w:szCs w:val="24"/>
                    <w:lang w:val="en-US"/>
                  </w:rPr>
                </m:ctrlPr>
              </m:d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ν</m:t>
                    </m:r>
                  </m:e>
                  <m:sub>
                    <m:r>
                      <w:rPr>
                        <w:rFonts w:ascii="Cambria Math" w:eastAsiaTheme="minorEastAsia" w:hAnsi="Cambria Math" w:cs="Times New Roman"/>
                        <w:sz w:val="24"/>
                        <w:szCs w:val="24"/>
                        <w:lang w:val="en-US"/>
                      </w:rPr>
                      <m:t>R</m:t>
                    </m:r>
                  </m:sub>
                </m:sSub>
                <m:r>
                  <w:rPr>
                    <w:rFonts w:ascii="Cambria Math"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ν</m:t>
                    </m:r>
                  </m:e>
                  <m:sub>
                    <m:r>
                      <w:rPr>
                        <w:rFonts w:ascii="Cambria Math" w:eastAsiaTheme="minorEastAsia" w:hAnsi="Cambria Math" w:cs="Times New Roman"/>
                        <w:sz w:val="24"/>
                        <w:szCs w:val="24"/>
                        <w:lang w:val="en-US"/>
                      </w:rPr>
                      <m:t>L</m:t>
                    </m:r>
                  </m:sub>
                </m:sSub>
              </m:e>
            </m:d>
            <m:ctrlPr>
              <w:rPr>
                <w:rFonts w:ascii="Cambria Math" w:eastAsiaTheme="minorEastAsia" w:hAnsi="Cambria Math" w:cs="Times New Roman"/>
                <w:i/>
                <w:sz w:val="24"/>
                <w:szCs w:val="24"/>
                <w:lang w:val="en-US"/>
              </w:rPr>
            </m:ctrlPr>
          </m:e>
        </m:d>
        <m:r>
          <w:rPr>
            <w:rFonts w:ascii="Cambria Math" w:eastAsiaTheme="minorEastAsia" w:hAnsi="Cambria Math" w:cs="Times New Roman"/>
            <w:sz w:val="24"/>
            <w:szCs w:val="24"/>
            <w:lang w:val="en-US"/>
          </w:rPr>
          <m:t>-[</m:t>
        </m:r>
        <m:d>
          <m:dPr>
            <m:ctrlPr>
              <w:rPr>
                <w:rFonts w:ascii="Cambria Math" w:hAnsi="Cambria Math" w:cs="Times New Roman"/>
                <w:i/>
                <w:sz w:val="24"/>
                <w:szCs w:val="24"/>
                <w:lang w:val="en-US"/>
              </w:rPr>
            </m:ctrlPr>
          </m:d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η</m:t>
                </m:r>
              </m:e>
              <m:sub>
                <m:r>
                  <w:rPr>
                    <w:rFonts w:ascii="Cambria Math" w:eastAsiaTheme="minorEastAsia" w:hAnsi="Cambria Math" w:cs="Times New Roman"/>
                    <w:sz w:val="24"/>
                    <w:szCs w:val="24"/>
                    <w:lang w:val="en-US"/>
                  </w:rPr>
                  <m:t>R</m:t>
                </m:r>
              </m:sub>
            </m:sSub>
            <m:r>
              <w:rPr>
                <w:rFonts w:ascii="Cambria Math"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η</m:t>
                </m:r>
              </m:e>
              <m:sub>
                <m:r>
                  <w:rPr>
                    <w:rFonts w:ascii="Cambria Math" w:eastAsiaTheme="minorEastAsia" w:hAnsi="Cambria Math" w:cs="Times New Roman"/>
                    <w:sz w:val="24"/>
                    <w:szCs w:val="24"/>
                    <w:lang w:val="en-US"/>
                  </w:rPr>
                  <m:t>L</m:t>
                </m:r>
              </m:sub>
            </m:sSub>
          </m:e>
        </m:d>
        <m:r>
          <w:rPr>
            <w:rFonts w:ascii="Cambria Math" w:hAnsi="Cambria Math" w:cs="Times New Roman"/>
            <w:sz w:val="24"/>
            <w:szCs w:val="24"/>
            <w:lang w:val="en-US"/>
          </w:rPr>
          <m:t>+</m:t>
        </m:r>
        <m:r>
          <w:rPr>
            <w:rFonts w:ascii="Cambria Math" w:eastAsiaTheme="minorEastAsia" w:hAnsi="Cambria Math" w:cs="Times New Roman"/>
            <w:sz w:val="24"/>
            <w:szCs w:val="24"/>
            <w:lang w:val="en-US"/>
          </w:rPr>
          <m:t>β</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φ</m:t>
            </m:r>
          </m:e>
          <m:sub>
            <m:r>
              <w:rPr>
                <w:rFonts w:ascii="Cambria Math" w:eastAsiaTheme="minorEastAsia" w:hAnsi="Cambria Math" w:cs="Times New Roman"/>
                <w:sz w:val="24"/>
                <w:szCs w:val="24"/>
                <w:lang w:val="en-US"/>
              </w:rPr>
              <m:t>i</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0</m:t>
                </m:r>
              </m:sub>
            </m:sSub>
          </m:sub>
        </m:sSub>
        <m:d>
          <m:dPr>
            <m:ctrlPr>
              <w:rPr>
                <w:rFonts w:ascii="Cambria Math" w:eastAsiaTheme="minorEastAsia" w:hAnsi="Cambria Math" w:cs="Times New Roman"/>
                <w:i/>
                <w:sz w:val="24"/>
                <w:szCs w:val="24"/>
                <w:lang w:val="en-US"/>
              </w:rPr>
            </m:ctrlPr>
          </m:d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ν</m:t>
                </m:r>
              </m:e>
              <m:sub>
                <m:r>
                  <w:rPr>
                    <w:rFonts w:ascii="Cambria Math" w:eastAsiaTheme="minorEastAsia" w:hAnsi="Cambria Math" w:cs="Times New Roman"/>
                    <w:sz w:val="24"/>
                    <w:szCs w:val="24"/>
                    <w:lang w:val="en-US"/>
                  </w:rPr>
                  <m:t>R</m:t>
                </m:r>
              </m:sub>
            </m:sSub>
            <m:r>
              <w:rPr>
                <w:rFonts w:ascii="Cambria Math"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ν</m:t>
                </m:r>
              </m:e>
              <m:sub>
                <m:r>
                  <w:rPr>
                    <w:rFonts w:ascii="Cambria Math" w:eastAsiaTheme="minorEastAsia" w:hAnsi="Cambria Math" w:cs="Times New Roman"/>
                    <w:sz w:val="24"/>
                    <w:szCs w:val="24"/>
                    <w:lang w:val="en-US"/>
                  </w:rPr>
                  <m:t>L</m:t>
                </m:r>
              </m:sub>
            </m:sSub>
          </m:e>
        </m:d>
        <m:r>
          <w:rPr>
            <w:rFonts w:ascii="Cambria Math" w:eastAsiaTheme="minorEastAsia" w:hAnsi="Cambria Math" w:cs="Times New Roman"/>
            <w:sz w:val="24"/>
            <w:szCs w:val="24"/>
            <w:lang w:val="en-US"/>
          </w:rPr>
          <m:t>]</m:t>
        </m:r>
      </m:oMath>
      <w:r w:rsidRPr="004C4190">
        <w:rPr>
          <w:rFonts w:ascii="Times New Roman" w:eastAsiaTheme="minorEastAsia" w:hAnsi="Times New Roman" w:cs="Times New Roman"/>
          <w:sz w:val="24"/>
          <w:szCs w:val="24"/>
          <w:lang w:val="en-US"/>
        </w:rPr>
        <w:t xml:space="preserve"> </w:t>
      </w:r>
    </w:p>
    <w:p w14:paraId="3E6BC0CE" w14:textId="77777777" w:rsidR="00EF1A9F" w:rsidRPr="004C4190" w:rsidRDefault="00EF1A9F" w:rsidP="00EF1A9F">
      <w:pPr>
        <w:tabs>
          <w:tab w:val="left" w:pos="8505"/>
        </w:tabs>
        <w:spacing w:after="0" w:line="480" w:lineRule="auto"/>
        <w:ind w:left="1843"/>
        <w:rPr>
          <w:rFonts w:ascii="Times New Roman" w:eastAsiaTheme="minorEastAsia" w:hAnsi="Times New Roman" w:cs="Times New Roman"/>
          <w:iCs/>
          <w:sz w:val="24"/>
          <w:szCs w:val="24"/>
          <w:lang w:val="en-US"/>
        </w:rPr>
      </w:pPr>
      <m:oMath>
        <m:r>
          <w:rPr>
            <w:rFonts w:ascii="Cambria Math" w:hAnsi="Cambria Math" w:cs="Times New Roman"/>
            <w:sz w:val="24"/>
            <w:szCs w:val="24"/>
            <w:lang w:val="en-US"/>
          </w:rPr>
          <w:lastRenderedPageBreak/>
          <m:t>=</m:t>
        </m:r>
        <m:r>
          <w:rPr>
            <w:rFonts w:ascii="Cambria Math" w:eastAsiaTheme="minorEastAsia" w:hAnsi="Cambria Math" w:cs="Times New Roman"/>
            <w:sz w:val="24"/>
            <w:szCs w:val="24"/>
            <w:lang w:val="en-US"/>
          </w:rPr>
          <m:t xml:space="preserve"> β(</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ν</m:t>
            </m:r>
          </m:e>
          <m:sub>
            <m:r>
              <w:rPr>
                <w:rFonts w:ascii="Cambria Math" w:eastAsiaTheme="minorEastAsia" w:hAnsi="Cambria Math" w:cs="Times New Roman"/>
                <w:sz w:val="24"/>
                <w:szCs w:val="24"/>
                <w:lang w:val="en-US"/>
              </w:rPr>
              <m:t>R</m:t>
            </m:r>
          </m:sub>
        </m:sSub>
        <m:r>
          <w:rPr>
            <w:rFonts w:ascii="Cambria Math"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ν</m:t>
            </m:r>
          </m:e>
          <m:sub>
            <m:r>
              <w:rPr>
                <w:rFonts w:ascii="Cambria Math" w:eastAsiaTheme="minorEastAsia" w:hAnsi="Cambria Math" w:cs="Times New Roman"/>
                <w:sz w:val="24"/>
                <w:szCs w:val="24"/>
                <w:lang w:val="en-US"/>
              </w:rPr>
              <m:t>L</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φ</m:t>
            </m:r>
          </m:e>
          <m:sub>
            <m:r>
              <w:rPr>
                <w:rFonts w:ascii="Cambria Math" w:eastAsiaTheme="minorEastAsia" w:hAnsi="Cambria Math" w:cs="Times New Roman"/>
                <w:sz w:val="24"/>
                <w:szCs w:val="24"/>
                <w:lang w:val="en-US"/>
              </w:rPr>
              <m:t>i</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1</m:t>
                </m:r>
              </m:sub>
            </m:sSub>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φ</m:t>
            </m:r>
          </m:e>
          <m:sub>
            <m:r>
              <w:rPr>
                <w:rFonts w:ascii="Cambria Math" w:eastAsiaTheme="minorEastAsia" w:hAnsi="Cambria Math" w:cs="Times New Roman"/>
                <w:sz w:val="24"/>
                <w:szCs w:val="24"/>
                <w:lang w:val="en-US"/>
              </w:rPr>
              <m:t>i</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0</m:t>
                </m:r>
              </m:sub>
            </m:sSub>
          </m:sub>
        </m:sSub>
        <m:r>
          <w:rPr>
            <w:rFonts w:ascii="Cambria Math" w:eastAsiaTheme="minorEastAsia" w:hAnsi="Cambria Math" w:cs="Times New Roman"/>
            <w:sz w:val="24"/>
            <w:szCs w:val="24"/>
            <w:lang w:val="en-US"/>
          </w:rPr>
          <m:t>)</m:t>
        </m:r>
      </m:oMath>
      <w:r w:rsidRPr="004C4190">
        <w:rPr>
          <w:rFonts w:ascii="Times New Roman" w:eastAsiaTheme="minorEastAsia" w:hAnsi="Times New Roman" w:cs="Times New Roman"/>
          <w:iCs/>
          <w:sz w:val="24"/>
          <w:szCs w:val="24"/>
          <w:lang w:val="en-US"/>
        </w:rPr>
        <w:tab/>
        <w:t>(A4)</w:t>
      </w:r>
    </w:p>
    <w:p w14:paraId="46D083FD" w14:textId="77777777" w:rsidR="00EF1A9F" w:rsidRPr="004C4190" w:rsidRDefault="00EF1A9F" w:rsidP="00EF1A9F">
      <w:pPr>
        <w:spacing w:after="0" w:line="480" w:lineRule="auto"/>
        <w:ind w:firstLine="567"/>
        <w:rPr>
          <w:rFonts w:ascii="Times New Roman" w:eastAsiaTheme="minorEastAsia" w:hAnsi="Times New Roman" w:cs="Times New Roman"/>
          <w:sz w:val="24"/>
          <w:szCs w:val="24"/>
          <w:lang w:val="en-US"/>
        </w:rPr>
      </w:pPr>
    </w:p>
    <w:p w14:paraId="486462FE" w14:textId="77777777" w:rsidR="00EF1A9F" w:rsidRPr="004C4190" w:rsidRDefault="00EF1A9F" w:rsidP="00EF1A9F">
      <w:pPr>
        <w:spacing w:after="0" w:line="480" w:lineRule="auto"/>
        <w:ind w:firstLine="567"/>
        <w:rPr>
          <w:rFonts w:ascii="Times New Roman" w:eastAsiaTheme="minorEastAsia" w:hAnsi="Times New Roman" w:cs="Times New Roman"/>
          <w:sz w:val="24"/>
          <w:szCs w:val="24"/>
          <w:lang w:val="en-US"/>
        </w:rPr>
      </w:pPr>
      <w:proofErr w:type="gramStart"/>
      <w:r w:rsidRPr="004C4190">
        <w:rPr>
          <w:rFonts w:ascii="Times New Roman" w:eastAsiaTheme="minorEastAsia" w:hAnsi="Times New Roman" w:cs="Times New Roman"/>
          <w:sz w:val="24"/>
          <w:szCs w:val="24"/>
          <w:lang w:val="en-US"/>
        </w:rPr>
        <w:t>and</w:t>
      </w:r>
      <w:proofErr w:type="gramEnd"/>
      <w:r w:rsidRPr="004C4190">
        <w:rPr>
          <w:rFonts w:ascii="Times New Roman" w:eastAsiaTheme="minorEastAsia" w:hAnsi="Times New Roman" w:cs="Times New Roman"/>
          <w:sz w:val="24"/>
          <w:szCs w:val="24"/>
          <w:lang w:val="en-US"/>
        </w:rPr>
        <w:t xml:space="preserve"> changes in issue salience, under the condition that there is no opinion change </w:t>
      </w:r>
      <m:oMath>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φ</m:t>
            </m:r>
          </m:e>
          <m:sub>
            <m:r>
              <w:rPr>
                <w:rFonts w:ascii="Cambria Math" w:eastAsiaTheme="minorEastAsia" w:hAnsi="Cambria Math" w:cs="Times New Roman"/>
                <w:sz w:val="24"/>
                <w:szCs w:val="24"/>
                <w:lang w:val="en-US"/>
              </w:rPr>
              <m:t>i</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1</m:t>
                </m:r>
              </m:sub>
            </m:sSub>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φ</m:t>
            </m:r>
          </m:e>
          <m:sub>
            <m:r>
              <w:rPr>
                <w:rFonts w:ascii="Cambria Math" w:eastAsiaTheme="minorEastAsia" w:hAnsi="Cambria Math" w:cs="Times New Roman"/>
                <w:sz w:val="24"/>
                <w:szCs w:val="24"/>
                <w:lang w:val="en-US"/>
              </w:rPr>
              <m:t>i</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0</m:t>
                </m:r>
              </m:sub>
            </m:sSub>
          </m:sub>
        </m:sSub>
        <m:r>
          <w:rPr>
            <w:rFonts w:ascii="Cambria Math" w:eastAsiaTheme="minorEastAsia" w:hAnsi="Cambria Math" w:cs="Times New Roman"/>
            <w:sz w:val="24"/>
            <w:szCs w:val="24"/>
            <w:lang w:val="en-US"/>
          </w:rPr>
          <m:t>)</m:t>
        </m:r>
      </m:oMath>
      <w:r w:rsidRPr="004C4190">
        <w:rPr>
          <w:rFonts w:ascii="Times New Roman" w:eastAsiaTheme="minorEastAsia" w:hAnsi="Times New Roman" w:cs="Times New Roman"/>
          <w:sz w:val="24"/>
          <w:szCs w:val="24"/>
          <w:lang w:val="en-US"/>
        </w:rPr>
        <w:t>, using</w:t>
      </w:r>
    </w:p>
    <w:p w14:paraId="4E367B32" w14:textId="77777777" w:rsidR="00EF1A9F" w:rsidRPr="004C4190" w:rsidRDefault="00A5181B" w:rsidP="00EF1A9F">
      <w:pPr>
        <w:spacing w:after="0" w:line="480" w:lineRule="auto"/>
        <w:ind w:left="709"/>
        <w:rPr>
          <w:rFonts w:ascii="Times New Roman" w:eastAsiaTheme="minorEastAsia" w:hAnsi="Times New Roman" w:cs="Times New Roman"/>
          <w:sz w:val="24"/>
          <w:szCs w:val="24"/>
          <w:lang w:val="en-US"/>
        </w:rPr>
      </w:pPr>
      <m:oMath>
        <m:sSub>
          <m:sSubPr>
            <m:ctrlPr>
              <w:rPr>
                <w:rFonts w:ascii="Cambria Math" w:hAnsi="Cambria Math" w:cs="Times New Roman"/>
                <w:sz w:val="24"/>
                <w:szCs w:val="24"/>
                <w:lang w:val="en-US"/>
              </w:rPr>
            </m:ctrlPr>
          </m:sSubPr>
          <m:e>
            <m:r>
              <w:rPr>
                <w:rFonts w:ascii="Cambria Math" w:hAnsi="Cambria Math" w:cs="Times New Roman"/>
                <w:sz w:val="24"/>
                <w:szCs w:val="24"/>
                <w:lang w:val="en-US"/>
              </w:rPr>
              <m:t>∆salience</m:t>
            </m:r>
          </m:e>
          <m:sub>
            <m:r>
              <w:rPr>
                <w:rFonts w:ascii="Cambria Math" w:hAnsi="Cambria Math" w:cs="Times New Roman"/>
                <w:sz w:val="24"/>
                <w:szCs w:val="24"/>
                <w:lang w:val="en-US"/>
              </w:rPr>
              <m:t>i</m:t>
            </m:r>
          </m:sub>
        </m:sSub>
        <m:r>
          <m:rPr>
            <m:sty m:val="p"/>
          </m:rPr>
          <w:rPr>
            <w:rFonts w:ascii="Cambria Math" w:hAnsi="Cambria Math" w:cs="Times New Roman"/>
            <w:sz w:val="24"/>
            <w:szCs w:val="24"/>
            <w:lang w:val="en-US"/>
          </w:rPr>
          <m:t>=ln</m:t>
        </m:r>
        <m:d>
          <m:dPr>
            <m:begChr m:val="["/>
            <m:endChr m:val="]"/>
            <m:ctrlPr>
              <w:rPr>
                <w:rFonts w:ascii="Cambria Math" w:hAnsi="Cambria Math" w:cs="Times New Roman"/>
                <w:sz w:val="24"/>
                <w:szCs w:val="24"/>
                <w:lang w:val="en-US"/>
              </w:rPr>
            </m:ctrlPr>
          </m:dPr>
          <m:e>
            <m:f>
              <m:fPr>
                <m:ctrlPr>
                  <w:rPr>
                    <w:rFonts w:ascii="Cambria Math" w:hAnsi="Cambria Math" w:cs="Times New Roman"/>
                    <w:i/>
                    <w:sz w:val="24"/>
                    <w:szCs w:val="24"/>
                    <w:lang w:val="en-US"/>
                  </w:rPr>
                </m:ctrlPr>
              </m:fPr>
              <m:num>
                <m:sSub>
                  <m:sSubPr>
                    <m:ctrlPr>
                      <w:rPr>
                        <w:rFonts w:ascii="Cambria Math" w:hAnsi="Cambria Math" w:cs="Times New Roman"/>
                        <w:sz w:val="24"/>
                        <w:szCs w:val="24"/>
                        <w:lang w:val="en-US"/>
                      </w:rPr>
                    </m:ctrlPr>
                  </m:sSubPr>
                  <m:e>
                    <m:r>
                      <w:rPr>
                        <w:rFonts w:ascii="Cambria Math" w:hAnsi="Cambria Math" w:cs="Times New Roman"/>
                        <w:sz w:val="24"/>
                        <w:szCs w:val="24"/>
                        <w:lang w:val="en-US"/>
                      </w:rPr>
                      <m:t>salience</m:t>
                    </m:r>
                  </m:e>
                  <m:sub>
                    <m:r>
                      <w:rPr>
                        <w:rFonts w:ascii="Cambria Math" w:hAnsi="Cambria Math" w:cs="Times New Roman"/>
                        <w:sz w:val="24"/>
                        <w:szCs w:val="24"/>
                        <w:lang w:val="en-US"/>
                      </w:rPr>
                      <m:t>i</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1</m:t>
                        </m:r>
                      </m:sub>
                    </m:sSub>
                  </m:sub>
                </m:sSub>
              </m:num>
              <m:den>
                <m:sSub>
                  <m:sSubPr>
                    <m:ctrlPr>
                      <w:rPr>
                        <w:rFonts w:ascii="Cambria Math" w:hAnsi="Cambria Math" w:cs="Times New Roman"/>
                        <w:sz w:val="24"/>
                        <w:szCs w:val="24"/>
                        <w:lang w:val="en-US"/>
                      </w:rPr>
                    </m:ctrlPr>
                  </m:sSubPr>
                  <m:e>
                    <m:r>
                      <w:rPr>
                        <w:rFonts w:ascii="Cambria Math" w:hAnsi="Cambria Math" w:cs="Times New Roman"/>
                        <w:sz w:val="24"/>
                        <w:szCs w:val="24"/>
                        <w:lang w:val="en-US"/>
                      </w:rPr>
                      <m:t>salience</m:t>
                    </m:r>
                  </m:e>
                  <m:sub>
                    <m:r>
                      <w:rPr>
                        <w:rFonts w:ascii="Cambria Math" w:hAnsi="Cambria Math" w:cs="Times New Roman"/>
                        <w:sz w:val="24"/>
                        <w:szCs w:val="24"/>
                        <w:lang w:val="en-US"/>
                      </w:rPr>
                      <m:t>i</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0</m:t>
                        </m:r>
                      </m:sub>
                    </m:sSub>
                  </m:sub>
                </m:sSub>
              </m:den>
            </m:f>
          </m:e>
        </m:d>
      </m:oMath>
      <w:r w:rsidR="00EF1A9F" w:rsidRPr="004C4190">
        <w:rPr>
          <w:rFonts w:ascii="Times New Roman" w:eastAsiaTheme="minorEastAsia" w:hAnsi="Times New Roman" w:cs="Times New Roman"/>
          <w:sz w:val="24"/>
          <w:szCs w:val="24"/>
          <w:lang w:val="en-US"/>
        </w:rPr>
        <w:t xml:space="preserve"> </w:t>
      </w:r>
    </w:p>
    <w:p w14:paraId="1B210D99" w14:textId="77777777" w:rsidR="00EF1A9F" w:rsidRPr="004C4190" w:rsidRDefault="00EF1A9F" w:rsidP="00EF1A9F">
      <w:pPr>
        <w:spacing w:after="0" w:line="480" w:lineRule="auto"/>
        <w:ind w:left="1843"/>
        <w:rPr>
          <w:rFonts w:ascii="Times New Roman" w:eastAsiaTheme="minorEastAsia" w:hAnsi="Times New Roman" w:cs="Times New Roman"/>
          <w:sz w:val="24"/>
          <w:szCs w:val="24"/>
          <w:lang w:val="en-US"/>
        </w:rPr>
      </w:pPr>
      <m:oMath>
        <m:r>
          <w:rPr>
            <w:rFonts w:ascii="Cambria Math" w:hAnsi="Cambria Math" w:cs="Times New Roman"/>
            <w:sz w:val="24"/>
            <w:szCs w:val="24"/>
            <w:lang w:val="en-US"/>
          </w:rPr>
          <m:t>=</m:t>
        </m:r>
        <m:r>
          <m:rPr>
            <m:sty m:val="p"/>
          </m:rPr>
          <w:rPr>
            <w:rFonts w:ascii="Cambria Math" w:hAnsi="Cambria Math" w:cs="Times New Roman"/>
            <w:sz w:val="24"/>
            <w:szCs w:val="24"/>
            <w:lang w:val="en-US"/>
          </w:rPr>
          <m:t>ln</m:t>
        </m:r>
        <m:d>
          <m:dPr>
            <m:begChr m:val="["/>
            <m:endChr m:val="]"/>
            <m:ctrlPr>
              <w:rPr>
                <w:rFonts w:ascii="Cambria Math" w:hAnsi="Cambria Math" w:cs="Times New Roman"/>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szCs w:val="24"/>
                    <w:lang w:val="en-US"/>
                  </w:rPr>
                  <m:t>exp</m:t>
                </m:r>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ψ</m:t>
                    </m:r>
                  </m:e>
                  <m:sub>
                    <m:r>
                      <w:rPr>
                        <w:rFonts w:ascii="Cambria Math" w:eastAsiaTheme="minorEastAsia" w:hAnsi="Cambria Math" w:cs="Times New Roman"/>
                        <w:sz w:val="24"/>
                        <w:szCs w:val="24"/>
                        <w:lang w:val="en-US"/>
                      </w:rPr>
                      <m:t>i</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1</m:t>
                        </m:r>
                      </m:sub>
                    </m:sSub>
                  </m:sub>
                </m:sSub>
                <m:r>
                  <w:rPr>
                    <w:rFonts w:ascii="Cambria Math" w:eastAsiaTheme="minorEastAsia" w:hAnsi="Cambria Math" w:cs="Times New Roman"/>
                    <w:sz w:val="24"/>
                    <w:szCs w:val="24"/>
                    <w:lang w:val="en-US"/>
                  </w:rPr>
                  <m:t>)</m:t>
                </m:r>
              </m:num>
              <m:den>
                <m:r>
                  <w:rPr>
                    <w:rFonts w:ascii="Cambria Math" w:hAnsi="Cambria Math" w:cs="Times New Roman"/>
                    <w:sz w:val="24"/>
                    <w:szCs w:val="24"/>
                    <w:lang w:val="en-US"/>
                  </w:rPr>
                  <m:t>exp</m:t>
                </m:r>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ψ</m:t>
                    </m:r>
                  </m:e>
                  <m:sub>
                    <m:r>
                      <w:rPr>
                        <w:rFonts w:ascii="Cambria Math" w:eastAsiaTheme="minorEastAsia" w:hAnsi="Cambria Math" w:cs="Times New Roman"/>
                        <w:sz w:val="24"/>
                        <w:szCs w:val="24"/>
                        <w:lang w:val="en-US"/>
                      </w:rPr>
                      <m:t>i</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0</m:t>
                        </m:r>
                      </m:sub>
                    </m:sSub>
                  </m:sub>
                </m:sSub>
                <m:r>
                  <w:rPr>
                    <w:rFonts w:ascii="Cambria Math" w:eastAsiaTheme="minorEastAsia" w:hAnsi="Cambria Math" w:cs="Times New Roman"/>
                    <w:sz w:val="24"/>
                    <w:szCs w:val="24"/>
                    <w:lang w:val="en-US"/>
                  </w:rPr>
                  <m:t>)</m:t>
                </m:r>
              </m:den>
            </m:f>
          </m:e>
        </m:d>
      </m:oMath>
      <w:r w:rsidRPr="004C4190">
        <w:rPr>
          <w:rFonts w:ascii="Times New Roman" w:eastAsiaTheme="minorEastAsia" w:hAnsi="Times New Roman" w:cs="Times New Roman"/>
          <w:sz w:val="24"/>
          <w:szCs w:val="24"/>
          <w:lang w:val="en-US"/>
        </w:rPr>
        <w:t xml:space="preserve"> </w:t>
      </w:r>
    </w:p>
    <w:p w14:paraId="5E1377A7" w14:textId="77777777" w:rsidR="00EF1A9F" w:rsidRPr="004C4190" w:rsidRDefault="00EF1A9F" w:rsidP="00EF1A9F">
      <w:pPr>
        <w:tabs>
          <w:tab w:val="left" w:pos="8505"/>
        </w:tabs>
        <w:spacing w:after="0" w:line="480" w:lineRule="auto"/>
        <w:ind w:left="1843"/>
        <w:rPr>
          <w:rFonts w:ascii="Times New Roman" w:eastAsiaTheme="minorEastAsia" w:hAnsi="Times New Roman" w:cs="Times New Roman"/>
          <w:sz w:val="24"/>
          <w:szCs w:val="24"/>
          <w:lang w:val="en-US"/>
        </w:rPr>
      </w:pPr>
      <m:oMath>
        <m:r>
          <w:rPr>
            <w:rFonts w:ascii="Cambria Math" w:eastAsiaTheme="minorEastAsia" w:hAnsi="Cambria Math" w:cs="Times New Roman"/>
            <w:sz w:val="24"/>
            <w:szCs w:val="24"/>
            <w:lang w:val="en-US"/>
          </w:rPr>
          <m:t xml:space="preserve">= </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ψ</m:t>
            </m:r>
          </m:e>
          <m:sub>
            <m:r>
              <w:rPr>
                <w:rFonts w:ascii="Cambria Math" w:eastAsiaTheme="minorEastAsia" w:hAnsi="Cambria Math" w:cs="Times New Roman"/>
                <w:sz w:val="24"/>
                <w:szCs w:val="24"/>
                <w:lang w:val="en-US"/>
              </w:rPr>
              <m:t>i</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1</m:t>
                </m:r>
              </m:sub>
            </m:sSub>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ψ</m:t>
            </m:r>
          </m:e>
          <m:sub>
            <m:r>
              <w:rPr>
                <w:rFonts w:ascii="Cambria Math" w:eastAsiaTheme="minorEastAsia" w:hAnsi="Cambria Math" w:cs="Times New Roman"/>
                <w:sz w:val="24"/>
                <w:szCs w:val="24"/>
                <w:lang w:val="en-US"/>
              </w:rPr>
              <m:t>i</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0</m:t>
                </m:r>
              </m:sub>
            </m:sSub>
          </m:sub>
        </m:sSub>
      </m:oMath>
      <w:r w:rsidRPr="004C4190">
        <w:rPr>
          <w:rFonts w:ascii="Times New Roman" w:eastAsiaTheme="minorEastAsia" w:hAnsi="Times New Roman" w:cs="Times New Roman"/>
          <w:sz w:val="24"/>
          <w:szCs w:val="24"/>
          <w:lang w:val="en-US"/>
        </w:rPr>
        <w:t xml:space="preserve"> </w:t>
      </w:r>
      <w:r w:rsidRPr="004C4190">
        <w:rPr>
          <w:rFonts w:ascii="Times New Roman" w:eastAsiaTheme="minorEastAsia" w:hAnsi="Times New Roman" w:cs="Times New Roman"/>
          <w:iCs/>
          <w:sz w:val="24"/>
          <w:szCs w:val="24"/>
          <w:lang w:val="en-US"/>
        </w:rPr>
        <w:tab/>
        <w:t>(A5)</w:t>
      </w:r>
    </w:p>
    <w:p w14:paraId="2BE2300A" w14:textId="77777777" w:rsidR="00EF1A9F" w:rsidRPr="004C4190" w:rsidRDefault="00EF1A9F" w:rsidP="00EF1A9F">
      <w:pPr>
        <w:spacing w:after="0" w:line="480" w:lineRule="auto"/>
        <w:ind w:firstLine="567"/>
        <w:rPr>
          <w:rFonts w:ascii="Times New Roman" w:eastAsiaTheme="minorEastAsia" w:hAnsi="Times New Roman" w:cs="Times New Roman"/>
          <w:sz w:val="24"/>
          <w:szCs w:val="24"/>
          <w:lang w:val="en-US"/>
        </w:rPr>
      </w:pPr>
    </w:p>
    <w:p w14:paraId="1F59B877" w14:textId="77777777" w:rsidR="00EF1A9F" w:rsidRPr="004C4190" w:rsidRDefault="00EF1A9F" w:rsidP="00EF1A9F">
      <w:pPr>
        <w:spacing w:after="0" w:line="480" w:lineRule="auto"/>
        <w:ind w:firstLine="567"/>
        <w:rPr>
          <w:rFonts w:ascii="Times New Roman" w:eastAsiaTheme="minorEastAsia" w:hAnsi="Times New Roman" w:cs="Times New Roman"/>
          <w:sz w:val="24"/>
          <w:szCs w:val="24"/>
          <w:lang w:val="en-US"/>
        </w:rPr>
      </w:pPr>
      <w:r w:rsidRPr="004C4190">
        <w:rPr>
          <w:rFonts w:ascii="Times New Roman" w:eastAsiaTheme="minorEastAsia" w:hAnsi="Times New Roman" w:cs="Times New Roman"/>
          <w:sz w:val="24"/>
          <w:szCs w:val="24"/>
          <w:lang w:val="en-US"/>
        </w:rPr>
        <w:t xml:space="preserve">Because parameters </w:t>
      </w:r>
      <m:oMath>
        <m:r>
          <w:rPr>
            <w:rFonts w:ascii="Cambria Math" w:eastAsiaTheme="minorEastAsia" w:hAnsi="Cambria Math" w:cs="Times New Roman"/>
            <w:sz w:val="24"/>
            <w:szCs w:val="24"/>
            <w:lang w:val="en-US"/>
          </w:rPr>
          <m:t>β</m:t>
        </m:r>
      </m:oMath>
      <w:r w:rsidRPr="004C4190">
        <w:rPr>
          <w:rFonts w:ascii="Times New Roman" w:eastAsiaTheme="minorEastAsia" w:hAnsi="Times New Roman" w:cs="Times New Roman"/>
          <w:sz w:val="24"/>
          <w:szCs w:val="24"/>
          <w:lang w:val="en-US"/>
        </w:rPr>
        <w:t xml:space="preserve"> and </w:t>
      </w:r>
      <m:oMath>
        <m:r>
          <w:rPr>
            <w:rFonts w:ascii="Cambria Math" w:eastAsiaTheme="minorEastAsia" w:hAnsi="Cambria Math" w:cs="Times New Roman"/>
            <w:sz w:val="24"/>
            <w:szCs w:val="24"/>
            <w:lang w:val="en-US"/>
          </w:rPr>
          <m:t>ν</m:t>
        </m:r>
      </m:oMath>
      <w:r w:rsidRPr="004C4190">
        <w:rPr>
          <w:rFonts w:ascii="Times New Roman" w:eastAsiaTheme="minorEastAsia" w:hAnsi="Times New Roman" w:cs="Times New Roman"/>
          <w:sz w:val="24"/>
          <w:szCs w:val="24"/>
          <w:lang w:val="en-US"/>
        </w:rPr>
        <w:t xml:space="preserve"> do not vary across the rows (i.e. across issues and time) in (A4), opinion change on </w:t>
      </w:r>
      <w:r>
        <w:rPr>
          <w:rFonts w:ascii="Times New Roman" w:eastAsiaTheme="minorEastAsia" w:hAnsi="Times New Roman" w:cs="Times New Roman"/>
          <w:sz w:val="24"/>
          <w:szCs w:val="24"/>
          <w:lang w:val="en-US"/>
        </w:rPr>
        <w:t>specific</w:t>
      </w:r>
      <w:r w:rsidRPr="004C4190">
        <w:rPr>
          <w:rFonts w:ascii="Times New Roman" w:eastAsiaTheme="minorEastAsia" w:hAnsi="Times New Roman" w:cs="Times New Roman"/>
          <w:sz w:val="24"/>
          <w:szCs w:val="24"/>
          <w:lang w:val="en-US"/>
        </w:rPr>
        <w:t xml:space="preserve"> issues is captured in changes </w:t>
      </w:r>
      <w:proofErr w:type="gramStart"/>
      <w:r w:rsidRPr="004C4190">
        <w:rPr>
          <w:rFonts w:ascii="Times New Roman" w:eastAsiaTheme="minorEastAsia" w:hAnsi="Times New Roman" w:cs="Times New Roman"/>
          <w:sz w:val="24"/>
          <w:szCs w:val="24"/>
          <w:lang w:val="en-US"/>
        </w:rPr>
        <w:t xml:space="preserve">of </w:t>
      </w:r>
      <w:proofErr w:type="gramEnd"/>
      <m:oMath>
        <m:r>
          <w:rPr>
            <w:rFonts w:ascii="Cambria Math" w:eastAsiaTheme="minorEastAsia" w:hAnsi="Cambria Math" w:cs="Times New Roman"/>
            <w:sz w:val="24"/>
            <w:szCs w:val="24"/>
            <w:lang w:val="en-US"/>
          </w:rPr>
          <m:t>φ</m:t>
        </m:r>
      </m:oMath>
      <w:r w:rsidRPr="004C4190">
        <w:rPr>
          <w:rFonts w:ascii="Times New Roman" w:eastAsiaTheme="minorEastAsia" w:hAnsi="Times New Roman" w:cs="Times New Roman"/>
          <w:sz w:val="24"/>
          <w:szCs w:val="24"/>
          <w:lang w:val="en-US"/>
        </w:rPr>
        <w:t xml:space="preserve">. Similarly, pure emphasis change is captured in </w:t>
      </w:r>
      <w:proofErr w:type="gramStart"/>
      <w:r w:rsidRPr="004C4190">
        <w:rPr>
          <w:rFonts w:ascii="Times New Roman" w:eastAsiaTheme="minorEastAsia" w:hAnsi="Times New Roman" w:cs="Times New Roman"/>
          <w:sz w:val="24"/>
          <w:szCs w:val="24"/>
          <w:lang w:val="en-US"/>
        </w:rPr>
        <w:t xml:space="preserve">parameter </w:t>
      </w:r>
      <w:proofErr w:type="gramEnd"/>
      <m:oMath>
        <m:r>
          <w:rPr>
            <w:rFonts w:ascii="Cambria Math" w:eastAsiaTheme="minorEastAsia" w:hAnsi="Cambria Math" w:cs="Times New Roman"/>
            <w:sz w:val="24"/>
            <w:szCs w:val="24"/>
            <w:lang w:val="en-US"/>
          </w:rPr>
          <m:t>ψ</m:t>
        </m:r>
      </m:oMath>
      <w:r w:rsidRPr="004C4190">
        <w:rPr>
          <w:rFonts w:ascii="Times New Roman" w:eastAsiaTheme="minorEastAsia" w:hAnsi="Times New Roman" w:cs="Times New Roman"/>
          <w:sz w:val="24"/>
          <w:szCs w:val="24"/>
          <w:lang w:val="en-US"/>
        </w:rPr>
        <w:t>. Thus, pure opinion-based policy change from t</w:t>
      </w:r>
      <w:r w:rsidRPr="004C4190">
        <w:rPr>
          <w:rFonts w:ascii="Times New Roman" w:eastAsiaTheme="minorEastAsia" w:hAnsi="Times New Roman" w:cs="Times New Roman"/>
          <w:sz w:val="24"/>
          <w:szCs w:val="24"/>
          <w:vertAlign w:val="subscript"/>
          <w:lang w:val="en-US"/>
        </w:rPr>
        <w:t>0</w:t>
      </w:r>
      <w:r w:rsidRPr="004C4190">
        <w:rPr>
          <w:rFonts w:ascii="Times New Roman" w:eastAsiaTheme="minorEastAsia" w:hAnsi="Times New Roman" w:cs="Times New Roman"/>
          <w:sz w:val="24"/>
          <w:szCs w:val="24"/>
          <w:lang w:val="en-US"/>
        </w:rPr>
        <w:t xml:space="preserve"> to t</w:t>
      </w:r>
      <w:r w:rsidRPr="004C4190">
        <w:rPr>
          <w:rFonts w:ascii="Times New Roman" w:eastAsiaTheme="minorEastAsia" w:hAnsi="Times New Roman" w:cs="Times New Roman"/>
          <w:sz w:val="24"/>
          <w:szCs w:val="24"/>
          <w:vertAlign w:val="subscript"/>
          <w:lang w:val="en-US"/>
        </w:rPr>
        <w:t>1</w:t>
      </w:r>
      <w:r w:rsidRPr="004C4190">
        <w:rPr>
          <w:rFonts w:ascii="Times New Roman" w:eastAsiaTheme="minorEastAsia" w:hAnsi="Times New Roman" w:cs="Times New Roman"/>
          <w:sz w:val="24"/>
          <w:szCs w:val="24"/>
          <w:lang w:val="en-US"/>
        </w:rPr>
        <w:t xml:space="preserve"> for issue </w:t>
      </w:r>
      <w:proofErr w:type="spellStart"/>
      <w:r w:rsidRPr="004C4190">
        <w:rPr>
          <w:rFonts w:ascii="Times New Roman" w:eastAsiaTheme="minorEastAsia" w:hAnsi="Times New Roman" w:cs="Times New Roman"/>
          <w:i/>
          <w:sz w:val="24"/>
          <w:szCs w:val="24"/>
          <w:lang w:val="en-US"/>
        </w:rPr>
        <w:t>i</w:t>
      </w:r>
      <w:proofErr w:type="spellEnd"/>
      <w:r w:rsidRPr="004C4190">
        <w:rPr>
          <w:rFonts w:ascii="Times New Roman" w:eastAsiaTheme="minorEastAsia" w:hAnsi="Times New Roman" w:cs="Times New Roman"/>
          <w:sz w:val="24"/>
          <w:szCs w:val="24"/>
          <w:lang w:val="en-US"/>
        </w:rPr>
        <w:t xml:space="preserve"> is expressed using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φ</m:t>
            </m:r>
          </m:e>
          <m:sub>
            <m:r>
              <w:rPr>
                <w:rFonts w:ascii="Cambria Math" w:eastAsiaTheme="minorEastAsia" w:hAnsi="Cambria Math" w:cs="Times New Roman"/>
                <w:sz w:val="24"/>
                <w:szCs w:val="24"/>
                <w:lang w:val="en-US"/>
              </w:rPr>
              <m:t>i</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1</m:t>
                </m:r>
              </m:sub>
            </m:sSub>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φ</m:t>
            </m:r>
          </m:e>
          <m:sub>
            <m:r>
              <w:rPr>
                <w:rFonts w:ascii="Cambria Math" w:eastAsiaTheme="minorEastAsia" w:hAnsi="Cambria Math" w:cs="Times New Roman"/>
                <w:sz w:val="24"/>
                <w:szCs w:val="24"/>
                <w:lang w:val="en-US"/>
              </w:rPr>
              <m:t>i</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0</m:t>
                </m:r>
              </m:sub>
            </m:sSub>
          </m:sub>
        </m:sSub>
        <m:r>
          <w:rPr>
            <w:rFonts w:ascii="Cambria Math" w:eastAsiaTheme="minorEastAsia" w:hAnsi="Cambria Math" w:cs="Times New Roman"/>
            <w:sz w:val="24"/>
            <w:szCs w:val="24"/>
            <w:lang w:val="en-US"/>
          </w:rPr>
          <m:t xml:space="preserve"> </m:t>
        </m:r>
      </m:oMath>
      <w:r w:rsidRPr="004C4190">
        <w:rPr>
          <w:rFonts w:ascii="Times New Roman" w:eastAsiaTheme="minorEastAsia" w:hAnsi="Times New Roman" w:cs="Times New Roman"/>
          <w:sz w:val="24"/>
          <w:szCs w:val="24"/>
          <w:lang w:val="en-US"/>
        </w:rPr>
        <w:t xml:space="preserve"> and pure emphasis change </w:t>
      </w:r>
      <w:proofErr w:type="gramStart"/>
      <w:r w:rsidRPr="004C4190">
        <w:rPr>
          <w:rFonts w:ascii="Times New Roman" w:eastAsiaTheme="minorEastAsia" w:hAnsi="Times New Roman" w:cs="Times New Roman"/>
          <w:sz w:val="24"/>
          <w:szCs w:val="24"/>
          <w:lang w:val="en-US"/>
        </w:rPr>
        <w:t xml:space="preserve">using </w:t>
      </w:r>
      <w:proofErr w:type="gramEnd"/>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ψ</m:t>
            </m:r>
          </m:e>
          <m:sub>
            <m:r>
              <w:rPr>
                <w:rFonts w:ascii="Cambria Math" w:eastAsiaTheme="minorEastAsia" w:hAnsi="Cambria Math" w:cs="Times New Roman"/>
                <w:sz w:val="24"/>
                <w:szCs w:val="24"/>
                <w:lang w:val="en-US"/>
              </w:rPr>
              <m:t>i</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1</m:t>
                </m:r>
              </m:sub>
            </m:sSub>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ψ</m:t>
            </m:r>
          </m:e>
          <m:sub>
            <m:r>
              <w:rPr>
                <w:rFonts w:ascii="Cambria Math" w:eastAsiaTheme="minorEastAsia" w:hAnsi="Cambria Math" w:cs="Times New Roman"/>
                <w:sz w:val="24"/>
                <w:szCs w:val="24"/>
                <w:lang w:val="en-US"/>
              </w:rPr>
              <m:t>i</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0</m:t>
                </m:r>
              </m:sub>
            </m:sSub>
          </m:sub>
        </m:sSub>
      </m:oMath>
      <w:r w:rsidRPr="004C4190">
        <w:rPr>
          <w:rFonts w:ascii="Times New Roman" w:eastAsiaTheme="minorEastAsia" w:hAnsi="Times New Roman" w:cs="Times New Roman"/>
          <w:sz w:val="24"/>
          <w:szCs w:val="24"/>
          <w:lang w:val="en-US"/>
        </w:rPr>
        <w:t>. For more details on this approach and how it relates to other scaling approaches, see Lowe (2013).</w:t>
      </w:r>
    </w:p>
    <w:p w14:paraId="500675FC" w14:textId="77777777" w:rsidR="00EF1A9F" w:rsidRPr="004C4190" w:rsidRDefault="00EF1A9F" w:rsidP="00EF1A9F">
      <w:pPr>
        <w:spacing w:after="0" w:line="480" w:lineRule="auto"/>
        <w:ind w:firstLine="567"/>
        <w:rPr>
          <w:rFonts w:ascii="Times New Roman" w:eastAsiaTheme="minorEastAsia" w:hAnsi="Times New Roman" w:cs="Times New Roman"/>
          <w:sz w:val="24"/>
          <w:szCs w:val="24"/>
          <w:lang w:val="en-US"/>
        </w:rPr>
      </w:pPr>
    </w:p>
    <w:p w14:paraId="3E7144E5" w14:textId="04259519" w:rsidR="00CD13E8" w:rsidRPr="004C4190" w:rsidRDefault="00CD13E8" w:rsidP="00CD13E8">
      <w:pPr>
        <w:spacing w:after="0"/>
        <w:rPr>
          <w:rFonts w:ascii="Times New Roman" w:hAnsi="Times New Roman" w:cs="Times New Roman"/>
          <w:b/>
          <w:bCs/>
          <w:sz w:val="24"/>
          <w:szCs w:val="24"/>
          <w:lang w:val="en-US"/>
        </w:rPr>
      </w:pPr>
      <w:r>
        <w:rPr>
          <w:rFonts w:ascii="Times New Roman" w:hAnsi="Times New Roman" w:cs="Times New Roman"/>
          <w:b/>
          <w:bCs/>
          <w:sz w:val="24"/>
          <w:szCs w:val="24"/>
          <w:lang w:val="en-US"/>
        </w:rPr>
        <w:t>Figure</w:t>
      </w:r>
      <w:r w:rsidRPr="004C4190">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A</w:t>
      </w:r>
      <w:r w:rsidRPr="004C4190">
        <w:rPr>
          <w:rFonts w:ascii="Times New Roman" w:hAnsi="Times New Roman" w:cs="Times New Roman"/>
          <w:b/>
          <w:bCs/>
          <w:sz w:val="24"/>
          <w:szCs w:val="24"/>
          <w:lang w:val="en-US"/>
        </w:rPr>
        <w:t xml:space="preserve">.1: </w:t>
      </w:r>
      <w:r w:rsidRPr="008B47AE">
        <w:rPr>
          <w:rFonts w:ascii="Times New Roman" w:hAnsi="Times New Roman" w:cs="Times New Roman"/>
          <w:b/>
          <w:sz w:val="24"/>
          <w:szCs w:val="24"/>
          <w:lang w:val="en-US"/>
        </w:rPr>
        <w:t>Example: party statements on an issue area made up of two issues</w:t>
      </w:r>
    </w:p>
    <w:p w14:paraId="666494EF" w14:textId="77777777" w:rsidR="00EF1A9F" w:rsidRDefault="00EF1A9F" w:rsidP="00EF1A9F">
      <w:pPr>
        <w:spacing w:after="0" w:line="480" w:lineRule="auto"/>
        <w:rPr>
          <w:rFonts w:ascii="Times New Roman" w:eastAsiaTheme="minorEastAsia" w:hAnsi="Times New Roman" w:cs="Times New Roman"/>
          <w:i/>
          <w:sz w:val="24"/>
          <w:szCs w:val="24"/>
          <w:lang w:val="en-US"/>
        </w:rPr>
      </w:pPr>
      <w:r w:rsidRPr="007F72A8">
        <w:rPr>
          <w:rFonts w:ascii="Times New Roman" w:hAnsi="Times New Roman" w:cs="Times New Roman"/>
          <w:b/>
          <w:noProof/>
          <w:sz w:val="24"/>
          <w:szCs w:val="24"/>
          <w:lang w:eastAsia="en-GB"/>
        </w:rPr>
        <w:drawing>
          <wp:inline distT="0" distB="0" distL="0" distR="0" wp14:anchorId="78085C9D" wp14:editId="73D5F1E3">
            <wp:extent cx="5287010" cy="2413000"/>
            <wp:effectExtent l="0" t="0" r="8890" b="6350"/>
            <wp:docPr id="4" name="Grafik 4" descr="V:\Demand &amp; Supply\Party policy change\Graphs\Figure_policychange_noissuechange_v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Demand &amp; Supply\Party policy change\Graphs\Figure_policychange_noissuechange_v2.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345" r="11441" b="33764"/>
                    <a:stretch/>
                  </pic:blipFill>
                  <pic:spPr bwMode="auto">
                    <a:xfrm>
                      <a:off x="0" y="0"/>
                      <a:ext cx="5289475" cy="2414125"/>
                    </a:xfrm>
                    <a:prstGeom prst="rect">
                      <a:avLst/>
                    </a:prstGeom>
                    <a:noFill/>
                    <a:ln>
                      <a:noFill/>
                    </a:ln>
                    <a:extLst>
                      <a:ext uri="{53640926-AAD7-44D8-BBD7-CCE9431645EC}">
                        <a14:shadowObscured xmlns:a14="http://schemas.microsoft.com/office/drawing/2010/main"/>
                      </a:ext>
                    </a:extLst>
                  </pic:spPr>
                </pic:pic>
              </a:graphicData>
            </a:graphic>
          </wp:inline>
        </w:drawing>
      </w:r>
    </w:p>
    <w:p w14:paraId="3BB280B9" w14:textId="77777777" w:rsidR="00EF1A9F" w:rsidRPr="00A47773" w:rsidRDefault="00EF1A9F" w:rsidP="00EF1A9F">
      <w:pPr>
        <w:spacing w:after="0" w:line="480" w:lineRule="auto"/>
        <w:rPr>
          <w:rFonts w:ascii="Times New Roman" w:eastAsiaTheme="minorEastAsia" w:hAnsi="Times New Roman" w:cs="Times New Roman"/>
          <w:i/>
          <w:sz w:val="24"/>
          <w:szCs w:val="24"/>
          <w:lang w:val="en-US"/>
        </w:rPr>
      </w:pPr>
    </w:p>
    <w:p w14:paraId="4A010243" w14:textId="77777777" w:rsidR="00EF1A9F" w:rsidRDefault="00EF1A9F" w:rsidP="00EF1A9F">
      <w:pPr>
        <w:spacing w:line="480" w:lineRule="auto"/>
        <w:rPr>
          <w:rFonts w:ascii="Times New Roman" w:eastAsiaTheme="minorEastAsia" w:hAnsi="Times New Roman" w:cs="Times New Roman"/>
          <w:i/>
          <w:sz w:val="18"/>
          <w:szCs w:val="18"/>
          <w:lang w:val="en-US"/>
        </w:rPr>
      </w:pPr>
      <w:r w:rsidRPr="004C4190">
        <w:rPr>
          <w:rFonts w:ascii="Times New Roman" w:eastAsiaTheme="minorEastAsia" w:hAnsi="Times New Roman" w:cs="Times New Roman"/>
          <w:sz w:val="24"/>
          <w:szCs w:val="24"/>
          <w:lang w:val="en-US"/>
        </w:rPr>
        <w:lastRenderedPageBreak/>
        <w:t xml:space="preserve">We can illustrate the approach using example data from Figure 1 in the manuscript (reprinted above). For that purpose, we create an example dataset with two columns that contain the number of left (L) and right (R) statements, and eight rows, one for each issue, time point, and type of policy change. Thus, rows 1 and 2 in the dataset refer to a party’s issue emphasis on issue A and B at </w:t>
      </w:r>
      <w:r w:rsidRPr="004C4190">
        <w:rPr>
          <w:rFonts w:ascii="Times New Roman" w:hAnsi="Times New Roman" w:cs="Times New Roman"/>
          <w:color w:val="000000"/>
          <w:sz w:val="24"/>
          <w:szCs w:val="24"/>
          <w:lang w:val="en-US"/>
        </w:rPr>
        <w:t>t</w:t>
      </w:r>
      <w:r w:rsidRPr="004C4190">
        <w:rPr>
          <w:rFonts w:ascii="Times New Roman" w:hAnsi="Times New Roman" w:cs="Times New Roman"/>
          <w:color w:val="000000"/>
          <w:sz w:val="24"/>
          <w:szCs w:val="24"/>
          <w:vertAlign w:val="subscript"/>
          <w:lang w:val="en-US"/>
        </w:rPr>
        <w:t>0</w:t>
      </w:r>
      <w:r w:rsidRPr="004C4190">
        <w:rPr>
          <w:rFonts w:ascii="Times New Roman" w:eastAsiaTheme="minorEastAsia" w:hAnsi="Times New Roman" w:cs="Times New Roman"/>
          <w:sz w:val="24"/>
          <w:szCs w:val="24"/>
          <w:lang w:val="en-US"/>
        </w:rPr>
        <w:t xml:space="preserve">. The third and fourth row denote the issue emphasis on both issues at </w:t>
      </w:r>
      <w:r w:rsidRPr="004C4190">
        <w:rPr>
          <w:rFonts w:ascii="Times New Roman" w:hAnsi="Times New Roman" w:cs="Times New Roman"/>
          <w:color w:val="000000"/>
          <w:sz w:val="24"/>
          <w:szCs w:val="24"/>
          <w:lang w:val="en-US"/>
        </w:rPr>
        <w:t>t</w:t>
      </w:r>
      <w:r w:rsidRPr="004C4190">
        <w:rPr>
          <w:rFonts w:ascii="Times New Roman" w:hAnsi="Times New Roman" w:cs="Times New Roman"/>
          <w:color w:val="000000"/>
          <w:sz w:val="24"/>
          <w:szCs w:val="24"/>
          <w:vertAlign w:val="subscript"/>
          <w:lang w:val="en-US"/>
        </w:rPr>
        <w:t>1</w:t>
      </w:r>
      <w:r w:rsidRPr="004C4190">
        <w:rPr>
          <w:rFonts w:ascii="Times New Roman" w:eastAsiaTheme="minorEastAsia" w:hAnsi="Times New Roman" w:cs="Times New Roman"/>
          <w:sz w:val="24"/>
          <w:szCs w:val="24"/>
          <w:lang w:val="en-US"/>
        </w:rPr>
        <w:t xml:space="preserve"> after the opinion-based position change. Similarly, rows five and six contain the emphasis on both issues at </w:t>
      </w:r>
      <w:r w:rsidRPr="004C4190">
        <w:rPr>
          <w:rFonts w:ascii="Times New Roman" w:hAnsi="Times New Roman" w:cs="Times New Roman"/>
          <w:color w:val="000000"/>
          <w:sz w:val="24"/>
          <w:szCs w:val="24"/>
          <w:lang w:val="en-US"/>
        </w:rPr>
        <w:t>t</w:t>
      </w:r>
      <w:r w:rsidRPr="004C4190">
        <w:rPr>
          <w:rFonts w:ascii="Times New Roman" w:hAnsi="Times New Roman" w:cs="Times New Roman"/>
          <w:color w:val="000000"/>
          <w:sz w:val="24"/>
          <w:szCs w:val="24"/>
          <w:vertAlign w:val="subscript"/>
          <w:lang w:val="en-US"/>
        </w:rPr>
        <w:t>0</w:t>
      </w:r>
      <w:r w:rsidRPr="004C4190">
        <w:rPr>
          <w:rFonts w:ascii="Times New Roman" w:eastAsiaTheme="minorEastAsia" w:hAnsi="Times New Roman" w:cs="Times New Roman"/>
          <w:sz w:val="24"/>
          <w:szCs w:val="24"/>
          <w:lang w:val="en-US"/>
        </w:rPr>
        <w:t xml:space="preserve"> (the identical values as in rows 1 and 2). Rows 7 and 8 denote the number of left and right statements for both issues after the emphasis-based change (at </w:t>
      </w:r>
      <w:r w:rsidRPr="004C4190">
        <w:rPr>
          <w:rFonts w:ascii="Times New Roman" w:hAnsi="Times New Roman" w:cs="Times New Roman"/>
          <w:color w:val="000000"/>
          <w:sz w:val="24"/>
          <w:szCs w:val="24"/>
          <w:lang w:val="en-US"/>
        </w:rPr>
        <w:t>t</w:t>
      </w:r>
      <w:r w:rsidRPr="004C4190">
        <w:rPr>
          <w:rFonts w:ascii="Times New Roman" w:hAnsi="Times New Roman" w:cs="Times New Roman"/>
          <w:color w:val="000000"/>
          <w:sz w:val="24"/>
          <w:szCs w:val="24"/>
          <w:vertAlign w:val="subscript"/>
          <w:lang w:val="en-US"/>
        </w:rPr>
        <w:t>1</w:t>
      </w:r>
      <w:r w:rsidRPr="004C4190">
        <w:rPr>
          <w:rFonts w:ascii="Times New Roman" w:eastAsiaTheme="minorEastAsia" w:hAnsi="Times New Roman" w:cs="Times New Roman"/>
          <w:sz w:val="24"/>
          <w:szCs w:val="24"/>
          <w:lang w:val="en-US"/>
        </w:rPr>
        <w:t>). Thus, the dataset has the following form:</w:t>
      </w:r>
      <w:r w:rsidRPr="004C4190" w:rsidDel="00D946FB">
        <w:rPr>
          <w:rFonts w:ascii="Times New Roman" w:eastAsiaTheme="minorEastAsia" w:hAnsi="Times New Roman" w:cs="Times New Roman"/>
          <w:i/>
          <w:sz w:val="18"/>
          <w:szCs w:val="18"/>
          <w:lang w:val="en-US"/>
        </w:rPr>
        <w:t xml:space="preserve"> </w:t>
      </w:r>
    </w:p>
    <w:p w14:paraId="026B1E13" w14:textId="0814A342" w:rsidR="00CD13E8" w:rsidRPr="004C4190" w:rsidRDefault="00CD13E8" w:rsidP="00CD13E8">
      <w:pPr>
        <w:spacing w:after="0"/>
        <w:rPr>
          <w:rFonts w:ascii="Times New Roman" w:hAnsi="Times New Roman" w:cs="Times New Roman"/>
          <w:b/>
          <w:bCs/>
          <w:sz w:val="24"/>
          <w:szCs w:val="24"/>
          <w:lang w:val="en-US"/>
        </w:rPr>
      </w:pPr>
      <w:r>
        <w:rPr>
          <w:rFonts w:ascii="Times New Roman" w:hAnsi="Times New Roman" w:cs="Times New Roman"/>
          <w:b/>
          <w:bCs/>
          <w:sz w:val="24"/>
          <w:szCs w:val="24"/>
          <w:lang w:val="en-US"/>
        </w:rPr>
        <w:t>Table A</w:t>
      </w:r>
      <w:r w:rsidRPr="004C4190">
        <w:rPr>
          <w:rFonts w:ascii="Times New Roman" w:hAnsi="Times New Roman" w:cs="Times New Roman"/>
          <w:b/>
          <w:bCs/>
          <w:sz w:val="24"/>
          <w:szCs w:val="24"/>
          <w:lang w:val="en-US"/>
        </w:rPr>
        <w:t xml:space="preserve">.1: </w:t>
      </w:r>
      <w:r>
        <w:rPr>
          <w:rFonts w:ascii="Times New Roman" w:hAnsi="Times New Roman" w:cs="Times New Roman"/>
          <w:b/>
          <w:bCs/>
          <w:sz w:val="24"/>
          <w:szCs w:val="24"/>
          <w:lang w:val="en-US"/>
        </w:rPr>
        <w:t>Results of the RC association model</w:t>
      </w:r>
    </w:p>
    <w:tbl>
      <w:tblPr>
        <w:tblStyle w:val="Tabellenraster"/>
        <w:tblW w:w="10114" w:type="dxa"/>
        <w:tblBorders>
          <w:insideH w:val="none" w:sz="0" w:space="0" w:color="auto"/>
          <w:insideV w:val="none" w:sz="0" w:space="0" w:color="auto"/>
        </w:tblBorders>
        <w:tblLayout w:type="fixed"/>
        <w:tblLook w:val="04A0" w:firstRow="1" w:lastRow="0" w:firstColumn="1" w:lastColumn="0" w:noHBand="0" w:noVBand="1"/>
      </w:tblPr>
      <w:tblGrid>
        <w:gridCol w:w="692"/>
        <w:gridCol w:w="686"/>
        <w:gridCol w:w="666"/>
        <w:gridCol w:w="1417"/>
        <w:gridCol w:w="425"/>
        <w:gridCol w:w="426"/>
        <w:gridCol w:w="711"/>
        <w:gridCol w:w="711"/>
        <w:gridCol w:w="771"/>
        <w:gridCol w:w="711"/>
        <w:gridCol w:w="771"/>
        <w:gridCol w:w="709"/>
        <w:gridCol w:w="709"/>
        <w:gridCol w:w="709"/>
      </w:tblGrid>
      <w:tr w:rsidR="00EF1A9F" w:rsidRPr="00DB1C55" w14:paraId="34A23CD7" w14:textId="77777777" w:rsidTr="00EF1A9F">
        <w:tc>
          <w:tcPr>
            <w:tcW w:w="3461" w:type="dxa"/>
            <w:gridSpan w:val="4"/>
            <w:tcBorders>
              <w:bottom w:val="single" w:sz="4" w:space="0" w:color="auto"/>
              <w:right w:val="single" w:sz="4" w:space="0" w:color="auto"/>
            </w:tcBorders>
            <w:vAlign w:val="center"/>
          </w:tcPr>
          <w:p w14:paraId="23C0A201" w14:textId="77777777" w:rsidR="00EF1A9F" w:rsidRPr="004C4190" w:rsidRDefault="00EF1A9F" w:rsidP="00EF1A9F">
            <w:pPr>
              <w:spacing w:line="480" w:lineRule="auto"/>
              <w:jc w:val="center"/>
              <w:rPr>
                <w:rFonts w:ascii="Times New Roman" w:eastAsiaTheme="minorEastAsia" w:hAnsi="Times New Roman" w:cs="Times New Roman"/>
                <w:i/>
                <w:sz w:val="18"/>
                <w:szCs w:val="18"/>
                <w:lang w:val="en-US"/>
              </w:rPr>
            </w:pPr>
            <w:r w:rsidRPr="004C4190">
              <w:rPr>
                <w:rFonts w:ascii="Times New Roman" w:eastAsiaTheme="minorEastAsia" w:hAnsi="Times New Roman" w:cs="Times New Roman"/>
                <w:i/>
                <w:sz w:val="18"/>
                <w:szCs w:val="18"/>
                <w:lang w:val="en-US"/>
              </w:rPr>
              <w:t>Meta information</w:t>
            </w:r>
          </w:p>
        </w:tc>
        <w:tc>
          <w:tcPr>
            <w:tcW w:w="851" w:type="dxa"/>
            <w:gridSpan w:val="2"/>
            <w:tcBorders>
              <w:top w:val="single" w:sz="4" w:space="0" w:color="auto"/>
              <w:left w:val="single" w:sz="4" w:space="0" w:color="auto"/>
              <w:bottom w:val="single" w:sz="4" w:space="0" w:color="auto"/>
            </w:tcBorders>
            <w:vAlign w:val="center"/>
          </w:tcPr>
          <w:p w14:paraId="3013B5CA" w14:textId="77777777" w:rsidR="00EF1A9F" w:rsidRPr="004C4190" w:rsidRDefault="00EF1A9F" w:rsidP="00EF1A9F">
            <w:pPr>
              <w:jc w:val="center"/>
              <w:rPr>
                <w:rFonts w:ascii="Times New Roman" w:eastAsiaTheme="minorEastAsia" w:hAnsi="Times New Roman" w:cs="Times New Roman"/>
                <w:i/>
                <w:sz w:val="18"/>
                <w:szCs w:val="18"/>
                <w:lang w:val="en-US"/>
              </w:rPr>
            </w:pPr>
            <w:r w:rsidRPr="004C4190">
              <w:rPr>
                <w:rFonts w:ascii="Times New Roman" w:eastAsiaTheme="minorEastAsia" w:hAnsi="Times New Roman" w:cs="Times New Roman"/>
                <w:i/>
                <w:sz w:val="18"/>
                <w:szCs w:val="18"/>
                <w:lang w:val="en-US"/>
              </w:rPr>
              <w:t>Dataset</w:t>
            </w:r>
          </w:p>
        </w:tc>
        <w:tc>
          <w:tcPr>
            <w:tcW w:w="5802" w:type="dxa"/>
            <w:gridSpan w:val="8"/>
            <w:tcBorders>
              <w:top w:val="single" w:sz="4" w:space="0" w:color="auto"/>
              <w:left w:val="single" w:sz="4" w:space="0" w:color="auto"/>
              <w:bottom w:val="single" w:sz="4" w:space="0" w:color="auto"/>
            </w:tcBorders>
          </w:tcPr>
          <w:p w14:paraId="7F31CD69" w14:textId="77777777" w:rsidR="00EF1A9F" w:rsidRPr="004C4190" w:rsidRDefault="00EF1A9F" w:rsidP="00EF1A9F">
            <w:pPr>
              <w:jc w:val="center"/>
              <w:rPr>
                <w:rFonts w:ascii="Times New Roman" w:eastAsiaTheme="minorEastAsia" w:hAnsi="Times New Roman" w:cs="Times New Roman"/>
                <w:i/>
                <w:sz w:val="18"/>
                <w:szCs w:val="18"/>
                <w:lang w:val="en-US"/>
              </w:rPr>
            </w:pPr>
            <w:r w:rsidRPr="004C4190">
              <w:rPr>
                <w:rFonts w:ascii="Times New Roman" w:eastAsiaTheme="minorEastAsia" w:hAnsi="Times New Roman" w:cs="Times New Roman"/>
                <w:i/>
                <w:sz w:val="18"/>
                <w:szCs w:val="18"/>
                <w:lang w:val="en-US"/>
              </w:rPr>
              <w:t>Parameter estimates</w:t>
            </w:r>
          </w:p>
        </w:tc>
      </w:tr>
      <w:tr w:rsidR="00EF1A9F" w:rsidRPr="00DB1C55" w14:paraId="09E11A91" w14:textId="77777777" w:rsidTr="00EF1A9F">
        <w:tc>
          <w:tcPr>
            <w:tcW w:w="692" w:type="dxa"/>
            <w:tcBorders>
              <w:top w:val="single" w:sz="4" w:space="0" w:color="auto"/>
              <w:bottom w:val="single" w:sz="4" w:space="0" w:color="auto"/>
            </w:tcBorders>
            <w:vAlign w:val="center"/>
          </w:tcPr>
          <w:p w14:paraId="4F04DC25" w14:textId="77777777" w:rsidR="00EF1A9F" w:rsidRPr="004C4190" w:rsidRDefault="00EF1A9F" w:rsidP="00EF1A9F">
            <w:pPr>
              <w:jc w:val="center"/>
              <w:rPr>
                <w:rFonts w:ascii="Times New Roman" w:eastAsiaTheme="minorEastAsia" w:hAnsi="Times New Roman" w:cs="Times New Roman"/>
                <w:sz w:val="18"/>
                <w:szCs w:val="18"/>
                <w:lang w:val="en-US"/>
              </w:rPr>
            </w:pPr>
            <w:r w:rsidRPr="004C4190">
              <w:rPr>
                <w:rFonts w:ascii="Times New Roman" w:eastAsiaTheme="minorEastAsia" w:hAnsi="Times New Roman" w:cs="Times New Roman"/>
                <w:sz w:val="18"/>
                <w:szCs w:val="18"/>
                <w:lang w:val="en-US"/>
              </w:rPr>
              <w:t xml:space="preserve">Row </w:t>
            </w:r>
          </w:p>
        </w:tc>
        <w:tc>
          <w:tcPr>
            <w:tcW w:w="686" w:type="dxa"/>
            <w:tcBorders>
              <w:top w:val="single" w:sz="4" w:space="0" w:color="auto"/>
              <w:bottom w:val="single" w:sz="4" w:space="0" w:color="auto"/>
            </w:tcBorders>
          </w:tcPr>
          <w:p w14:paraId="087E61B2" w14:textId="77777777" w:rsidR="00EF1A9F" w:rsidRPr="004C4190" w:rsidRDefault="00EF1A9F" w:rsidP="00EF1A9F">
            <w:pPr>
              <w:jc w:val="center"/>
              <w:rPr>
                <w:rFonts w:ascii="Times New Roman" w:eastAsiaTheme="minorEastAsia" w:hAnsi="Times New Roman" w:cs="Times New Roman"/>
                <w:sz w:val="18"/>
                <w:szCs w:val="18"/>
                <w:lang w:val="en-US"/>
              </w:rPr>
            </w:pPr>
            <w:r w:rsidRPr="004C4190">
              <w:rPr>
                <w:rFonts w:ascii="Times New Roman" w:eastAsiaTheme="minorEastAsia" w:hAnsi="Times New Roman" w:cs="Times New Roman"/>
                <w:sz w:val="18"/>
                <w:szCs w:val="18"/>
                <w:lang w:val="en-US"/>
              </w:rPr>
              <w:t>Time</w:t>
            </w:r>
          </w:p>
        </w:tc>
        <w:tc>
          <w:tcPr>
            <w:tcW w:w="666" w:type="dxa"/>
            <w:tcBorders>
              <w:top w:val="single" w:sz="4" w:space="0" w:color="auto"/>
              <w:bottom w:val="single" w:sz="4" w:space="0" w:color="auto"/>
            </w:tcBorders>
          </w:tcPr>
          <w:p w14:paraId="73768C81" w14:textId="77777777" w:rsidR="00EF1A9F" w:rsidRPr="004C4190" w:rsidRDefault="00EF1A9F" w:rsidP="00EF1A9F">
            <w:pPr>
              <w:jc w:val="center"/>
              <w:rPr>
                <w:rFonts w:ascii="Times New Roman" w:eastAsiaTheme="minorEastAsia" w:hAnsi="Times New Roman" w:cs="Times New Roman"/>
                <w:sz w:val="18"/>
                <w:szCs w:val="18"/>
                <w:lang w:val="en-US"/>
              </w:rPr>
            </w:pPr>
            <w:r w:rsidRPr="004C4190">
              <w:rPr>
                <w:rFonts w:ascii="Times New Roman" w:eastAsiaTheme="minorEastAsia" w:hAnsi="Times New Roman" w:cs="Times New Roman"/>
                <w:sz w:val="18"/>
                <w:szCs w:val="18"/>
                <w:lang w:val="en-US"/>
              </w:rPr>
              <w:t>issue</w:t>
            </w:r>
          </w:p>
        </w:tc>
        <w:tc>
          <w:tcPr>
            <w:tcW w:w="1417" w:type="dxa"/>
            <w:tcBorders>
              <w:top w:val="single" w:sz="4" w:space="0" w:color="auto"/>
              <w:bottom w:val="single" w:sz="4" w:space="0" w:color="auto"/>
              <w:right w:val="single" w:sz="4" w:space="0" w:color="auto"/>
            </w:tcBorders>
          </w:tcPr>
          <w:p w14:paraId="25F91C76" w14:textId="77777777" w:rsidR="00EF1A9F" w:rsidRPr="004C4190" w:rsidRDefault="00EF1A9F" w:rsidP="00EF1A9F">
            <w:pPr>
              <w:jc w:val="center"/>
              <w:rPr>
                <w:rFonts w:ascii="Times New Roman" w:eastAsiaTheme="minorEastAsia" w:hAnsi="Times New Roman" w:cs="Times New Roman"/>
                <w:sz w:val="18"/>
                <w:szCs w:val="18"/>
                <w:lang w:val="en-US"/>
              </w:rPr>
            </w:pPr>
            <w:r w:rsidRPr="004C4190">
              <w:rPr>
                <w:rFonts w:ascii="Times New Roman" w:eastAsiaTheme="minorEastAsia" w:hAnsi="Times New Roman" w:cs="Times New Roman"/>
                <w:sz w:val="18"/>
                <w:szCs w:val="18"/>
                <w:lang w:val="en-US"/>
              </w:rPr>
              <w:t>Type of policy change</w:t>
            </w:r>
          </w:p>
        </w:tc>
        <w:tc>
          <w:tcPr>
            <w:tcW w:w="425" w:type="dxa"/>
            <w:tcBorders>
              <w:top w:val="single" w:sz="4" w:space="0" w:color="auto"/>
              <w:left w:val="single" w:sz="4" w:space="0" w:color="auto"/>
              <w:bottom w:val="single" w:sz="4" w:space="0" w:color="auto"/>
            </w:tcBorders>
            <w:vAlign w:val="center"/>
          </w:tcPr>
          <w:p w14:paraId="60C5AE69" w14:textId="77777777" w:rsidR="00EF1A9F" w:rsidRPr="004C4190" w:rsidRDefault="00EF1A9F" w:rsidP="00EF1A9F">
            <w:pPr>
              <w:jc w:val="center"/>
              <w:rPr>
                <w:rFonts w:ascii="Times New Roman" w:eastAsiaTheme="minorEastAsia" w:hAnsi="Times New Roman" w:cs="Times New Roman"/>
                <w:sz w:val="18"/>
                <w:szCs w:val="18"/>
                <w:lang w:val="en-US"/>
              </w:rPr>
            </w:pPr>
            <w:r w:rsidRPr="004C4190">
              <w:rPr>
                <w:rFonts w:ascii="Times New Roman" w:eastAsiaTheme="minorEastAsia" w:hAnsi="Times New Roman" w:cs="Times New Roman"/>
                <w:sz w:val="18"/>
                <w:szCs w:val="18"/>
                <w:lang w:val="en-US"/>
              </w:rPr>
              <w:t>L</w:t>
            </w:r>
          </w:p>
        </w:tc>
        <w:tc>
          <w:tcPr>
            <w:tcW w:w="426" w:type="dxa"/>
            <w:tcBorders>
              <w:top w:val="single" w:sz="4" w:space="0" w:color="auto"/>
              <w:bottom w:val="single" w:sz="4" w:space="0" w:color="auto"/>
              <w:right w:val="single" w:sz="4" w:space="0" w:color="auto"/>
            </w:tcBorders>
            <w:vAlign w:val="center"/>
          </w:tcPr>
          <w:p w14:paraId="1AC0E04B" w14:textId="77777777" w:rsidR="00EF1A9F" w:rsidRPr="004C4190" w:rsidRDefault="00EF1A9F" w:rsidP="00EF1A9F">
            <w:pPr>
              <w:jc w:val="center"/>
              <w:rPr>
                <w:rFonts w:ascii="Times New Roman" w:eastAsiaTheme="minorEastAsia" w:hAnsi="Times New Roman" w:cs="Times New Roman"/>
                <w:sz w:val="18"/>
                <w:szCs w:val="18"/>
                <w:lang w:val="en-US"/>
              </w:rPr>
            </w:pPr>
            <w:r w:rsidRPr="004C4190">
              <w:rPr>
                <w:rFonts w:ascii="Times New Roman" w:eastAsiaTheme="minorEastAsia" w:hAnsi="Times New Roman" w:cs="Times New Roman"/>
                <w:sz w:val="18"/>
                <w:szCs w:val="18"/>
                <w:lang w:val="en-US"/>
              </w:rPr>
              <w:t>R</w:t>
            </w:r>
          </w:p>
        </w:tc>
        <w:tc>
          <w:tcPr>
            <w:tcW w:w="711" w:type="dxa"/>
            <w:tcBorders>
              <w:top w:val="single" w:sz="4" w:space="0" w:color="auto"/>
              <w:left w:val="single" w:sz="4" w:space="0" w:color="auto"/>
              <w:bottom w:val="single" w:sz="4" w:space="0" w:color="auto"/>
              <w:right w:val="nil"/>
            </w:tcBorders>
          </w:tcPr>
          <w:p w14:paraId="7469512B" w14:textId="77777777" w:rsidR="00EF1A9F" w:rsidRPr="004C4190" w:rsidRDefault="00EF1A9F" w:rsidP="00EF1A9F">
            <w:pPr>
              <w:jc w:val="center"/>
              <w:rPr>
                <w:rFonts w:ascii="Times New Roman" w:eastAsiaTheme="minorEastAsia" w:hAnsi="Times New Roman" w:cs="Times New Roman"/>
                <w:sz w:val="18"/>
                <w:szCs w:val="18"/>
                <w:lang w:val="en-US"/>
              </w:rPr>
            </w:pPr>
            <m:oMathPara>
              <m:oMath>
                <m:r>
                  <w:rPr>
                    <w:rFonts w:ascii="Cambria Math" w:eastAsiaTheme="minorEastAsia" w:hAnsi="Cambria Math" w:cs="Times New Roman"/>
                    <w:sz w:val="18"/>
                    <w:szCs w:val="18"/>
                    <w:lang w:val="en-US"/>
                  </w:rPr>
                  <m:t>λ</m:t>
                </m:r>
              </m:oMath>
            </m:oMathPara>
          </w:p>
        </w:tc>
        <w:tc>
          <w:tcPr>
            <w:tcW w:w="711" w:type="dxa"/>
            <w:tcBorders>
              <w:top w:val="single" w:sz="4" w:space="0" w:color="auto"/>
              <w:left w:val="nil"/>
              <w:bottom w:val="single" w:sz="4" w:space="0" w:color="auto"/>
              <w:right w:val="nil"/>
            </w:tcBorders>
          </w:tcPr>
          <w:p w14:paraId="075BDA1B" w14:textId="77777777" w:rsidR="00EF1A9F" w:rsidRPr="004C4190" w:rsidRDefault="00EF1A9F" w:rsidP="00EF1A9F">
            <w:pPr>
              <w:jc w:val="center"/>
              <w:rPr>
                <w:rFonts w:ascii="Times New Roman" w:eastAsiaTheme="minorEastAsia" w:hAnsi="Times New Roman" w:cs="Times New Roman"/>
                <w:sz w:val="18"/>
                <w:szCs w:val="18"/>
                <w:lang w:val="en-US"/>
              </w:rPr>
            </w:pPr>
            <m:oMathPara>
              <m:oMath>
                <m:r>
                  <w:rPr>
                    <w:rFonts w:ascii="Cambria Math" w:eastAsiaTheme="minorEastAsia" w:hAnsi="Cambria Math" w:cs="Times New Roman"/>
                    <w:sz w:val="18"/>
                    <w:szCs w:val="18"/>
                    <w:lang w:val="en-US"/>
                  </w:rPr>
                  <m:t>β</m:t>
                </m:r>
              </m:oMath>
            </m:oMathPara>
          </w:p>
        </w:tc>
        <w:tc>
          <w:tcPr>
            <w:tcW w:w="771" w:type="dxa"/>
            <w:tcBorders>
              <w:top w:val="single" w:sz="4" w:space="0" w:color="auto"/>
              <w:left w:val="nil"/>
              <w:bottom w:val="single" w:sz="4" w:space="0" w:color="auto"/>
              <w:right w:val="nil"/>
            </w:tcBorders>
          </w:tcPr>
          <w:p w14:paraId="69CAFE78" w14:textId="77777777" w:rsidR="00EF1A9F" w:rsidRPr="004C4190" w:rsidRDefault="00A5181B" w:rsidP="00EF1A9F">
            <w:pPr>
              <w:jc w:val="center"/>
              <w:rPr>
                <w:rFonts w:ascii="Times New Roman" w:eastAsiaTheme="minorEastAsia" w:hAnsi="Times New Roman" w:cs="Times New Roman"/>
                <w:sz w:val="18"/>
                <w:szCs w:val="18"/>
                <w:lang w:val="en-US"/>
              </w:rPr>
            </w:pPr>
            <m:oMathPara>
              <m:oMath>
                <m:sSub>
                  <m:sSubPr>
                    <m:ctrlPr>
                      <w:rPr>
                        <w:rFonts w:ascii="Cambria Math" w:eastAsiaTheme="minorEastAsia" w:hAnsi="Cambria Math" w:cs="Times New Roman"/>
                        <w:i/>
                        <w:sz w:val="18"/>
                        <w:szCs w:val="18"/>
                        <w:lang w:val="en-US"/>
                      </w:rPr>
                    </m:ctrlPr>
                  </m:sSubPr>
                  <m:e>
                    <m:r>
                      <w:rPr>
                        <w:rFonts w:ascii="Cambria Math" w:eastAsiaTheme="minorEastAsia" w:hAnsi="Cambria Math" w:cs="Times New Roman"/>
                        <w:sz w:val="18"/>
                        <w:szCs w:val="18"/>
                        <w:lang w:val="en-US"/>
                      </w:rPr>
                      <m:t>η</m:t>
                    </m:r>
                  </m:e>
                  <m:sub>
                    <m:r>
                      <w:rPr>
                        <w:rFonts w:ascii="Cambria Math" w:eastAsiaTheme="minorEastAsia" w:hAnsi="Cambria Math" w:cs="Times New Roman"/>
                        <w:sz w:val="18"/>
                        <w:szCs w:val="18"/>
                        <w:lang w:val="en-US"/>
                      </w:rPr>
                      <m:t>L</m:t>
                    </m:r>
                  </m:sub>
                </m:sSub>
              </m:oMath>
            </m:oMathPara>
          </w:p>
        </w:tc>
        <w:tc>
          <w:tcPr>
            <w:tcW w:w="711" w:type="dxa"/>
            <w:tcBorders>
              <w:top w:val="single" w:sz="4" w:space="0" w:color="auto"/>
              <w:left w:val="nil"/>
              <w:bottom w:val="single" w:sz="4" w:space="0" w:color="auto"/>
              <w:right w:val="nil"/>
            </w:tcBorders>
          </w:tcPr>
          <w:p w14:paraId="2B91386E" w14:textId="77777777" w:rsidR="00EF1A9F" w:rsidRPr="004C4190" w:rsidRDefault="00A5181B" w:rsidP="00EF1A9F">
            <w:pPr>
              <w:jc w:val="center"/>
              <w:rPr>
                <w:rFonts w:ascii="Times New Roman" w:eastAsia="Calibri" w:hAnsi="Times New Roman" w:cs="Times New Roman"/>
                <w:sz w:val="18"/>
                <w:szCs w:val="18"/>
                <w:lang w:val="en-US"/>
              </w:rPr>
            </w:pPr>
            <m:oMathPara>
              <m:oMath>
                <m:sSub>
                  <m:sSubPr>
                    <m:ctrlPr>
                      <w:rPr>
                        <w:rFonts w:ascii="Cambria Math" w:eastAsiaTheme="minorEastAsia" w:hAnsi="Cambria Math" w:cs="Times New Roman"/>
                        <w:i/>
                        <w:sz w:val="18"/>
                        <w:szCs w:val="18"/>
                        <w:lang w:val="en-US"/>
                      </w:rPr>
                    </m:ctrlPr>
                  </m:sSubPr>
                  <m:e>
                    <m:r>
                      <w:rPr>
                        <w:rFonts w:ascii="Cambria Math" w:eastAsiaTheme="minorEastAsia" w:hAnsi="Cambria Math" w:cs="Times New Roman"/>
                        <w:sz w:val="18"/>
                        <w:szCs w:val="18"/>
                        <w:lang w:val="en-US"/>
                      </w:rPr>
                      <m:t>η</m:t>
                    </m:r>
                  </m:e>
                  <m:sub>
                    <m:r>
                      <w:rPr>
                        <w:rFonts w:ascii="Cambria Math" w:eastAsiaTheme="minorEastAsia" w:hAnsi="Cambria Math" w:cs="Times New Roman"/>
                        <w:sz w:val="18"/>
                        <w:szCs w:val="18"/>
                        <w:lang w:val="en-US"/>
                      </w:rPr>
                      <m:t>R</m:t>
                    </m:r>
                  </m:sub>
                </m:sSub>
              </m:oMath>
            </m:oMathPara>
          </w:p>
        </w:tc>
        <w:tc>
          <w:tcPr>
            <w:tcW w:w="771" w:type="dxa"/>
            <w:tcBorders>
              <w:top w:val="single" w:sz="4" w:space="0" w:color="auto"/>
              <w:left w:val="nil"/>
              <w:bottom w:val="single" w:sz="4" w:space="0" w:color="auto"/>
              <w:right w:val="nil"/>
            </w:tcBorders>
          </w:tcPr>
          <w:p w14:paraId="7D2EB0F2" w14:textId="77777777" w:rsidR="00EF1A9F" w:rsidRPr="004C4190" w:rsidRDefault="00A5181B" w:rsidP="00EF1A9F">
            <w:pPr>
              <w:jc w:val="center"/>
              <w:rPr>
                <w:rFonts w:ascii="Times New Roman" w:eastAsia="Calibri" w:hAnsi="Times New Roman" w:cs="Times New Roman"/>
                <w:sz w:val="18"/>
                <w:szCs w:val="18"/>
                <w:lang w:val="en-US"/>
              </w:rPr>
            </w:pPr>
            <m:oMathPara>
              <m:oMath>
                <m:sSub>
                  <m:sSubPr>
                    <m:ctrlPr>
                      <w:rPr>
                        <w:rFonts w:ascii="Cambria Math" w:eastAsiaTheme="minorEastAsia" w:hAnsi="Cambria Math" w:cs="Times New Roman"/>
                        <w:i/>
                        <w:sz w:val="18"/>
                        <w:szCs w:val="18"/>
                        <w:lang w:val="en-US"/>
                      </w:rPr>
                    </m:ctrlPr>
                  </m:sSubPr>
                  <m:e>
                    <m:r>
                      <w:rPr>
                        <w:rFonts w:ascii="Cambria Math" w:eastAsiaTheme="minorEastAsia" w:hAnsi="Cambria Math" w:cs="Times New Roman"/>
                        <w:sz w:val="18"/>
                        <w:szCs w:val="18"/>
                        <w:lang w:val="en-US"/>
                      </w:rPr>
                      <m:t>ν</m:t>
                    </m:r>
                  </m:e>
                  <m:sub>
                    <m:r>
                      <w:rPr>
                        <w:rFonts w:ascii="Cambria Math" w:eastAsiaTheme="minorEastAsia" w:hAnsi="Cambria Math" w:cs="Times New Roman"/>
                        <w:sz w:val="18"/>
                        <w:szCs w:val="18"/>
                        <w:lang w:val="en-US"/>
                      </w:rPr>
                      <m:t>L</m:t>
                    </m:r>
                  </m:sub>
                </m:sSub>
              </m:oMath>
            </m:oMathPara>
          </w:p>
        </w:tc>
        <w:tc>
          <w:tcPr>
            <w:tcW w:w="709" w:type="dxa"/>
            <w:tcBorders>
              <w:top w:val="single" w:sz="4" w:space="0" w:color="auto"/>
              <w:left w:val="nil"/>
              <w:bottom w:val="single" w:sz="4" w:space="0" w:color="auto"/>
              <w:right w:val="nil"/>
            </w:tcBorders>
          </w:tcPr>
          <w:p w14:paraId="03471DB8" w14:textId="77777777" w:rsidR="00EF1A9F" w:rsidRPr="004C4190" w:rsidRDefault="00A5181B" w:rsidP="00EF1A9F">
            <w:pPr>
              <w:jc w:val="center"/>
              <w:rPr>
                <w:rFonts w:ascii="Times New Roman" w:eastAsia="Calibri" w:hAnsi="Times New Roman" w:cs="Times New Roman"/>
                <w:sz w:val="18"/>
                <w:szCs w:val="18"/>
                <w:lang w:val="en-US"/>
              </w:rPr>
            </w:pPr>
            <m:oMathPara>
              <m:oMath>
                <m:sSub>
                  <m:sSubPr>
                    <m:ctrlPr>
                      <w:rPr>
                        <w:rFonts w:ascii="Cambria Math" w:eastAsiaTheme="minorEastAsia" w:hAnsi="Cambria Math" w:cs="Times New Roman"/>
                        <w:i/>
                        <w:sz w:val="18"/>
                        <w:szCs w:val="18"/>
                        <w:lang w:val="en-US"/>
                      </w:rPr>
                    </m:ctrlPr>
                  </m:sSubPr>
                  <m:e>
                    <m:r>
                      <w:rPr>
                        <w:rFonts w:ascii="Cambria Math" w:eastAsiaTheme="minorEastAsia" w:hAnsi="Cambria Math" w:cs="Times New Roman"/>
                        <w:sz w:val="18"/>
                        <w:szCs w:val="18"/>
                        <w:lang w:val="en-US"/>
                      </w:rPr>
                      <m:t>ν</m:t>
                    </m:r>
                  </m:e>
                  <m:sub>
                    <m:r>
                      <w:rPr>
                        <w:rFonts w:ascii="Cambria Math" w:eastAsiaTheme="minorEastAsia" w:hAnsi="Cambria Math" w:cs="Times New Roman"/>
                        <w:sz w:val="18"/>
                        <w:szCs w:val="18"/>
                        <w:lang w:val="en-US"/>
                      </w:rPr>
                      <m:t>R</m:t>
                    </m:r>
                  </m:sub>
                </m:sSub>
              </m:oMath>
            </m:oMathPara>
          </w:p>
        </w:tc>
        <w:tc>
          <w:tcPr>
            <w:tcW w:w="709" w:type="dxa"/>
            <w:tcBorders>
              <w:top w:val="single" w:sz="4" w:space="0" w:color="auto"/>
              <w:left w:val="nil"/>
              <w:bottom w:val="single" w:sz="4" w:space="0" w:color="auto"/>
              <w:right w:val="nil"/>
            </w:tcBorders>
          </w:tcPr>
          <w:p w14:paraId="5A4BBB3D" w14:textId="77777777" w:rsidR="00EF1A9F" w:rsidRPr="004C4190" w:rsidRDefault="00EF1A9F" w:rsidP="00EF1A9F">
            <w:pPr>
              <w:jc w:val="center"/>
              <w:rPr>
                <w:rFonts w:ascii="Times New Roman" w:eastAsia="Calibri" w:hAnsi="Times New Roman" w:cs="Times New Roman"/>
                <w:sz w:val="18"/>
                <w:szCs w:val="18"/>
                <w:lang w:val="en-US"/>
              </w:rPr>
            </w:pPr>
            <m:oMathPara>
              <m:oMath>
                <m:r>
                  <w:rPr>
                    <w:rFonts w:ascii="Cambria Math" w:eastAsiaTheme="minorEastAsia" w:hAnsi="Cambria Math" w:cs="Times New Roman"/>
                    <w:sz w:val="18"/>
                    <w:szCs w:val="18"/>
                    <w:lang w:val="en-US"/>
                  </w:rPr>
                  <m:t>ψ</m:t>
                </m:r>
              </m:oMath>
            </m:oMathPara>
          </w:p>
        </w:tc>
        <w:tc>
          <w:tcPr>
            <w:tcW w:w="709" w:type="dxa"/>
            <w:tcBorders>
              <w:top w:val="single" w:sz="4" w:space="0" w:color="auto"/>
              <w:left w:val="nil"/>
              <w:bottom w:val="single" w:sz="4" w:space="0" w:color="auto"/>
              <w:right w:val="single" w:sz="4" w:space="0" w:color="auto"/>
            </w:tcBorders>
          </w:tcPr>
          <w:p w14:paraId="265AF120" w14:textId="77777777" w:rsidR="00EF1A9F" w:rsidRPr="004C4190" w:rsidRDefault="00EF1A9F" w:rsidP="00EF1A9F">
            <w:pPr>
              <w:ind w:left="-133" w:firstLine="133"/>
              <w:jc w:val="center"/>
              <w:rPr>
                <w:rFonts w:ascii="Times New Roman" w:eastAsia="Calibri" w:hAnsi="Times New Roman" w:cs="Times New Roman"/>
                <w:sz w:val="18"/>
                <w:szCs w:val="18"/>
                <w:lang w:val="en-US"/>
              </w:rPr>
            </w:pPr>
            <m:oMathPara>
              <m:oMath>
                <m:r>
                  <w:rPr>
                    <w:rFonts w:ascii="Cambria Math" w:eastAsiaTheme="minorEastAsia" w:hAnsi="Cambria Math" w:cs="Times New Roman"/>
                    <w:sz w:val="18"/>
                    <w:szCs w:val="18"/>
                    <w:lang w:val="en-US"/>
                  </w:rPr>
                  <m:t>φ</m:t>
                </m:r>
              </m:oMath>
            </m:oMathPara>
          </w:p>
        </w:tc>
      </w:tr>
      <w:tr w:rsidR="00EF1A9F" w:rsidRPr="00DB1C55" w14:paraId="1F349227" w14:textId="77777777" w:rsidTr="00EF1A9F">
        <w:tc>
          <w:tcPr>
            <w:tcW w:w="692" w:type="dxa"/>
            <w:tcBorders>
              <w:top w:val="single" w:sz="4" w:space="0" w:color="auto"/>
            </w:tcBorders>
            <w:vAlign w:val="center"/>
          </w:tcPr>
          <w:p w14:paraId="1BC4DA29" w14:textId="77777777" w:rsidR="00EF1A9F" w:rsidRPr="004C4190" w:rsidRDefault="00EF1A9F" w:rsidP="00EF1A9F">
            <w:pPr>
              <w:jc w:val="center"/>
              <w:rPr>
                <w:rFonts w:ascii="Times New Roman" w:eastAsiaTheme="minorEastAsia" w:hAnsi="Times New Roman" w:cs="Times New Roman"/>
                <w:sz w:val="18"/>
                <w:szCs w:val="18"/>
                <w:lang w:val="en-US"/>
              </w:rPr>
            </w:pPr>
            <w:r w:rsidRPr="004C4190">
              <w:rPr>
                <w:rFonts w:ascii="Times New Roman" w:eastAsiaTheme="minorEastAsia" w:hAnsi="Times New Roman" w:cs="Times New Roman"/>
                <w:sz w:val="18"/>
                <w:szCs w:val="18"/>
                <w:lang w:val="en-US"/>
              </w:rPr>
              <w:t>1</w:t>
            </w:r>
          </w:p>
        </w:tc>
        <w:tc>
          <w:tcPr>
            <w:tcW w:w="686" w:type="dxa"/>
            <w:tcBorders>
              <w:top w:val="single" w:sz="4" w:space="0" w:color="auto"/>
            </w:tcBorders>
          </w:tcPr>
          <w:p w14:paraId="69F2142F" w14:textId="77777777" w:rsidR="00EF1A9F" w:rsidRPr="004C4190" w:rsidRDefault="00EF1A9F" w:rsidP="00EF1A9F">
            <w:pPr>
              <w:jc w:val="center"/>
              <w:rPr>
                <w:rFonts w:ascii="Times New Roman" w:hAnsi="Times New Roman" w:cs="Times New Roman"/>
                <w:color w:val="000000"/>
                <w:sz w:val="18"/>
                <w:szCs w:val="18"/>
                <w:lang w:val="en-US"/>
              </w:rPr>
            </w:pPr>
            <w:r w:rsidRPr="004C4190">
              <w:rPr>
                <w:rFonts w:ascii="Times New Roman" w:hAnsi="Times New Roman" w:cs="Times New Roman"/>
                <w:color w:val="000000"/>
                <w:sz w:val="18"/>
                <w:szCs w:val="18"/>
                <w:lang w:val="en-US"/>
              </w:rPr>
              <w:t>t</w:t>
            </w:r>
            <w:r w:rsidRPr="004C4190">
              <w:rPr>
                <w:rFonts w:ascii="Times New Roman" w:hAnsi="Times New Roman" w:cs="Times New Roman"/>
                <w:color w:val="000000"/>
                <w:sz w:val="18"/>
                <w:szCs w:val="18"/>
                <w:vertAlign w:val="subscript"/>
                <w:lang w:val="en-US"/>
              </w:rPr>
              <w:t>0</w:t>
            </w:r>
          </w:p>
        </w:tc>
        <w:tc>
          <w:tcPr>
            <w:tcW w:w="666" w:type="dxa"/>
            <w:tcBorders>
              <w:top w:val="single" w:sz="4" w:space="0" w:color="auto"/>
            </w:tcBorders>
          </w:tcPr>
          <w:p w14:paraId="06FD3F3F" w14:textId="77777777" w:rsidR="00EF1A9F" w:rsidRPr="004C4190" w:rsidRDefault="00EF1A9F" w:rsidP="00EF1A9F">
            <w:pPr>
              <w:jc w:val="center"/>
              <w:rPr>
                <w:rFonts w:ascii="Times New Roman" w:hAnsi="Times New Roman" w:cs="Times New Roman"/>
                <w:color w:val="000000"/>
                <w:sz w:val="18"/>
                <w:szCs w:val="18"/>
                <w:lang w:val="en-US"/>
              </w:rPr>
            </w:pPr>
            <w:r w:rsidRPr="004C4190">
              <w:rPr>
                <w:rFonts w:ascii="Times New Roman" w:hAnsi="Times New Roman" w:cs="Times New Roman"/>
                <w:color w:val="000000"/>
                <w:sz w:val="18"/>
                <w:szCs w:val="18"/>
                <w:lang w:val="en-US"/>
              </w:rPr>
              <w:t>A</w:t>
            </w:r>
          </w:p>
        </w:tc>
        <w:tc>
          <w:tcPr>
            <w:tcW w:w="1417" w:type="dxa"/>
            <w:vMerge w:val="restart"/>
            <w:tcBorders>
              <w:top w:val="single" w:sz="4" w:space="0" w:color="auto"/>
              <w:right w:val="single" w:sz="4" w:space="0" w:color="auto"/>
            </w:tcBorders>
            <w:vAlign w:val="center"/>
          </w:tcPr>
          <w:p w14:paraId="3C700424" w14:textId="77777777" w:rsidR="00EF1A9F" w:rsidRPr="004C4190" w:rsidRDefault="00EF1A9F" w:rsidP="00EF1A9F">
            <w:pPr>
              <w:jc w:val="center"/>
              <w:rPr>
                <w:rFonts w:ascii="Times New Roman" w:hAnsi="Times New Roman" w:cs="Times New Roman"/>
                <w:color w:val="000000"/>
                <w:sz w:val="18"/>
                <w:szCs w:val="18"/>
                <w:lang w:val="en-US"/>
              </w:rPr>
            </w:pPr>
            <w:r w:rsidRPr="004C4190">
              <w:rPr>
                <w:rFonts w:ascii="Times New Roman" w:hAnsi="Times New Roman" w:cs="Times New Roman"/>
                <w:color w:val="000000"/>
                <w:sz w:val="18"/>
                <w:szCs w:val="18"/>
                <w:lang w:val="en-US"/>
              </w:rPr>
              <w:t xml:space="preserve">Opinion-based </w:t>
            </w:r>
          </w:p>
        </w:tc>
        <w:tc>
          <w:tcPr>
            <w:tcW w:w="425" w:type="dxa"/>
            <w:tcBorders>
              <w:top w:val="single" w:sz="4" w:space="0" w:color="auto"/>
              <w:left w:val="single" w:sz="4" w:space="0" w:color="auto"/>
            </w:tcBorders>
            <w:vAlign w:val="center"/>
          </w:tcPr>
          <w:p w14:paraId="305BB205" w14:textId="77777777" w:rsidR="00EF1A9F" w:rsidRPr="004C4190" w:rsidRDefault="00EF1A9F" w:rsidP="00EF1A9F">
            <w:pPr>
              <w:jc w:val="center"/>
              <w:rPr>
                <w:rFonts w:ascii="Times New Roman" w:eastAsiaTheme="minorEastAsia" w:hAnsi="Times New Roman" w:cs="Times New Roman"/>
                <w:sz w:val="18"/>
                <w:szCs w:val="18"/>
                <w:lang w:val="en-US"/>
              </w:rPr>
            </w:pPr>
            <w:r w:rsidRPr="004C4190">
              <w:rPr>
                <w:rFonts w:ascii="Times New Roman" w:hAnsi="Times New Roman" w:cs="Times New Roman"/>
                <w:color w:val="000000"/>
                <w:sz w:val="18"/>
                <w:szCs w:val="18"/>
                <w:lang w:val="en-US"/>
              </w:rPr>
              <w:t>8</w:t>
            </w:r>
          </w:p>
        </w:tc>
        <w:tc>
          <w:tcPr>
            <w:tcW w:w="426" w:type="dxa"/>
            <w:tcBorders>
              <w:top w:val="single" w:sz="4" w:space="0" w:color="auto"/>
              <w:right w:val="single" w:sz="4" w:space="0" w:color="auto"/>
            </w:tcBorders>
            <w:vAlign w:val="center"/>
          </w:tcPr>
          <w:p w14:paraId="48C93498" w14:textId="77777777" w:rsidR="00EF1A9F" w:rsidRPr="004C4190" w:rsidRDefault="00EF1A9F" w:rsidP="00EF1A9F">
            <w:pPr>
              <w:jc w:val="center"/>
              <w:rPr>
                <w:rFonts w:ascii="Times New Roman" w:eastAsiaTheme="minorEastAsia" w:hAnsi="Times New Roman" w:cs="Times New Roman"/>
                <w:sz w:val="18"/>
                <w:szCs w:val="18"/>
                <w:lang w:val="en-US"/>
              </w:rPr>
            </w:pPr>
            <w:r w:rsidRPr="004C4190">
              <w:rPr>
                <w:rFonts w:ascii="Times New Roman" w:hAnsi="Times New Roman" w:cs="Times New Roman"/>
                <w:color w:val="000000"/>
                <w:sz w:val="18"/>
                <w:szCs w:val="18"/>
                <w:lang w:val="en-US"/>
              </w:rPr>
              <w:t>12</w:t>
            </w:r>
          </w:p>
        </w:tc>
        <w:tc>
          <w:tcPr>
            <w:tcW w:w="711" w:type="dxa"/>
            <w:vMerge w:val="restart"/>
            <w:tcBorders>
              <w:top w:val="single" w:sz="4" w:space="0" w:color="auto"/>
              <w:left w:val="single" w:sz="4" w:space="0" w:color="auto"/>
              <w:right w:val="nil"/>
            </w:tcBorders>
            <w:vAlign w:val="center"/>
          </w:tcPr>
          <w:p w14:paraId="69F38FB2" w14:textId="77777777" w:rsidR="00EF1A9F" w:rsidRPr="004C4190" w:rsidRDefault="00EF1A9F" w:rsidP="00EF1A9F">
            <w:pPr>
              <w:jc w:val="center"/>
              <w:rPr>
                <w:rFonts w:ascii="Times New Roman" w:hAnsi="Times New Roman" w:cs="Times New Roman"/>
                <w:color w:val="000000"/>
                <w:sz w:val="18"/>
                <w:szCs w:val="18"/>
                <w:lang w:val="en-US"/>
              </w:rPr>
            </w:pPr>
            <w:r w:rsidRPr="004C4190">
              <w:rPr>
                <w:rFonts w:ascii="Times New Roman" w:hAnsi="Times New Roman" w:cs="Times New Roman"/>
                <w:color w:val="000000"/>
                <w:sz w:val="18"/>
                <w:szCs w:val="18"/>
                <w:lang w:val="en-US"/>
              </w:rPr>
              <w:t>2.237</w:t>
            </w:r>
          </w:p>
        </w:tc>
        <w:tc>
          <w:tcPr>
            <w:tcW w:w="711" w:type="dxa"/>
            <w:vMerge w:val="restart"/>
            <w:tcBorders>
              <w:top w:val="single" w:sz="4" w:space="0" w:color="auto"/>
              <w:left w:val="nil"/>
              <w:right w:val="nil"/>
            </w:tcBorders>
            <w:vAlign w:val="center"/>
          </w:tcPr>
          <w:p w14:paraId="3FDC8FC2" w14:textId="77777777" w:rsidR="00EF1A9F" w:rsidRPr="004C4190" w:rsidRDefault="00EF1A9F" w:rsidP="00EF1A9F">
            <w:pPr>
              <w:jc w:val="center"/>
              <w:rPr>
                <w:rFonts w:ascii="Times New Roman" w:hAnsi="Times New Roman" w:cs="Times New Roman"/>
                <w:color w:val="000000"/>
                <w:sz w:val="18"/>
                <w:szCs w:val="18"/>
                <w:lang w:val="en-US"/>
              </w:rPr>
            </w:pPr>
            <w:r w:rsidRPr="004C4190">
              <w:rPr>
                <w:rFonts w:ascii="Times New Roman" w:hAnsi="Times New Roman" w:cs="Times New Roman"/>
                <w:color w:val="000000"/>
                <w:sz w:val="18"/>
                <w:szCs w:val="18"/>
                <w:lang w:val="en-US"/>
              </w:rPr>
              <w:t>0.235</w:t>
            </w:r>
          </w:p>
        </w:tc>
        <w:tc>
          <w:tcPr>
            <w:tcW w:w="771" w:type="dxa"/>
            <w:vMerge w:val="restart"/>
            <w:tcBorders>
              <w:top w:val="single" w:sz="4" w:space="0" w:color="auto"/>
              <w:left w:val="nil"/>
              <w:right w:val="nil"/>
            </w:tcBorders>
            <w:vAlign w:val="center"/>
          </w:tcPr>
          <w:p w14:paraId="0B83D521" w14:textId="77777777" w:rsidR="00EF1A9F" w:rsidRPr="004C4190" w:rsidRDefault="00EF1A9F" w:rsidP="00EF1A9F">
            <w:pPr>
              <w:jc w:val="center"/>
              <w:rPr>
                <w:rFonts w:ascii="Times New Roman" w:hAnsi="Times New Roman" w:cs="Times New Roman"/>
                <w:color w:val="000000"/>
                <w:sz w:val="18"/>
                <w:szCs w:val="18"/>
                <w:lang w:val="en-US"/>
              </w:rPr>
            </w:pPr>
            <w:r w:rsidRPr="004C4190">
              <w:rPr>
                <w:rFonts w:ascii="Times New Roman" w:hAnsi="Times New Roman" w:cs="Times New Roman"/>
                <w:color w:val="000000"/>
                <w:sz w:val="18"/>
                <w:szCs w:val="18"/>
                <w:lang w:val="en-US"/>
              </w:rPr>
              <w:t>-0.053</w:t>
            </w:r>
          </w:p>
        </w:tc>
        <w:tc>
          <w:tcPr>
            <w:tcW w:w="711" w:type="dxa"/>
            <w:vMerge w:val="restart"/>
            <w:tcBorders>
              <w:top w:val="single" w:sz="4" w:space="0" w:color="auto"/>
              <w:left w:val="nil"/>
              <w:right w:val="nil"/>
            </w:tcBorders>
            <w:vAlign w:val="center"/>
          </w:tcPr>
          <w:p w14:paraId="5B9409AF" w14:textId="77777777" w:rsidR="00EF1A9F" w:rsidRPr="004C4190" w:rsidRDefault="00EF1A9F" w:rsidP="00EF1A9F">
            <w:pPr>
              <w:jc w:val="center"/>
              <w:rPr>
                <w:rFonts w:ascii="Times New Roman" w:hAnsi="Times New Roman" w:cs="Times New Roman"/>
                <w:color w:val="000000"/>
                <w:sz w:val="18"/>
                <w:szCs w:val="18"/>
                <w:lang w:val="en-US"/>
              </w:rPr>
            </w:pPr>
            <w:r w:rsidRPr="004C4190">
              <w:rPr>
                <w:rFonts w:ascii="Times New Roman" w:hAnsi="Times New Roman" w:cs="Times New Roman"/>
                <w:color w:val="000000"/>
                <w:sz w:val="18"/>
                <w:szCs w:val="18"/>
                <w:lang w:val="en-US"/>
              </w:rPr>
              <w:t>0.053</w:t>
            </w:r>
          </w:p>
        </w:tc>
        <w:tc>
          <w:tcPr>
            <w:tcW w:w="771" w:type="dxa"/>
            <w:vMerge w:val="restart"/>
            <w:tcBorders>
              <w:top w:val="single" w:sz="4" w:space="0" w:color="auto"/>
              <w:left w:val="nil"/>
              <w:right w:val="nil"/>
            </w:tcBorders>
            <w:vAlign w:val="center"/>
          </w:tcPr>
          <w:p w14:paraId="59446F57" w14:textId="77777777" w:rsidR="00EF1A9F" w:rsidRPr="004C4190" w:rsidRDefault="00EF1A9F" w:rsidP="00EF1A9F">
            <w:pPr>
              <w:jc w:val="center"/>
              <w:rPr>
                <w:rFonts w:ascii="Times New Roman" w:hAnsi="Times New Roman" w:cs="Times New Roman"/>
                <w:color w:val="000000"/>
                <w:sz w:val="18"/>
                <w:szCs w:val="18"/>
                <w:lang w:val="en-US"/>
              </w:rPr>
            </w:pPr>
            <w:r w:rsidRPr="004C4190">
              <w:rPr>
                <w:rFonts w:ascii="Times New Roman" w:hAnsi="Times New Roman" w:cs="Times New Roman"/>
                <w:color w:val="000000"/>
                <w:sz w:val="18"/>
                <w:szCs w:val="18"/>
                <w:lang w:val="en-US"/>
              </w:rPr>
              <w:t>-1.051</w:t>
            </w:r>
          </w:p>
        </w:tc>
        <w:tc>
          <w:tcPr>
            <w:tcW w:w="709" w:type="dxa"/>
            <w:vMerge w:val="restart"/>
            <w:tcBorders>
              <w:top w:val="single" w:sz="4" w:space="0" w:color="auto"/>
              <w:left w:val="nil"/>
              <w:right w:val="nil"/>
            </w:tcBorders>
            <w:vAlign w:val="center"/>
          </w:tcPr>
          <w:p w14:paraId="3170449B" w14:textId="77777777" w:rsidR="00EF1A9F" w:rsidRPr="004C4190" w:rsidRDefault="00EF1A9F" w:rsidP="00EF1A9F">
            <w:pPr>
              <w:jc w:val="center"/>
              <w:rPr>
                <w:rFonts w:ascii="Times New Roman" w:hAnsi="Times New Roman" w:cs="Times New Roman"/>
                <w:color w:val="000000"/>
                <w:sz w:val="18"/>
                <w:szCs w:val="18"/>
                <w:lang w:val="en-US"/>
              </w:rPr>
            </w:pPr>
            <w:r w:rsidRPr="004C4190">
              <w:rPr>
                <w:rFonts w:ascii="Times New Roman" w:hAnsi="Times New Roman" w:cs="Times New Roman"/>
                <w:color w:val="000000"/>
                <w:sz w:val="18"/>
                <w:szCs w:val="18"/>
                <w:lang w:val="en-US"/>
              </w:rPr>
              <w:t>0.951</w:t>
            </w:r>
          </w:p>
        </w:tc>
        <w:tc>
          <w:tcPr>
            <w:tcW w:w="709" w:type="dxa"/>
            <w:tcBorders>
              <w:top w:val="single" w:sz="4" w:space="0" w:color="auto"/>
              <w:left w:val="nil"/>
              <w:bottom w:val="nil"/>
              <w:right w:val="nil"/>
            </w:tcBorders>
          </w:tcPr>
          <w:p w14:paraId="3B04CCA5" w14:textId="77777777" w:rsidR="00EF1A9F" w:rsidRPr="004C4190" w:rsidRDefault="00EF1A9F" w:rsidP="00EF1A9F">
            <w:pPr>
              <w:jc w:val="center"/>
              <w:rPr>
                <w:rFonts w:ascii="Times New Roman" w:hAnsi="Times New Roman" w:cs="Times New Roman"/>
                <w:color w:val="000000"/>
                <w:sz w:val="18"/>
                <w:szCs w:val="18"/>
                <w:lang w:val="en-US"/>
              </w:rPr>
            </w:pPr>
            <w:r w:rsidRPr="004C4190">
              <w:rPr>
                <w:rFonts w:ascii="Times New Roman" w:hAnsi="Times New Roman" w:cs="Times New Roman"/>
                <w:color w:val="000000"/>
                <w:sz w:val="18"/>
                <w:szCs w:val="18"/>
                <w:lang w:val="en-US"/>
              </w:rPr>
              <w:t>0.053</w:t>
            </w:r>
          </w:p>
        </w:tc>
        <w:tc>
          <w:tcPr>
            <w:tcW w:w="709" w:type="dxa"/>
            <w:tcBorders>
              <w:top w:val="single" w:sz="4" w:space="0" w:color="auto"/>
              <w:left w:val="nil"/>
              <w:bottom w:val="nil"/>
              <w:right w:val="single" w:sz="4" w:space="0" w:color="auto"/>
            </w:tcBorders>
          </w:tcPr>
          <w:p w14:paraId="422BA3B8" w14:textId="77777777" w:rsidR="00EF1A9F" w:rsidRPr="004C4190" w:rsidRDefault="00EF1A9F" w:rsidP="00EF1A9F">
            <w:pPr>
              <w:jc w:val="center"/>
              <w:rPr>
                <w:rFonts w:ascii="Times New Roman" w:hAnsi="Times New Roman" w:cs="Times New Roman"/>
                <w:color w:val="000000"/>
                <w:sz w:val="18"/>
                <w:szCs w:val="18"/>
                <w:lang w:val="en-US"/>
              </w:rPr>
            </w:pPr>
            <w:r w:rsidRPr="004C4190">
              <w:rPr>
                <w:rFonts w:ascii="Times New Roman" w:hAnsi="Times New Roman" w:cs="Times New Roman"/>
                <w:color w:val="000000"/>
                <w:sz w:val="18"/>
                <w:szCs w:val="18"/>
                <w:lang w:val="en-US"/>
              </w:rPr>
              <w:t>0.635</w:t>
            </w:r>
          </w:p>
        </w:tc>
      </w:tr>
      <w:tr w:rsidR="00EF1A9F" w:rsidRPr="00DB1C55" w14:paraId="52ABDCD5" w14:textId="77777777" w:rsidTr="00EF1A9F">
        <w:tc>
          <w:tcPr>
            <w:tcW w:w="692" w:type="dxa"/>
            <w:vAlign w:val="center"/>
          </w:tcPr>
          <w:p w14:paraId="3ED7A082" w14:textId="77777777" w:rsidR="00EF1A9F" w:rsidRPr="004C4190" w:rsidRDefault="00EF1A9F" w:rsidP="00EF1A9F">
            <w:pPr>
              <w:jc w:val="center"/>
              <w:rPr>
                <w:rFonts w:ascii="Times New Roman" w:eastAsiaTheme="minorEastAsia" w:hAnsi="Times New Roman" w:cs="Times New Roman"/>
                <w:sz w:val="18"/>
                <w:szCs w:val="18"/>
                <w:lang w:val="en-US"/>
              </w:rPr>
            </w:pPr>
            <w:r w:rsidRPr="004C4190">
              <w:rPr>
                <w:rFonts w:ascii="Times New Roman" w:eastAsiaTheme="minorEastAsia" w:hAnsi="Times New Roman" w:cs="Times New Roman"/>
                <w:sz w:val="18"/>
                <w:szCs w:val="18"/>
                <w:lang w:val="en-US"/>
              </w:rPr>
              <w:t>2</w:t>
            </w:r>
          </w:p>
        </w:tc>
        <w:tc>
          <w:tcPr>
            <w:tcW w:w="686" w:type="dxa"/>
          </w:tcPr>
          <w:p w14:paraId="713579DC" w14:textId="77777777" w:rsidR="00EF1A9F" w:rsidRPr="004C4190" w:rsidRDefault="00EF1A9F" w:rsidP="00EF1A9F">
            <w:pPr>
              <w:jc w:val="center"/>
              <w:rPr>
                <w:rFonts w:ascii="Times New Roman" w:hAnsi="Times New Roman" w:cs="Times New Roman"/>
                <w:color w:val="000000"/>
                <w:sz w:val="18"/>
                <w:szCs w:val="18"/>
                <w:lang w:val="en-US"/>
              </w:rPr>
            </w:pPr>
            <w:r w:rsidRPr="004C4190">
              <w:rPr>
                <w:rFonts w:ascii="Times New Roman" w:hAnsi="Times New Roman" w:cs="Times New Roman"/>
                <w:color w:val="000000"/>
                <w:sz w:val="18"/>
                <w:szCs w:val="18"/>
                <w:lang w:val="en-US"/>
              </w:rPr>
              <w:t>t</w:t>
            </w:r>
            <w:r w:rsidRPr="004C4190">
              <w:rPr>
                <w:rFonts w:ascii="Times New Roman" w:hAnsi="Times New Roman" w:cs="Times New Roman"/>
                <w:color w:val="000000"/>
                <w:sz w:val="18"/>
                <w:szCs w:val="18"/>
                <w:vertAlign w:val="subscript"/>
                <w:lang w:val="en-US"/>
              </w:rPr>
              <w:t>0</w:t>
            </w:r>
          </w:p>
        </w:tc>
        <w:tc>
          <w:tcPr>
            <w:tcW w:w="666" w:type="dxa"/>
          </w:tcPr>
          <w:p w14:paraId="2B90D693" w14:textId="77777777" w:rsidR="00EF1A9F" w:rsidRPr="004C4190" w:rsidRDefault="00EF1A9F" w:rsidP="00EF1A9F">
            <w:pPr>
              <w:jc w:val="center"/>
              <w:rPr>
                <w:rFonts w:ascii="Times New Roman" w:hAnsi="Times New Roman" w:cs="Times New Roman"/>
                <w:color w:val="000000"/>
                <w:sz w:val="18"/>
                <w:szCs w:val="18"/>
                <w:lang w:val="en-US"/>
              </w:rPr>
            </w:pPr>
            <w:r w:rsidRPr="004C4190">
              <w:rPr>
                <w:rFonts w:ascii="Times New Roman" w:hAnsi="Times New Roman" w:cs="Times New Roman"/>
                <w:color w:val="000000"/>
                <w:sz w:val="18"/>
                <w:szCs w:val="18"/>
                <w:lang w:val="en-US"/>
              </w:rPr>
              <w:t>B</w:t>
            </w:r>
          </w:p>
        </w:tc>
        <w:tc>
          <w:tcPr>
            <w:tcW w:w="1417" w:type="dxa"/>
            <w:vMerge/>
            <w:tcBorders>
              <w:right w:val="single" w:sz="4" w:space="0" w:color="auto"/>
            </w:tcBorders>
          </w:tcPr>
          <w:p w14:paraId="6E847D5F" w14:textId="77777777" w:rsidR="00EF1A9F" w:rsidRPr="004C4190" w:rsidRDefault="00EF1A9F" w:rsidP="00EF1A9F">
            <w:pPr>
              <w:jc w:val="center"/>
              <w:rPr>
                <w:rFonts w:ascii="Times New Roman" w:hAnsi="Times New Roman" w:cs="Times New Roman"/>
                <w:color w:val="000000"/>
                <w:sz w:val="18"/>
                <w:szCs w:val="18"/>
                <w:lang w:val="en-US"/>
              </w:rPr>
            </w:pPr>
          </w:p>
        </w:tc>
        <w:tc>
          <w:tcPr>
            <w:tcW w:w="425" w:type="dxa"/>
            <w:tcBorders>
              <w:left w:val="single" w:sz="4" w:space="0" w:color="auto"/>
            </w:tcBorders>
            <w:vAlign w:val="center"/>
          </w:tcPr>
          <w:p w14:paraId="6BCA99A6" w14:textId="77777777" w:rsidR="00EF1A9F" w:rsidRPr="004C4190" w:rsidRDefault="00EF1A9F" w:rsidP="00EF1A9F">
            <w:pPr>
              <w:jc w:val="center"/>
              <w:rPr>
                <w:rFonts w:ascii="Times New Roman" w:eastAsiaTheme="minorEastAsia" w:hAnsi="Times New Roman" w:cs="Times New Roman"/>
                <w:sz w:val="18"/>
                <w:szCs w:val="18"/>
                <w:lang w:val="en-US"/>
              </w:rPr>
            </w:pPr>
            <w:r w:rsidRPr="004C4190">
              <w:rPr>
                <w:rFonts w:ascii="Times New Roman" w:hAnsi="Times New Roman" w:cs="Times New Roman"/>
                <w:color w:val="000000"/>
                <w:sz w:val="18"/>
                <w:szCs w:val="18"/>
                <w:lang w:val="en-US"/>
              </w:rPr>
              <w:t>12</w:t>
            </w:r>
          </w:p>
        </w:tc>
        <w:tc>
          <w:tcPr>
            <w:tcW w:w="426" w:type="dxa"/>
            <w:tcBorders>
              <w:right w:val="single" w:sz="4" w:space="0" w:color="auto"/>
            </w:tcBorders>
            <w:vAlign w:val="center"/>
          </w:tcPr>
          <w:p w14:paraId="5675641F" w14:textId="77777777" w:rsidR="00EF1A9F" w:rsidRPr="004C4190" w:rsidRDefault="00EF1A9F" w:rsidP="00EF1A9F">
            <w:pPr>
              <w:jc w:val="center"/>
              <w:rPr>
                <w:rFonts w:ascii="Times New Roman" w:eastAsiaTheme="minorEastAsia" w:hAnsi="Times New Roman" w:cs="Times New Roman"/>
                <w:sz w:val="18"/>
                <w:szCs w:val="18"/>
                <w:lang w:val="en-US"/>
              </w:rPr>
            </w:pPr>
            <w:r w:rsidRPr="004C4190">
              <w:rPr>
                <w:rFonts w:ascii="Times New Roman" w:hAnsi="Times New Roman" w:cs="Times New Roman"/>
                <w:color w:val="000000"/>
                <w:sz w:val="18"/>
                <w:szCs w:val="18"/>
                <w:lang w:val="en-US"/>
              </w:rPr>
              <w:t>8</w:t>
            </w:r>
          </w:p>
        </w:tc>
        <w:tc>
          <w:tcPr>
            <w:tcW w:w="711" w:type="dxa"/>
            <w:vMerge/>
            <w:tcBorders>
              <w:left w:val="single" w:sz="4" w:space="0" w:color="auto"/>
              <w:right w:val="nil"/>
            </w:tcBorders>
          </w:tcPr>
          <w:p w14:paraId="708EEBF9" w14:textId="77777777" w:rsidR="00EF1A9F" w:rsidRPr="004C4190" w:rsidRDefault="00EF1A9F" w:rsidP="00EF1A9F">
            <w:pPr>
              <w:jc w:val="center"/>
              <w:rPr>
                <w:rFonts w:ascii="Times New Roman" w:hAnsi="Times New Roman" w:cs="Times New Roman"/>
                <w:color w:val="000000"/>
                <w:sz w:val="18"/>
                <w:szCs w:val="18"/>
                <w:lang w:val="en-US"/>
              </w:rPr>
            </w:pPr>
          </w:p>
        </w:tc>
        <w:tc>
          <w:tcPr>
            <w:tcW w:w="711" w:type="dxa"/>
            <w:vMerge/>
            <w:tcBorders>
              <w:left w:val="nil"/>
              <w:right w:val="nil"/>
            </w:tcBorders>
          </w:tcPr>
          <w:p w14:paraId="35FFB32F" w14:textId="77777777" w:rsidR="00EF1A9F" w:rsidRPr="004C4190" w:rsidRDefault="00EF1A9F" w:rsidP="00EF1A9F">
            <w:pPr>
              <w:jc w:val="center"/>
              <w:rPr>
                <w:rFonts w:ascii="Times New Roman" w:hAnsi="Times New Roman" w:cs="Times New Roman"/>
                <w:color w:val="000000"/>
                <w:sz w:val="18"/>
                <w:szCs w:val="18"/>
                <w:lang w:val="en-US"/>
              </w:rPr>
            </w:pPr>
          </w:p>
        </w:tc>
        <w:tc>
          <w:tcPr>
            <w:tcW w:w="771" w:type="dxa"/>
            <w:vMerge/>
            <w:tcBorders>
              <w:left w:val="nil"/>
              <w:right w:val="nil"/>
            </w:tcBorders>
          </w:tcPr>
          <w:p w14:paraId="2D89D224" w14:textId="77777777" w:rsidR="00EF1A9F" w:rsidRPr="004C4190" w:rsidRDefault="00EF1A9F" w:rsidP="00EF1A9F">
            <w:pPr>
              <w:jc w:val="center"/>
              <w:rPr>
                <w:rFonts w:ascii="Times New Roman" w:hAnsi="Times New Roman" w:cs="Times New Roman"/>
                <w:color w:val="000000"/>
                <w:sz w:val="18"/>
                <w:szCs w:val="18"/>
                <w:lang w:val="en-US"/>
              </w:rPr>
            </w:pPr>
          </w:p>
        </w:tc>
        <w:tc>
          <w:tcPr>
            <w:tcW w:w="711" w:type="dxa"/>
            <w:vMerge/>
            <w:tcBorders>
              <w:left w:val="nil"/>
              <w:right w:val="nil"/>
            </w:tcBorders>
          </w:tcPr>
          <w:p w14:paraId="1B4F6E2C" w14:textId="77777777" w:rsidR="00EF1A9F" w:rsidRPr="004C4190" w:rsidRDefault="00EF1A9F" w:rsidP="00EF1A9F">
            <w:pPr>
              <w:jc w:val="center"/>
              <w:rPr>
                <w:rFonts w:ascii="Times New Roman" w:hAnsi="Times New Roman" w:cs="Times New Roman"/>
                <w:color w:val="000000"/>
                <w:sz w:val="18"/>
                <w:szCs w:val="18"/>
                <w:lang w:val="en-US"/>
              </w:rPr>
            </w:pPr>
          </w:p>
        </w:tc>
        <w:tc>
          <w:tcPr>
            <w:tcW w:w="771" w:type="dxa"/>
            <w:vMerge/>
            <w:tcBorders>
              <w:left w:val="nil"/>
              <w:right w:val="nil"/>
            </w:tcBorders>
          </w:tcPr>
          <w:p w14:paraId="51423F36" w14:textId="77777777" w:rsidR="00EF1A9F" w:rsidRPr="004C4190" w:rsidRDefault="00EF1A9F" w:rsidP="00EF1A9F">
            <w:pPr>
              <w:jc w:val="center"/>
              <w:rPr>
                <w:rFonts w:ascii="Times New Roman" w:hAnsi="Times New Roman" w:cs="Times New Roman"/>
                <w:color w:val="000000"/>
                <w:sz w:val="18"/>
                <w:szCs w:val="18"/>
                <w:lang w:val="en-US"/>
              </w:rPr>
            </w:pPr>
          </w:p>
        </w:tc>
        <w:tc>
          <w:tcPr>
            <w:tcW w:w="709" w:type="dxa"/>
            <w:vMerge/>
            <w:tcBorders>
              <w:left w:val="nil"/>
              <w:right w:val="nil"/>
            </w:tcBorders>
          </w:tcPr>
          <w:p w14:paraId="757FE16A" w14:textId="77777777" w:rsidR="00EF1A9F" w:rsidRPr="004C4190" w:rsidRDefault="00EF1A9F" w:rsidP="00EF1A9F">
            <w:pPr>
              <w:jc w:val="center"/>
              <w:rPr>
                <w:rFonts w:ascii="Times New Roman" w:hAnsi="Times New Roman" w:cs="Times New Roman"/>
                <w:color w:val="000000"/>
                <w:sz w:val="18"/>
                <w:szCs w:val="18"/>
                <w:lang w:val="en-US"/>
              </w:rPr>
            </w:pPr>
          </w:p>
        </w:tc>
        <w:tc>
          <w:tcPr>
            <w:tcW w:w="709" w:type="dxa"/>
            <w:tcBorders>
              <w:top w:val="nil"/>
              <w:left w:val="nil"/>
              <w:bottom w:val="nil"/>
              <w:right w:val="nil"/>
            </w:tcBorders>
          </w:tcPr>
          <w:p w14:paraId="45F7A7CD" w14:textId="77777777" w:rsidR="00EF1A9F" w:rsidRPr="004C4190" w:rsidRDefault="00EF1A9F" w:rsidP="00EF1A9F">
            <w:pPr>
              <w:jc w:val="center"/>
              <w:rPr>
                <w:rFonts w:ascii="Times New Roman" w:hAnsi="Times New Roman" w:cs="Times New Roman"/>
                <w:color w:val="000000"/>
                <w:sz w:val="18"/>
                <w:szCs w:val="18"/>
                <w:lang w:val="en-US"/>
              </w:rPr>
            </w:pPr>
            <w:r w:rsidRPr="004C4190">
              <w:rPr>
                <w:rFonts w:ascii="Times New Roman" w:hAnsi="Times New Roman" w:cs="Times New Roman"/>
                <w:color w:val="000000"/>
                <w:sz w:val="18"/>
                <w:szCs w:val="18"/>
                <w:lang w:val="en-US"/>
              </w:rPr>
              <w:t>0.032</w:t>
            </w:r>
          </w:p>
        </w:tc>
        <w:tc>
          <w:tcPr>
            <w:tcW w:w="709" w:type="dxa"/>
            <w:tcBorders>
              <w:top w:val="nil"/>
              <w:left w:val="nil"/>
              <w:bottom w:val="nil"/>
              <w:right w:val="single" w:sz="4" w:space="0" w:color="auto"/>
            </w:tcBorders>
          </w:tcPr>
          <w:p w14:paraId="48ED4CE6" w14:textId="77777777" w:rsidR="00EF1A9F" w:rsidRPr="004C4190" w:rsidRDefault="00EF1A9F" w:rsidP="00EF1A9F">
            <w:pPr>
              <w:jc w:val="center"/>
              <w:rPr>
                <w:rFonts w:ascii="Times New Roman" w:hAnsi="Times New Roman" w:cs="Times New Roman"/>
                <w:color w:val="000000"/>
                <w:sz w:val="18"/>
                <w:szCs w:val="18"/>
                <w:lang w:val="en-US"/>
              </w:rPr>
            </w:pPr>
            <w:r w:rsidRPr="004C4190">
              <w:rPr>
                <w:rFonts w:ascii="Times New Roman" w:hAnsi="Times New Roman" w:cs="Times New Roman"/>
                <w:color w:val="000000"/>
                <w:sz w:val="18"/>
                <w:szCs w:val="18"/>
                <w:lang w:val="en-US"/>
              </w:rPr>
              <w:t>-1.084</w:t>
            </w:r>
          </w:p>
        </w:tc>
      </w:tr>
      <w:tr w:rsidR="00EF1A9F" w:rsidRPr="00DB1C55" w14:paraId="1B035F9B" w14:textId="77777777" w:rsidTr="00EF1A9F">
        <w:tc>
          <w:tcPr>
            <w:tcW w:w="692" w:type="dxa"/>
            <w:vAlign w:val="center"/>
          </w:tcPr>
          <w:p w14:paraId="2643C9F2" w14:textId="77777777" w:rsidR="00EF1A9F" w:rsidRPr="004C4190" w:rsidRDefault="00EF1A9F" w:rsidP="00EF1A9F">
            <w:pPr>
              <w:jc w:val="center"/>
              <w:rPr>
                <w:rFonts w:ascii="Times New Roman" w:eastAsiaTheme="minorEastAsia" w:hAnsi="Times New Roman" w:cs="Times New Roman"/>
                <w:sz w:val="18"/>
                <w:szCs w:val="18"/>
                <w:lang w:val="en-US"/>
              </w:rPr>
            </w:pPr>
            <w:r w:rsidRPr="004C4190">
              <w:rPr>
                <w:rFonts w:ascii="Times New Roman" w:eastAsiaTheme="minorEastAsia" w:hAnsi="Times New Roman" w:cs="Times New Roman"/>
                <w:sz w:val="18"/>
                <w:szCs w:val="18"/>
                <w:lang w:val="en-US"/>
              </w:rPr>
              <w:t>3</w:t>
            </w:r>
          </w:p>
        </w:tc>
        <w:tc>
          <w:tcPr>
            <w:tcW w:w="686" w:type="dxa"/>
          </w:tcPr>
          <w:p w14:paraId="11A71857" w14:textId="77777777" w:rsidR="00EF1A9F" w:rsidRPr="004C4190" w:rsidRDefault="00EF1A9F" w:rsidP="00EF1A9F">
            <w:pPr>
              <w:jc w:val="center"/>
              <w:rPr>
                <w:rFonts w:ascii="Times New Roman" w:hAnsi="Times New Roman" w:cs="Times New Roman"/>
                <w:color w:val="000000"/>
                <w:sz w:val="18"/>
                <w:szCs w:val="18"/>
                <w:lang w:val="en-US"/>
              </w:rPr>
            </w:pPr>
            <w:r w:rsidRPr="004C4190">
              <w:rPr>
                <w:rFonts w:ascii="Times New Roman" w:hAnsi="Times New Roman" w:cs="Times New Roman"/>
                <w:color w:val="000000"/>
                <w:sz w:val="18"/>
                <w:szCs w:val="18"/>
                <w:lang w:val="en-US"/>
              </w:rPr>
              <w:t>t</w:t>
            </w:r>
            <w:r w:rsidRPr="004C4190">
              <w:rPr>
                <w:rFonts w:ascii="Times New Roman" w:hAnsi="Times New Roman" w:cs="Times New Roman"/>
                <w:color w:val="000000"/>
                <w:sz w:val="18"/>
                <w:szCs w:val="18"/>
                <w:vertAlign w:val="subscript"/>
                <w:lang w:val="en-US"/>
              </w:rPr>
              <w:t>1</w:t>
            </w:r>
          </w:p>
        </w:tc>
        <w:tc>
          <w:tcPr>
            <w:tcW w:w="666" w:type="dxa"/>
          </w:tcPr>
          <w:p w14:paraId="525D89C3" w14:textId="77777777" w:rsidR="00EF1A9F" w:rsidRPr="004C4190" w:rsidRDefault="00EF1A9F" w:rsidP="00EF1A9F">
            <w:pPr>
              <w:jc w:val="center"/>
              <w:rPr>
                <w:rFonts w:ascii="Times New Roman" w:hAnsi="Times New Roman" w:cs="Times New Roman"/>
                <w:color w:val="000000"/>
                <w:sz w:val="18"/>
                <w:szCs w:val="18"/>
                <w:lang w:val="en-US"/>
              </w:rPr>
            </w:pPr>
            <w:r w:rsidRPr="004C4190">
              <w:rPr>
                <w:rFonts w:ascii="Times New Roman" w:hAnsi="Times New Roman" w:cs="Times New Roman"/>
                <w:color w:val="000000"/>
                <w:sz w:val="18"/>
                <w:szCs w:val="18"/>
                <w:lang w:val="en-US"/>
              </w:rPr>
              <w:t>A</w:t>
            </w:r>
          </w:p>
        </w:tc>
        <w:tc>
          <w:tcPr>
            <w:tcW w:w="1417" w:type="dxa"/>
            <w:vMerge/>
            <w:tcBorders>
              <w:right w:val="single" w:sz="4" w:space="0" w:color="auto"/>
            </w:tcBorders>
          </w:tcPr>
          <w:p w14:paraId="697AD49B" w14:textId="77777777" w:rsidR="00EF1A9F" w:rsidRPr="004C4190" w:rsidRDefault="00EF1A9F" w:rsidP="00EF1A9F">
            <w:pPr>
              <w:jc w:val="center"/>
              <w:rPr>
                <w:rFonts w:ascii="Times New Roman" w:hAnsi="Times New Roman" w:cs="Times New Roman"/>
                <w:color w:val="000000"/>
                <w:sz w:val="18"/>
                <w:szCs w:val="18"/>
                <w:lang w:val="en-US"/>
              </w:rPr>
            </w:pPr>
          </w:p>
        </w:tc>
        <w:tc>
          <w:tcPr>
            <w:tcW w:w="425" w:type="dxa"/>
            <w:tcBorders>
              <w:left w:val="single" w:sz="4" w:space="0" w:color="auto"/>
            </w:tcBorders>
            <w:vAlign w:val="center"/>
          </w:tcPr>
          <w:p w14:paraId="283B2530" w14:textId="77777777" w:rsidR="00EF1A9F" w:rsidRPr="004C4190" w:rsidRDefault="00EF1A9F" w:rsidP="00EF1A9F">
            <w:pPr>
              <w:jc w:val="center"/>
              <w:rPr>
                <w:rFonts w:ascii="Times New Roman" w:eastAsiaTheme="minorEastAsia" w:hAnsi="Times New Roman" w:cs="Times New Roman"/>
                <w:sz w:val="18"/>
                <w:szCs w:val="18"/>
                <w:lang w:val="en-US"/>
              </w:rPr>
            </w:pPr>
            <w:r w:rsidRPr="004C4190">
              <w:rPr>
                <w:rFonts w:ascii="Times New Roman" w:hAnsi="Times New Roman" w:cs="Times New Roman"/>
                <w:color w:val="000000"/>
                <w:sz w:val="18"/>
                <w:szCs w:val="18"/>
                <w:lang w:val="en-US"/>
              </w:rPr>
              <w:t>6</w:t>
            </w:r>
          </w:p>
        </w:tc>
        <w:tc>
          <w:tcPr>
            <w:tcW w:w="426" w:type="dxa"/>
            <w:tcBorders>
              <w:right w:val="single" w:sz="4" w:space="0" w:color="auto"/>
            </w:tcBorders>
            <w:vAlign w:val="center"/>
          </w:tcPr>
          <w:p w14:paraId="000E64FA" w14:textId="77777777" w:rsidR="00EF1A9F" w:rsidRPr="004C4190" w:rsidRDefault="00EF1A9F" w:rsidP="00EF1A9F">
            <w:pPr>
              <w:jc w:val="center"/>
              <w:rPr>
                <w:rFonts w:ascii="Times New Roman" w:eastAsiaTheme="minorEastAsia" w:hAnsi="Times New Roman" w:cs="Times New Roman"/>
                <w:sz w:val="18"/>
                <w:szCs w:val="18"/>
                <w:lang w:val="en-US"/>
              </w:rPr>
            </w:pPr>
            <w:r w:rsidRPr="004C4190">
              <w:rPr>
                <w:rFonts w:ascii="Times New Roman" w:hAnsi="Times New Roman" w:cs="Times New Roman"/>
                <w:color w:val="000000"/>
                <w:sz w:val="18"/>
                <w:szCs w:val="18"/>
                <w:lang w:val="en-US"/>
              </w:rPr>
              <w:t>14</w:t>
            </w:r>
          </w:p>
        </w:tc>
        <w:tc>
          <w:tcPr>
            <w:tcW w:w="711" w:type="dxa"/>
            <w:vMerge/>
            <w:tcBorders>
              <w:left w:val="single" w:sz="4" w:space="0" w:color="auto"/>
              <w:right w:val="nil"/>
            </w:tcBorders>
          </w:tcPr>
          <w:p w14:paraId="434489AF" w14:textId="77777777" w:rsidR="00EF1A9F" w:rsidRPr="004C4190" w:rsidRDefault="00EF1A9F" w:rsidP="00EF1A9F">
            <w:pPr>
              <w:jc w:val="center"/>
              <w:rPr>
                <w:rFonts w:ascii="Times New Roman" w:hAnsi="Times New Roman" w:cs="Times New Roman"/>
                <w:color w:val="000000"/>
                <w:sz w:val="18"/>
                <w:szCs w:val="18"/>
                <w:lang w:val="en-US"/>
              </w:rPr>
            </w:pPr>
          </w:p>
        </w:tc>
        <w:tc>
          <w:tcPr>
            <w:tcW w:w="711" w:type="dxa"/>
            <w:vMerge/>
            <w:tcBorders>
              <w:left w:val="nil"/>
              <w:right w:val="nil"/>
            </w:tcBorders>
          </w:tcPr>
          <w:p w14:paraId="3762E7A0" w14:textId="77777777" w:rsidR="00EF1A9F" w:rsidRPr="004C4190" w:rsidRDefault="00EF1A9F" w:rsidP="00EF1A9F">
            <w:pPr>
              <w:jc w:val="center"/>
              <w:rPr>
                <w:rFonts w:ascii="Times New Roman" w:hAnsi="Times New Roman" w:cs="Times New Roman"/>
                <w:color w:val="000000"/>
                <w:sz w:val="18"/>
                <w:szCs w:val="18"/>
                <w:lang w:val="en-US"/>
              </w:rPr>
            </w:pPr>
          </w:p>
        </w:tc>
        <w:tc>
          <w:tcPr>
            <w:tcW w:w="771" w:type="dxa"/>
            <w:vMerge/>
            <w:tcBorders>
              <w:left w:val="nil"/>
              <w:right w:val="nil"/>
            </w:tcBorders>
          </w:tcPr>
          <w:p w14:paraId="685CBF90" w14:textId="77777777" w:rsidR="00EF1A9F" w:rsidRPr="004C4190" w:rsidRDefault="00EF1A9F" w:rsidP="00EF1A9F">
            <w:pPr>
              <w:jc w:val="center"/>
              <w:rPr>
                <w:rFonts w:ascii="Times New Roman" w:hAnsi="Times New Roman" w:cs="Times New Roman"/>
                <w:color w:val="000000"/>
                <w:sz w:val="18"/>
                <w:szCs w:val="18"/>
                <w:lang w:val="en-US"/>
              </w:rPr>
            </w:pPr>
          </w:p>
        </w:tc>
        <w:tc>
          <w:tcPr>
            <w:tcW w:w="711" w:type="dxa"/>
            <w:vMerge/>
            <w:tcBorders>
              <w:left w:val="nil"/>
              <w:right w:val="nil"/>
            </w:tcBorders>
          </w:tcPr>
          <w:p w14:paraId="492DDA5E" w14:textId="77777777" w:rsidR="00EF1A9F" w:rsidRPr="004C4190" w:rsidRDefault="00EF1A9F" w:rsidP="00EF1A9F">
            <w:pPr>
              <w:jc w:val="center"/>
              <w:rPr>
                <w:rFonts w:ascii="Times New Roman" w:hAnsi="Times New Roman" w:cs="Times New Roman"/>
                <w:color w:val="000000"/>
                <w:sz w:val="18"/>
                <w:szCs w:val="18"/>
                <w:lang w:val="en-US"/>
              </w:rPr>
            </w:pPr>
          </w:p>
        </w:tc>
        <w:tc>
          <w:tcPr>
            <w:tcW w:w="771" w:type="dxa"/>
            <w:vMerge/>
            <w:tcBorders>
              <w:left w:val="nil"/>
              <w:right w:val="nil"/>
            </w:tcBorders>
          </w:tcPr>
          <w:p w14:paraId="7F1F26EE" w14:textId="77777777" w:rsidR="00EF1A9F" w:rsidRPr="004C4190" w:rsidRDefault="00EF1A9F" w:rsidP="00EF1A9F">
            <w:pPr>
              <w:jc w:val="center"/>
              <w:rPr>
                <w:rFonts w:ascii="Times New Roman" w:hAnsi="Times New Roman" w:cs="Times New Roman"/>
                <w:color w:val="000000"/>
                <w:sz w:val="18"/>
                <w:szCs w:val="18"/>
                <w:lang w:val="en-US"/>
              </w:rPr>
            </w:pPr>
          </w:p>
        </w:tc>
        <w:tc>
          <w:tcPr>
            <w:tcW w:w="709" w:type="dxa"/>
            <w:vMerge/>
            <w:tcBorders>
              <w:left w:val="nil"/>
              <w:right w:val="nil"/>
            </w:tcBorders>
          </w:tcPr>
          <w:p w14:paraId="6925700B" w14:textId="77777777" w:rsidR="00EF1A9F" w:rsidRPr="004C4190" w:rsidRDefault="00EF1A9F" w:rsidP="00EF1A9F">
            <w:pPr>
              <w:jc w:val="center"/>
              <w:rPr>
                <w:rFonts w:ascii="Times New Roman" w:hAnsi="Times New Roman" w:cs="Times New Roman"/>
                <w:color w:val="000000"/>
                <w:sz w:val="18"/>
                <w:szCs w:val="18"/>
                <w:lang w:val="en-US"/>
              </w:rPr>
            </w:pPr>
          </w:p>
        </w:tc>
        <w:tc>
          <w:tcPr>
            <w:tcW w:w="709" w:type="dxa"/>
            <w:tcBorders>
              <w:top w:val="nil"/>
              <w:left w:val="nil"/>
              <w:bottom w:val="nil"/>
              <w:right w:val="nil"/>
            </w:tcBorders>
          </w:tcPr>
          <w:p w14:paraId="5C48524D" w14:textId="77777777" w:rsidR="00EF1A9F" w:rsidRPr="004C4190" w:rsidRDefault="00EF1A9F" w:rsidP="00EF1A9F">
            <w:pPr>
              <w:jc w:val="center"/>
              <w:rPr>
                <w:rFonts w:ascii="Times New Roman" w:hAnsi="Times New Roman" w:cs="Times New Roman"/>
                <w:color w:val="000000"/>
                <w:sz w:val="18"/>
                <w:szCs w:val="18"/>
                <w:lang w:val="en-US"/>
              </w:rPr>
            </w:pPr>
            <w:r w:rsidRPr="004C4190">
              <w:rPr>
                <w:rFonts w:ascii="Times New Roman" w:hAnsi="Times New Roman" w:cs="Times New Roman"/>
                <w:color w:val="000000"/>
                <w:sz w:val="18"/>
                <w:szCs w:val="18"/>
                <w:lang w:val="en-US"/>
              </w:rPr>
              <w:t>-0.002</w:t>
            </w:r>
          </w:p>
        </w:tc>
        <w:tc>
          <w:tcPr>
            <w:tcW w:w="709" w:type="dxa"/>
            <w:tcBorders>
              <w:top w:val="nil"/>
              <w:left w:val="nil"/>
              <w:bottom w:val="nil"/>
              <w:right w:val="single" w:sz="4" w:space="0" w:color="auto"/>
            </w:tcBorders>
          </w:tcPr>
          <w:p w14:paraId="5D8A3AEC" w14:textId="77777777" w:rsidR="00EF1A9F" w:rsidRPr="004C4190" w:rsidRDefault="00EF1A9F" w:rsidP="00EF1A9F">
            <w:pPr>
              <w:jc w:val="center"/>
              <w:rPr>
                <w:rFonts w:ascii="Times New Roman" w:hAnsi="Times New Roman" w:cs="Times New Roman"/>
                <w:color w:val="000000"/>
                <w:sz w:val="18"/>
                <w:szCs w:val="18"/>
                <w:lang w:val="en-US"/>
              </w:rPr>
            </w:pPr>
            <w:r w:rsidRPr="004C4190">
              <w:rPr>
                <w:rFonts w:ascii="Times New Roman" w:hAnsi="Times New Roman" w:cs="Times New Roman"/>
                <w:color w:val="000000"/>
                <w:sz w:val="18"/>
                <w:szCs w:val="18"/>
                <w:lang w:val="en-US"/>
              </w:rPr>
              <w:t>1.572</w:t>
            </w:r>
          </w:p>
        </w:tc>
      </w:tr>
      <w:tr w:rsidR="00EF1A9F" w:rsidRPr="00DB1C55" w14:paraId="077F824A" w14:textId="77777777" w:rsidTr="00EF1A9F">
        <w:tc>
          <w:tcPr>
            <w:tcW w:w="692" w:type="dxa"/>
            <w:tcBorders>
              <w:bottom w:val="single" w:sz="4" w:space="0" w:color="auto"/>
            </w:tcBorders>
            <w:vAlign w:val="center"/>
          </w:tcPr>
          <w:p w14:paraId="6B77780D" w14:textId="77777777" w:rsidR="00EF1A9F" w:rsidRPr="004C4190" w:rsidRDefault="00EF1A9F" w:rsidP="00EF1A9F">
            <w:pPr>
              <w:jc w:val="center"/>
              <w:rPr>
                <w:rFonts w:ascii="Times New Roman" w:eastAsiaTheme="minorEastAsia" w:hAnsi="Times New Roman" w:cs="Times New Roman"/>
                <w:sz w:val="18"/>
                <w:szCs w:val="18"/>
                <w:lang w:val="en-US"/>
              </w:rPr>
            </w:pPr>
            <w:r w:rsidRPr="004C4190">
              <w:rPr>
                <w:rFonts w:ascii="Times New Roman" w:eastAsiaTheme="minorEastAsia" w:hAnsi="Times New Roman" w:cs="Times New Roman"/>
                <w:sz w:val="18"/>
                <w:szCs w:val="18"/>
                <w:lang w:val="en-US"/>
              </w:rPr>
              <w:t>4</w:t>
            </w:r>
          </w:p>
        </w:tc>
        <w:tc>
          <w:tcPr>
            <w:tcW w:w="686" w:type="dxa"/>
            <w:tcBorders>
              <w:bottom w:val="single" w:sz="4" w:space="0" w:color="auto"/>
            </w:tcBorders>
          </w:tcPr>
          <w:p w14:paraId="61457425" w14:textId="77777777" w:rsidR="00EF1A9F" w:rsidRPr="004C4190" w:rsidRDefault="00EF1A9F" w:rsidP="00EF1A9F">
            <w:pPr>
              <w:jc w:val="center"/>
              <w:rPr>
                <w:rFonts w:ascii="Times New Roman" w:hAnsi="Times New Roman" w:cs="Times New Roman"/>
                <w:color w:val="000000"/>
                <w:sz w:val="18"/>
                <w:szCs w:val="18"/>
                <w:lang w:val="en-US"/>
              </w:rPr>
            </w:pPr>
            <w:r w:rsidRPr="004C4190">
              <w:rPr>
                <w:rFonts w:ascii="Times New Roman" w:hAnsi="Times New Roman" w:cs="Times New Roman"/>
                <w:color w:val="000000"/>
                <w:sz w:val="18"/>
                <w:szCs w:val="18"/>
                <w:lang w:val="en-US"/>
              </w:rPr>
              <w:t>t</w:t>
            </w:r>
            <w:r w:rsidRPr="004C4190">
              <w:rPr>
                <w:rFonts w:ascii="Times New Roman" w:hAnsi="Times New Roman" w:cs="Times New Roman"/>
                <w:color w:val="000000"/>
                <w:sz w:val="18"/>
                <w:szCs w:val="18"/>
                <w:vertAlign w:val="subscript"/>
                <w:lang w:val="en-US"/>
              </w:rPr>
              <w:t>1</w:t>
            </w:r>
          </w:p>
        </w:tc>
        <w:tc>
          <w:tcPr>
            <w:tcW w:w="666" w:type="dxa"/>
            <w:tcBorders>
              <w:bottom w:val="single" w:sz="4" w:space="0" w:color="auto"/>
            </w:tcBorders>
          </w:tcPr>
          <w:p w14:paraId="40859F29" w14:textId="77777777" w:rsidR="00EF1A9F" w:rsidRPr="004C4190" w:rsidRDefault="00EF1A9F" w:rsidP="00EF1A9F">
            <w:pPr>
              <w:jc w:val="center"/>
              <w:rPr>
                <w:rFonts w:ascii="Times New Roman" w:hAnsi="Times New Roman" w:cs="Times New Roman"/>
                <w:color w:val="000000"/>
                <w:sz w:val="18"/>
                <w:szCs w:val="18"/>
                <w:lang w:val="en-US"/>
              </w:rPr>
            </w:pPr>
            <w:r w:rsidRPr="004C4190">
              <w:rPr>
                <w:rFonts w:ascii="Times New Roman" w:hAnsi="Times New Roman" w:cs="Times New Roman"/>
                <w:color w:val="000000"/>
                <w:sz w:val="18"/>
                <w:szCs w:val="18"/>
                <w:lang w:val="en-US"/>
              </w:rPr>
              <w:t>B</w:t>
            </w:r>
          </w:p>
        </w:tc>
        <w:tc>
          <w:tcPr>
            <w:tcW w:w="1417" w:type="dxa"/>
            <w:vMerge/>
            <w:tcBorders>
              <w:bottom w:val="single" w:sz="4" w:space="0" w:color="auto"/>
              <w:right w:val="single" w:sz="4" w:space="0" w:color="auto"/>
            </w:tcBorders>
          </w:tcPr>
          <w:p w14:paraId="6137BB10" w14:textId="77777777" w:rsidR="00EF1A9F" w:rsidRPr="004C4190" w:rsidRDefault="00EF1A9F" w:rsidP="00EF1A9F">
            <w:pPr>
              <w:jc w:val="center"/>
              <w:rPr>
                <w:rFonts w:ascii="Times New Roman" w:hAnsi="Times New Roman" w:cs="Times New Roman"/>
                <w:color w:val="000000"/>
                <w:sz w:val="18"/>
                <w:szCs w:val="18"/>
                <w:lang w:val="en-US"/>
              </w:rPr>
            </w:pPr>
          </w:p>
        </w:tc>
        <w:tc>
          <w:tcPr>
            <w:tcW w:w="425" w:type="dxa"/>
            <w:tcBorders>
              <w:left w:val="single" w:sz="4" w:space="0" w:color="auto"/>
              <w:bottom w:val="single" w:sz="4" w:space="0" w:color="auto"/>
            </w:tcBorders>
            <w:vAlign w:val="center"/>
          </w:tcPr>
          <w:p w14:paraId="3210467B" w14:textId="77777777" w:rsidR="00EF1A9F" w:rsidRPr="004C4190" w:rsidRDefault="00EF1A9F" w:rsidP="00EF1A9F">
            <w:pPr>
              <w:jc w:val="center"/>
              <w:rPr>
                <w:rFonts w:ascii="Times New Roman" w:eastAsiaTheme="minorEastAsia" w:hAnsi="Times New Roman" w:cs="Times New Roman"/>
                <w:sz w:val="18"/>
                <w:szCs w:val="18"/>
                <w:lang w:val="en-US"/>
              </w:rPr>
            </w:pPr>
            <w:r w:rsidRPr="004C4190">
              <w:rPr>
                <w:rFonts w:ascii="Times New Roman" w:hAnsi="Times New Roman" w:cs="Times New Roman"/>
                <w:color w:val="000000"/>
                <w:sz w:val="18"/>
                <w:szCs w:val="18"/>
                <w:lang w:val="en-US"/>
              </w:rPr>
              <w:t>12</w:t>
            </w:r>
          </w:p>
        </w:tc>
        <w:tc>
          <w:tcPr>
            <w:tcW w:w="426" w:type="dxa"/>
            <w:tcBorders>
              <w:bottom w:val="single" w:sz="4" w:space="0" w:color="auto"/>
              <w:right w:val="single" w:sz="4" w:space="0" w:color="auto"/>
            </w:tcBorders>
            <w:vAlign w:val="center"/>
          </w:tcPr>
          <w:p w14:paraId="356CA537" w14:textId="77777777" w:rsidR="00EF1A9F" w:rsidRPr="004C4190" w:rsidRDefault="00EF1A9F" w:rsidP="00EF1A9F">
            <w:pPr>
              <w:jc w:val="center"/>
              <w:rPr>
                <w:rFonts w:ascii="Times New Roman" w:eastAsiaTheme="minorEastAsia" w:hAnsi="Times New Roman" w:cs="Times New Roman"/>
                <w:sz w:val="18"/>
                <w:szCs w:val="18"/>
                <w:lang w:val="en-US"/>
              </w:rPr>
            </w:pPr>
            <w:r w:rsidRPr="004C4190">
              <w:rPr>
                <w:rFonts w:ascii="Times New Roman" w:hAnsi="Times New Roman" w:cs="Times New Roman"/>
                <w:color w:val="000000"/>
                <w:sz w:val="18"/>
                <w:szCs w:val="18"/>
                <w:lang w:val="en-US"/>
              </w:rPr>
              <w:t>8</w:t>
            </w:r>
          </w:p>
        </w:tc>
        <w:tc>
          <w:tcPr>
            <w:tcW w:w="711" w:type="dxa"/>
            <w:vMerge/>
            <w:tcBorders>
              <w:left w:val="single" w:sz="4" w:space="0" w:color="auto"/>
              <w:right w:val="nil"/>
            </w:tcBorders>
          </w:tcPr>
          <w:p w14:paraId="240B023A" w14:textId="77777777" w:rsidR="00EF1A9F" w:rsidRPr="004C4190" w:rsidRDefault="00EF1A9F" w:rsidP="00EF1A9F">
            <w:pPr>
              <w:jc w:val="center"/>
              <w:rPr>
                <w:rFonts w:ascii="Times New Roman" w:hAnsi="Times New Roman" w:cs="Times New Roman"/>
                <w:color w:val="000000"/>
                <w:sz w:val="18"/>
                <w:szCs w:val="18"/>
                <w:lang w:val="en-US"/>
              </w:rPr>
            </w:pPr>
          </w:p>
        </w:tc>
        <w:tc>
          <w:tcPr>
            <w:tcW w:w="711" w:type="dxa"/>
            <w:vMerge/>
            <w:tcBorders>
              <w:left w:val="nil"/>
              <w:right w:val="nil"/>
            </w:tcBorders>
          </w:tcPr>
          <w:p w14:paraId="55613D57" w14:textId="77777777" w:rsidR="00EF1A9F" w:rsidRPr="004C4190" w:rsidRDefault="00EF1A9F" w:rsidP="00EF1A9F">
            <w:pPr>
              <w:jc w:val="center"/>
              <w:rPr>
                <w:rFonts w:ascii="Times New Roman" w:hAnsi="Times New Roman" w:cs="Times New Roman"/>
                <w:color w:val="000000"/>
                <w:sz w:val="18"/>
                <w:szCs w:val="18"/>
                <w:lang w:val="en-US"/>
              </w:rPr>
            </w:pPr>
          </w:p>
        </w:tc>
        <w:tc>
          <w:tcPr>
            <w:tcW w:w="771" w:type="dxa"/>
            <w:vMerge/>
            <w:tcBorders>
              <w:left w:val="nil"/>
              <w:right w:val="nil"/>
            </w:tcBorders>
          </w:tcPr>
          <w:p w14:paraId="0E7B1D62" w14:textId="77777777" w:rsidR="00EF1A9F" w:rsidRPr="004C4190" w:rsidRDefault="00EF1A9F" w:rsidP="00EF1A9F">
            <w:pPr>
              <w:jc w:val="center"/>
              <w:rPr>
                <w:rFonts w:ascii="Times New Roman" w:hAnsi="Times New Roman" w:cs="Times New Roman"/>
                <w:color w:val="000000"/>
                <w:sz w:val="18"/>
                <w:szCs w:val="18"/>
                <w:lang w:val="en-US"/>
              </w:rPr>
            </w:pPr>
          </w:p>
        </w:tc>
        <w:tc>
          <w:tcPr>
            <w:tcW w:w="711" w:type="dxa"/>
            <w:vMerge/>
            <w:tcBorders>
              <w:left w:val="nil"/>
              <w:right w:val="nil"/>
            </w:tcBorders>
          </w:tcPr>
          <w:p w14:paraId="2422E5DC" w14:textId="77777777" w:rsidR="00EF1A9F" w:rsidRPr="004C4190" w:rsidRDefault="00EF1A9F" w:rsidP="00EF1A9F">
            <w:pPr>
              <w:jc w:val="center"/>
              <w:rPr>
                <w:rFonts w:ascii="Times New Roman" w:hAnsi="Times New Roman" w:cs="Times New Roman"/>
                <w:color w:val="000000"/>
                <w:sz w:val="18"/>
                <w:szCs w:val="18"/>
                <w:lang w:val="en-US"/>
              </w:rPr>
            </w:pPr>
          </w:p>
        </w:tc>
        <w:tc>
          <w:tcPr>
            <w:tcW w:w="771" w:type="dxa"/>
            <w:vMerge/>
            <w:tcBorders>
              <w:left w:val="nil"/>
              <w:right w:val="nil"/>
            </w:tcBorders>
          </w:tcPr>
          <w:p w14:paraId="69D8F7AB" w14:textId="77777777" w:rsidR="00EF1A9F" w:rsidRPr="004C4190" w:rsidRDefault="00EF1A9F" w:rsidP="00EF1A9F">
            <w:pPr>
              <w:jc w:val="center"/>
              <w:rPr>
                <w:rFonts w:ascii="Times New Roman" w:hAnsi="Times New Roman" w:cs="Times New Roman"/>
                <w:color w:val="000000"/>
                <w:sz w:val="18"/>
                <w:szCs w:val="18"/>
                <w:lang w:val="en-US"/>
              </w:rPr>
            </w:pPr>
          </w:p>
        </w:tc>
        <w:tc>
          <w:tcPr>
            <w:tcW w:w="709" w:type="dxa"/>
            <w:vMerge/>
            <w:tcBorders>
              <w:left w:val="nil"/>
              <w:right w:val="nil"/>
            </w:tcBorders>
          </w:tcPr>
          <w:p w14:paraId="43A257A7" w14:textId="77777777" w:rsidR="00EF1A9F" w:rsidRPr="004C4190" w:rsidRDefault="00EF1A9F" w:rsidP="00EF1A9F">
            <w:pPr>
              <w:jc w:val="center"/>
              <w:rPr>
                <w:rFonts w:ascii="Times New Roman" w:hAnsi="Times New Roman" w:cs="Times New Roman"/>
                <w:color w:val="000000"/>
                <w:sz w:val="18"/>
                <w:szCs w:val="18"/>
                <w:lang w:val="en-US"/>
              </w:rPr>
            </w:pPr>
          </w:p>
        </w:tc>
        <w:tc>
          <w:tcPr>
            <w:tcW w:w="709" w:type="dxa"/>
            <w:tcBorders>
              <w:top w:val="nil"/>
              <w:left w:val="nil"/>
              <w:bottom w:val="nil"/>
              <w:right w:val="nil"/>
            </w:tcBorders>
          </w:tcPr>
          <w:p w14:paraId="46097729" w14:textId="77777777" w:rsidR="00EF1A9F" w:rsidRPr="004C4190" w:rsidRDefault="00EF1A9F" w:rsidP="00EF1A9F">
            <w:pPr>
              <w:jc w:val="center"/>
              <w:rPr>
                <w:rFonts w:ascii="Times New Roman" w:hAnsi="Times New Roman" w:cs="Times New Roman"/>
                <w:color w:val="000000"/>
                <w:sz w:val="18"/>
                <w:szCs w:val="18"/>
                <w:lang w:val="en-US"/>
              </w:rPr>
            </w:pPr>
            <w:r w:rsidRPr="004C4190">
              <w:rPr>
                <w:rFonts w:ascii="Times New Roman" w:hAnsi="Times New Roman" w:cs="Times New Roman"/>
                <w:color w:val="000000"/>
                <w:sz w:val="18"/>
                <w:szCs w:val="18"/>
                <w:lang w:val="en-US"/>
              </w:rPr>
              <w:t>0.032</w:t>
            </w:r>
          </w:p>
        </w:tc>
        <w:tc>
          <w:tcPr>
            <w:tcW w:w="709" w:type="dxa"/>
            <w:tcBorders>
              <w:top w:val="nil"/>
              <w:left w:val="nil"/>
              <w:bottom w:val="nil"/>
              <w:right w:val="single" w:sz="4" w:space="0" w:color="auto"/>
            </w:tcBorders>
          </w:tcPr>
          <w:p w14:paraId="742D4365" w14:textId="77777777" w:rsidR="00EF1A9F" w:rsidRPr="004C4190" w:rsidRDefault="00EF1A9F" w:rsidP="00EF1A9F">
            <w:pPr>
              <w:jc w:val="center"/>
              <w:rPr>
                <w:rFonts w:ascii="Times New Roman" w:hAnsi="Times New Roman" w:cs="Times New Roman"/>
                <w:color w:val="000000"/>
                <w:sz w:val="18"/>
                <w:szCs w:val="18"/>
                <w:lang w:val="en-US"/>
              </w:rPr>
            </w:pPr>
            <w:r w:rsidRPr="004C4190">
              <w:rPr>
                <w:rFonts w:ascii="Times New Roman" w:hAnsi="Times New Roman" w:cs="Times New Roman"/>
                <w:color w:val="000000"/>
                <w:sz w:val="18"/>
                <w:szCs w:val="18"/>
                <w:lang w:val="en-US"/>
              </w:rPr>
              <w:t>-1.084</w:t>
            </w:r>
          </w:p>
        </w:tc>
      </w:tr>
      <w:tr w:rsidR="00EF1A9F" w:rsidRPr="00DB1C55" w14:paraId="563CC25C" w14:textId="77777777" w:rsidTr="00EF1A9F">
        <w:tc>
          <w:tcPr>
            <w:tcW w:w="692" w:type="dxa"/>
            <w:tcBorders>
              <w:top w:val="single" w:sz="4" w:space="0" w:color="auto"/>
              <w:bottom w:val="nil"/>
            </w:tcBorders>
            <w:vAlign w:val="center"/>
          </w:tcPr>
          <w:p w14:paraId="41B60974" w14:textId="77777777" w:rsidR="00EF1A9F" w:rsidRPr="004C4190" w:rsidRDefault="00EF1A9F" w:rsidP="00EF1A9F">
            <w:pPr>
              <w:jc w:val="center"/>
              <w:rPr>
                <w:rFonts w:ascii="Times New Roman" w:eastAsiaTheme="minorEastAsia" w:hAnsi="Times New Roman" w:cs="Times New Roman"/>
                <w:sz w:val="18"/>
                <w:szCs w:val="18"/>
                <w:lang w:val="en-US"/>
              </w:rPr>
            </w:pPr>
            <w:r w:rsidRPr="004C4190">
              <w:rPr>
                <w:rFonts w:ascii="Times New Roman" w:eastAsiaTheme="minorEastAsia" w:hAnsi="Times New Roman" w:cs="Times New Roman"/>
                <w:sz w:val="18"/>
                <w:szCs w:val="18"/>
                <w:lang w:val="en-US"/>
              </w:rPr>
              <w:t>5</w:t>
            </w:r>
          </w:p>
        </w:tc>
        <w:tc>
          <w:tcPr>
            <w:tcW w:w="686" w:type="dxa"/>
            <w:tcBorders>
              <w:top w:val="single" w:sz="4" w:space="0" w:color="auto"/>
              <w:bottom w:val="nil"/>
            </w:tcBorders>
          </w:tcPr>
          <w:p w14:paraId="7F95864C" w14:textId="77777777" w:rsidR="00EF1A9F" w:rsidRPr="004C4190" w:rsidRDefault="00EF1A9F" w:rsidP="00EF1A9F">
            <w:pPr>
              <w:jc w:val="center"/>
              <w:rPr>
                <w:rFonts w:ascii="Times New Roman" w:hAnsi="Times New Roman" w:cs="Times New Roman"/>
                <w:color w:val="000000"/>
                <w:sz w:val="18"/>
                <w:szCs w:val="18"/>
                <w:lang w:val="en-US"/>
              </w:rPr>
            </w:pPr>
            <w:r w:rsidRPr="004C4190">
              <w:rPr>
                <w:rFonts w:ascii="Times New Roman" w:hAnsi="Times New Roman" w:cs="Times New Roman"/>
                <w:color w:val="000000"/>
                <w:sz w:val="18"/>
                <w:szCs w:val="18"/>
                <w:lang w:val="en-US"/>
              </w:rPr>
              <w:t>t</w:t>
            </w:r>
            <w:r w:rsidRPr="004C4190">
              <w:rPr>
                <w:rFonts w:ascii="Times New Roman" w:hAnsi="Times New Roman" w:cs="Times New Roman"/>
                <w:color w:val="000000"/>
                <w:sz w:val="18"/>
                <w:szCs w:val="18"/>
                <w:vertAlign w:val="subscript"/>
                <w:lang w:val="en-US"/>
              </w:rPr>
              <w:t>0</w:t>
            </w:r>
          </w:p>
        </w:tc>
        <w:tc>
          <w:tcPr>
            <w:tcW w:w="666" w:type="dxa"/>
            <w:tcBorders>
              <w:top w:val="single" w:sz="4" w:space="0" w:color="auto"/>
              <w:bottom w:val="nil"/>
            </w:tcBorders>
          </w:tcPr>
          <w:p w14:paraId="264E05AD" w14:textId="77777777" w:rsidR="00EF1A9F" w:rsidRPr="004C4190" w:rsidRDefault="00EF1A9F" w:rsidP="00EF1A9F">
            <w:pPr>
              <w:jc w:val="center"/>
              <w:rPr>
                <w:rFonts w:ascii="Times New Roman" w:hAnsi="Times New Roman" w:cs="Times New Roman"/>
                <w:color w:val="000000"/>
                <w:sz w:val="18"/>
                <w:szCs w:val="18"/>
                <w:lang w:val="en-US"/>
              </w:rPr>
            </w:pPr>
            <w:r w:rsidRPr="004C4190">
              <w:rPr>
                <w:rFonts w:ascii="Times New Roman" w:hAnsi="Times New Roman" w:cs="Times New Roman"/>
                <w:color w:val="000000"/>
                <w:sz w:val="18"/>
                <w:szCs w:val="18"/>
                <w:lang w:val="en-US"/>
              </w:rPr>
              <w:t>A</w:t>
            </w:r>
          </w:p>
        </w:tc>
        <w:tc>
          <w:tcPr>
            <w:tcW w:w="1417" w:type="dxa"/>
            <w:vMerge w:val="restart"/>
            <w:tcBorders>
              <w:top w:val="single" w:sz="4" w:space="0" w:color="auto"/>
              <w:bottom w:val="nil"/>
              <w:right w:val="single" w:sz="4" w:space="0" w:color="auto"/>
            </w:tcBorders>
            <w:vAlign w:val="center"/>
          </w:tcPr>
          <w:p w14:paraId="1A3C7F43" w14:textId="77777777" w:rsidR="00EF1A9F" w:rsidRPr="004C4190" w:rsidRDefault="00EF1A9F" w:rsidP="00EF1A9F">
            <w:pPr>
              <w:jc w:val="center"/>
              <w:rPr>
                <w:rFonts w:ascii="Times New Roman" w:hAnsi="Times New Roman" w:cs="Times New Roman"/>
                <w:color w:val="000000"/>
                <w:sz w:val="18"/>
                <w:szCs w:val="18"/>
                <w:lang w:val="en-US"/>
              </w:rPr>
            </w:pPr>
            <w:r w:rsidRPr="004C4190">
              <w:rPr>
                <w:rFonts w:ascii="Times New Roman" w:hAnsi="Times New Roman" w:cs="Times New Roman"/>
                <w:color w:val="000000"/>
                <w:sz w:val="18"/>
                <w:szCs w:val="18"/>
                <w:lang w:val="en-US"/>
              </w:rPr>
              <w:t xml:space="preserve">Emphasis-based </w:t>
            </w:r>
          </w:p>
        </w:tc>
        <w:tc>
          <w:tcPr>
            <w:tcW w:w="425" w:type="dxa"/>
            <w:tcBorders>
              <w:top w:val="single" w:sz="4" w:space="0" w:color="auto"/>
              <w:left w:val="single" w:sz="4" w:space="0" w:color="auto"/>
              <w:bottom w:val="nil"/>
            </w:tcBorders>
            <w:vAlign w:val="center"/>
          </w:tcPr>
          <w:p w14:paraId="1DEAF6C6" w14:textId="77777777" w:rsidR="00EF1A9F" w:rsidRPr="004C4190" w:rsidRDefault="00EF1A9F" w:rsidP="00EF1A9F">
            <w:pPr>
              <w:jc w:val="center"/>
              <w:rPr>
                <w:rFonts w:ascii="Times New Roman" w:eastAsiaTheme="minorEastAsia" w:hAnsi="Times New Roman" w:cs="Times New Roman"/>
                <w:sz w:val="18"/>
                <w:szCs w:val="18"/>
                <w:lang w:val="en-US"/>
              </w:rPr>
            </w:pPr>
            <w:r w:rsidRPr="004C4190">
              <w:rPr>
                <w:rFonts w:ascii="Times New Roman" w:hAnsi="Times New Roman" w:cs="Times New Roman"/>
                <w:color w:val="000000"/>
                <w:sz w:val="18"/>
                <w:szCs w:val="18"/>
                <w:lang w:val="en-US"/>
              </w:rPr>
              <w:t>8</w:t>
            </w:r>
          </w:p>
        </w:tc>
        <w:tc>
          <w:tcPr>
            <w:tcW w:w="426" w:type="dxa"/>
            <w:tcBorders>
              <w:top w:val="single" w:sz="4" w:space="0" w:color="auto"/>
              <w:bottom w:val="nil"/>
              <w:right w:val="single" w:sz="4" w:space="0" w:color="auto"/>
            </w:tcBorders>
            <w:vAlign w:val="center"/>
          </w:tcPr>
          <w:p w14:paraId="5A09BDB4" w14:textId="77777777" w:rsidR="00EF1A9F" w:rsidRPr="004C4190" w:rsidRDefault="00EF1A9F" w:rsidP="00EF1A9F">
            <w:pPr>
              <w:jc w:val="center"/>
              <w:rPr>
                <w:rFonts w:ascii="Times New Roman" w:eastAsiaTheme="minorEastAsia" w:hAnsi="Times New Roman" w:cs="Times New Roman"/>
                <w:sz w:val="18"/>
                <w:szCs w:val="18"/>
                <w:lang w:val="en-US"/>
              </w:rPr>
            </w:pPr>
            <w:r w:rsidRPr="004C4190">
              <w:rPr>
                <w:rFonts w:ascii="Times New Roman" w:hAnsi="Times New Roman" w:cs="Times New Roman"/>
                <w:color w:val="000000"/>
                <w:sz w:val="18"/>
                <w:szCs w:val="18"/>
                <w:lang w:val="en-US"/>
              </w:rPr>
              <w:t>12</w:t>
            </w:r>
          </w:p>
        </w:tc>
        <w:tc>
          <w:tcPr>
            <w:tcW w:w="711" w:type="dxa"/>
            <w:vMerge/>
            <w:tcBorders>
              <w:left w:val="single" w:sz="4" w:space="0" w:color="auto"/>
              <w:right w:val="nil"/>
            </w:tcBorders>
            <w:vAlign w:val="center"/>
          </w:tcPr>
          <w:p w14:paraId="42BF8FF0" w14:textId="77777777" w:rsidR="00EF1A9F" w:rsidRPr="004C4190" w:rsidRDefault="00EF1A9F" w:rsidP="00EF1A9F">
            <w:pPr>
              <w:jc w:val="center"/>
              <w:rPr>
                <w:rFonts w:ascii="Times New Roman" w:hAnsi="Times New Roman" w:cs="Times New Roman"/>
                <w:color w:val="000000"/>
                <w:sz w:val="18"/>
                <w:szCs w:val="18"/>
                <w:lang w:val="en-US"/>
              </w:rPr>
            </w:pPr>
          </w:p>
        </w:tc>
        <w:tc>
          <w:tcPr>
            <w:tcW w:w="711" w:type="dxa"/>
            <w:vMerge/>
            <w:tcBorders>
              <w:left w:val="nil"/>
              <w:right w:val="nil"/>
            </w:tcBorders>
            <w:vAlign w:val="center"/>
          </w:tcPr>
          <w:p w14:paraId="4A01B318" w14:textId="77777777" w:rsidR="00EF1A9F" w:rsidRPr="004C4190" w:rsidRDefault="00EF1A9F" w:rsidP="00EF1A9F">
            <w:pPr>
              <w:jc w:val="center"/>
              <w:rPr>
                <w:rFonts w:ascii="Times New Roman" w:hAnsi="Times New Roman" w:cs="Times New Roman"/>
                <w:color w:val="000000"/>
                <w:sz w:val="18"/>
                <w:szCs w:val="18"/>
                <w:lang w:val="en-US"/>
              </w:rPr>
            </w:pPr>
          </w:p>
        </w:tc>
        <w:tc>
          <w:tcPr>
            <w:tcW w:w="771" w:type="dxa"/>
            <w:vMerge/>
            <w:tcBorders>
              <w:left w:val="nil"/>
              <w:right w:val="nil"/>
            </w:tcBorders>
            <w:vAlign w:val="center"/>
          </w:tcPr>
          <w:p w14:paraId="3E406F71" w14:textId="77777777" w:rsidR="00EF1A9F" w:rsidRPr="004C4190" w:rsidRDefault="00EF1A9F" w:rsidP="00EF1A9F">
            <w:pPr>
              <w:jc w:val="center"/>
              <w:rPr>
                <w:rFonts w:ascii="Times New Roman" w:hAnsi="Times New Roman" w:cs="Times New Roman"/>
                <w:color w:val="000000"/>
                <w:sz w:val="18"/>
                <w:szCs w:val="18"/>
                <w:lang w:val="en-US"/>
              </w:rPr>
            </w:pPr>
          </w:p>
        </w:tc>
        <w:tc>
          <w:tcPr>
            <w:tcW w:w="711" w:type="dxa"/>
            <w:vMerge/>
            <w:tcBorders>
              <w:left w:val="nil"/>
              <w:right w:val="nil"/>
            </w:tcBorders>
            <w:vAlign w:val="center"/>
          </w:tcPr>
          <w:p w14:paraId="49002614" w14:textId="77777777" w:rsidR="00EF1A9F" w:rsidRPr="004C4190" w:rsidRDefault="00EF1A9F" w:rsidP="00EF1A9F">
            <w:pPr>
              <w:jc w:val="center"/>
              <w:rPr>
                <w:rFonts w:ascii="Times New Roman" w:hAnsi="Times New Roman" w:cs="Times New Roman"/>
                <w:color w:val="000000"/>
                <w:sz w:val="18"/>
                <w:szCs w:val="18"/>
                <w:lang w:val="en-US"/>
              </w:rPr>
            </w:pPr>
          </w:p>
        </w:tc>
        <w:tc>
          <w:tcPr>
            <w:tcW w:w="771" w:type="dxa"/>
            <w:vMerge/>
            <w:tcBorders>
              <w:left w:val="nil"/>
              <w:right w:val="nil"/>
            </w:tcBorders>
            <w:vAlign w:val="center"/>
          </w:tcPr>
          <w:p w14:paraId="25C1B9EA" w14:textId="77777777" w:rsidR="00EF1A9F" w:rsidRPr="004C4190" w:rsidRDefault="00EF1A9F" w:rsidP="00EF1A9F">
            <w:pPr>
              <w:jc w:val="center"/>
              <w:rPr>
                <w:rFonts w:ascii="Times New Roman" w:hAnsi="Times New Roman" w:cs="Times New Roman"/>
                <w:color w:val="000000"/>
                <w:sz w:val="18"/>
                <w:szCs w:val="18"/>
                <w:lang w:val="en-US"/>
              </w:rPr>
            </w:pPr>
          </w:p>
        </w:tc>
        <w:tc>
          <w:tcPr>
            <w:tcW w:w="709" w:type="dxa"/>
            <w:vMerge/>
            <w:tcBorders>
              <w:left w:val="nil"/>
              <w:right w:val="nil"/>
            </w:tcBorders>
            <w:vAlign w:val="center"/>
          </w:tcPr>
          <w:p w14:paraId="14060806" w14:textId="77777777" w:rsidR="00EF1A9F" w:rsidRPr="004C4190" w:rsidRDefault="00EF1A9F" w:rsidP="00EF1A9F">
            <w:pPr>
              <w:jc w:val="center"/>
              <w:rPr>
                <w:rFonts w:ascii="Times New Roman" w:hAnsi="Times New Roman" w:cs="Times New Roman"/>
                <w:color w:val="000000"/>
                <w:sz w:val="18"/>
                <w:szCs w:val="18"/>
                <w:lang w:val="en-US"/>
              </w:rPr>
            </w:pPr>
          </w:p>
        </w:tc>
        <w:tc>
          <w:tcPr>
            <w:tcW w:w="709" w:type="dxa"/>
            <w:tcBorders>
              <w:top w:val="nil"/>
              <w:left w:val="nil"/>
              <w:bottom w:val="nil"/>
              <w:right w:val="nil"/>
            </w:tcBorders>
          </w:tcPr>
          <w:p w14:paraId="466E82A1" w14:textId="77777777" w:rsidR="00EF1A9F" w:rsidRPr="004C4190" w:rsidRDefault="00EF1A9F" w:rsidP="00EF1A9F">
            <w:pPr>
              <w:jc w:val="center"/>
              <w:rPr>
                <w:rFonts w:ascii="Times New Roman" w:hAnsi="Times New Roman" w:cs="Times New Roman"/>
                <w:color w:val="000000"/>
                <w:sz w:val="18"/>
                <w:szCs w:val="18"/>
                <w:lang w:val="en-US"/>
              </w:rPr>
            </w:pPr>
            <w:r w:rsidRPr="004C4190">
              <w:rPr>
                <w:rFonts w:ascii="Times New Roman" w:hAnsi="Times New Roman" w:cs="Times New Roman"/>
                <w:color w:val="000000"/>
                <w:sz w:val="18"/>
                <w:szCs w:val="18"/>
                <w:lang w:val="en-US"/>
              </w:rPr>
              <w:t>0.053</w:t>
            </w:r>
          </w:p>
        </w:tc>
        <w:tc>
          <w:tcPr>
            <w:tcW w:w="709" w:type="dxa"/>
            <w:tcBorders>
              <w:top w:val="nil"/>
              <w:left w:val="nil"/>
              <w:bottom w:val="nil"/>
              <w:right w:val="single" w:sz="4" w:space="0" w:color="auto"/>
            </w:tcBorders>
          </w:tcPr>
          <w:p w14:paraId="18963A06" w14:textId="77777777" w:rsidR="00EF1A9F" w:rsidRPr="004C4190" w:rsidRDefault="00EF1A9F" w:rsidP="00EF1A9F">
            <w:pPr>
              <w:jc w:val="center"/>
              <w:rPr>
                <w:rFonts w:ascii="Times New Roman" w:hAnsi="Times New Roman" w:cs="Times New Roman"/>
                <w:color w:val="000000"/>
                <w:sz w:val="18"/>
                <w:szCs w:val="18"/>
                <w:lang w:val="en-US"/>
              </w:rPr>
            </w:pPr>
            <w:r w:rsidRPr="004C4190">
              <w:rPr>
                <w:rFonts w:ascii="Times New Roman" w:hAnsi="Times New Roman" w:cs="Times New Roman"/>
                <w:color w:val="000000"/>
                <w:sz w:val="18"/>
                <w:szCs w:val="18"/>
                <w:lang w:val="en-US"/>
              </w:rPr>
              <w:t>0.635</w:t>
            </w:r>
          </w:p>
        </w:tc>
      </w:tr>
      <w:tr w:rsidR="00EF1A9F" w:rsidRPr="00DB1C55" w14:paraId="75DA251C" w14:textId="77777777" w:rsidTr="00EF1A9F">
        <w:tc>
          <w:tcPr>
            <w:tcW w:w="692" w:type="dxa"/>
            <w:tcBorders>
              <w:top w:val="nil"/>
            </w:tcBorders>
            <w:vAlign w:val="center"/>
          </w:tcPr>
          <w:p w14:paraId="73F91684" w14:textId="77777777" w:rsidR="00EF1A9F" w:rsidRPr="004C4190" w:rsidRDefault="00EF1A9F" w:rsidP="00EF1A9F">
            <w:pPr>
              <w:jc w:val="center"/>
              <w:rPr>
                <w:rFonts w:ascii="Times New Roman" w:eastAsiaTheme="minorEastAsia" w:hAnsi="Times New Roman" w:cs="Times New Roman"/>
                <w:sz w:val="18"/>
                <w:szCs w:val="18"/>
                <w:lang w:val="en-US"/>
              </w:rPr>
            </w:pPr>
            <w:r w:rsidRPr="004C4190">
              <w:rPr>
                <w:rFonts w:ascii="Times New Roman" w:eastAsiaTheme="minorEastAsia" w:hAnsi="Times New Roman" w:cs="Times New Roman"/>
                <w:sz w:val="18"/>
                <w:szCs w:val="18"/>
                <w:lang w:val="en-US"/>
              </w:rPr>
              <w:t>6</w:t>
            </w:r>
          </w:p>
        </w:tc>
        <w:tc>
          <w:tcPr>
            <w:tcW w:w="686" w:type="dxa"/>
            <w:tcBorders>
              <w:top w:val="nil"/>
            </w:tcBorders>
          </w:tcPr>
          <w:p w14:paraId="35E1B0A7" w14:textId="77777777" w:rsidR="00EF1A9F" w:rsidRPr="004C4190" w:rsidRDefault="00EF1A9F" w:rsidP="00EF1A9F">
            <w:pPr>
              <w:jc w:val="center"/>
              <w:rPr>
                <w:rFonts w:ascii="Times New Roman" w:hAnsi="Times New Roman" w:cs="Times New Roman"/>
                <w:color w:val="000000"/>
                <w:sz w:val="18"/>
                <w:szCs w:val="18"/>
                <w:lang w:val="en-US"/>
              </w:rPr>
            </w:pPr>
            <w:r w:rsidRPr="004C4190">
              <w:rPr>
                <w:rFonts w:ascii="Times New Roman" w:hAnsi="Times New Roman" w:cs="Times New Roman"/>
                <w:color w:val="000000"/>
                <w:sz w:val="18"/>
                <w:szCs w:val="18"/>
                <w:lang w:val="en-US"/>
              </w:rPr>
              <w:t>t</w:t>
            </w:r>
            <w:r w:rsidRPr="004C4190">
              <w:rPr>
                <w:rFonts w:ascii="Times New Roman" w:hAnsi="Times New Roman" w:cs="Times New Roman"/>
                <w:color w:val="000000"/>
                <w:sz w:val="18"/>
                <w:szCs w:val="18"/>
                <w:vertAlign w:val="subscript"/>
                <w:lang w:val="en-US"/>
              </w:rPr>
              <w:t>0</w:t>
            </w:r>
          </w:p>
        </w:tc>
        <w:tc>
          <w:tcPr>
            <w:tcW w:w="666" w:type="dxa"/>
            <w:tcBorders>
              <w:top w:val="nil"/>
            </w:tcBorders>
          </w:tcPr>
          <w:p w14:paraId="2E42C352" w14:textId="77777777" w:rsidR="00EF1A9F" w:rsidRPr="004C4190" w:rsidRDefault="00EF1A9F" w:rsidP="00EF1A9F">
            <w:pPr>
              <w:jc w:val="center"/>
              <w:rPr>
                <w:rFonts w:ascii="Times New Roman" w:hAnsi="Times New Roman" w:cs="Times New Roman"/>
                <w:color w:val="000000"/>
                <w:sz w:val="18"/>
                <w:szCs w:val="18"/>
                <w:lang w:val="en-US"/>
              </w:rPr>
            </w:pPr>
            <w:r w:rsidRPr="004C4190">
              <w:rPr>
                <w:rFonts w:ascii="Times New Roman" w:hAnsi="Times New Roman" w:cs="Times New Roman"/>
                <w:color w:val="000000"/>
                <w:sz w:val="18"/>
                <w:szCs w:val="18"/>
                <w:lang w:val="en-US"/>
              </w:rPr>
              <w:t>B</w:t>
            </w:r>
          </w:p>
        </w:tc>
        <w:tc>
          <w:tcPr>
            <w:tcW w:w="1417" w:type="dxa"/>
            <w:vMerge/>
            <w:tcBorders>
              <w:top w:val="nil"/>
              <w:right w:val="single" w:sz="4" w:space="0" w:color="auto"/>
            </w:tcBorders>
          </w:tcPr>
          <w:p w14:paraId="524BF3A9" w14:textId="77777777" w:rsidR="00EF1A9F" w:rsidRPr="004C4190" w:rsidRDefault="00EF1A9F" w:rsidP="00EF1A9F">
            <w:pPr>
              <w:jc w:val="center"/>
              <w:rPr>
                <w:rFonts w:ascii="Times New Roman" w:hAnsi="Times New Roman" w:cs="Times New Roman"/>
                <w:color w:val="000000"/>
                <w:sz w:val="18"/>
                <w:szCs w:val="18"/>
                <w:lang w:val="en-US"/>
              </w:rPr>
            </w:pPr>
          </w:p>
        </w:tc>
        <w:tc>
          <w:tcPr>
            <w:tcW w:w="425" w:type="dxa"/>
            <w:tcBorders>
              <w:top w:val="nil"/>
              <w:left w:val="single" w:sz="4" w:space="0" w:color="auto"/>
            </w:tcBorders>
            <w:vAlign w:val="center"/>
          </w:tcPr>
          <w:p w14:paraId="46CF7030" w14:textId="77777777" w:rsidR="00EF1A9F" w:rsidRPr="004C4190" w:rsidRDefault="00EF1A9F" w:rsidP="00EF1A9F">
            <w:pPr>
              <w:jc w:val="center"/>
              <w:rPr>
                <w:rFonts w:ascii="Times New Roman" w:eastAsiaTheme="minorEastAsia" w:hAnsi="Times New Roman" w:cs="Times New Roman"/>
                <w:sz w:val="18"/>
                <w:szCs w:val="18"/>
                <w:lang w:val="en-US"/>
              </w:rPr>
            </w:pPr>
            <w:r w:rsidRPr="004C4190">
              <w:rPr>
                <w:rFonts w:ascii="Times New Roman" w:hAnsi="Times New Roman" w:cs="Times New Roman"/>
                <w:color w:val="000000"/>
                <w:sz w:val="18"/>
                <w:szCs w:val="18"/>
                <w:lang w:val="en-US"/>
              </w:rPr>
              <w:t>12</w:t>
            </w:r>
          </w:p>
        </w:tc>
        <w:tc>
          <w:tcPr>
            <w:tcW w:w="426" w:type="dxa"/>
            <w:tcBorders>
              <w:top w:val="nil"/>
              <w:right w:val="single" w:sz="4" w:space="0" w:color="auto"/>
            </w:tcBorders>
            <w:vAlign w:val="center"/>
          </w:tcPr>
          <w:p w14:paraId="1F0FBA74" w14:textId="77777777" w:rsidR="00EF1A9F" w:rsidRPr="004C4190" w:rsidRDefault="00EF1A9F" w:rsidP="00EF1A9F">
            <w:pPr>
              <w:jc w:val="center"/>
              <w:rPr>
                <w:rFonts w:ascii="Times New Roman" w:eastAsiaTheme="minorEastAsia" w:hAnsi="Times New Roman" w:cs="Times New Roman"/>
                <w:sz w:val="18"/>
                <w:szCs w:val="18"/>
                <w:lang w:val="en-US"/>
              </w:rPr>
            </w:pPr>
            <w:r w:rsidRPr="004C4190">
              <w:rPr>
                <w:rFonts w:ascii="Times New Roman" w:hAnsi="Times New Roman" w:cs="Times New Roman"/>
                <w:color w:val="000000"/>
                <w:sz w:val="18"/>
                <w:szCs w:val="18"/>
                <w:lang w:val="en-US"/>
              </w:rPr>
              <w:t>8</w:t>
            </w:r>
          </w:p>
        </w:tc>
        <w:tc>
          <w:tcPr>
            <w:tcW w:w="711" w:type="dxa"/>
            <w:vMerge/>
            <w:tcBorders>
              <w:left w:val="single" w:sz="4" w:space="0" w:color="auto"/>
              <w:right w:val="nil"/>
            </w:tcBorders>
          </w:tcPr>
          <w:p w14:paraId="3970C5E3" w14:textId="77777777" w:rsidR="00EF1A9F" w:rsidRPr="004C4190" w:rsidRDefault="00EF1A9F" w:rsidP="00EF1A9F">
            <w:pPr>
              <w:jc w:val="center"/>
              <w:rPr>
                <w:rFonts w:ascii="Times New Roman" w:hAnsi="Times New Roman" w:cs="Times New Roman"/>
                <w:color w:val="000000"/>
                <w:sz w:val="18"/>
                <w:szCs w:val="18"/>
                <w:lang w:val="en-US"/>
              </w:rPr>
            </w:pPr>
          </w:p>
        </w:tc>
        <w:tc>
          <w:tcPr>
            <w:tcW w:w="711" w:type="dxa"/>
            <w:vMerge/>
            <w:tcBorders>
              <w:left w:val="nil"/>
              <w:right w:val="nil"/>
            </w:tcBorders>
          </w:tcPr>
          <w:p w14:paraId="366475D3" w14:textId="77777777" w:rsidR="00EF1A9F" w:rsidRPr="004C4190" w:rsidRDefault="00EF1A9F" w:rsidP="00EF1A9F">
            <w:pPr>
              <w:jc w:val="center"/>
              <w:rPr>
                <w:rFonts w:ascii="Times New Roman" w:hAnsi="Times New Roman" w:cs="Times New Roman"/>
                <w:color w:val="000000"/>
                <w:sz w:val="18"/>
                <w:szCs w:val="18"/>
                <w:lang w:val="en-US"/>
              </w:rPr>
            </w:pPr>
          </w:p>
        </w:tc>
        <w:tc>
          <w:tcPr>
            <w:tcW w:w="771" w:type="dxa"/>
            <w:vMerge/>
            <w:tcBorders>
              <w:left w:val="nil"/>
              <w:right w:val="nil"/>
            </w:tcBorders>
          </w:tcPr>
          <w:p w14:paraId="4708E9C2" w14:textId="77777777" w:rsidR="00EF1A9F" w:rsidRPr="004C4190" w:rsidRDefault="00EF1A9F" w:rsidP="00EF1A9F">
            <w:pPr>
              <w:jc w:val="center"/>
              <w:rPr>
                <w:rFonts w:ascii="Times New Roman" w:hAnsi="Times New Roman" w:cs="Times New Roman"/>
                <w:color w:val="000000"/>
                <w:sz w:val="18"/>
                <w:szCs w:val="18"/>
                <w:lang w:val="en-US"/>
              </w:rPr>
            </w:pPr>
          </w:p>
        </w:tc>
        <w:tc>
          <w:tcPr>
            <w:tcW w:w="711" w:type="dxa"/>
            <w:vMerge/>
            <w:tcBorders>
              <w:left w:val="nil"/>
              <w:right w:val="nil"/>
            </w:tcBorders>
          </w:tcPr>
          <w:p w14:paraId="3BFC839B" w14:textId="77777777" w:rsidR="00EF1A9F" w:rsidRPr="004C4190" w:rsidRDefault="00EF1A9F" w:rsidP="00EF1A9F">
            <w:pPr>
              <w:jc w:val="center"/>
              <w:rPr>
                <w:rFonts w:ascii="Times New Roman" w:hAnsi="Times New Roman" w:cs="Times New Roman"/>
                <w:color w:val="000000"/>
                <w:sz w:val="18"/>
                <w:szCs w:val="18"/>
                <w:lang w:val="en-US"/>
              </w:rPr>
            </w:pPr>
          </w:p>
        </w:tc>
        <w:tc>
          <w:tcPr>
            <w:tcW w:w="771" w:type="dxa"/>
            <w:vMerge/>
            <w:tcBorders>
              <w:left w:val="nil"/>
              <w:right w:val="nil"/>
            </w:tcBorders>
          </w:tcPr>
          <w:p w14:paraId="615199C3" w14:textId="77777777" w:rsidR="00EF1A9F" w:rsidRPr="004C4190" w:rsidRDefault="00EF1A9F" w:rsidP="00EF1A9F">
            <w:pPr>
              <w:jc w:val="center"/>
              <w:rPr>
                <w:rFonts w:ascii="Times New Roman" w:hAnsi="Times New Roman" w:cs="Times New Roman"/>
                <w:color w:val="000000"/>
                <w:sz w:val="18"/>
                <w:szCs w:val="18"/>
                <w:lang w:val="en-US"/>
              </w:rPr>
            </w:pPr>
          </w:p>
        </w:tc>
        <w:tc>
          <w:tcPr>
            <w:tcW w:w="709" w:type="dxa"/>
            <w:vMerge/>
            <w:tcBorders>
              <w:left w:val="nil"/>
              <w:right w:val="nil"/>
            </w:tcBorders>
          </w:tcPr>
          <w:p w14:paraId="1284C07C" w14:textId="77777777" w:rsidR="00EF1A9F" w:rsidRPr="004C4190" w:rsidRDefault="00EF1A9F" w:rsidP="00EF1A9F">
            <w:pPr>
              <w:jc w:val="center"/>
              <w:rPr>
                <w:rFonts w:ascii="Times New Roman" w:hAnsi="Times New Roman" w:cs="Times New Roman"/>
                <w:color w:val="000000"/>
                <w:sz w:val="18"/>
                <w:szCs w:val="18"/>
                <w:lang w:val="en-US"/>
              </w:rPr>
            </w:pPr>
          </w:p>
        </w:tc>
        <w:tc>
          <w:tcPr>
            <w:tcW w:w="709" w:type="dxa"/>
            <w:tcBorders>
              <w:top w:val="nil"/>
              <w:left w:val="nil"/>
              <w:bottom w:val="nil"/>
              <w:right w:val="nil"/>
            </w:tcBorders>
          </w:tcPr>
          <w:p w14:paraId="09D90514" w14:textId="77777777" w:rsidR="00EF1A9F" w:rsidRPr="004C4190" w:rsidRDefault="00EF1A9F" w:rsidP="00EF1A9F">
            <w:pPr>
              <w:jc w:val="center"/>
              <w:rPr>
                <w:rFonts w:ascii="Times New Roman" w:hAnsi="Times New Roman" w:cs="Times New Roman"/>
                <w:color w:val="000000"/>
                <w:sz w:val="18"/>
                <w:szCs w:val="18"/>
                <w:lang w:val="en-US"/>
              </w:rPr>
            </w:pPr>
            <w:r w:rsidRPr="004C4190">
              <w:rPr>
                <w:rFonts w:ascii="Times New Roman" w:hAnsi="Times New Roman" w:cs="Times New Roman"/>
                <w:color w:val="000000"/>
                <w:sz w:val="18"/>
                <w:szCs w:val="18"/>
                <w:lang w:val="en-US"/>
              </w:rPr>
              <w:t>0.032</w:t>
            </w:r>
          </w:p>
        </w:tc>
        <w:tc>
          <w:tcPr>
            <w:tcW w:w="709" w:type="dxa"/>
            <w:tcBorders>
              <w:top w:val="nil"/>
              <w:left w:val="nil"/>
              <w:bottom w:val="nil"/>
              <w:right w:val="single" w:sz="4" w:space="0" w:color="auto"/>
            </w:tcBorders>
          </w:tcPr>
          <w:p w14:paraId="65A4944C" w14:textId="77777777" w:rsidR="00EF1A9F" w:rsidRPr="004C4190" w:rsidRDefault="00EF1A9F" w:rsidP="00EF1A9F">
            <w:pPr>
              <w:jc w:val="center"/>
              <w:rPr>
                <w:rFonts w:ascii="Times New Roman" w:hAnsi="Times New Roman" w:cs="Times New Roman"/>
                <w:color w:val="000000"/>
                <w:sz w:val="18"/>
                <w:szCs w:val="18"/>
                <w:lang w:val="en-US"/>
              </w:rPr>
            </w:pPr>
            <w:r w:rsidRPr="004C4190">
              <w:rPr>
                <w:rFonts w:ascii="Times New Roman" w:hAnsi="Times New Roman" w:cs="Times New Roman"/>
                <w:color w:val="000000"/>
                <w:sz w:val="18"/>
                <w:szCs w:val="18"/>
                <w:lang w:val="en-US"/>
              </w:rPr>
              <w:t>-1.084</w:t>
            </w:r>
          </w:p>
        </w:tc>
      </w:tr>
      <w:tr w:rsidR="00EF1A9F" w:rsidRPr="00DB1C55" w14:paraId="716B264A" w14:textId="77777777" w:rsidTr="00EF1A9F">
        <w:tc>
          <w:tcPr>
            <w:tcW w:w="692" w:type="dxa"/>
            <w:vAlign w:val="center"/>
          </w:tcPr>
          <w:p w14:paraId="4CCEACE4" w14:textId="77777777" w:rsidR="00EF1A9F" w:rsidRPr="004C4190" w:rsidRDefault="00EF1A9F" w:rsidP="00EF1A9F">
            <w:pPr>
              <w:jc w:val="center"/>
              <w:rPr>
                <w:rFonts w:ascii="Times New Roman" w:eastAsiaTheme="minorEastAsia" w:hAnsi="Times New Roman" w:cs="Times New Roman"/>
                <w:sz w:val="18"/>
                <w:szCs w:val="18"/>
                <w:lang w:val="en-US"/>
              </w:rPr>
            </w:pPr>
            <w:r w:rsidRPr="004C4190">
              <w:rPr>
                <w:rFonts w:ascii="Times New Roman" w:eastAsiaTheme="minorEastAsia" w:hAnsi="Times New Roman" w:cs="Times New Roman"/>
                <w:sz w:val="18"/>
                <w:szCs w:val="18"/>
                <w:lang w:val="en-US"/>
              </w:rPr>
              <w:t>7</w:t>
            </w:r>
          </w:p>
        </w:tc>
        <w:tc>
          <w:tcPr>
            <w:tcW w:w="686" w:type="dxa"/>
          </w:tcPr>
          <w:p w14:paraId="2FCB7B46" w14:textId="77777777" w:rsidR="00EF1A9F" w:rsidRPr="004C4190" w:rsidRDefault="00EF1A9F" w:rsidP="00EF1A9F">
            <w:pPr>
              <w:jc w:val="center"/>
              <w:rPr>
                <w:rFonts w:ascii="Times New Roman" w:hAnsi="Times New Roman" w:cs="Times New Roman"/>
                <w:color w:val="000000"/>
                <w:sz w:val="18"/>
                <w:szCs w:val="18"/>
                <w:lang w:val="en-US"/>
              </w:rPr>
            </w:pPr>
            <w:r w:rsidRPr="004C4190">
              <w:rPr>
                <w:rFonts w:ascii="Times New Roman" w:hAnsi="Times New Roman" w:cs="Times New Roman"/>
                <w:color w:val="000000"/>
                <w:sz w:val="18"/>
                <w:szCs w:val="18"/>
                <w:lang w:val="en-US"/>
              </w:rPr>
              <w:t>t</w:t>
            </w:r>
            <w:r w:rsidRPr="004C4190">
              <w:rPr>
                <w:rFonts w:ascii="Times New Roman" w:hAnsi="Times New Roman" w:cs="Times New Roman"/>
                <w:color w:val="000000"/>
                <w:sz w:val="18"/>
                <w:szCs w:val="18"/>
                <w:vertAlign w:val="subscript"/>
                <w:lang w:val="en-US"/>
              </w:rPr>
              <w:t>1</w:t>
            </w:r>
          </w:p>
        </w:tc>
        <w:tc>
          <w:tcPr>
            <w:tcW w:w="666" w:type="dxa"/>
          </w:tcPr>
          <w:p w14:paraId="2C44FB1B" w14:textId="77777777" w:rsidR="00EF1A9F" w:rsidRPr="004C4190" w:rsidRDefault="00EF1A9F" w:rsidP="00EF1A9F">
            <w:pPr>
              <w:jc w:val="center"/>
              <w:rPr>
                <w:rFonts w:ascii="Times New Roman" w:hAnsi="Times New Roman" w:cs="Times New Roman"/>
                <w:color w:val="000000"/>
                <w:sz w:val="18"/>
                <w:szCs w:val="18"/>
                <w:lang w:val="en-US"/>
              </w:rPr>
            </w:pPr>
            <w:r w:rsidRPr="004C4190">
              <w:rPr>
                <w:rFonts w:ascii="Times New Roman" w:hAnsi="Times New Roman" w:cs="Times New Roman"/>
                <w:color w:val="000000"/>
                <w:sz w:val="18"/>
                <w:szCs w:val="18"/>
                <w:lang w:val="en-US"/>
              </w:rPr>
              <w:t>A</w:t>
            </w:r>
          </w:p>
        </w:tc>
        <w:tc>
          <w:tcPr>
            <w:tcW w:w="1417" w:type="dxa"/>
            <w:vMerge/>
            <w:tcBorders>
              <w:right w:val="single" w:sz="4" w:space="0" w:color="auto"/>
            </w:tcBorders>
          </w:tcPr>
          <w:p w14:paraId="6D620A01" w14:textId="77777777" w:rsidR="00EF1A9F" w:rsidRPr="004C4190" w:rsidRDefault="00EF1A9F" w:rsidP="00EF1A9F">
            <w:pPr>
              <w:jc w:val="center"/>
              <w:rPr>
                <w:rFonts w:ascii="Times New Roman" w:hAnsi="Times New Roman" w:cs="Times New Roman"/>
                <w:color w:val="000000"/>
                <w:sz w:val="18"/>
                <w:szCs w:val="18"/>
                <w:lang w:val="en-US"/>
              </w:rPr>
            </w:pPr>
          </w:p>
        </w:tc>
        <w:tc>
          <w:tcPr>
            <w:tcW w:w="425" w:type="dxa"/>
            <w:tcBorders>
              <w:left w:val="single" w:sz="4" w:space="0" w:color="auto"/>
            </w:tcBorders>
            <w:vAlign w:val="center"/>
          </w:tcPr>
          <w:p w14:paraId="6526C857" w14:textId="77777777" w:rsidR="00EF1A9F" w:rsidRPr="004C4190" w:rsidRDefault="00EF1A9F" w:rsidP="00EF1A9F">
            <w:pPr>
              <w:jc w:val="center"/>
              <w:rPr>
                <w:rFonts w:ascii="Times New Roman" w:eastAsiaTheme="minorEastAsia" w:hAnsi="Times New Roman" w:cs="Times New Roman"/>
                <w:sz w:val="18"/>
                <w:szCs w:val="18"/>
                <w:lang w:val="en-US"/>
              </w:rPr>
            </w:pPr>
            <w:r w:rsidRPr="004C4190">
              <w:rPr>
                <w:rFonts w:ascii="Times New Roman" w:hAnsi="Times New Roman" w:cs="Times New Roman"/>
                <w:color w:val="000000"/>
                <w:sz w:val="18"/>
                <w:szCs w:val="18"/>
                <w:lang w:val="en-US"/>
              </w:rPr>
              <w:t>12</w:t>
            </w:r>
          </w:p>
        </w:tc>
        <w:tc>
          <w:tcPr>
            <w:tcW w:w="426" w:type="dxa"/>
            <w:tcBorders>
              <w:right w:val="single" w:sz="4" w:space="0" w:color="auto"/>
            </w:tcBorders>
            <w:vAlign w:val="center"/>
          </w:tcPr>
          <w:p w14:paraId="1BE094BD" w14:textId="77777777" w:rsidR="00EF1A9F" w:rsidRPr="004C4190" w:rsidRDefault="00EF1A9F" w:rsidP="00EF1A9F">
            <w:pPr>
              <w:jc w:val="center"/>
              <w:rPr>
                <w:rFonts w:ascii="Times New Roman" w:eastAsiaTheme="minorEastAsia" w:hAnsi="Times New Roman" w:cs="Times New Roman"/>
                <w:sz w:val="18"/>
                <w:szCs w:val="18"/>
                <w:lang w:val="en-US"/>
              </w:rPr>
            </w:pPr>
            <w:r w:rsidRPr="004C4190">
              <w:rPr>
                <w:rFonts w:ascii="Times New Roman" w:hAnsi="Times New Roman" w:cs="Times New Roman"/>
                <w:color w:val="000000"/>
                <w:sz w:val="18"/>
                <w:szCs w:val="18"/>
                <w:lang w:val="en-US"/>
              </w:rPr>
              <w:t>18</w:t>
            </w:r>
          </w:p>
        </w:tc>
        <w:tc>
          <w:tcPr>
            <w:tcW w:w="711" w:type="dxa"/>
            <w:vMerge/>
            <w:tcBorders>
              <w:left w:val="single" w:sz="4" w:space="0" w:color="auto"/>
              <w:right w:val="nil"/>
            </w:tcBorders>
          </w:tcPr>
          <w:p w14:paraId="11B6D60D" w14:textId="77777777" w:rsidR="00EF1A9F" w:rsidRPr="004C4190" w:rsidRDefault="00EF1A9F" w:rsidP="00EF1A9F">
            <w:pPr>
              <w:jc w:val="center"/>
              <w:rPr>
                <w:rFonts w:ascii="Times New Roman" w:hAnsi="Times New Roman" w:cs="Times New Roman"/>
                <w:color w:val="000000"/>
                <w:sz w:val="18"/>
                <w:szCs w:val="18"/>
                <w:lang w:val="en-US"/>
              </w:rPr>
            </w:pPr>
          </w:p>
        </w:tc>
        <w:tc>
          <w:tcPr>
            <w:tcW w:w="711" w:type="dxa"/>
            <w:vMerge/>
            <w:tcBorders>
              <w:left w:val="nil"/>
              <w:right w:val="nil"/>
            </w:tcBorders>
          </w:tcPr>
          <w:p w14:paraId="2E3E7DD3" w14:textId="77777777" w:rsidR="00EF1A9F" w:rsidRPr="004C4190" w:rsidRDefault="00EF1A9F" w:rsidP="00EF1A9F">
            <w:pPr>
              <w:jc w:val="center"/>
              <w:rPr>
                <w:rFonts w:ascii="Times New Roman" w:hAnsi="Times New Roman" w:cs="Times New Roman"/>
                <w:color w:val="000000"/>
                <w:sz w:val="18"/>
                <w:szCs w:val="18"/>
                <w:lang w:val="en-US"/>
              </w:rPr>
            </w:pPr>
          </w:p>
        </w:tc>
        <w:tc>
          <w:tcPr>
            <w:tcW w:w="771" w:type="dxa"/>
            <w:vMerge/>
            <w:tcBorders>
              <w:left w:val="nil"/>
              <w:right w:val="nil"/>
            </w:tcBorders>
          </w:tcPr>
          <w:p w14:paraId="2E6DDDF9" w14:textId="77777777" w:rsidR="00EF1A9F" w:rsidRPr="004C4190" w:rsidRDefault="00EF1A9F" w:rsidP="00EF1A9F">
            <w:pPr>
              <w:jc w:val="center"/>
              <w:rPr>
                <w:rFonts w:ascii="Times New Roman" w:hAnsi="Times New Roman" w:cs="Times New Roman"/>
                <w:color w:val="000000"/>
                <w:sz w:val="18"/>
                <w:szCs w:val="18"/>
                <w:lang w:val="en-US"/>
              </w:rPr>
            </w:pPr>
          </w:p>
        </w:tc>
        <w:tc>
          <w:tcPr>
            <w:tcW w:w="711" w:type="dxa"/>
            <w:vMerge/>
            <w:tcBorders>
              <w:left w:val="nil"/>
              <w:right w:val="nil"/>
            </w:tcBorders>
          </w:tcPr>
          <w:p w14:paraId="47E95686" w14:textId="77777777" w:rsidR="00EF1A9F" w:rsidRPr="004C4190" w:rsidRDefault="00EF1A9F" w:rsidP="00EF1A9F">
            <w:pPr>
              <w:jc w:val="center"/>
              <w:rPr>
                <w:rFonts w:ascii="Times New Roman" w:hAnsi="Times New Roman" w:cs="Times New Roman"/>
                <w:color w:val="000000"/>
                <w:sz w:val="18"/>
                <w:szCs w:val="18"/>
                <w:lang w:val="en-US"/>
              </w:rPr>
            </w:pPr>
          </w:p>
        </w:tc>
        <w:tc>
          <w:tcPr>
            <w:tcW w:w="771" w:type="dxa"/>
            <w:vMerge/>
            <w:tcBorders>
              <w:left w:val="nil"/>
              <w:right w:val="nil"/>
            </w:tcBorders>
          </w:tcPr>
          <w:p w14:paraId="5DA92DF1" w14:textId="77777777" w:rsidR="00EF1A9F" w:rsidRPr="004C4190" w:rsidRDefault="00EF1A9F" w:rsidP="00EF1A9F">
            <w:pPr>
              <w:jc w:val="center"/>
              <w:rPr>
                <w:rFonts w:ascii="Times New Roman" w:hAnsi="Times New Roman" w:cs="Times New Roman"/>
                <w:color w:val="000000"/>
                <w:sz w:val="18"/>
                <w:szCs w:val="18"/>
                <w:lang w:val="en-US"/>
              </w:rPr>
            </w:pPr>
          </w:p>
        </w:tc>
        <w:tc>
          <w:tcPr>
            <w:tcW w:w="709" w:type="dxa"/>
            <w:vMerge/>
            <w:tcBorders>
              <w:left w:val="nil"/>
              <w:right w:val="nil"/>
            </w:tcBorders>
          </w:tcPr>
          <w:p w14:paraId="3E545988" w14:textId="77777777" w:rsidR="00EF1A9F" w:rsidRPr="004C4190" w:rsidRDefault="00EF1A9F" w:rsidP="00EF1A9F">
            <w:pPr>
              <w:jc w:val="center"/>
              <w:rPr>
                <w:rFonts w:ascii="Times New Roman" w:hAnsi="Times New Roman" w:cs="Times New Roman"/>
                <w:color w:val="000000"/>
                <w:sz w:val="18"/>
                <w:szCs w:val="18"/>
                <w:lang w:val="en-US"/>
              </w:rPr>
            </w:pPr>
          </w:p>
        </w:tc>
        <w:tc>
          <w:tcPr>
            <w:tcW w:w="709" w:type="dxa"/>
            <w:tcBorders>
              <w:top w:val="nil"/>
              <w:left w:val="nil"/>
              <w:bottom w:val="nil"/>
              <w:right w:val="nil"/>
            </w:tcBorders>
          </w:tcPr>
          <w:p w14:paraId="44FB8E39" w14:textId="77777777" w:rsidR="00EF1A9F" w:rsidRPr="004C4190" w:rsidRDefault="00EF1A9F" w:rsidP="00EF1A9F">
            <w:pPr>
              <w:jc w:val="center"/>
              <w:rPr>
                <w:rFonts w:ascii="Times New Roman" w:hAnsi="Times New Roman" w:cs="Times New Roman"/>
                <w:color w:val="000000"/>
                <w:sz w:val="18"/>
                <w:szCs w:val="18"/>
                <w:lang w:val="en-US"/>
              </w:rPr>
            </w:pPr>
            <w:r w:rsidRPr="004C4190">
              <w:rPr>
                <w:rFonts w:ascii="Times New Roman" w:hAnsi="Times New Roman" w:cs="Times New Roman"/>
                <w:color w:val="000000"/>
                <w:sz w:val="18"/>
                <w:szCs w:val="18"/>
                <w:lang w:val="en-US"/>
              </w:rPr>
              <w:t>0.459</w:t>
            </w:r>
          </w:p>
        </w:tc>
        <w:tc>
          <w:tcPr>
            <w:tcW w:w="709" w:type="dxa"/>
            <w:tcBorders>
              <w:top w:val="nil"/>
              <w:left w:val="nil"/>
              <w:bottom w:val="nil"/>
              <w:right w:val="single" w:sz="4" w:space="0" w:color="auto"/>
            </w:tcBorders>
          </w:tcPr>
          <w:p w14:paraId="018BF60E" w14:textId="77777777" w:rsidR="00EF1A9F" w:rsidRPr="004C4190" w:rsidRDefault="00EF1A9F" w:rsidP="00EF1A9F">
            <w:pPr>
              <w:jc w:val="center"/>
              <w:rPr>
                <w:rFonts w:ascii="Times New Roman" w:hAnsi="Times New Roman" w:cs="Times New Roman"/>
                <w:color w:val="000000"/>
                <w:sz w:val="18"/>
                <w:szCs w:val="18"/>
                <w:lang w:val="en-US"/>
              </w:rPr>
            </w:pPr>
            <w:r w:rsidRPr="004C4190">
              <w:rPr>
                <w:rFonts w:ascii="Times New Roman" w:hAnsi="Times New Roman" w:cs="Times New Roman"/>
                <w:color w:val="000000"/>
                <w:sz w:val="18"/>
                <w:szCs w:val="18"/>
                <w:lang w:val="en-US"/>
              </w:rPr>
              <w:t>0.635</w:t>
            </w:r>
          </w:p>
        </w:tc>
      </w:tr>
      <w:tr w:rsidR="00EF1A9F" w:rsidRPr="00DB1C55" w14:paraId="72980AC6" w14:textId="77777777" w:rsidTr="00EF1A9F">
        <w:tc>
          <w:tcPr>
            <w:tcW w:w="692" w:type="dxa"/>
            <w:vAlign w:val="center"/>
          </w:tcPr>
          <w:p w14:paraId="36A8CF5C" w14:textId="77777777" w:rsidR="00EF1A9F" w:rsidRPr="004C4190" w:rsidRDefault="00EF1A9F" w:rsidP="00EF1A9F">
            <w:pPr>
              <w:jc w:val="center"/>
              <w:rPr>
                <w:rFonts w:ascii="Times New Roman" w:eastAsiaTheme="minorEastAsia" w:hAnsi="Times New Roman" w:cs="Times New Roman"/>
                <w:sz w:val="18"/>
                <w:szCs w:val="18"/>
                <w:lang w:val="en-US"/>
              </w:rPr>
            </w:pPr>
            <w:r w:rsidRPr="004C4190">
              <w:rPr>
                <w:rFonts w:ascii="Times New Roman" w:eastAsiaTheme="minorEastAsia" w:hAnsi="Times New Roman" w:cs="Times New Roman"/>
                <w:sz w:val="18"/>
                <w:szCs w:val="18"/>
                <w:lang w:val="en-US"/>
              </w:rPr>
              <w:t>8</w:t>
            </w:r>
          </w:p>
        </w:tc>
        <w:tc>
          <w:tcPr>
            <w:tcW w:w="686" w:type="dxa"/>
          </w:tcPr>
          <w:p w14:paraId="0527BFC9" w14:textId="77777777" w:rsidR="00EF1A9F" w:rsidRPr="004C4190" w:rsidRDefault="00EF1A9F" w:rsidP="00EF1A9F">
            <w:pPr>
              <w:jc w:val="center"/>
              <w:rPr>
                <w:rFonts w:ascii="Times New Roman" w:hAnsi="Times New Roman" w:cs="Times New Roman"/>
                <w:color w:val="000000"/>
                <w:sz w:val="18"/>
                <w:szCs w:val="18"/>
                <w:lang w:val="en-US"/>
              </w:rPr>
            </w:pPr>
            <w:r w:rsidRPr="004C4190">
              <w:rPr>
                <w:rFonts w:ascii="Times New Roman" w:hAnsi="Times New Roman" w:cs="Times New Roman"/>
                <w:color w:val="000000"/>
                <w:sz w:val="18"/>
                <w:szCs w:val="18"/>
                <w:lang w:val="en-US"/>
              </w:rPr>
              <w:t>t</w:t>
            </w:r>
            <w:r w:rsidRPr="004C4190">
              <w:rPr>
                <w:rFonts w:ascii="Times New Roman" w:hAnsi="Times New Roman" w:cs="Times New Roman"/>
                <w:color w:val="000000"/>
                <w:sz w:val="18"/>
                <w:szCs w:val="18"/>
                <w:vertAlign w:val="subscript"/>
                <w:lang w:val="en-US"/>
              </w:rPr>
              <w:t>1</w:t>
            </w:r>
          </w:p>
        </w:tc>
        <w:tc>
          <w:tcPr>
            <w:tcW w:w="666" w:type="dxa"/>
          </w:tcPr>
          <w:p w14:paraId="60F540CF" w14:textId="77777777" w:rsidR="00EF1A9F" w:rsidRPr="004C4190" w:rsidRDefault="00EF1A9F" w:rsidP="00EF1A9F">
            <w:pPr>
              <w:jc w:val="center"/>
              <w:rPr>
                <w:rFonts w:ascii="Times New Roman" w:hAnsi="Times New Roman" w:cs="Times New Roman"/>
                <w:color w:val="000000"/>
                <w:sz w:val="18"/>
                <w:szCs w:val="18"/>
                <w:lang w:val="en-US"/>
              </w:rPr>
            </w:pPr>
            <w:r w:rsidRPr="004C4190">
              <w:rPr>
                <w:rFonts w:ascii="Times New Roman" w:hAnsi="Times New Roman" w:cs="Times New Roman"/>
                <w:color w:val="000000"/>
                <w:sz w:val="18"/>
                <w:szCs w:val="18"/>
                <w:lang w:val="en-US"/>
              </w:rPr>
              <w:t>B</w:t>
            </w:r>
          </w:p>
        </w:tc>
        <w:tc>
          <w:tcPr>
            <w:tcW w:w="1417" w:type="dxa"/>
            <w:vMerge/>
            <w:tcBorders>
              <w:right w:val="single" w:sz="4" w:space="0" w:color="auto"/>
            </w:tcBorders>
          </w:tcPr>
          <w:p w14:paraId="3BC42748" w14:textId="77777777" w:rsidR="00EF1A9F" w:rsidRPr="004C4190" w:rsidRDefault="00EF1A9F" w:rsidP="00EF1A9F">
            <w:pPr>
              <w:jc w:val="center"/>
              <w:rPr>
                <w:rFonts w:ascii="Times New Roman" w:hAnsi="Times New Roman" w:cs="Times New Roman"/>
                <w:color w:val="000000"/>
                <w:sz w:val="18"/>
                <w:szCs w:val="18"/>
                <w:lang w:val="en-US"/>
              </w:rPr>
            </w:pPr>
          </w:p>
        </w:tc>
        <w:tc>
          <w:tcPr>
            <w:tcW w:w="425" w:type="dxa"/>
            <w:tcBorders>
              <w:left w:val="single" w:sz="4" w:space="0" w:color="auto"/>
              <w:bottom w:val="single" w:sz="4" w:space="0" w:color="auto"/>
            </w:tcBorders>
            <w:vAlign w:val="center"/>
          </w:tcPr>
          <w:p w14:paraId="6F23C614" w14:textId="77777777" w:rsidR="00EF1A9F" w:rsidRPr="004C4190" w:rsidRDefault="00EF1A9F" w:rsidP="00EF1A9F">
            <w:pPr>
              <w:jc w:val="center"/>
              <w:rPr>
                <w:rFonts w:ascii="Times New Roman" w:eastAsiaTheme="minorEastAsia" w:hAnsi="Times New Roman" w:cs="Times New Roman"/>
                <w:sz w:val="18"/>
                <w:szCs w:val="18"/>
                <w:lang w:val="en-US"/>
              </w:rPr>
            </w:pPr>
            <w:r w:rsidRPr="004C4190">
              <w:rPr>
                <w:rFonts w:ascii="Times New Roman" w:hAnsi="Times New Roman" w:cs="Times New Roman"/>
                <w:color w:val="000000"/>
                <w:sz w:val="18"/>
                <w:szCs w:val="18"/>
                <w:lang w:val="en-US"/>
              </w:rPr>
              <w:t>6</w:t>
            </w:r>
          </w:p>
        </w:tc>
        <w:tc>
          <w:tcPr>
            <w:tcW w:w="426" w:type="dxa"/>
            <w:tcBorders>
              <w:right w:val="single" w:sz="4" w:space="0" w:color="auto"/>
            </w:tcBorders>
            <w:vAlign w:val="center"/>
          </w:tcPr>
          <w:p w14:paraId="4A72CDB3" w14:textId="77777777" w:rsidR="00EF1A9F" w:rsidRPr="004C4190" w:rsidRDefault="00EF1A9F" w:rsidP="00EF1A9F">
            <w:pPr>
              <w:jc w:val="center"/>
              <w:rPr>
                <w:rFonts w:ascii="Times New Roman" w:eastAsiaTheme="minorEastAsia" w:hAnsi="Times New Roman" w:cs="Times New Roman"/>
                <w:sz w:val="18"/>
                <w:szCs w:val="18"/>
                <w:lang w:val="en-US"/>
              </w:rPr>
            </w:pPr>
            <w:r w:rsidRPr="004C4190">
              <w:rPr>
                <w:rFonts w:ascii="Times New Roman" w:hAnsi="Times New Roman" w:cs="Times New Roman"/>
                <w:color w:val="000000"/>
                <w:sz w:val="18"/>
                <w:szCs w:val="18"/>
                <w:lang w:val="en-US"/>
              </w:rPr>
              <w:t>4</w:t>
            </w:r>
          </w:p>
        </w:tc>
        <w:tc>
          <w:tcPr>
            <w:tcW w:w="711" w:type="dxa"/>
            <w:vMerge/>
            <w:tcBorders>
              <w:left w:val="single" w:sz="4" w:space="0" w:color="auto"/>
              <w:bottom w:val="single" w:sz="4" w:space="0" w:color="auto"/>
              <w:right w:val="nil"/>
            </w:tcBorders>
          </w:tcPr>
          <w:p w14:paraId="314A1D2D" w14:textId="77777777" w:rsidR="00EF1A9F" w:rsidRPr="004C4190" w:rsidRDefault="00EF1A9F" w:rsidP="00EF1A9F">
            <w:pPr>
              <w:jc w:val="center"/>
              <w:rPr>
                <w:rFonts w:ascii="Times New Roman" w:hAnsi="Times New Roman" w:cs="Times New Roman"/>
                <w:color w:val="000000"/>
                <w:sz w:val="18"/>
                <w:szCs w:val="18"/>
                <w:lang w:val="en-US"/>
              </w:rPr>
            </w:pPr>
          </w:p>
        </w:tc>
        <w:tc>
          <w:tcPr>
            <w:tcW w:w="711" w:type="dxa"/>
            <w:vMerge/>
            <w:tcBorders>
              <w:left w:val="nil"/>
              <w:bottom w:val="single" w:sz="4" w:space="0" w:color="auto"/>
              <w:right w:val="nil"/>
            </w:tcBorders>
          </w:tcPr>
          <w:p w14:paraId="034E1653" w14:textId="77777777" w:rsidR="00EF1A9F" w:rsidRPr="004C4190" w:rsidRDefault="00EF1A9F" w:rsidP="00EF1A9F">
            <w:pPr>
              <w:jc w:val="center"/>
              <w:rPr>
                <w:rFonts w:ascii="Times New Roman" w:hAnsi="Times New Roman" w:cs="Times New Roman"/>
                <w:color w:val="000000"/>
                <w:sz w:val="18"/>
                <w:szCs w:val="18"/>
                <w:lang w:val="en-US"/>
              </w:rPr>
            </w:pPr>
          </w:p>
        </w:tc>
        <w:tc>
          <w:tcPr>
            <w:tcW w:w="771" w:type="dxa"/>
            <w:vMerge/>
            <w:tcBorders>
              <w:left w:val="nil"/>
              <w:bottom w:val="single" w:sz="4" w:space="0" w:color="auto"/>
              <w:right w:val="nil"/>
            </w:tcBorders>
          </w:tcPr>
          <w:p w14:paraId="65BB32DC" w14:textId="77777777" w:rsidR="00EF1A9F" w:rsidRPr="004C4190" w:rsidRDefault="00EF1A9F" w:rsidP="00EF1A9F">
            <w:pPr>
              <w:jc w:val="center"/>
              <w:rPr>
                <w:rFonts w:ascii="Times New Roman" w:hAnsi="Times New Roman" w:cs="Times New Roman"/>
                <w:color w:val="000000"/>
                <w:sz w:val="18"/>
                <w:szCs w:val="18"/>
                <w:lang w:val="en-US"/>
              </w:rPr>
            </w:pPr>
          </w:p>
        </w:tc>
        <w:tc>
          <w:tcPr>
            <w:tcW w:w="711" w:type="dxa"/>
            <w:vMerge/>
            <w:tcBorders>
              <w:left w:val="nil"/>
              <w:bottom w:val="single" w:sz="4" w:space="0" w:color="auto"/>
              <w:right w:val="nil"/>
            </w:tcBorders>
          </w:tcPr>
          <w:p w14:paraId="599B116B" w14:textId="77777777" w:rsidR="00EF1A9F" w:rsidRPr="004C4190" w:rsidRDefault="00EF1A9F" w:rsidP="00EF1A9F">
            <w:pPr>
              <w:jc w:val="center"/>
              <w:rPr>
                <w:rFonts w:ascii="Times New Roman" w:hAnsi="Times New Roman" w:cs="Times New Roman"/>
                <w:color w:val="000000"/>
                <w:sz w:val="18"/>
                <w:szCs w:val="18"/>
                <w:lang w:val="en-US"/>
              </w:rPr>
            </w:pPr>
          </w:p>
        </w:tc>
        <w:tc>
          <w:tcPr>
            <w:tcW w:w="771" w:type="dxa"/>
            <w:vMerge/>
            <w:tcBorders>
              <w:left w:val="nil"/>
              <w:bottom w:val="single" w:sz="4" w:space="0" w:color="auto"/>
              <w:right w:val="nil"/>
            </w:tcBorders>
          </w:tcPr>
          <w:p w14:paraId="2CF80B24" w14:textId="77777777" w:rsidR="00EF1A9F" w:rsidRPr="004C4190" w:rsidRDefault="00EF1A9F" w:rsidP="00EF1A9F">
            <w:pPr>
              <w:jc w:val="center"/>
              <w:rPr>
                <w:rFonts w:ascii="Times New Roman" w:hAnsi="Times New Roman" w:cs="Times New Roman"/>
                <w:color w:val="000000"/>
                <w:sz w:val="18"/>
                <w:szCs w:val="18"/>
                <w:lang w:val="en-US"/>
              </w:rPr>
            </w:pPr>
          </w:p>
        </w:tc>
        <w:tc>
          <w:tcPr>
            <w:tcW w:w="709" w:type="dxa"/>
            <w:vMerge/>
            <w:tcBorders>
              <w:left w:val="nil"/>
              <w:bottom w:val="single" w:sz="4" w:space="0" w:color="auto"/>
              <w:right w:val="nil"/>
            </w:tcBorders>
          </w:tcPr>
          <w:p w14:paraId="42D032AE" w14:textId="77777777" w:rsidR="00EF1A9F" w:rsidRPr="004C4190" w:rsidRDefault="00EF1A9F" w:rsidP="00EF1A9F">
            <w:pPr>
              <w:jc w:val="center"/>
              <w:rPr>
                <w:rFonts w:ascii="Times New Roman" w:hAnsi="Times New Roman" w:cs="Times New Roman"/>
                <w:color w:val="000000"/>
                <w:sz w:val="18"/>
                <w:szCs w:val="18"/>
                <w:lang w:val="en-US"/>
              </w:rPr>
            </w:pPr>
          </w:p>
        </w:tc>
        <w:tc>
          <w:tcPr>
            <w:tcW w:w="709" w:type="dxa"/>
            <w:tcBorders>
              <w:top w:val="nil"/>
              <w:left w:val="nil"/>
              <w:bottom w:val="single" w:sz="4" w:space="0" w:color="auto"/>
              <w:right w:val="nil"/>
            </w:tcBorders>
          </w:tcPr>
          <w:p w14:paraId="48350571" w14:textId="77777777" w:rsidR="00EF1A9F" w:rsidRPr="004C4190" w:rsidRDefault="00EF1A9F" w:rsidP="00EF1A9F">
            <w:pPr>
              <w:jc w:val="center"/>
              <w:rPr>
                <w:rFonts w:ascii="Times New Roman" w:hAnsi="Times New Roman" w:cs="Times New Roman"/>
                <w:color w:val="000000"/>
                <w:sz w:val="18"/>
                <w:szCs w:val="18"/>
                <w:lang w:val="en-US"/>
              </w:rPr>
            </w:pPr>
            <w:r w:rsidRPr="004C4190">
              <w:rPr>
                <w:rFonts w:ascii="Times New Roman" w:hAnsi="Times New Roman" w:cs="Times New Roman"/>
                <w:color w:val="000000"/>
                <w:sz w:val="18"/>
                <w:szCs w:val="18"/>
                <w:lang w:val="en-US"/>
              </w:rPr>
              <w:t>-0.661</w:t>
            </w:r>
          </w:p>
        </w:tc>
        <w:tc>
          <w:tcPr>
            <w:tcW w:w="709" w:type="dxa"/>
            <w:tcBorders>
              <w:top w:val="nil"/>
              <w:left w:val="nil"/>
              <w:bottom w:val="single" w:sz="4" w:space="0" w:color="auto"/>
              <w:right w:val="single" w:sz="4" w:space="0" w:color="auto"/>
            </w:tcBorders>
          </w:tcPr>
          <w:p w14:paraId="351E9DC9" w14:textId="77777777" w:rsidR="00EF1A9F" w:rsidRPr="004C4190" w:rsidRDefault="00EF1A9F" w:rsidP="00EF1A9F">
            <w:pPr>
              <w:jc w:val="center"/>
              <w:rPr>
                <w:rFonts w:ascii="Times New Roman" w:hAnsi="Times New Roman" w:cs="Times New Roman"/>
                <w:color w:val="000000"/>
                <w:sz w:val="18"/>
                <w:szCs w:val="18"/>
                <w:lang w:val="en-US"/>
              </w:rPr>
            </w:pPr>
            <w:r w:rsidRPr="004C4190">
              <w:rPr>
                <w:rFonts w:ascii="Times New Roman" w:hAnsi="Times New Roman" w:cs="Times New Roman"/>
                <w:color w:val="000000"/>
                <w:sz w:val="18"/>
                <w:szCs w:val="18"/>
                <w:lang w:val="en-US"/>
              </w:rPr>
              <w:t>-1.084</w:t>
            </w:r>
          </w:p>
        </w:tc>
      </w:tr>
    </w:tbl>
    <w:p w14:paraId="4DE23734" w14:textId="77777777" w:rsidR="00EF1A9F" w:rsidRPr="004C4190" w:rsidRDefault="00EF1A9F" w:rsidP="00EF1A9F">
      <w:pPr>
        <w:spacing w:after="0" w:line="480" w:lineRule="auto"/>
        <w:rPr>
          <w:rFonts w:ascii="Times New Roman" w:eastAsiaTheme="minorEastAsia" w:hAnsi="Times New Roman" w:cs="Times New Roman"/>
          <w:sz w:val="24"/>
          <w:szCs w:val="24"/>
          <w:lang w:val="en-US"/>
        </w:rPr>
      </w:pPr>
    </w:p>
    <w:p w14:paraId="7A6CA7AB" w14:textId="77777777" w:rsidR="00EF1A9F" w:rsidRPr="004C4190" w:rsidRDefault="00EF1A9F" w:rsidP="00EF1A9F">
      <w:pPr>
        <w:spacing w:after="0" w:line="480" w:lineRule="auto"/>
        <w:rPr>
          <w:rFonts w:ascii="Times New Roman" w:eastAsiaTheme="minorEastAsia" w:hAnsi="Times New Roman" w:cs="Times New Roman"/>
          <w:sz w:val="24"/>
          <w:szCs w:val="24"/>
          <w:lang w:val="en-US"/>
        </w:rPr>
      </w:pPr>
      <w:r w:rsidRPr="004C4190">
        <w:rPr>
          <w:rFonts w:ascii="Times New Roman" w:eastAsiaTheme="minorEastAsia" w:hAnsi="Times New Roman" w:cs="Times New Roman"/>
          <w:sz w:val="24"/>
          <w:szCs w:val="24"/>
          <w:lang w:val="en-US"/>
        </w:rPr>
        <w:t>We then estimate the association model following Lowe (2013).</w:t>
      </w:r>
      <w:r w:rsidRPr="004C4190">
        <w:rPr>
          <w:rStyle w:val="Funotenzeichen"/>
          <w:rFonts w:ascii="Times New Roman" w:eastAsiaTheme="minorEastAsia" w:hAnsi="Times New Roman" w:cs="Times New Roman"/>
          <w:sz w:val="24"/>
          <w:szCs w:val="24"/>
          <w:lang w:val="en-US"/>
        </w:rPr>
        <w:footnoteReference w:id="1"/>
      </w:r>
      <w:r w:rsidRPr="004C4190">
        <w:rPr>
          <w:rFonts w:ascii="Times New Roman" w:eastAsiaTheme="minorEastAsia" w:hAnsi="Times New Roman" w:cs="Times New Roman"/>
          <w:sz w:val="24"/>
          <w:szCs w:val="24"/>
          <w:lang w:val="en-US"/>
        </w:rPr>
        <w:t xml:space="preserve"> The estimated parameters (calculated based on A1) are also presented in the Table. For example, based on these estimated parameters, the predicted value for the number of left statements for issue A at t-1, the first entry in row 1, is</w:t>
      </w:r>
    </w:p>
    <w:p w14:paraId="35694CE6" w14:textId="77777777" w:rsidR="00EF1A9F" w:rsidRPr="004C4190" w:rsidRDefault="00A5181B" w:rsidP="00EF1A9F">
      <w:pPr>
        <w:spacing w:after="0" w:line="480" w:lineRule="auto"/>
        <w:rPr>
          <w:rFonts w:ascii="Times New Roman" w:eastAsiaTheme="minorEastAsia" w:hAnsi="Times New Roman" w:cs="Times New Roman"/>
          <w:sz w:val="24"/>
          <w:szCs w:val="24"/>
          <w:lang w:val="en-US"/>
        </w:rPr>
      </w:pPr>
      <m:oMathPara>
        <m:oMath>
          <m:func>
            <m:funcPr>
              <m:ctrlPr>
                <w:rPr>
                  <w:rFonts w:ascii="Cambria Math" w:eastAsiaTheme="minorEastAsia" w:hAnsi="Cambria Math" w:cs="Times New Roman"/>
                  <w:i/>
                  <w:sz w:val="24"/>
                  <w:szCs w:val="24"/>
                  <w:lang w:val="en-US"/>
                </w:rPr>
              </m:ctrlPr>
            </m:funcPr>
            <m:fName>
              <m:r>
                <m:rPr>
                  <m:sty m:val="p"/>
                </m:rPr>
                <w:rPr>
                  <w:rFonts w:ascii="Cambria Math" w:eastAsiaTheme="minorEastAsia" w:hAnsi="Cambria Math" w:cs="Times New Roman"/>
                  <w:sz w:val="24"/>
                  <w:szCs w:val="24"/>
                  <w:lang w:val="en-US"/>
                </w:rPr>
                <m:t>ln</m:t>
              </m:r>
            </m:fName>
            <m:e>
              <m:d>
                <m:dPr>
                  <m:ctrlPr>
                    <w:rPr>
                      <w:rFonts w:ascii="Cambria Math" w:eastAsiaTheme="minorEastAsia" w:hAnsi="Cambria Math" w:cs="Times New Roman"/>
                      <w:i/>
                      <w:sz w:val="24"/>
                      <w:szCs w:val="24"/>
                      <w:lang w:val="en-US"/>
                    </w:rPr>
                  </m:ctrlPr>
                </m:dPr>
                <m:e>
                  <m:sSub>
                    <m:sSubPr>
                      <m:ctrlPr>
                        <w:rPr>
                          <w:rFonts w:ascii="Cambria Math" w:hAnsi="Cambria Math" w:cs="Times New Roman"/>
                          <w:i/>
                          <w:sz w:val="24"/>
                          <w:szCs w:val="24"/>
                          <w:lang w:val="en-US"/>
                        </w:rPr>
                      </m:ctrlPr>
                    </m:sSubPr>
                    <m:e>
                      <m:acc>
                        <m:accPr>
                          <m:ctrlPr>
                            <w:rPr>
                              <w:rFonts w:ascii="Cambria Math" w:hAnsi="Cambria Math" w:cs="Times New Roman"/>
                              <w:i/>
                              <w:sz w:val="24"/>
                              <w:szCs w:val="24"/>
                              <w:lang w:val="en-US"/>
                            </w:rPr>
                          </m:ctrlPr>
                        </m:accPr>
                        <m:e>
                          <m:r>
                            <w:rPr>
                              <w:rFonts w:ascii="Cambria Math" w:hAnsi="Cambria Math" w:cs="Times New Roman"/>
                              <w:sz w:val="24"/>
                              <w:szCs w:val="24"/>
                              <w:lang w:val="en-US"/>
                            </w:rPr>
                            <m:t>μ</m:t>
                          </m:r>
                        </m:e>
                      </m:acc>
                    </m:e>
                    <m:sub>
                      <m:r>
                        <w:rPr>
                          <w:rFonts w:ascii="Cambria Math" w:eastAsiaTheme="minorEastAsia" w:hAnsi="Cambria Math" w:cs="Times New Roman"/>
                          <w:sz w:val="24"/>
                          <w:szCs w:val="24"/>
                          <w:lang w:val="en-US"/>
                        </w:rPr>
                        <m:t>A,</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0</m:t>
                          </m:r>
                        </m:sub>
                      </m:sSub>
                      <m:r>
                        <w:rPr>
                          <w:rFonts w:ascii="Cambria Math" w:eastAsiaTheme="minorEastAsia" w:hAnsi="Cambria Math" w:cs="Times New Roman"/>
                          <w:sz w:val="24"/>
                          <w:szCs w:val="24"/>
                          <w:lang w:val="en-US"/>
                        </w:rPr>
                        <m:t>,</m:t>
                      </m:r>
                      <m:r>
                        <w:rPr>
                          <w:rFonts w:ascii="Cambria Math" w:hAnsi="Cambria Math" w:cs="Times New Roman"/>
                          <w:sz w:val="24"/>
                          <w:szCs w:val="24"/>
                          <w:lang w:val="en-US"/>
                        </w:rPr>
                        <m:t>L</m:t>
                      </m:r>
                    </m:sub>
                  </m:sSub>
                  <m:ctrlPr>
                    <w:rPr>
                      <w:rFonts w:ascii="Cambria Math" w:hAnsi="Cambria Math" w:cs="Times New Roman"/>
                      <w:i/>
                      <w:sz w:val="24"/>
                      <w:szCs w:val="24"/>
                      <w:lang w:val="en-US"/>
                    </w:rPr>
                  </m:ctrlPr>
                </m:e>
              </m:d>
            </m:e>
          </m:func>
          <m:r>
            <w:rPr>
              <w:rFonts w:ascii="Cambria Math" w:eastAsiaTheme="minorEastAsia" w:hAnsi="Cambria Math" w:cs="Times New Roman"/>
              <w:sz w:val="24"/>
              <w:szCs w:val="24"/>
              <w:lang w:val="en-US"/>
            </w:rPr>
            <m:t>= λ+</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ψ</m:t>
              </m:r>
            </m:e>
            <m:sub>
              <m:r>
                <w:rPr>
                  <w:rFonts w:ascii="Cambria Math" w:eastAsiaTheme="minorEastAsia" w:hAnsi="Cambria Math" w:cs="Times New Roman"/>
                  <w:sz w:val="24"/>
                  <w:szCs w:val="24"/>
                  <w:lang w:val="en-US"/>
                </w:rPr>
                <m:t>A,</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0</m:t>
                  </m:r>
                </m:sub>
              </m:sSub>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η</m:t>
              </m:r>
            </m:e>
            <m:sub>
              <m:r>
                <w:rPr>
                  <w:rFonts w:ascii="Cambria Math" w:eastAsiaTheme="minorEastAsia" w:hAnsi="Cambria Math" w:cs="Times New Roman"/>
                  <w:sz w:val="24"/>
                  <w:szCs w:val="24"/>
                  <w:lang w:val="en-US"/>
                </w:rPr>
                <m:t>L</m:t>
              </m:r>
            </m:sub>
          </m:sSub>
          <m:r>
            <w:rPr>
              <w:rFonts w:ascii="Cambria Math" w:eastAsiaTheme="minorEastAsia" w:hAnsi="Cambria Math" w:cs="Times New Roman"/>
              <w:sz w:val="24"/>
              <w:szCs w:val="24"/>
              <w:lang w:val="en-US"/>
            </w:rPr>
            <m:t>+β</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φ</m:t>
              </m:r>
            </m:e>
            <m:sub>
              <m:r>
                <w:rPr>
                  <w:rFonts w:ascii="Cambria Math" w:eastAsiaTheme="minorEastAsia" w:hAnsi="Cambria Math" w:cs="Times New Roman"/>
                  <w:sz w:val="24"/>
                  <w:szCs w:val="24"/>
                  <w:lang w:val="en-US"/>
                </w:rPr>
                <m:t>A,</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0</m:t>
                  </m:r>
                </m:sub>
              </m:sSub>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ν</m:t>
              </m:r>
            </m:e>
            <m:sub>
              <m:r>
                <w:rPr>
                  <w:rFonts w:ascii="Cambria Math" w:eastAsiaTheme="minorEastAsia" w:hAnsi="Cambria Math" w:cs="Times New Roman"/>
                  <w:sz w:val="24"/>
                  <w:szCs w:val="24"/>
                  <w:lang w:val="en-US"/>
                </w:rPr>
                <m:t>L</m:t>
              </m:r>
            </m:sub>
          </m:sSub>
        </m:oMath>
      </m:oMathPara>
    </w:p>
    <w:p w14:paraId="23B7DE1C" w14:textId="77777777" w:rsidR="00EF1A9F" w:rsidRPr="004C4190" w:rsidRDefault="00EF1A9F" w:rsidP="00EF1A9F">
      <w:pPr>
        <w:spacing w:after="0" w:line="480" w:lineRule="auto"/>
        <w:rPr>
          <w:rFonts w:ascii="Times New Roman" w:eastAsiaTheme="minorEastAsia" w:hAnsi="Times New Roman" w:cs="Times New Roman"/>
          <w:sz w:val="24"/>
          <w:szCs w:val="24"/>
          <w:lang w:val="en-US"/>
        </w:rPr>
      </w:pPr>
      <m:oMathPara>
        <m:oMath>
          <m:r>
            <w:rPr>
              <w:rFonts w:ascii="Cambria Math" w:eastAsiaTheme="minorEastAsia" w:hAnsi="Cambria Math" w:cs="Times New Roman"/>
              <w:sz w:val="24"/>
              <w:szCs w:val="24"/>
              <w:lang w:val="en-US"/>
            </w:rPr>
            <m:t>= 2.237+0.053+</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-0.053</m:t>
              </m:r>
            </m:e>
          </m:d>
          <m:r>
            <w:rPr>
              <w:rFonts w:ascii="Cambria Math" w:eastAsiaTheme="minorEastAsia" w:hAnsi="Cambria Math" w:cs="Times New Roman"/>
              <w:sz w:val="24"/>
              <w:szCs w:val="24"/>
              <w:lang w:val="en-US"/>
            </w:rPr>
            <m:t>+0.</m:t>
          </m:r>
          <m:r>
            <m:rPr>
              <m:sty m:val="p"/>
            </m:rPr>
            <w:rPr>
              <w:rFonts w:ascii="Cambria Math" w:eastAsiaTheme="minorEastAsia" w:hAnsi="Cambria Math" w:cs="Times New Roman"/>
              <w:sz w:val="24"/>
              <w:szCs w:val="24"/>
              <w:lang w:val="en-US"/>
            </w:rPr>
            <m:t>235∙</m:t>
          </m:r>
          <m:r>
            <w:rPr>
              <w:rFonts w:ascii="Cambria Math" w:eastAsiaTheme="minorEastAsia" w:hAnsi="Cambria Math" w:cs="Times New Roman"/>
              <w:sz w:val="24"/>
              <w:szCs w:val="24"/>
              <w:lang w:val="en-US"/>
            </w:rPr>
            <m:t>0.635∙</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-1.051</m:t>
              </m:r>
            </m:e>
          </m:d>
        </m:oMath>
      </m:oMathPara>
    </w:p>
    <w:p w14:paraId="5FD0A7BE" w14:textId="77777777" w:rsidR="00EF1A9F" w:rsidRPr="004C4190" w:rsidRDefault="00EF1A9F" w:rsidP="00EF1A9F">
      <w:pPr>
        <w:spacing w:after="0" w:line="480" w:lineRule="auto"/>
        <w:rPr>
          <w:rFonts w:ascii="Times New Roman" w:eastAsiaTheme="minorEastAsia" w:hAnsi="Times New Roman" w:cs="Times New Roman"/>
          <w:sz w:val="24"/>
          <w:szCs w:val="24"/>
          <w:lang w:val="en-US"/>
        </w:rPr>
      </w:pPr>
      <m:oMathPara>
        <m:oMath>
          <m:r>
            <w:rPr>
              <w:rFonts w:ascii="Cambria Math" w:eastAsiaTheme="minorEastAsia" w:hAnsi="Cambria Math" w:cs="Times New Roman"/>
              <w:sz w:val="24"/>
              <w:szCs w:val="24"/>
              <w:lang w:val="en-US"/>
            </w:rPr>
            <m:t>≈2.080</m:t>
          </m:r>
        </m:oMath>
      </m:oMathPara>
    </w:p>
    <w:p w14:paraId="62C0207A" w14:textId="77777777" w:rsidR="00EF1A9F" w:rsidRPr="004C4190" w:rsidRDefault="00EF1A9F" w:rsidP="00EF1A9F">
      <w:pPr>
        <w:spacing w:after="0" w:line="480" w:lineRule="auto"/>
        <w:rPr>
          <w:rFonts w:ascii="Times New Roman" w:eastAsiaTheme="minorEastAsia" w:hAnsi="Times New Roman" w:cs="Times New Roman"/>
          <w:sz w:val="24"/>
          <w:szCs w:val="24"/>
          <w:lang w:val="en-US"/>
        </w:rPr>
      </w:pPr>
      <w:proofErr w:type="gramStart"/>
      <w:r w:rsidRPr="004C4190">
        <w:rPr>
          <w:rFonts w:ascii="Times New Roman" w:eastAsiaTheme="minorEastAsia" w:hAnsi="Times New Roman" w:cs="Times New Roman"/>
          <w:sz w:val="24"/>
          <w:szCs w:val="24"/>
          <w:lang w:val="en-US"/>
        </w:rPr>
        <w:t>which</w:t>
      </w:r>
      <w:proofErr w:type="gramEnd"/>
      <w:r w:rsidRPr="004C4190">
        <w:rPr>
          <w:rFonts w:ascii="Times New Roman" w:eastAsiaTheme="minorEastAsia" w:hAnsi="Times New Roman" w:cs="Times New Roman"/>
          <w:sz w:val="24"/>
          <w:szCs w:val="24"/>
          <w:lang w:val="en-US"/>
        </w:rPr>
        <w:t xml:space="preserve"> is almost identical to the observed value (i.e. </w:t>
      </w:r>
      <m:oMath>
        <m:r>
          <m:rPr>
            <m:sty m:val="p"/>
          </m:rPr>
          <w:rPr>
            <w:rFonts w:ascii="Cambria Math" w:eastAsiaTheme="minorEastAsia" w:hAnsi="Cambria Math" w:cs="Times New Roman"/>
            <w:sz w:val="24"/>
            <w:szCs w:val="24"/>
            <w:lang w:val="en-US"/>
          </w:rPr>
          <m:t>ln⁡</m:t>
        </m:r>
        <m:r>
          <w:rPr>
            <w:rFonts w:ascii="Cambria Math" w:eastAsiaTheme="minorEastAsia" w:hAnsi="Cambria Math" w:cs="Times New Roman"/>
            <w:sz w:val="24"/>
            <w:szCs w:val="24"/>
            <w:lang w:val="en-US"/>
          </w:rPr>
          <m:t>(8)≈2.079</m:t>
        </m:r>
      </m:oMath>
      <w:r w:rsidRPr="004C4190">
        <w:rPr>
          <w:rFonts w:ascii="Times New Roman" w:eastAsiaTheme="minorEastAsia" w:hAnsi="Times New Roman" w:cs="Times New Roman"/>
          <w:sz w:val="24"/>
          <w:szCs w:val="24"/>
          <w:lang w:val="en-US"/>
        </w:rPr>
        <w:t>).</w:t>
      </w:r>
    </w:p>
    <w:p w14:paraId="7FAADD34" w14:textId="77777777" w:rsidR="00EF1A9F" w:rsidRPr="004C4190" w:rsidRDefault="00EF1A9F" w:rsidP="00EF1A9F">
      <w:pPr>
        <w:rPr>
          <w:rFonts w:ascii="Times New Roman" w:eastAsiaTheme="minorEastAsia" w:hAnsi="Times New Roman" w:cs="Times New Roman"/>
          <w:i/>
          <w:sz w:val="24"/>
          <w:szCs w:val="24"/>
          <w:lang w:val="en-US"/>
        </w:rPr>
      </w:pPr>
    </w:p>
    <w:p w14:paraId="58F521E1" w14:textId="77777777" w:rsidR="00EF1A9F" w:rsidRPr="004C4190" w:rsidRDefault="00EF1A9F" w:rsidP="00EF1A9F">
      <w:pPr>
        <w:spacing w:after="0" w:line="480" w:lineRule="auto"/>
        <w:rPr>
          <w:rFonts w:ascii="Times New Roman" w:eastAsiaTheme="minorEastAsia" w:hAnsi="Times New Roman" w:cs="Times New Roman"/>
          <w:i/>
          <w:sz w:val="24"/>
          <w:szCs w:val="24"/>
          <w:lang w:val="en-US"/>
        </w:rPr>
      </w:pPr>
      <w:r w:rsidRPr="004C4190">
        <w:rPr>
          <w:rFonts w:ascii="Times New Roman" w:eastAsiaTheme="minorEastAsia" w:hAnsi="Times New Roman" w:cs="Times New Roman"/>
          <w:i/>
          <w:sz w:val="24"/>
          <w:szCs w:val="24"/>
          <w:lang w:val="en-US"/>
        </w:rPr>
        <w:t>Estimated opinion-based change in Figure 1</w:t>
      </w:r>
    </w:p>
    <w:p w14:paraId="4F2196AB" w14:textId="77777777" w:rsidR="00EF1A9F" w:rsidRPr="004C4190" w:rsidRDefault="00EF1A9F" w:rsidP="00EF1A9F">
      <w:pPr>
        <w:spacing w:after="0" w:line="480" w:lineRule="auto"/>
        <w:rPr>
          <w:rFonts w:ascii="Times New Roman" w:eastAsiaTheme="minorEastAsia" w:hAnsi="Times New Roman" w:cs="Times New Roman"/>
          <w:sz w:val="24"/>
          <w:szCs w:val="24"/>
          <w:lang w:val="en-US"/>
        </w:rPr>
      </w:pPr>
      <w:r w:rsidRPr="004C4190">
        <w:rPr>
          <w:rFonts w:ascii="Times New Roman" w:eastAsiaTheme="minorEastAsia" w:hAnsi="Times New Roman" w:cs="Times New Roman"/>
          <w:sz w:val="24"/>
          <w:szCs w:val="24"/>
          <w:lang w:val="en-US"/>
        </w:rPr>
        <w:t>We can now estimate the degree of opinion-based policy change (</w:t>
      </w:r>
      <m:oMath>
        <m:sSub>
          <m:sSubPr>
            <m:ctrlPr>
              <w:rPr>
                <w:rFonts w:ascii="Cambria Math" w:hAnsi="Cambria Math" w:cs="Times New Roman"/>
                <w:sz w:val="24"/>
                <w:szCs w:val="24"/>
                <w:lang w:val="en-US"/>
              </w:rPr>
            </m:ctrlPr>
          </m:sSubPr>
          <m:e>
            <m:r>
              <w:rPr>
                <w:rFonts w:ascii="Cambria Math" w:hAnsi="Cambria Math" w:cs="Times New Roman"/>
                <w:sz w:val="24"/>
                <w:szCs w:val="24"/>
                <w:lang w:val="en-US"/>
              </w:rPr>
              <m:t>∆position</m:t>
            </m:r>
          </m:e>
          <m:sub>
            <m:r>
              <w:rPr>
                <w:rFonts w:ascii="Cambria Math" w:hAnsi="Cambria Math" w:cs="Times New Roman"/>
                <w:sz w:val="24"/>
                <w:szCs w:val="24"/>
                <w:lang w:val="en-US"/>
              </w:rPr>
              <m:t>i</m:t>
            </m:r>
          </m:sub>
        </m:sSub>
      </m:oMath>
      <w:r w:rsidRPr="004C4190">
        <w:rPr>
          <w:rFonts w:ascii="Times New Roman" w:eastAsiaTheme="minorEastAsia" w:hAnsi="Times New Roman" w:cs="Times New Roman"/>
          <w:sz w:val="24"/>
          <w:szCs w:val="24"/>
          <w:lang w:val="en-US"/>
        </w:rPr>
        <w:t xml:space="preserve">, see A4) for both policy shifts. For the ideal-typical opinion-based policy change, we get </w:t>
      </w:r>
    </w:p>
    <w:p w14:paraId="569E0778" w14:textId="77777777" w:rsidR="00EF1A9F" w:rsidRPr="004C4190" w:rsidRDefault="00A5181B" w:rsidP="00EF1A9F">
      <w:pPr>
        <w:spacing w:after="0" w:line="480" w:lineRule="auto"/>
        <w:rPr>
          <w:rFonts w:ascii="Times New Roman" w:eastAsiaTheme="minorEastAsia" w:hAnsi="Times New Roman" w:cs="Times New Roman"/>
          <w:sz w:val="24"/>
          <w:szCs w:val="24"/>
          <w:lang w:val="en-US"/>
        </w:rPr>
      </w:pPr>
      <m:oMathPara>
        <m:oMath>
          <m:sSub>
            <m:sSubPr>
              <m:ctrlPr>
                <w:rPr>
                  <w:rFonts w:ascii="Cambria Math" w:hAnsi="Cambria Math" w:cs="Times New Roman"/>
                  <w:sz w:val="24"/>
                  <w:szCs w:val="24"/>
                  <w:lang w:val="en-US"/>
                </w:rPr>
              </m:ctrlPr>
            </m:sSubPr>
            <m:e>
              <m:r>
                <w:rPr>
                  <w:rFonts w:ascii="Cambria Math" w:hAnsi="Cambria Math" w:cs="Times New Roman"/>
                  <w:sz w:val="24"/>
                  <w:szCs w:val="24"/>
                  <w:lang w:val="en-US"/>
                </w:rPr>
                <m:t>∆position</m:t>
              </m:r>
            </m:e>
            <m:sub>
              <m:r>
                <w:rPr>
                  <w:rFonts w:ascii="Cambria Math" w:eastAsiaTheme="minorEastAsia" w:hAnsi="Cambria Math" w:cs="Times New Roman"/>
                  <w:sz w:val="24"/>
                  <w:szCs w:val="24"/>
                  <w:lang w:val="en-US"/>
                </w:rPr>
                <m:t>A</m:t>
              </m:r>
            </m:sub>
          </m:sSub>
          <m:r>
            <w:rPr>
              <w:rFonts w:ascii="Cambria Math" w:hAnsi="Cambria Math" w:cs="Times New Roman"/>
              <w:sz w:val="24"/>
              <w:szCs w:val="24"/>
              <w:lang w:val="en-US"/>
            </w:rPr>
            <m:t>=</m:t>
          </m:r>
          <m:r>
            <w:rPr>
              <w:rFonts w:ascii="Cambria Math" w:eastAsiaTheme="minorEastAsia" w:hAnsi="Cambria Math" w:cs="Times New Roman"/>
              <w:sz w:val="24"/>
              <w:szCs w:val="24"/>
              <w:lang w:val="en-US"/>
            </w:rPr>
            <m:t>β</m:t>
          </m:r>
          <m:d>
            <m:dPr>
              <m:ctrlPr>
                <w:rPr>
                  <w:rFonts w:ascii="Cambria Math" w:eastAsiaTheme="minorEastAsia" w:hAnsi="Cambria Math" w:cs="Times New Roman"/>
                  <w:i/>
                  <w:sz w:val="24"/>
                  <w:szCs w:val="24"/>
                  <w:lang w:val="en-US"/>
                </w:rPr>
              </m:ctrlPr>
            </m:d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ν</m:t>
                  </m:r>
                </m:e>
                <m:sub>
                  <m:r>
                    <w:rPr>
                      <w:rFonts w:ascii="Cambria Math" w:eastAsiaTheme="minorEastAsia" w:hAnsi="Cambria Math" w:cs="Times New Roman"/>
                      <w:sz w:val="24"/>
                      <w:szCs w:val="24"/>
                      <w:lang w:val="en-US"/>
                    </w:rPr>
                    <m:t>R</m:t>
                  </m:r>
                </m:sub>
              </m:sSub>
              <m:r>
                <w:rPr>
                  <w:rFonts w:ascii="Cambria Math"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ν</m:t>
                  </m:r>
                </m:e>
                <m:sub>
                  <m:r>
                    <w:rPr>
                      <w:rFonts w:ascii="Cambria Math" w:eastAsiaTheme="minorEastAsia" w:hAnsi="Cambria Math" w:cs="Times New Roman"/>
                      <w:sz w:val="24"/>
                      <w:szCs w:val="24"/>
                      <w:lang w:val="en-US"/>
                    </w:rPr>
                    <m:t>L</m:t>
                  </m:r>
                </m:sub>
              </m:sSub>
            </m:e>
          </m:d>
          <m:d>
            <m:dPr>
              <m:ctrlPr>
                <w:rPr>
                  <w:rFonts w:ascii="Cambria Math" w:eastAsiaTheme="minorEastAsia" w:hAnsi="Cambria Math" w:cs="Times New Roman"/>
                  <w:i/>
                  <w:sz w:val="24"/>
                  <w:szCs w:val="24"/>
                  <w:lang w:val="en-US"/>
                </w:rPr>
              </m:ctrlPr>
            </m:d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φ</m:t>
                  </m:r>
                </m:e>
                <m:sub>
                  <m:r>
                    <w:rPr>
                      <w:rFonts w:ascii="Cambria Math" w:eastAsiaTheme="minorEastAsia" w:hAnsi="Cambria Math" w:cs="Times New Roman"/>
                      <w:sz w:val="24"/>
                      <w:szCs w:val="24"/>
                      <w:lang w:val="en-US"/>
                    </w:rPr>
                    <m:t>A,</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1</m:t>
                      </m:r>
                    </m:sub>
                  </m:sSub>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φ</m:t>
                  </m:r>
                </m:e>
                <m:sub>
                  <m:r>
                    <w:rPr>
                      <w:rFonts w:ascii="Cambria Math" w:eastAsiaTheme="minorEastAsia" w:hAnsi="Cambria Math" w:cs="Times New Roman"/>
                      <w:sz w:val="24"/>
                      <w:szCs w:val="24"/>
                      <w:lang w:val="en-US"/>
                    </w:rPr>
                    <m:t>A,</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0</m:t>
                      </m:r>
                    </m:sub>
                  </m:sSub>
                </m:sub>
              </m:sSub>
            </m:e>
          </m:d>
          <m:r>
            <w:rPr>
              <w:rFonts w:ascii="Cambria Math" w:eastAsiaTheme="minorEastAsia" w:hAnsi="Cambria Math" w:cs="Times New Roman"/>
              <w:sz w:val="24"/>
              <w:szCs w:val="24"/>
              <w:lang w:val="en-US"/>
            </w:rPr>
            <m:t>≈0.441</m:t>
          </m:r>
        </m:oMath>
      </m:oMathPara>
    </w:p>
    <w:p w14:paraId="07916F46" w14:textId="77777777" w:rsidR="00EF1A9F" w:rsidRPr="004C4190" w:rsidRDefault="00A5181B" w:rsidP="00EF1A9F">
      <w:pPr>
        <w:spacing w:after="0" w:line="480" w:lineRule="auto"/>
        <w:rPr>
          <w:rFonts w:ascii="Times New Roman" w:eastAsiaTheme="minorEastAsia" w:hAnsi="Times New Roman" w:cs="Times New Roman"/>
          <w:sz w:val="24"/>
          <w:szCs w:val="24"/>
          <w:lang w:val="en-US"/>
        </w:rPr>
      </w:pPr>
      <m:oMathPara>
        <m:oMath>
          <m:sSub>
            <m:sSubPr>
              <m:ctrlPr>
                <w:rPr>
                  <w:rFonts w:ascii="Cambria Math" w:hAnsi="Cambria Math" w:cs="Times New Roman"/>
                  <w:sz w:val="24"/>
                  <w:szCs w:val="24"/>
                  <w:lang w:val="en-US"/>
                </w:rPr>
              </m:ctrlPr>
            </m:sSubPr>
            <m:e>
              <m:r>
                <w:rPr>
                  <w:rFonts w:ascii="Cambria Math" w:hAnsi="Cambria Math" w:cs="Times New Roman"/>
                  <w:sz w:val="24"/>
                  <w:szCs w:val="24"/>
                  <w:lang w:val="en-US"/>
                </w:rPr>
                <m:t>∆position</m:t>
              </m:r>
            </m:e>
            <m:sub>
              <m:r>
                <w:rPr>
                  <w:rFonts w:ascii="Cambria Math" w:eastAsiaTheme="minorEastAsia" w:hAnsi="Cambria Math" w:cs="Times New Roman"/>
                  <w:sz w:val="24"/>
                  <w:szCs w:val="24"/>
                  <w:lang w:val="en-US"/>
                </w:rPr>
                <m:t>B</m:t>
              </m:r>
            </m:sub>
          </m:sSub>
          <m:r>
            <w:rPr>
              <w:rFonts w:ascii="Cambria Math" w:hAnsi="Cambria Math" w:cs="Times New Roman"/>
              <w:sz w:val="24"/>
              <w:szCs w:val="24"/>
              <w:lang w:val="en-US"/>
            </w:rPr>
            <m:t>=</m:t>
          </m:r>
          <m:r>
            <w:rPr>
              <w:rFonts w:ascii="Cambria Math" w:eastAsiaTheme="minorEastAsia" w:hAnsi="Cambria Math" w:cs="Times New Roman"/>
              <w:sz w:val="24"/>
              <w:szCs w:val="24"/>
              <w:lang w:val="en-US"/>
            </w:rPr>
            <m:t>β</m:t>
          </m:r>
          <m:d>
            <m:dPr>
              <m:ctrlPr>
                <w:rPr>
                  <w:rFonts w:ascii="Cambria Math" w:eastAsiaTheme="minorEastAsia" w:hAnsi="Cambria Math" w:cs="Times New Roman"/>
                  <w:i/>
                  <w:sz w:val="24"/>
                  <w:szCs w:val="24"/>
                  <w:lang w:val="en-US"/>
                </w:rPr>
              </m:ctrlPr>
            </m:d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ν</m:t>
                  </m:r>
                </m:e>
                <m:sub>
                  <m:r>
                    <w:rPr>
                      <w:rFonts w:ascii="Cambria Math" w:eastAsiaTheme="minorEastAsia" w:hAnsi="Cambria Math" w:cs="Times New Roman"/>
                      <w:sz w:val="24"/>
                      <w:szCs w:val="24"/>
                      <w:lang w:val="en-US"/>
                    </w:rPr>
                    <m:t>R</m:t>
                  </m:r>
                </m:sub>
              </m:sSub>
              <m:r>
                <w:rPr>
                  <w:rFonts w:ascii="Cambria Math"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ν</m:t>
                  </m:r>
                </m:e>
                <m:sub>
                  <m:r>
                    <w:rPr>
                      <w:rFonts w:ascii="Cambria Math" w:eastAsiaTheme="minorEastAsia" w:hAnsi="Cambria Math" w:cs="Times New Roman"/>
                      <w:sz w:val="24"/>
                      <w:szCs w:val="24"/>
                      <w:lang w:val="en-US"/>
                    </w:rPr>
                    <m:t>L</m:t>
                  </m:r>
                </m:sub>
              </m:sSub>
            </m:e>
          </m:d>
          <m:d>
            <m:dPr>
              <m:ctrlPr>
                <w:rPr>
                  <w:rFonts w:ascii="Cambria Math" w:eastAsiaTheme="minorEastAsia" w:hAnsi="Cambria Math" w:cs="Times New Roman"/>
                  <w:i/>
                  <w:sz w:val="24"/>
                  <w:szCs w:val="24"/>
                  <w:lang w:val="en-US"/>
                </w:rPr>
              </m:ctrlPr>
            </m:d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φ</m:t>
                  </m:r>
                </m:e>
                <m:sub>
                  <m:r>
                    <w:rPr>
                      <w:rFonts w:ascii="Cambria Math" w:eastAsiaTheme="minorEastAsia" w:hAnsi="Cambria Math" w:cs="Times New Roman"/>
                      <w:sz w:val="24"/>
                      <w:szCs w:val="24"/>
                      <w:lang w:val="en-US"/>
                    </w:rPr>
                    <m:t>B,</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1</m:t>
                      </m:r>
                    </m:sub>
                  </m:sSub>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φ</m:t>
                  </m:r>
                </m:e>
                <m:sub>
                  <m:r>
                    <w:rPr>
                      <w:rFonts w:ascii="Cambria Math" w:eastAsiaTheme="minorEastAsia" w:hAnsi="Cambria Math" w:cs="Times New Roman"/>
                      <w:sz w:val="24"/>
                      <w:szCs w:val="24"/>
                      <w:lang w:val="en-US"/>
                    </w:rPr>
                    <m:t>B,</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0</m:t>
                      </m:r>
                    </m:sub>
                  </m:sSub>
                </m:sub>
              </m:sSub>
            </m:e>
          </m:d>
          <m:r>
            <w:rPr>
              <w:rFonts w:ascii="Cambria Math" w:eastAsiaTheme="minorEastAsia" w:hAnsi="Cambria Math" w:cs="Times New Roman"/>
              <w:sz w:val="24"/>
              <w:szCs w:val="24"/>
              <w:lang w:val="en-US"/>
            </w:rPr>
            <m:t>=0</m:t>
          </m:r>
        </m:oMath>
      </m:oMathPara>
    </w:p>
    <w:p w14:paraId="71667A63" w14:textId="77777777" w:rsidR="00EF1A9F" w:rsidRPr="004C4190" w:rsidRDefault="00EF1A9F" w:rsidP="00EF1A9F">
      <w:pPr>
        <w:spacing w:after="0" w:line="480" w:lineRule="auto"/>
        <w:rPr>
          <w:rFonts w:ascii="Times New Roman" w:eastAsiaTheme="minorEastAsia" w:hAnsi="Times New Roman" w:cs="Times New Roman"/>
          <w:sz w:val="24"/>
          <w:szCs w:val="24"/>
          <w:lang w:val="en-US"/>
        </w:rPr>
      </w:pPr>
      <w:r w:rsidRPr="004C4190">
        <w:rPr>
          <w:rFonts w:ascii="Times New Roman" w:eastAsiaTheme="minorEastAsia" w:hAnsi="Times New Roman" w:cs="Times New Roman"/>
          <w:sz w:val="24"/>
          <w:szCs w:val="24"/>
          <w:lang w:val="en-US"/>
        </w:rPr>
        <w:tab/>
      </w:r>
      <w:proofErr w:type="gramStart"/>
      <w:r w:rsidRPr="004C4190">
        <w:rPr>
          <w:rFonts w:ascii="Times New Roman" w:eastAsiaTheme="minorEastAsia" w:hAnsi="Times New Roman" w:cs="Times New Roman"/>
          <w:sz w:val="24"/>
          <w:szCs w:val="24"/>
          <w:lang w:val="en-US"/>
        </w:rPr>
        <w:t>and</w:t>
      </w:r>
      <w:proofErr w:type="gramEnd"/>
    </w:p>
    <w:p w14:paraId="03721D62" w14:textId="77777777" w:rsidR="00EF1A9F" w:rsidRPr="004C4190" w:rsidRDefault="00EF1A9F" w:rsidP="00EF1A9F">
      <w:pPr>
        <w:spacing w:after="0" w:line="480" w:lineRule="auto"/>
        <w:rPr>
          <w:rFonts w:ascii="Times New Roman" w:eastAsiaTheme="minorEastAsia" w:hAnsi="Times New Roman" w:cs="Times New Roman"/>
          <w:sz w:val="24"/>
          <w:szCs w:val="24"/>
          <w:lang w:val="en-US"/>
        </w:rPr>
      </w:pPr>
      <m:oMathPara>
        <m:oMath>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salience</m:t>
              </m:r>
            </m:e>
            <m:sub>
              <m:r>
                <w:rPr>
                  <w:rFonts w:ascii="Cambria Math" w:eastAsiaTheme="minorEastAsia" w:hAnsi="Cambria Math" w:cs="Times New Roman"/>
                  <w:sz w:val="24"/>
                  <w:szCs w:val="24"/>
                  <w:lang w:val="en-US"/>
                </w:rPr>
                <m:t>A</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ψ</m:t>
              </m:r>
            </m:e>
            <m:sub>
              <m:r>
                <w:rPr>
                  <w:rFonts w:ascii="Cambria Math" w:eastAsiaTheme="minorEastAsia" w:hAnsi="Cambria Math" w:cs="Times New Roman"/>
                  <w:sz w:val="24"/>
                  <w:szCs w:val="24"/>
                  <w:lang w:val="en-US"/>
                </w:rPr>
                <m:t>A,</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1</m:t>
                  </m:r>
                </m:sub>
              </m:sSub>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ψ</m:t>
              </m:r>
            </m:e>
            <m:sub>
              <m:r>
                <w:rPr>
                  <w:rFonts w:ascii="Cambria Math" w:eastAsiaTheme="minorEastAsia" w:hAnsi="Cambria Math" w:cs="Times New Roman"/>
                  <w:sz w:val="24"/>
                  <w:szCs w:val="24"/>
                  <w:lang w:val="en-US"/>
                </w:rPr>
                <m:t>A,</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0</m:t>
                  </m:r>
                </m:sub>
              </m:sSub>
            </m:sub>
          </m:sSub>
          <m:r>
            <w:rPr>
              <w:rFonts w:ascii="Cambria Math" w:eastAsiaTheme="minorEastAsia" w:hAnsi="Cambria Math" w:cs="Times New Roman"/>
              <w:sz w:val="24"/>
              <w:szCs w:val="24"/>
              <w:lang w:val="en-US"/>
            </w:rPr>
            <m:t>=-0.055</m:t>
          </m:r>
        </m:oMath>
      </m:oMathPara>
    </w:p>
    <w:p w14:paraId="4BDDDDFE" w14:textId="77777777" w:rsidR="00EF1A9F" w:rsidRPr="004C4190" w:rsidRDefault="00EF1A9F" w:rsidP="00EF1A9F">
      <w:pPr>
        <w:spacing w:after="0" w:line="480" w:lineRule="auto"/>
        <w:rPr>
          <w:rFonts w:ascii="Times New Roman" w:eastAsiaTheme="minorEastAsia" w:hAnsi="Times New Roman" w:cs="Times New Roman"/>
          <w:sz w:val="24"/>
          <w:szCs w:val="24"/>
          <w:lang w:val="en-US"/>
        </w:rPr>
      </w:pPr>
      <m:oMathPara>
        <m:oMath>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salience</m:t>
              </m:r>
            </m:e>
            <m:sub>
              <m:r>
                <w:rPr>
                  <w:rFonts w:ascii="Cambria Math" w:eastAsiaTheme="minorEastAsia" w:hAnsi="Cambria Math" w:cs="Times New Roman"/>
                  <w:sz w:val="24"/>
                  <w:szCs w:val="24"/>
                  <w:lang w:val="en-US"/>
                </w:rPr>
                <m:t>B</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ψ</m:t>
              </m:r>
            </m:e>
            <m:sub>
              <m:r>
                <w:rPr>
                  <w:rFonts w:ascii="Cambria Math" w:eastAsiaTheme="minorEastAsia" w:hAnsi="Cambria Math" w:cs="Times New Roman"/>
                  <w:sz w:val="24"/>
                  <w:szCs w:val="24"/>
                  <w:lang w:val="en-US"/>
                </w:rPr>
                <m:t>B,</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1</m:t>
                  </m:r>
                </m:sub>
              </m:sSub>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ψ</m:t>
              </m:r>
            </m:e>
            <m:sub>
              <m:r>
                <w:rPr>
                  <w:rFonts w:ascii="Cambria Math" w:eastAsiaTheme="minorEastAsia" w:hAnsi="Cambria Math" w:cs="Times New Roman"/>
                  <w:sz w:val="24"/>
                  <w:szCs w:val="24"/>
                  <w:lang w:val="en-US"/>
                </w:rPr>
                <m:t>B,</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0</m:t>
                  </m:r>
                </m:sub>
              </m:sSub>
            </m:sub>
          </m:sSub>
          <m:r>
            <w:rPr>
              <w:rFonts w:ascii="Cambria Math" w:eastAsiaTheme="minorEastAsia" w:hAnsi="Cambria Math" w:cs="Times New Roman"/>
              <w:sz w:val="24"/>
              <w:szCs w:val="24"/>
              <w:lang w:val="en-US"/>
            </w:rPr>
            <m:t>=0</m:t>
          </m:r>
        </m:oMath>
      </m:oMathPara>
    </w:p>
    <w:p w14:paraId="199A2541" w14:textId="77777777" w:rsidR="00EF1A9F" w:rsidRDefault="00EF1A9F" w:rsidP="00EF1A9F">
      <w:pPr>
        <w:spacing w:after="0" w:line="480" w:lineRule="auto"/>
        <w:ind w:firstLine="720"/>
        <w:rPr>
          <w:rFonts w:ascii="Times New Roman" w:eastAsiaTheme="minorEastAsia" w:hAnsi="Times New Roman" w:cs="Times New Roman"/>
          <w:sz w:val="24"/>
          <w:szCs w:val="24"/>
          <w:lang w:val="en-US"/>
        </w:rPr>
      </w:pPr>
      <w:r w:rsidRPr="004C4190">
        <w:rPr>
          <w:rFonts w:ascii="Times New Roman" w:eastAsiaTheme="minorEastAsia" w:hAnsi="Times New Roman" w:cs="Times New Roman"/>
          <w:sz w:val="24"/>
          <w:szCs w:val="24"/>
          <w:lang w:val="en-US"/>
        </w:rPr>
        <w:t>Thus, on issue A there is opinion-based policy change (to the right) while there is no opinion-based policy change on issue B (</w:t>
      </w:r>
      <w:proofErr w:type="gramStart"/>
      <w:r w:rsidRPr="004C4190">
        <w:rPr>
          <w:rFonts w:ascii="Times New Roman" w:eastAsiaTheme="minorEastAsia" w:hAnsi="Times New Roman" w:cs="Times New Roman"/>
          <w:sz w:val="24"/>
          <w:szCs w:val="24"/>
          <w:lang w:val="en-US"/>
        </w:rPr>
        <w:t xml:space="preserve">because </w:t>
      </w:r>
      <w:proofErr w:type="gramEnd"/>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φ</m:t>
            </m:r>
          </m:e>
          <m:sub>
            <m:r>
              <w:rPr>
                <w:rFonts w:ascii="Cambria Math" w:eastAsiaTheme="minorEastAsia" w:hAnsi="Cambria Math" w:cs="Times New Roman"/>
                <w:sz w:val="24"/>
                <w:szCs w:val="24"/>
                <w:lang w:val="en-US"/>
              </w:rPr>
              <m:t>B,t,o</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φ</m:t>
            </m:r>
          </m:e>
          <m:sub>
            <m:r>
              <w:rPr>
                <w:rFonts w:ascii="Cambria Math" w:eastAsiaTheme="minorEastAsia" w:hAnsi="Cambria Math" w:cs="Times New Roman"/>
                <w:sz w:val="24"/>
                <w:szCs w:val="24"/>
                <w:lang w:val="en-US"/>
              </w:rPr>
              <m:t>B,t-1,o</m:t>
            </m:r>
          </m:sub>
        </m:sSub>
      </m:oMath>
      <w:r w:rsidRPr="004C4190">
        <w:rPr>
          <w:rFonts w:ascii="Times New Roman" w:eastAsiaTheme="minorEastAsia" w:hAnsi="Times New Roman" w:cs="Times New Roman"/>
          <w:sz w:val="24"/>
          <w:szCs w:val="24"/>
          <w:lang w:val="en-US"/>
        </w:rPr>
        <w:t>). Both estimates for emphasis-based policy ch</w:t>
      </w:r>
      <w:proofErr w:type="spellStart"/>
      <w:r w:rsidRPr="004C4190">
        <w:rPr>
          <w:rFonts w:ascii="Times New Roman" w:eastAsiaTheme="minorEastAsia" w:hAnsi="Times New Roman" w:cs="Times New Roman"/>
          <w:sz w:val="24"/>
          <w:szCs w:val="24"/>
          <w:lang w:val="en-US"/>
        </w:rPr>
        <w:t>ange</w:t>
      </w:r>
      <w:proofErr w:type="spellEnd"/>
      <w:r w:rsidRPr="004C4190">
        <w:rPr>
          <w:rFonts w:ascii="Times New Roman" w:eastAsiaTheme="minorEastAsia" w:hAnsi="Times New Roman" w:cs="Times New Roman"/>
          <w:sz w:val="24"/>
          <w:szCs w:val="24"/>
          <w:lang w:val="en-US"/>
        </w:rPr>
        <w:t xml:space="preserve"> </w:t>
      </w:r>
      <m:oMath>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salience</m:t>
            </m:r>
          </m:e>
          <m:sub>
            <m:r>
              <w:rPr>
                <w:rFonts w:ascii="Cambria Math" w:eastAsiaTheme="minorEastAsia" w:hAnsi="Cambria Math" w:cs="Times New Roman"/>
                <w:sz w:val="24"/>
                <w:szCs w:val="24"/>
                <w:lang w:val="en-US"/>
              </w:rPr>
              <m:t>i</m:t>
            </m:r>
          </m:sub>
        </m:sSub>
      </m:oMath>
      <w:r w:rsidRPr="004C4190">
        <w:rPr>
          <w:rFonts w:ascii="Times New Roman" w:eastAsiaTheme="minorEastAsia" w:hAnsi="Times New Roman" w:cs="Times New Roman"/>
          <w:sz w:val="24"/>
          <w:szCs w:val="24"/>
          <w:lang w:val="en-US"/>
        </w:rPr>
        <w:t xml:space="preserve"> are (close to) zero.</w:t>
      </w:r>
      <w:r>
        <w:rPr>
          <w:rFonts w:ascii="Times New Roman" w:eastAsiaTheme="minorEastAsia" w:hAnsi="Times New Roman" w:cs="Times New Roman"/>
          <w:sz w:val="24"/>
          <w:szCs w:val="24"/>
          <w:lang w:val="en-US"/>
        </w:rPr>
        <w:t xml:space="preserve"> </w:t>
      </w:r>
    </w:p>
    <w:p w14:paraId="4993E922" w14:textId="77777777" w:rsidR="00EF1A9F" w:rsidRPr="009E4629" w:rsidRDefault="00EF1A9F" w:rsidP="00EF1A9F">
      <w:pPr>
        <w:spacing w:after="0" w:line="480" w:lineRule="auto"/>
        <w:ind w:firstLine="720"/>
        <w:rPr>
          <w:rFonts w:ascii="Times New Roman" w:eastAsiaTheme="minorEastAsia" w:hAnsi="Times New Roman" w:cs="Times New Roman"/>
          <w:sz w:val="24"/>
          <w:szCs w:val="24"/>
          <w:lang w:val="en-US"/>
        </w:rPr>
      </w:pPr>
      <w:r w:rsidRPr="009E4629">
        <w:rPr>
          <w:rFonts w:ascii="Times New Roman" w:eastAsiaTheme="minorEastAsia" w:hAnsi="Times New Roman" w:cs="Times New Roman"/>
          <w:sz w:val="24"/>
          <w:szCs w:val="24"/>
          <w:lang w:val="en-US"/>
        </w:rPr>
        <w:t xml:space="preserve">The overall opinion-based policy change in that issue area is the mean of opinion-based policy change on issues A and B (0.221 ≈ [0.441+0]/2). To calculate the overall emphasis-based policy change, we need to assess the party’s policy position on issues A and B. According to (A2), we get </w:t>
      </w:r>
      <m:oMath>
        <m:sSub>
          <m:sSubPr>
            <m:ctrlPr>
              <w:rPr>
                <w:rFonts w:ascii="Cambria Math" w:hAnsi="Cambria Math" w:cs="Times New Roman"/>
                <w:sz w:val="24"/>
                <w:szCs w:val="24"/>
                <w:lang w:val="en-US"/>
              </w:rPr>
            </m:ctrlPr>
          </m:sSubPr>
          <m:e>
            <m:r>
              <w:rPr>
                <w:rFonts w:ascii="Cambria Math" w:hAnsi="Cambria Math" w:cs="Times New Roman"/>
                <w:sz w:val="24"/>
                <w:szCs w:val="24"/>
                <w:lang w:val="en-US"/>
              </w:rPr>
              <m:t>position</m:t>
            </m:r>
          </m:e>
          <m:sub>
            <m:r>
              <w:rPr>
                <w:rFonts w:ascii="Cambria Math" w:hAnsi="Cambria Math" w:cs="Times New Roman"/>
                <w:sz w:val="24"/>
                <w:szCs w:val="24"/>
                <w:lang w:val="en-US"/>
              </w:rPr>
              <m:t>A,</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0</m:t>
                </m:r>
              </m:sub>
            </m:sSub>
          </m:sub>
        </m:sSub>
        <m:r>
          <m:rPr>
            <m:sty m:val="p"/>
          </m:rPr>
          <w:rPr>
            <w:rFonts w:ascii="Cambria Math" w:hAnsi="Cambria Math" w:cs="Times New Roman"/>
            <w:color w:val="000000"/>
            <w:sz w:val="24"/>
            <w:szCs w:val="24"/>
            <w:lang w:val="en-US"/>
          </w:rPr>
          <m:t>≈0.405</m:t>
        </m:r>
      </m:oMath>
      <w:r w:rsidRPr="009E4629">
        <w:rPr>
          <w:rFonts w:ascii="Times New Roman" w:eastAsiaTheme="minorEastAsia" w:hAnsi="Times New Roman" w:cs="Times New Roman"/>
          <w:color w:val="000000"/>
          <w:sz w:val="24"/>
          <w:szCs w:val="24"/>
          <w:lang w:val="en-US"/>
        </w:rPr>
        <w:t xml:space="preserve"> </w:t>
      </w:r>
      <w:proofErr w:type="gramStart"/>
      <w:r w:rsidRPr="009E4629">
        <w:rPr>
          <w:rFonts w:ascii="Times New Roman" w:eastAsiaTheme="minorEastAsia" w:hAnsi="Times New Roman" w:cs="Times New Roman"/>
          <w:color w:val="000000"/>
          <w:sz w:val="24"/>
          <w:szCs w:val="24"/>
          <w:lang w:val="en-US"/>
        </w:rPr>
        <w:t xml:space="preserve">and </w:t>
      </w:r>
      <w:proofErr w:type="gramEnd"/>
      <m:oMath>
        <m:sSub>
          <m:sSubPr>
            <m:ctrlPr>
              <w:rPr>
                <w:rFonts w:ascii="Cambria Math" w:hAnsi="Cambria Math" w:cs="Times New Roman"/>
                <w:sz w:val="24"/>
                <w:szCs w:val="24"/>
                <w:lang w:val="en-US"/>
              </w:rPr>
            </m:ctrlPr>
          </m:sSubPr>
          <m:e>
            <m:r>
              <w:rPr>
                <w:rFonts w:ascii="Cambria Math" w:hAnsi="Cambria Math" w:cs="Times New Roman"/>
                <w:sz w:val="24"/>
                <w:szCs w:val="24"/>
                <w:lang w:val="en-US"/>
              </w:rPr>
              <m:t>position</m:t>
            </m:r>
          </m:e>
          <m:sub>
            <m:r>
              <w:rPr>
                <w:rFonts w:ascii="Cambria Math" w:hAnsi="Cambria Math" w:cs="Times New Roman"/>
                <w:sz w:val="24"/>
                <w:szCs w:val="24"/>
                <w:lang w:val="en-US"/>
              </w:rPr>
              <m:t>B,</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0</m:t>
                </m:r>
              </m:sub>
            </m:sSub>
          </m:sub>
        </m:sSub>
        <m:r>
          <m:rPr>
            <m:sty m:val="p"/>
          </m:rPr>
          <w:rPr>
            <w:rFonts w:ascii="Cambria Math" w:hAnsi="Cambria Math" w:cs="Times New Roman"/>
            <w:color w:val="000000"/>
            <w:sz w:val="24"/>
            <w:szCs w:val="24"/>
            <w:lang w:val="en-US"/>
          </w:rPr>
          <m:t>≈-0.404</m:t>
        </m:r>
      </m:oMath>
      <w:r w:rsidRPr="009E4629">
        <w:rPr>
          <w:rFonts w:ascii="Times New Roman" w:eastAsiaTheme="minorEastAsia" w:hAnsi="Times New Roman" w:cs="Times New Roman"/>
          <w:color w:val="000000"/>
          <w:sz w:val="24"/>
          <w:szCs w:val="24"/>
          <w:lang w:val="en-US"/>
        </w:rPr>
        <w:t xml:space="preserve">. </w:t>
      </w:r>
      <w:r w:rsidRPr="009E4629">
        <w:rPr>
          <w:rFonts w:ascii="Times New Roman" w:eastAsiaTheme="minorEastAsia" w:hAnsi="Times New Roman" w:cs="Times New Roman"/>
          <w:sz w:val="24"/>
          <w:szCs w:val="24"/>
          <w:lang w:val="en-US"/>
        </w:rPr>
        <w:t xml:space="preserve">The (estimated) emphasis-based policy change is then based on the mean of the salience-induced changes in these positions:  </w:t>
      </w:r>
      <m:oMath>
        <m:f>
          <m:fPr>
            <m:ctrlPr>
              <w:rPr>
                <w:rFonts w:ascii="Cambria Math" w:hAnsi="Cambria Math" w:cs="Times New Roman"/>
                <w:i/>
                <w:sz w:val="24"/>
                <w:szCs w:val="24"/>
                <w:lang w:val="en-US"/>
              </w:rPr>
            </m:ctrlPr>
          </m:fPr>
          <m:num>
            <m:d>
              <m:dPr>
                <m:ctrlPr>
                  <w:rPr>
                    <w:rFonts w:ascii="Cambria Math" w:hAnsi="Cambria Math" w:cs="Times New Roman"/>
                    <w:i/>
                    <w:sz w:val="24"/>
                    <w:szCs w:val="24"/>
                    <w:lang w:val="en-US"/>
                  </w:rPr>
                </m:ctrlPr>
              </m:dPr>
              <m:e>
                <m:sSub>
                  <m:sSubPr>
                    <m:ctrlPr>
                      <w:rPr>
                        <w:rFonts w:ascii="Cambria Math" w:hAnsi="Cambria Math" w:cs="Times New Roman"/>
                        <w:sz w:val="24"/>
                        <w:szCs w:val="24"/>
                        <w:lang w:val="en-US"/>
                      </w:rPr>
                    </m:ctrlPr>
                  </m:sSubPr>
                  <m:e>
                    <m:r>
                      <w:rPr>
                        <w:rFonts w:ascii="Cambria Math" w:hAnsi="Cambria Math" w:cs="Times New Roman"/>
                        <w:sz w:val="24"/>
                        <w:szCs w:val="24"/>
                        <w:lang w:val="en-US"/>
                      </w:rPr>
                      <m:t>position</m:t>
                    </m:r>
                  </m:e>
                  <m:sub>
                    <m:r>
                      <w:rPr>
                        <w:rFonts w:ascii="Cambria Math" w:hAnsi="Cambria Math" w:cs="Times New Roman"/>
                        <w:sz w:val="24"/>
                        <w:szCs w:val="24"/>
                        <w:lang w:val="en-US"/>
                      </w:rPr>
                      <m:t>A,</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0</m:t>
                        </m:r>
                      </m:sub>
                    </m:sSub>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salience</m:t>
                    </m:r>
                  </m:e>
                  <m:sub>
                    <m:r>
                      <w:rPr>
                        <w:rFonts w:ascii="Cambria Math" w:eastAsiaTheme="minorEastAsia" w:hAnsi="Cambria Math" w:cs="Times New Roman"/>
                        <w:sz w:val="24"/>
                        <w:szCs w:val="24"/>
                        <w:lang w:val="en-US"/>
                      </w:rPr>
                      <m:t>A</m:t>
                    </m:r>
                  </m:sub>
                </m:sSub>
                <m: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position</m:t>
                    </m:r>
                  </m:e>
                  <m:sub>
                    <m:r>
                      <w:rPr>
                        <w:rFonts w:ascii="Cambria Math" w:hAnsi="Cambria Math" w:cs="Times New Roman"/>
                        <w:sz w:val="24"/>
                        <w:szCs w:val="24"/>
                        <w:lang w:val="en-US"/>
                      </w:rPr>
                      <m:t>B,</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0</m:t>
                        </m:r>
                      </m:sub>
                    </m:sSub>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salience</m:t>
                    </m:r>
                  </m:e>
                  <m:sub>
                    <m:r>
                      <w:rPr>
                        <w:rFonts w:ascii="Cambria Math" w:eastAsiaTheme="minorEastAsia" w:hAnsi="Cambria Math" w:cs="Times New Roman"/>
                        <w:sz w:val="24"/>
                        <w:szCs w:val="24"/>
                        <w:lang w:val="en-US"/>
                      </w:rPr>
                      <m:t>B</m:t>
                    </m:r>
                  </m:sub>
                </m:sSub>
              </m:e>
            </m:d>
          </m:num>
          <m:den>
            <m:r>
              <w:rPr>
                <w:rFonts w:ascii="Cambria Math" w:hAnsi="Cambria Math" w:cs="Times New Roman"/>
                <w:sz w:val="24"/>
                <w:szCs w:val="24"/>
                <w:lang w:val="en-US"/>
              </w:rPr>
              <m:t>2</m:t>
            </m:r>
          </m:den>
        </m:f>
        <m:r>
          <w:rPr>
            <w:rFonts w:ascii="Cambria Math" w:hAnsi="Cambria Math" w:cs="Times New Roman"/>
            <w:sz w:val="24"/>
            <w:szCs w:val="24"/>
            <w:lang w:val="en-US"/>
          </w:rPr>
          <m:t>≈-0.011</m:t>
        </m:r>
      </m:oMath>
    </w:p>
    <w:p w14:paraId="4A6391DF" w14:textId="77777777" w:rsidR="00EF1A9F" w:rsidRPr="004C4190" w:rsidRDefault="00EF1A9F" w:rsidP="00EF1A9F">
      <w:pPr>
        <w:spacing w:after="0" w:line="480" w:lineRule="auto"/>
        <w:rPr>
          <w:rFonts w:ascii="Times New Roman" w:eastAsiaTheme="minorEastAsia" w:hAnsi="Times New Roman" w:cs="Times New Roman"/>
          <w:i/>
          <w:sz w:val="24"/>
          <w:szCs w:val="24"/>
          <w:lang w:val="en-US"/>
        </w:rPr>
      </w:pPr>
    </w:p>
    <w:p w14:paraId="68DFEDA7" w14:textId="77777777" w:rsidR="00EF1A9F" w:rsidRPr="004C4190" w:rsidRDefault="00EF1A9F" w:rsidP="00EF1A9F">
      <w:pPr>
        <w:spacing w:after="0" w:line="480" w:lineRule="auto"/>
        <w:rPr>
          <w:rFonts w:ascii="Times New Roman" w:eastAsiaTheme="minorEastAsia" w:hAnsi="Times New Roman" w:cs="Times New Roman"/>
          <w:i/>
          <w:sz w:val="24"/>
          <w:szCs w:val="24"/>
          <w:lang w:val="en-US"/>
        </w:rPr>
      </w:pPr>
      <w:r w:rsidRPr="004C4190">
        <w:rPr>
          <w:rFonts w:ascii="Times New Roman" w:eastAsiaTheme="minorEastAsia" w:hAnsi="Times New Roman" w:cs="Times New Roman"/>
          <w:i/>
          <w:sz w:val="24"/>
          <w:szCs w:val="24"/>
          <w:lang w:val="en-US"/>
        </w:rPr>
        <w:t>Estimated emphasis-based change in Figure 1</w:t>
      </w:r>
    </w:p>
    <w:p w14:paraId="71AD111B" w14:textId="77777777" w:rsidR="00EF1A9F" w:rsidRPr="004C4190" w:rsidRDefault="00EF1A9F" w:rsidP="00EF1A9F">
      <w:pPr>
        <w:spacing w:after="0" w:line="480" w:lineRule="auto"/>
        <w:rPr>
          <w:rFonts w:ascii="Times New Roman" w:eastAsiaTheme="minorEastAsia" w:hAnsi="Times New Roman" w:cs="Times New Roman"/>
          <w:sz w:val="24"/>
          <w:szCs w:val="24"/>
          <w:lang w:val="en-US"/>
        </w:rPr>
      </w:pPr>
      <w:r w:rsidRPr="004C4190">
        <w:rPr>
          <w:rFonts w:ascii="Times New Roman" w:eastAsiaTheme="minorEastAsia" w:hAnsi="Times New Roman" w:cs="Times New Roman"/>
          <w:sz w:val="24"/>
          <w:szCs w:val="24"/>
          <w:lang w:val="en-US"/>
        </w:rPr>
        <w:t>For the ideal-typical emphasis-based policy change (rows 5 to 8), the estimates are as follows:</w:t>
      </w:r>
    </w:p>
    <w:p w14:paraId="1776392A" w14:textId="77777777" w:rsidR="00EF1A9F" w:rsidRPr="004C4190" w:rsidRDefault="00A5181B" w:rsidP="00EF1A9F">
      <w:pPr>
        <w:spacing w:after="0" w:line="480" w:lineRule="auto"/>
        <w:rPr>
          <w:rFonts w:ascii="Times New Roman" w:eastAsiaTheme="minorEastAsia" w:hAnsi="Times New Roman" w:cs="Times New Roman"/>
          <w:sz w:val="24"/>
          <w:szCs w:val="24"/>
          <w:lang w:val="en-US"/>
        </w:rPr>
      </w:pPr>
      <m:oMathPara>
        <m:oMath>
          <m:sSub>
            <m:sSubPr>
              <m:ctrlPr>
                <w:rPr>
                  <w:rFonts w:ascii="Cambria Math" w:hAnsi="Cambria Math" w:cs="Times New Roman"/>
                  <w:sz w:val="24"/>
                  <w:szCs w:val="24"/>
                  <w:lang w:val="en-US"/>
                </w:rPr>
              </m:ctrlPr>
            </m:sSubPr>
            <m:e>
              <m:r>
                <w:rPr>
                  <w:rFonts w:ascii="Cambria Math" w:hAnsi="Cambria Math" w:cs="Times New Roman"/>
                  <w:sz w:val="24"/>
                  <w:szCs w:val="24"/>
                  <w:lang w:val="en-US"/>
                </w:rPr>
                <m:t>∆position</m:t>
              </m:r>
            </m:e>
            <m:sub>
              <m:r>
                <w:rPr>
                  <w:rFonts w:ascii="Cambria Math" w:eastAsiaTheme="minorEastAsia" w:hAnsi="Cambria Math" w:cs="Times New Roman"/>
                  <w:sz w:val="24"/>
                  <w:szCs w:val="24"/>
                  <w:lang w:val="en-US"/>
                </w:rPr>
                <m:t>A</m:t>
              </m:r>
            </m:sub>
          </m:sSub>
          <m:r>
            <w:rPr>
              <w:rFonts w:ascii="Cambria Math" w:hAnsi="Cambria Math" w:cs="Times New Roman"/>
              <w:sz w:val="24"/>
              <w:szCs w:val="24"/>
              <w:lang w:val="en-US"/>
            </w:rPr>
            <m:t>=</m:t>
          </m:r>
          <m:r>
            <w:rPr>
              <w:rFonts w:ascii="Cambria Math" w:eastAsiaTheme="minorEastAsia" w:hAnsi="Cambria Math" w:cs="Times New Roman"/>
              <w:sz w:val="24"/>
              <w:szCs w:val="24"/>
              <w:lang w:val="en-US"/>
            </w:rPr>
            <m:t>β</m:t>
          </m:r>
          <m:d>
            <m:dPr>
              <m:ctrlPr>
                <w:rPr>
                  <w:rFonts w:ascii="Cambria Math" w:eastAsiaTheme="minorEastAsia" w:hAnsi="Cambria Math" w:cs="Times New Roman"/>
                  <w:i/>
                  <w:sz w:val="24"/>
                  <w:szCs w:val="24"/>
                  <w:lang w:val="en-US"/>
                </w:rPr>
              </m:ctrlPr>
            </m:d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ν</m:t>
                  </m:r>
                </m:e>
                <m:sub>
                  <m:r>
                    <w:rPr>
                      <w:rFonts w:ascii="Cambria Math" w:eastAsiaTheme="minorEastAsia" w:hAnsi="Cambria Math" w:cs="Times New Roman"/>
                      <w:sz w:val="24"/>
                      <w:szCs w:val="24"/>
                      <w:lang w:val="en-US"/>
                    </w:rPr>
                    <m:t>R</m:t>
                  </m:r>
                </m:sub>
              </m:sSub>
              <m:r>
                <w:rPr>
                  <w:rFonts w:ascii="Cambria Math"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ν</m:t>
                  </m:r>
                </m:e>
                <m:sub>
                  <m:r>
                    <w:rPr>
                      <w:rFonts w:ascii="Cambria Math" w:eastAsiaTheme="minorEastAsia" w:hAnsi="Cambria Math" w:cs="Times New Roman"/>
                      <w:sz w:val="24"/>
                      <w:szCs w:val="24"/>
                      <w:lang w:val="en-US"/>
                    </w:rPr>
                    <m:t>L</m:t>
                  </m:r>
                </m:sub>
              </m:sSub>
            </m:e>
          </m:d>
          <m:d>
            <m:dPr>
              <m:ctrlPr>
                <w:rPr>
                  <w:rFonts w:ascii="Cambria Math" w:eastAsiaTheme="minorEastAsia" w:hAnsi="Cambria Math" w:cs="Times New Roman"/>
                  <w:i/>
                  <w:sz w:val="24"/>
                  <w:szCs w:val="24"/>
                  <w:lang w:val="en-US"/>
                </w:rPr>
              </m:ctrlPr>
            </m:d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φ</m:t>
                  </m:r>
                </m:e>
                <m:sub>
                  <m:r>
                    <w:rPr>
                      <w:rFonts w:ascii="Cambria Math" w:eastAsiaTheme="minorEastAsia" w:hAnsi="Cambria Math" w:cs="Times New Roman"/>
                      <w:sz w:val="24"/>
                      <w:szCs w:val="24"/>
                      <w:lang w:val="en-US"/>
                    </w:rPr>
                    <m:t>A,</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1</m:t>
                      </m:r>
                    </m:sub>
                  </m:sSub>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φ</m:t>
                  </m:r>
                </m:e>
                <m:sub>
                  <m:r>
                    <w:rPr>
                      <w:rFonts w:ascii="Cambria Math" w:eastAsiaTheme="minorEastAsia" w:hAnsi="Cambria Math" w:cs="Times New Roman"/>
                      <w:sz w:val="24"/>
                      <w:szCs w:val="24"/>
                      <w:lang w:val="en-US"/>
                    </w:rPr>
                    <m:t>A,</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0</m:t>
                      </m:r>
                    </m:sub>
                  </m:sSub>
                </m:sub>
              </m:sSub>
            </m:e>
          </m:d>
          <m:r>
            <w:rPr>
              <w:rFonts w:ascii="Cambria Math" w:eastAsiaTheme="minorEastAsia" w:hAnsi="Cambria Math" w:cs="Times New Roman"/>
              <w:sz w:val="24"/>
              <w:szCs w:val="24"/>
              <w:lang w:val="en-US"/>
            </w:rPr>
            <m:t>=0</m:t>
          </m:r>
        </m:oMath>
      </m:oMathPara>
    </w:p>
    <w:p w14:paraId="2D7BB994" w14:textId="77777777" w:rsidR="00EF1A9F" w:rsidRPr="004C4190" w:rsidRDefault="00A5181B" w:rsidP="00EF1A9F">
      <w:pPr>
        <w:spacing w:after="0" w:line="480" w:lineRule="auto"/>
        <w:rPr>
          <w:rFonts w:ascii="Times New Roman" w:eastAsiaTheme="minorEastAsia" w:hAnsi="Times New Roman" w:cs="Times New Roman"/>
          <w:sz w:val="24"/>
          <w:szCs w:val="24"/>
          <w:lang w:val="en-US"/>
        </w:rPr>
      </w:pPr>
      <m:oMathPara>
        <m:oMath>
          <m:sSub>
            <m:sSubPr>
              <m:ctrlPr>
                <w:rPr>
                  <w:rFonts w:ascii="Cambria Math" w:hAnsi="Cambria Math" w:cs="Times New Roman"/>
                  <w:sz w:val="24"/>
                  <w:szCs w:val="24"/>
                  <w:lang w:val="en-US"/>
                </w:rPr>
              </m:ctrlPr>
            </m:sSubPr>
            <m:e>
              <m:r>
                <w:rPr>
                  <w:rFonts w:ascii="Cambria Math" w:hAnsi="Cambria Math" w:cs="Times New Roman"/>
                  <w:sz w:val="24"/>
                  <w:szCs w:val="24"/>
                  <w:lang w:val="en-US"/>
                </w:rPr>
                <m:t>∆position</m:t>
              </m:r>
            </m:e>
            <m:sub>
              <m:r>
                <w:rPr>
                  <w:rFonts w:ascii="Cambria Math" w:eastAsiaTheme="minorEastAsia" w:hAnsi="Cambria Math" w:cs="Times New Roman"/>
                  <w:sz w:val="24"/>
                  <w:szCs w:val="24"/>
                  <w:lang w:val="en-US"/>
                </w:rPr>
                <m:t>B</m:t>
              </m:r>
            </m:sub>
          </m:sSub>
          <m:r>
            <w:rPr>
              <w:rFonts w:ascii="Cambria Math" w:hAnsi="Cambria Math" w:cs="Times New Roman"/>
              <w:sz w:val="24"/>
              <w:szCs w:val="24"/>
              <w:lang w:val="en-US"/>
            </w:rPr>
            <m:t>=</m:t>
          </m:r>
          <m:r>
            <w:rPr>
              <w:rFonts w:ascii="Cambria Math" w:eastAsiaTheme="minorEastAsia" w:hAnsi="Cambria Math" w:cs="Times New Roman"/>
              <w:sz w:val="24"/>
              <w:szCs w:val="24"/>
              <w:lang w:val="en-US"/>
            </w:rPr>
            <m:t>β</m:t>
          </m:r>
          <m:d>
            <m:dPr>
              <m:ctrlPr>
                <w:rPr>
                  <w:rFonts w:ascii="Cambria Math" w:eastAsiaTheme="minorEastAsia" w:hAnsi="Cambria Math" w:cs="Times New Roman"/>
                  <w:i/>
                  <w:sz w:val="24"/>
                  <w:szCs w:val="24"/>
                  <w:lang w:val="en-US"/>
                </w:rPr>
              </m:ctrlPr>
            </m:d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ν</m:t>
                  </m:r>
                </m:e>
                <m:sub>
                  <m:r>
                    <w:rPr>
                      <w:rFonts w:ascii="Cambria Math" w:eastAsiaTheme="minorEastAsia" w:hAnsi="Cambria Math" w:cs="Times New Roman"/>
                      <w:sz w:val="24"/>
                      <w:szCs w:val="24"/>
                      <w:lang w:val="en-US"/>
                    </w:rPr>
                    <m:t>R</m:t>
                  </m:r>
                </m:sub>
              </m:sSub>
              <m:r>
                <w:rPr>
                  <w:rFonts w:ascii="Cambria Math"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ν</m:t>
                  </m:r>
                </m:e>
                <m:sub>
                  <m:r>
                    <w:rPr>
                      <w:rFonts w:ascii="Cambria Math" w:eastAsiaTheme="minorEastAsia" w:hAnsi="Cambria Math" w:cs="Times New Roman"/>
                      <w:sz w:val="24"/>
                      <w:szCs w:val="24"/>
                      <w:lang w:val="en-US"/>
                    </w:rPr>
                    <m:t>L</m:t>
                  </m:r>
                </m:sub>
              </m:sSub>
            </m:e>
          </m:d>
          <m:d>
            <m:dPr>
              <m:ctrlPr>
                <w:rPr>
                  <w:rFonts w:ascii="Cambria Math" w:eastAsiaTheme="minorEastAsia" w:hAnsi="Cambria Math" w:cs="Times New Roman"/>
                  <w:i/>
                  <w:sz w:val="24"/>
                  <w:szCs w:val="24"/>
                  <w:lang w:val="en-US"/>
                </w:rPr>
              </m:ctrlPr>
            </m:d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φ</m:t>
                  </m:r>
                </m:e>
                <m:sub>
                  <m:r>
                    <w:rPr>
                      <w:rFonts w:ascii="Cambria Math" w:eastAsiaTheme="minorEastAsia" w:hAnsi="Cambria Math" w:cs="Times New Roman"/>
                      <w:sz w:val="24"/>
                      <w:szCs w:val="24"/>
                      <w:lang w:val="en-US"/>
                    </w:rPr>
                    <m:t>B,</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1</m:t>
                      </m:r>
                    </m:sub>
                  </m:sSub>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φ</m:t>
                  </m:r>
                </m:e>
                <m:sub>
                  <m:r>
                    <w:rPr>
                      <w:rFonts w:ascii="Cambria Math" w:eastAsiaTheme="minorEastAsia" w:hAnsi="Cambria Math" w:cs="Times New Roman"/>
                      <w:sz w:val="24"/>
                      <w:szCs w:val="24"/>
                      <w:lang w:val="en-US"/>
                    </w:rPr>
                    <m:t>B,</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0</m:t>
                      </m:r>
                    </m:sub>
                  </m:sSub>
                </m:sub>
              </m:sSub>
            </m:e>
          </m:d>
          <m:r>
            <w:rPr>
              <w:rFonts w:ascii="Cambria Math" w:eastAsiaTheme="minorEastAsia" w:hAnsi="Cambria Math" w:cs="Times New Roman"/>
              <w:sz w:val="24"/>
              <w:szCs w:val="24"/>
              <w:lang w:val="en-US"/>
            </w:rPr>
            <m:t>=0</m:t>
          </m:r>
        </m:oMath>
      </m:oMathPara>
    </w:p>
    <w:p w14:paraId="7E8B3AE1" w14:textId="77777777" w:rsidR="00EF1A9F" w:rsidRPr="004C4190" w:rsidRDefault="00EF1A9F" w:rsidP="00EF1A9F">
      <w:pPr>
        <w:spacing w:after="0" w:line="480" w:lineRule="auto"/>
        <w:rPr>
          <w:rFonts w:ascii="Times New Roman" w:eastAsiaTheme="minorEastAsia" w:hAnsi="Times New Roman" w:cs="Times New Roman"/>
          <w:sz w:val="24"/>
          <w:szCs w:val="24"/>
          <w:lang w:val="en-US"/>
        </w:rPr>
      </w:pPr>
      <w:r w:rsidRPr="004C4190">
        <w:rPr>
          <w:rFonts w:ascii="Times New Roman" w:eastAsiaTheme="minorEastAsia" w:hAnsi="Times New Roman" w:cs="Times New Roman"/>
          <w:sz w:val="24"/>
          <w:szCs w:val="24"/>
          <w:lang w:val="en-US"/>
        </w:rPr>
        <w:lastRenderedPageBreak/>
        <w:tab/>
      </w:r>
      <w:proofErr w:type="gramStart"/>
      <w:r w:rsidRPr="004C4190">
        <w:rPr>
          <w:rFonts w:ascii="Times New Roman" w:eastAsiaTheme="minorEastAsia" w:hAnsi="Times New Roman" w:cs="Times New Roman"/>
          <w:sz w:val="24"/>
          <w:szCs w:val="24"/>
          <w:lang w:val="en-US"/>
        </w:rPr>
        <w:t>and</w:t>
      </w:r>
      <w:proofErr w:type="gramEnd"/>
    </w:p>
    <w:p w14:paraId="3E5EBAF5" w14:textId="77777777" w:rsidR="00EF1A9F" w:rsidRPr="004C4190" w:rsidRDefault="00EF1A9F" w:rsidP="00EF1A9F">
      <w:pPr>
        <w:spacing w:after="0" w:line="480" w:lineRule="auto"/>
        <w:rPr>
          <w:rFonts w:ascii="Times New Roman" w:eastAsiaTheme="minorEastAsia" w:hAnsi="Times New Roman" w:cs="Times New Roman"/>
          <w:sz w:val="24"/>
          <w:szCs w:val="24"/>
          <w:lang w:val="en-US"/>
        </w:rPr>
      </w:pPr>
      <m:oMathPara>
        <m:oMath>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salience</m:t>
              </m:r>
            </m:e>
            <m:sub>
              <m:r>
                <w:rPr>
                  <w:rFonts w:ascii="Cambria Math" w:eastAsiaTheme="minorEastAsia" w:hAnsi="Cambria Math" w:cs="Times New Roman"/>
                  <w:sz w:val="24"/>
                  <w:szCs w:val="24"/>
                  <w:lang w:val="en-US"/>
                </w:rPr>
                <m:t>A</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ψ</m:t>
              </m:r>
            </m:e>
            <m:sub>
              <m:r>
                <w:rPr>
                  <w:rFonts w:ascii="Cambria Math" w:eastAsiaTheme="minorEastAsia" w:hAnsi="Cambria Math" w:cs="Times New Roman"/>
                  <w:sz w:val="24"/>
                  <w:szCs w:val="24"/>
                  <w:lang w:val="en-US"/>
                </w:rPr>
                <m:t>A,</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1</m:t>
                  </m:r>
                </m:sub>
              </m:sSub>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ψ</m:t>
              </m:r>
            </m:e>
            <m:sub>
              <m:r>
                <w:rPr>
                  <w:rFonts w:ascii="Cambria Math" w:eastAsiaTheme="minorEastAsia" w:hAnsi="Cambria Math" w:cs="Times New Roman"/>
                  <w:sz w:val="24"/>
                  <w:szCs w:val="24"/>
                  <w:lang w:val="en-US"/>
                </w:rPr>
                <m:t>A,</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0</m:t>
                  </m:r>
                </m:sub>
              </m:sSub>
            </m:sub>
          </m:sSub>
          <m:r>
            <w:rPr>
              <w:rFonts w:ascii="Cambria Math" w:eastAsiaTheme="minorEastAsia" w:hAnsi="Cambria Math" w:cs="Times New Roman"/>
              <w:sz w:val="24"/>
              <w:szCs w:val="24"/>
              <w:lang w:val="en-US"/>
            </w:rPr>
            <m:t>=0.459-0.053=0.406</m:t>
          </m:r>
        </m:oMath>
      </m:oMathPara>
    </w:p>
    <w:p w14:paraId="53370E29" w14:textId="77777777" w:rsidR="00EF1A9F" w:rsidRPr="004C4190" w:rsidRDefault="00EF1A9F" w:rsidP="00EF1A9F">
      <w:pPr>
        <w:spacing w:after="0" w:line="480" w:lineRule="auto"/>
        <w:rPr>
          <w:rFonts w:ascii="Times New Roman" w:eastAsiaTheme="minorEastAsia" w:hAnsi="Times New Roman" w:cs="Times New Roman"/>
          <w:sz w:val="24"/>
          <w:szCs w:val="24"/>
          <w:lang w:val="en-US"/>
        </w:rPr>
      </w:pPr>
      <m:oMathPara>
        <m:oMath>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salience</m:t>
              </m:r>
            </m:e>
            <m:sub>
              <m:r>
                <w:rPr>
                  <w:rFonts w:ascii="Cambria Math" w:eastAsiaTheme="minorEastAsia" w:hAnsi="Cambria Math" w:cs="Times New Roman"/>
                  <w:sz w:val="24"/>
                  <w:szCs w:val="24"/>
                  <w:lang w:val="en-US"/>
                </w:rPr>
                <m:t>B</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ψ</m:t>
              </m:r>
            </m:e>
            <m:sub>
              <m:r>
                <w:rPr>
                  <w:rFonts w:ascii="Cambria Math" w:eastAsiaTheme="minorEastAsia" w:hAnsi="Cambria Math" w:cs="Times New Roman"/>
                  <w:sz w:val="24"/>
                  <w:szCs w:val="24"/>
                  <w:lang w:val="en-US"/>
                </w:rPr>
                <m:t>B,</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1</m:t>
                  </m:r>
                </m:sub>
              </m:sSub>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ψ</m:t>
              </m:r>
            </m:e>
            <m:sub>
              <m:r>
                <w:rPr>
                  <w:rFonts w:ascii="Cambria Math" w:eastAsiaTheme="minorEastAsia" w:hAnsi="Cambria Math" w:cs="Times New Roman"/>
                  <w:sz w:val="24"/>
                  <w:szCs w:val="24"/>
                  <w:lang w:val="en-US"/>
                </w:rPr>
                <m:t>B,</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0</m:t>
                  </m:r>
                </m:sub>
              </m:sSub>
            </m:sub>
          </m:sSub>
          <m:r>
            <w:rPr>
              <w:rFonts w:ascii="Cambria Math" w:eastAsiaTheme="minorEastAsia" w:hAnsi="Cambria Math" w:cs="Times New Roman"/>
              <w:sz w:val="24"/>
              <w:szCs w:val="24"/>
              <w:lang w:val="en-US"/>
            </w:rPr>
            <m:t>=-0.661-0.032=-0.693</m:t>
          </m:r>
        </m:oMath>
      </m:oMathPara>
    </w:p>
    <w:p w14:paraId="02272DD7" w14:textId="77777777" w:rsidR="00EF1A9F" w:rsidRPr="004C4190" w:rsidRDefault="00EF1A9F" w:rsidP="00EF1A9F">
      <w:pPr>
        <w:spacing w:after="0" w:line="480" w:lineRule="auto"/>
        <w:rPr>
          <w:rFonts w:ascii="Times New Roman" w:eastAsiaTheme="minorEastAsia" w:hAnsi="Times New Roman" w:cs="Times New Roman"/>
          <w:sz w:val="24"/>
          <w:szCs w:val="24"/>
          <w:lang w:val="en-US"/>
        </w:rPr>
      </w:pPr>
      <w:r w:rsidRPr="004C4190">
        <w:rPr>
          <w:rFonts w:ascii="Times New Roman" w:eastAsiaTheme="minorEastAsia" w:hAnsi="Times New Roman" w:cs="Times New Roman"/>
          <w:sz w:val="24"/>
          <w:szCs w:val="24"/>
          <w:lang w:val="en-US"/>
        </w:rPr>
        <w:t xml:space="preserve">Thus, for this type of policy change, the estimates for opinion-based policy change are zero. In contrast, the changes in parameters </w:t>
      </w:r>
      <m:oMath>
        <m:r>
          <w:rPr>
            <w:rFonts w:ascii="Cambria Math" w:eastAsiaTheme="minorEastAsia" w:hAnsi="Cambria Math" w:cs="Times New Roman"/>
            <w:sz w:val="24"/>
            <w:szCs w:val="24"/>
            <w:lang w:val="en-US"/>
          </w:rPr>
          <m:t>ψ</m:t>
        </m:r>
      </m:oMath>
      <w:r w:rsidRPr="004C4190">
        <w:rPr>
          <w:rFonts w:ascii="Times New Roman" w:eastAsiaTheme="minorEastAsia" w:hAnsi="Times New Roman" w:cs="Times New Roman"/>
          <w:sz w:val="24"/>
          <w:szCs w:val="24"/>
          <w:lang w:val="en-US"/>
        </w:rPr>
        <w:t xml:space="preserve"> show the changes in the issue salience on issues A and B: issue has been stressed more (</w:t>
      </w:r>
      <m:oMath>
        <m:r>
          <w:rPr>
            <w:rFonts w:ascii="Cambria Math" w:eastAsiaTheme="minorEastAsia" w:hAnsi="Cambria Math" w:cs="Times New Roman"/>
            <w:sz w:val="24"/>
            <w:szCs w:val="24"/>
            <w:lang w:val="en-US"/>
          </w:rPr>
          <m:t>0.406)</m:t>
        </m:r>
      </m:oMath>
      <w:r w:rsidRPr="004C4190">
        <w:rPr>
          <w:rFonts w:ascii="Times New Roman" w:eastAsiaTheme="minorEastAsia" w:hAnsi="Times New Roman" w:cs="Times New Roman"/>
          <w:sz w:val="24"/>
          <w:szCs w:val="24"/>
          <w:lang w:val="en-US"/>
        </w:rPr>
        <w:t>, while issue B is emphasized less (</w:t>
      </w:r>
      <m:oMath>
        <m:r>
          <w:rPr>
            <w:rFonts w:ascii="Cambria Math" w:eastAsiaTheme="minorEastAsia" w:hAnsi="Cambria Math" w:cs="Times New Roman"/>
            <w:sz w:val="24"/>
            <w:szCs w:val="24"/>
            <w:lang w:val="en-US"/>
          </w:rPr>
          <m:t>-0.693</m:t>
        </m:r>
      </m:oMath>
      <w:r w:rsidRPr="004C4190">
        <w:rPr>
          <w:rFonts w:ascii="Times New Roman" w:eastAsiaTheme="minorEastAsia" w:hAnsi="Times New Roman" w:cs="Times New Roman"/>
          <w:sz w:val="24"/>
          <w:szCs w:val="24"/>
          <w:lang w:val="en-US"/>
        </w:rPr>
        <w:t>) at t</w:t>
      </w:r>
      <w:r w:rsidRPr="004C4190">
        <w:rPr>
          <w:rFonts w:ascii="Times New Roman" w:eastAsiaTheme="minorEastAsia" w:hAnsi="Times New Roman" w:cs="Times New Roman"/>
          <w:sz w:val="24"/>
          <w:szCs w:val="24"/>
          <w:vertAlign w:val="subscript"/>
          <w:lang w:val="en-US"/>
        </w:rPr>
        <w:t>1</w:t>
      </w:r>
      <w:r w:rsidRPr="004C4190">
        <w:rPr>
          <w:rFonts w:ascii="Times New Roman" w:eastAsiaTheme="minorEastAsia" w:hAnsi="Times New Roman" w:cs="Times New Roman"/>
          <w:sz w:val="24"/>
          <w:szCs w:val="24"/>
          <w:lang w:val="en-US"/>
        </w:rPr>
        <w:t>.</w:t>
      </w:r>
    </w:p>
    <w:p w14:paraId="341636A5" w14:textId="77777777" w:rsidR="00EF1A9F" w:rsidRPr="009E4629" w:rsidRDefault="00EF1A9F" w:rsidP="00EF1A9F">
      <w:pPr>
        <w:spacing w:after="0" w:line="480" w:lineRule="auto"/>
        <w:ind w:firstLine="720"/>
        <w:rPr>
          <w:rFonts w:ascii="Times New Roman" w:eastAsiaTheme="minorEastAsia" w:hAnsi="Times New Roman" w:cs="Times New Roman"/>
          <w:sz w:val="24"/>
          <w:szCs w:val="24"/>
          <w:lang w:val="en-US"/>
        </w:rPr>
      </w:pPr>
      <w:r w:rsidRPr="009E4629">
        <w:rPr>
          <w:rFonts w:ascii="Times New Roman" w:eastAsiaTheme="minorEastAsia" w:hAnsi="Times New Roman" w:cs="Times New Roman"/>
          <w:sz w:val="24"/>
          <w:szCs w:val="24"/>
          <w:lang w:val="en-US"/>
        </w:rPr>
        <w:t>The over</w:t>
      </w:r>
      <w:r>
        <w:rPr>
          <w:rFonts w:ascii="Times New Roman" w:eastAsiaTheme="minorEastAsia" w:hAnsi="Times New Roman" w:cs="Times New Roman"/>
          <w:sz w:val="24"/>
          <w:szCs w:val="24"/>
          <w:lang w:val="en-US"/>
        </w:rPr>
        <w:t xml:space="preserve">all opinion-based policy change, measured using the mean opinion-based policy change on both issues, is thus 0. </w:t>
      </w:r>
      <w:r w:rsidRPr="009E4629">
        <w:rPr>
          <w:rFonts w:ascii="Times New Roman" w:eastAsiaTheme="minorEastAsia" w:hAnsi="Times New Roman" w:cs="Times New Roman"/>
          <w:sz w:val="24"/>
          <w:szCs w:val="24"/>
          <w:lang w:val="en-US"/>
        </w:rPr>
        <w:t xml:space="preserve">The </w:t>
      </w:r>
      <w:r>
        <w:rPr>
          <w:rFonts w:ascii="Times New Roman" w:eastAsiaTheme="minorEastAsia" w:hAnsi="Times New Roman" w:cs="Times New Roman"/>
          <w:sz w:val="24"/>
          <w:szCs w:val="24"/>
          <w:lang w:val="en-US"/>
        </w:rPr>
        <w:t>estimated</w:t>
      </w:r>
      <w:r w:rsidRPr="009E4629">
        <w:rPr>
          <w:rFonts w:ascii="Times New Roman" w:eastAsiaTheme="minorEastAsia" w:hAnsi="Times New Roman" w:cs="Times New Roman"/>
          <w:sz w:val="24"/>
          <w:szCs w:val="24"/>
          <w:lang w:val="en-US"/>
        </w:rPr>
        <w:t xml:space="preserve"> emphasis-based policy change is </w:t>
      </w:r>
      <w:r>
        <w:rPr>
          <w:rFonts w:ascii="Times New Roman" w:eastAsiaTheme="minorEastAsia" w:hAnsi="Times New Roman" w:cs="Times New Roman"/>
          <w:sz w:val="24"/>
          <w:szCs w:val="24"/>
          <w:lang w:val="en-US"/>
        </w:rPr>
        <w:t>again</w:t>
      </w:r>
      <w:r w:rsidRPr="009E4629">
        <w:rPr>
          <w:rFonts w:ascii="Times New Roman" w:eastAsiaTheme="minorEastAsia" w:hAnsi="Times New Roman" w:cs="Times New Roman"/>
          <w:sz w:val="24"/>
          <w:szCs w:val="24"/>
          <w:lang w:val="en-US"/>
        </w:rPr>
        <w:t xml:space="preserve"> based on the mean of the salience-induced changes in these positions</w:t>
      </w:r>
      <w:r>
        <w:rPr>
          <w:rFonts w:ascii="Times New Roman" w:eastAsiaTheme="minorEastAsia" w:hAnsi="Times New Roman" w:cs="Times New Roman"/>
          <w:sz w:val="24"/>
          <w:szCs w:val="24"/>
          <w:lang w:val="en-US"/>
        </w:rPr>
        <w:t>; that is</w:t>
      </w:r>
      <w:proofErr w:type="gramStart"/>
      <w:r w:rsidRPr="009E4629">
        <w:rPr>
          <w:rFonts w:ascii="Times New Roman" w:eastAsiaTheme="minorEastAsia" w:hAnsi="Times New Roman" w:cs="Times New Roman"/>
          <w:sz w:val="24"/>
          <w:szCs w:val="24"/>
          <w:lang w:val="en-US"/>
        </w:rPr>
        <w:t xml:space="preserve">: </w:t>
      </w:r>
      <w:proofErr w:type="gramEnd"/>
      <m:oMath>
        <m:f>
          <m:fPr>
            <m:ctrlPr>
              <w:rPr>
                <w:rFonts w:ascii="Cambria Math" w:hAnsi="Cambria Math" w:cs="Times New Roman"/>
                <w:i/>
                <w:sz w:val="24"/>
                <w:szCs w:val="24"/>
                <w:lang w:val="en-US"/>
              </w:rPr>
            </m:ctrlPr>
          </m:fPr>
          <m:num>
            <m:d>
              <m:dPr>
                <m:ctrlPr>
                  <w:rPr>
                    <w:rFonts w:ascii="Cambria Math" w:hAnsi="Cambria Math" w:cs="Times New Roman"/>
                    <w:i/>
                    <w:sz w:val="24"/>
                    <w:szCs w:val="24"/>
                    <w:lang w:val="en-US"/>
                  </w:rPr>
                </m:ctrlPr>
              </m:dPr>
              <m:e>
                <m:sSub>
                  <m:sSubPr>
                    <m:ctrlPr>
                      <w:rPr>
                        <w:rFonts w:ascii="Cambria Math" w:hAnsi="Cambria Math" w:cs="Times New Roman"/>
                        <w:sz w:val="24"/>
                        <w:szCs w:val="24"/>
                        <w:lang w:val="en-US"/>
                      </w:rPr>
                    </m:ctrlPr>
                  </m:sSubPr>
                  <m:e>
                    <m:r>
                      <w:rPr>
                        <w:rFonts w:ascii="Cambria Math" w:hAnsi="Cambria Math" w:cs="Times New Roman"/>
                        <w:sz w:val="24"/>
                        <w:szCs w:val="24"/>
                        <w:lang w:val="en-US"/>
                      </w:rPr>
                      <m:t>position</m:t>
                    </m:r>
                  </m:e>
                  <m:sub>
                    <m:r>
                      <w:rPr>
                        <w:rFonts w:ascii="Cambria Math" w:hAnsi="Cambria Math" w:cs="Times New Roman"/>
                        <w:sz w:val="24"/>
                        <w:szCs w:val="24"/>
                        <w:lang w:val="en-US"/>
                      </w:rPr>
                      <m:t>A,</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0</m:t>
                        </m:r>
                      </m:sub>
                    </m:sSub>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salience</m:t>
                    </m:r>
                  </m:e>
                  <m:sub>
                    <m:r>
                      <w:rPr>
                        <w:rFonts w:ascii="Cambria Math" w:eastAsiaTheme="minorEastAsia" w:hAnsi="Cambria Math" w:cs="Times New Roman"/>
                        <w:sz w:val="24"/>
                        <w:szCs w:val="24"/>
                        <w:lang w:val="en-US"/>
                      </w:rPr>
                      <m:t>A</m:t>
                    </m:r>
                  </m:sub>
                </m:sSub>
                <m: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position</m:t>
                    </m:r>
                  </m:e>
                  <m:sub>
                    <m:r>
                      <w:rPr>
                        <w:rFonts w:ascii="Cambria Math" w:hAnsi="Cambria Math" w:cs="Times New Roman"/>
                        <w:sz w:val="24"/>
                        <w:szCs w:val="24"/>
                        <w:lang w:val="en-US"/>
                      </w:rPr>
                      <m:t>B,</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0</m:t>
                        </m:r>
                      </m:sub>
                    </m:sSub>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salience</m:t>
                    </m:r>
                  </m:e>
                  <m:sub>
                    <m:r>
                      <w:rPr>
                        <w:rFonts w:ascii="Cambria Math" w:eastAsiaTheme="minorEastAsia" w:hAnsi="Cambria Math" w:cs="Times New Roman"/>
                        <w:sz w:val="24"/>
                        <w:szCs w:val="24"/>
                        <w:lang w:val="en-US"/>
                      </w:rPr>
                      <m:t>B</m:t>
                    </m:r>
                  </m:sub>
                </m:sSub>
              </m:e>
            </m:d>
          </m:num>
          <m:den>
            <m:r>
              <w:rPr>
                <w:rFonts w:ascii="Cambria Math" w:hAnsi="Cambria Math" w:cs="Times New Roman"/>
                <w:sz w:val="24"/>
                <w:szCs w:val="24"/>
                <w:lang w:val="en-US"/>
              </w:rPr>
              <m:t>2</m:t>
            </m:r>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d>
              <m:dPr>
                <m:ctrlPr>
                  <w:rPr>
                    <w:rFonts w:ascii="Cambria Math" w:hAnsi="Cambria Math" w:cs="Times New Roman"/>
                    <w:i/>
                    <w:sz w:val="24"/>
                    <w:szCs w:val="24"/>
                    <w:lang w:val="en-US"/>
                  </w:rPr>
                </m:ctrlPr>
              </m:dPr>
              <m:e>
                <m:r>
                  <m:rPr>
                    <m:sty m:val="p"/>
                  </m:rPr>
                  <w:rPr>
                    <w:rFonts w:ascii="Cambria Math" w:hAnsi="Cambria Math" w:cs="Times New Roman"/>
                    <w:color w:val="000000"/>
                    <w:sz w:val="24"/>
                    <w:szCs w:val="24"/>
                    <w:lang w:val="en-US"/>
                  </w:rPr>
                  <m:t>0.405</m:t>
                </m:r>
                <m:r>
                  <w:rPr>
                    <w:rFonts w:ascii="Cambria Math" w:hAnsi="Cambria Math" w:cs="Times New Roman"/>
                    <w:sz w:val="24"/>
                    <w:szCs w:val="24"/>
                    <w:lang w:val="en-US"/>
                  </w:rPr>
                  <m:t>∙</m:t>
                </m:r>
                <m:r>
                  <w:rPr>
                    <w:rFonts w:ascii="Cambria Math" w:eastAsiaTheme="minorEastAsia" w:hAnsi="Cambria Math" w:cs="Times New Roman"/>
                    <w:sz w:val="24"/>
                    <w:szCs w:val="24"/>
                    <w:lang w:val="en-US"/>
                  </w:rPr>
                  <m:t>0.406</m:t>
                </m:r>
                <m:r>
                  <w:rPr>
                    <w:rFonts w:ascii="Cambria Math" w:hAnsi="Cambria Math" w:cs="Times New Roman"/>
                    <w:sz w:val="24"/>
                    <w:szCs w:val="24"/>
                    <w:lang w:val="en-US"/>
                  </w:rPr>
                  <m:t>+(</m:t>
                </m:r>
                <m:r>
                  <m:rPr>
                    <m:sty m:val="p"/>
                  </m:rPr>
                  <w:rPr>
                    <w:rFonts w:ascii="Cambria Math" w:hAnsi="Cambria Math" w:cs="Times New Roman"/>
                    <w:color w:val="000000"/>
                    <w:sz w:val="24"/>
                    <w:szCs w:val="24"/>
                    <w:lang w:val="en-US"/>
                  </w:rPr>
                  <m:t>-0.404)</m:t>
                </m:r>
                <m:r>
                  <w:rPr>
                    <w:rFonts w:ascii="Cambria Math" w:hAnsi="Cambria Math" w:cs="Times New Roman"/>
                    <w:sz w:val="24"/>
                    <w:szCs w:val="24"/>
                    <w:lang w:val="en-US"/>
                  </w:rPr>
                  <m:t>∙(</m:t>
                </m:r>
                <m:r>
                  <w:rPr>
                    <w:rFonts w:ascii="Cambria Math" w:eastAsiaTheme="minorEastAsia" w:hAnsi="Cambria Math" w:cs="Times New Roman"/>
                    <w:sz w:val="24"/>
                    <w:szCs w:val="24"/>
                    <w:lang w:val="en-US"/>
                  </w:rPr>
                  <m:t>-0.693)</m:t>
                </m:r>
              </m:e>
            </m:d>
          </m:num>
          <m:den>
            <m:r>
              <w:rPr>
                <w:rFonts w:ascii="Cambria Math" w:hAnsi="Cambria Math" w:cs="Times New Roman"/>
                <w:sz w:val="24"/>
                <w:szCs w:val="24"/>
                <w:lang w:val="en-US"/>
              </w:rPr>
              <m:t>2</m:t>
            </m:r>
          </m:den>
        </m:f>
        <m:r>
          <w:rPr>
            <w:rFonts w:ascii="Cambria Math" w:hAnsi="Cambria Math" w:cs="Times New Roman"/>
            <w:sz w:val="24"/>
            <w:szCs w:val="24"/>
            <w:lang w:val="en-US"/>
          </w:rPr>
          <m:t>≈0.223</m:t>
        </m:r>
      </m:oMath>
      <w:r>
        <w:rPr>
          <w:rFonts w:ascii="Times New Roman" w:eastAsiaTheme="minorEastAsia" w:hAnsi="Times New Roman" w:cs="Times New Roman"/>
          <w:sz w:val="24"/>
          <w:szCs w:val="24"/>
          <w:lang w:val="en-US"/>
        </w:rPr>
        <w:t>. Note that this emphasis-based policy change (to the right) is due to a higher emphasis on issue A (where that party’s policy is closer to the ri</w:t>
      </w:r>
      <w:proofErr w:type="spellStart"/>
      <w:r>
        <w:rPr>
          <w:rFonts w:ascii="Times New Roman" w:eastAsiaTheme="minorEastAsia" w:hAnsi="Times New Roman" w:cs="Times New Roman"/>
          <w:sz w:val="24"/>
          <w:szCs w:val="24"/>
          <w:lang w:val="en-US"/>
        </w:rPr>
        <w:t>ght</w:t>
      </w:r>
      <w:proofErr w:type="spellEnd"/>
      <w:r>
        <w:rPr>
          <w:rFonts w:ascii="Times New Roman" w:eastAsiaTheme="minorEastAsia" w:hAnsi="Times New Roman" w:cs="Times New Roman"/>
          <w:sz w:val="24"/>
          <w:szCs w:val="24"/>
          <w:lang w:val="en-US"/>
        </w:rPr>
        <w:t xml:space="preserve">) and a de-emphasis of issue B (where that party’s policy position is closer to the left). </w:t>
      </w:r>
    </w:p>
    <w:p w14:paraId="533B31DB" w14:textId="77777777" w:rsidR="00EF1A9F" w:rsidRPr="004C4190" w:rsidRDefault="00EF1A9F" w:rsidP="00EF1A9F">
      <w:pPr>
        <w:spacing w:after="0" w:line="480" w:lineRule="auto"/>
        <w:rPr>
          <w:rFonts w:ascii="Times New Roman" w:eastAsiaTheme="minorEastAsia" w:hAnsi="Times New Roman" w:cs="Times New Roman"/>
          <w:sz w:val="24"/>
          <w:szCs w:val="24"/>
          <w:lang w:val="en-US"/>
        </w:rPr>
      </w:pPr>
    </w:p>
    <w:p w14:paraId="20F48E34" w14:textId="77777777" w:rsidR="00EF1A9F" w:rsidRPr="004C4190" w:rsidRDefault="00EF1A9F" w:rsidP="00EF1A9F">
      <w:pPr>
        <w:rPr>
          <w:rFonts w:ascii="Times New Roman" w:eastAsiaTheme="minorEastAsia" w:hAnsi="Times New Roman" w:cs="Times New Roman"/>
          <w:sz w:val="24"/>
          <w:szCs w:val="24"/>
          <w:lang w:val="en-US"/>
        </w:rPr>
      </w:pPr>
      <w:r w:rsidRPr="004C4190">
        <w:rPr>
          <w:rFonts w:ascii="Times New Roman" w:eastAsiaTheme="minorEastAsia" w:hAnsi="Times New Roman" w:cs="Times New Roman"/>
          <w:sz w:val="24"/>
          <w:szCs w:val="24"/>
          <w:lang w:val="en-US"/>
        </w:rPr>
        <w:br w:type="page"/>
      </w:r>
    </w:p>
    <w:p w14:paraId="61002D17" w14:textId="77777777" w:rsidR="00EF1A9F" w:rsidRDefault="00EF1A9F" w:rsidP="00EF1A9F">
      <w:pPr>
        <w:spacing w:after="0" w:line="480" w:lineRule="auto"/>
        <w:rPr>
          <w:rFonts w:ascii="Times New Roman" w:hAnsi="Times New Roman" w:cs="Times New Roman"/>
          <w:b/>
          <w:bCs/>
          <w:sz w:val="24"/>
          <w:szCs w:val="24"/>
          <w:lang w:val="en-US"/>
        </w:rPr>
      </w:pPr>
      <w:r w:rsidRPr="004C4190">
        <w:rPr>
          <w:rFonts w:ascii="Times New Roman" w:hAnsi="Times New Roman" w:cs="Times New Roman"/>
          <w:b/>
          <w:sz w:val="24"/>
          <w:szCs w:val="24"/>
          <w:lang w:val="en-US"/>
        </w:rPr>
        <w:lastRenderedPageBreak/>
        <w:t xml:space="preserve">Appendix B: </w:t>
      </w:r>
      <w:r w:rsidRPr="004C4190">
        <w:rPr>
          <w:rFonts w:ascii="Times New Roman" w:hAnsi="Times New Roman" w:cs="Times New Roman"/>
          <w:b/>
          <w:bCs/>
          <w:sz w:val="24"/>
          <w:szCs w:val="24"/>
          <w:lang w:val="en-US"/>
        </w:rPr>
        <w:t>Data for analyzing party policy shifts in Western Europe</w:t>
      </w:r>
    </w:p>
    <w:p w14:paraId="7C8BAD97" w14:textId="77777777" w:rsidR="00605D12" w:rsidRDefault="00605D12" w:rsidP="00641955">
      <w:pPr>
        <w:spacing w:after="0" w:line="480" w:lineRule="auto"/>
        <w:rPr>
          <w:rFonts w:ascii="Times New Roman" w:hAnsi="Times New Roman" w:cs="Times New Roman"/>
          <w:sz w:val="24"/>
          <w:szCs w:val="24"/>
          <w:lang w:val="en-US"/>
        </w:rPr>
      </w:pPr>
    </w:p>
    <w:p w14:paraId="3CDC6078" w14:textId="5B01EF31" w:rsidR="00A5181B" w:rsidRDefault="00A5181B" w:rsidP="00A5181B">
      <w:pPr>
        <w:spacing w:after="0" w:line="480" w:lineRule="auto"/>
        <w:rPr>
          <w:rFonts w:ascii="Times New Roman" w:hAnsi="Times New Roman" w:cs="Times New Roman"/>
          <w:sz w:val="24"/>
          <w:szCs w:val="24"/>
        </w:rPr>
      </w:pPr>
      <w:r>
        <w:rPr>
          <w:rFonts w:ascii="Times New Roman" w:hAnsi="Times New Roman" w:cs="Times New Roman"/>
          <w:sz w:val="24"/>
          <w:szCs w:val="24"/>
          <w:lang w:val="en-US"/>
        </w:rPr>
        <w:t xml:space="preserve">The empirical analysis is based on </w:t>
      </w:r>
      <w:r w:rsidRPr="004C4190">
        <w:rPr>
          <w:rFonts w:ascii="Times New Roman" w:hAnsi="Times New Roman" w:cs="Times New Roman"/>
          <w:sz w:val="24"/>
          <w:szCs w:val="24"/>
          <w:lang w:val="en-US"/>
        </w:rPr>
        <w:t xml:space="preserve">party manifesto data from ten West European countries (Austria, Belgium, Denmark, Finland, Ireland, France, Germany, Netherlands, Sweden, and the United Kingdom) from </w:t>
      </w:r>
      <w:r w:rsidRPr="00A5181B">
        <w:rPr>
          <w:rFonts w:ascii="Times New Roman" w:hAnsi="Times New Roman" w:cs="Times New Roman"/>
          <w:sz w:val="24"/>
          <w:szCs w:val="24"/>
          <w:lang w:val="en-US"/>
        </w:rPr>
        <w:t>1975 to 2003</w:t>
      </w:r>
      <w:r w:rsidR="00AF4CA0">
        <w:rPr>
          <w:rFonts w:ascii="Times New Roman" w:hAnsi="Times New Roman" w:cs="Times New Roman"/>
          <w:sz w:val="24"/>
          <w:szCs w:val="24"/>
          <w:lang w:val="en-US"/>
        </w:rPr>
        <w:t xml:space="preserve"> (see Table B.2)</w:t>
      </w:r>
      <w:r w:rsidRPr="00A5181B">
        <w:rPr>
          <w:rFonts w:ascii="Times New Roman" w:hAnsi="Times New Roman" w:cs="Times New Roman"/>
          <w:sz w:val="24"/>
          <w:szCs w:val="24"/>
          <w:lang w:val="en-US"/>
        </w:rPr>
        <w:t>. Using data from the 1970s onwards limits the problem that some manifestos in earlier time periods are rather short (</w:t>
      </w:r>
      <w:proofErr w:type="spellStart"/>
      <w:r w:rsidRPr="00A5181B">
        <w:rPr>
          <w:rFonts w:ascii="Times New Roman" w:hAnsi="Times New Roman" w:cs="Times New Roman"/>
          <w:sz w:val="24"/>
          <w:szCs w:val="24"/>
          <w:lang w:val="en-US"/>
        </w:rPr>
        <w:t>Pennings</w:t>
      </w:r>
      <w:proofErr w:type="spellEnd"/>
      <w:r w:rsidRPr="00A5181B">
        <w:rPr>
          <w:rFonts w:ascii="Times New Roman" w:hAnsi="Times New Roman" w:cs="Times New Roman"/>
          <w:sz w:val="24"/>
          <w:szCs w:val="24"/>
          <w:lang w:val="en-US"/>
        </w:rPr>
        <w:t xml:space="preserve"> 2006). Moreover, the focus on policy shifts from the 1970s onwards allows us to capture changes in the left-right positions of the mean voter using Eurobarometer data (Adams et al. 2004; Schumacher, de </w:t>
      </w:r>
      <w:proofErr w:type="spellStart"/>
      <w:r w:rsidRPr="00A5181B">
        <w:rPr>
          <w:rFonts w:ascii="Times New Roman" w:hAnsi="Times New Roman" w:cs="Times New Roman"/>
          <w:sz w:val="24"/>
          <w:szCs w:val="24"/>
          <w:lang w:val="en-US"/>
        </w:rPr>
        <w:t>Vries</w:t>
      </w:r>
      <w:proofErr w:type="spellEnd"/>
      <w:r w:rsidRPr="00A5181B">
        <w:rPr>
          <w:rFonts w:ascii="Times New Roman" w:hAnsi="Times New Roman" w:cs="Times New Roman"/>
          <w:sz w:val="24"/>
          <w:szCs w:val="24"/>
          <w:lang w:val="en-US"/>
        </w:rPr>
        <w:t>, and Vis 2013).</w:t>
      </w:r>
      <w:r w:rsidRPr="004C4190">
        <w:rPr>
          <w:rFonts w:ascii="Times New Roman" w:hAnsi="Times New Roman" w:cs="Times New Roman"/>
          <w:sz w:val="24"/>
          <w:szCs w:val="24"/>
          <w:lang w:val="en-US"/>
        </w:rPr>
        <w:t xml:space="preserve"> </w:t>
      </w:r>
      <w:r w:rsidRPr="00FD1851">
        <w:rPr>
          <w:rFonts w:ascii="Times New Roman" w:hAnsi="Times New Roman" w:cs="Times New Roman"/>
          <w:sz w:val="24"/>
          <w:szCs w:val="24"/>
        </w:rPr>
        <w:t xml:space="preserve">The time series ends in 2003 </w:t>
      </w:r>
      <w:r>
        <w:rPr>
          <w:rFonts w:ascii="Times New Roman" w:hAnsi="Times New Roman" w:cs="Times New Roman"/>
          <w:sz w:val="24"/>
          <w:szCs w:val="24"/>
        </w:rPr>
        <w:t>as</w:t>
      </w:r>
      <w:r w:rsidRPr="00FD1851">
        <w:rPr>
          <w:rFonts w:ascii="Times New Roman" w:hAnsi="Times New Roman" w:cs="Times New Roman"/>
          <w:sz w:val="24"/>
          <w:szCs w:val="24"/>
        </w:rPr>
        <w:t xml:space="preserve"> the data are from the Schumacher</w:t>
      </w:r>
      <w:r>
        <w:rPr>
          <w:rFonts w:ascii="Times New Roman" w:hAnsi="Times New Roman" w:cs="Times New Roman"/>
          <w:sz w:val="24"/>
          <w:szCs w:val="24"/>
        </w:rPr>
        <w:t xml:space="preserve"> et al.</w:t>
      </w:r>
      <w:r w:rsidRPr="00FD1851">
        <w:rPr>
          <w:rFonts w:ascii="Times New Roman" w:hAnsi="Times New Roman" w:cs="Times New Roman"/>
          <w:sz w:val="24"/>
          <w:szCs w:val="24"/>
        </w:rPr>
        <w:t xml:space="preserve"> (2013) replication file.</w:t>
      </w:r>
    </w:p>
    <w:p w14:paraId="6F7FDD14" w14:textId="77777777" w:rsidR="008E09F0" w:rsidRPr="004C4190" w:rsidRDefault="008E09F0" w:rsidP="00A5181B">
      <w:pPr>
        <w:spacing w:after="0" w:line="480" w:lineRule="auto"/>
        <w:rPr>
          <w:rFonts w:ascii="Times New Roman" w:hAnsi="Times New Roman" w:cs="Times New Roman"/>
          <w:sz w:val="24"/>
          <w:szCs w:val="24"/>
          <w:lang w:val="en-US"/>
        </w:rPr>
      </w:pPr>
    </w:p>
    <w:p w14:paraId="3FDE48BC" w14:textId="77777777" w:rsidR="00373C9B" w:rsidRPr="004C4190" w:rsidRDefault="00373C9B" w:rsidP="00373C9B">
      <w:pPr>
        <w:spacing w:after="0"/>
        <w:rPr>
          <w:rFonts w:ascii="Times New Roman" w:hAnsi="Times New Roman" w:cs="Times New Roman"/>
          <w:b/>
          <w:bCs/>
          <w:sz w:val="24"/>
          <w:szCs w:val="24"/>
          <w:lang w:val="en-US"/>
        </w:rPr>
      </w:pPr>
      <w:r w:rsidRPr="004C4190">
        <w:rPr>
          <w:rFonts w:ascii="Times New Roman" w:hAnsi="Times New Roman" w:cs="Times New Roman"/>
          <w:b/>
          <w:bCs/>
          <w:sz w:val="24"/>
          <w:szCs w:val="24"/>
          <w:lang w:val="en-US"/>
        </w:rPr>
        <w:t>Table B.1: Policy issues and CMP/MARPOR categories on the economic left-right scale</w:t>
      </w:r>
    </w:p>
    <w:tbl>
      <w:tblPr>
        <w:tblStyle w:val="Tabellenrast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9"/>
        <w:gridCol w:w="3319"/>
        <w:gridCol w:w="2812"/>
      </w:tblGrid>
      <w:tr w:rsidR="00373C9B" w:rsidRPr="00DB1C55" w14:paraId="215D59D8" w14:textId="77777777" w:rsidTr="005F36A1">
        <w:trPr>
          <w:trHeight w:val="309"/>
        </w:trPr>
        <w:tc>
          <w:tcPr>
            <w:tcW w:w="0" w:type="auto"/>
            <w:tcBorders>
              <w:top w:val="single" w:sz="4" w:space="0" w:color="auto"/>
              <w:bottom w:val="single" w:sz="4" w:space="0" w:color="auto"/>
            </w:tcBorders>
          </w:tcPr>
          <w:p w14:paraId="4D992226" w14:textId="77777777" w:rsidR="00373C9B" w:rsidRPr="004C4190" w:rsidRDefault="00373C9B" w:rsidP="005F36A1">
            <w:pPr>
              <w:rPr>
                <w:rFonts w:ascii="Times New Roman" w:hAnsi="Times New Roman" w:cs="Times New Roman"/>
                <w:b/>
                <w:bCs/>
                <w:sz w:val="24"/>
                <w:szCs w:val="24"/>
                <w:lang w:val="en-US"/>
              </w:rPr>
            </w:pPr>
            <w:r w:rsidRPr="004C4190">
              <w:rPr>
                <w:rFonts w:ascii="Times New Roman" w:hAnsi="Times New Roman" w:cs="Times New Roman"/>
                <w:b/>
                <w:bCs/>
                <w:sz w:val="24"/>
                <w:szCs w:val="24"/>
                <w:lang w:val="en-US"/>
              </w:rPr>
              <w:t>Issue</w:t>
            </w:r>
          </w:p>
        </w:tc>
        <w:tc>
          <w:tcPr>
            <w:tcW w:w="0" w:type="auto"/>
            <w:tcBorders>
              <w:top w:val="single" w:sz="4" w:space="0" w:color="auto"/>
              <w:bottom w:val="single" w:sz="4" w:space="0" w:color="auto"/>
            </w:tcBorders>
          </w:tcPr>
          <w:p w14:paraId="06BFDB15" w14:textId="77777777" w:rsidR="00373C9B" w:rsidRPr="004C4190" w:rsidRDefault="00373C9B" w:rsidP="005F36A1">
            <w:pPr>
              <w:rPr>
                <w:rFonts w:ascii="Times New Roman" w:hAnsi="Times New Roman" w:cs="Times New Roman"/>
                <w:b/>
                <w:bCs/>
                <w:sz w:val="24"/>
                <w:szCs w:val="24"/>
                <w:lang w:val="en-US"/>
              </w:rPr>
            </w:pPr>
            <w:r w:rsidRPr="004C4190">
              <w:rPr>
                <w:rFonts w:ascii="Times New Roman" w:hAnsi="Times New Roman" w:cs="Times New Roman"/>
                <w:b/>
                <w:bCs/>
                <w:sz w:val="24"/>
                <w:szCs w:val="24"/>
                <w:lang w:val="en-US"/>
              </w:rPr>
              <w:t>Left</w:t>
            </w:r>
          </w:p>
        </w:tc>
        <w:tc>
          <w:tcPr>
            <w:tcW w:w="0" w:type="auto"/>
            <w:tcBorders>
              <w:top w:val="single" w:sz="4" w:space="0" w:color="auto"/>
              <w:bottom w:val="single" w:sz="4" w:space="0" w:color="auto"/>
            </w:tcBorders>
          </w:tcPr>
          <w:p w14:paraId="09446EDA" w14:textId="77777777" w:rsidR="00373C9B" w:rsidRPr="004C4190" w:rsidRDefault="00373C9B" w:rsidP="005F36A1">
            <w:pPr>
              <w:rPr>
                <w:rFonts w:ascii="Times New Roman" w:hAnsi="Times New Roman" w:cs="Times New Roman"/>
                <w:b/>
                <w:bCs/>
                <w:sz w:val="24"/>
                <w:szCs w:val="24"/>
                <w:lang w:val="en-US"/>
              </w:rPr>
            </w:pPr>
            <w:r w:rsidRPr="004C4190">
              <w:rPr>
                <w:rFonts w:ascii="Times New Roman" w:hAnsi="Times New Roman" w:cs="Times New Roman"/>
                <w:b/>
                <w:bCs/>
                <w:sz w:val="24"/>
                <w:szCs w:val="24"/>
                <w:lang w:val="en-US"/>
              </w:rPr>
              <w:t>Right</w:t>
            </w:r>
          </w:p>
        </w:tc>
      </w:tr>
      <w:tr w:rsidR="00373C9B" w:rsidRPr="00DB1C55" w14:paraId="3F71AF95" w14:textId="77777777" w:rsidTr="005F36A1">
        <w:trPr>
          <w:trHeight w:val="537"/>
        </w:trPr>
        <w:tc>
          <w:tcPr>
            <w:tcW w:w="0" w:type="auto"/>
            <w:tcBorders>
              <w:top w:val="single" w:sz="4" w:space="0" w:color="auto"/>
            </w:tcBorders>
          </w:tcPr>
          <w:p w14:paraId="154C733C" w14:textId="77777777" w:rsidR="00373C9B" w:rsidRPr="004C4190" w:rsidRDefault="00373C9B" w:rsidP="005F36A1">
            <w:pPr>
              <w:spacing w:before="80" w:after="80"/>
              <w:rPr>
                <w:rFonts w:ascii="Times New Roman" w:hAnsi="Times New Roman" w:cs="Times New Roman"/>
                <w:bCs/>
                <w:sz w:val="24"/>
                <w:szCs w:val="24"/>
                <w:lang w:val="en-US"/>
              </w:rPr>
            </w:pPr>
            <w:r w:rsidRPr="004C4190">
              <w:rPr>
                <w:rFonts w:ascii="Times New Roman" w:hAnsi="Times New Roman" w:cs="Times New Roman"/>
                <w:bCs/>
                <w:sz w:val="24"/>
                <w:szCs w:val="24"/>
                <w:lang w:val="en-US"/>
              </w:rPr>
              <w:t xml:space="preserve">Free trade </w:t>
            </w:r>
            <w:r w:rsidRPr="004C4190">
              <w:rPr>
                <w:rFonts w:ascii="Times New Roman" w:hAnsi="Times New Roman" w:cs="Times New Roman"/>
                <w:sz w:val="24"/>
                <w:szCs w:val="24"/>
                <w:lang w:val="en-US"/>
              </w:rPr>
              <w:t xml:space="preserve">vs. </w:t>
            </w:r>
            <w:r w:rsidRPr="004C4190">
              <w:rPr>
                <w:rFonts w:ascii="Times New Roman" w:hAnsi="Times New Roman" w:cs="Times New Roman"/>
                <w:bCs/>
                <w:sz w:val="24"/>
                <w:szCs w:val="24"/>
                <w:lang w:val="en-US"/>
              </w:rPr>
              <w:t>protectionism</w:t>
            </w:r>
          </w:p>
        </w:tc>
        <w:tc>
          <w:tcPr>
            <w:tcW w:w="0" w:type="auto"/>
            <w:tcBorders>
              <w:top w:val="single" w:sz="4" w:space="0" w:color="auto"/>
            </w:tcBorders>
          </w:tcPr>
          <w:p w14:paraId="30ED8E61" w14:textId="77777777" w:rsidR="00373C9B" w:rsidRPr="004C4190" w:rsidRDefault="00373C9B" w:rsidP="005F36A1">
            <w:pPr>
              <w:spacing w:before="80" w:after="80"/>
              <w:rPr>
                <w:rFonts w:ascii="Times New Roman" w:hAnsi="Times New Roman" w:cs="Times New Roman"/>
                <w:bCs/>
                <w:sz w:val="24"/>
                <w:szCs w:val="24"/>
                <w:lang w:val="en-US"/>
              </w:rPr>
            </w:pPr>
            <w:r w:rsidRPr="004C4190">
              <w:rPr>
                <w:rFonts w:ascii="Times New Roman" w:hAnsi="Times New Roman" w:cs="Times New Roman"/>
                <w:bCs/>
                <w:sz w:val="24"/>
                <w:szCs w:val="24"/>
                <w:lang w:val="en-US"/>
              </w:rPr>
              <w:t>per406: Protectionism: Positive</w:t>
            </w:r>
          </w:p>
        </w:tc>
        <w:tc>
          <w:tcPr>
            <w:tcW w:w="0" w:type="auto"/>
            <w:tcBorders>
              <w:top w:val="single" w:sz="4" w:space="0" w:color="auto"/>
            </w:tcBorders>
          </w:tcPr>
          <w:p w14:paraId="247BE0F4" w14:textId="77777777" w:rsidR="00373C9B" w:rsidRPr="004C4190" w:rsidRDefault="00373C9B" w:rsidP="005F36A1">
            <w:pPr>
              <w:spacing w:before="80" w:after="80"/>
              <w:rPr>
                <w:rFonts w:ascii="Times New Roman" w:hAnsi="Times New Roman" w:cs="Times New Roman"/>
                <w:bCs/>
                <w:sz w:val="24"/>
                <w:szCs w:val="24"/>
                <w:lang w:val="en-US"/>
              </w:rPr>
            </w:pPr>
            <w:r w:rsidRPr="004C4190">
              <w:rPr>
                <w:rFonts w:ascii="Times New Roman" w:hAnsi="Times New Roman" w:cs="Times New Roman"/>
                <w:bCs/>
                <w:sz w:val="24"/>
                <w:szCs w:val="24"/>
                <w:lang w:val="en-US"/>
              </w:rPr>
              <w:t>per407: Protectionism: Negative</w:t>
            </w:r>
          </w:p>
        </w:tc>
      </w:tr>
      <w:tr w:rsidR="00373C9B" w:rsidRPr="00DB1C55" w14:paraId="7E0414B8" w14:textId="77777777" w:rsidTr="005F36A1">
        <w:trPr>
          <w:trHeight w:val="537"/>
        </w:trPr>
        <w:tc>
          <w:tcPr>
            <w:tcW w:w="0" w:type="auto"/>
          </w:tcPr>
          <w:p w14:paraId="0769B0CA" w14:textId="77777777" w:rsidR="00373C9B" w:rsidRPr="004C4190" w:rsidRDefault="00373C9B" w:rsidP="005F36A1">
            <w:pPr>
              <w:spacing w:before="80" w:after="80"/>
              <w:rPr>
                <w:rFonts w:ascii="Times New Roman" w:hAnsi="Times New Roman" w:cs="Times New Roman"/>
                <w:bCs/>
                <w:sz w:val="24"/>
                <w:szCs w:val="24"/>
                <w:lang w:val="en-US"/>
              </w:rPr>
            </w:pPr>
            <w:r w:rsidRPr="004C4190">
              <w:rPr>
                <w:rFonts w:ascii="Times New Roman" w:hAnsi="Times New Roman" w:cs="Times New Roman"/>
                <w:sz w:val="24"/>
                <w:szCs w:val="24"/>
                <w:lang w:val="en-US"/>
              </w:rPr>
              <w:t>Demand-led growth vs. Austerity-led growth</w:t>
            </w:r>
          </w:p>
        </w:tc>
        <w:tc>
          <w:tcPr>
            <w:tcW w:w="0" w:type="auto"/>
          </w:tcPr>
          <w:p w14:paraId="7CAFD7B2" w14:textId="77777777" w:rsidR="00373C9B" w:rsidRPr="004C4190" w:rsidRDefault="00373C9B" w:rsidP="005F36A1">
            <w:pPr>
              <w:spacing w:before="80" w:after="80"/>
              <w:rPr>
                <w:rFonts w:ascii="Times New Roman" w:hAnsi="Times New Roman" w:cs="Times New Roman"/>
                <w:bCs/>
                <w:sz w:val="24"/>
                <w:szCs w:val="24"/>
                <w:lang w:val="en-US"/>
              </w:rPr>
            </w:pPr>
            <w:r w:rsidRPr="004C4190">
              <w:rPr>
                <w:rFonts w:ascii="Times New Roman" w:hAnsi="Times New Roman" w:cs="Times New Roman"/>
                <w:bCs/>
                <w:sz w:val="24"/>
                <w:szCs w:val="24"/>
                <w:lang w:val="en-US"/>
              </w:rPr>
              <w:t>per409: Keynesian Demand Management</w:t>
            </w:r>
          </w:p>
        </w:tc>
        <w:tc>
          <w:tcPr>
            <w:tcW w:w="0" w:type="auto"/>
          </w:tcPr>
          <w:p w14:paraId="00F2CF37" w14:textId="77777777" w:rsidR="00373C9B" w:rsidRPr="004C4190" w:rsidRDefault="00373C9B" w:rsidP="005F36A1">
            <w:pPr>
              <w:spacing w:before="80" w:after="80"/>
              <w:rPr>
                <w:rFonts w:ascii="Times New Roman" w:hAnsi="Times New Roman" w:cs="Times New Roman"/>
                <w:bCs/>
                <w:sz w:val="24"/>
                <w:szCs w:val="24"/>
                <w:lang w:val="en-US"/>
              </w:rPr>
            </w:pPr>
            <w:r w:rsidRPr="004C4190">
              <w:rPr>
                <w:rFonts w:ascii="Times New Roman" w:hAnsi="Times New Roman" w:cs="Times New Roman"/>
                <w:bCs/>
                <w:sz w:val="24"/>
                <w:szCs w:val="24"/>
                <w:lang w:val="en-US"/>
              </w:rPr>
              <w:t>per414: Economic Orthodoxy</w:t>
            </w:r>
          </w:p>
        </w:tc>
      </w:tr>
      <w:tr w:rsidR="00373C9B" w:rsidRPr="00DB1C55" w14:paraId="53EF0CC3" w14:textId="77777777" w:rsidTr="005F36A1">
        <w:trPr>
          <w:trHeight w:val="537"/>
        </w:trPr>
        <w:tc>
          <w:tcPr>
            <w:tcW w:w="0" w:type="auto"/>
          </w:tcPr>
          <w:p w14:paraId="7D9BC955" w14:textId="77777777" w:rsidR="00373C9B" w:rsidRPr="004C4190" w:rsidRDefault="00373C9B" w:rsidP="005F36A1">
            <w:pPr>
              <w:spacing w:before="80" w:after="80"/>
              <w:rPr>
                <w:rFonts w:ascii="Times New Roman" w:hAnsi="Times New Roman" w:cs="Times New Roman"/>
                <w:bCs/>
                <w:sz w:val="24"/>
                <w:szCs w:val="24"/>
                <w:lang w:val="en-US"/>
              </w:rPr>
            </w:pPr>
            <w:r w:rsidRPr="004C4190">
              <w:rPr>
                <w:rFonts w:ascii="Times New Roman" w:hAnsi="Times New Roman" w:cs="Times New Roman"/>
                <w:sz w:val="24"/>
                <w:szCs w:val="24"/>
                <w:lang w:val="en-US"/>
              </w:rPr>
              <w:t>Employee power vs. union rights</w:t>
            </w:r>
          </w:p>
        </w:tc>
        <w:tc>
          <w:tcPr>
            <w:tcW w:w="0" w:type="auto"/>
          </w:tcPr>
          <w:p w14:paraId="5C87BC3C" w14:textId="77777777" w:rsidR="00373C9B" w:rsidRPr="004C4190" w:rsidRDefault="00373C9B" w:rsidP="005F36A1">
            <w:pPr>
              <w:spacing w:before="80" w:after="80"/>
              <w:rPr>
                <w:rFonts w:ascii="Times New Roman" w:hAnsi="Times New Roman" w:cs="Times New Roman"/>
                <w:bCs/>
                <w:sz w:val="24"/>
                <w:szCs w:val="24"/>
                <w:lang w:val="en-US"/>
              </w:rPr>
            </w:pPr>
            <w:r w:rsidRPr="004C4190">
              <w:rPr>
                <w:rFonts w:ascii="Times New Roman" w:hAnsi="Times New Roman" w:cs="Times New Roman"/>
                <w:bCs/>
                <w:sz w:val="24"/>
                <w:szCs w:val="24"/>
                <w:lang w:val="en-US"/>
              </w:rPr>
              <w:t xml:space="preserve">per701: </w:t>
            </w:r>
            <w:proofErr w:type="spellStart"/>
            <w:r w:rsidRPr="004C4190">
              <w:rPr>
                <w:rFonts w:ascii="Times New Roman" w:hAnsi="Times New Roman" w:cs="Times New Roman"/>
                <w:bCs/>
                <w:sz w:val="24"/>
                <w:szCs w:val="24"/>
                <w:lang w:val="en-US"/>
              </w:rPr>
              <w:t>Labour</w:t>
            </w:r>
            <w:proofErr w:type="spellEnd"/>
            <w:r w:rsidRPr="004C4190">
              <w:rPr>
                <w:rFonts w:ascii="Times New Roman" w:hAnsi="Times New Roman" w:cs="Times New Roman"/>
                <w:bCs/>
                <w:sz w:val="24"/>
                <w:szCs w:val="24"/>
                <w:lang w:val="en-US"/>
              </w:rPr>
              <w:t xml:space="preserve"> Groups: Positive</w:t>
            </w:r>
          </w:p>
        </w:tc>
        <w:tc>
          <w:tcPr>
            <w:tcW w:w="0" w:type="auto"/>
          </w:tcPr>
          <w:p w14:paraId="5E4D3B76" w14:textId="77777777" w:rsidR="00373C9B" w:rsidRPr="004C4190" w:rsidRDefault="00373C9B" w:rsidP="005F36A1">
            <w:pPr>
              <w:spacing w:before="80" w:after="80"/>
              <w:rPr>
                <w:rFonts w:ascii="Times New Roman" w:hAnsi="Times New Roman" w:cs="Times New Roman"/>
                <w:bCs/>
                <w:sz w:val="24"/>
                <w:szCs w:val="24"/>
                <w:lang w:val="en-US"/>
              </w:rPr>
            </w:pPr>
            <w:r w:rsidRPr="004C4190">
              <w:rPr>
                <w:rFonts w:ascii="Times New Roman" w:hAnsi="Times New Roman" w:cs="Times New Roman"/>
                <w:bCs/>
                <w:sz w:val="24"/>
                <w:szCs w:val="24"/>
                <w:lang w:val="en-US"/>
              </w:rPr>
              <w:t xml:space="preserve">per702: </w:t>
            </w:r>
            <w:proofErr w:type="spellStart"/>
            <w:r w:rsidRPr="004C4190">
              <w:rPr>
                <w:rFonts w:ascii="Times New Roman" w:hAnsi="Times New Roman" w:cs="Times New Roman"/>
                <w:bCs/>
                <w:sz w:val="24"/>
                <w:szCs w:val="24"/>
                <w:lang w:val="en-US"/>
              </w:rPr>
              <w:t>Labour</w:t>
            </w:r>
            <w:proofErr w:type="spellEnd"/>
            <w:r w:rsidRPr="004C4190">
              <w:rPr>
                <w:rFonts w:ascii="Times New Roman" w:hAnsi="Times New Roman" w:cs="Times New Roman"/>
                <w:bCs/>
                <w:sz w:val="24"/>
                <w:szCs w:val="24"/>
                <w:lang w:val="en-US"/>
              </w:rPr>
              <w:t xml:space="preserve"> Groups: Negative</w:t>
            </w:r>
          </w:p>
        </w:tc>
      </w:tr>
      <w:tr w:rsidR="00373C9B" w:rsidRPr="00DB1C55" w14:paraId="5BC2C327" w14:textId="77777777" w:rsidTr="005F36A1">
        <w:trPr>
          <w:trHeight w:val="537"/>
        </w:trPr>
        <w:tc>
          <w:tcPr>
            <w:tcW w:w="0" w:type="auto"/>
          </w:tcPr>
          <w:p w14:paraId="14C96817" w14:textId="77777777" w:rsidR="00373C9B" w:rsidRPr="004C4190" w:rsidRDefault="00373C9B" w:rsidP="005F36A1">
            <w:pPr>
              <w:spacing w:before="80" w:after="80"/>
              <w:rPr>
                <w:rFonts w:ascii="Times New Roman" w:hAnsi="Times New Roman" w:cs="Times New Roman"/>
                <w:bCs/>
                <w:sz w:val="24"/>
                <w:szCs w:val="24"/>
                <w:lang w:val="en-US"/>
              </w:rPr>
            </w:pPr>
            <w:r w:rsidRPr="004C4190">
              <w:rPr>
                <w:rFonts w:ascii="Times New Roman" w:hAnsi="Times New Roman" w:cs="Times New Roman"/>
                <w:sz w:val="24"/>
                <w:szCs w:val="24"/>
                <w:lang w:val="en-US"/>
              </w:rPr>
              <w:t>Welfare state spending: increase vs. decrease</w:t>
            </w:r>
          </w:p>
        </w:tc>
        <w:tc>
          <w:tcPr>
            <w:tcW w:w="0" w:type="auto"/>
          </w:tcPr>
          <w:p w14:paraId="0DAAE644" w14:textId="77777777" w:rsidR="00373C9B" w:rsidRPr="004C4190" w:rsidRDefault="00373C9B" w:rsidP="005F36A1">
            <w:pPr>
              <w:spacing w:before="80" w:after="80"/>
              <w:rPr>
                <w:rFonts w:ascii="Times New Roman" w:hAnsi="Times New Roman" w:cs="Times New Roman"/>
                <w:bCs/>
                <w:sz w:val="24"/>
                <w:szCs w:val="24"/>
                <w:lang w:val="en-US"/>
              </w:rPr>
            </w:pPr>
            <w:r w:rsidRPr="004C4190">
              <w:rPr>
                <w:rFonts w:ascii="Times New Roman" w:hAnsi="Times New Roman" w:cs="Times New Roman"/>
                <w:bCs/>
                <w:sz w:val="24"/>
                <w:szCs w:val="24"/>
                <w:lang w:val="en-US"/>
              </w:rPr>
              <w:t>per504: Welfare State Expansion</w:t>
            </w:r>
          </w:p>
        </w:tc>
        <w:tc>
          <w:tcPr>
            <w:tcW w:w="0" w:type="auto"/>
          </w:tcPr>
          <w:p w14:paraId="7050831C" w14:textId="77777777" w:rsidR="00373C9B" w:rsidRPr="004C4190" w:rsidRDefault="00373C9B" w:rsidP="005F36A1">
            <w:pPr>
              <w:spacing w:before="80" w:after="80"/>
              <w:rPr>
                <w:rFonts w:ascii="Times New Roman" w:hAnsi="Times New Roman" w:cs="Times New Roman"/>
                <w:bCs/>
                <w:sz w:val="24"/>
                <w:szCs w:val="24"/>
                <w:lang w:val="en-US"/>
              </w:rPr>
            </w:pPr>
            <w:r w:rsidRPr="004C4190">
              <w:rPr>
                <w:rFonts w:ascii="Times New Roman" w:hAnsi="Times New Roman" w:cs="Times New Roman"/>
                <w:bCs/>
                <w:sz w:val="24"/>
                <w:szCs w:val="24"/>
                <w:lang w:val="en-US"/>
              </w:rPr>
              <w:t>Per505: Welfare State Limitation</w:t>
            </w:r>
          </w:p>
        </w:tc>
      </w:tr>
      <w:tr w:rsidR="00373C9B" w:rsidRPr="00DB1C55" w14:paraId="1F3A8273" w14:textId="77777777" w:rsidTr="005F36A1">
        <w:trPr>
          <w:trHeight w:val="537"/>
        </w:trPr>
        <w:tc>
          <w:tcPr>
            <w:tcW w:w="0" w:type="auto"/>
          </w:tcPr>
          <w:p w14:paraId="59C5A448" w14:textId="77777777" w:rsidR="00373C9B" w:rsidRPr="004C4190" w:rsidRDefault="00373C9B" w:rsidP="005F36A1">
            <w:pPr>
              <w:spacing w:before="80" w:after="80"/>
              <w:rPr>
                <w:rFonts w:ascii="Times New Roman" w:hAnsi="Times New Roman" w:cs="Times New Roman"/>
                <w:sz w:val="24"/>
                <w:szCs w:val="24"/>
                <w:lang w:val="en-US"/>
              </w:rPr>
            </w:pPr>
            <w:r w:rsidRPr="004C4190">
              <w:rPr>
                <w:rFonts w:ascii="Times New Roman" w:hAnsi="Times New Roman" w:cs="Times New Roman"/>
                <w:sz w:val="24"/>
                <w:szCs w:val="24"/>
                <w:lang w:val="en-US"/>
              </w:rPr>
              <w:t>Education spending: increase vs. decrease</w:t>
            </w:r>
          </w:p>
        </w:tc>
        <w:tc>
          <w:tcPr>
            <w:tcW w:w="0" w:type="auto"/>
          </w:tcPr>
          <w:p w14:paraId="0E3C3454" w14:textId="77777777" w:rsidR="00373C9B" w:rsidRPr="004C4190" w:rsidRDefault="00373C9B" w:rsidP="005F36A1">
            <w:pPr>
              <w:spacing w:before="80" w:after="80"/>
              <w:rPr>
                <w:rFonts w:ascii="Times New Roman" w:hAnsi="Times New Roman" w:cs="Times New Roman"/>
                <w:bCs/>
                <w:sz w:val="24"/>
                <w:szCs w:val="24"/>
                <w:lang w:val="en-US"/>
              </w:rPr>
            </w:pPr>
            <w:r w:rsidRPr="004C4190">
              <w:rPr>
                <w:rFonts w:ascii="Times New Roman" w:hAnsi="Times New Roman" w:cs="Times New Roman"/>
                <w:bCs/>
                <w:sz w:val="24"/>
                <w:szCs w:val="24"/>
                <w:lang w:val="en-US"/>
              </w:rPr>
              <w:t>per506: Education Expansion</w:t>
            </w:r>
          </w:p>
        </w:tc>
        <w:tc>
          <w:tcPr>
            <w:tcW w:w="0" w:type="auto"/>
          </w:tcPr>
          <w:p w14:paraId="36B029A5" w14:textId="77777777" w:rsidR="00373C9B" w:rsidRPr="004C4190" w:rsidRDefault="00373C9B" w:rsidP="005F36A1">
            <w:pPr>
              <w:spacing w:before="80" w:after="80"/>
              <w:rPr>
                <w:rFonts w:ascii="Times New Roman" w:hAnsi="Times New Roman" w:cs="Times New Roman"/>
                <w:bCs/>
                <w:sz w:val="24"/>
                <w:szCs w:val="24"/>
                <w:lang w:val="en-US"/>
              </w:rPr>
            </w:pPr>
            <w:r w:rsidRPr="004C4190">
              <w:rPr>
                <w:rFonts w:ascii="Times New Roman" w:hAnsi="Times New Roman" w:cs="Times New Roman"/>
                <w:bCs/>
                <w:sz w:val="24"/>
                <w:szCs w:val="24"/>
                <w:lang w:val="en-US"/>
              </w:rPr>
              <w:t>Per507: Education Limitation</w:t>
            </w:r>
          </w:p>
        </w:tc>
      </w:tr>
      <w:tr w:rsidR="00373C9B" w:rsidRPr="00DB1C55" w14:paraId="05BC17AA" w14:textId="77777777" w:rsidTr="005F36A1">
        <w:trPr>
          <w:trHeight w:val="322"/>
        </w:trPr>
        <w:tc>
          <w:tcPr>
            <w:tcW w:w="0" w:type="auto"/>
          </w:tcPr>
          <w:p w14:paraId="22AB31A6" w14:textId="77777777" w:rsidR="00373C9B" w:rsidRPr="004C4190" w:rsidRDefault="00373C9B" w:rsidP="005F36A1">
            <w:pPr>
              <w:spacing w:before="80" w:after="80"/>
              <w:rPr>
                <w:rFonts w:ascii="Times New Roman" w:hAnsi="Times New Roman" w:cs="Times New Roman"/>
                <w:sz w:val="24"/>
                <w:szCs w:val="24"/>
                <w:lang w:val="en-US"/>
              </w:rPr>
            </w:pPr>
            <w:r w:rsidRPr="004C4190">
              <w:rPr>
                <w:rFonts w:ascii="Times New Roman" w:hAnsi="Times New Roman" w:cs="Times New Roman"/>
                <w:sz w:val="24"/>
                <w:szCs w:val="24"/>
                <w:lang w:val="en-US"/>
              </w:rPr>
              <w:t>Free markets vs. state intervention</w:t>
            </w:r>
          </w:p>
        </w:tc>
        <w:tc>
          <w:tcPr>
            <w:tcW w:w="0" w:type="auto"/>
          </w:tcPr>
          <w:p w14:paraId="1C9C65CE" w14:textId="77777777" w:rsidR="00373C9B" w:rsidRPr="004C4190" w:rsidRDefault="00373C9B" w:rsidP="005F36A1">
            <w:pPr>
              <w:spacing w:before="80" w:after="80"/>
              <w:rPr>
                <w:rFonts w:ascii="Times New Roman" w:hAnsi="Times New Roman" w:cs="Times New Roman"/>
                <w:bCs/>
                <w:sz w:val="24"/>
                <w:szCs w:val="24"/>
                <w:lang w:val="en-US"/>
              </w:rPr>
            </w:pPr>
            <w:r w:rsidRPr="004C4190">
              <w:rPr>
                <w:rFonts w:ascii="Times New Roman" w:hAnsi="Times New Roman" w:cs="Times New Roman"/>
                <w:bCs/>
                <w:sz w:val="24"/>
                <w:szCs w:val="24"/>
                <w:lang w:val="en-US"/>
              </w:rPr>
              <w:t>per403: Market Regulation</w:t>
            </w:r>
          </w:p>
          <w:p w14:paraId="36FA41AA" w14:textId="77777777" w:rsidR="00373C9B" w:rsidRPr="004C4190" w:rsidRDefault="00373C9B" w:rsidP="005F36A1">
            <w:pPr>
              <w:spacing w:before="80" w:after="80"/>
              <w:rPr>
                <w:rFonts w:ascii="Times New Roman" w:hAnsi="Times New Roman" w:cs="Times New Roman"/>
                <w:bCs/>
                <w:sz w:val="24"/>
                <w:szCs w:val="24"/>
                <w:lang w:val="en-US"/>
              </w:rPr>
            </w:pPr>
            <w:r w:rsidRPr="004C4190">
              <w:rPr>
                <w:rFonts w:ascii="Times New Roman" w:hAnsi="Times New Roman" w:cs="Times New Roman"/>
                <w:bCs/>
                <w:sz w:val="24"/>
                <w:szCs w:val="24"/>
                <w:lang w:val="en-US"/>
              </w:rPr>
              <w:t>per404: Economic Planning</w:t>
            </w:r>
          </w:p>
          <w:p w14:paraId="39B5E895" w14:textId="77777777" w:rsidR="00373C9B" w:rsidRPr="004C4190" w:rsidRDefault="00373C9B" w:rsidP="005F36A1">
            <w:pPr>
              <w:spacing w:before="80" w:after="80"/>
              <w:rPr>
                <w:rFonts w:ascii="Times New Roman" w:hAnsi="Times New Roman" w:cs="Times New Roman"/>
                <w:bCs/>
                <w:sz w:val="24"/>
                <w:szCs w:val="24"/>
                <w:lang w:val="en-US"/>
              </w:rPr>
            </w:pPr>
            <w:r w:rsidRPr="004C4190">
              <w:rPr>
                <w:rFonts w:ascii="Times New Roman" w:hAnsi="Times New Roman" w:cs="Times New Roman"/>
                <w:bCs/>
                <w:sz w:val="24"/>
                <w:szCs w:val="24"/>
                <w:lang w:val="en-US"/>
              </w:rPr>
              <w:t>per412: Controlled Economy</w:t>
            </w:r>
          </w:p>
          <w:p w14:paraId="12A85D18" w14:textId="77777777" w:rsidR="00373C9B" w:rsidRPr="004C4190" w:rsidRDefault="00373C9B" w:rsidP="005F36A1">
            <w:pPr>
              <w:spacing w:before="80" w:after="80"/>
              <w:rPr>
                <w:rFonts w:ascii="Times New Roman" w:hAnsi="Times New Roman" w:cs="Times New Roman"/>
                <w:bCs/>
                <w:sz w:val="24"/>
                <w:szCs w:val="24"/>
                <w:lang w:val="en-US"/>
              </w:rPr>
            </w:pPr>
            <w:r w:rsidRPr="004C4190">
              <w:rPr>
                <w:rFonts w:ascii="Times New Roman" w:hAnsi="Times New Roman" w:cs="Times New Roman"/>
                <w:bCs/>
                <w:sz w:val="24"/>
                <w:szCs w:val="24"/>
                <w:lang w:val="en-US"/>
              </w:rPr>
              <w:t xml:space="preserve">per413: </w:t>
            </w:r>
            <w:proofErr w:type="spellStart"/>
            <w:r w:rsidRPr="004C4190">
              <w:rPr>
                <w:rFonts w:ascii="Times New Roman" w:hAnsi="Times New Roman" w:cs="Times New Roman"/>
                <w:bCs/>
                <w:sz w:val="24"/>
                <w:szCs w:val="24"/>
                <w:lang w:val="en-US"/>
              </w:rPr>
              <w:t>Nationalisation</w:t>
            </w:r>
            <w:proofErr w:type="spellEnd"/>
          </w:p>
          <w:p w14:paraId="600827B3" w14:textId="77777777" w:rsidR="00373C9B" w:rsidRPr="004C4190" w:rsidRDefault="00373C9B" w:rsidP="005F36A1">
            <w:pPr>
              <w:spacing w:before="80" w:after="80"/>
              <w:rPr>
                <w:rFonts w:ascii="Times New Roman" w:hAnsi="Times New Roman" w:cs="Times New Roman"/>
                <w:bCs/>
                <w:sz w:val="24"/>
                <w:szCs w:val="24"/>
                <w:lang w:val="en-US"/>
              </w:rPr>
            </w:pPr>
            <w:r w:rsidRPr="004C4190">
              <w:rPr>
                <w:rFonts w:ascii="Times New Roman" w:hAnsi="Times New Roman" w:cs="Times New Roman"/>
                <w:bCs/>
                <w:sz w:val="24"/>
                <w:szCs w:val="24"/>
                <w:lang w:val="en-US"/>
              </w:rPr>
              <w:t>per415: Marxist Analysis: Positive</w:t>
            </w:r>
          </w:p>
        </w:tc>
        <w:tc>
          <w:tcPr>
            <w:tcW w:w="0" w:type="auto"/>
          </w:tcPr>
          <w:p w14:paraId="33E7F0E5" w14:textId="77777777" w:rsidR="00373C9B" w:rsidRPr="004C4190" w:rsidRDefault="00373C9B" w:rsidP="005F36A1">
            <w:pPr>
              <w:spacing w:before="80" w:after="80"/>
              <w:rPr>
                <w:rFonts w:ascii="Times New Roman" w:hAnsi="Times New Roman" w:cs="Times New Roman"/>
                <w:bCs/>
                <w:sz w:val="24"/>
                <w:szCs w:val="24"/>
                <w:lang w:val="en-US"/>
              </w:rPr>
            </w:pPr>
            <w:r w:rsidRPr="004C4190">
              <w:rPr>
                <w:rFonts w:ascii="Times New Roman" w:hAnsi="Times New Roman" w:cs="Times New Roman"/>
                <w:bCs/>
                <w:sz w:val="24"/>
                <w:szCs w:val="24"/>
                <w:lang w:val="en-US"/>
              </w:rPr>
              <w:t>Per401: Free Market Economy</w:t>
            </w:r>
          </w:p>
          <w:p w14:paraId="64114620" w14:textId="77777777" w:rsidR="00373C9B" w:rsidRPr="004C4190" w:rsidRDefault="00373C9B" w:rsidP="005F36A1">
            <w:pPr>
              <w:spacing w:before="80" w:after="80"/>
              <w:rPr>
                <w:rFonts w:ascii="Times New Roman" w:hAnsi="Times New Roman" w:cs="Times New Roman"/>
                <w:bCs/>
                <w:sz w:val="24"/>
                <w:szCs w:val="24"/>
                <w:lang w:val="en-US"/>
              </w:rPr>
            </w:pPr>
            <w:r w:rsidRPr="004C4190">
              <w:rPr>
                <w:rFonts w:ascii="Times New Roman" w:hAnsi="Times New Roman" w:cs="Times New Roman"/>
                <w:bCs/>
                <w:sz w:val="24"/>
                <w:szCs w:val="24"/>
                <w:lang w:val="en-US"/>
              </w:rPr>
              <w:t>Per402: Incentives</w:t>
            </w:r>
          </w:p>
        </w:tc>
      </w:tr>
    </w:tbl>
    <w:p w14:paraId="1BE486AA" w14:textId="77777777" w:rsidR="00373C9B" w:rsidRPr="004F659C" w:rsidRDefault="00373C9B" w:rsidP="00373C9B">
      <w:pPr>
        <w:rPr>
          <w:rFonts w:ascii="Times New Roman" w:hAnsi="Times New Roman" w:cs="Times New Roman"/>
          <w:bCs/>
          <w:sz w:val="18"/>
          <w:szCs w:val="24"/>
          <w:lang w:val="en-US"/>
        </w:rPr>
      </w:pPr>
    </w:p>
    <w:p w14:paraId="6D6DB162" w14:textId="675A5D09" w:rsidR="00A5181B" w:rsidRDefault="00A5181B" w:rsidP="00A5181B">
      <w:pPr>
        <w:spacing w:after="0" w:line="480" w:lineRule="auto"/>
        <w:ind w:firstLine="720"/>
        <w:rPr>
          <w:rFonts w:ascii="Times New Roman" w:hAnsi="Times New Roman" w:cs="Times New Roman"/>
          <w:bCs/>
          <w:sz w:val="24"/>
          <w:szCs w:val="24"/>
          <w:lang w:val="en-US"/>
        </w:rPr>
      </w:pPr>
      <w:r w:rsidRPr="004C4190">
        <w:rPr>
          <w:rFonts w:ascii="Times New Roman" w:hAnsi="Times New Roman" w:cs="Times New Roman"/>
          <w:sz w:val="24"/>
          <w:szCs w:val="24"/>
          <w:lang w:val="en-US"/>
        </w:rPr>
        <w:lastRenderedPageBreak/>
        <w:t>Using the CMP/MARPOR coding scheme, we distinguish six economic issues: free trade vs. protectionism; demand-led vs. austerity-led growth; employer power vs. union rights; free markets vs. state intervention; increases vs. decreases in welfare state spending; and increases vs. decreases in education spending. To each issue, we assign CMP/MARPOR categories that reflect favorable emphasis for the left and the right pole of each scale (</w:t>
      </w:r>
      <w:r w:rsidRPr="00A5181B">
        <w:rPr>
          <w:rFonts w:ascii="Times New Roman" w:hAnsi="Times New Roman" w:cs="Times New Roman"/>
          <w:sz w:val="24"/>
          <w:szCs w:val="24"/>
          <w:lang w:val="en-US"/>
        </w:rPr>
        <w:t>see Table B.1). For example, ‘left’ statements on trade include (quasi-)sentences coded in ‘per406’ (</w:t>
      </w:r>
      <w:r w:rsidRPr="00A5181B">
        <w:rPr>
          <w:rFonts w:ascii="Times New Roman" w:hAnsi="Times New Roman" w:cs="Times New Roman"/>
          <w:bCs/>
          <w:sz w:val="24"/>
          <w:szCs w:val="24"/>
          <w:lang w:val="en-US"/>
        </w:rPr>
        <w:t>protectionism: positive) when parties favor protection of national markets (e.g. with higher tariffs), while those in ‘per407’ (protectionism: negative) include favorable statements for open markets.</w:t>
      </w:r>
      <w:r w:rsidRPr="004C4190">
        <w:rPr>
          <w:rFonts w:ascii="Times New Roman" w:hAnsi="Times New Roman" w:cs="Times New Roman"/>
          <w:bCs/>
          <w:sz w:val="24"/>
          <w:szCs w:val="24"/>
          <w:lang w:val="en-US"/>
        </w:rPr>
        <w:t xml:space="preserve"> </w:t>
      </w:r>
    </w:p>
    <w:p w14:paraId="04724002" w14:textId="77777777" w:rsidR="00373C9B" w:rsidRPr="004C4190" w:rsidRDefault="00373C9B" w:rsidP="00373C9B">
      <w:pPr>
        <w:spacing w:after="0" w:line="480" w:lineRule="auto"/>
        <w:rPr>
          <w:rFonts w:ascii="Times New Roman" w:hAnsi="Times New Roman" w:cs="Times New Roman"/>
          <w:bCs/>
          <w:sz w:val="24"/>
          <w:szCs w:val="24"/>
          <w:lang w:val="en-US"/>
        </w:rPr>
      </w:pPr>
    </w:p>
    <w:p w14:paraId="774DBD7C" w14:textId="77777777" w:rsidR="00373C9B" w:rsidRPr="004C4190" w:rsidRDefault="00373C9B" w:rsidP="00373C9B">
      <w:pPr>
        <w:spacing w:after="0"/>
        <w:rPr>
          <w:rFonts w:ascii="Times New Roman" w:hAnsi="Times New Roman" w:cs="Times New Roman"/>
          <w:b/>
          <w:bCs/>
          <w:sz w:val="24"/>
          <w:szCs w:val="24"/>
          <w:lang w:val="en-US"/>
        </w:rPr>
      </w:pPr>
      <w:r w:rsidRPr="004C4190">
        <w:rPr>
          <w:rFonts w:ascii="Times New Roman" w:hAnsi="Times New Roman" w:cs="Times New Roman"/>
          <w:b/>
          <w:bCs/>
          <w:sz w:val="24"/>
          <w:szCs w:val="24"/>
          <w:lang w:val="en-US"/>
        </w:rPr>
        <w:t>Table B.2: Data and country sample</w:t>
      </w:r>
    </w:p>
    <w:tbl>
      <w:tblPr>
        <w:tblStyle w:val="Tabellenrast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416"/>
        <w:gridCol w:w="1818"/>
        <w:gridCol w:w="936"/>
        <w:gridCol w:w="2110"/>
      </w:tblGrid>
      <w:tr w:rsidR="00373C9B" w:rsidRPr="00DB1C55" w14:paraId="41A71E34" w14:textId="77777777" w:rsidTr="005F36A1">
        <w:tc>
          <w:tcPr>
            <w:tcW w:w="0" w:type="auto"/>
            <w:tcBorders>
              <w:top w:val="single" w:sz="4" w:space="0" w:color="auto"/>
              <w:bottom w:val="single" w:sz="4" w:space="0" w:color="auto"/>
            </w:tcBorders>
          </w:tcPr>
          <w:p w14:paraId="7C6B30D5" w14:textId="77777777" w:rsidR="00373C9B" w:rsidRPr="004C4190" w:rsidRDefault="00373C9B" w:rsidP="005F36A1">
            <w:pPr>
              <w:spacing w:before="80" w:after="80"/>
              <w:rPr>
                <w:rFonts w:ascii="Times New Roman" w:hAnsi="Times New Roman" w:cs="Times New Roman"/>
                <w:b/>
                <w:bCs/>
                <w:sz w:val="24"/>
                <w:szCs w:val="24"/>
                <w:lang w:val="en-US"/>
              </w:rPr>
            </w:pPr>
            <w:r w:rsidRPr="004C4190">
              <w:rPr>
                <w:rFonts w:ascii="Times New Roman" w:hAnsi="Times New Roman" w:cs="Times New Roman"/>
                <w:b/>
                <w:bCs/>
                <w:sz w:val="24"/>
                <w:szCs w:val="24"/>
                <w:lang w:val="en-US"/>
              </w:rPr>
              <w:t>Country</w:t>
            </w:r>
          </w:p>
        </w:tc>
        <w:tc>
          <w:tcPr>
            <w:tcW w:w="0" w:type="auto"/>
            <w:tcBorders>
              <w:top w:val="single" w:sz="4" w:space="0" w:color="auto"/>
              <w:bottom w:val="single" w:sz="4" w:space="0" w:color="auto"/>
            </w:tcBorders>
          </w:tcPr>
          <w:p w14:paraId="373D6612" w14:textId="77777777" w:rsidR="00373C9B" w:rsidRPr="004C4190" w:rsidRDefault="00373C9B" w:rsidP="005F36A1">
            <w:pPr>
              <w:spacing w:before="80" w:after="80"/>
              <w:jc w:val="center"/>
              <w:rPr>
                <w:rFonts w:ascii="Times New Roman" w:hAnsi="Times New Roman" w:cs="Times New Roman"/>
                <w:b/>
                <w:bCs/>
                <w:sz w:val="24"/>
                <w:szCs w:val="24"/>
                <w:lang w:val="en-US"/>
              </w:rPr>
            </w:pPr>
            <w:r w:rsidRPr="004C4190">
              <w:rPr>
                <w:rFonts w:ascii="Times New Roman" w:hAnsi="Times New Roman" w:cs="Times New Roman"/>
                <w:b/>
                <w:bCs/>
                <w:sz w:val="24"/>
                <w:szCs w:val="24"/>
                <w:lang w:val="en-US"/>
              </w:rPr>
              <w:t>Elections</w:t>
            </w:r>
          </w:p>
        </w:tc>
        <w:tc>
          <w:tcPr>
            <w:tcW w:w="1818" w:type="dxa"/>
            <w:tcBorders>
              <w:top w:val="single" w:sz="4" w:space="0" w:color="auto"/>
              <w:bottom w:val="single" w:sz="4" w:space="0" w:color="auto"/>
            </w:tcBorders>
          </w:tcPr>
          <w:p w14:paraId="4981A2C5" w14:textId="77777777" w:rsidR="00373C9B" w:rsidRPr="004C4190" w:rsidRDefault="00373C9B" w:rsidP="005F36A1">
            <w:pPr>
              <w:spacing w:before="80" w:after="80"/>
              <w:jc w:val="center"/>
              <w:rPr>
                <w:rFonts w:ascii="Times New Roman" w:hAnsi="Times New Roman" w:cs="Times New Roman"/>
                <w:b/>
                <w:bCs/>
                <w:sz w:val="24"/>
                <w:szCs w:val="24"/>
                <w:lang w:val="en-US"/>
              </w:rPr>
            </w:pPr>
            <w:r w:rsidRPr="004C4190">
              <w:rPr>
                <w:rFonts w:ascii="Times New Roman" w:hAnsi="Times New Roman" w:cs="Times New Roman"/>
                <w:b/>
                <w:bCs/>
                <w:sz w:val="24"/>
                <w:szCs w:val="24"/>
                <w:lang w:val="en-US"/>
              </w:rPr>
              <w:t>No. of elections</w:t>
            </w:r>
          </w:p>
        </w:tc>
        <w:tc>
          <w:tcPr>
            <w:tcW w:w="936" w:type="dxa"/>
            <w:tcBorders>
              <w:top w:val="single" w:sz="4" w:space="0" w:color="auto"/>
              <w:bottom w:val="single" w:sz="4" w:space="0" w:color="auto"/>
            </w:tcBorders>
          </w:tcPr>
          <w:p w14:paraId="0D4E3E6E" w14:textId="77777777" w:rsidR="00373C9B" w:rsidRPr="004C4190" w:rsidRDefault="00373C9B" w:rsidP="005F36A1">
            <w:pPr>
              <w:spacing w:before="80" w:after="80"/>
              <w:jc w:val="center"/>
              <w:rPr>
                <w:rFonts w:ascii="Times New Roman" w:hAnsi="Times New Roman" w:cs="Times New Roman"/>
                <w:b/>
                <w:bCs/>
                <w:sz w:val="24"/>
                <w:szCs w:val="24"/>
                <w:lang w:val="en-US"/>
              </w:rPr>
            </w:pPr>
            <w:r w:rsidRPr="004C4190">
              <w:rPr>
                <w:rFonts w:ascii="Times New Roman" w:hAnsi="Times New Roman" w:cs="Times New Roman"/>
                <w:b/>
                <w:bCs/>
                <w:sz w:val="24"/>
                <w:szCs w:val="24"/>
                <w:lang w:val="en-US"/>
              </w:rPr>
              <w:t>Parties</w:t>
            </w:r>
          </w:p>
        </w:tc>
        <w:tc>
          <w:tcPr>
            <w:tcW w:w="0" w:type="auto"/>
            <w:tcBorders>
              <w:top w:val="single" w:sz="4" w:space="0" w:color="auto"/>
              <w:bottom w:val="single" w:sz="4" w:space="0" w:color="auto"/>
            </w:tcBorders>
            <w:shd w:val="clear" w:color="auto" w:fill="auto"/>
          </w:tcPr>
          <w:p w14:paraId="0DBDB3CB" w14:textId="77777777" w:rsidR="00373C9B" w:rsidRPr="004C4190" w:rsidRDefault="00373C9B" w:rsidP="005F36A1">
            <w:pPr>
              <w:spacing w:before="80" w:after="80"/>
              <w:jc w:val="center"/>
              <w:rPr>
                <w:rFonts w:ascii="Times New Roman" w:hAnsi="Times New Roman" w:cs="Times New Roman"/>
                <w:b/>
                <w:bCs/>
                <w:sz w:val="24"/>
                <w:szCs w:val="24"/>
                <w:lang w:val="en-US"/>
              </w:rPr>
            </w:pPr>
            <w:r w:rsidRPr="004C4190">
              <w:rPr>
                <w:rFonts w:ascii="Times New Roman" w:hAnsi="Times New Roman" w:cs="Times New Roman"/>
                <w:b/>
                <w:bCs/>
                <w:sz w:val="24"/>
                <w:szCs w:val="24"/>
                <w:lang w:val="en-US"/>
              </w:rPr>
              <w:t>No. of policy shifts</w:t>
            </w:r>
          </w:p>
        </w:tc>
      </w:tr>
      <w:tr w:rsidR="00373C9B" w:rsidRPr="00DB1C55" w14:paraId="3A24D1BF" w14:textId="77777777" w:rsidTr="005F36A1">
        <w:tc>
          <w:tcPr>
            <w:tcW w:w="0" w:type="auto"/>
            <w:tcBorders>
              <w:top w:val="single" w:sz="4" w:space="0" w:color="auto"/>
            </w:tcBorders>
          </w:tcPr>
          <w:p w14:paraId="433E9838" w14:textId="77777777" w:rsidR="00373C9B" w:rsidRPr="004C4190" w:rsidRDefault="00373C9B" w:rsidP="005F36A1">
            <w:pPr>
              <w:spacing w:before="80" w:after="80"/>
              <w:rPr>
                <w:rFonts w:ascii="Times New Roman" w:hAnsi="Times New Roman" w:cs="Times New Roman"/>
                <w:bCs/>
                <w:sz w:val="24"/>
                <w:szCs w:val="24"/>
                <w:lang w:val="en-US"/>
              </w:rPr>
            </w:pPr>
            <w:r w:rsidRPr="004C4190">
              <w:rPr>
                <w:rFonts w:ascii="Times New Roman" w:hAnsi="Times New Roman" w:cs="Times New Roman"/>
                <w:bCs/>
                <w:sz w:val="24"/>
                <w:szCs w:val="24"/>
                <w:lang w:val="en-US"/>
              </w:rPr>
              <w:t>Sweden</w:t>
            </w:r>
          </w:p>
        </w:tc>
        <w:tc>
          <w:tcPr>
            <w:tcW w:w="0" w:type="auto"/>
            <w:tcBorders>
              <w:top w:val="single" w:sz="4" w:space="0" w:color="auto"/>
            </w:tcBorders>
          </w:tcPr>
          <w:p w14:paraId="53626253"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1998 – 2002</w:t>
            </w:r>
          </w:p>
        </w:tc>
        <w:tc>
          <w:tcPr>
            <w:tcW w:w="1818" w:type="dxa"/>
            <w:tcBorders>
              <w:top w:val="single" w:sz="4" w:space="0" w:color="auto"/>
            </w:tcBorders>
          </w:tcPr>
          <w:p w14:paraId="0062FD06"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2</w:t>
            </w:r>
          </w:p>
        </w:tc>
        <w:tc>
          <w:tcPr>
            <w:tcW w:w="0" w:type="auto"/>
            <w:tcBorders>
              <w:top w:val="single" w:sz="4" w:space="0" w:color="auto"/>
            </w:tcBorders>
          </w:tcPr>
          <w:p w14:paraId="70916DBF"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7</w:t>
            </w:r>
          </w:p>
        </w:tc>
        <w:tc>
          <w:tcPr>
            <w:tcW w:w="0" w:type="auto"/>
            <w:tcBorders>
              <w:top w:val="single" w:sz="4" w:space="0" w:color="auto"/>
            </w:tcBorders>
            <w:shd w:val="clear" w:color="auto" w:fill="auto"/>
          </w:tcPr>
          <w:p w14:paraId="162C3CCA"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14</w:t>
            </w:r>
          </w:p>
        </w:tc>
      </w:tr>
      <w:tr w:rsidR="00373C9B" w:rsidRPr="00DB1C55" w14:paraId="019CFC2C" w14:textId="77777777" w:rsidTr="005F36A1">
        <w:tc>
          <w:tcPr>
            <w:tcW w:w="0" w:type="auto"/>
          </w:tcPr>
          <w:p w14:paraId="318F675A" w14:textId="77777777" w:rsidR="00373C9B" w:rsidRPr="004C4190" w:rsidRDefault="00373C9B" w:rsidP="005F36A1">
            <w:pPr>
              <w:spacing w:before="80" w:after="80"/>
              <w:rPr>
                <w:rFonts w:ascii="Times New Roman" w:hAnsi="Times New Roman" w:cs="Times New Roman"/>
                <w:bCs/>
                <w:sz w:val="24"/>
                <w:szCs w:val="24"/>
                <w:lang w:val="en-US"/>
              </w:rPr>
            </w:pPr>
            <w:r w:rsidRPr="004C4190">
              <w:rPr>
                <w:rFonts w:ascii="Times New Roman" w:hAnsi="Times New Roman" w:cs="Times New Roman"/>
                <w:bCs/>
                <w:sz w:val="24"/>
                <w:szCs w:val="24"/>
                <w:lang w:val="en-US"/>
              </w:rPr>
              <w:t>Denmark</w:t>
            </w:r>
          </w:p>
        </w:tc>
        <w:tc>
          <w:tcPr>
            <w:tcW w:w="0" w:type="auto"/>
          </w:tcPr>
          <w:p w14:paraId="657CAECD"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1977 – 2001</w:t>
            </w:r>
          </w:p>
        </w:tc>
        <w:tc>
          <w:tcPr>
            <w:tcW w:w="1818" w:type="dxa"/>
          </w:tcPr>
          <w:p w14:paraId="7B4AD6C5"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10</w:t>
            </w:r>
          </w:p>
        </w:tc>
        <w:tc>
          <w:tcPr>
            <w:tcW w:w="0" w:type="auto"/>
          </w:tcPr>
          <w:p w14:paraId="011E3DC7"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9</w:t>
            </w:r>
          </w:p>
        </w:tc>
        <w:tc>
          <w:tcPr>
            <w:tcW w:w="0" w:type="auto"/>
            <w:shd w:val="clear" w:color="auto" w:fill="auto"/>
          </w:tcPr>
          <w:p w14:paraId="0034B8AA"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52</w:t>
            </w:r>
          </w:p>
        </w:tc>
      </w:tr>
      <w:tr w:rsidR="00373C9B" w:rsidRPr="00DB1C55" w14:paraId="39C09007" w14:textId="77777777" w:rsidTr="005F36A1">
        <w:tc>
          <w:tcPr>
            <w:tcW w:w="0" w:type="auto"/>
          </w:tcPr>
          <w:p w14:paraId="7E82DB9D" w14:textId="77777777" w:rsidR="00373C9B" w:rsidRPr="004C4190" w:rsidRDefault="00373C9B" w:rsidP="005F36A1">
            <w:pPr>
              <w:spacing w:before="80" w:after="80"/>
              <w:rPr>
                <w:rFonts w:ascii="Times New Roman" w:hAnsi="Times New Roman" w:cs="Times New Roman"/>
                <w:bCs/>
                <w:sz w:val="24"/>
                <w:szCs w:val="24"/>
                <w:lang w:val="en-US"/>
              </w:rPr>
            </w:pPr>
            <w:r w:rsidRPr="004C4190">
              <w:rPr>
                <w:rFonts w:ascii="Times New Roman" w:hAnsi="Times New Roman" w:cs="Times New Roman"/>
                <w:bCs/>
                <w:sz w:val="24"/>
                <w:szCs w:val="24"/>
                <w:lang w:val="en-US"/>
              </w:rPr>
              <w:t>Finland</w:t>
            </w:r>
          </w:p>
        </w:tc>
        <w:tc>
          <w:tcPr>
            <w:tcW w:w="0" w:type="auto"/>
          </w:tcPr>
          <w:p w14:paraId="7D30103D"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1995 – 2003</w:t>
            </w:r>
          </w:p>
        </w:tc>
        <w:tc>
          <w:tcPr>
            <w:tcW w:w="1818" w:type="dxa"/>
          </w:tcPr>
          <w:p w14:paraId="37EBE753"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3</w:t>
            </w:r>
          </w:p>
        </w:tc>
        <w:tc>
          <w:tcPr>
            <w:tcW w:w="0" w:type="auto"/>
          </w:tcPr>
          <w:p w14:paraId="70163C08"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7</w:t>
            </w:r>
          </w:p>
        </w:tc>
        <w:tc>
          <w:tcPr>
            <w:tcW w:w="0" w:type="auto"/>
            <w:shd w:val="clear" w:color="auto" w:fill="auto"/>
          </w:tcPr>
          <w:p w14:paraId="2009F9CA"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15</w:t>
            </w:r>
          </w:p>
        </w:tc>
      </w:tr>
      <w:tr w:rsidR="00373C9B" w:rsidRPr="00DB1C55" w14:paraId="4922C92A" w14:textId="77777777" w:rsidTr="005F36A1">
        <w:tc>
          <w:tcPr>
            <w:tcW w:w="0" w:type="auto"/>
          </w:tcPr>
          <w:p w14:paraId="2B62279F" w14:textId="77777777" w:rsidR="00373C9B" w:rsidRPr="004C4190" w:rsidRDefault="00373C9B" w:rsidP="005F36A1">
            <w:pPr>
              <w:spacing w:before="80" w:after="80"/>
              <w:rPr>
                <w:rFonts w:ascii="Times New Roman" w:hAnsi="Times New Roman" w:cs="Times New Roman"/>
                <w:bCs/>
                <w:sz w:val="24"/>
                <w:szCs w:val="24"/>
                <w:lang w:val="en-US"/>
              </w:rPr>
            </w:pPr>
            <w:r w:rsidRPr="004C4190">
              <w:rPr>
                <w:rFonts w:ascii="Times New Roman" w:hAnsi="Times New Roman" w:cs="Times New Roman"/>
                <w:bCs/>
                <w:sz w:val="24"/>
                <w:szCs w:val="24"/>
                <w:lang w:val="en-US"/>
              </w:rPr>
              <w:t>Belgium</w:t>
            </w:r>
          </w:p>
        </w:tc>
        <w:tc>
          <w:tcPr>
            <w:tcW w:w="0" w:type="auto"/>
          </w:tcPr>
          <w:p w14:paraId="6F96D8BF"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1977 – 2003</w:t>
            </w:r>
          </w:p>
        </w:tc>
        <w:tc>
          <w:tcPr>
            <w:tcW w:w="1818" w:type="dxa"/>
          </w:tcPr>
          <w:p w14:paraId="09061D5D"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9</w:t>
            </w:r>
          </w:p>
        </w:tc>
        <w:tc>
          <w:tcPr>
            <w:tcW w:w="0" w:type="auto"/>
          </w:tcPr>
          <w:p w14:paraId="4AA12392"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10</w:t>
            </w:r>
          </w:p>
        </w:tc>
        <w:tc>
          <w:tcPr>
            <w:tcW w:w="0" w:type="auto"/>
            <w:shd w:val="clear" w:color="auto" w:fill="auto"/>
          </w:tcPr>
          <w:p w14:paraId="22DE6704"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61</w:t>
            </w:r>
          </w:p>
        </w:tc>
      </w:tr>
      <w:tr w:rsidR="00373C9B" w:rsidRPr="00DB1C55" w14:paraId="50F30203" w14:textId="77777777" w:rsidTr="005F36A1">
        <w:tc>
          <w:tcPr>
            <w:tcW w:w="0" w:type="auto"/>
          </w:tcPr>
          <w:p w14:paraId="568C1963" w14:textId="77777777" w:rsidR="00373C9B" w:rsidRPr="004C4190" w:rsidRDefault="00373C9B" w:rsidP="005F36A1">
            <w:pPr>
              <w:spacing w:before="80" w:after="80"/>
              <w:rPr>
                <w:rFonts w:ascii="Times New Roman" w:hAnsi="Times New Roman" w:cs="Times New Roman"/>
                <w:bCs/>
                <w:sz w:val="24"/>
                <w:szCs w:val="24"/>
                <w:lang w:val="en-US"/>
              </w:rPr>
            </w:pPr>
            <w:r w:rsidRPr="004C4190">
              <w:rPr>
                <w:rFonts w:ascii="Times New Roman" w:hAnsi="Times New Roman" w:cs="Times New Roman"/>
                <w:bCs/>
                <w:sz w:val="24"/>
                <w:szCs w:val="24"/>
                <w:lang w:val="en-US"/>
              </w:rPr>
              <w:t>Netherlands</w:t>
            </w:r>
          </w:p>
        </w:tc>
        <w:tc>
          <w:tcPr>
            <w:tcW w:w="0" w:type="auto"/>
          </w:tcPr>
          <w:p w14:paraId="57B6CF98"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1977 – 2002</w:t>
            </w:r>
          </w:p>
        </w:tc>
        <w:tc>
          <w:tcPr>
            <w:tcW w:w="1818" w:type="dxa"/>
          </w:tcPr>
          <w:p w14:paraId="1B46D1E3"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8</w:t>
            </w:r>
          </w:p>
        </w:tc>
        <w:tc>
          <w:tcPr>
            <w:tcW w:w="0" w:type="auto"/>
          </w:tcPr>
          <w:p w14:paraId="06EEB8E0"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4</w:t>
            </w:r>
          </w:p>
        </w:tc>
        <w:tc>
          <w:tcPr>
            <w:tcW w:w="0" w:type="auto"/>
            <w:shd w:val="clear" w:color="auto" w:fill="auto"/>
          </w:tcPr>
          <w:p w14:paraId="0F3720D3"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29</w:t>
            </w:r>
          </w:p>
        </w:tc>
      </w:tr>
      <w:tr w:rsidR="00373C9B" w:rsidRPr="00DB1C55" w14:paraId="7C9B9E36" w14:textId="77777777" w:rsidTr="005F36A1">
        <w:tc>
          <w:tcPr>
            <w:tcW w:w="0" w:type="auto"/>
          </w:tcPr>
          <w:p w14:paraId="15A1123F" w14:textId="77777777" w:rsidR="00373C9B" w:rsidRPr="004C4190" w:rsidRDefault="00373C9B" w:rsidP="005F36A1">
            <w:pPr>
              <w:spacing w:before="80" w:after="80"/>
              <w:rPr>
                <w:rFonts w:ascii="Times New Roman" w:hAnsi="Times New Roman" w:cs="Times New Roman"/>
                <w:bCs/>
                <w:sz w:val="24"/>
                <w:szCs w:val="24"/>
                <w:lang w:val="en-US"/>
              </w:rPr>
            </w:pPr>
            <w:r w:rsidRPr="004C4190">
              <w:rPr>
                <w:rFonts w:ascii="Times New Roman" w:hAnsi="Times New Roman" w:cs="Times New Roman"/>
                <w:bCs/>
                <w:sz w:val="24"/>
                <w:szCs w:val="24"/>
                <w:lang w:val="en-US"/>
              </w:rPr>
              <w:t>France</w:t>
            </w:r>
          </w:p>
        </w:tc>
        <w:tc>
          <w:tcPr>
            <w:tcW w:w="0" w:type="auto"/>
          </w:tcPr>
          <w:p w14:paraId="5F45B69A"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1978 – 2002</w:t>
            </w:r>
          </w:p>
        </w:tc>
        <w:tc>
          <w:tcPr>
            <w:tcW w:w="1818" w:type="dxa"/>
          </w:tcPr>
          <w:p w14:paraId="107B293C"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7</w:t>
            </w:r>
          </w:p>
        </w:tc>
        <w:tc>
          <w:tcPr>
            <w:tcW w:w="0" w:type="auto"/>
          </w:tcPr>
          <w:p w14:paraId="5FE99CDD"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4</w:t>
            </w:r>
          </w:p>
        </w:tc>
        <w:tc>
          <w:tcPr>
            <w:tcW w:w="0" w:type="auto"/>
            <w:shd w:val="clear" w:color="auto" w:fill="auto"/>
          </w:tcPr>
          <w:p w14:paraId="2033C1B9"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21</w:t>
            </w:r>
          </w:p>
        </w:tc>
      </w:tr>
      <w:tr w:rsidR="00373C9B" w:rsidRPr="00DB1C55" w14:paraId="725464AC" w14:textId="77777777" w:rsidTr="005F36A1">
        <w:tc>
          <w:tcPr>
            <w:tcW w:w="0" w:type="auto"/>
          </w:tcPr>
          <w:p w14:paraId="79116CCF" w14:textId="77777777" w:rsidR="00373C9B" w:rsidRPr="004C4190" w:rsidRDefault="00373C9B" w:rsidP="005F36A1">
            <w:pPr>
              <w:spacing w:before="80" w:after="80"/>
              <w:rPr>
                <w:rFonts w:ascii="Times New Roman" w:hAnsi="Times New Roman" w:cs="Times New Roman"/>
                <w:bCs/>
                <w:sz w:val="24"/>
                <w:szCs w:val="24"/>
                <w:lang w:val="en-US"/>
              </w:rPr>
            </w:pPr>
            <w:r w:rsidRPr="004C4190">
              <w:rPr>
                <w:rFonts w:ascii="Times New Roman" w:hAnsi="Times New Roman" w:cs="Times New Roman"/>
                <w:bCs/>
                <w:sz w:val="24"/>
                <w:szCs w:val="24"/>
                <w:lang w:val="en-US"/>
              </w:rPr>
              <w:t>Germany</w:t>
            </w:r>
          </w:p>
        </w:tc>
        <w:tc>
          <w:tcPr>
            <w:tcW w:w="0" w:type="auto"/>
          </w:tcPr>
          <w:p w14:paraId="2C883052"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1983 – 2002</w:t>
            </w:r>
          </w:p>
        </w:tc>
        <w:tc>
          <w:tcPr>
            <w:tcW w:w="1818" w:type="dxa"/>
          </w:tcPr>
          <w:p w14:paraId="7FB27BA6"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6</w:t>
            </w:r>
          </w:p>
        </w:tc>
        <w:tc>
          <w:tcPr>
            <w:tcW w:w="0" w:type="auto"/>
          </w:tcPr>
          <w:p w14:paraId="7D3E828A"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4</w:t>
            </w:r>
          </w:p>
        </w:tc>
        <w:tc>
          <w:tcPr>
            <w:tcW w:w="0" w:type="auto"/>
            <w:shd w:val="clear" w:color="auto" w:fill="auto"/>
          </w:tcPr>
          <w:p w14:paraId="6222F66B"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22</w:t>
            </w:r>
          </w:p>
        </w:tc>
      </w:tr>
      <w:tr w:rsidR="00373C9B" w:rsidRPr="00DB1C55" w14:paraId="455C12C4" w14:textId="77777777" w:rsidTr="005F36A1">
        <w:tc>
          <w:tcPr>
            <w:tcW w:w="0" w:type="auto"/>
          </w:tcPr>
          <w:p w14:paraId="2AA719B7" w14:textId="77777777" w:rsidR="00373C9B" w:rsidRPr="004C4190" w:rsidRDefault="00373C9B" w:rsidP="005F36A1">
            <w:pPr>
              <w:spacing w:before="80" w:after="80"/>
              <w:rPr>
                <w:rFonts w:ascii="Times New Roman" w:hAnsi="Times New Roman" w:cs="Times New Roman"/>
                <w:bCs/>
                <w:sz w:val="24"/>
                <w:szCs w:val="24"/>
                <w:lang w:val="en-US"/>
              </w:rPr>
            </w:pPr>
            <w:r w:rsidRPr="004C4190">
              <w:rPr>
                <w:rFonts w:ascii="Times New Roman" w:hAnsi="Times New Roman" w:cs="Times New Roman"/>
                <w:bCs/>
                <w:sz w:val="24"/>
                <w:szCs w:val="24"/>
                <w:lang w:val="en-US"/>
              </w:rPr>
              <w:t>Austria</w:t>
            </w:r>
          </w:p>
        </w:tc>
        <w:tc>
          <w:tcPr>
            <w:tcW w:w="0" w:type="auto"/>
          </w:tcPr>
          <w:p w14:paraId="67924570"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1999 – 2002</w:t>
            </w:r>
          </w:p>
        </w:tc>
        <w:tc>
          <w:tcPr>
            <w:tcW w:w="1818" w:type="dxa"/>
          </w:tcPr>
          <w:p w14:paraId="717ED039"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2</w:t>
            </w:r>
          </w:p>
        </w:tc>
        <w:tc>
          <w:tcPr>
            <w:tcW w:w="0" w:type="auto"/>
          </w:tcPr>
          <w:p w14:paraId="2907022F"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4</w:t>
            </w:r>
          </w:p>
        </w:tc>
        <w:tc>
          <w:tcPr>
            <w:tcW w:w="0" w:type="auto"/>
            <w:shd w:val="clear" w:color="auto" w:fill="auto"/>
          </w:tcPr>
          <w:p w14:paraId="0CEB9913"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7</w:t>
            </w:r>
          </w:p>
        </w:tc>
      </w:tr>
      <w:tr w:rsidR="00373C9B" w:rsidRPr="00DB1C55" w14:paraId="36205D01" w14:textId="77777777" w:rsidTr="005F36A1">
        <w:tc>
          <w:tcPr>
            <w:tcW w:w="0" w:type="auto"/>
          </w:tcPr>
          <w:p w14:paraId="7848D120" w14:textId="77777777" w:rsidR="00373C9B" w:rsidRPr="004C4190" w:rsidRDefault="00373C9B" w:rsidP="005F36A1">
            <w:pPr>
              <w:spacing w:before="80" w:after="80"/>
              <w:rPr>
                <w:rFonts w:ascii="Times New Roman" w:hAnsi="Times New Roman" w:cs="Times New Roman"/>
                <w:bCs/>
                <w:sz w:val="24"/>
                <w:szCs w:val="24"/>
                <w:lang w:val="en-US"/>
              </w:rPr>
            </w:pPr>
            <w:r w:rsidRPr="004C4190">
              <w:rPr>
                <w:rFonts w:ascii="Times New Roman" w:hAnsi="Times New Roman" w:cs="Times New Roman"/>
                <w:bCs/>
                <w:sz w:val="24"/>
                <w:szCs w:val="24"/>
                <w:lang w:val="en-US"/>
              </w:rPr>
              <w:t>United Kingdom</w:t>
            </w:r>
          </w:p>
        </w:tc>
        <w:tc>
          <w:tcPr>
            <w:tcW w:w="0" w:type="auto"/>
          </w:tcPr>
          <w:p w14:paraId="1C8BB65B"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1979 – 2001</w:t>
            </w:r>
          </w:p>
        </w:tc>
        <w:tc>
          <w:tcPr>
            <w:tcW w:w="1818" w:type="dxa"/>
          </w:tcPr>
          <w:p w14:paraId="36DF931B"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6</w:t>
            </w:r>
          </w:p>
        </w:tc>
        <w:tc>
          <w:tcPr>
            <w:tcW w:w="0" w:type="auto"/>
          </w:tcPr>
          <w:p w14:paraId="3A1B48AD"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4</w:t>
            </w:r>
          </w:p>
        </w:tc>
        <w:tc>
          <w:tcPr>
            <w:tcW w:w="0" w:type="auto"/>
            <w:shd w:val="clear" w:color="auto" w:fill="auto"/>
          </w:tcPr>
          <w:p w14:paraId="43BFF4D5"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16</w:t>
            </w:r>
          </w:p>
        </w:tc>
      </w:tr>
      <w:tr w:rsidR="00373C9B" w:rsidRPr="00DB1C55" w14:paraId="365C758A" w14:textId="77777777" w:rsidTr="005F36A1">
        <w:tc>
          <w:tcPr>
            <w:tcW w:w="0" w:type="auto"/>
            <w:tcBorders>
              <w:bottom w:val="single" w:sz="4" w:space="0" w:color="auto"/>
            </w:tcBorders>
          </w:tcPr>
          <w:p w14:paraId="129CD019" w14:textId="77777777" w:rsidR="00373C9B" w:rsidRPr="004C4190" w:rsidRDefault="00373C9B" w:rsidP="005F36A1">
            <w:pPr>
              <w:spacing w:before="80" w:after="80"/>
              <w:rPr>
                <w:rFonts w:ascii="Times New Roman" w:hAnsi="Times New Roman" w:cs="Times New Roman"/>
                <w:bCs/>
                <w:sz w:val="24"/>
                <w:szCs w:val="24"/>
                <w:lang w:val="en-US"/>
              </w:rPr>
            </w:pPr>
            <w:r w:rsidRPr="004C4190">
              <w:rPr>
                <w:rFonts w:ascii="Times New Roman" w:hAnsi="Times New Roman" w:cs="Times New Roman"/>
                <w:bCs/>
                <w:sz w:val="24"/>
                <w:szCs w:val="24"/>
                <w:lang w:val="en-US"/>
              </w:rPr>
              <w:t>Ireland</w:t>
            </w:r>
          </w:p>
        </w:tc>
        <w:tc>
          <w:tcPr>
            <w:tcW w:w="0" w:type="auto"/>
            <w:tcBorders>
              <w:bottom w:val="single" w:sz="4" w:space="0" w:color="auto"/>
            </w:tcBorders>
          </w:tcPr>
          <w:p w14:paraId="24E815AB"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1977 – 2002</w:t>
            </w:r>
          </w:p>
        </w:tc>
        <w:tc>
          <w:tcPr>
            <w:tcW w:w="1818" w:type="dxa"/>
            <w:tcBorders>
              <w:bottom w:val="single" w:sz="4" w:space="0" w:color="auto"/>
            </w:tcBorders>
          </w:tcPr>
          <w:p w14:paraId="7693F8A4"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9</w:t>
            </w:r>
          </w:p>
        </w:tc>
        <w:tc>
          <w:tcPr>
            <w:tcW w:w="0" w:type="auto"/>
            <w:tcBorders>
              <w:bottom w:val="single" w:sz="4" w:space="0" w:color="auto"/>
            </w:tcBorders>
          </w:tcPr>
          <w:p w14:paraId="25B69C46"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4</w:t>
            </w:r>
          </w:p>
        </w:tc>
        <w:tc>
          <w:tcPr>
            <w:tcW w:w="0" w:type="auto"/>
            <w:tcBorders>
              <w:bottom w:val="single" w:sz="4" w:space="0" w:color="auto"/>
            </w:tcBorders>
            <w:shd w:val="clear" w:color="auto" w:fill="auto"/>
          </w:tcPr>
          <w:p w14:paraId="6995E419"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24</w:t>
            </w:r>
          </w:p>
        </w:tc>
      </w:tr>
      <w:tr w:rsidR="00373C9B" w:rsidRPr="00DB1C55" w14:paraId="044D7CCD" w14:textId="77777777" w:rsidTr="005F36A1">
        <w:tc>
          <w:tcPr>
            <w:tcW w:w="0" w:type="auto"/>
            <w:tcBorders>
              <w:top w:val="single" w:sz="4" w:space="0" w:color="auto"/>
              <w:bottom w:val="single" w:sz="4" w:space="0" w:color="auto"/>
            </w:tcBorders>
          </w:tcPr>
          <w:p w14:paraId="1415FC89" w14:textId="77777777" w:rsidR="00373C9B" w:rsidRPr="004C4190" w:rsidRDefault="00373C9B" w:rsidP="005F36A1">
            <w:pPr>
              <w:spacing w:before="80" w:after="80"/>
              <w:rPr>
                <w:rFonts w:ascii="Times New Roman" w:hAnsi="Times New Roman" w:cs="Times New Roman"/>
                <w:b/>
                <w:bCs/>
                <w:sz w:val="24"/>
                <w:szCs w:val="24"/>
                <w:lang w:val="en-US"/>
              </w:rPr>
            </w:pPr>
            <w:r w:rsidRPr="004C4190">
              <w:rPr>
                <w:rFonts w:ascii="Times New Roman" w:hAnsi="Times New Roman" w:cs="Times New Roman"/>
                <w:b/>
                <w:bCs/>
                <w:sz w:val="24"/>
                <w:szCs w:val="24"/>
                <w:lang w:val="en-US"/>
              </w:rPr>
              <w:t>Total</w:t>
            </w:r>
          </w:p>
        </w:tc>
        <w:tc>
          <w:tcPr>
            <w:tcW w:w="0" w:type="auto"/>
            <w:tcBorders>
              <w:top w:val="single" w:sz="4" w:space="0" w:color="auto"/>
              <w:bottom w:val="single" w:sz="4" w:space="0" w:color="auto"/>
            </w:tcBorders>
          </w:tcPr>
          <w:p w14:paraId="2A85DF99" w14:textId="77777777" w:rsidR="00373C9B" w:rsidRPr="004C4190" w:rsidRDefault="00373C9B" w:rsidP="005F36A1">
            <w:pPr>
              <w:spacing w:before="80" w:after="80"/>
              <w:jc w:val="center"/>
              <w:rPr>
                <w:rFonts w:ascii="Times New Roman" w:hAnsi="Times New Roman" w:cs="Times New Roman"/>
                <w:b/>
                <w:bCs/>
                <w:sz w:val="24"/>
                <w:szCs w:val="24"/>
                <w:lang w:val="en-US"/>
              </w:rPr>
            </w:pPr>
          </w:p>
        </w:tc>
        <w:tc>
          <w:tcPr>
            <w:tcW w:w="1818" w:type="dxa"/>
            <w:tcBorders>
              <w:top w:val="single" w:sz="4" w:space="0" w:color="auto"/>
              <w:bottom w:val="single" w:sz="4" w:space="0" w:color="auto"/>
            </w:tcBorders>
          </w:tcPr>
          <w:p w14:paraId="6CDFC386" w14:textId="77777777" w:rsidR="00373C9B" w:rsidRPr="004C4190" w:rsidRDefault="00373C9B" w:rsidP="005F36A1">
            <w:pPr>
              <w:spacing w:before="80" w:after="80"/>
              <w:jc w:val="center"/>
              <w:rPr>
                <w:rFonts w:ascii="Times New Roman" w:hAnsi="Times New Roman" w:cs="Times New Roman"/>
                <w:b/>
                <w:bCs/>
                <w:sz w:val="24"/>
                <w:szCs w:val="24"/>
                <w:lang w:val="en-US"/>
              </w:rPr>
            </w:pPr>
            <w:r w:rsidRPr="004C4190">
              <w:rPr>
                <w:rFonts w:ascii="Times New Roman" w:hAnsi="Times New Roman" w:cs="Times New Roman"/>
                <w:b/>
                <w:bCs/>
                <w:sz w:val="24"/>
                <w:szCs w:val="24"/>
                <w:lang w:val="en-US"/>
              </w:rPr>
              <w:t>62</w:t>
            </w:r>
          </w:p>
        </w:tc>
        <w:tc>
          <w:tcPr>
            <w:tcW w:w="0" w:type="auto"/>
            <w:tcBorders>
              <w:top w:val="single" w:sz="4" w:space="0" w:color="auto"/>
              <w:bottom w:val="single" w:sz="4" w:space="0" w:color="auto"/>
            </w:tcBorders>
          </w:tcPr>
          <w:p w14:paraId="5F5CEECD" w14:textId="77777777" w:rsidR="00373C9B" w:rsidRPr="004C4190" w:rsidRDefault="00373C9B" w:rsidP="005F36A1">
            <w:pPr>
              <w:spacing w:before="80" w:after="80"/>
              <w:jc w:val="center"/>
              <w:rPr>
                <w:rFonts w:ascii="Times New Roman" w:hAnsi="Times New Roman" w:cs="Times New Roman"/>
                <w:b/>
                <w:bCs/>
                <w:sz w:val="24"/>
                <w:szCs w:val="24"/>
                <w:lang w:val="en-US"/>
              </w:rPr>
            </w:pPr>
            <w:r w:rsidRPr="004C4190">
              <w:rPr>
                <w:rFonts w:ascii="Times New Roman" w:hAnsi="Times New Roman" w:cs="Times New Roman"/>
                <w:b/>
                <w:bCs/>
                <w:sz w:val="24"/>
                <w:szCs w:val="24"/>
                <w:lang w:val="en-US"/>
              </w:rPr>
              <w:t>57</w:t>
            </w:r>
          </w:p>
        </w:tc>
        <w:tc>
          <w:tcPr>
            <w:tcW w:w="0" w:type="auto"/>
            <w:tcBorders>
              <w:top w:val="single" w:sz="4" w:space="0" w:color="auto"/>
              <w:bottom w:val="single" w:sz="4" w:space="0" w:color="auto"/>
            </w:tcBorders>
            <w:shd w:val="clear" w:color="auto" w:fill="auto"/>
          </w:tcPr>
          <w:p w14:paraId="0B4229E2" w14:textId="77777777" w:rsidR="00373C9B" w:rsidRPr="004C4190" w:rsidRDefault="00373C9B" w:rsidP="005F36A1">
            <w:pPr>
              <w:spacing w:before="80" w:after="80"/>
              <w:ind w:left="1440" w:hanging="1440"/>
              <w:jc w:val="center"/>
              <w:rPr>
                <w:rFonts w:ascii="Times New Roman" w:hAnsi="Times New Roman" w:cs="Times New Roman"/>
                <w:b/>
                <w:bCs/>
                <w:sz w:val="24"/>
                <w:szCs w:val="24"/>
                <w:lang w:val="en-US"/>
              </w:rPr>
            </w:pPr>
            <w:r w:rsidRPr="004C4190">
              <w:rPr>
                <w:rFonts w:ascii="Times New Roman" w:hAnsi="Times New Roman" w:cs="Times New Roman"/>
                <w:b/>
                <w:bCs/>
                <w:sz w:val="24"/>
                <w:szCs w:val="24"/>
                <w:lang w:val="en-US"/>
              </w:rPr>
              <w:t>261</w:t>
            </w:r>
          </w:p>
        </w:tc>
      </w:tr>
    </w:tbl>
    <w:p w14:paraId="2BB972B4" w14:textId="77777777" w:rsidR="00373C9B" w:rsidRPr="004C4190" w:rsidRDefault="00373C9B" w:rsidP="00373C9B">
      <w:pPr>
        <w:rPr>
          <w:rFonts w:ascii="Times New Roman" w:hAnsi="Times New Roman" w:cs="Times New Roman"/>
          <w:bCs/>
          <w:sz w:val="24"/>
          <w:szCs w:val="24"/>
          <w:highlight w:val="yellow"/>
          <w:lang w:val="en-US"/>
        </w:rPr>
      </w:pPr>
    </w:p>
    <w:p w14:paraId="243AFBFB" w14:textId="3C9D530F" w:rsidR="00A5181B" w:rsidRDefault="00A5181B" w:rsidP="00A5181B">
      <w:pPr>
        <w:spacing w:after="0" w:line="480" w:lineRule="auto"/>
        <w:ind w:firstLine="720"/>
        <w:rPr>
          <w:rFonts w:ascii="Times New Roman" w:hAnsi="Times New Roman" w:cs="Times New Roman"/>
          <w:sz w:val="24"/>
          <w:szCs w:val="24"/>
          <w:lang w:val="en-US"/>
        </w:rPr>
      </w:pPr>
      <w:r w:rsidRPr="004C4190">
        <w:rPr>
          <w:rFonts w:ascii="Times New Roman" w:hAnsi="Times New Roman" w:cs="Times New Roman"/>
          <w:sz w:val="24"/>
          <w:szCs w:val="24"/>
          <w:lang w:val="en-US"/>
        </w:rPr>
        <w:t xml:space="preserve">A common problem with manifesto data is the excessive number of categories with no statements (e.g. Lowe et al. 2011). To mitigate this problem, we exclude manifestos with less than 14 quasi-sentences on the economy (i.e. 10 percent of our sample) from the analysis. For the remaining manifestos, we standardize the text length so that the number of left and right </w:t>
      </w:r>
      <w:r w:rsidRPr="004C4190">
        <w:rPr>
          <w:rFonts w:ascii="Times New Roman" w:hAnsi="Times New Roman" w:cs="Times New Roman"/>
          <w:sz w:val="24"/>
          <w:szCs w:val="24"/>
          <w:lang w:val="en-US"/>
        </w:rPr>
        <w:lastRenderedPageBreak/>
        <w:t xml:space="preserve">statements on </w:t>
      </w:r>
      <w:r w:rsidRPr="008E09F0">
        <w:rPr>
          <w:rFonts w:ascii="Times New Roman" w:hAnsi="Times New Roman" w:cs="Times New Roman"/>
          <w:sz w:val="24"/>
          <w:szCs w:val="24"/>
          <w:lang w:val="en-US"/>
        </w:rPr>
        <w:t>economic issues is the same for each party and election. Otherwise, the measure for salience-based policy change would capture changes in text length (devoted to the economy) over time. For example, increasing manifesto length would indicate that all issues become more salient. Yet, salience is a relative concept where increasing attention to one issue has to come at the expense of another, and this is captured by standardizing text length. We al</w:t>
      </w:r>
      <w:r w:rsidRPr="004C4190">
        <w:rPr>
          <w:rFonts w:ascii="Times New Roman" w:hAnsi="Times New Roman" w:cs="Times New Roman"/>
          <w:sz w:val="24"/>
          <w:szCs w:val="24"/>
          <w:lang w:val="en-US"/>
        </w:rPr>
        <w:t>so need to deal with the remaining ‘zero’ cells in the data. Because the logarithm of zero is not defined, we estimate the model by replacing all zero counts with one statement. Dropping ‘estimated’ party policy programs and linking these data with our covariates (see below) leaves us with 261 observations of party policy change.</w:t>
      </w:r>
      <w:r w:rsidRPr="004C4190">
        <w:rPr>
          <w:rStyle w:val="Kommentarzeichen"/>
          <w:lang w:val="en-US"/>
        </w:rPr>
        <w:t xml:space="preserve"> </w:t>
      </w:r>
      <w:r w:rsidRPr="004C4190">
        <w:rPr>
          <w:rFonts w:ascii="Times New Roman" w:hAnsi="Times New Roman" w:cs="Times New Roman"/>
          <w:sz w:val="24"/>
          <w:szCs w:val="24"/>
          <w:lang w:val="en-US"/>
        </w:rPr>
        <w:t xml:space="preserve"> </w:t>
      </w:r>
      <w:r w:rsidR="00605D12">
        <w:rPr>
          <w:rFonts w:ascii="Times New Roman" w:hAnsi="Times New Roman" w:cs="Times New Roman"/>
          <w:sz w:val="24"/>
          <w:szCs w:val="24"/>
          <w:lang w:val="en-US"/>
        </w:rPr>
        <w:t>D</w:t>
      </w:r>
      <w:r w:rsidRPr="004C4190">
        <w:rPr>
          <w:rFonts w:ascii="Times New Roman" w:hAnsi="Times New Roman" w:cs="Times New Roman"/>
          <w:sz w:val="24"/>
          <w:szCs w:val="24"/>
          <w:lang w:val="en-US"/>
        </w:rPr>
        <w:t xml:space="preserve">escriptive statistics </w:t>
      </w:r>
      <w:r w:rsidR="00605D12">
        <w:rPr>
          <w:rFonts w:ascii="Times New Roman" w:hAnsi="Times New Roman" w:cs="Times New Roman"/>
          <w:sz w:val="24"/>
          <w:szCs w:val="24"/>
          <w:lang w:val="en-US"/>
        </w:rPr>
        <w:t xml:space="preserve">for all covariates </w:t>
      </w:r>
      <w:r w:rsidRPr="004C4190">
        <w:rPr>
          <w:rFonts w:ascii="Times New Roman" w:hAnsi="Times New Roman" w:cs="Times New Roman"/>
          <w:sz w:val="24"/>
          <w:szCs w:val="24"/>
          <w:lang w:val="en-US"/>
        </w:rPr>
        <w:t xml:space="preserve">are presented in </w:t>
      </w:r>
      <w:r w:rsidR="00605D12">
        <w:rPr>
          <w:rFonts w:ascii="Times New Roman" w:hAnsi="Times New Roman" w:cs="Times New Roman"/>
          <w:sz w:val="24"/>
          <w:szCs w:val="24"/>
          <w:lang w:val="en-US"/>
        </w:rPr>
        <w:t>Table B.3</w:t>
      </w:r>
      <w:r w:rsidRPr="004C4190">
        <w:rPr>
          <w:rFonts w:ascii="Times New Roman" w:hAnsi="Times New Roman" w:cs="Times New Roman"/>
          <w:sz w:val="24"/>
          <w:szCs w:val="24"/>
          <w:lang w:val="en-US"/>
        </w:rPr>
        <w:t xml:space="preserve">. </w:t>
      </w:r>
    </w:p>
    <w:p w14:paraId="7A882A42" w14:textId="77777777" w:rsidR="008E09F0" w:rsidRDefault="008E09F0" w:rsidP="008E09F0">
      <w:pPr>
        <w:spacing w:after="0" w:line="480" w:lineRule="auto"/>
        <w:rPr>
          <w:rFonts w:ascii="Times New Roman" w:hAnsi="Times New Roman" w:cs="Times New Roman"/>
          <w:sz w:val="24"/>
          <w:szCs w:val="24"/>
          <w:lang w:val="en-US"/>
        </w:rPr>
      </w:pPr>
    </w:p>
    <w:p w14:paraId="5A4E39A5" w14:textId="77777777" w:rsidR="00373C9B" w:rsidRPr="004C4190" w:rsidRDefault="00373C9B" w:rsidP="00373C9B">
      <w:pPr>
        <w:spacing w:after="0"/>
        <w:rPr>
          <w:rFonts w:ascii="Times New Roman" w:hAnsi="Times New Roman" w:cs="Times New Roman"/>
          <w:b/>
          <w:bCs/>
          <w:sz w:val="24"/>
          <w:szCs w:val="24"/>
          <w:lang w:val="en-US"/>
        </w:rPr>
      </w:pPr>
      <w:r w:rsidRPr="004C4190">
        <w:rPr>
          <w:rFonts w:ascii="Times New Roman" w:hAnsi="Times New Roman" w:cs="Times New Roman"/>
          <w:b/>
          <w:bCs/>
          <w:sz w:val="24"/>
          <w:szCs w:val="24"/>
          <w:lang w:val="en-US"/>
        </w:rPr>
        <w:t>Table B.3: Descriptive statistics (N = 261)</w:t>
      </w:r>
    </w:p>
    <w:tbl>
      <w:tblPr>
        <w:tblStyle w:val="Tabellenraster"/>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1346"/>
        <w:gridCol w:w="1347"/>
        <w:gridCol w:w="1346"/>
        <w:gridCol w:w="1347"/>
      </w:tblGrid>
      <w:tr w:rsidR="00373C9B" w:rsidRPr="00DB1C55" w14:paraId="1F8E4F54" w14:textId="77777777" w:rsidTr="005F36A1">
        <w:trPr>
          <w:trHeight w:val="309"/>
        </w:trPr>
        <w:tc>
          <w:tcPr>
            <w:tcW w:w="3686" w:type="dxa"/>
            <w:tcBorders>
              <w:top w:val="single" w:sz="4" w:space="0" w:color="auto"/>
              <w:bottom w:val="nil"/>
            </w:tcBorders>
          </w:tcPr>
          <w:p w14:paraId="0606657B" w14:textId="77777777" w:rsidR="00373C9B" w:rsidRPr="004C4190" w:rsidRDefault="00373C9B" w:rsidP="005F36A1">
            <w:pPr>
              <w:spacing w:before="80" w:after="80"/>
              <w:rPr>
                <w:rFonts w:ascii="Times New Roman" w:hAnsi="Times New Roman" w:cs="Times New Roman"/>
                <w:b/>
                <w:bCs/>
                <w:sz w:val="24"/>
                <w:szCs w:val="24"/>
                <w:lang w:val="en-US"/>
              </w:rPr>
            </w:pPr>
            <w:r w:rsidRPr="004C4190">
              <w:rPr>
                <w:rFonts w:ascii="Times New Roman" w:hAnsi="Times New Roman" w:cs="Times New Roman"/>
                <w:b/>
                <w:bCs/>
                <w:sz w:val="24"/>
                <w:szCs w:val="24"/>
                <w:lang w:val="en-US"/>
              </w:rPr>
              <w:t>Variable</w:t>
            </w:r>
          </w:p>
        </w:tc>
        <w:tc>
          <w:tcPr>
            <w:tcW w:w="1346" w:type="dxa"/>
            <w:tcBorders>
              <w:top w:val="single" w:sz="4" w:space="0" w:color="auto"/>
              <w:bottom w:val="nil"/>
            </w:tcBorders>
          </w:tcPr>
          <w:p w14:paraId="3E6FE0CC" w14:textId="77777777" w:rsidR="00373C9B" w:rsidRPr="004C4190" w:rsidRDefault="00373C9B" w:rsidP="005F36A1">
            <w:pPr>
              <w:spacing w:before="80" w:after="80"/>
              <w:jc w:val="center"/>
              <w:rPr>
                <w:rFonts w:ascii="Times New Roman" w:hAnsi="Times New Roman" w:cs="Times New Roman"/>
                <w:b/>
                <w:bCs/>
                <w:sz w:val="24"/>
                <w:szCs w:val="24"/>
                <w:lang w:val="en-US"/>
              </w:rPr>
            </w:pPr>
            <w:r w:rsidRPr="004C4190">
              <w:rPr>
                <w:rFonts w:ascii="Times New Roman" w:hAnsi="Times New Roman" w:cs="Times New Roman"/>
                <w:b/>
                <w:bCs/>
                <w:sz w:val="24"/>
                <w:szCs w:val="24"/>
                <w:lang w:val="en-US"/>
              </w:rPr>
              <w:t>Mean</w:t>
            </w:r>
          </w:p>
        </w:tc>
        <w:tc>
          <w:tcPr>
            <w:tcW w:w="1347" w:type="dxa"/>
            <w:tcBorders>
              <w:top w:val="single" w:sz="4" w:space="0" w:color="auto"/>
              <w:bottom w:val="nil"/>
            </w:tcBorders>
          </w:tcPr>
          <w:p w14:paraId="650FC607" w14:textId="77777777" w:rsidR="00373C9B" w:rsidRPr="004C4190" w:rsidRDefault="00373C9B" w:rsidP="005F36A1">
            <w:pPr>
              <w:spacing w:before="80" w:after="80"/>
              <w:jc w:val="center"/>
              <w:rPr>
                <w:rFonts w:ascii="Times New Roman" w:hAnsi="Times New Roman" w:cs="Times New Roman"/>
                <w:b/>
                <w:bCs/>
                <w:sz w:val="24"/>
                <w:szCs w:val="24"/>
                <w:lang w:val="en-US"/>
              </w:rPr>
            </w:pPr>
            <w:r w:rsidRPr="004C4190">
              <w:rPr>
                <w:rFonts w:ascii="Times New Roman" w:hAnsi="Times New Roman" w:cs="Times New Roman"/>
                <w:b/>
                <w:bCs/>
                <w:sz w:val="24"/>
                <w:szCs w:val="24"/>
                <w:lang w:val="en-US"/>
              </w:rPr>
              <w:t>SD</w:t>
            </w:r>
          </w:p>
        </w:tc>
        <w:tc>
          <w:tcPr>
            <w:tcW w:w="1346" w:type="dxa"/>
            <w:tcBorders>
              <w:top w:val="single" w:sz="4" w:space="0" w:color="auto"/>
              <w:bottom w:val="nil"/>
            </w:tcBorders>
          </w:tcPr>
          <w:p w14:paraId="292CE52B" w14:textId="77777777" w:rsidR="00373C9B" w:rsidRPr="004C4190" w:rsidRDefault="00373C9B" w:rsidP="005F36A1">
            <w:pPr>
              <w:spacing w:before="80" w:after="80"/>
              <w:jc w:val="center"/>
              <w:rPr>
                <w:rFonts w:ascii="Times New Roman" w:hAnsi="Times New Roman" w:cs="Times New Roman"/>
                <w:b/>
                <w:bCs/>
                <w:sz w:val="24"/>
                <w:szCs w:val="24"/>
                <w:lang w:val="en-US"/>
              </w:rPr>
            </w:pPr>
            <w:r w:rsidRPr="004C4190">
              <w:rPr>
                <w:rFonts w:ascii="Times New Roman" w:hAnsi="Times New Roman" w:cs="Times New Roman"/>
                <w:b/>
                <w:bCs/>
                <w:sz w:val="24"/>
                <w:szCs w:val="24"/>
                <w:lang w:val="en-US"/>
              </w:rPr>
              <w:t>Min</w:t>
            </w:r>
          </w:p>
        </w:tc>
        <w:tc>
          <w:tcPr>
            <w:tcW w:w="1347" w:type="dxa"/>
            <w:tcBorders>
              <w:top w:val="single" w:sz="4" w:space="0" w:color="auto"/>
              <w:bottom w:val="nil"/>
            </w:tcBorders>
          </w:tcPr>
          <w:p w14:paraId="3A60684E" w14:textId="77777777" w:rsidR="00373C9B" w:rsidRPr="004C4190" w:rsidRDefault="00373C9B" w:rsidP="005F36A1">
            <w:pPr>
              <w:spacing w:before="80" w:after="80"/>
              <w:jc w:val="center"/>
              <w:rPr>
                <w:rFonts w:ascii="Times New Roman" w:hAnsi="Times New Roman" w:cs="Times New Roman"/>
                <w:b/>
                <w:bCs/>
                <w:sz w:val="24"/>
                <w:szCs w:val="24"/>
                <w:lang w:val="en-US"/>
              </w:rPr>
            </w:pPr>
            <w:r w:rsidRPr="004C4190">
              <w:rPr>
                <w:rFonts w:ascii="Times New Roman" w:hAnsi="Times New Roman" w:cs="Times New Roman"/>
                <w:b/>
                <w:bCs/>
                <w:sz w:val="24"/>
                <w:szCs w:val="24"/>
                <w:lang w:val="en-US"/>
              </w:rPr>
              <w:t>Max</w:t>
            </w:r>
          </w:p>
        </w:tc>
      </w:tr>
      <w:tr w:rsidR="00373C9B" w:rsidRPr="00B50491" w14:paraId="2D87A4BA" w14:textId="77777777" w:rsidTr="005F36A1">
        <w:trPr>
          <w:trHeight w:val="322"/>
        </w:trPr>
        <w:tc>
          <w:tcPr>
            <w:tcW w:w="3686" w:type="dxa"/>
            <w:tcBorders>
              <w:top w:val="single" w:sz="4" w:space="0" w:color="auto"/>
              <w:bottom w:val="nil"/>
            </w:tcBorders>
          </w:tcPr>
          <w:p w14:paraId="31861EEF" w14:textId="77777777" w:rsidR="00373C9B" w:rsidRPr="00680957" w:rsidRDefault="00373C9B" w:rsidP="005F36A1">
            <w:pPr>
              <w:spacing w:before="80" w:after="80"/>
              <w:rPr>
                <w:rFonts w:ascii="Times New Roman" w:hAnsi="Times New Roman" w:cs="Times New Roman"/>
                <w:bCs/>
                <w:sz w:val="24"/>
                <w:szCs w:val="24"/>
                <w:lang w:val="en-US"/>
              </w:rPr>
            </w:pPr>
            <w:r w:rsidRPr="00680957">
              <w:rPr>
                <w:rFonts w:ascii="Times New Roman" w:hAnsi="Times New Roman" w:cs="Times New Roman"/>
                <w:bCs/>
                <w:sz w:val="24"/>
                <w:szCs w:val="24"/>
                <w:lang w:val="en-US"/>
              </w:rPr>
              <w:t>Opinion-based policy change</w:t>
            </w:r>
          </w:p>
        </w:tc>
        <w:tc>
          <w:tcPr>
            <w:tcW w:w="1346" w:type="dxa"/>
            <w:tcBorders>
              <w:top w:val="single" w:sz="4" w:space="0" w:color="auto"/>
              <w:bottom w:val="nil"/>
            </w:tcBorders>
          </w:tcPr>
          <w:p w14:paraId="015D935D" w14:textId="77777777" w:rsidR="00373C9B" w:rsidRPr="00680957" w:rsidRDefault="00373C9B" w:rsidP="005F36A1">
            <w:pPr>
              <w:spacing w:before="80" w:after="80"/>
              <w:jc w:val="center"/>
              <w:rPr>
                <w:rFonts w:ascii="Times New Roman" w:hAnsi="Times New Roman" w:cs="Times New Roman"/>
                <w:bCs/>
                <w:sz w:val="24"/>
                <w:szCs w:val="24"/>
                <w:lang w:val="en-US"/>
              </w:rPr>
            </w:pPr>
            <w:r w:rsidRPr="00680957">
              <w:rPr>
                <w:rFonts w:ascii="Times New Roman" w:hAnsi="Times New Roman" w:cs="Times New Roman"/>
                <w:bCs/>
                <w:sz w:val="24"/>
                <w:szCs w:val="24"/>
                <w:lang w:val="en-US"/>
              </w:rPr>
              <w:t>0.045</w:t>
            </w:r>
          </w:p>
        </w:tc>
        <w:tc>
          <w:tcPr>
            <w:tcW w:w="1347" w:type="dxa"/>
            <w:tcBorders>
              <w:top w:val="single" w:sz="4" w:space="0" w:color="auto"/>
              <w:bottom w:val="nil"/>
            </w:tcBorders>
          </w:tcPr>
          <w:p w14:paraId="7DEB16C5" w14:textId="77777777" w:rsidR="00373C9B" w:rsidRPr="00680957" w:rsidRDefault="00373C9B" w:rsidP="005F36A1">
            <w:pPr>
              <w:spacing w:before="80" w:after="80"/>
              <w:jc w:val="center"/>
              <w:rPr>
                <w:rFonts w:ascii="Times New Roman" w:hAnsi="Times New Roman" w:cs="Times New Roman"/>
                <w:bCs/>
                <w:sz w:val="24"/>
                <w:szCs w:val="24"/>
                <w:lang w:val="en-US"/>
              </w:rPr>
            </w:pPr>
            <w:r w:rsidRPr="00680957">
              <w:rPr>
                <w:rFonts w:ascii="Times New Roman" w:hAnsi="Times New Roman" w:cs="Times New Roman"/>
                <w:bCs/>
                <w:sz w:val="24"/>
                <w:szCs w:val="24"/>
                <w:lang w:val="en-US"/>
              </w:rPr>
              <w:t>1.553</w:t>
            </w:r>
          </w:p>
        </w:tc>
        <w:tc>
          <w:tcPr>
            <w:tcW w:w="1346" w:type="dxa"/>
            <w:tcBorders>
              <w:top w:val="single" w:sz="4" w:space="0" w:color="auto"/>
              <w:bottom w:val="nil"/>
            </w:tcBorders>
          </w:tcPr>
          <w:p w14:paraId="3ED5886A" w14:textId="77777777" w:rsidR="00373C9B" w:rsidRPr="00680957" w:rsidRDefault="00373C9B" w:rsidP="005F36A1">
            <w:pPr>
              <w:spacing w:before="80" w:after="80"/>
              <w:jc w:val="center"/>
              <w:rPr>
                <w:rFonts w:ascii="Times New Roman" w:hAnsi="Times New Roman" w:cs="Times New Roman"/>
                <w:bCs/>
                <w:sz w:val="24"/>
                <w:szCs w:val="24"/>
                <w:lang w:val="en-US"/>
              </w:rPr>
            </w:pPr>
            <w:r w:rsidRPr="00680957">
              <w:rPr>
                <w:rFonts w:ascii="Times New Roman" w:hAnsi="Times New Roman" w:cs="Times New Roman"/>
                <w:bCs/>
                <w:sz w:val="24"/>
                <w:szCs w:val="24"/>
                <w:lang w:val="en-US"/>
              </w:rPr>
              <w:t>-5.900</w:t>
            </w:r>
          </w:p>
        </w:tc>
        <w:tc>
          <w:tcPr>
            <w:tcW w:w="1347" w:type="dxa"/>
            <w:tcBorders>
              <w:top w:val="single" w:sz="4" w:space="0" w:color="auto"/>
              <w:bottom w:val="nil"/>
            </w:tcBorders>
          </w:tcPr>
          <w:p w14:paraId="20DF31D6" w14:textId="77777777" w:rsidR="00373C9B" w:rsidRPr="00680957" w:rsidRDefault="00373C9B" w:rsidP="005F36A1">
            <w:pPr>
              <w:spacing w:before="80" w:after="80"/>
              <w:jc w:val="center"/>
              <w:rPr>
                <w:rFonts w:ascii="Times New Roman" w:hAnsi="Times New Roman" w:cs="Times New Roman"/>
                <w:bCs/>
                <w:sz w:val="24"/>
                <w:szCs w:val="24"/>
                <w:lang w:val="en-US"/>
              </w:rPr>
            </w:pPr>
            <w:r w:rsidRPr="00680957">
              <w:rPr>
                <w:rFonts w:ascii="Times New Roman" w:hAnsi="Times New Roman" w:cs="Times New Roman"/>
                <w:bCs/>
                <w:sz w:val="24"/>
                <w:szCs w:val="24"/>
                <w:lang w:val="en-US"/>
              </w:rPr>
              <w:t>9.401</w:t>
            </w:r>
          </w:p>
        </w:tc>
      </w:tr>
      <w:tr w:rsidR="00373C9B" w:rsidRPr="00B50491" w14:paraId="1D00F59C" w14:textId="77777777" w:rsidTr="005F36A1">
        <w:trPr>
          <w:trHeight w:val="309"/>
        </w:trPr>
        <w:tc>
          <w:tcPr>
            <w:tcW w:w="3686" w:type="dxa"/>
            <w:tcBorders>
              <w:top w:val="nil"/>
            </w:tcBorders>
          </w:tcPr>
          <w:p w14:paraId="47C74012" w14:textId="77777777" w:rsidR="00373C9B" w:rsidRPr="00680957" w:rsidRDefault="00373C9B" w:rsidP="005F36A1">
            <w:pPr>
              <w:spacing w:before="80" w:after="80"/>
              <w:rPr>
                <w:rFonts w:ascii="Times New Roman" w:hAnsi="Times New Roman" w:cs="Times New Roman"/>
                <w:bCs/>
                <w:sz w:val="24"/>
                <w:szCs w:val="24"/>
                <w:lang w:val="en-US"/>
              </w:rPr>
            </w:pPr>
            <w:r w:rsidRPr="00680957">
              <w:rPr>
                <w:rFonts w:ascii="Times New Roman" w:hAnsi="Times New Roman" w:cs="Times New Roman"/>
                <w:bCs/>
                <w:sz w:val="24"/>
                <w:szCs w:val="24"/>
                <w:lang w:val="en-US"/>
              </w:rPr>
              <w:t>Opinion-based policy change</w:t>
            </w:r>
            <w:r w:rsidRPr="007C245C">
              <w:rPr>
                <w:rFonts w:ascii="Times New Roman" w:hAnsi="Times New Roman" w:cs="Times New Roman"/>
                <w:bCs/>
                <w:sz w:val="24"/>
                <w:szCs w:val="24"/>
                <w:vertAlign w:val="subscript"/>
                <w:lang w:val="en-US"/>
              </w:rPr>
              <w:t>t-1</w:t>
            </w:r>
          </w:p>
        </w:tc>
        <w:tc>
          <w:tcPr>
            <w:tcW w:w="1346" w:type="dxa"/>
            <w:tcBorders>
              <w:top w:val="nil"/>
            </w:tcBorders>
          </w:tcPr>
          <w:p w14:paraId="41F1DDD6" w14:textId="77777777" w:rsidR="00373C9B" w:rsidRPr="00680957" w:rsidRDefault="00373C9B" w:rsidP="005F36A1">
            <w:pPr>
              <w:spacing w:before="80" w:after="80"/>
              <w:jc w:val="center"/>
              <w:rPr>
                <w:rFonts w:ascii="Times New Roman" w:hAnsi="Times New Roman" w:cs="Times New Roman"/>
                <w:bCs/>
                <w:sz w:val="24"/>
                <w:szCs w:val="24"/>
                <w:lang w:val="en-US"/>
              </w:rPr>
            </w:pPr>
            <w:r w:rsidRPr="00680957">
              <w:rPr>
                <w:rFonts w:ascii="Times New Roman" w:hAnsi="Times New Roman" w:cs="Times New Roman"/>
                <w:bCs/>
                <w:sz w:val="24"/>
                <w:szCs w:val="24"/>
                <w:lang w:val="en-US"/>
              </w:rPr>
              <w:t>0.211</w:t>
            </w:r>
          </w:p>
        </w:tc>
        <w:tc>
          <w:tcPr>
            <w:tcW w:w="1347" w:type="dxa"/>
            <w:tcBorders>
              <w:top w:val="nil"/>
            </w:tcBorders>
          </w:tcPr>
          <w:p w14:paraId="76D838C6" w14:textId="77777777" w:rsidR="00373C9B" w:rsidRPr="00680957" w:rsidRDefault="00373C9B" w:rsidP="005F36A1">
            <w:pPr>
              <w:spacing w:before="80" w:after="80"/>
              <w:jc w:val="center"/>
              <w:rPr>
                <w:rFonts w:ascii="Times New Roman" w:hAnsi="Times New Roman" w:cs="Times New Roman"/>
                <w:bCs/>
                <w:sz w:val="24"/>
                <w:szCs w:val="24"/>
                <w:lang w:val="en-US"/>
              </w:rPr>
            </w:pPr>
            <w:r w:rsidRPr="00680957">
              <w:rPr>
                <w:rFonts w:ascii="Times New Roman" w:hAnsi="Times New Roman" w:cs="Times New Roman"/>
                <w:bCs/>
                <w:sz w:val="24"/>
                <w:szCs w:val="24"/>
                <w:lang w:val="en-US"/>
              </w:rPr>
              <w:t>1.774</w:t>
            </w:r>
          </w:p>
        </w:tc>
        <w:tc>
          <w:tcPr>
            <w:tcW w:w="1346" w:type="dxa"/>
            <w:tcBorders>
              <w:top w:val="nil"/>
            </w:tcBorders>
          </w:tcPr>
          <w:p w14:paraId="6007028F" w14:textId="77777777" w:rsidR="00373C9B" w:rsidRPr="00680957" w:rsidRDefault="00373C9B" w:rsidP="005F36A1">
            <w:pPr>
              <w:spacing w:before="80" w:after="80"/>
              <w:jc w:val="center"/>
              <w:rPr>
                <w:rFonts w:ascii="Times New Roman" w:hAnsi="Times New Roman" w:cs="Times New Roman"/>
                <w:bCs/>
                <w:sz w:val="24"/>
                <w:szCs w:val="24"/>
                <w:lang w:val="en-US"/>
              </w:rPr>
            </w:pPr>
            <w:r w:rsidRPr="00680957">
              <w:rPr>
                <w:rFonts w:ascii="Times New Roman" w:hAnsi="Times New Roman" w:cs="Times New Roman"/>
                <w:bCs/>
                <w:sz w:val="24"/>
                <w:szCs w:val="24"/>
                <w:lang w:val="en-US"/>
              </w:rPr>
              <w:t>-5.900</w:t>
            </w:r>
          </w:p>
        </w:tc>
        <w:tc>
          <w:tcPr>
            <w:tcW w:w="1347" w:type="dxa"/>
            <w:tcBorders>
              <w:top w:val="nil"/>
            </w:tcBorders>
          </w:tcPr>
          <w:p w14:paraId="07FA00E5" w14:textId="77777777" w:rsidR="00373C9B" w:rsidRPr="00680957" w:rsidRDefault="00373C9B" w:rsidP="005F36A1">
            <w:pPr>
              <w:spacing w:before="80" w:after="80"/>
              <w:jc w:val="center"/>
              <w:rPr>
                <w:rFonts w:ascii="Times New Roman" w:hAnsi="Times New Roman" w:cs="Times New Roman"/>
                <w:bCs/>
                <w:sz w:val="24"/>
                <w:szCs w:val="24"/>
                <w:lang w:val="en-US"/>
              </w:rPr>
            </w:pPr>
            <w:r w:rsidRPr="00680957">
              <w:rPr>
                <w:rFonts w:ascii="Times New Roman" w:hAnsi="Times New Roman" w:cs="Times New Roman"/>
                <w:bCs/>
                <w:sz w:val="24"/>
                <w:szCs w:val="24"/>
                <w:lang w:val="en-US"/>
              </w:rPr>
              <w:t>9.901</w:t>
            </w:r>
          </w:p>
        </w:tc>
      </w:tr>
      <w:tr w:rsidR="00373C9B" w:rsidRPr="00DB1C55" w14:paraId="62494DB7" w14:textId="77777777" w:rsidTr="005F36A1">
        <w:trPr>
          <w:trHeight w:val="309"/>
        </w:trPr>
        <w:tc>
          <w:tcPr>
            <w:tcW w:w="3686" w:type="dxa"/>
          </w:tcPr>
          <w:p w14:paraId="48DB1FCA" w14:textId="77777777" w:rsidR="00373C9B" w:rsidRPr="004C4190" w:rsidRDefault="00373C9B" w:rsidP="005F36A1">
            <w:pPr>
              <w:spacing w:before="80" w:after="80"/>
              <w:rPr>
                <w:rFonts w:ascii="Times New Roman" w:hAnsi="Times New Roman" w:cs="Times New Roman"/>
                <w:bCs/>
                <w:sz w:val="24"/>
                <w:szCs w:val="24"/>
                <w:lang w:val="en-US"/>
              </w:rPr>
            </w:pPr>
            <w:r w:rsidRPr="004C4190">
              <w:rPr>
                <w:rFonts w:ascii="Times New Roman" w:hAnsi="Times New Roman" w:cs="Times New Roman"/>
                <w:bCs/>
                <w:sz w:val="24"/>
                <w:szCs w:val="24"/>
                <w:lang w:val="en-US"/>
              </w:rPr>
              <w:t>Emphasis-based policy change</w:t>
            </w:r>
          </w:p>
        </w:tc>
        <w:tc>
          <w:tcPr>
            <w:tcW w:w="1346" w:type="dxa"/>
          </w:tcPr>
          <w:p w14:paraId="195F521D" w14:textId="77777777" w:rsidR="00373C9B" w:rsidRPr="004C4190" w:rsidRDefault="00373C9B" w:rsidP="005F36A1">
            <w:pPr>
              <w:spacing w:before="80" w:after="80"/>
              <w:jc w:val="center"/>
              <w:rPr>
                <w:rFonts w:ascii="Times New Roman" w:hAnsi="Times New Roman" w:cs="Times New Roman"/>
                <w:bCs/>
                <w:sz w:val="24"/>
                <w:szCs w:val="24"/>
                <w:lang w:val="en-US"/>
              </w:rPr>
            </w:pPr>
            <w:r>
              <w:rPr>
                <w:rFonts w:ascii="Times New Roman" w:hAnsi="Times New Roman" w:cs="Times New Roman"/>
                <w:bCs/>
                <w:sz w:val="24"/>
                <w:szCs w:val="24"/>
                <w:lang w:val="en-US"/>
              </w:rPr>
              <w:t>-1.517</w:t>
            </w:r>
          </w:p>
        </w:tc>
        <w:tc>
          <w:tcPr>
            <w:tcW w:w="1347" w:type="dxa"/>
          </w:tcPr>
          <w:p w14:paraId="78DDF22E"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6.21</w:t>
            </w:r>
            <w:r>
              <w:rPr>
                <w:rFonts w:ascii="Times New Roman" w:hAnsi="Times New Roman" w:cs="Times New Roman"/>
                <w:bCs/>
                <w:sz w:val="24"/>
                <w:szCs w:val="24"/>
                <w:lang w:val="en-US"/>
              </w:rPr>
              <w:t>4</w:t>
            </w:r>
          </w:p>
        </w:tc>
        <w:tc>
          <w:tcPr>
            <w:tcW w:w="1346" w:type="dxa"/>
          </w:tcPr>
          <w:p w14:paraId="75A0D222"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-26.281</w:t>
            </w:r>
          </w:p>
        </w:tc>
        <w:tc>
          <w:tcPr>
            <w:tcW w:w="1347" w:type="dxa"/>
          </w:tcPr>
          <w:p w14:paraId="35AA5345"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17.123</w:t>
            </w:r>
          </w:p>
        </w:tc>
      </w:tr>
      <w:tr w:rsidR="00373C9B" w:rsidRPr="00DB1C55" w14:paraId="04EB08E6" w14:textId="77777777" w:rsidTr="005F36A1">
        <w:trPr>
          <w:trHeight w:val="322"/>
        </w:trPr>
        <w:tc>
          <w:tcPr>
            <w:tcW w:w="3686" w:type="dxa"/>
            <w:tcBorders>
              <w:bottom w:val="nil"/>
            </w:tcBorders>
          </w:tcPr>
          <w:p w14:paraId="3137428B" w14:textId="77777777" w:rsidR="00373C9B" w:rsidRPr="004C4190" w:rsidRDefault="00373C9B" w:rsidP="005F36A1">
            <w:pPr>
              <w:spacing w:before="80" w:after="80"/>
              <w:rPr>
                <w:rFonts w:ascii="Times New Roman" w:hAnsi="Times New Roman" w:cs="Times New Roman"/>
                <w:bCs/>
                <w:sz w:val="24"/>
                <w:szCs w:val="24"/>
                <w:lang w:val="en-US"/>
              </w:rPr>
            </w:pPr>
            <w:r w:rsidRPr="004C4190">
              <w:rPr>
                <w:rFonts w:ascii="Times New Roman" w:hAnsi="Times New Roman" w:cs="Times New Roman"/>
                <w:bCs/>
                <w:sz w:val="24"/>
                <w:szCs w:val="24"/>
                <w:lang w:val="en-US"/>
              </w:rPr>
              <w:t>Emphasis-based policy change</w:t>
            </w:r>
            <w:r w:rsidRPr="00416DCA">
              <w:rPr>
                <w:rFonts w:ascii="Times New Roman" w:hAnsi="Times New Roman" w:cs="Times New Roman"/>
                <w:bCs/>
                <w:sz w:val="24"/>
                <w:szCs w:val="24"/>
                <w:vertAlign w:val="subscript"/>
                <w:lang w:val="en-US"/>
              </w:rPr>
              <w:t xml:space="preserve"> t-1</w:t>
            </w:r>
          </w:p>
        </w:tc>
        <w:tc>
          <w:tcPr>
            <w:tcW w:w="1346" w:type="dxa"/>
            <w:tcBorders>
              <w:bottom w:val="nil"/>
            </w:tcBorders>
          </w:tcPr>
          <w:p w14:paraId="300098E7" w14:textId="77777777" w:rsidR="00373C9B" w:rsidRPr="004C4190" w:rsidRDefault="00373C9B" w:rsidP="005F36A1">
            <w:pPr>
              <w:spacing w:before="80" w:after="80"/>
              <w:jc w:val="center"/>
              <w:rPr>
                <w:rFonts w:ascii="Times New Roman" w:hAnsi="Times New Roman" w:cs="Times New Roman"/>
                <w:bCs/>
                <w:sz w:val="24"/>
                <w:szCs w:val="24"/>
                <w:lang w:val="en-US"/>
              </w:rPr>
            </w:pPr>
            <w:r>
              <w:rPr>
                <w:rFonts w:ascii="Times New Roman" w:hAnsi="Times New Roman" w:cs="Times New Roman"/>
                <w:bCs/>
                <w:sz w:val="24"/>
                <w:szCs w:val="24"/>
                <w:lang w:val="en-US"/>
              </w:rPr>
              <w:t>-1.504</w:t>
            </w:r>
          </w:p>
        </w:tc>
        <w:tc>
          <w:tcPr>
            <w:tcW w:w="1347" w:type="dxa"/>
            <w:tcBorders>
              <w:bottom w:val="nil"/>
            </w:tcBorders>
          </w:tcPr>
          <w:p w14:paraId="21F6978F" w14:textId="77777777" w:rsidR="00373C9B" w:rsidRPr="004C4190" w:rsidRDefault="00373C9B" w:rsidP="005F36A1">
            <w:pPr>
              <w:spacing w:before="80" w:after="80"/>
              <w:jc w:val="center"/>
              <w:rPr>
                <w:rFonts w:ascii="Times New Roman" w:hAnsi="Times New Roman" w:cs="Times New Roman"/>
                <w:bCs/>
                <w:sz w:val="24"/>
                <w:szCs w:val="24"/>
                <w:lang w:val="en-US"/>
              </w:rPr>
            </w:pPr>
            <w:r>
              <w:rPr>
                <w:rFonts w:ascii="Times New Roman" w:hAnsi="Times New Roman" w:cs="Times New Roman"/>
                <w:bCs/>
                <w:sz w:val="24"/>
                <w:szCs w:val="24"/>
                <w:lang w:val="en-US"/>
              </w:rPr>
              <w:t>7.606</w:t>
            </w:r>
          </w:p>
        </w:tc>
        <w:tc>
          <w:tcPr>
            <w:tcW w:w="1346" w:type="dxa"/>
            <w:tcBorders>
              <w:bottom w:val="nil"/>
            </w:tcBorders>
          </w:tcPr>
          <w:p w14:paraId="0C2100ED"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-41.043</w:t>
            </w:r>
          </w:p>
        </w:tc>
        <w:tc>
          <w:tcPr>
            <w:tcW w:w="1347" w:type="dxa"/>
            <w:tcBorders>
              <w:bottom w:val="nil"/>
            </w:tcBorders>
          </w:tcPr>
          <w:p w14:paraId="692D2B82"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22.138</w:t>
            </w:r>
          </w:p>
        </w:tc>
      </w:tr>
      <w:tr w:rsidR="00373C9B" w:rsidRPr="00A97830" w14:paraId="0E7058D9" w14:textId="77777777" w:rsidTr="005F36A1">
        <w:trPr>
          <w:trHeight w:val="322"/>
        </w:trPr>
        <w:tc>
          <w:tcPr>
            <w:tcW w:w="3686" w:type="dxa"/>
            <w:tcBorders>
              <w:top w:val="nil"/>
              <w:bottom w:val="nil"/>
            </w:tcBorders>
            <w:shd w:val="clear" w:color="auto" w:fill="auto"/>
          </w:tcPr>
          <w:p w14:paraId="47C11DE5" w14:textId="77777777" w:rsidR="00373C9B" w:rsidRPr="007C245C" w:rsidRDefault="00373C9B" w:rsidP="005F36A1">
            <w:pPr>
              <w:spacing w:before="80" w:after="80"/>
              <w:rPr>
                <w:rFonts w:ascii="Times New Roman" w:hAnsi="Times New Roman" w:cs="Times New Roman"/>
                <w:bCs/>
                <w:sz w:val="24"/>
                <w:szCs w:val="24"/>
                <w:lang w:val="en-US"/>
              </w:rPr>
            </w:pPr>
            <w:r w:rsidRPr="007C245C">
              <w:rPr>
                <w:rFonts w:ascii="Times New Roman" w:hAnsi="Times New Roman" w:cs="Times New Roman"/>
                <w:bCs/>
                <w:sz w:val="24"/>
                <w:szCs w:val="24"/>
                <w:lang w:val="en-US"/>
              </w:rPr>
              <w:t>|Opinion-based policy change|</w:t>
            </w:r>
          </w:p>
        </w:tc>
        <w:tc>
          <w:tcPr>
            <w:tcW w:w="1346" w:type="dxa"/>
            <w:tcBorders>
              <w:top w:val="nil"/>
              <w:bottom w:val="nil"/>
            </w:tcBorders>
            <w:shd w:val="clear" w:color="auto" w:fill="auto"/>
          </w:tcPr>
          <w:p w14:paraId="56A4B8D3" w14:textId="77777777" w:rsidR="00373C9B" w:rsidRPr="007C245C" w:rsidRDefault="00373C9B" w:rsidP="005F36A1">
            <w:pPr>
              <w:spacing w:before="80" w:after="80"/>
              <w:jc w:val="center"/>
              <w:rPr>
                <w:rFonts w:ascii="Times New Roman" w:hAnsi="Times New Roman" w:cs="Times New Roman"/>
                <w:bCs/>
                <w:sz w:val="24"/>
                <w:szCs w:val="24"/>
                <w:lang w:val="en-US"/>
              </w:rPr>
            </w:pPr>
            <w:r w:rsidRPr="007C245C">
              <w:rPr>
                <w:rFonts w:ascii="Times New Roman" w:hAnsi="Times New Roman" w:cs="Times New Roman"/>
                <w:bCs/>
                <w:sz w:val="24"/>
                <w:szCs w:val="24"/>
                <w:lang w:val="en-US"/>
              </w:rPr>
              <w:t>1.043</w:t>
            </w:r>
          </w:p>
        </w:tc>
        <w:tc>
          <w:tcPr>
            <w:tcW w:w="1347" w:type="dxa"/>
            <w:tcBorders>
              <w:top w:val="nil"/>
              <w:bottom w:val="nil"/>
            </w:tcBorders>
            <w:shd w:val="clear" w:color="auto" w:fill="auto"/>
          </w:tcPr>
          <w:p w14:paraId="0853604E" w14:textId="77777777" w:rsidR="00373C9B" w:rsidRPr="007C245C" w:rsidRDefault="00373C9B" w:rsidP="005F36A1">
            <w:pPr>
              <w:spacing w:before="80" w:after="80"/>
              <w:jc w:val="center"/>
              <w:rPr>
                <w:rFonts w:ascii="Times New Roman" w:hAnsi="Times New Roman" w:cs="Times New Roman"/>
                <w:bCs/>
                <w:sz w:val="24"/>
                <w:szCs w:val="24"/>
                <w:lang w:val="en-US"/>
              </w:rPr>
            </w:pPr>
            <w:r w:rsidRPr="007C245C">
              <w:rPr>
                <w:rFonts w:ascii="Times New Roman" w:hAnsi="Times New Roman" w:cs="Times New Roman"/>
                <w:bCs/>
                <w:sz w:val="24"/>
                <w:szCs w:val="24"/>
                <w:lang w:val="en-US"/>
              </w:rPr>
              <w:t>1.149</w:t>
            </w:r>
          </w:p>
        </w:tc>
        <w:tc>
          <w:tcPr>
            <w:tcW w:w="1346" w:type="dxa"/>
            <w:tcBorders>
              <w:top w:val="nil"/>
              <w:bottom w:val="nil"/>
            </w:tcBorders>
            <w:shd w:val="clear" w:color="auto" w:fill="auto"/>
          </w:tcPr>
          <w:p w14:paraId="01A24829" w14:textId="77777777" w:rsidR="00373C9B" w:rsidRPr="007C245C" w:rsidRDefault="00373C9B" w:rsidP="005F36A1">
            <w:pPr>
              <w:spacing w:before="80" w:after="80"/>
              <w:jc w:val="center"/>
              <w:rPr>
                <w:rFonts w:ascii="Times New Roman" w:hAnsi="Times New Roman" w:cs="Times New Roman"/>
                <w:bCs/>
                <w:sz w:val="24"/>
                <w:szCs w:val="24"/>
                <w:lang w:val="en-US"/>
              </w:rPr>
            </w:pPr>
            <w:r w:rsidRPr="007C245C">
              <w:rPr>
                <w:rFonts w:ascii="Times New Roman" w:hAnsi="Times New Roman" w:cs="Times New Roman"/>
                <w:bCs/>
                <w:sz w:val="24"/>
                <w:szCs w:val="24"/>
                <w:lang w:val="en-US"/>
              </w:rPr>
              <w:t>0</w:t>
            </w:r>
          </w:p>
        </w:tc>
        <w:tc>
          <w:tcPr>
            <w:tcW w:w="1347" w:type="dxa"/>
            <w:tcBorders>
              <w:top w:val="nil"/>
              <w:bottom w:val="nil"/>
            </w:tcBorders>
            <w:shd w:val="clear" w:color="auto" w:fill="auto"/>
          </w:tcPr>
          <w:p w14:paraId="49B70CBC" w14:textId="77777777" w:rsidR="00373C9B" w:rsidRPr="007C245C" w:rsidRDefault="00373C9B" w:rsidP="005F36A1">
            <w:pPr>
              <w:spacing w:before="80" w:after="80"/>
              <w:jc w:val="center"/>
              <w:rPr>
                <w:rFonts w:ascii="Times New Roman" w:hAnsi="Times New Roman" w:cs="Times New Roman"/>
                <w:bCs/>
                <w:sz w:val="24"/>
                <w:szCs w:val="24"/>
                <w:lang w:val="en-US"/>
              </w:rPr>
            </w:pPr>
            <w:r w:rsidRPr="007C245C">
              <w:rPr>
                <w:rFonts w:ascii="Times New Roman" w:hAnsi="Times New Roman" w:cs="Times New Roman"/>
                <w:bCs/>
                <w:sz w:val="24"/>
                <w:szCs w:val="24"/>
                <w:lang w:val="en-US"/>
              </w:rPr>
              <w:t>9.401</w:t>
            </w:r>
          </w:p>
        </w:tc>
      </w:tr>
      <w:tr w:rsidR="00373C9B" w:rsidRPr="00A97830" w14:paraId="6BC8F732" w14:textId="77777777" w:rsidTr="005F36A1">
        <w:trPr>
          <w:trHeight w:val="309"/>
        </w:trPr>
        <w:tc>
          <w:tcPr>
            <w:tcW w:w="3686" w:type="dxa"/>
            <w:tcBorders>
              <w:top w:val="nil"/>
              <w:bottom w:val="nil"/>
            </w:tcBorders>
            <w:shd w:val="clear" w:color="auto" w:fill="auto"/>
          </w:tcPr>
          <w:p w14:paraId="070D45E4" w14:textId="77777777" w:rsidR="00373C9B" w:rsidRPr="007C245C" w:rsidRDefault="00373C9B" w:rsidP="005F36A1">
            <w:pPr>
              <w:spacing w:before="80" w:after="80"/>
              <w:rPr>
                <w:rFonts w:ascii="Times New Roman" w:hAnsi="Times New Roman" w:cs="Times New Roman"/>
                <w:bCs/>
                <w:sz w:val="24"/>
                <w:szCs w:val="24"/>
                <w:lang w:val="en-US"/>
              </w:rPr>
            </w:pPr>
            <w:r w:rsidRPr="007C245C">
              <w:rPr>
                <w:rFonts w:ascii="Times New Roman" w:hAnsi="Times New Roman" w:cs="Times New Roman"/>
                <w:bCs/>
                <w:sz w:val="24"/>
                <w:szCs w:val="24"/>
                <w:lang w:val="en-US"/>
              </w:rPr>
              <w:t>|Opinion-based policy change</w:t>
            </w:r>
            <w:r w:rsidRPr="007C245C">
              <w:rPr>
                <w:rFonts w:ascii="Times New Roman" w:hAnsi="Times New Roman" w:cs="Times New Roman"/>
                <w:bCs/>
                <w:sz w:val="24"/>
                <w:szCs w:val="24"/>
                <w:vertAlign w:val="subscript"/>
                <w:lang w:val="en-US"/>
              </w:rPr>
              <w:t>t-1</w:t>
            </w:r>
            <w:r w:rsidRPr="007C245C">
              <w:rPr>
                <w:rFonts w:ascii="Times New Roman" w:hAnsi="Times New Roman" w:cs="Times New Roman"/>
                <w:bCs/>
                <w:sz w:val="24"/>
                <w:szCs w:val="24"/>
                <w:lang w:val="en-US"/>
              </w:rPr>
              <w:t>|</w:t>
            </w:r>
          </w:p>
        </w:tc>
        <w:tc>
          <w:tcPr>
            <w:tcW w:w="1346" w:type="dxa"/>
            <w:tcBorders>
              <w:top w:val="nil"/>
              <w:bottom w:val="nil"/>
            </w:tcBorders>
            <w:shd w:val="clear" w:color="auto" w:fill="auto"/>
          </w:tcPr>
          <w:p w14:paraId="233EF321" w14:textId="77777777" w:rsidR="00373C9B" w:rsidRPr="007C245C" w:rsidRDefault="00373C9B" w:rsidP="005F36A1">
            <w:pPr>
              <w:spacing w:before="80" w:after="80"/>
              <w:jc w:val="center"/>
              <w:rPr>
                <w:rFonts w:ascii="Times New Roman" w:hAnsi="Times New Roman" w:cs="Times New Roman"/>
                <w:bCs/>
                <w:sz w:val="24"/>
                <w:szCs w:val="24"/>
                <w:lang w:val="en-US"/>
              </w:rPr>
            </w:pPr>
            <w:r w:rsidRPr="007C245C">
              <w:rPr>
                <w:rFonts w:ascii="Times New Roman" w:hAnsi="Times New Roman" w:cs="Times New Roman"/>
                <w:bCs/>
                <w:sz w:val="24"/>
                <w:szCs w:val="24"/>
                <w:lang w:val="en-US"/>
              </w:rPr>
              <w:t>1.133</w:t>
            </w:r>
          </w:p>
        </w:tc>
        <w:tc>
          <w:tcPr>
            <w:tcW w:w="1347" w:type="dxa"/>
            <w:tcBorders>
              <w:top w:val="nil"/>
              <w:bottom w:val="nil"/>
            </w:tcBorders>
            <w:shd w:val="clear" w:color="auto" w:fill="auto"/>
          </w:tcPr>
          <w:p w14:paraId="4101EE6A" w14:textId="77777777" w:rsidR="00373C9B" w:rsidRPr="007C245C" w:rsidRDefault="00373C9B" w:rsidP="005F36A1">
            <w:pPr>
              <w:spacing w:before="80" w:after="80"/>
              <w:jc w:val="center"/>
              <w:rPr>
                <w:rFonts w:ascii="Times New Roman" w:hAnsi="Times New Roman" w:cs="Times New Roman"/>
                <w:bCs/>
                <w:sz w:val="24"/>
                <w:szCs w:val="24"/>
                <w:lang w:val="en-US"/>
              </w:rPr>
            </w:pPr>
            <w:r w:rsidRPr="007C245C">
              <w:rPr>
                <w:rFonts w:ascii="Times New Roman" w:hAnsi="Times New Roman" w:cs="Times New Roman"/>
                <w:bCs/>
                <w:sz w:val="24"/>
                <w:szCs w:val="24"/>
                <w:lang w:val="en-US"/>
              </w:rPr>
              <w:t>1.380</w:t>
            </w:r>
          </w:p>
        </w:tc>
        <w:tc>
          <w:tcPr>
            <w:tcW w:w="1346" w:type="dxa"/>
            <w:tcBorders>
              <w:top w:val="nil"/>
              <w:bottom w:val="nil"/>
            </w:tcBorders>
            <w:shd w:val="clear" w:color="auto" w:fill="auto"/>
          </w:tcPr>
          <w:p w14:paraId="02241F8B" w14:textId="77777777" w:rsidR="00373C9B" w:rsidRPr="007C245C" w:rsidRDefault="00373C9B" w:rsidP="005F36A1">
            <w:pPr>
              <w:spacing w:before="80" w:after="80"/>
              <w:jc w:val="center"/>
              <w:rPr>
                <w:rFonts w:ascii="Times New Roman" w:hAnsi="Times New Roman" w:cs="Times New Roman"/>
                <w:bCs/>
                <w:sz w:val="24"/>
                <w:szCs w:val="24"/>
                <w:lang w:val="en-US"/>
              </w:rPr>
            </w:pPr>
            <w:r w:rsidRPr="007C245C">
              <w:rPr>
                <w:rFonts w:ascii="Times New Roman" w:hAnsi="Times New Roman" w:cs="Times New Roman"/>
                <w:bCs/>
                <w:sz w:val="24"/>
                <w:szCs w:val="24"/>
                <w:lang w:val="en-US"/>
              </w:rPr>
              <w:t>0</w:t>
            </w:r>
          </w:p>
        </w:tc>
        <w:tc>
          <w:tcPr>
            <w:tcW w:w="1347" w:type="dxa"/>
            <w:tcBorders>
              <w:top w:val="nil"/>
              <w:bottom w:val="nil"/>
            </w:tcBorders>
            <w:shd w:val="clear" w:color="auto" w:fill="auto"/>
          </w:tcPr>
          <w:p w14:paraId="3EDAD277" w14:textId="77777777" w:rsidR="00373C9B" w:rsidRPr="007C245C" w:rsidRDefault="00373C9B" w:rsidP="005F36A1">
            <w:pPr>
              <w:spacing w:before="80" w:after="80"/>
              <w:jc w:val="center"/>
              <w:rPr>
                <w:rFonts w:ascii="Times New Roman" w:hAnsi="Times New Roman" w:cs="Times New Roman"/>
                <w:bCs/>
                <w:sz w:val="24"/>
                <w:szCs w:val="24"/>
                <w:lang w:val="en-US"/>
              </w:rPr>
            </w:pPr>
            <w:r w:rsidRPr="007C245C">
              <w:rPr>
                <w:rFonts w:ascii="Times New Roman" w:hAnsi="Times New Roman" w:cs="Times New Roman"/>
                <w:bCs/>
                <w:sz w:val="24"/>
                <w:szCs w:val="24"/>
                <w:lang w:val="en-US"/>
              </w:rPr>
              <w:t>9.901</w:t>
            </w:r>
          </w:p>
        </w:tc>
      </w:tr>
      <w:tr w:rsidR="00373C9B" w:rsidRPr="004C4190" w14:paraId="08C77EED" w14:textId="77777777" w:rsidTr="005F36A1">
        <w:trPr>
          <w:trHeight w:val="309"/>
        </w:trPr>
        <w:tc>
          <w:tcPr>
            <w:tcW w:w="3686" w:type="dxa"/>
            <w:tcBorders>
              <w:top w:val="nil"/>
            </w:tcBorders>
          </w:tcPr>
          <w:p w14:paraId="17C03373" w14:textId="77777777" w:rsidR="00373C9B" w:rsidRPr="004C4190" w:rsidRDefault="00373C9B" w:rsidP="005F36A1">
            <w:pPr>
              <w:spacing w:before="80" w:after="80"/>
              <w:rPr>
                <w:rFonts w:ascii="Times New Roman" w:hAnsi="Times New Roman" w:cs="Times New Roman"/>
                <w:bCs/>
                <w:sz w:val="24"/>
                <w:szCs w:val="24"/>
                <w:lang w:val="en-US"/>
              </w:rPr>
            </w:pPr>
            <w:r>
              <w:rPr>
                <w:rFonts w:ascii="Times New Roman" w:hAnsi="Times New Roman" w:cs="Times New Roman"/>
                <w:bCs/>
                <w:sz w:val="24"/>
                <w:szCs w:val="24"/>
                <w:lang w:val="en-US"/>
              </w:rPr>
              <w:t>|</w:t>
            </w:r>
            <w:r w:rsidRPr="004C4190">
              <w:rPr>
                <w:rFonts w:ascii="Times New Roman" w:hAnsi="Times New Roman" w:cs="Times New Roman"/>
                <w:bCs/>
                <w:sz w:val="24"/>
                <w:szCs w:val="24"/>
                <w:lang w:val="en-US"/>
              </w:rPr>
              <w:t>Emphasis-based policy change</w:t>
            </w:r>
            <w:r>
              <w:rPr>
                <w:rFonts w:ascii="Times New Roman" w:hAnsi="Times New Roman" w:cs="Times New Roman"/>
                <w:bCs/>
                <w:sz w:val="24"/>
                <w:szCs w:val="24"/>
                <w:lang w:val="en-US"/>
              </w:rPr>
              <w:t>|</w:t>
            </w:r>
          </w:p>
        </w:tc>
        <w:tc>
          <w:tcPr>
            <w:tcW w:w="1346" w:type="dxa"/>
            <w:tcBorders>
              <w:top w:val="nil"/>
            </w:tcBorders>
          </w:tcPr>
          <w:p w14:paraId="4382870A" w14:textId="77777777" w:rsidR="00373C9B" w:rsidRPr="004C4190" w:rsidRDefault="00373C9B" w:rsidP="005F36A1">
            <w:pPr>
              <w:spacing w:before="80" w:after="80"/>
              <w:jc w:val="center"/>
              <w:rPr>
                <w:rFonts w:ascii="Times New Roman" w:hAnsi="Times New Roman" w:cs="Times New Roman"/>
                <w:bCs/>
                <w:sz w:val="24"/>
                <w:szCs w:val="24"/>
                <w:lang w:val="en-US"/>
              </w:rPr>
            </w:pPr>
            <w:r>
              <w:rPr>
                <w:rFonts w:ascii="Times New Roman" w:hAnsi="Times New Roman" w:cs="Times New Roman"/>
                <w:bCs/>
                <w:sz w:val="24"/>
                <w:szCs w:val="24"/>
                <w:lang w:val="en-US"/>
              </w:rPr>
              <w:t>4.595</w:t>
            </w:r>
          </w:p>
        </w:tc>
        <w:tc>
          <w:tcPr>
            <w:tcW w:w="1347" w:type="dxa"/>
            <w:tcBorders>
              <w:top w:val="nil"/>
            </w:tcBorders>
          </w:tcPr>
          <w:p w14:paraId="01835052" w14:textId="77777777" w:rsidR="00373C9B" w:rsidRPr="004C4190" w:rsidRDefault="00373C9B" w:rsidP="005F36A1">
            <w:pPr>
              <w:spacing w:before="80" w:after="80"/>
              <w:jc w:val="center"/>
              <w:rPr>
                <w:rFonts w:ascii="Times New Roman" w:hAnsi="Times New Roman" w:cs="Times New Roman"/>
                <w:bCs/>
                <w:sz w:val="24"/>
                <w:szCs w:val="24"/>
                <w:lang w:val="en-US"/>
              </w:rPr>
            </w:pPr>
            <w:r>
              <w:rPr>
                <w:rFonts w:ascii="Times New Roman" w:hAnsi="Times New Roman" w:cs="Times New Roman"/>
                <w:bCs/>
                <w:sz w:val="24"/>
                <w:szCs w:val="24"/>
                <w:lang w:val="en-US"/>
              </w:rPr>
              <w:t>4.441</w:t>
            </w:r>
          </w:p>
        </w:tc>
        <w:tc>
          <w:tcPr>
            <w:tcW w:w="1346" w:type="dxa"/>
            <w:tcBorders>
              <w:top w:val="nil"/>
            </w:tcBorders>
          </w:tcPr>
          <w:p w14:paraId="25AD0A6B" w14:textId="77777777" w:rsidR="00373C9B" w:rsidRPr="004C4190" w:rsidRDefault="00373C9B" w:rsidP="005F36A1">
            <w:pPr>
              <w:spacing w:before="80" w:after="80"/>
              <w:jc w:val="center"/>
              <w:rPr>
                <w:rFonts w:ascii="Times New Roman" w:hAnsi="Times New Roman" w:cs="Times New Roman"/>
                <w:bCs/>
                <w:sz w:val="24"/>
                <w:szCs w:val="24"/>
                <w:lang w:val="en-US"/>
              </w:rPr>
            </w:pPr>
            <w:r>
              <w:rPr>
                <w:rFonts w:ascii="Times New Roman" w:hAnsi="Times New Roman" w:cs="Times New Roman"/>
                <w:bCs/>
                <w:sz w:val="24"/>
                <w:szCs w:val="24"/>
                <w:lang w:val="en-US"/>
              </w:rPr>
              <w:t>0.021</w:t>
            </w:r>
          </w:p>
        </w:tc>
        <w:tc>
          <w:tcPr>
            <w:tcW w:w="1347" w:type="dxa"/>
            <w:tcBorders>
              <w:top w:val="nil"/>
            </w:tcBorders>
          </w:tcPr>
          <w:p w14:paraId="7A75804A" w14:textId="77777777" w:rsidR="00373C9B" w:rsidRPr="004C4190" w:rsidRDefault="00373C9B" w:rsidP="005F36A1">
            <w:pPr>
              <w:spacing w:before="80" w:after="80"/>
              <w:jc w:val="center"/>
              <w:rPr>
                <w:rFonts w:ascii="Times New Roman" w:hAnsi="Times New Roman" w:cs="Times New Roman"/>
                <w:bCs/>
                <w:sz w:val="24"/>
                <w:szCs w:val="24"/>
                <w:lang w:val="en-US"/>
              </w:rPr>
            </w:pPr>
            <w:r>
              <w:rPr>
                <w:rFonts w:ascii="Times New Roman" w:hAnsi="Times New Roman" w:cs="Times New Roman"/>
                <w:bCs/>
                <w:sz w:val="24"/>
                <w:szCs w:val="24"/>
                <w:lang w:val="en-US"/>
              </w:rPr>
              <w:t>26.281</w:t>
            </w:r>
          </w:p>
        </w:tc>
      </w:tr>
      <w:tr w:rsidR="00373C9B" w:rsidRPr="004C4190" w14:paraId="1775FBF2" w14:textId="77777777" w:rsidTr="005F36A1">
        <w:trPr>
          <w:trHeight w:val="322"/>
        </w:trPr>
        <w:tc>
          <w:tcPr>
            <w:tcW w:w="3686" w:type="dxa"/>
          </w:tcPr>
          <w:p w14:paraId="685CF27B" w14:textId="77777777" w:rsidR="00373C9B" w:rsidRPr="00680957" w:rsidRDefault="00373C9B" w:rsidP="005F36A1">
            <w:pPr>
              <w:spacing w:before="80" w:after="80"/>
              <w:rPr>
                <w:rFonts w:ascii="Times New Roman" w:hAnsi="Times New Roman" w:cs="Times New Roman"/>
                <w:bCs/>
                <w:sz w:val="24"/>
                <w:szCs w:val="24"/>
                <w:lang w:val="en-US"/>
              </w:rPr>
            </w:pPr>
            <w:r>
              <w:rPr>
                <w:rFonts w:ascii="Times New Roman" w:hAnsi="Times New Roman" w:cs="Times New Roman"/>
                <w:bCs/>
                <w:sz w:val="24"/>
                <w:szCs w:val="24"/>
                <w:lang w:val="en-US"/>
              </w:rPr>
              <w:t>|</w:t>
            </w:r>
            <w:r w:rsidRPr="004C4190">
              <w:rPr>
                <w:rFonts w:ascii="Times New Roman" w:hAnsi="Times New Roman" w:cs="Times New Roman"/>
                <w:bCs/>
                <w:sz w:val="24"/>
                <w:szCs w:val="24"/>
                <w:lang w:val="en-US"/>
              </w:rPr>
              <w:t>Emphasis-based policy change</w:t>
            </w:r>
            <w:r w:rsidRPr="00416DCA">
              <w:rPr>
                <w:rFonts w:ascii="Times New Roman" w:hAnsi="Times New Roman" w:cs="Times New Roman"/>
                <w:bCs/>
                <w:sz w:val="24"/>
                <w:szCs w:val="24"/>
                <w:vertAlign w:val="subscript"/>
                <w:lang w:val="en-US"/>
              </w:rPr>
              <w:t xml:space="preserve"> t-1</w:t>
            </w:r>
            <w:r>
              <w:rPr>
                <w:rFonts w:ascii="Times New Roman" w:hAnsi="Times New Roman" w:cs="Times New Roman"/>
                <w:bCs/>
                <w:sz w:val="24"/>
                <w:szCs w:val="24"/>
                <w:lang w:val="en-US"/>
              </w:rPr>
              <w:t>|</w:t>
            </w:r>
          </w:p>
        </w:tc>
        <w:tc>
          <w:tcPr>
            <w:tcW w:w="1346" w:type="dxa"/>
          </w:tcPr>
          <w:p w14:paraId="50CF5537" w14:textId="77777777" w:rsidR="00373C9B" w:rsidRPr="004C4190" w:rsidRDefault="00373C9B" w:rsidP="005F36A1">
            <w:pPr>
              <w:spacing w:before="80" w:after="80"/>
              <w:jc w:val="center"/>
              <w:rPr>
                <w:rFonts w:ascii="Times New Roman" w:hAnsi="Times New Roman" w:cs="Times New Roman"/>
                <w:bCs/>
                <w:sz w:val="24"/>
                <w:szCs w:val="24"/>
                <w:lang w:val="en-US"/>
              </w:rPr>
            </w:pPr>
            <w:r>
              <w:rPr>
                <w:rFonts w:ascii="Times New Roman" w:hAnsi="Times New Roman" w:cs="Times New Roman"/>
                <w:bCs/>
                <w:sz w:val="24"/>
                <w:szCs w:val="24"/>
                <w:lang w:val="en-US"/>
              </w:rPr>
              <w:t>5.464</w:t>
            </w:r>
          </w:p>
        </w:tc>
        <w:tc>
          <w:tcPr>
            <w:tcW w:w="1347" w:type="dxa"/>
          </w:tcPr>
          <w:p w14:paraId="3D04F479" w14:textId="77777777" w:rsidR="00373C9B" w:rsidRPr="004C4190" w:rsidRDefault="00373C9B" w:rsidP="005F36A1">
            <w:pPr>
              <w:spacing w:before="80" w:after="80"/>
              <w:jc w:val="center"/>
              <w:rPr>
                <w:rFonts w:ascii="Times New Roman" w:hAnsi="Times New Roman" w:cs="Times New Roman"/>
                <w:bCs/>
                <w:sz w:val="24"/>
                <w:szCs w:val="24"/>
                <w:lang w:val="en-US"/>
              </w:rPr>
            </w:pPr>
            <w:r>
              <w:rPr>
                <w:rFonts w:ascii="Times New Roman" w:hAnsi="Times New Roman" w:cs="Times New Roman"/>
                <w:bCs/>
                <w:sz w:val="24"/>
                <w:szCs w:val="24"/>
                <w:lang w:val="en-US"/>
              </w:rPr>
              <w:t>5.490</w:t>
            </w:r>
          </w:p>
        </w:tc>
        <w:tc>
          <w:tcPr>
            <w:tcW w:w="1346" w:type="dxa"/>
          </w:tcPr>
          <w:p w14:paraId="0223A977" w14:textId="77777777" w:rsidR="00373C9B" w:rsidRPr="004C4190" w:rsidRDefault="00373C9B" w:rsidP="005F36A1">
            <w:pPr>
              <w:spacing w:before="80" w:after="80"/>
              <w:jc w:val="center"/>
              <w:rPr>
                <w:rFonts w:ascii="Times New Roman" w:hAnsi="Times New Roman" w:cs="Times New Roman"/>
                <w:bCs/>
                <w:sz w:val="24"/>
                <w:szCs w:val="24"/>
                <w:lang w:val="en-US"/>
              </w:rPr>
            </w:pPr>
            <w:r>
              <w:rPr>
                <w:rFonts w:ascii="Times New Roman" w:hAnsi="Times New Roman" w:cs="Times New Roman"/>
                <w:bCs/>
                <w:sz w:val="24"/>
                <w:szCs w:val="24"/>
                <w:lang w:val="en-US"/>
              </w:rPr>
              <w:t>0.029</w:t>
            </w:r>
          </w:p>
        </w:tc>
        <w:tc>
          <w:tcPr>
            <w:tcW w:w="1347" w:type="dxa"/>
          </w:tcPr>
          <w:p w14:paraId="2D28F61A" w14:textId="77777777" w:rsidR="00373C9B" w:rsidRPr="004C4190" w:rsidRDefault="00373C9B" w:rsidP="005F36A1">
            <w:pPr>
              <w:spacing w:before="80" w:after="80"/>
              <w:jc w:val="center"/>
              <w:rPr>
                <w:rFonts w:ascii="Times New Roman" w:hAnsi="Times New Roman" w:cs="Times New Roman"/>
                <w:bCs/>
                <w:sz w:val="24"/>
                <w:szCs w:val="24"/>
                <w:lang w:val="en-US"/>
              </w:rPr>
            </w:pPr>
            <w:r>
              <w:rPr>
                <w:rFonts w:ascii="Times New Roman" w:hAnsi="Times New Roman" w:cs="Times New Roman"/>
                <w:bCs/>
                <w:sz w:val="24"/>
                <w:szCs w:val="24"/>
                <w:lang w:val="en-US"/>
              </w:rPr>
              <w:t>41.043</w:t>
            </w:r>
          </w:p>
        </w:tc>
      </w:tr>
      <w:tr w:rsidR="00373C9B" w:rsidRPr="00DB1C55" w14:paraId="30A46BEB" w14:textId="77777777" w:rsidTr="005F36A1">
        <w:trPr>
          <w:trHeight w:val="322"/>
        </w:trPr>
        <w:tc>
          <w:tcPr>
            <w:tcW w:w="3686" w:type="dxa"/>
          </w:tcPr>
          <w:p w14:paraId="244F3BBF" w14:textId="77777777" w:rsidR="00373C9B" w:rsidRPr="004C4190" w:rsidRDefault="00373C9B" w:rsidP="005F36A1">
            <w:pPr>
              <w:spacing w:before="80" w:after="80"/>
              <w:rPr>
                <w:rFonts w:ascii="Times New Roman" w:hAnsi="Times New Roman" w:cs="Times New Roman"/>
                <w:bCs/>
                <w:sz w:val="24"/>
                <w:szCs w:val="24"/>
                <w:lang w:val="en-US"/>
              </w:rPr>
            </w:pPr>
            <w:r w:rsidRPr="008B47AE">
              <w:rPr>
                <w:rFonts w:ascii="Times New Roman" w:hAnsi="Times New Roman" w:cs="Times New Roman"/>
                <w:sz w:val="24"/>
                <w:szCs w:val="24"/>
                <w:lang w:val="en-US"/>
              </w:rPr>
              <w:t>Party system policy change</w:t>
            </w:r>
          </w:p>
        </w:tc>
        <w:tc>
          <w:tcPr>
            <w:tcW w:w="1346" w:type="dxa"/>
          </w:tcPr>
          <w:p w14:paraId="0EB3D725"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0.011</w:t>
            </w:r>
          </w:p>
        </w:tc>
        <w:tc>
          <w:tcPr>
            <w:tcW w:w="1347" w:type="dxa"/>
          </w:tcPr>
          <w:p w14:paraId="2451683B"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1.274</w:t>
            </w:r>
          </w:p>
        </w:tc>
        <w:tc>
          <w:tcPr>
            <w:tcW w:w="1346" w:type="dxa"/>
          </w:tcPr>
          <w:p w14:paraId="62186557"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-4.554</w:t>
            </w:r>
          </w:p>
        </w:tc>
        <w:tc>
          <w:tcPr>
            <w:tcW w:w="1347" w:type="dxa"/>
          </w:tcPr>
          <w:p w14:paraId="5CF4A680"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4.190</w:t>
            </w:r>
          </w:p>
        </w:tc>
      </w:tr>
      <w:tr w:rsidR="00373C9B" w:rsidRPr="00DB1C55" w14:paraId="1891533A" w14:textId="77777777" w:rsidTr="005F36A1">
        <w:trPr>
          <w:trHeight w:val="322"/>
        </w:trPr>
        <w:tc>
          <w:tcPr>
            <w:tcW w:w="3686" w:type="dxa"/>
          </w:tcPr>
          <w:p w14:paraId="2ECCF408" w14:textId="77777777" w:rsidR="00373C9B" w:rsidRPr="004C4190" w:rsidRDefault="00373C9B" w:rsidP="005F36A1">
            <w:pPr>
              <w:spacing w:before="80" w:after="80"/>
              <w:rPr>
                <w:rFonts w:ascii="Times New Roman" w:hAnsi="Times New Roman" w:cs="Times New Roman"/>
                <w:bCs/>
                <w:sz w:val="24"/>
                <w:szCs w:val="24"/>
                <w:lang w:val="en-US"/>
              </w:rPr>
            </w:pPr>
            <w:r w:rsidRPr="008B47AE">
              <w:rPr>
                <w:rFonts w:ascii="Times New Roman" w:hAnsi="Times New Roman" w:cs="Times New Roman"/>
                <w:sz w:val="24"/>
                <w:szCs w:val="24"/>
                <w:lang w:val="en-US"/>
              </w:rPr>
              <w:t>Mean voter change</w:t>
            </w:r>
          </w:p>
        </w:tc>
        <w:tc>
          <w:tcPr>
            <w:tcW w:w="1346" w:type="dxa"/>
          </w:tcPr>
          <w:p w14:paraId="07BAB2B2"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-0.054</w:t>
            </w:r>
          </w:p>
        </w:tc>
        <w:tc>
          <w:tcPr>
            <w:tcW w:w="1347" w:type="dxa"/>
          </w:tcPr>
          <w:p w14:paraId="20661DB3"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0.178</w:t>
            </w:r>
          </w:p>
        </w:tc>
        <w:tc>
          <w:tcPr>
            <w:tcW w:w="1346" w:type="dxa"/>
          </w:tcPr>
          <w:p w14:paraId="088E1700"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-0.433</w:t>
            </w:r>
          </w:p>
        </w:tc>
        <w:tc>
          <w:tcPr>
            <w:tcW w:w="1347" w:type="dxa"/>
          </w:tcPr>
          <w:p w14:paraId="4E150C9A"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0.388</w:t>
            </w:r>
          </w:p>
        </w:tc>
      </w:tr>
      <w:tr w:rsidR="00373C9B" w:rsidRPr="00DB1C55" w14:paraId="339A2056" w14:textId="77777777" w:rsidTr="005F36A1">
        <w:trPr>
          <w:trHeight w:val="322"/>
        </w:trPr>
        <w:tc>
          <w:tcPr>
            <w:tcW w:w="3686" w:type="dxa"/>
            <w:tcBorders>
              <w:bottom w:val="nil"/>
            </w:tcBorders>
          </w:tcPr>
          <w:p w14:paraId="1A32A566" w14:textId="77777777" w:rsidR="00373C9B" w:rsidRPr="004C4190" w:rsidRDefault="00373C9B" w:rsidP="005F36A1">
            <w:pPr>
              <w:spacing w:before="80" w:after="80"/>
              <w:rPr>
                <w:rFonts w:ascii="Times New Roman" w:hAnsi="Times New Roman" w:cs="Times New Roman"/>
                <w:bCs/>
                <w:sz w:val="24"/>
                <w:szCs w:val="24"/>
                <w:lang w:val="en-US"/>
              </w:rPr>
            </w:pPr>
            <w:r w:rsidRPr="008B47AE">
              <w:rPr>
                <w:rFonts w:ascii="Times New Roman" w:hAnsi="Times New Roman" w:cs="Times New Roman"/>
                <w:sz w:val="24"/>
                <w:szCs w:val="24"/>
                <w:lang w:val="en-US"/>
              </w:rPr>
              <w:t>Vote change</w:t>
            </w:r>
            <w:r w:rsidRPr="007C245C">
              <w:rPr>
                <w:rFonts w:ascii="Times New Roman" w:hAnsi="Times New Roman" w:cs="Times New Roman"/>
                <w:sz w:val="24"/>
                <w:szCs w:val="24"/>
                <w:vertAlign w:val="subscript"/>
                <w:lang w:val="en-US"/>
              </w:rPr>
              <w:t>t-1</w:t>
            </w:r>
          </w:p>
        </w:tc>
        <w:tc>
          <w:tcPr>
            <w:tcW w:w="1346" w:type="dxa"/>
            <w:tcBorders>
              <w:bottom w:val="nil"/>
            </w:tcBorders>
          </w:tcPr>
          <w:p w14:paraId="23FFFEEA"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-0.246</w:t>
            </w:r>
          </w:p>
        </w:tc>
        <w:tc>
          <w:tcPr>
            <w:tcW w:w="1347" w:type="dxa"/>
            <w:tcBorders>
              <w:bottom w:val="nil"/>
            </w:tcBorders>
          </w:tcPr>
          <w:p w14:paraId="2EE32E13"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4.061</w:t>
            </w:r>
          </w:p>
        </w:tc>
        <w:tc>
          <w:tcPr>
            <w:tcW w:w="1346" w:type="dxa"/>
            <w:tcBorders>
              <w:bottom w:val="nil"/>
            </w:tcBorders>
          </w:tcPr>
          <w:p w14:paraId="5C6B6B4A"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-17.517</w:t>
            </w:r>
          </w:p>
        </w:tc>
        <w:tc>
          <w:tcPr>
            <w:tcW w:w="1347" w:type="dxa"/>
            <w:tcBorders>
              <w:bottom w:val="nil"/>
            </w:tcBorders>
          </w:tcPr>
          <w:p w14:paraId="1FFFCE4D"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13.781</w:t>
            </w:r>
          </w:p>
        </w:tc>
      </w:tr>
      <w:tr w:rsidR="00373C9B" w:rsidRPr="00DB1C55" w14:paraId="565C790B" w14:textId="77777777" w:rsidTr="005F36A1">
        <w:trPr>
          <w:trHeight w:val="322"/>
        </w:trPr>
        <w:tc>
          <w:tcPr>
            <w:tcW w:w="3686" w:type="dxa"/>
            <w:tcBorders>
              <w:top w:val="nil"/>
              <w:left w:val="nil"/>
              <w:bottom w:val="nil"/>
              <w:right w:val="nil"/>
            </w:tcBorders>
          </w:tcPr>
          <w:p w14:paraId="3AD75E35" w14:textId="77777777" w:rsidR="00373C9B" w:rsidRPr="008B47AE" w:rsidRDefault="00373C9B" w:rsidP="005F36A1">
            <w:pPr>
              <w:spacing w:before="80" w:after="80"/>
              <w:rPr>
                <w:rFonts w:ascii="Times New Roman" w:hAnsi="Times New Roman" w:cs="Times New Roman"/>
                <w:sz w:val="24"/>
                <w:szCs w:val="24"/>
                <w:lang w:val="en-US"/>
              </w:rPr>
            </w:pPr>
            <w:r w:rsidRPr="008B47AE">
              <w:rPr>
                <w:rFonts w:ascii="Times New Roman" w:hAnsi="Times New Roman" w:cs="Times New Roman"/>
                <w:sz w:val="24"/>
                <w:szCs w:val="24"/>
                <w:lang w:val="en-US"/>
              </w:rPr>
              <w:t>Change in unemployment</w:t>
            </w:r>
          </w:p>
        </w:tc>
        <w:tc>
          <w:tcPr>
            <w:tcW w:w="1346" w:type="dxa"/>
            <w:tcBorders>
              <w:top w:val="nil"/>
              <w:left w:val="nil"/>
              <w:bottom w:val="nil"/>
              <w:right w:val="nil"/>
            </w:tcBorders>
          </w:tcPr>
          <w:p w14:paraId="7345DE5C"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0.058</w:t>
            </w:r>
          </w:p>
        </w:tc>
        <w:tc>
          <w:tcPr>
            <w:tcW w:w="1347" w:type="dxa"/>
            <w:tcBorders>
              <w:top w:val="nil"/>
              <w:left w:val="nil"/>
              <w:bottom w:val="nil"/>
              <w:right w:val="nil"/>
            </w:tcBorders>
          </w:tcPr>
          <w:p w14:paraId="5A7057B9"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2.675</w:t>
            </w:r>
          </w:p>
        </w:tc>
        <w:tc>
          <w:tcPr>
            <w:tcW w:w="1346" w:type="dxa"/>
            <w:tcBorders>
              <w:top w:val="nil"/>
              <w:left w:val="nil"/>
              <w:bottom w:val="nil"/>
              <w:right w:val="nil"/>
            </w:tcBorders>
          </w:tcPr>
          <w:p w14:paraId="22E2280E"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-5.5</w:t>
            </w:r>
          </w:p>
        </w:tc>
        <w:tc>
          <w:tcPr>
            <w:tcW w:w="1347" w:type="dxa"/>
            <w:tcBorders>
              <w:top w:val="nil"/>
              <w:left w:val="nil"/>
              <w:bottom w:val="nil"/>
              <w:right w:val="nil"/>
            </w:tcBorders>
          </w:tcPr>
          <w:p w14:paraId="59275E60"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8.8</w:t>
            </w:r>
          </w:p>
        </w:tc>
      </w:tr>
      <w:tr w:rsidR="00373C9B" w:rsidRPr="00DB1C55" w14:paraId="6AD7BDCB" w14:textId="77777777" w:rsidTr="005F36A1">
        <w:trPr>
          <w:trHeight w:val="322"/>
        </w:trPr>
        <w:tc>
          <w:tcPr>
            <w:tcW w:w="3686" w:type="dxa"/>
            <w:tcBorders>
              <w:top w:val="nil"/>
              <w:bottom w:val="nil"/>
            </w:tcBorders>
          </w:tcPr>
          <w:p w14:paraId="349C719D" w14:textId="77777777" w:rsidR="00373C9B" w:rsidRPr="008B47AE" w:rsidRDefault="00373C9B" w:rsidP="005F36A1">
            <w:pPr>
              <w:spacing w:before="80" w:after="80"/>
              <w:rPr>
                <w:rFonts w:ascii="Times New Roman" w:hAnsi="Times New Roman" w:cs="Times New Roman"/>
                <w:b/>
                <w:sz w:val="24"/>
                <w:szCs w:val="24"/>
                <w:highlight w:val="yellow"/>
                <w:lang w:val="en-US"/>
              </w:rPr>
            </w:pPr>
          </w:p>
        </w:tc>
        <w:tc>
          <w:tcPr>
            <w:tcW w:w="1346" w:type="dxa"/>
            <w:tcBorders>
              <w:top w:val="nil"/>
              <w:bottom w:val="nil"/>
            </w:tcBorders>
          </w:tcPr>
          <w:p w14:paraId="70BF6CF9" w14:textId="77777777" w:rsidR="00373C9B" w:rsidRPr="004C4190" w:rsidRDefault="00373C9B" w:rsidP="005F36A1">
            <w:pPr>
              <w:spacing w:before="80" w:after="80"/>
              <w:jc w:val="center"/>
              <w:rPr>
                <w:rFonts w:ascii="Times New Roman" w:hAnsi="Times New Roman" w:cs="Times New Roman"/>
                <w:b/>
                <w:bCs/>
                <w:sz w:val="24"/>
                <w:szCs w:val="24"/>
                <w:lang w:val="en-US"/>
              </w:rPr>
            </w:pPr>
            <w:r w:rsidRPr="004C4190">
              <w:rPr>
                <w:rFonts w:ascii="Times New Roman" w:hAnsi="Times New Roman" w:cs="Times New Roman"/>
                <w:b/>
                <w:bCs/>
                <w:sz w:val="24"/>
                <w:szCs w:val="24"/>
                <w:lang w:val="en-US"/>
              </w:rPr>
              <w:t>0</w:t>
            </w:r>
          </w:p>
        </w:tc>
        <w:tc>
          <w:tcPr>
            <w:tcW w:w="1347" w:type="dxa"/>
            <w:tcBorders>
              <w:top w:val="nil"/>
              <w:bottom w:val="nil"/>
            </w:tcBorders>
          </w:tcPr>
          <w:p w14:paraId="7AC47D98" w14:textId="77777777" w:rsidR="00373C9B" w:rsidRPr="004C4190" w:rsidRDefault="00373C9B" w:rsidP="005F36A1">
            <w:pPr>
              <w:spacing w:before="80" w:after="80"/>
              <w:jc w:val="center"/>
              <w:rPr>
                <w:rFonts w:ascii="Times New Roman" w:hAnsi="Times New Roman" w:cs="Times New Roman"/>
                <w:b/>
                <w:bCs/>
                <w:sz w:val="24"/>
                <w:szCs w:val="24"/>
                <w:lang w:val="en-US"/>
              </w:rPr>
            </w:pPr>
            <w:r w:rsidRPr="004C4190">
              <w:rPr>
                <w:rFonts w:ascii="Times New Roman" w:hAnsi="Times New Roman" w:cs="Times New Roman"/>
                <w:b/>
                <w:bCs/>
                <w:sz w:val="24"/>
                <w:szCs w:val="24"/>
                <w:lang w:val="en-US"/>
              </w:rPr>
              <w:t>1</w:t>
            </w:r>
          </w:p>
        </w:tc>
        <w:tc>
          <w:tcPr>
            <w:tcW w:w="1346" w:type="dxa"/>
            <w:tcBorders>
              <w:top w:val="nil"/>
              <w:bottom w:val="nil"/>
            </w:tcBorders>
          </w:tcPr>
          <w:p w14:paraId="5F133B36" w14:textId="77777777" w:rsidR="00373C9B" w:rsidRPr="004C4190" w:rsidRDefault="00373C9B" w:rsidP="005F36A1">
            <w:pPr>
              <w:spacing w:before="80" w:after="80"/>
              <w:jc w:val="center"/>
              <w:rPr>
                <w:rFonts w:ascii="Times New Roman" w:hAnsi="Times New Roman" w:cs="Times New Roman"/>
                <w:b/>
                <w:bCs/>
                <w:sz w:val="24"/>
                <w:szCs w:val="24"/>
                <w:highlight w:val="yellow"/>
                <w:lang w:val="en-US"/>
              </w:rPr>
            </w:pPr>
          </w:p>
        </w:tc>
        <w:tc>
          <w:tcPr>
            <w:tcW w:w="1347" w:type="dxa"/>
            <w:tcBorders>
              <w:top w:val="nil"/>
              <w:bottom w:val="nil"/>
            </w:tcBorders>
          </w:tcPr>
          <w:p w14:paraId="7FD35E5B" w14:textId="77777777" w:rsidR="00373C9B" w:rsidRPr="004C4190" w:rsidRDefault="00373C9B" w:rsidP="005F36A1">
            <w:pPr>
              <w:spacing w:before="80" w:after="80"/>
              <w:jc w:val="center"/>
              <w:rPr>
                <w:rFonts w:ascii="Times New Roman" w:hAnsi="Times New Roman" w:cs="Times New Roman"/>
                <w:b/>
                <w:bCs/>
                <w:sz w:val="24"/>
                <w:szCs w:val="24"/>
                <w:highlight w:val="yellow"/>
                <w:lang w:val="en-US"/>
              </w:rPr>
            </w:pPr>
          </w:p>
        </w:tc>
      </w:tr>
      <w:tr w:rsidR="00373C9B" w:rsidRPr="00DB1C55" w14:paraId="6D93B548" w14:textId="77777777" w:rsidTr="005F36A1">
        <w:trPr>
          <w:trHeight w:val="322"/>
        </w:trPr>
        <w:tc>
          <w:tcPr>
            <w:tcW w:w="3686" w:type="dxa"/>
            <w:tcBorders>
              <w:top w:val="nil"/>
              <w:bottom w:val="single" w:sz="4" w:space="0" w:color="auto"/>
            </w:tcBorders>
          </w:tcPr>
          <w:p w14:paraId="719914F2" w14:textId="77777777" w:rsidR="00373C9B" w:rsidRPr="004C4190" w:rsidRDefault="00373C9B" w:rsidP="005F36A1">
            <w:pPr>
              <w:spacing w:before="80" w:after="80"/>
              <w:rPr>
                <w:rFonts w:ascii="Times New Roman" w:hAnsi="Times New Roman" w:cs="Times New Roman"/>
                <w:bCs/>
                <w:sz w:val="24"/>
                <w:szCs w:val="24"/>
                <w:lang w:val="en-US"/>
              </w:rPr>
            </w:pPr>
            <w:r w:rsidRPr="008B47AE">
              <w:rPr>
                <w:rFonts w:ascii="Times New Roman" w:hAnsi="Times New Roman" w:cs="Times New Roman"/>
                <w:sz w:val="24"/>
                <w:szCs w:val="24"/>
                <w:lang w:val="en-US"/>
              </w:rPr>
              <w:t>Le</w:t>
            </w:r>
            <w:r w:rsidRPr="00DB1C55">
              <w:rPr>
                <w:rFonts w:ascii="Times New Roman" w:hAnsi="Times New Roman" w:cs="Times New Roman"/>
                <w:sz w:val="24"/>
                <w:szCs w:val="24"/>
                <w:lang w:val="en-US"/>
              </w:rPr>
              <w:t>ader-centeredness</w:t>
            </w:r>
          </w:p>
        </w:tc>
        <w:tc>
          <w:tcPr>
            <w:tcW w:w="1346" w:type="dxa"/>
            <w:tcBorders>
              <w:top w:val="nil"/>
              <w:bottom w:val="single" w:sz="4" w:space="0" w:color="auto"/>
            </w:tcBorders>
          </w:tcPr>
          <w:p w14:paraId="18C58007" w14:textId="77777777" w:rsidR="00373C9B" w:rsidRPr="004C4190" w:rsidRDefault="00373C9B" w:rsidP="005F36A1">
            <w:pPr>
              <w:spacing w:before="80" w:after="80"/>
              <w:jc w:val="center"/>
              <w:rPr>
                <w:rFonts w:ascii="Times New Roman" w:hAnsi="Times New Roman" w:cs="Times New Roman"/>
                <w:bCs/>
                <w:sz w:val="24"/>
                <w:szCs w:val="24"/>
                <w:lang w:val="en-US"/>
              </w:rPr>
            </w:pPr>
            <w:r w:rsidRPr="004C4190">
              <w:rPr>
                <w:rFonts w:ascii="Times New Roman" w:hAnsi="Times New Roman" w:cs="Times New Roman"/>
                <w:bCs/>
                <w:sz w:val="24"/>
                <w:szCs w:val="24"/>
                <w:lang w:val="en-US"/>
              </w:rPr>
              <w:t>17.</w:t>
            </w:r>
            <w:r>
              <w:rPr>
                <w:rFonts w:ascii="Times New Roman" w:hAnsi="Times New Roman" w:cs="Times New Roman"/>
                <w:bCs/>
                <w:sz w:val="24"/>
                <w:szCs w:val="24"/>
                <w:lang w:val="en-US"/>
              </w:rPr>
              <w:t>2</w:t>
            </w:r>
            <w:r w:rsidRPr="004C4190">
              <w:rPr>
                <w:rFonts w:ascii="Times New Roman" w:hAnsi="Times New Roman" w:cs="Times New Roman"/>
                <w:bCs/>
                <w:sz w:val="24"/>
                <w:szCs w:val="24"/>
                <w:lang w:val="en-US"/>
              </w:rPr>
              <w:t>%</w:t>
            </w:r>
          </w:p>
        </w:tc>
        <w:tc>
          <w:tcPr>
            <w:tcW w:w="1347" w:type="dxa"/>
            <w:tcBorders>
              <w:top w:val="nil"/>
              <w:bottom w:val="single" w:sz="4" w:space="0" w:color="auto"/>
            </w:tcBorders>
          </w:tcPr>
          <w:p w14:paraId="6BCD469C" w14:textId="77777777" w:rsidR="00373C9B" w:rsidRPr="004C4190" w:rsidRDefault="00373C9B" w:rsidP="005F36A1">
            <w:pPr>
              <w:spacing w:before="80" w:after="80"/>
              <w:rPr>
                <w:rFonts w:ascii="Times New Roman" w:hAnsi="Times New Roman" w:cs="Times New Roman"/>
                <w:bCs/>
                <w:sz w:val="24"/>
                <w:szCs w:val="24"/>
                <w:lang w:val="en-US"/>
              </w:rPr>
            </w:pPr>
            <w:r w:rsidRPr="004C4190">
              <w:rPr>
                <w:rFonts w:ascii="Times New Roman" w:hAnsi="Times New Roman" w:cs="Times New Roman"/>
                <w:bCs/>
                <w:sz w:val="24"/>
                <w:szCs w:val="24"/>
                <w:lang w:val="en-US"/>
              </w:rPr>
              <w:t>82.8%</w:t>
            </w:r>
          </w:p>
        </w:tc>
        <w:tc>
          <w:tcPr>
            <w:tcW w:w="1346" w:type="dxa"/>
            <w:tcBorders>
              <w:top w:val="nil"/>
              <w:bottom w:val="single" w:sz="4" w:space="0" w:color="auto"/>
            </w:tcBorders>
          </w:tcPr>
          <w:p w14:paraId="3D1AC61C" w14:textId="77777777" w:rsidR="00373C9B" w:rsidRPr="004C4190" w:rsidRDefault="00373C9B" w:rsidP="005F36A1">
            <w:pPr>
              <w:spacing w:before="80" w:after="80"/>
              <w:jc w:val="center"/>
              <w:rPr>
                <w:rFonts w:ascii="Times New Roman" w:hAnsi="Times New Roman" w:cs="Times New Roman"/>
                <w:bCs/>
                <w:sz w:val="24"/>
                <w:szCs w:val="24"/>
                <w:highlight w:val="yellow"/>
                <w:lang w:val="en-US"/>
              </w:rPr>
            </w:pPr>
          </w:p>
        </w:tc>
        <w:tc>
          <w:tcPr>
            <w:tcW w:w="1347" w:type="dxa"/>
            <w:tcBorders>
              <w:top w:val="nil"/>
              <w:bottom w:val="single" w:sz="4" w:space="0" w:color="auto"/>
            </w:tcBorders>
          </w:tcPr>
          <w:p w14:paraId="472EE854" w14:textId="77777777" w:rsidR="00373C9B" w:rsidRPr="004C4190" w:rsidRDefault="00373C9B" w:rsidP="005F36A1">
            <w:pPr>
              <w:spacing w:before="80" w:after="80"/>
              <w:jc w:val="center"/>
              <w:rPr>
                <w:rFonts w:ascii="Times New Roman" w:hAnsi="Times New Roman" w:cs="Times New Roman"/>
                <w:bCs/>
                <w:sz w:val="24"/>
                <w:szCs w:val="24"/>
                <w:highlight w:val="yellow"/>
                <w:lang w:val="en-US"/>
              </w:rPr>
            </w:pPr>
          </w:p>
        </w:tc>
      </w:tr>
    </w:tbl>
    <w:p w14:paraId="13A15425" w14:textId="77777777" w:rsidR="00641955" w:rsidRDefault="00641955" w:rsidP="00EF1A9F">
      <w:pPr>
        <w:rPr>
          <w:rFonts w:ascii="Times New Roman" w:hAnsi="Times New Roman" w:cs="Times New Roman"/>
          <w:bCs/>
          <w:sz w:val="24"/>
          <w:szCs w:val="24"/>
          <w:lang w:val="en-US"/>
        </w:rPr>
      </w:pPr>
    </w:p>
    <w:p w14:paraId="2F25DBCB" w14:textId="77777777" w:rsidR="00641955" w:rsidRPr="00641955" w:rsidRDefault="00641955" w:rsidP="00EF1A9F">
      <w:pPr>
        <w:rPr>
          <w:rFonts w:ascii="Times New Roman" w:hAnsi="Times New Roman" w:cs="Times New Roman"/>
          <w:b/>
          <w:bCs/>
          <w:sz w:val="24"/>
          <w:szCs w:val="24"/>
          <w:lang w:val="en-US"/>
        </w:rPr>
      </w:pPr>
      <w:r w:rsidRPr="00641955">
        <w:rPr>
          <w:rFonts w:ascii="Times New Roman" w:hAnsi="Times New Roman" w:cs="Times New Roman"/>
          <w:b/>
          <w:bCs/>
          <w:sz w:val="24"/>
          <w:szCs w:val="24"/>
          <w:lang w:val="en-US"/>
        </w:rPr>
        <w:t>References:</w:t>
      </w:r>
    </w:p>
    <w:p w14:paraId="1BE2347A" w14:textId="77777777" w:rsidR="00641955" w:rsidRPr="004C4190" w:rsidRDefault="00641955" w:rsidP="00641955">
      <w:pPr>
        <w:autoSpaceDE w:val="0"/>
        <w:autoSpaceDN w:val="0"/>
        <w:adjustRightInd w:val="0"/>
        <w:spacing w:after="0" w:line="480" w:lineRule="auto"/>
        <w:ind w:left="284" w:hanging="284"/>
        <w:rPr>
          <w:rFonts w:ascii="Times New Roman" w:hAnsi="Times New Roman" w:cs="Times New Roman"/>
          <w:sz w:val="24"/>
          <w:szCs w:val="24"/>
          <w:lang w:val="en-US"/>
        </w:rPr>
      </w:pPr>
      <w:r w:rsidRPr="004C4190">
        <w:rPr>
          <w:rFonts w:ascii="Times New Roman" w:hAnsi="Times New Roman" w:cs="Times New Roman"/>
          <w:sz w:val="24"/>
          <w:szCs w:val="24"/>
          <w:lang w:val="en-US"/>
        </w:rPr>
        <w:t xml:space="preserve">Adams, James, Michael Clark, Lawrence </w:t>
      </w:r>
      <w:proofErr w:type="spellStart"/>
      <w:r w:rsidRPr="004C4190">
        <w:rPr>
          <w:rFonts w:ascii="Times New Roman" w:hAnsi="Times New Roman" w:cs="Times New Roman"/>
          <w:sz w:val="24"/>
          <w:szCs w:val="24"/>
          <w:lang w:val="en-US"/>
        </w:rPr>
        <w:t>Ezrow</w:t>
      </w:r>
      <w:proofErr w:type="spellEnd"/>
      <w:r w:rsidRPr="004C4190">
        <w:rPr>
          <w:rFonts w:ascii="Times New Roman" w:hAnsi="Times New Roman" w:cs="Times New Roman"/>
          <w:sz w:val="24"/>
          <w:szCs w:val="24"/>
          <w:lang w:val="en-US"/>
        </w:rPr>
        <w:t>, and Garrett Glasgow</w:t>
      </w:r>
      <w:r>
        <w:rPr>
          <w:rFonts w:ascii="Times New Roman" w:hAnsi="Times New Roman" w:cs="Times New Roman"/>
          <w:sz w:val="24"/>
          <w:szCs w:val="24"/>
          <w:lang w:val="en-US"/>
        </w:rPr>
        <w:t>. 2004</w:t>
      </w:r>
      <w:r w:rsidRPr="004C4190">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4C4190">
        <w:rPr>
          <w:rFonts w:ascii="Times New Roman" w:hAnsi="Times New Roman" w:cs="Times New Roman"/>
          <w:sz w:val="24"/>
          <w:szCs w:val="24"/>
          <w:lang w:val="en-US"/>
        </w:rPr>
        <w:t>Understanding Change and Stability in Party Ideologies: Do Parties Respond to Public Opinion or to Past Election Results?</w:t>
      </w:r>
      <w:r>
        <w:rPr>
          <w:rFonts w:ascii="Times New Roman" w:hAnsi="Times New Roman" w:cs="Times New Roman"/>
          <w:sz w:val="24"/>
          <w:szCs w:val="24"/>
          <w:lang w:val="en-US"/>
        </w:rPr>
        <w:t>”</w:t>
      </w:r>
      <w:r w:rsidRPr="004C4190">
        <w:rPr>
          <w:rFonts w:ascii="Times New Roman" w:hAnsi="Times New Roman" w:cs="Times New Roman"/>
          <w:sz w:val="24"/>
          <w:szCs w:val="24"/>
          <w:lang w:val="en-US"/>
        </w:rPr>
        <w:t xml:space="preserve"> </w:t>
      </w:r>
      <w:r w:rsidRPr="004C4190">
        <w:rPr>
          <w:rFonts w:ascii="Times New Roman" w:hAnsi="Times New Roman" w:cs="Times New Roman"/>
          <w:i/>
          <w:iCs/>
          <w:sz w:val="24"/>
          <w:szCs w:val="24"/>
          <w:lang w:val="en-US"/>
        </w:rPr>
        <w:t xml:space="preserve">British Journal of Political Science </w:t>
      </w:r>
      <w:r w:rsidRPr="004C4190">
        <w:rPr>
          <w:rFonts w:ascii="Times New Roman" w:hAnsi="Times New Roman" w:cs="Times New Roman"/>
          <w:iCs/>
          <w:sz w:val="24"/>
          <w:szCs w:val="24"/>
          <w:lang w:val="en-US"/>
        </w:rPr>
        <w:t>34</w:t>
      </w:r>
      <w:r w:rsidRPr="004C4190">
        <w:rPr>
          <w:rFonts w:ascii="Times New Roman" w:hAnsi="Times New Roman" w:cs="Times New Roman"/>
          <w:sz w:val="24"/>
          <w:szCs w:val="24"/>
          <w:lang w:val="en-US"/>
        </w:rPr>
        <w:t>(4</w:t>
      </w:r>
      <w:r>
        <w:rPr>
          <w:rFonts w:ascii="Times New Roman" w:hAnsi="Times New Roman" w:cs="Times New Roman"/>
          <w:sz w:val="24"/>
          <w:szCs w:val="24"/>
          <w:lang w:val="en-US"/>
        </w:rPr>
        <w:t xml:space="preserve">): </w:t>
      </w:r>
      <w:r w:rsidRPr="004C4190">
        <w:rPr>
          <w:rFonts w:ascii="Times New Roman" w:hAnsi="Times New Roman" w:cs="Times New Roman"/>
          <w:sz w:val="24"/>
          <w:szCs w:val="24"/>
          <w:lang w:val="en-US"/>
        </w:rPr>
        <w:t>589-610.</w:t>
      </w:r>
    </w:p>
    <w:p w14:paraId="669E0D1E" w14:textId="77777777" w:rsidR="008E09F0" w:rsidRPr="004C4190" w:rsidRDefault="008E09F0" w:rsidP="008E09F0">
      <w:pPr>
        <w:autoSpaceDE w:val="0"/>
        <w:autoSpaceDN w:val="0"/>
        <w:adjustRightInd w:val="0"/>
        <w:spacing w:after="0" w:line="480" w:lineRule="auto"/>
        <w:ind w:left="284" w:hanging="284"/>
        <w:rPr>
          <w:rFonts w:ascii="Times New Roman" w:hAnsi="Times New Roman" w:cs="Times New Roman"/>
          <w:sz w:val="24"/>
          <w:szCs w:val="24"/>
          <w:lang w:val="en-US"/>
        </w:rPr>
      </w:pPr>
      <w:r w:rsidRPr="004C4190">
        <w:rPr>
          <w:rFonts w:ascii="Times New Roman" w:hAnsi="Times New Roman" w:cs="Times New Roman"/>
          <w:sz w:val="24"/>
          <w:szCs w:val="24"/>
          <w:lang w:val="en-US"/>
        </w:rPr>
        <w:t xml:space="preserve">Lowe, Will, Kenneth Benoit, </w:t>
      </w:r>
      <w:proofErr w:type="spellStart"/>
      <w:r w:rsidRPr="004C4190">
        <w:rPr>
          <w:rFonts w:ascii="Times New Roman" w:hAnsi="Times New Roman" w:cs="Times New Roman"/>
          <w:sz w:val="24"/>
          <w:szCs w:val="24"/>
          <w:lang w:val="en-US"/>
        </w:rPr>
        <w:t>Slava</w:t>
      </w:r>
      <w:proofErr w:type="spellEnd"/>
      <w:r w:rsidRPr="004C4190">
        <w:rPr>
          <w:rFonts w:ascii="Times New Roman" w:hAnsi="Times New Roman" w:cs="Times New Roman"/>
          <w:sz w:val="24"/>
          <w:szCs w:val="24"/>
          <w:lang w:val="en-US"/>
        </w:rPr>
        <w:t xml:space="preserve"> </w:t>
      </w:r>
      <w:proofErr w:type="spellStart"/>
      <w:r w:rsidRPr="004C4190">
        <w:rPr>
          <w:rFonts w:ascii="Times New Roman" w:hAnsi="Times New Roman" w:cs="Times New Roman"/>
          <w:sz w:val="24"/>
          <w:szCs w:val="24"/>
          <w:lang w:val="en-US"/>
        </w:rPr>
        <w:t>Mikhaylov</w:t>
      </w:r>
      <w:proofErr w:type="spellEnd"/>
      <w:r w:rsidRPr="004C4190">
        <w:rPr>
          <w:rFonts w:ascii="Times New Roman" w:hAnsi="Times New Roman" w:cs="Times New Roman"/>
          <w:sz w:val="24"/>
          <w:szCs w:val="24"/>
          <w:lang w:val="en-US"/>
        </w:rPr>
        <w:t xml:space="preserve">, and Michael </w:t>
      </w:r>
      <w:r>
        <w:rPr>
          <w:rFonts w:ascii="Times New Roman" w:hAnsi="Times New Roman" w:cs="Times New Roman"/>
          <w:sz w:val="24"/>
          <w:szCs w:val="24"/>
          <w:lang w:val="en-US"/>
        </w:rPr>
        <w:t xml:space="preserve">Laver. </w:t>
      </w:r>
      <w:r w:rsidRPr="004C4190">
        <w:rPr>
          <w:rFonts w:ascii="Times New Roman" w:hAnsi="Times New Roman" w:cs="Times New Roman"/>
          <w:sz w:val="24"/>
          <w:szCs w:val="24"/>
          <w:lang w:val="en-US"/>
        </w:rPr>
        <w:t xml:space="preserve">2011. </w:t>
      </w:r>
      <w:r>
        <w:rPr>
          <w:rFonts w:ascii="Times New Roman" w:hAnsi="Times New Roman" w:cs="Times New Roman"/>
          <w:sz w:val="24"/>
          <w:szCs w:val="24"/>
          <w:lang w:val="en-US"/>
        </w:rPr>
        <w:t>“</w:t>
      </w:r>
      <w:r w:rsidRPr="004C4190">
        <w:rPr>
          <w:rFonts w:ascii="Times New Roman" w:hAnsi="Times New Roman" w:cs="Times New Roman"/>
          <w:sz w:val="24"/>
          <w:szCs w:val="24"/>
          <w:lang w:val="en-US"/>
        </w:rPr>
        <w:t>Scaling Political Preferences from Coded Political Texts.</w:t>
      </w:r>
      <w:r>
        <w:rPr>
          <w:rFonts w:ascii="Times New Roman" w:hAnsi="Times New Roman" w:cs="Times New Roman"/>
          <w:sz w:val="24"/>
          <w:szCs w:val="24"/>
          <w:lang w:val="en-US"/>
        </w:rPr>
        <w:t>”</w:t>
      </w:r>
      <w:r w:rsidRPr="004C4190">
        <w:rPr>
          <w:rFonts w:ascii="Times New Roman" w:hAnsi="Times New Roman" w:cs="Times New Roman"/>
          <w:sz w:val="24"/>
          <w:szCs w:val="24"/>
          <w:lang w:val="en-US"/>
        </w:rPr>
        <w:t xml:space="preserve"> </w:t>
      </w:r>
      <w:r w:rsidRPr="004C4190">
        <w:rPr>
          <w:rFonts w:ascii="Times New Roman" w:hAnsi="Times New Roman" w:cs="Times New Roman"/>
          <w:i/>
          <w:iCs/>
          <w:sz w:val="24"/>
          <w:szCs w:val="24"/>
          <w:lang w:val="en-US"/>
        </w:rPr>
        <w:t>Legislative Studies Quarterly</w:t>
      </w:r>
      <w:r w:rsidRPr="004C4190">
        <w:rPr>
          <w:rFonts w:ascii="Times New Roman" w:hAnsi="Times New Roman" w:cs="Times New Roman"/>
          <w:iCs/>
          <w:sz w:val="24"/>
          <w:szCs w:val="24"/>
          <w:lang w:val="en-US"/>
        </w:rPr>
        <w:t xml:space="preserve"> 36(1)</w:t>
      </w:r>
      <w:r w:rsidRPr="004C4190">
        <w:rPr>
          <w:rFonts w:ascii="Times New Roman" w:hAnsi="Times New Roman" w:cs="Times New Roman"/>
          <w:sz w:val="24"/>
          <w:szCs w:val="24"/>
          <w:lang w:val="en-US"/>
        </w:rPr>
        <w:t xml:space="preserve">: </w:t>
      </w:r>
      <w:r>
        <w:rPr>
          <w:rFonts w:ascii="Times New Roman" w:hAnsi="Times New Roman" w:cs="Times New Roman"/>
          <w:sz w:val="24"/>
          <w:szCs w:val="24"/>
          <w:lang w:val="en-US"/>
        </w:rPr>
        <w:t>123-</w:t>
      </w:r>
      <w:r w:rsidRPr="004C4190">
        <w:rPr>
          <w:rFonts w:ascii="Times New Roman" w:hAnsi="Times New Roman" w:cs="Times New Roman"/>
          <w:sz w:val="24"/>
          <w:szCs w:val="24"/>
          <w:lang w:val="en-US"/>
        </w:rPr>
        <w:t>55.</w:t>
      </w:r>
    </w:p>
    <w:p w14:paraId="43086A16" w14:textId="77777777" w:rsidR="00641955" w:rsidRDefault="00641955" w:rsidP="00641955">
      <w:pPr>
        <w:autoSpaceDE w:val="0"/>
        <w:autoSpaceDN w:val="0"/>
        <w:adjustRightInd w:val="0"/>
        <w:spacing w:after="0" w:line="480" w:lineRule="auto"/>
        <w:ind w:left="284" w:hanging="284"/>
        <w:rPr>
          <w:rFonts w:ascii="Times New Roman" w:hAnsi="Times New Roman" w:cs="Times New Roman"/>
          <w:sz w:val="24"/>
          <w:szCs w:val="24"/>
          <w:lang w:val="en-US"/>
        </w:rPr>
      </w:pPr>
      <w:bookmarkStart w:id="0" w:name="_GoBack"/>
      <w:bookmarkEnd w:id="0"/>
      <w:proofErr w:type="spellStart"/>
      <w:r>
        <w:rPr>
          <w:rFonts w:ascii="Times New Roman" w:hAnsi="Times New Roman" w:cs="Times New Roman"/>
          <w:sz w:val="24"/>
          <w:szCs w:val="24"/>
          <w:lang w:val="en-US"/>
        </w:rPr>
        <w:t>Pennings</w:t>
      </w:r>
      <w:proofErr w:type="spellEnd"/>
      <w:r>
        <w:rPr>
          <w:rFonts w:ascii="Times New Roman" w:hAnsi="Times New Roman" w:cs="Times New Roman"/>
          <w:sz w:val="24"/>
          <w:szCs w:val="24"/>
          <w:lang w:val="en-US"/>
        </w:rPr>
        <w:t xml:space="preserve">, Paul. </w:t>
      </w:r>
      <w:r w:rsidRPr="004C4190">
        <w:rPr>
          <w:rFonts w:ascii="Times New Roman" w:hAnsi="Times New Roman" w:cs="Times New Roman"/>
          <w:sz w:val="24"/>
          <w:szCs w:val="24"/>
          <w:lang w:val="en-US"/>
        </w:rPr>
        <w:t xml:space="preserve">2006. </w:t>
      </w:r>
      <w:r>
        <w:rPr>
          <w:rFonts w:ascii="Times New Roman" w:hAnsi="Times New Roman" w:cs="Times New Roman"/>
          <w:sz w:val="24"/>
          <w:szCs w:val="24"/>
          <w:lang w:val="en-US"/>
        </w:rPr>
        <w:t>“</w:t>
      </w:r>
      <w:r w:rsidRPr="004C4190">
        <w:rPr>
          <w:rFonts w:ascii="Times New Roman" w:hAnsi="Times New Roman" w:cs="Times New Roman"/>
          <w:sz w:val="24"/>
          <w:szCs w:val="24"/>
          <w:lang w:val="en-US"/>
        </w:rPr>
        <w:t>An empirical analysis of the Europeanisation of national party manifestos, 1960-2003.</w:t>
      </w:r>
      <w:r>
        <w:rPr>
          <w:rFonts w:ascii="Times New Roman" w:hAnsi="Times New Roman" w:cs="Times New Roman"/>
          <w:sz w:val="24"/>
          <w:szCs w:val="24"/>
          <w:lang w:val="en-US"/>
        </w:rPr>
        <w:t>”</w:t>
      </w:r>
      <w:r w:rsidRPr="004C4190">
        <w:rPr>
          <w:rFonts w:ascii="Times New Roman" w:hAnsi="Times New Roman" w:cs="Times New Roman"/>
          <w:sz w:val="24"/>
          <w:szCs w:val="24"/>
          <w:lang w:val="en-US"/>
        </w:rPr>
        <w:t xml:space="preserve"> </w:t>
      </w:r>
      <w:r w:rsidRPr="004C4190">
        <w:rPr>
          <w:rFonts w:ascii="Times New Roman" w:hAnsi="Times New Roman" w:cs="Times New Roman"/>
          <w:i/>
          <w:iCs/>
          <w:sz w:val="24"/>
          <w:szCs w:val="24"/>
          <w:lang w:val="en-US"/>
        </w:rPr>
        <w:t>European Union Politics</w:t>
      </w:r>
      <w:r w:rsidRPr="004C4190">
        <w:rPr>
          <w:rFonts w:ascii="Times New Roman" w:hAnsi="Times New Roman" w:cs="Times New Roman"/>
          <w:sz w:val="24"/>
          <w:szCs w:val="24"/>
          <w:lang w:val="en-US"/>
        </w:rPr>
        <w:t>, 7(2)</w:t>
      </w:r>
      <w:r>
        <w:rPr>
          <w:rFonts w:ascii="Times New Roman" w:hAnsi="Times New Roman" w:cs="Times New Roman"/>
          <w:sz w:val="24"/>
          <w:szCs w:val="24"/>
          <w:lang w:val="en-US"/>
        </w:rPr>
        <w:t>:</w:t>
      </w:r>
      <w:r w:rsidRPr="004C4190">
        <w:rPr>
          <w:rFonts w:ascii="Times New Roman" w:hAnsi="Times New Roman" w:cs="Times New Roman"/>
          <w:sz w:val="24"/>
          <w:szCs w:val="24"/>
          <w:lang w:val="en-US"/>
        </w:rPr>
        <w:t xml:space="preserve"> 257-70. </w:t>
      </w:r>
    </w:p>
    <w:p w14:paraId="03B03743" w14:textId="77777777" w:rsidR="00641955" w:rsidRPr="004C4190" w:rsidRDefault="00641955" w:rsidP="00641955">
      <w:pPr>
        <w:autoSpaceDE w:val="0"/>
        <w:autoSpaceDN w:val="0"/>
        <w:adjustRightInd w:val="0"/>
        <w:spacing w:after="0" w:line="480" w:lineRule="auto"/>
        <w:ind w:left="284" w:hanging="284"/>
        <w:rPr>
          <w:rFonts w:ascii="Times New Roman" w:hAnsi="Times New Roman" w:cs="Times New Roman"/>
          <w:sz w:val="24"/>
          <w:szCs w:val="24"/>
          <w:lang w:val="en-US"/>
        </w:rPr>
      </w:pPr>
      <w:r w:rsidRPr="004C4190">
        <w:rPr>
          <w:rFonts w:ascii="Times New Roman" w:hAnsi="Times New Roman" w:cs="Times New Roman"/>
          <w:sz w:val="24"/>
          <w:szCs w:val="24"/>
          <w:lang w:val="en-US"/>
        </w:rPr>
        <w:t xml:space="preserve">Schumacher, Gijs, Catherine E. de </w:t>
      </w:r>
      <w:proofErr w:type="spellStart"/>
      <w:r w:rsidRPr="004C4190">
        <w:rPr>
          <w:rFonts w:ascii="Times New Roman" w:hAnsi="Times New Roman" w:cs="Times New Roman"/>
          <w:sz w:val="24"/>
          <w:szCs w:val="24"/>
          <w:lang w:val="en-US"/>
        </w:rPr>
        <w:t>Vries</w:t>
      </w:r>
      <w:proofErr w:type="spellEnd"/>
      <w:r w:rsidRPr="004C4190">
        <w:rPr>
          <w:rFonts w:ascii="Times New Roman" w:hAnsi="Times New Roman" w:cs="Times New Roman"/>
          <w:sz w:val="24"/>
          <w:szCs w:val="24"/>
          <w:lang w:val="en-US"/>
        </w:rPr>
        <w:t xml:space="preserve">, and Barbara Vis. 2013. </w:t>
      </w:r>
      <w:r>
        <w:rPr>
          <w:rFonts w:ascii="Times New Roman" w:hAnsi="Times New Roman" w:cs="Times New Roman"/>
          <w:sz w:val="24"/>
          <w:szCs w:val="24"/>
          <w:lang w:val="en-US"/>
        </w:rPr>
        <w:t>“</w:t>
      </w:r>
      <w:r w:rsidRPr="004C4190">
        <w:rPr>
          <w:rFonts w:ascii="Times New Roman" w:hAnsi="Times New Roman" w:cs="Times New Roman"/>
          <w:sz w:val="24"/>
          <w:szCs w:val="24"/>
          <w:lang w:val="en-US"/>
        </w:rPr>
        <w:t>Why Political Parties Change Their Positions: Environmental Incentives and Party Organization.</w:t>
      </w:r>
      <w:r>
        <w:rPr>
          <w:rFonts w:ascii="Times New Roman" w:hAnsi="Times New Roman" w:cs="Times New Roman"/>
          <w:sz w:val="24"/>
          <w:szCs w:val="24"/>
          <w:lang w:val="en-US"/>
        </w:rPr>
        <w:t>”</w:t>
      </w:r>
      <w:r w:rsidRPr="004C4190">
        <w:rPr>
          <w:rFonts w:ascii="Times New Roman" w:hAnsi="Times New Roman" w:cs="Times New Roman"/>
          <w:sz w:val="24"/>
          <w:szCs w:val="24"/>
          <w:lang w:val="en-US"/>
        </w:rPr>
        <w:t xml:space="preserve"> </w:t>
      </w:r>
      <w:r w:rsidRPr="004C4190">
        <w:rPr>
          <w:rFonts w:ascii="Times New Roman" w:hAnsi="Times New Roman" w:cs="Times New Roman"/>
          <w:i/>
          <w:iCs/>
          <w:sz w:val="24"/>
          <w:szCs w:val="24"/>
          <w:lang w:val="en-US"/>
        </w:rPr>
        <w:t>Journal of Politics</w:t>
      </w:r>
      <w:r>
        <w:rPr>
          <w:rFonts w:ascii="Times New Roman" w:hAnsi="Times New Roman" w:cs="Times New Roman"/>
          <w:sz w:val="24"/>
          <w:szCs w:val="24"/>
          <w:lang w:val="en-US"/>
        </w:rPr>
        <w:t xml:space="preserve"> 75(2): 464-</w:t>
      </w:r>
      <w:r w:rsidRPr="004C4190">
        <w:rPr>
          <w:rFonts w:ascii="Times New Roman" w:hAnsi="Times New Roman" w:cs="Times New Roman"/>
          <w:sz w:val="24"/>
          <w:szCs w:val="24"/>
          <w:lang w:val="en-US"/>
        </w:rPr>
        <w:t>77.</w:t>
      </w:r>
    </w:p>
    <w:p w14:paraId="426DA719" w14:textId="77777777" w:rsidR="00641955" w:rsidRPr="004C4190" w:rsidRDefault="00641955" w:rsidP="00641955">
      <w:pPr>
        <w:autoSpaceDE w:val="0"/>
        <w:autoSpaceDN w:val="0"/>
        <w:adjustRightInd w:val="0"/>
        <w:spacing w:after="0" w:line="480" w:lineRule="auto"/>
        <w:ind w:left="284" w:hanging="284"/>
        <w:rPr>
          <w:rFonts w:ascii="Times New Roman" w:hAnsi="Times New Roman" w:cs="Times New Roman"/>
          <w:sz w:val="24"/>
          <w:szCs w:val="24"/>
          <w:lang w:val="en-US"/>
        </w:rPr>
      </w:pPr>
    </w:p>
    <w:p w14:paraId="4F747903" w14:textId="5A6DD81B" w:rsidR="00EF1A9F" w:rsidRPr="00DB1C55" w:rsidRDefault="00EF1A9F" w:rsidP="00EF1A9F">
      <w:pPr>
        <w:rPr>
          <w:rFonts w:ascii="Times New Roman" w:hAnsi="Times New Roman" w:cs="Times New Roman"/>
          <w:bCs/>
          <w:sz w:val="24"/>
          <w:szCs w:val="24"/>
          <w:lang w:val="en-US"/>
        </w:rPr>
      </w:pPr>
      <w:r w:rsidRPr="00DB1C55">
        <w:rPr>
          <w:rFonts w:ascii="Times New Roman" w:hAnsi="Times New Roman" w:cs="Times New Roman"/>
          <w:bCs/>
          <w:sz w:val="24"/>
          <w:szCs w:val="24"/>
          <w:lang w:val="en-US"/>
        </w:rPr>
        <w:br w:type="page"/>
      </w:r>
    </w:p>
    <w:p w14:paraId="42533DCF" w14:textId="77777777" w:rsidR="00EF1A9F" w:rsidRPr="004C4190" w:rsidRDefault="00EF1A9F" w:rsidP="00EF1A9F">
      <w:pPr>
        <w:rPr>
          <w:rFonts w:ascii="Times New Roman" w:hAnsi="Times New Roman" w:cs="Times New Roman"/>
          <w:b/>
          <w:bCs/>
          <w:sz w:val="24"/>
          <w:szCs w:val="24"/>
          <w:lang w:val="en-US"/>
        </w:rPr>
      </w:pPr>
      <w:r w:rsidRPr="004C4190">
        <w:rPr>
          <w:rFonts w:ascii="Times New Roman" w:hAnsi="Times New Roman" w:cs="Times New Roman"/>
          <w:b/>
          <w:bCs/>
          <w:sz w:val="24"/>
          <w:szCs w:val="24"/>
          <w:lang w:val="en-US"/>
        </w:rPr>
        <w:lastRenderedPageBreak/>
        <w:t>Appendix C: Alternative economic indicators</w:t>
      </w:r>
    </w:p>
    <w:p w14:paraId="0E770040" w14:textId="77777777" w:rsidR="00EF1A9F" w:rsidRPr="004C4190" w:rsidRDefault="00EF1A9F" w:rsidP="00EF1A9F">
      <w:pPr>
        <w:spacing w:after="0" w:line="480" w:lineRule="auto"/>
        <w:rPr>
          <w:rFonts w:ascii="Times New Roman" w:hAnsi="Times New Roman" w:cs="Times New Roman"/>
          <w:b/>
          <w:sz w:val="24"/>
          <w:szCs w:val="24"/>
          <w:lang w:val="en-US"/>
        </w:rPr>
      </w:pPr>
    </w:p>
    <w:p w14:paraId="065146C2" w14:textId="77777777" w:rsidR="00EF1A9F" w:rsidRPr="004C4190" w:rsidRDefault="00EF1A9F" w:rsidP="00EF1A9F">
      <w:pPr>
        <w:spacing w:after="0" w:line="240" w:lineRule="auto"/>
        <w:rPr>
          <w:rFonts w:ascii="Times New Roman" w:hAnsi="Times New Roman" w:cs="Times New Roman"/>
          <w:b/>
          <w:sz w:val="24"/>
          <w:szCs w:val="24"/>
          <w:lang w:val="en-US"/>
        </w:rPr>
      </w:pPr>
      <w:r w:rsidRPr="004C4190">
        <w:rPr>
          <w:rFonts w:ascii="Times New Roman" w:hAnsi="Times New Roman" w:cs="Times New Roman"/>
          <w:b/>
          <w:sz w:val="24"/>
          <w:szCs w:val="24"/>
          <w:lang w:val="en-US"/>
        </w:rPr>
        <w:t xml:space="preserve">Table C.1: </w:t>
      </w:r>
      <w:r w:rsidRPr="009672B2">
        <w:rPr>
          <w:rFonts w:ascii="Times New Roman" w:hAnsi="Times New Roman" w:cs="Times New Roman"/>
          <w:b/>
          <w:sz w:val="24"/>
          <w:szCs w:val="24"/>
          <w:lang w:val="en-US"/>
        </w:rPr>
        <w:t>Explaining why and how parties adapt their positions to rival parties</w:t>
      </w:r>
      <w:r w:rsidRPr="004C4190" w:rsidDel="00D9420E">
        <w:rPr>
          <w:rFonts w:ascii="Times New Roman" w:hAnsi="Times New Roman" w:cs="Times New Roman"/>
          <w:b/>
          <w:sz w:val="24"/>
          <w:szCs w:val="24"/>
          <w:lang w:val="en-US"/>
        </w:rPr>
        <w:t xml:space="preserve"> </w:t>
      </w:r>
      <w:r w:rsidRPr="004C4190">
        <w:rPr>
          <w:rFonts w:ascii="Times New Roman" w:hAnsi="Times New Roman" w:cs="Times New Roman"/>
          <w:b/>
          <w:sz w:val="24"/>
          <w:szCs w:val="24"/>
          <w:lang w:val="en-US"/>
        </w:rPr>
        <w:t>(GDP growth)</w:t>
      </w:r>
    </w:p>
    <w:tbl>
      <w:tblPr>
        <w:tblW w:w="0" w:type="auto"/>
        <w:tblLook w:val="0000" w:firstRow="0" w:lastRow="0" w:firstColumn="0" w:lastColumn="0" w:noHBand="0" w:noVBand="0"/>
      </w:tblPr>
      <w:tblGrid>
        <w:gridCol w:w="5159"/>
        <w:gridCol w:w="1984"/>
        <w:gridCol w:w="1984"/>
      </w:tblGrid>
      <w:tr w:rsidR="00EF1A9F" w:rsidRPr="00DB1C55" w14:paraId="42B68FFE" w14:textId="77777777" w:rsidTr="00EF1A9F">
        <w:tc>
          <w:tcPr>
            <w:tcW w:w="5159" w:type="dxa"/>
            <w:tcBorders>
              <w:top w:val="single" w:sz="4" w:space="0" w:color="auto"/>
              <w:left w:val="nil"/>
              <w:bottom w:val="nil"/>
              <w:right w:val="nil"/>
            </w:tcBorders>
          </w:tcPr>
          <w:p w14:paraId="77143A18"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single" w:sz="4" w:space="0" w:color="auto"/>
              <w:left w:val="nil"/>
              <w:bottom w:val="nil"/>
              <w:right w:val="nil"/>
            </w:tcBorders>
          </w:tcPr>
          <w:p w14:paraId="5E059EB5"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w:t>
            </w:r>
            <w:r>
              <w:rPr>
                <w:rFonts w:ascii="Times New Roman" w:hAnsi="Times New Roman" w:cs="Times New Roman"/>
                <w:sz w:val="24"/>
                <w:szCs w:val="24"/>
                <w:lang w:val="en-US"/>
              </w:rPr>
              <w:t>1</w:t>
            </w:r>
            <w:r w:rsidRPr="00DB1C55">
              <w:rPr>
                <w:rFonts w:ascii="Times New Roman" w:hAnsi="Times New Roman" w:cs="Times New Roman"/>
                <w:sz w:val="24"/>
                <w:szCs w:val="24"/>
                <w:lang w:val="en-US"/>
              </w:rPr>
              <w:t>)</w:t>
            </w:r>
          </w:p>
        </w:tc>
        <w:tc>
          <w:tcPr>
            <w:tcW w:w="1984" w:type="dxa"/>
            <w:tcBorders>
              <w:top w:val="single" w:sz="4" w:space="0" w:color="auto"/>
              <w:left w:val="nil"/>
              <w:bottom w:val="nil"/>
              <w:right w:val="nil"/>
            </w:tcBorders>
          </w:tcPr>
          <w:p w14:paraId="18A6667D"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w:t>
            </w:r>
            <w:r>
              <w:rPr>
                <w:rFonts w:ascii="Times New Roman" w:hAnsi="Times New Roman" w:cs="Times New Roman"/>
                <w:sz w:val="24"/>
                <w:szCs w:val="24"/>
                <w:lang w:val="en-US"/>
              </w:rPr>
              <w:t>2</w:t>
            </w:r>
            <w:r w:rsidRPr="00DB1C55">
              <w:rPr>
                <w:rFonts w:ascii="Times New Roman" w:hAnsi="Times New Roman" w:cs="Times New Roman"/>
                <w:sz w:val="24"/>
                <w:szCs w:val="24"/>
                <w:lang w:val="en-US"/>
              </w:rPr>
              <w:t>)</w:t>
            </w:r>
          </w:p>
        </w:tc>
      </w:tr>
      <w:tr w:rsidR="00EF1A9F" w:rsidRPr="00DB1C55" w14:paraId="73A6201D" w14:textId="77777777" w:rsidTr="00EF1A9F">
        <w:tc>
          <w:tcPr>
            <w:tcW w:w="5159" w:type="dxa"/>
            <w:tcBorders>
              <w:top w:val="nil"/>
              <w:left w:val="nil"/>
              <w:bottom w:val="nil"/>
              <w:right w:val="nil"/>
            </w:tcBorders>
          </w:tcPr>
          <w:p w14:paraId="70BEE128"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65D0AC39"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Opinion-based policy change</w:t>
            </w:r>
          </w:p>
        </w:tc>
        <w:tc>
          <w:tcPr>
            <w:tcW w:w="1984" w:type="dxa"/>
            <w:tcBorders>
              <w:top w:val="nil"/>
              <w:left w:val="nil"/>
              <w:bottom w:val="nil"/>
              <w:right w:val="nil"/>
            </w:tcBorders>
          </w:tcPr>
          <w:p w14:paraId="116BE7BE"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Emphasis-based policy change</w:t>
            </w:r>
          </w:p>
        </w:tc>
      </w:tr>
      <w:tr w:rsidR="00EF1A9F" w:rsidRPr="00DB1C55" w14:paraId="76E92785" w14:textId="77777777" w:rsidTr="00EF1A9F">
        <w:tc>
          <w:tcPr>
            <w:tcW w:w="5159" w:type="dxa"/>
            <w:tcBorders>
              <w:top w:val="single" w:sz="4" w:space="0" w:color="auto"/>
              <w:left w:val="nil"/>
              <w:bottom w:val="nil"/>
              <w:right w:val="nil"/>
            </w:tcBorders>
          </w:tcPr>
          <w:p w14:paraId="472AEC4D"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Party system policy change</w:t>
            </w:r>
          </w:p>
        </w:tc>
        <w:tc>
          <w:tcPr>
            <w:tcW w:w="1984" w:type="dxa"/>
            <w:tcBorders>
              <w:top w:val="single" w:sz="4" w:space="0" w:color="auto"/>
              <w:left w:val="nil"/>
              <w:bottom w:val="nil"/>
              <w:right w:val="nil"/>
            </w:tcBorders>
          </w:tcPr>
          <w:p w14:paraId="54B811E0"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-0.179</w:t>
            </w:r>
          </w:p>
        </w:tc>
        <w:tc>
          <w:tcPr>
            <w:tcW w:w="1984" w:type="dxa"/>
            <w:tcBorders>
              <w:top w:val="single" w:sz="4" w:space="0" w:color="auto"/>
              <w:left w:val="nil"/>
              <w:bottom w:val="nil"/>
              <w:right w:val="nil"/>
            </w:tcBorders>
          </w:tcPr>
          <w:p w14:paraId="3492984A"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1.121</w:t>
            </w:r>
            <w:r w:rsidRPr="00DB1C55">
              <w:rPr>
                <w:rFonts w:ascii="Times New Roman" w:hAnsi="Times New Roman" w:cs="Times New Roman"/>
                <w:sz w:val="24"/>
                <w:szCs w:val="24"/>
                <w:vertAlign w:val="superscript"/>
                <w:lang w:val="en-US"/>
              </w:rPr>
              <w:t>*</w:t>
            </w:r>
          </w:p>
        </w:tc>
      </w:tr>
      <w:tr w:rsidR="00EF1A9F" w:rsidRPr="00DB1C55" w14:paraId="42305AC3" w14:textId="77777777" w:rsidTr="00EF1A9F">
        <w:tc>
          <w:tcPr>
            <w:tcW w:w="5159" w:type="dxa"/>
            <w:tcBorders>
              <w:top w:val="nil"/>
              <w:left w:val="nil"/>
              <w:bottom w:val="nil"/>
              <w:right w:val="nil"/>
            </w:tcBorders>
          </w:tcPr>
          <w:p w14:paraId="699E14F2"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70967D06"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(-1.16)</w:t>
            </w:r>
          </w:p>
        </w:tc>
        <w:tc>
          <w:tcPr>
            <w:tcW w:w="1984" w:type="dxa"/>
            <w:tcBorders>
              <w:top w:val="nil"/>
              <w:left w:val="nil"/>
              <w:bottom w:val="nil"/>
              <w:right w:val="nil"/>
            </w:tcBorders>
          </w:tcPr>
          <w:p w14:paraId="58474BB6"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(2.17)</w:t>
            </w:r>
          </w:p>
        </w:tc>
      </w:tr>
      <w:tr w:rsidR="00EF1A9F" w:rsidRPr="00DB1C55" w14:paraId="7DF74B0D" w14:textId="77777777" w:rsidTr="00EF1A9F">
        <w:tc>
          <w:tcPr>
            <w:tcW w:w="5159" w:type="dxa"/>
            <w:tcBorders>
              <w:top w:val="nil"/>
              <w:left w:val="nil"/>
              <w:bottom w:val="nil"/>
              <w:right w:val="nil"/>
            </w:tcBorders>
          </w:tcPr>
          <w:p w14:paraId="5416B5EB"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Leader-centeredness</w:t>
            </w:r>
          </w:p>
        </w:tc>
        <w:tc>
          <w:tcPr>
            <w:tcW w:w="1984" w:type="dxa"/>
            <w:tcBorders>
              <w:top w:val="nil"/>
              <w:left w:val="nil"/>
              <w:bottom w:val="nil"/>
              <w:right w:val="nil"/>
            </w:tcBorders>
          </w:tcPr>
          <w:p w14:paraId="064DD25D"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-0.199</w:t>
            </w:r>
          </w:p>
        </w:tc>
        <w:tc>
          <w:tcPr>
            <w:tcW w:w="1984" w:type="dxa"/>
            <w:tcBorders>
              <w:top w:val="nil"/>
              <w:left w:val="nil"/>
              <w:bottom w:val="nil"/>
              <w:right w:val="nil"/>
            </w:tcBorders>
          </w:tcPr>
          <w:p w14:paraId="728BF307"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1.155</w:t>
            </w:r>
          </w:p>
        </w:tc>
      </w:tr>
      <w:tr w:rsidR="00EF1A9F" w:rsidRPr="00DB1C55" w14:paraId="2A02A9EC" w14:textId="77777777" w:rsidTr="00EF1A9F">
        <w:tc>
          <w:tcPr>
            <w:tcW w:w="5159" w:type="dxa"/>
            <w:tcBorders>
              <w:top w:val="nil"/>
              <w:left w:val="nil"/>
              <w:bottom w:val="nil"/>
              <w:right w:val="nil"/>
            </w:tcBorders>
          </w:tcPr>
          <w:p w14:paraId="13072723"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14753578"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(-1.43)</w:t>
            </w:r>
          </w:p>
        </w:tc>
        <w:tc>
          <w:tcPr>
            <w:tcW w:w="1984" w:type="dxa"/>
            <w:tcBorders>
              <w:top w:val="nil"/>
              <w:left w:val="nil"/>
              <w:bottom w:val="nil"/>
              <w:right w:val="nil"/>
            </w:tcBorders>
          </w:tcPr>
          <w:p w14:paraId="6F910892"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(1.53)</w:t>
            </w:r>
          </w:p>
        </w:tc>
      </w:tr>
      <w:tr w:rsidR="00EF1A9F" w:rsidRPr="00DB1C55" w14:paraId="52FF3447" w14:textId="77777777" w:rsidTr="00EF1A9F">
        <w:tc>
          <w:tcPr>
            <w:tcW w:w="5159" w:type="dxa"/>
            <w:tcBorders>
              <w:top w:val="nil"/>
              <w:left w:val="nil"/>
              <w:bottom w:val="nil"/>
              <w:right w:val="nil"/>
            </w:tcBorders>
          </w:tcPr>
          <w:p w14:paraId="433D9754"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Party system policy change X Leader-centeredness</w:t>
            </w:r>
          </w:p>
        </w:tc>
        <w:tc>
          <w:tcPr>
            <w:tcW w:w="1984" w:type="dxa"/>
            <w:tcBorders>
              <w:top w:val="nil"/>
              <w:left w:val="nil"/>
              <w:bottom w:val="nil"/>
              <w:right w:val="nil"/>
            </w:tcBorders>
          </w:tcPr>
          <w:p w14:paraId="2CE34E21"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0.403</w:t>
            </w:r>
            <w:r w:rsidRPr="00DB1C55">
              <w:rPr>
                <w:rFonts w:ascii="Times New Roman" w:hAnsi="Times New Roman" w:cs="Times New Roman"/>
                <w:sz w:val="24"/>
                <w:szCs w:val="24"/>
                <w:vertAlign w:val="superscript"/>
                <w:lang w:val="en-US"/>
              </w:rPr>
              <w:t>*</w:t>
            </w:r>
          </w:p>
        </w:tc>
        <w:tc>
          <w:tcPr>
            <w:tcW w:w="1984" w:type="dxa"/>
            <w:tcBorders>
              <w:top w:val="nil"/>
              <w:left w:val="nil"/>
              <w:bottom w:val="nil"/>
              <w:right w:val="nil"/>
            </w:tcBorders>
          </w:tcPr>
          <w:p w14:paraId="27390EF2"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-1.258</w:t>
            </w:r>
            <w:r w:rsidRPr="00DB1C55">
              <w:rPr>
                <w:rFonts w:ascii="Times New Roman" w:hAnsi="Times New Roman" w:cs="Times New Roman"/>
                <w:sz w:val="24"/>
                <w:szCs w:val="24"/>
                <w:vertAlign w:val="superscript"/>
                <w:lang w:val="en-US"/>
              </w:rPr>
              <w:t>+</w:t>
            </w:r>
          </w:p>
        </w:tc>
      </w:tr>
      <w:tr w:rsidR="00EF1A9F" w:rsidRPr="00DB1C55" w14:paraId="2F8619D9" w14:textId="77777777" w:rsidTr="00EF1A9F">
        <w:tc>
          <w:tcPr>
            <w:tcW w:w="5159" w:type="dxa"/>
            <w:tcBorders>
              <w:top w:val="nil"/>
              <w:left w:val="nil"/>
              <w:bottom w:val="nil"/>
              <w:right w:val="nil"/>
            </w:tcBorders>
          </w:tcPr>
          <w:p w14:paraId="238563E2"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4F5591A5"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(2.62)</w:t>
            </w:r>
          </w:p>
        </w:tc>
        <w:tc>
          <w:tcPr>
            <w:tcW w:w="1984" w:type="dxa"/>
            <w:tcBorders>
              <w:top w:val="nil"/>
              <w:left w:val="nil"/>
              <w:bottom w:val="nil"/>
              <w:right w:val="nil"/>
            </w:tcBorders>
          </w:tcPr>
          <w:p w14:paraId="20C137CB"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(-1.81)</w:t>
            </w:r>
          </w:p>
        </w:tc>
      </w:tr>
      <w:tr w:rsidR="00EF1A9F" w:rsidRPr="00DB1C55" w14:paraId="7BD87162" w14:textId="77777777" w:rsidTr="00EF1A9F">
        <w:tc>
          <w:tcPr>
            <w:tcW w:w="5159" w:type="dxa"/>
            <w:tcBorders>
              <w:top w:val="nil"/>
              <w:left w:val="nil"/>
              <w:bottom w:val="nil"/>
              <w:right w:val="nil"/>
            </w:tcBorders>
          </w:tcPr>
          <w:p w14:paraId="469A6F07"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Mean voter change</w:t>
            </w:r>
          </w:p>
        </w:tc>
        <w:tc>
          <w:tcPr>
            <w:tcW w:w="1984" w:type="dxa"/>
            <w:tcBorders>
              <w:top w:val="nil"/>
              <w:left w:val="nil"/>
              <w:bottom w:val="nil"/>
              <w:right w:val="nil"/>
            </w:tcBorders>
          </w:tcPr>
          <w:p w14:paraId="2DA2272D"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0.314</w:t>
            </w:r>
          </w:p>
        </w:tc>
        <w:tc>
          <w:tcPr>
            <w:tcW w:w="1984" w:type="dxa"/>
            <w:tcBorders>
              <w:top w:val="nil"/>
              <w:left w:val="nil"/>
              <w:bottom w:val="nil"/>
              <w:right w:val="nil"/>
            </w:tcBorders>
          </w:tcPr>
          <w:p w14:paraId="40C5B5B3"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-5.468</w:t>
            </w:r>
            <w:r w:rsidRPr="00DB1C55">
              <w:rPr>
                <w:rFonts w:ascii="Times New Roman" w:hAnsi="Times New Roman" w:cs="Times New Roman"/>
                <w:sz w:val="24"/>
                <w:szCs w:val="24"/>
                <w:vertAlign w:val="superscript"/>
                <w:lang w:val="en-US"/>
              </w:rPr>
              <w:t>**</w:t>
            </w:r>
          </w:p>
        </w:tc>
      </w:tr>
      <w:tr w:rsidR="00EF1A9F" w:rsidRPr="00DB1C55" w14:paraId="70C8472C" w14:textId="77777777" w:rsidTr="00EF1A9F">
        <w:tc>
          <w:tcPr>
            <w:tcW w:w="5159" w:type="dxa"/>
            <w:tcBorders>
              <w:top w:val="nil"/>
              <w:left w:val="nil"/>
              <w:bottom w:val="nil"/>
              <w:right w:val="nil"/>
            </w:tcBorders>
          </w:tcPr>
          <w:p w14:paraId="3982C93E"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696F271D"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(0.53)</w:t>
            </w:r>
          </w:p>
        </w:tc>
        <w:tc>
          <w:tcPr>
            <w:tcW w:w="1984" w:type="dxa"/>
            <w:tcBorders>
              <w:top w:val="nil"/>
              <w:left w:val="nil"/>
              <w:bottom w:val="nil"/>
              <w:right w:val="nil"/>
            </w:tcBorders>
          </w:tcPr>
          <w:p w14:paraId="683C6A56"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(-3.25)</w:t>
            </w:r>
          </w:p>
        </w:tc>
      </w:tr>
      <w:tr w:rsidR="00EF1A9F" w:rsidRPr="00DB1C55" w14:paraId="52B8F179" w14:textId="77777777" w:rsidTr="00EF1A9F">
        <w:tc>
          <w:tcPr>
            <w:tcW w:w="5159" w:type="dxa"/>
            <w:tcBorders>
              <w:top w:val="nil"/>
              <w:left w:val="nil"/>
              <w:bottom w:val="nil"/>
              <w:right w:val="nil"/>
            </w:tcBorders>
          </w:tcPr>
          <w:p w14:paraId="4E5F4C55"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Policy shift</w:t>
            </w:r>
            <w:r w:rsidRPr="007C245C">
              <w:rPr>
                <w:rFonts w:ascii="Times New Roman" w:hAnsi="Times New Roman" w:cs="Times New Roman"/>
                <w:sz w:val="24"/>
                <w:szCs w:val="24"/>
                <w:vertAlign w:val="subscript"/>
                <w:lang w:val="en-US"/>
              </w:rPr>
              <w:t>t-1</w:t>
            </w:r>
          </w:p>
        </w:tc>
        <w:tc>
          <w:tcPr>
            <w:tcW w:w="1984" w:type="dxa"/>
            <w:tcBorders>
              <w:top w:val="nil"/>
              <w:left w:val="nil"/>
              <w:bottom w:val="nil"/>
              <w:right w:val="nil"/>
            </w:tcBorders>
          </w:tcPr>
          <w:p w14:paraId="390041B4"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-0.275</w:t>
            </w:r>
            <w:r w:rsidRPr="00DB1C55">
              <w:rPr>
                <w:rFonts w:ascii="Times New Roman" w:hAnsi="Times New Roman" w:cs="Times New Roman"/>
                <w:sz w:val="24"/>
                <w:szCs w:val="24"/>
                <w:vertAlign w:val="superscript"/>
                <w:lang w:val="en-US"/>
              </w:rPr>
              <w:t>***</w:t>
            </w:r>
          </w:p>
        </w:tc>
        <w:tc>
          <w:tcPr>
            <w:tcW w:w="1984" w:type="dxa"/>
            <w:tcBorders>
              <w:top w:val="nil"/>
              <w:left w:val="nil"/>
              <w:bottom w:val="nil"/>
              <w:right w:val="nil"/>
            </w:tcBorders>
          </w:tcPr>
          <w:p w14:paraId="59E574A6"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-0.190</w:t>
            </w:r>
            <w:r w:rsidRPr="00DB1C55">
              <w:rPr>
                <w:rFonts w:ascii="Times New Roman" w:hAnsi="Times New Roman" w:cs="Times New Roman"/>
                <w:sz w:val="24"/>
                <w:szCs w:val="24"/>
                <w:vertAlign w:val="superscript"/>
                <w:lang w:val="en-US"/>
              </w:rPr>
              <w:t>**</w:t>
            </w:r>
          </w:p>
        </w:tc>
      </w:tr>
      <w:tr w:rsidR="00EF1A9F" w:rsidRPr="00DB1C55" w14:paraId="07DB9B1C" w14:textId="77777777" w:rsidTr="00EF1A9F">
        <w:tc>
          <w:tcPr>
            <w:tcW w:w="5159" w:type="dxa"/>
            <w:tcBorders>
              <w:top w:val="nil"/>
              <w:left w:val="nil"/>
              <w:bottom w:val="nil"/>
              <w:right w:val="nil"/>
            </w:tcBorders>
          </w:tcPr>
          <w:p w14:paraId="1C14A1C0"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5E8E00B7"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(-6.79)</w:t>
            </w:r>
          </w:p>
        </w:tc>
        <w:tc>
          <w:tcPr>
            <w:tcW w:w="1984" w:type="dxa"/>
            <w:tcBorders>
              <w:top w:val="nil"/>
              <w:left w:val="nil"/>
              <w:bottom w:val="nil"/>
              <w:right w:val="nil"/>
            </w:tcBorders>
          </w:tcPr>
          <w:p w14:paraId="08BE4EA4"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(-3.43)</w:t>
            </w:r>
          </w:p>
        </w:tc>
      </w:tr>
      <w:tr w:rsidR="00EF1A9F" w:rsidRPr="00DB1C55" w14:paraId="333A4989" w14:textId="77777777" w:rsidTr="00EF1A9F">
        <w:tc>
          <w:tcPr>
            <w:tcW w:w="5159" w:type="dxa"/>
            <w:tcBorders>
              <w:top w:val="nil"/>
              <w:left w:val="nil"/>
              <w:bottom w:val="nil"/>
              <w:right w:val="nil"/>
            </w:tcBorders>
          </w:tcPr>
          <w:p w14:paraId="0EDA3720"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Vote change</w:t>
            </w:r>
            <w:r w:rsidRPr="00416DCA">
              <w:rPr>
                <w:rFonts w:ascii="Times New Roman" w:hAnsi="Times New Roman" w:cs="Times New Roman"/>
                <w:sz w:val="24"/>
                <w:szCs w:val="24"/>
                <w:vertAlign w:val="subscript"/>
                <w:lang w:val="en-US"/>
              </w:rPr>
              <w:t xml:space="preserve"> t-1</w:t>
            </w:r>
          </w:p>
        </w:tc>
        <w:tc>
          <w:tcPr>
            <w:tcW w:w="1984" w:type="dxa"/>
            <w:tcBorders>
              <w:top w:val="nil"/>
              <w:left w:val="nil"/>
              <w:bottom w:val="nil"/>
              <w:right w:val="nil"/>
            </w:tcBorders>
          </w:tcPr>
          <w:p w14:paraId="648171B5"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-0.00</w:t>
            </w:r>
            <w:r>
              <w:rPr>
                <w:rFonts w:ascii="Times New Roman" w:hAnsi="Times New Roman" w:cs="Times New Roman"/>
                <w:sz w:val="24"/>
                <w:szCs w:val="24"/>
                <w:lang w:val="en-US"/>
              </w:rPr>
              <w:t>8</w:t>
            </w:r>
          </w:p>
        </w:tc>
        <w:tc>
          <w:tcPr>
            <w:tcW w:w="1984" w:type="dxa"/>
            <w:tcBorders>
              <w:top w:val="nil"/>
              <w:left w:val="nil"/>
              <w:bottom w:val="nil"/>
              <w:right w:val="nil"/>
            </w:tcBorders>
          </w:tcPr>
          <w:p w14:paraId="54F4179A"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0.136</w:t>
            </w:r>
            <w:r w:rsidRPr="00DB1C55">
              <w:rPr>
                <w:rFonts w:ascii="Times New Roman" w:hAnsi="Times New Roman" w:cs="Times New Roman"/>
                <w:sz w:val="24"/>
                <w:szCs w:val="24"/>
                <w:vertAlign w:val="superscript"/>
                <w:lang w:val="en-US"/>
              </w:rPr>
              <w:t>+</w:t>
            </w:r>
          </w:p>
        </w:tc>
      </w:tr>
      <w:tr w:rsidR="00EF1A9F" w:rsidRPr="00DB1C55" w14:paraId="7E1B037B" w14:textId="77777777" w:rsidTr="00EF1A9F">
        <w:tc>
          <w:tcPr>
            <w:tcW w:w="5159" w:type="dxa"/>
            <w:tcBorders>
              <w:top w:val="nil"/>
              <w:left w:val="nil"/>
              <w:bottom w:val="nil"/>
              <w:right w:val="nil"/>
            </w:tcBorders>
          </w:tcPr>
          <w:p w14:paraId="5E23D766"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200B3A99"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(-0.48)</w:t>
            </w:r>
          </w:p>
        </w:tc>
        <w:tc>
          <w:tcPr>
            <w:tcW w:w="1984" w:type="dxa"/>
            <w:tcBorders>
              <w:top w:val="nil"/>
              <w:left w:val="nil"/>
              <w:bottom w:val="nil"/>
              <w:right w:val="nil"/>
            </w:tcBorders>
          </w:tcPr>
          <w:p w14:paraId="69D3D18D"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(1.82)</w:t>
            </w:r>
          </w:p>
        </w:tc>
      </w:tr>
      <w:tr w:rsidR="00EF1A9F" w:rsidRPr="00DB1C55" w14:paraId="6BA0FCAE" w14:textId="77777777" w:rsidTr="00EF1A9F">
        <w:tc>
          <w:tcPr>
            <w:tcW w:w="5159" w:type="dxa"/>
            <w:tcBorders>
              <w:top w:val="nil"/>
              <w:left w:val="nil"/>
              <w:bottom w:val="nil"/>
              <w:right w:val="nil"/>
            </w:tcBorders>
          </w:tcPr>
          <w:p w14:paraId="6D619026"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Policy shift</w:t>
            </w:r>
            <w:r w:rsidRPr="00416DCA">
              <w:rPr>
                <w:rFonts w:ascii="Times New Roman" w:hAnsi="Times New Roman" w:cs="Times New Roman"/>
                <w:sz w:val="24"/>
                <w:szCs w:val="24"/>
                <w:vertAlign w:val="subscript"/>
                <w:lang w:val="en-US"/>
              </w:rPr>
              <w:t xml:space="preserve"> t-1</w:t>
            </w:r>
            <w:r w:rsidRPr="008B47AE">
              <w:rPr>
                <w:rFonts w:ascii="Times New Roman" w:hAnsi="Times New Roman" w:cs="Times New Roman"/>
                <w:sz w:val="24"/>
                <w:szCs w:val="24"/>
                <w:lang w:val="en-US"/>
              </w:rPr>
              <w:t xml:space="preserve"> X Vote change</w:t>
            </w:r>
            <w:r w:rsidRPr="00416DCA">
              <w:rPr>
                <w:rFonts w:ascii="Times New Roman" w:hAnsi="Times New Roman" w:cs="Times New Roman"/>
                <w:sz w:val="24"/>
                <w:szCs w:val="24"/>
                <w:vertAlign w:val="subscript"/>
                <w:lang w:val="en-US"/>
              </w:rPr>
              <w:t xml:space="preserve"> t-1</w:t>
            </w:r>
          </w:p>
        </w:tc>
        <w:tc>
          <w:tcPr>
            <w:tcW w:w="1984" w:type="dxa"/>
            <w:tcBorders>
              <w:top w:val="nil"/>
              <w:left w:val="nil"/>
              <w:bottom w:val="nil"/>
              <w:right w:val="nil"/>
            </w:tcBorders>
          </w:tcPr>
          <w:p w14:paraId="52E3F56B"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0.03</w:t>
            </w:r>
            <w:r>
              <w:rPr>
                <w:rFonts w:ascii="Times New Roman" w:hAnsi="Times New Roman" w:cs="Times New Roman"/>
                <w:sz w:val="24"/>
                <w:szCs w:val="24"/>
                <w:lang w:val="en-US"/>
              </w:rPr>
              <w:t>9</w:t>
            </w:r>
            <w:r w:rsidRPr="00DB1C55">
              <w:rPr>
                <w:rFonts w:ascii="Times New Roman" w:hAnsi="Times New Roman" w:cs="Times New Roman"/>
                <w:sz w:val="24"/>
                <w:szCs w:val="24"/>
                <w:vertAlign w:val="superscript"/>
                <w:lang w:val="en-US"/>
              </w:rPr>
              <w:t>*</w:t>
            </w:r>
          </w:p>
        </w:tc>
        <w:tc>
          <w:tcPr>
            <w:tcW w:w="1984" w:type="dxa"/>
            <w:tcBorders>
              <w:top w:val="nil"/>
              <w:left w:val="nil"/>
              <w:bottom w:val="nil"/>
              <w:right w:val="nil"/>
            </w:tcBorders>
          </w:tcPr>
          <w:p w14:paraId="0E4AEE34"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0.007</w:t>
            </w:r>
          </w:p>
        </w:tc>
      </w:tr>
      <w:tr w:rsidR="00EF1A9F" w:rsidRPr="00DB1C55" w14:paraId="19D16D4B" w14:textId="77777777" w:rsidTr="00EF1A9F">
        <w:tc>
          <w:tcPr>
            <w:tcW w:w="5159" w:type="dxa"/>
            <w:tcBorders>
              <w:top w:val="nil"/>
              <w:left w:val="nil"/>
              <w:bottom w:val="nil"/>
              <w:right w:val="nil"/>
            </w:tcBorders>
          </w:tcPr>
          <w:p w14:paraId="1A0A9D78"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2447BA9E"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(2.29)</w:t>
            </w:r>
          </w:p>
        </w:tc>
        <w:tc>
          <w:tcPr>
            <w:tcW w:w="1984" w:type="dxa"/>
            <w:tcBorders>
              <w:top w:val="nil"/>
              <w:left w:val="nil"/>
              <w:bottom w:val="nil"/>
              <w:right w:val="nil"/>
            </w:tcBorders>
          </w:tcPr>
          <w:p w14:paraId="6ECF17D0"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(0.46)</w:t>
            </w:r>
          </w:p>
        </w:tc>
      </w:tr>
      <w:tr w:rsidR="00EF1A9F" w:rsidRPr="00DB1C55" w14:paraId="51CA7775" w14:textId="77777777" w:rsidTr="00EF1A9F">
        <w:tc>
          <w:tcPr>
            <w:tcW w:w="5159" w:type="dxa"/>
            <w:tcBorders>
              <w:top w:val="nil"/>
              <w:left w:val="nil"/>
              <w:bottom w:val="nil"/>
              <w:right w:val="nil"/>
            </w:tcBorders>
          </w:tcPr>
          <w:p w14:paraId="125A8AEC"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GDP growth</w:t>
            </w:r>
          </w:p>
        </w:tc>
        <w:tc>
          <w:tcPr>
            <w:tcW w:w="1984" w:type="dxa"/>
            <w:tcBorders>
              <w:top w:val="nil"/>
              <w:left w:val="nil"/>
              <w:bottom w:val="nil"/>
              <w:right w:val="nil"/>
            </w:tcBorders>
          </w:tcPr>
          <w:p w14:paraId="36904DD0"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-1.026</w:t>
            </w:r>
            <w:r w:rsidRPr="00DB1C55">
              <w:rPr>
                <w:rFonts w:ascii="Times New Roman" w:hAnsi="Times New Roman" w:cs="Times New Roman"/>
                <w:sz w:val="24"/>
                <w:szCs w:val="24"/>
                <w:vertAlign w:val="superscript"/>
                <w:lang w:val="en-US"/>
              </w:rPr>
              <w:t>**</w:t>
            </w:r>
          </w:p>
        </w:tc>
        <w:tc>
          <w:tcPr>
            <w:tcW w:w="1984" w:type="dxa"/>
            <w:tcBorders>
              <w:top w:val="nil"/>
              <w:left w:val="nil"/>
              <w:bottom w:val="nil"/>
              <w:right w:val="nil"/>
            </w:tcBorders>
          </w:tcPr>
          <w:p w14:paraId="5905E261"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-1.013</w:t>
            </w:r>
          </w:p>
        </w:tc>
      </w:tr>
      <w:tr w:rsidR="00EF1A9F" w:rsidRPr="00DB1C55" w14:paraId="7A585F6C" w14:textId="77777777" w:rsidTr="00EF1A9F">
        <w:tc>
          <w:tcPr>
            <w:tcW w:w="5159" w:type="dxa"/>
            <w:tcBorders>
              <w:top w:val="nil"/>
              <w:left w:val="nil"/>
              <w:bottom w:val="nil"/>
              <w:right w:val="nil"/>
            </w:tcBorders>
          </w:tcPr>
          <w:p w14:paraId="5F55A3A3"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73737FC6"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(-3.31)</w:t>
            </w:r>
          </w:p>
        </w:tc>
        <w:tc>
          <w:tcPr>
            <w:tcW w:w="1984" w:type="dxa"/>
            <w:tcBorders>
              <w:top w:val="nil"/>
              <w:left w:val="nil"/>
              <w:bottom w:val="nil"/>
              <w:right w:val="nil"/>
            </w:tcBorders>
          </w:tcPr>
          <w:p w14:paraId="30F9CDC9"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(-0.63)</w:t>
            </w:r>
          </w:p>
        </w:tc>
      </w:tr>
      <w:tr w:rsidR="00EF1A9F" w:rsidRPr="00DB1C55" w14:paraId="0349D2B0" w14:textId="77777777" w:rsidTr="00EF1A9F">
        <w:tc>
          <w:tcPr>
            <w:tcW w:w="5159" w:type="dxa"/>
            <w:tcBorders>
              <w:top w:val="nil"/>
              <w:left w:val="nil"/>
              <w:bottom w:val="nil"/>
              <w:right w:val="nil"/>
            </w:tcBorders>
          </w:tcPr>
          <w:p w14:paraId="2B51B669"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78CF9D80"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4FDA4304"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r>
      <w:tr w:rsidR="00EF1A9F" w:rsidRPr="00DB1C55" w14:paraId="60A7548D" w14:textId="77777777" w:rsidTr="00EF1A9F">
        <w:tc>
          <w:tcPr>
            <w:tcW w:w="5159" w:type="dxa"/>
            <w:tcBorders>
              <w:top w:val="nil"/>
              <w:left w:val="nil"/>
              <w:bottom w:val="nil"/>
              <w:right w:val="nil"/>
            </w:tcBorders>
          </w:tcPr>
          <w:p w14:paraId="4224626F"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Country fixed effects</w:t>
            </w:r>
          </w:p>
        </w:tc>
        <w:tc>
          <w:tcPr>
            <w:tcW w:w="1984" w:type="dxa"/>
            <w:tcBorders>
              <w:top w:val="nil"/>
              <w:left w:val="nil"/>
              <w:bottom w:val="nil"/>
              <w:right w:val="nil"/>
            </w:tcBorders>
          </w:tcPr>
          <w:p w14:paraId="08E11485"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i/>
                <w:sz w:val="24"/>
                <w:szCs w:val="24"/>
                <w:lang w:val="en-US"/>
              </w:rPr>
            </w:pPr>
            <w:r w:rsidRPr="00DB1C55">
              <w:rPr>
                <w:rFonts w:ascii="Times New Roman" w:hAnsi="Times New Roman" w:cs="Times New Roman"/>
                <w:i/>
                <w:sz w:val="24"/>
                <w:szCs w:val="24"/>
                <w:lang w:val="en-US"/>
              </w:rPr>
              <w:t>Yes</w:t>
            </w:r>
          </w:p>
        </w:tc>
        <w:tc>
          <w:tcPr>
            <w:tcW w:w="1984" w:type="dxa"/>
            <w:tcBorders>
              <w:top w:val="nil"/>
              <w:left w:val="nil"/>
              <w:bottom w:val="nil"/>
              <w:right w:val="nil"/>
            </w:tcBorders>
          </w:tcPr>
          <w:p w14:paraId="3DDCF4C7"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i/>
                <w:sz w:val="24"/>
                <w:szCs w:val="24"/>
                <w:lang w:val="en-US"/>
              </w:rPr>
            </w:pPr>
            <w:r w:rsidRPr="00DB1C55">
              <w:rPr>
                <w:rFonts w:ascii="Times New Roman" w:hAnsi="Times New Roman" w:cs="Times New Roman"/>
                <w:i/>
                <w:sz w:val="24"/>
                <w:szCs w:val="24"/>
                <w:lang w:val="en-US"/>
              </w:rPr>
              <w:t>Yes</w:t>
            </w:r>
          </w:p>
        </w:tc>
      </w:tr>
      <w:tr w:rsidR="00EF1A9F" w:rsidRPr="00DB1C55" w14:paraId="267C0B3A" w14:textId="77777777" w:rsidTr="00EF1A9F">
        <w:tc>
          <w:tcPr>
            <w:tcW w:w="5159" w:type="dxa"/>
            <w:tcBorders>
              <w:top w:val="nil"/>
              <w:left w:val="nil"/>
              <w:bottom w:val="nil"/>
              <w:right w:val="nil"/>
            </w:tcBorders>
          </w:tcPr>
          <w:p w14:paraId="0E639266"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1CF3F91F"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56A8D83A"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r>
      <w:tr w:rsidR="00EF1A9F" w:rsidRPr="00DB1C55" w14:paraId="7A1BCFE0" w14:textId="77777777" w:rsidTr="00EF1A9F">
        <w:tc>
          <w:tcPr>
            <w:tcW w:w="5159" w:type="dxa"/>
            <w:tcBorders>
              <w:top w:val="nil"/>
              <w:left w:val="nil"/>
              <w:bottom w:val="nil"/>
              <w:right w:val="nil"/>
            </w:tcBorders>
          </w:tcPr>
          <w:p w14:paraId="7FC787F5"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Constant</w:t>
            </w:r>
          </w:p>
        </w:tc>
        <w:tc>
          <w:tcPr>
            <w:tcW w:w="1984" w:type="dxa"/>
            <w:tcBorders>
              <w:top w:val="nil"/>
              <w:left w:val="nil"/>
              <w:bottom w:val="nil"/>
              <w:right w:val="nil"/>
            </w:tcBorders>
          </w:tcPr>
          <w:p w14:paraId="24B7C4AE"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1.160</w:t>
            </w:r>
            <w:r w:rsidRPr="00DB1C55">
              <w:rPr>
                <w:rFonts w:ascii="Times New Roman" w:hAnsi="Times New Roman" w:cs="Times New Roman"/>
                <w:sz w:val="24"/>
                <w:szCs w:val="24"/>
                <w:vertAlign w:val="superscript"/>
                <w:lang w:val="en-US"/>
              </w:rPr>
              <w:t>***</w:t>
            </w:r>
          </w:p>
        </w:tc>
        <w:tc>
          <w:tcPr>
            <w:tcW w:w="1984" w:type="dxa"/>
            <w:tcBorders>
              <w:top w:val="nil"/>
              <w:left w:val="nil"/>
              <w:bottom w:val="nil"/>
              <w:right w:val="nil"/>
            </w:tcBorders>
          </w:tcPr>
          <w:p w14:paraId="390118A9"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-4.118</w:t>
            </w:r>
            <w:r w:rsidRPr="00DB1C55">
              <w:rPr>
                <w:rFonts w:ascii="Times New Roman" w:hAnsi="Times New Roman" w:cs="Times New Roman"/>
                <w:sz w:val="24"/>
                <w:szCs w:val="24"/>
                <w:vertAlign w:val="superscript"/>
                <w:lang w:val="en-US"/>
              </w:rPr>
              <w:t>+</w:t>
            </w:r>
          </w:p>
        </w:tc>
      </w:tr>
      <w:tr w:rsidR="00EF1A9F" w:rsidRPr="00DB1C55" w14:paraId="7D0C3E68" w14:textId="77777777" w:rsidTr="00EF1A9F">
        <w:tc>
          <w:tcPr>
            <w:tcW w:w="5159" w:type="dxa"/>
            <w:tcBorders>
              <w:top w:val="nil"/>
              <w:left w:val="nil"/>
              <w:bottom w:val="single" w:sz="4" w:space="0" w:color="auto"/>
              <w:right w:val="nil"/>
            </w:tcBorders>
          </w:tcPr>
          <w:p w14:paraId="1802C554"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single" w:sz="4" w:space="0" w:color="auto"/>
              <w:right w:val="nil"/>
            </w:tcBorders>
          </w:tcPr>
          <w:p w14:paraId="3D58F238"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(3.51)</w:t>
            </w:r>
          </w:p>
        </w:tc>
        <w:tc>
          <w:tcPr>
            <w:tcW w:w="1984" w:type="dxa"/>
            <w:tcBorders>
              <w:top w:val="nil"/>
              <w:left w:val="nil"/>
              <w:bottom w:val="single" w:sz="4" w:space="0" w:color="auto"/>
              <w:right w:val="nil"/>
            </w:tcBorders>
          </w:tcPr>
          <w:p w14:paraId="18512BDB"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(-1.68)</w:t>
            </w:r>
          </w:p>
        </w:tc>
      </w:tr>
      <w:tr w:rsidR="00EF1A9F" w:rsidRPr="00DB1C55" w14:paraId="71124EB6" w14:textId="77777777" w:rsidTr="00EF1A9F">
        <w:tc>
          <w:tcPr>
            <w:tcW w:w="5159" w:type="dxa"/>
            <w:tcBorders>
              <w:top w:val="single" w:sz="4" w:space="0" w:color="auto"/>
              <w:left w:val="nil"/>
              <w:right w:val="nil"/>
            </w:tcBorders>
          </w:tcPr>
          <w:p w14:paraId="59C3116B"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Observations</w:t>
            </w:r>
          </w:p>
        </w:tc>
        <w:tc>
          <w:tcPr>
            <w:tcW w:w="1984" w:type="dxa"/>
            <w:tcBorders>
              <w:top w:val="single" w:sz="4" w:space="0" w:color="auto"/>
              <w:left w:val="nil"/>
              <w:right w:val="nil"/>
            </w:tcBorders>
          </w:tcPr>
          <w:p w14:paraId="2B80169B"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261</w:t>
            </w:r>
          </w:p>
        </w:tc>
        <w:tc>
          <w:tcPr>
            <w:tcW w:w="1984" w:type="dxa"/>
            <w:tcBorders>
              <w:top w:val="single" w:sz="4" w:space="0" w:color="auto"/>
              <w:left w:val="nil"/>
              <w:right w:val="nil"/>
            </w:tcBorders>
          </w:tcPr>
          <w:p w14:paraId="6BEFFEE4"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261</w:t>
            </w:r>
          </w:p>
        </w:tc>
      </w:tr>
      <w:tr w:rsidR="00EF1A9F" w:rsidRPr="00DB1C55" w14:paraId="56AE3952" w14:textId="77777777" w:rsidTr="00EF1A9F">
        <w:tc>
          <w:tcPr>
            <w:tcW w:w="5159" w:type="dxa"/>
            <w:tcBorders>
              <w:left w:val="nil"/>
              <w:bottom w:val="single" w:sz="4" w:space="0" w:color="auto"/>
              <w:right w:val="nil"/>
            </w:tcBorders>
          </w:tcPr>
          <w:p w14:paraId="66628CE2"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Log Likelihood</w:t>
            </w:r>
          </w:p>
        </w:tc>
        <w:tc>
          <w:tcPr>
            <w:tcW w:w="1984" w:type="dxa"/>
            <w:tcBorders>
              <w:left w:val="nil"/>
              <w:bottom w:val="single" w:sz="4" w:space="0" w:color="auto"/>
              <w:right w:val="nil"/>
            </w:tcBorders>
          </w:tcPr>
          <w:p w14:paraId="6DC3A22D"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-443.8</w:t>
            </w:r>
          </w:p>
        </w:tc>
        <w:tc>
          <w:tcPr>
            <w:tcW w:w="1984" w:type="dxa"/>
            <w:tcBorders>
              <w:left w:val="nil"/>
              <w:bottom w:val="single" w:sz="4" w:space="0" w:color="auto"/>
              <w:right w:val="nil"/>
            </w:tcBorders>
          </w:tcPr>
          <w:p w14:paraId="05317DA8"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-828.2</w:t>
            </w:r>
          </w:p>
        </w:tc>
      </w:tr>
    </w:tbl>
    <w:p w14:paraId="74D9EDD4"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0"/>
          <w:szCs w:val="20"/>
          <w:lang w:val="en-US"/>
        </w:rPr>
      </w:pPr>
      <w:proofErr w:type="gramStart"/>
      <w:r w:rsidRPr="008B47AE">
        <w:rPr>
          <w:rFonts w:ascii="Times New Roman" w:hAnsi="Times New Roman" w:cs="Times New Roman"/>
          <w:i/>
          <w:iCs/>
          <w:sz w:val="20"/>
          <w:szCs w:val="20"/>
          <w:lang w:val="en-US"/>
        </w:rPr>
        <w:t>t</w:t>
      </w:r>
      <w:proofErr w:type="gramEnd"/>
      <w:r w:rsidRPr="00DB1C55">
        <w:rPr>
          <w:rFonts w:ascii="Times New Roman" w:hAnsi="Times New Roman" w:cs="Times New Roman"/>
          <w:sz w:val="20"/>
          <w:szCs w:val="20"/>
          <w:lang w:val="en-US"/>
        </w:rPr>
        <w:t xml:space="preserve"> statistics in parentheses; Country fixed effects not reported. Model estimates based on a linear regression model with standard errors clustered by parties.</w:t>
      </w:r>
    </w:p>
    <w:p w14:paraId="6785E58F"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0"/>
          <w:szCs w:val="20"/>
          <w:lang w:val="en-US"/>
        </w:rPr>
      </w:pPr>
      <w:r w:rsidRPr="00DB1C55">
        <w:rPr>
          <w:rFonts w:ascii="Times New Roman" w:hAnsi="Times New Roman" w:cs="Times New Roman"/>
          <w:sz w:val="20"/>
          <w:szCs w:val="20"/>
          <w:vertAlign w:val="superscript"/>
          <w:lang w:val="en-US"/>
        </w:rPr>
        <w:t>+</w:t>
      </w:r>
      <w:r w:rsidRPr="00DB1C55">
        <w:rPr>
          <w:rFonts w:ascii="Times New Roman" w:hAnsi="Times New Roman" w:cs="Times New Roman"/>
          <w:sz w:val="20"/>
          <w:szCs w:val="20"/>
          <w:lang w:val="en-US"/>
        </w:rPr>
        <w:t xml:space="preserve"> </w:t>
      </w:r>
      <w:proofErr w:type="gramStart"/>
      <w:r w:rsidRPr="00DB1C55">
        <w:rPr>
          <w:rFonts w:ascii="Times New Roman" w:hAnsi="Times New Roman" w:cs="Times New Roman"/>
          <w:i/>
          <w:iCs/>
          <w:sz w:val="20"/>
          <w:szCs w:val="20"/>
          <w:lang w:val="en-US"/>
        </w:rPr>
        <w:t>p</w:t>
      </w:r>
      <w:proofErr w:type="gramEnd"/>
      <w:r w:rsidRPr="00DB1C55">
        <w:rPr>
          <w:rFonts w:ascii="Times New Roman" w:hAnsi="Times New Roman" w:cs="Times New Roman"/>
          <w:sz w:val="20"/>
          <w:szCs w:val="20"/>
          <w:lang w:val="en-US"/>
        </w:rPr>
        <w:t xml:space="preserve"> &lt; 0.1, </w:t>
      </w:r>
      <w:r w:rsidRPr="00DB1C55">
        <w:rPr>
          <w:rFonts w:ascii="Times New Roman" w:hAnsi="Times New Roman" w:cs="Times New Roman"/>
          <w:sz w:val="20"/>
          <w:szCs w:val="20"/>
          <w:vertAlign w:val="superscript"/>
          <w:lang w:val="en-US"/>
        </w:rPr>
        <w:t>*</w:t>
      </w:r>
      <w:r w:rsidRPr="00DB1C55">
        <w:rPr>
          <w:rFonts w:ascii="Times New Roman" w:hAnsi="Times New Roman" w:cs="Times New Roman"/>
          <w:sz w:val="20"/>
          <w:szCs w:val="20"/>
          <w:lang w:val="en-US"/>
        </w:rPr>
        <w:t xml:space="preserve"> </w:t>
      </w:r>
      <w:r w:rsidRPr="00DB1C55">
        <w:rPr>
          <w:rFonts w:ascii="Times New Roman" w:hAnsi="Times New Roman" w:cs="Times New Roman"/>
          <w:i/>
          <w:iCs/>
          <w:sz w:val="20"/>
          <w:szCs w:val="20"/>
          <w:lang w:val="en-US"/>
        </w:rPr>
        <w:t>p</w:t>
      </w:r>
      <w:r w:rsidRPr="00DB1C55">
        <w:rPr>
          <w:rFonts w:ascii="Times New Roman" w:hAnsi="Times New Roman" w:cs="Times New Roman"/>
          <w:sz w:val="20"/>
          <w:szCs w:val="20"/>
          <w:lang w:val="en-US"/>
        </w:rPr>
        <w:t xml:space="preserve"> &lt; 0.05, </w:t>
      </w:r>
      <w:r w:rsidRPr="00DB1C55">
        <w:rPr>
          <w:rFonts w:ascii="Times New Roman" w:hAnsi="Times New Roman" w:cs="Times New Roman"/>
          <w:sz w:val="20"/>
          <w:szCs w:val="20"/>
          <w:vertAlign w:val="superscript"/>
          <w:lang w:val="en-US"/>
        </w:rPr>
        <w:t>**</w:t>
      </w:r>
      <w:r w:rsidRPr="00DB1C55">
        <w:rPr>
          <w:rFonts w:ascii="Times New Roman" w:hAnsi="Times New Roman" w:cs="Times New Roman"/>
          <w:sz w:val="20"/>
          <w:szCs w:val="20"/>
          <w:lang w:val="en-US"/>
        </w:rPr>
        <w:t xml:space="preserve"> </w:t>
      </w:r>
      <w:r w:rsidRPr="00DB1C55">
        <w:rPr>
          <w:rFonts w:ascii="Times New Roman" w:hAnsi="Times New Roman" w:cs="Times New Roman"/>
          <w:i/>
          <w:iCs/>
          <w:sz w:val="20"/>
          <w:szCs w:val="20"/>
          <w:lang w:val="en-US"/>
        </w:rPr>
        <w:t>p</w:t>
      </w:r>
      <w:r w:rsidRPr="00DB1C55">
        <w:rPr>
          <w:rFonts w:ascii="Times New Roman" w:hAnsi="Times New Roman" w:cs="Times New Roman"/>
          <w:sz w:val="20"/>
          <w:szCs w:val="20"/>
          <w:lang w:val="en-US"/>
        </w:rPr>
        <w:t xml:space="preserve"> &lt; 0.01, </w:t>
      </w:r>
      <w:r w:rsidRPr="00DB1C55">
        <w:rPr>
          <w:rFonts w:ascii="Times New Roman" w:hAnsi="Times New Roman" w:cs="Times New Roman"/>
          <w:sz w:val="20"/>
          <w:szCs w:val="20"/>
          <w:vertAlign w:val="superscript"/>
          <w:lang w:val="en-US"/>
        </w:rPr>
        <w:t>***</w:t>
      </w:r>
      <w:r w:rsidRPr="00DB1C55">
        <w:rPr>
          <w:rFonts w:ascii="Times New Roman" w:hAnsi="Times New Roman" w:cs="Times New Roman"/>
          <w:sz w:val="20"/>
          <w:szCs w:val="20"/>
          <w:lang w:val="en-US"/>
        </w:rPr>
        <w:t xml:space="preserve"> </w:t>
      </w:r>
      <w:r w:rsidRPr="00DB1C55">
        <w:rPr>
          <w:rFonts w:ascii="Times New Roman" w:hAnsi="Times New Roman" w:cs="Times New Roman"/>
          <w:i/>
          <w:iCs/>
          <w:sz w:val="20"/>
          <w:szCs w:val="20"/>
          <w:lang w:val="en-US"/>
        </w:rPr>
        <w:t>p</w:t>
      </w:r>
      <w:r w:rsidRPr="00DB1C55">
        <w:rPr>
          <w:rFonts w:ascii="Times New Roman" w:hAnsi="Times New Roman" w:cs="Times New Roman"/>
          <w:sz w:val="20"/>
          <w:szCs w:val="20"/>
          <w:lang w:val="en-US"/>
        </w:rPr>
        <w:t xml:space="preserve"> &lt; 0.001</w:t>
      </w:r>
    </w:p>
    <w:p w14:paraId="16C48F6B" w14:textId="77777777" w:rsidR="00EF1A9F" w:rsidRPr="004C4190" w:rsidRDefault="00EF1A9F" w:rsidP="00EF1A9F">
      <w:pPr>
        <w:rPr>
          <w:rFonts w:ascii="Times New Roman" w:hAnsi="Times New Roman" w:cs="Times New Roman"/>
          <w:sz w:val="24"/>
          <w:szCs w:val="24"/>
          <w:lang w:val="en-US"/>
        </w:rPr>
      </w:pPr>
    </w:p>
    <w:p w14:paraId="0DBEC800" w14:textId="77777777" w:rsidR="00EF1A9F" w:rsidRPr="004C4190" w:rsidRDefault="00EF1A9F" w:rsidP="00EF1A9F">
      <w:pPr>
        <w:rPr>
          <w:rFonts w:ascii="Times New Roman" w:hAnsi="Times New Roman" w:cs="Times New Roman"/>
          <w:bCs/>
          <w:sz w:val="24"/>
          <w:szCs w:val="24"/>
          <w:lang w:val="en-US"/>
        </w:rPr>
      </w:pPr>
      <w:r w:rsidRPr="004C4190">
        <w:rPr>
          <w:rFonts w:ascii="Times New Roman" w:hAnsi="Times New Roman" w:cs="Times New Roman"/>
          <w:bCs/>
          <w:sz w:val="24"/>
          <w:szCs w:val="24"/>
          <w:lang w:val="en-US"/>
        </w:rPr>
        <w:br w:type="page"/>
      </w:r>
    </w:p>
    <w:p w14:paraId="6B0B7074" w14:textId="77777777" w:rsidR="00EF1A9F" w:rsidRPr="004C4190" w:rsidRDefault="00EF1A9F" w:rsidP="00EF1A9F">
      <w:pPr>
        <w:spacing w:after="0" w:line="240" w:lineRule="auto"/>
        <w:rPr>
          <w:rFonts w:ascii="Times New Roman" w:hAnsi="Times New Roman" w:cs="Times New Roman"/>
          <w:b/>
          <w:sz w:val="24"/>
          <w:szCs w:val="24"/>
          <w:lang w:val="en-US"/>
        </w:rPr>
      </w:pPr>
      <w:r w:rsidRPr="004C4190">
        <w:rPr>
          <w:rFonts w:ascii="Times New Roman" w:hAnsi="Times New Roman" w:cs="Times New Roman"/>
          <w:b/>
          <w:sz w:val="24"/>
          <w:szCs w:val="24"/>
          <w:lang w:val="en-US"/>
        </w:rPr>
        <w:lastRenderedPageBreak/>
        <w:t xml:space="preserve">Table C.2: </w:t>
      </w:r>
      <w:r w:rsidRPr="009672B2">
        <w:rPr>
          <w:rFonts w:ascii="Times New Roman" w:hAnsi="Times New Roman" w:cs="Times New Roman"/>
          <w:b/>
          <w:sz w:val="24"/>
          <w:szCs w:val="24"/>
          <w:lang w:val="en-US"/>
        </w:rPr>
        <w:t>Explaining why and how parties adapt their positions to rival parties</w:t>
      </w:r>
      <w:r w:rsidRPr="004C4190" w:rsidDel="00D9420E">
        <w:rPr>
          <w:rFonts w:ascii="Times New Roman" w:hAnsi="Times New Roman" w:cs="Times New Roman"/>
          <w:b/>
          <w:sz w:val="24"/>
          <w:szCs w:val="24"/>
          <w:lang w:val="en-US"/>
        </w:rPr>
        <w:t xml:space="preserve"> </w:t>
      </w:r>
      <w:r w:rsidRPr="004C4190">
        <w:rPr>
          <w:rFonts w:ascii="Times New Roman" w:hAnsi="Times New Roman" w:cs="Times New Roman"/>
          <w:b/>
          <w:sz w:val="24"/>
          <w:szCs w:val="24"/>
          <w:lang w:val="en-US"/>
        </w:rPr>
        <w:t>(inflation (CPI))</w:t>
      </w:r>
    </w:p>
    <w:tbl>
      <w:tblPr>
        <w:tblW w:w="0" w:type="auto"/>
        <w:tblLook w:val="0000" w:firstRow="0" w:lastRow="0" w:firstColumn="0" w:lastColumn="0" w:noHBand="0" w:noVBand="0"/>
      </w:tblPr>
      <w:tblGrid>
        <w:gridCol w:w="5159"/>
        <w:gridCol w:w="1984"/>
        <w:gridCol w:w="1984"/>
      </w:tblGrid>
      <w:tr w:rsidR="00EF1A9F" w:rsidRPr="00DB1C55" w14:paraId="4F207667" w14:textId="77777777" w:rsidTr="00EF1A9F">
        <w:tc>
          <w:tcPr>
            <w:tcW w:w="5159" w:type="dxa"/>
            <w:tcBorders>
              <w:top w:val="single" w:sz="4" w:space="0" w:color="auto"/>
              <w:left w:val="nil"/>
              <w:bottom w:val="nil"/>
              <w:right w:val="nil"/>
            </w:tcBorders>
          </w:tcPr>
          <w:p w14:paraId="30E604C8"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single" w:sz="4" w:space="0" w:color="auto"/>
              <w:left w:val="nil"/>
              <w:bottom w:val="nil"/>
              <w:right w:val="nil"/>
            </w:tcBorders>
          </w:tcPr>
          <w:p w14:paraId="03524334"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w:t>
            </w:r>
            <w:r>
              <w:rPr>
                <w:rFonts w:ascii="Times New Roman" w:hAnsi="Times New Roman" w:cs="Times New Roman"/>
                <w:sz w:val="24"/>
                <w:szCs w:val="24"/>
                <w:lang w:val="en-US"/>
              </w:rPr>
              <w:t>1</w:t>
            </w:r>
            <w:r w:rsidRPr="00DB1C55">
              <w:rPr>
                <w:rFonts w:ascii="Times New Roman" w:hAnsi="Times New Roman" w:cs="Times New Roman"/>
                <w:sz w:val="24"/>
                <w:szCs w:val="24"/>
                <w:lang w:val="en-US"/>
              </w:rPr>
              <w:t>)</w:t>
            </w:r>
          </w:p>
        </w:tc>
        <w:tc>
          <w:tcPr>
            <w:tcW w:w="1984" w:type="dxa"/>
            <w:tcBorders>
              <w:top w:val="single" w:sz="4" w:space="0" w:color="auto"/>
              <w:left w:val="nil"/>
              <w:bottom w:val="nil"/>
              <w:right w:val="nil"/>
            </w:tcBorders>
          </w:tcPr>
          <w:p w14:paraId="05E8CD81"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w:t>
            </w:r>
            <w:r>
              <w:rPr>
                <w:rFonts w:ascii="Times New Roman" w:hAnsi="Times New Roman" w:cs="Times New Roman"/>
                <w:sz w:val="24"/>
                <w:szCs w:val="24"/>
                <w:lang w:val="en-US"/>
              </w:rPr>
              <w:t>2</w:t>
            </w:r>
            <w:r w:rsidRPr="00DB1C55">
              <w:rPr>
                <w:rFonts w:ascii="Times New Roman" w:hAnsi="Times New Roman" w:cs="Times New Roman"/>
                <w:sz w:val="24"/>
                <w:szCs w:val="24"/>
                <w:lang w:val="en-US"/>
              </w:rPr>
              <w:t>)</w:t>
            </w:r>
          </w:p>
        </w:tc>
      </w:tr>
      <w:tr w:rsidR="00EF1A9F" w:rsidRPr="00DB1C55" w14:paraId="7F4D505D" w14:textId="77777777" w:rsidTr="00EF1A9F">
        <w:tc>
          <w:tcPr>
            <w:tcW w:w="5159" w:type="dxa"/>
            <w:tcBorders>
              <w:top w:val="nil"/>
              <w:left w:val="nil"/>
              <w:bottom w:val="nil"/>
              <w:right w:val="nil"/>
            </w:tcBorders>
          </w:tcPr>
          <w:p w14:paraId="2B6B2227"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480A0D6E"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Opinion-based policy change</w:t>
            </w:r>
          </w:p>
        </w:tc>
        <w:tc>
          <w:tcPr>
            <w:tcW w:w="1984" w:type="dxa"/>
            <w:tcBorders>
              <w:top w:val="nil"/>
              <w:left w:val="nil"/>
              <w:bottom w:val="nil"/>
              <w:right w:val="nil"/>
            </w:tcBorders>
          </w:tcPr>
          <w:p w14:paraId="44B217F1"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Emphasis-based policy change</w:t>
            </w:r>
          </w:p>
        </w:tc>
      </w:tr>
      <w:tr w:rsidR="00EF1A9F" w:rsidRPr="00DB1C55" w14:paraId="446A8144" w14:textId="77777777" w:rsidTr="00EF1A9F">
        <w:tc>
          <w:tcPr>
            <w:tcW w:w="5159" w:type="dxa"/>
            <w:tcBorders>
              <w:top w:val="single" w:sz="4" w:space="0" w:color="auto"/>
              <w:left w:val="nil"/>
              <w:bottom w:val="nil"/>
              <w:right w:val="nil"/>
            </w:tcBorders>
          </w:tcPr>
          <w:p w14:paraId="5410FB7E"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Party system policy change</w:t>
            </w:r>
          </w:p>
        </w:tc>
        <w:tc>
          <w:tcPr>
            <w:tcW w:w="1984" w:type="dxa"/>
            <w:tcBorders>
              <w:top w:val="single" w:sz="4" w:space="0" w:color="auto"/>
              <w:left w:val="nil"/>
              <w:bottom w:val="nil"/>
              <w:right w:val="nil"/>
            </w:tcBorders>
          </w:tcPr>
          <w:p w14:paraId="2A8CE66B"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0.02</w:t>
            </w:r>
            <w:r>
              <w:rPr>
                <w:rFonts w:ascii="Times New Roman" w:hAnsi="Times New Roman" w:cs="Times New Roman"/>
                <w:sz w:val="24"/>
                <w:szCs w:val="24"/>
                <w:lang w:val="en-US"/>
              </w:rPr>
              <w:t>2</w:t>
            </w:r>
          </w:p>
        </w:tc>
        <w:tc>
          <w:tcPr>
            <w:tcW w:w="1984" w:type="dxa"/>
            <w:tcBorders>
              <w:top w:val="single" w:sz="4" w:space="0" w:color="auto"/>
              <w:left w:val="nil"/>
              <w:bottom w:val="nil"/>
              <w:right w:val="nil"/>
            </w:tcBorders>
          </w:tcPr>
          <w:p w14:paraId="7A7061F2"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1.336</w:t>
            </w:r>
            <w:r w:rsidRPr="00DB1C55">
              <w:rPr>
                <w:rFonts w:ascii="Times New Roman" w:hAnsi="Times New Roman" w:cs="Times New Roman"/>
                <w:sz w:val="24"/>
                <w:szCs w:val="24"/>
                <w:vertAlign w:val="superscript"/>
                <w:lang w:val="en-US"/>
              </w:rPr>
              <w:t>**</w:t>
            </w:r>
          </w:p>
        </w:tc>
      </w:tr>
      <w:tr w:rsidR="00EF1A9F" w:rsidRPr="00DB1C55" w14:paraId="6888C934" w14:textId="77777777" w:rsidTr="00EF1A9F">
        <w:tc>
          <w:tcPr>
            <w:tcW w:w="5159" w:type="dxa"/>
            <w:tcBorders>
              <w:top w:val="nil"/>
              <w:left w:val="nil"/>
              <w:bottom w:val="nil"/>
              <w:right w:val="nil"/>
            </w:tcBorders>
          </w:tcPr>
          <w:p w14:paraId="44EDED63"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76B8C714"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(0.14)</w:t>
            </w:r>
          </w:p>
        </w:tc>
        <w:tc>
          <w:tcPr>
            <w:tcW w:w="1984" w:type="dxa"/>
            <w:tcBorders>
              <w:top w:val="nil"/>
              <w:left w:val="nil"/>
              <w:bottom w:val="nil"/>
              <w:right w:val="nil"/>
            </w:tcBorders>
          </w:tcPr>
          <w:p w14:paraId="29BA3B7C"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(2.69)</w:t>
            </w:r>
          </w:p>
        </w:tc>
      </w:tr>
      <w:tr w:rsidR="00EF1A9F" w:rsidRPr="00DB1C55" w14:paraId="59CF982E" w14:textId="77777777" w:rsidTr="00EF1A9F">
        <w:tc>
          <w:tcPr>
            <w:tcW w:w="5159" w:type="dxa"/>
            <w:tcBorders>
              <w:top w:val="nil"/>
              <w:left w:val="nil"/>
              <w:bottom w:val="nil"/>
              <w:right w:val="nil"/>
            </w:tcBorders>
          </w:tcPr>
          <w:p w14:paraId="629BC2D4"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Leader-centeredness</w:t>
            </w:r>
          </w:p>
        </w:tc>
        <w:tc>
          <w:tcPr>
            <w:tcW w:w="1984" w:type="dxa"/>
            <w:tcBorders>
              <w:top w:val="nil"/>
              <w:left w:val="nil"/>
              <w:bottom w:val="nil"/>
              <w:right w:val="nil"/>
            </w:tcBorders>
          </w:tcPr>
          <w:p w14:paraId="0C8E3149"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-0.205</w:t>
            </w:r>
          </w:p>
        </w:tc>
        <w:tc>
          <w:tcPr>
            <w:tcW w:w="1984" w:type="dxa"/>
            <w:tcBorders>
              <w:top w:val="nil"/>
              <w:left w:val="nil"/>
              <w:bottom w:val="nil"/>
              <w:right w:val="nil"/>
            </w:tcBorders>
          </w:tcPr>
          <w:p w14:paraId="46057112"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1.149</w:t>
            </w:r>
          </w:p>
        </w:tc>
      </w:tr>
      <w:tr w:rsidR="00EF1A9F" w:rsidRPr="00DB1C55" w14:paraId="041917FD" w14:textId="77777777" w:rsidTr="00EF1A9F">
        <w:tc>
          <w:tcPr>
            <w:tcW w:w="5159" w:type="dxa"/>
            <w:tcBorders>
              <w:top w:val="nil"/>
              <w:left w:val="nil"/>
              <w:bottom w:val="nil"/>
              <w:right w:val="nil"/>
            </w:tcBorders>
          </w:tcPr>
          <w:p w14:paraId="0C0DF1FC"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0E08F8C9"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(-1.44)</w:t>
            </w:r>
          </w:p>
        </w:tc>
        <w:tc>
          <w:tcPr>
            <w:tcW w:w="1984" w:type="dxa"/>
            <w:tcBorders>
              <w:top w:val="nil"/>
              <w:left w:val="nil"/>
              <w:bottom w:val="nil"/>
              <w:right w:val="nil"/>
            </w:tcBorders>
          </w:tcPr>
          <w:p w14:paraId="093CFF41"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(1.51)</w:t>
            </w:r>
          </w:p>
        </w:tc>
      </w:tr>
      <w:tr w:rsidR="00EF1A9F" w:rsidRPr="00DB1C55" w14:paraId="1EEEB5AA" w14:textId="77777777" w:rsidTr="00EF1A9F">
        <w:tc>
          <w:tcPr>
            <w:tcW w:w="5159" w:type="dxa"/>
            <w:tcBorders>
              <w:top w:val="nil"/>
              <w:left w:val="nil"/>
              <w:bottom w:val="nil"/>
              <w:right w:val="nil"/>
            </w:tcBorders>
          </w:tcPr>
          <w:p w14:paraId="51BA014D"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Party system policy change X Leader-centeredness</w:t>
            </w:r>
          </w:p>
        </w:tc>
        <w:tc>
          <w:tcPr>
            <w:tcW w:w="1984" w:type="dxa"/>
            <w:tcBorders>
              <w:top w:val="nil"/>
              <w:left w:val="nil"/>
              <w:bottom w:val="nil"/>
              <w:right w:val="nil"/>
            </w:tcBorders>
          </w:tcPr>
          <w:p w14:paraId="67D0D03F"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0.324</w:t>
            </w:r>
            <w:r w:rsidRPr="00DB1C55">
              <w:rPr>
                <w:rFonts w:ascii="Times New Roman" w:hAnsi="Times New Roman" w:cs="Times New Roman"/>
                <w:sz w:val="24"/>
                <w:szCs w:val="24"/>
                <w:vertAlign w:val="superscript"/>
                <w:lang w:val="en-US"/>
              </w:rPr>
              <w:t>+</w:t>
            </w:r>
          </w:p>
        </w:tc>
        <w:tc>
          <w:tcPr>
            <w:tcW w:w="1984" w:type="dxa"/>
            <w:tcBorders>
              <w:top w:val="nil"/>
              <w:left w:val="nil"/>
              <w:bottom w:val="nil"/>
              <w:right w:val="nil"/>
            </w:tcBorders>
          </w:tcPr>
          <w:p w14:paraId="50D1E298"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-1.350</w:t>
            </w:r>
            <w:r w:rsidRPr="00DB1C55">
              <w:rPr>
                <w:rFonts w:ascii="Times New Roman" w:hAnsi="Times New Roman" w:cs="Times New Roman"/>
                <w:sz w:val="24"/>
                <w:szCs w:val="24"/>
                <w:vertAlign w:val="superscript"/>
                <w:lang w:val="en-US"/>
              </w:rPr>
              <w:t>*</w:t>
            </w:r>
          </w:p>
        </w:tc>
      </w:tr>
      <w:tr w:rsidR="00EF1A9F" w:rsidRPr="00DB1C55" w14:paraId="62A17C60" w14:textId="77777777" w:rsidTr="00EF1A9F">
        <w:tc>
          <w:tcPr>
            <w:tcW w:w="5159" w:type="dxa"/>
            <w:tcBorders>
              <w:top w:val="nil"/>
              <w:left w:val="nil"/>
              <w:bottom w:val="nil"/>
              <w:right w:val="nil"/>
            </w:tcBorders>
          </w:tcPr>
          <w:p w14:paraId="46BC096F"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36C2B686"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(1.93)</w:t>
            </w:r>
          </w:p>
        </w:tc>
        <w:tc>
          <w:tcPr>
            <w:tcW w:w="1984" w:type="dxa"/>
            <w:tcBorders>
              <w:top w:val="nil"/>
              <w:left w:val="nil"/>
              <w:bottom w:val="nil"/>
              <w:right w:val="nil"/>
            </w:tcBorders>
          </w:tcPr>
          <w:p w14:paraId="66E10C4B"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(-2.05)</w:t>
            </w:r>
          </w:p>
        </w:tc>
      </w:tr>
      <w:tr w:rsidR="00EF1A9F" w:rsidRPr="00DB1C55" w14:paraId="4F196F6A" w14:textId="77777777" w:rsidTr="00EF1A9F">
        <w:tc>
          <w:tcPr>
            <w:tcW w:w="5159" w:type="dxa"/>
            <w:tcBorders>
              <w:top w:val="nil"/>
              <w:left w:val="nil"/>
              <w:bottom w:val="nil"/>
              <w:right w:val="nil"/>
            </w:tcBorders>
          </w:tcPr>
          <w:p w14:paraId="682D54A0"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Mean voter change</w:t>
            </w:r>
          </w:p>
        </w:tc>
        <w:tc>
          <w:tcPr>
            <w:tcW w:w="1984" w:type="dxa"/>
            <w:tcBorders>
              <w:top w:val="nil"/>
              <w:left w:val="nil"/>
              <w:bottom w:val="nil"/>
              <w:right w:val="nil"/>
            </w:tcBorders>
          </w:tcPr>
          <w:p w14:paraId="2E147197"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0.096</w:t>
            </w:r>
          </w:p>
        </w:tc>
        <w:tc>
          <w:tcPr>
            <w:tcW w:w="1984" w:type="dxa"/>
            <w:tcBorders>
              <w:top w:val="nil"/>
              <w:left w:val="nil"/>
              <w:bottom w:val="nil"/>
              <w:right w:val="nil"/>
            </w:tcBorders>
          </w:tcPr>
          <w:p w14:paraId="6156842C" w14:textId="21870ADC" w:rsidR="00EF1A9F" w:rsidRPr="00DB1C55" w:rsidRDefault="00EF1A9F" w:rsidP="0020292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-5.6</w:t>
            </w:r>
            <w:r w:rsidR="00202927">
              <w:rPr>
                <w:rFonts w:ascii="Times New Roman" w:hAnsi="Times New Roman" w:cs="Times New Roman"/>
                <w:sz w:val="24"/>
                <w:szCs w:val="24"/>
                <w:lang w:val="en-US"/>
              </w:rPr>
              <w:t>89</w:t>
            </w:r>
            <w:r w:rsidRPr="00DB1C55">
              <w:rPr>
                <w:rFonts w:ascii="Times New Roman" w:hAnsi="Times New Roman" w:cs="Times New Roman"/>
                <w:sz w:val="24"/>
                <w:szCs w:val="24"/>
                <w:vertAlign w:val="superscript"/>
                <w:lang w:val="en-US"/>
              </w:rPr>
              <w:t>**</w:t>
            </w:r>
          </w:p>
        </w:tc>
      </w:tr>
      <w:tr w:rsidR="00EF1A9F" w:rsidRPr="00DB1C55" w14:paraId="28540431" w14:textId="77777777" w:rsidTr="00EF1A9F">
        <w:tc>
          <w:tcPr>
            <w:tcW w:w="5159" w:type="dxa"/>
            <w:tcBorders>
              <w:top w:val="nil"/>
              <w:left w:val="nil"/>
              <w:bottom w:val="nil"/>
              <w:right w:val="nil"/>
            </w:tcBorders>
          </w:tcPr>
          <w:p w14:paraId="1DD410C6"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6B94388B"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(0.17)</w:t>
            </w:r>
          </w:p>
        </w:tc>
        <w:tc>
          <w:tcPr>
            <w:tcW w:w="1984" w:type="dxa"/>
            <w:tcBorders>
              <w:top w:val="nil"/>
              <w:left w:val="nil"/>
              <w:bottom w:val="nil"/>
              <w:right w:val="nil"/>
            </w:tcBorders>
          </w:tcPr>
          <w:p w14:paraId="304A2AAD"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(-3.28)</w:t>
            </w:r>
          </w:p>
        </w:tc>
      </w:tr>
      <w:tr w:rsidR="00EF1A9F" w:rsidRPr="00DB1C55" w14:paraId="3CBBBC3F" w14:textId="77777777" w:rsidTr="00EF1A9F">
        <w:tc>
          <w:tcPr>
            <w:tcW w:w="5159" w:type="dxa"/>
            <w:tcBorders>
              <w:top w:val="nil"/>
              <w:left w:val="nil"/>
              <w:bottom w:val="nil"/>
              <w:right w:val="nil"/>
            </w:tcBorders>
          </w:tcPr>
          <w:p w14:paraId="3A31A15F"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Policy shift</w:t>
            </w:r>
            <w:r w:rsidRPr="00416DCA">
              <w:rPr>
                <w:rFonts w:ascii="Times New Roman" w:hAnsi="Times New Roman" w:cs="Times New Roman"/>
                <w:sz w:val="24"/>
                <w:szCs w:val="24"/>
                <w:vertAlign w:val="subscript"/>
                <w:lang w:val="en-US"/>
              </w:rPr>
              <w:t xml:space="preserve"> t-1</w:t>
            </w:r>
          </w:p>
        </w:tc>
        <w:tc>
          <w:tcPr>
            <w:tcW w:w="1984" w:type="dxa"/>
            <w:tcBorders>
              <w:top w:val="nil"/>
              <w:left w:val="nil"/>
              <w:bottom w:val="nil"/>
              <w:right w:val="nil"/>
            </w:tcBorders>
          </w:tcPr>
          <w:p w14:paraId="1D087DA0"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-0.286</w:t>
            </w:r>
            <w:r w:rsidRPr="00DB1C55">
              <w:rPr>
                <w:rFonts w:ascii="Times New Roman" w:hAnsi="Times New Roman" w:cs="Times New Roman"/>
                <w:sz w:val="24"/>
                <w:szCs w:val="24"/>
                <w:vertAlign w:val="superscript"/>
                <w:lang w:val="en-US"/>
              </w:rPr>
              <w:t>***</w:t>
            </w:r>
          </w:p>
        </w:tc>
        <w:tc>
          <w:tcPr>
            <w:tcW w:w="1984" w:type="dxa"/>
            <w:tcBorders>
              <w:top w:val="nil"/>
              <w:left w:val="nil"/>
              <w:bottom w:val="nil"/>
              <w:right w:val="nil"/>
            </w:tcBorders>
          </w:tcPr>
          <w:p w14:paraId="69C81ADF"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-0.192</w:t>
            </w:r>
            <w:r w:rsidRPr="00DB1C55">
              <w:rPr>
                <w:rFonts w:ascii="Times New Roman" w:hAnsi="Times New Roman" w:cs="Times New Roman"/>
                <w:sz w:val="24"/>
                <w:szCs w:val="24"/>
                <w:vertAlign w:val="superscript"/>
                <w:lang w:val="en-US"/>
              </w:rPr>
              <w:t>***</w:t>
            </w:r>
          </w:p>
        </w:tc>
      </w:tr>
      <w:tr w:rsidR="00EF1A9F" w:rsidRPr="00DB1C55" w14:paraId="51A2DF3E" w14:textId="77777777" w:rsidTr="00EF1A9F">
        <w:tc>
          <w:tcPr>
            <w:tcW w:w="5159" w:type="dxa"/>
            <w:tcBorders>
              <w:top w:val="nil"/>
              <w:left w:val="nil"/>
              <w:bottom w:val="nil"/>
              <w:right w:val="nil"/>
            </w:tcBorders>
          </w:tcPr>
          <w:p w14:paraId="0931918F"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4DA9D82A"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(-6.65)</w:t>
            </w:r>
          </w:p>
        </w:tc>
        <w:tc>
          <w:tcPr>
            <w:tcW w:w="1984" w:type="dxa"/>
            <w:tcBorders>
              <w:top w:val="nil"/>
              <w:left w:val="nil"/>
              <w:bottom w:val="nil"/>
              <w:right w:val="nil"/>
            </w:tcBorders>
          </w:tcPr>
          <w:p w14:paraId="07D6AC76"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(-3.49)</w:t>
            </w:r>
          </w:p>
        </w:tc>
      </w:tr>
      <w:tr w:rsidR="00EF1A9F" w:rsidRPr="00DB1C55" w14:paraId="544E34EA" w14:textId="77777777" w:rsidTr="00EF1A9F">
        <w:tc>
          <w:tcPr>
            <w:tcW w:w="5159" w:type="dxa"/>
            <w:tcBorders>
              <w:top w:val="nil"/>
              <w:left w:val="nil"/>
              <w:bottom w:val="nil"/>
              <w:right w:val="nil"/>
            </w:tcBorders>
          </w:tcPr>
          <w:p w14:paraId="705B2616"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Vote change</w:t>
            </w:r>
            <w:r w:rsidRPr="00416DCA">
              <w:rPr>
                <w:rFonts w:ascii="Times New Roman" w:hAnsi="Times New Roman" w:cs="Times New Roman"/>
                <w:sz w:val="24"/>
                <w:szCs w:val="24"/>
                <w:vertAlign w:val="subscript"/>
                <w:lang w:val="en-US"/>
              </w:rPr>
              <w:t xml:space="preserve"> t-1</w:t>
            </w:r>
          </w:p>
        </w:tc>
        <w:tc>
          <w:tcPr>
            <w:tcW w:w="1984" w:type="dxa"/>
            <w:tcBorders>
              <w:top w:val="nil"/>
              <w:left w:val="nil"/>
              <w:bottom w:val="nil"/>
              <w:right w:val="nil"/>
            </w:tcBorders>
          </w:tcPr>
          <w:p w14:paraId="73D10EA7"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-0.00</w:t>
            </w:r>
            <w:r>
              <w:rPr>
                <w:rFonts w:ascii="Times New Roman" w:hAnsi="Times New Roman" w:cs="Times New Roman"/>
                <w:sz w:val="24"/>
                <w:szCs w:val="24"/>
                <w:lang w:val="en-US"/>
              </w:rPr>
              <w:t>8</w:t>
            </w:r>
          </w:p>
        </w:tc>
        <w:tc>
          <w:tcPr>
            <w:tcW w:w="1984" w:type="dxa"/>
            <w:tcBorders>
              <w:top w:val="nil"/>
              <w:left w:val="nil"/>
              <w:bottom w:val="nil"/>
              <w:right w:val="nil"/>
            </w:tcBorders>
          </w:tcPr>
          <w:p w14:paraId="362C15D4"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0.136</w:t>
            </w:r>
            <w:r w:rsidRPr="00DB1C55">
              <w:rPr>
                <w:rFonts w:ascii="Times New Roman" w:hAnsi="Times New Roman" w:cs="Times New Roman"/>
                <w:sz w:val="24"/>
                <w:szCs w:val="24"/>
                <w:vertAlign w:val="superscript"/>
                <w:lang w:val="en-US"/>
              </w:rPr>
              <w:t>+</w:t>
            </w:r>
          </w:p>
        </w:tc>
      </w:tr>
      <w:tr w:rsidR="00EF1A9F" w:rsidRPr="00DB1C55" w14:paraId="190CB99F" w14:textId="77777777" w:rsidTr="00EF1A9F">
        <w:tc>
          <w:tcPr>
            <w:tcW w:w="5159" w:type="dxa"/>
            <w:tcBorders>
              <w:top w:val="nil"/>
              <w:left w:val="nil"/>
              <w:bottom w:val="nil"/>
              <w:right w:val="nil"/>
            </w:tcBorders>
          </w:tcPr>
          <w:p w14:paraId="5750D91C"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53A5FAC9"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(-0.44)</w:t>
            </w:r>
          </w:p>
        </w:tc>
        <w:tc>
          <w:tcPr>
            <w:tcW w:w="1984" w:type="dxa"/>
            <w:tcBorders>
              <w:top w:val="nil"/>
              <w:left w:val="nil"/>
              <w:bottom w:val="nil"/>
              <w:right w:val="nil"/>
            </w:tcBorders>
          </w:tcPr>
          <w:p w14:paraId="2192D547"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(1.84)</w:t>
            </w:r>
          </w:p>
        </w:tc>
      </w:tr>
      <w:tr w:rsidR="00EF1A9F" w:rsidRPr="00DB1C55" w14:paraId="4C49A6D2" w14:textId="77777777" w:rsidTr="00EF1A9F">
        <w:tc>
          <w:tcPr>
            <w:tcW w:w="5159" w:type="dxa"/>
            <w:tcBorders>
              <w:top w:val="nil"/>
              <w:left w:val="nil"/>
              <w:bottom w:val="nil"/>
              <w:right w:val="nil"/>
            </w:tcBorders>
          </w:tcPr>
          <w:p w14:paraId="1839BE6A"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Poli</w:t>
            </w:r>
            <w:r w:rsidRPr="00DB1C55">
              <w:rPr>
                <w:rFonts w:ascii="Times New Roman" w:hAnsi="Times New Roman" w:cs="Times New Roman"/>
                <w:sz w:val="24"/>
                <w:szCs w:val="24"/>
                <w:lang w:val="en-US"/>
              </w:rPr>
              <w:t>cy shift</w:t>
            </w:r>
            <w:r w:rsidRPr="00416DCA">
              <w:rPr>
                <w:rFonts w:ascii="Times New Roman" w:hAnsi="Times New Roman" w:cs="Times New Roman"/>
                <w:sz w:val="24"/>
                <w:szCs w:val="24"/>
                <w:vertAlign w:val="subscript"/>
                <w:lang w:val="en-US"/>
              </w:rPr>
              <w:t xml:space="preserve"> t-1</w:t>
            </w:r>
            <w:r w:rsidRPr="00DB1C55">
              <w:rPr>
                <w:rFonts w:ascii="Times New Roman" w:hAnsi="Times New Roman" w:cs="Times New Roman"/>
                <w:sz w:val="24"/>
                <w:szCs w:val="24"/>
                <w:lang w:val="en-US"/>
              </w:rPr>
              <w:t xml:space="preserve"> X Vote change</w:t>
            </w:r>
            <w:r w:rsidRPr="00416DCA">
              <w:rPr>
                <w:rFonts w:ascii="Times New Roman" w:hAnsi="Times New Roman" w:cs="Times New Roman"/>
                <w:sz w:val="24"/>
                <w:szCs w:val="24"/>
                <w:vertAlign w:val="subscript"/>
                <w:lang w:val="en-US"/>
              </w:rPr>
              <w:t xml:space="preserve"> t-1</w:t>
            </w:r>
          </w:p>
        </w:tc>
        <w:tc>
          <w:tcPr>
            <w:tcW w:w="1984" w:type="dxa"/>
            <w:tcBorders>
              <w:top w:val="nil"/>
              <w:left w:val="nil"/>
              <w:bottom w:val="nil"/>
              <w:right w:val="nil"/>
            </w:tcBorders>
          </w:tcPr>
          <w:p w14:paraId="7A4A9E14"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0.042</w:t>
            </w:r>
            <w:r w:rsidRPr="00DB1C55">
              <w:rPr>
                <w:rFonts w:ascii="Times New Roman" w:hAnsi="Times New Roman" w:cs="Times New Roman"/>
                <w:sz w:val="24"/>
                <w:szCs w:val="24"/>
                <w:vertAlign w:val="superscript"/>
                <w:lang w:val="en-US"/>
              </w:rPr>
              <w:t>*</w:t>
            </w:r>
          </w:p>
        </w:tc>
        <w:tc>
          <w:tcPr>
            <w:tcW w:w="1984" w:type="dxa"/>
            <w:tcBorders>
              <w:top w:val="nil"/>
              <w:left w:val="nil"/>
              <w:bottom w:val="nil"/>
              <w:right w:val="nil"/>
            </w:tcBorders>
          </w:tcPr>
          <w:p w14:paraId="1B9F609A"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0.006</w:t>
            </w:r>
          </w:p>
        </w:tc>
      </w:tr>
      <w:tr w:rsidR="00EF1A9F" w:rsidRPr="00DB1C55" w14:paraId="194BB6EC" w14:textId="77777777" w:rsidTr="00EF1A9F">
        <w:tc>
          <w:tcPr>
            <w:tcW w:w="5159" w:type="dxa"/>
            <w:tcBorders>
              <w:top w:val="nil"/>
              <w:left w:val="nil"/>
              <w:bottom w:val="nil"/>
              <w:right w:val="nil"/>
            </w:tcBorders>
          </w:tcPr>
          <w:p w14:paraId="4091ACF1"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2FA46D8C"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(2.43)</w:t>
            </w:r>
          </w:p>
        </w:tc>
        <w:tc>
          <w:tcPr>
            <w:tcW w:w="1984" w:type="dxa"/>
            <w:tcBorders>
              <w:top w:val="nil"/>
              <w:left w:val="nil"/>
              <w:bottom w:val="nil"/>
              <w:right w:val="nil"/>
            </w:tcBorders>
          </w:tcPr>
          <w:p w14:paraId="520B5F16"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(0.40)</w:t>
            </w:r>
          </w:p>
        </w:tc>
      </w:tr>
      <w:tr w:rsidR="00EF1A9F" w:rsidRPr="00DB1C55" w14:paraId="134500F7" w14:textId="77777777" w:rsidTr="00EF1A9F">
        <w:tc>
          <w:tcPr>
            <w:tcW w:w="5159" w:type="dxa"/>
            <w:tcBorders>
              <w:top w:val="nil"/>
              <w:left w:val="nil"/>
              <w:bottom w:val="nil"/>
              <w:right w:val="nil"/>
            </w:tcBorders>
          </w:tcPr>
          <w:p w14:paraId="08B52CBE"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Inflation (Consumer prices)</w:t>
            </w:r>
          </w:p>
        </w:tc>
        <w:tc>
          <w:tcPr>
            <w:tcW w:w="1984" w:type="dxa"/>
            <w:tcBorders>
              <w:top w:val="nil"/>
              <w:left w:val="nil"/>
              <w:bottom w:val="nil"/>
              <w:right w:val="nil"/>
            </w:tcBorders>
          </w:tcPr>
          <w:p w14:paraId="2982208F"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0.02</w:t>
            </w:r>
            <w:r>
              <w:rPr>
                <w:rFonts w:ascii="Times New Roman" w:hAnsi="Times New Roman" w:cs="Times New Roman"/>
                <w:sz w:val="24"/>
                <w:szCs w:val="24"/>
                <w:lang w:val="en-US"/>
              </w:rPr>
              <w:t>1</w:t>
            </w:r>
          </w:p>
        </w:tc>
        <w:tc>
          <w:tcPr>
            <w:tcW w:w="1984" w:type="dxa"/>
            <w:tcBorders>
              <w:top w:val="nil"/>
              <w:left w:val="nil"/>
              <w:bottom w:val="nil"/>
              <w:right w:val="nil"/>
            </w:tcBorders>
          </w:tcPr>
          <w:p w14:paraId="0027D5E2"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0.007</w:t>
            </w:r>
          </w:p>
        </w:tc>
      </w:tr>
      <w:tr w:rsidR="00EF1A9F" w:rsidRPr="00DB1C55" w14:paraId="2797F4F4" w14:textId="77777777" w:rsidTr="00EF1A9F">
        <w:tc>
          <w:tcPr>
            <w:tcW w:w="5159" w:type="dxa"/>
            <w:tcBorders>
              <w:top w:val="nil"/>
              <w:left w:val="nil"/>
              <w:bottom w:val="nil"/>
              <w:right w:val="nil"/>
            </w:tcBorders>
          </w:tcPr>
          <w:p w14:paraId="5942D09B"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7349C073"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(0.88)</w:t>
            </w:r>
          </w:p>
        </w:tc>
        <w:tc>
          <w:tcPr>
            <w:tcW w:w="1984" w:type="dxa"/>
            <w:tcBorders>
              <w:top w:val="nil"/>
              <w:left w:val="nil"/>
              <w:bottom w:val="nil"/>
              <w:right w:val="nil"/>
            </w:tcBorders>
          </w:tcPr>
          <w:p w14:paraId="6F68EEA4"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(0.06)</w:t>
            </w:r>
          </w:p>
        </w:tc>
      </w:tr>
      <w:tr w:rsidR="00EF1A9F" w:rsidRPr="00DB1C55" w14:paraId="4D06329A" w14:textId="77777777" w:rsidTr="00EF1A9F">
        <w:tc>
          <w:tcPr>
            <w:tcW w:w="5159" w:type="dxa"/>
            <w:tcBorders>
              <w:top w:val="nil"/>
              <w:left w:val="nil"/>
              <w:bottom w:val="nil"/>
              <w:right w:val="nil"/>
            </w:tcBorders>
          </w:tcPr>
          <w:p w14:paraId="0B9CF35C"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1F30C52C"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2D08FE08"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r>
      <w:tr w:rsidR="00EF1A9F" w:rsidRPr="00DB1C55" w14:paraId="119FE357" w14:textId="77777777" w:rsidTr="00EF1A9F">
        <w:tc>
          <w:tcPr>
            <w:tcW w:w="5159" w:type="dxa"/>
            <w:tcBorders>
              <w:top w:val="nil"/>
              <w:left w:val="nil"/>
              <w:bottom w:val="nil"/>
              <w:right w:val="nil"/>
            </w:tcBorders>
          </w:tcPr>
          <w:p w14:paraId="01D0128B"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Country fixed effects</w:t>
            </w:r>
          </w:p>
        </w:tc>
        <w:tc>
          <w:tcPr>
            <w:tcW w:w="1984" w:type="dxa"/>
            <w:tcBorders>
              <w:top w:val="nil"/>
              <w:left w:val="nil"/>
              <w:bottom w:val="nil"/>
              <w:right w:val="nil"/>
            </w:tcBorders>
          </w:tcPr>
          <w:p w14:paraId="266414BF"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i/>
                <w:sz w:val="24"/>
                <w:szCs w:val="24"/>
                <w:lang w:val="en-US"/>
              </w:rPr>
            </w:pPr>
            <w:r w:rsidRPr="00DB1C55">
              <w:rPr>
                <w:rFonts w:ascii="Times New Roman" w:hAnsi="Times New Roman" w:cs="Times New Roman"/>
                <w:i/>
                <w:sz w:val="24"/>
                <w:szCs w:val="24"/>
                <w:lang w:val="en-US"/>
              </w:rPr>
              <w:t>Yes</w:t>
            </w:r>
          </w:p>
        </w:tc>
        <w:tc>
          <w:tcPr>
            <w:tcW w:w="1984" w:type="dxa"/>
            <w:tcBorders>
              <w:top w:val="nil"/>
              <w:left w:val="nil"/>
              <w:bottom w:val="nil"/>
              <w:right w:val="nil"/>
            </w:tcBorders>
          </w:tcPr>
          <w:p w14:paraId="687CAA58"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i/>
                <w:sz w:val="24"/>
                <w:szCs w:val="24"/>
                <w:lang w:val="en-US"/>
              </w:rPr>
            </w:pPr>
            <w:r w:rsidRPr="00DB1C55">
              <w:rPr>
                <w:rFonts w:ascii="Times New Roman" w:hAnsi="Times New Roman" w:cs="Times New Roman"/>
                <w:i/>
                <w:sz w:val="24"/>
                <w:szCs w:val="24"/>
                <w:lang w:val="en-US"/>
              </w:rPr>
              <w:t>Yes</w:t>
            </w:r>
          </w:p>
        </w:tc>
      </w:tr>
      <w:tr w:rsidR="00EF1A9F" w:rsidRPr="00DB1C55" w14:paraId="39722590" w14:textId="77777777" w:rsidTr="00EF1A9F">
        <w:tc>
          <w:tcPr>
            <w:tcW w:w="5159" w:type="dxa"/>
            <w:tcBorders>
              <w:top w:val="nil"/>
              <w:left w:val="nil"/>
              <w:bottom w:val="nil"/>
              <w:right w:val="nil"/>
            </w:tcBorders>
          </w:tcPr>
          <w:p w14:paraId="3DE12D43"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02924713"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40BD4E50"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r>
      <w:tr w:rsidR="00EF1A9F" w:rsidRPr="00DB1C55" w14:paraId="19F3641F" w14:textId="77777777" w:rsidTr="00EF1A9F">
        <w:tc>
          <w:tcPr>
            <w:tcW w:w="5159" w:type="dxa"/>
            <w:tcBorders>
              <w:top w:val="nil"/>
              <w:left w:val="nil"/>
              <w:bottom w:val="nil"/>
              <w:right w:val="nil"/>
            </w:tcBorders>
          </w:tcPr>
          <w:p w14:paraId="6B17CF44"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Constant</w:t>
            </w:r>
          </w:p>
        </w:tc>
        <w:tc>
          <w:tcPr>
            <w:tcW w:w="1984" w:type="dxa"/>
            <w:tcBorders>
              <w:top w:val="nil"/>
              <w:left w:val="nil"/>
              <w:bottom w:val="nil"/>
              <w:right w:val="nil"/>
            </w:tcBorders>
          </w:tcPr>
          <w:p w14:paraId="0B774843"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0.403</w:t>
            </w:r>
          </w:p>
        </w:tc>
        <w:tc>
          <w:tcPr>
            <w:tcW w:w="1984" w:type="dxa"/>
            <w:tcBorders>
              <w:top w:val="nil"/>
              <w:left w:val="nil"/>
              <w:bottom w:val="nil"/>
              <w:right w:val="nil"/>
            </w:tcBorders>
          </w:tcPr>
          <w:p w14:paraId="7A1BDCD2"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-4.849</w:t>
            </w:r>
            <w:r w:rsidRPr="00DB1C55">
              <w:rPr>
                <w:rFonts w:ascii="Times New Roman" w:hAnsi="Times New Roman" w:cs="Times New Roman"/>
                <w:sz w:val="24"/>
                <w:szCs w:val="24"/>
                <w:vertAlign w:val="superscript"/>
                <w:lang w:val="en-US"/>
              </w:rPr>
              <w:t>*</w:t>
            </w:r>
          </w:p>
        </w:tc>
      </w:tr>
      <w:tr w:rsidR="00EF1A9F" w:rsidRPr="00DB1C55" w14:paraId="41AC7720" w14:textId="77777777" w:rsidTr="00EF1A9F">
        <w:tc>
          <w:tcPr>
            <w:tcW w:w="5159" w:type="dxa"/>
            <w:tcBorders>
              <w:top w:val="nil"/>
              <w:left w:val="nil"/>
              <w:bottom w:val="single" w:sz="4" w:space="0" w:color="auto"/>
              <w:right w:val="nil"/>
            </w:tcBorders>
          </w:tcPr>
          <w:p w14:paraId="2954A83E"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single" w:sz="4" w:space="0" w:color="auto"/>
              <w:right w:val="nil"/>
            </w:tcBorders>
          </w:tcPr>
          <w:p w14:paraId="2FC72818"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(1.55)</w:t>
            </w:r>
          </w:p>
        </w:tc>
        <w:tc>
          <w:tcPr>
            <w:tcW w:w="1984" w:type="dxa"/>
            <w:tcBorders>
              <w:top w:val="nil"/>
              <w:left w:val="nil"/>
              <w:bottom w:val="single" w:sz="4" w:space="0" w:color="auto"/>
              <w:right w:val="nil"/>
            </w:tcBorders>
          </w:tcPr>
          <w:p w14:paraId="0659E4D5"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(-2.36)</w:t>
            </w:r>
          </w:p>
        </w:tc>
      </w:tr>
      <w:tr w:rsidR="00EF1A9F" w:rsidRPr="00DB1C55" w14:paraId="6B042485" w14:textId="77777777" w:rsidTr="00EF1A9F">
        <w:tc>
          <w:tcPr>
            <w:tcW w:w="5159" w:type="dxa"/>
            <w:tcBorders>
              <w:top w:val="single" w:sz="4" w:space="0" w:color="auto"/>
              <w:left w:val="nil"/>
              <w:right w:val="nil"/>
            </w:tcBorders>
          </w:tcPr>
          <w:p w14:paraId="1062E5DD"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Observations</w:t>
            </w:r>
          </w:p>
        </w:tc>
        <w:tc>
          <w:tcPr>
            <w:tcW w:w="1984" w:type="dxa"/>
            <w:tcBorders>
              <w:top w:val="single" w:sz="4" w:space="0" w:color="auto"/>
              <w:left w:val="nil"/>
              <w:right w:val="nil"/>
            </w:tcBorders>
          </w:tcPr>
          <w:p w14:paraId="3D18FD97"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261</w:t>
            </w:r>
          </w:p>
        </w:tc>
        <w:tc>
          <w:tcPr>
            <w:tcW w:w="1984" w:type="dxa"/>
            <w:tcBorders>
              <w:top w:val="single" w:sz="4" w:space="0" w:color="auto"/>
              <w:left w:val="nil"/>
              <w:right w:val="nil"/>
            </w:tcBorders>
          </w:tcPr>
          <w:p w14:paraId="02C56D70"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261</w:t>
            </w:r>
          </w:p>
        </w:tc>
      </w:tr>
      <w:tr w:rsidR="00EF1A9F" w:rsidRPr="00DB1C55" w14:paraId="5AAAEF10" w14:textId="77777777" w:rsidTr="00EF1A9F">
        <w:tc>
          <w:tcPr>
            <w:tcW w:w="5159" w:type="dxa"/>
            <w:tcBorders>
              <w:left w:val="nil"/>
              <w:bottom w:val="single" w:sz="4" w:space="0" w:color="auto"/>
              <w:right w:val="nil"/>
            </w:tcBorders>
          </w:tcPr>
          <w:p w14:paraId="18FA036C"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Log Likelihood</w:t>
            </w:r>
          </w:p>
        </w:tc>
        <w:tc>
          <w:tcPr>
            <w:tcW w:w="1984" w:type="dxa"/>
            <w:tcBorders>
              <w:left w:val="nil"/>
              <w:bottom w:val="single" w:sz="4" w:space="0" w:color="auto"/>
              <w:right w:val="nil"/>
            </w:tcBorders>
          </w:tcPr>
          <w:p w14:paraId="4A620F70"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-449.5</w:t>
            </w:r>
          </w:p>
        </w:tc>
        <w:tc>
          <w:tcPr>
            <w:tcW w:w="1984" w:type="dxa"/>
            <w:tcBorders>
              <w:left w:val="nil"/>
              <w:bottom w:val="single" w:sz="4" w:space="0" w:color="auto"/>
              <w:right w:val="nil"/>
            </w:tcBorders>
          </w:tcPr>
          <w:p w14:paraId="2EF72749"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-828.5</w:t>
            </w:r>
          </w:p>
        </w:tc>
      </w:tr>
    </w:tbl>
    <w:p w14:paraId="6AA226F4"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0"/>
          <w:szCs w:val="20"/>
          <w:lang w:val="en-US"/>
        </w:rPr>
      </w:pPr>
      <w:proofErr w:type="gramStart"/>
      <w:r w:rsidRPr="008B47AE">
        <w:rPr>
          <w:rFonts w:ascii="Times New Roman" w:hAnsi="Times New Roman" w:cs="Times New Roman"/>
          <w:i/>
          <w:iCs/>
          <w:sz w:val="20"/>
          <w:szCs w:val="20"/>
          <w:lang w:val="en-US"/>
        </w:rPr>
        <w:t>t</w:t>
      </w:r>
      <w:proofErr w:type="gramEnd"/>
      <w:r w:rsidRPr="00DB1C55">
        <w:rPr>
          <w:rFonts w:ascii="Times New Roman" w:hAnsi="Times New Roman" w:cs="Times New Roman"/>
          <w:sz w:val="20"/>
          <w:szCs w:val="20"/>
          <w:lang w:val="en-US"/>
        </w:rPr>
        <w:t xml:space="preserve"> statistics in parentheses; Country fixed effects not reported. Model estimates based on a linear regression model with standard errors clustered by parties.</w:t>
      </w:r>
    </w:p>
    <w:p w14:paraId="69BD5F4A"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0"/>
          <w:szCs w:val="20"/>
          <w:lang w:val="en-US"/>
        </w:rPr>
      </w:pPr>
      <w:r w:rsidRPr="00DB1C55">
        <w:rPr>
          <w:rFonts w:ascii="Times New Roman" w:hAnsi="Times New Roman" w:cs="Times New Roman"/>
          <w:sz w:val="20"/>
          <w:szCs w:val="20"/>
          <w:vertAlign w:val="superscript"/>
          <w:lang w:val="en-US"/>
        </w:rPr>
        <w:t>+</w:t>
      </w:r>
      <w:r w:rsidRPr="00DB1C55">
        <w:rPr>
          <w:rFonts w:ascii="Times New Roman" w:hAnsi="Times New Roman" w:cs="Times New Roman"/>
          <w:sz w:val="20"/>
          <w:szCs w:val="20"/>
          <w:lang w:val="en-US"/>
        </w:rPr>
        <w:t xml:space="preserve"> </w:t>
      </w:r>
      <w:proofErr w:type="gramStart"/>
      <w:r w:rsidRPr="00DB1C55">
        <w:rPr>
          <w:rFonts w:ascii="Times New Roman" w:hAnsi="Times New Roman" w:cs="Times New Roman"/>
          <w:i/>
          <w:iCs/>
          <w:sz w:val="20"/>
          <w:szCs w:val="20"/>
          <w:lang w:val="en-US"/>
        </w:rPr>
        <w:t>p</w:t>
      </w:r>
      <w:proofErr w:type="gramEnd"/>
      <w:r w:rsidRPr="00DB1C55">
        <w:rPr>
          <w:rFonts w:ascii="Times New Roman" w:hAnsi="Times New Roman" w:cs="Times New Roman"/>
          <w:sz w:val="20"/>
          <w:szCs w:val="20"/>
          <w:lang w:val="en-US"/>
        </w:rPr>
        <w:t xml:space="preserve"> &lt; 0.1, </w:t>
      </w:r>
      <w:r w:rsidRPr="00DB1C55">
        <w:rPr>
          <w:rFonts w:ascii="Times New Roman" w:hAnsi="Times New Roman" w:cs="Times New Roman"/>
          <w:sz w:val="20"/>
          <w:szCs w:val="20"/>
          <w:vertAlign w:val="superscript"/>
          <w:lang w:val="en-US"/>
        </w:rPr>
        <w:t>*</w:t>
      </w:r>
      <w:r w:rsidRPr="00DB1C55">
        <w:rPr>
          <w:rFonts w:ascii="Times New Roman" w:hAnsi="Times New Roman" w:cs="Times New Roman"/>
          <w:sz w:val="20"/>
          <w:szCs w:val="20"/>
          <w:lang w:val="en-US"/>
        </w:rPr>
        <w:t xml:space="preserve"> </w:t>
      </w:r>
      <w:r w:rsidRPr="00DB1C55">
        <w:rPr>
          <w:rFonts w:ascii="Times New Roman" w:hAnsi="Times New Roman" w:cs="Times New Roman"/>
          <w:i/>
          <w:iCs/>
          <w:sz w:val="20"/>
          <w:szCs w:val="20"/>
          <w:lang w:val="en-US"/>
        </w:rPr>
        <w:t>p</w:t>
      </w:r>
      <w:r w:rsidRPr="00DB1C55">
        <w:rPr>
          <w:rFonts w:ascii="Times New Roman" w:hAnsi="Times New Roman" w:cs="Times New Roman"/>
          <w:sz w:val="20"/>
          <w:szCs w:val="20"/>
          <w:lang w:val="en-US"/>
        </w:rPr>
        <w:t xml:space="preserve"> &lt; 0.05, </w:t>
      </w:r>
      <w:r w:rsidRPr="00DB1C55">
        <w:rPr>
          <w:rFonts w:ascii="Times New Roman" w:hAnsi="Times New Roman" w:cs="Times New Roman"/>
          <w:sz w:val="20"/>
          <w:szCs w:val="20"/>
          <w:vertAlign w:val="superscript"/>
          <w:lang w:val="en-US"/>
        </w:rPr>
        <w:t>**</w:t>
      </w:r>
      <w:r w:rsidRPr="00DB1C55">
        <w:rPr>
          <w:rFonts w:ascii="Times New Roman" w:hAnsi="Times New Roman" w:cs="Times New Roman"/>
          <w:sz w:val="20"/>
          <w:szCs w:val="20"/>
          <w:lang w:val="en-US"/>
        </w:rPr>
        <w:t xml:space="preserve"> </w:t>
      </w:r>
      <w:r w:rsidRPr="00DB1C55">
        <w:rPr>
          <w:rFonts w:ascii="Times New Roman" w:hAnsi="Times New Roman" w:cs="Times New Roman"/>
          <w:i/>
          <w:iCs/>
          <w:sz w:val="20"/>
          <w:szCs w:val="20"/>
          <w:lang w:val="en-US"/>
        </w:rPr>
        <w:t>p</w:t>
      </w:r>
      <w:r w:rsidRPr="00DB1C55">
        <w:rPr>
          <w:rFonts w:ascii="Times New Roman" w:hAnsi="Times New Roman" w:cs="Times New Roman"/>
          <w:sz w:val="20"/>
          <w:szCs w:val="20"/>
          <w:lang w:val="en-US"/>
        </w:rPr>
        <w:t xml:space="preserve"> &lt; 0.01, </w:t>
      </w:r>
      <w:r w:rsidRPr="00DB1C55">
        <w:rPr>
          <w:rFonts w:ascii="Times New Roman" w:hAnsi="Times New Roman" w:cs="Times New Roman"/>
          <w:sz w:val="20"/>
          <w:szCs w:val="20"/>
          <w:vertAlign w:val="superscript"/>
          <w:lang w:val="en-US"/>
        </w:rPr>
        <w:t>***</w:t>
      </w:r>
      <w:r w:rsidRPr="00DB1C55">
        <w:rPr>
          <w:rFonts w:ascii="Times New Roman" w:hAnsi="Times New Roman" w:cs="Times New Roman"/>
          <w:sz w:val="20"/>
          <w:szCs w:val="20"/>
          <w:lang w:val="en-US"/>
        </w:rPr>
        <w:t xml:space="preserve"> </w:t>
      </w:r>
      <w:r w:rsidRPr="00DB1C55">
        <w:rPr>
          <w:rFonts w:ascii="Times New Roman" w:hAnsi="Times New Roman" w:cs="Times New Roman"/>
          <w:i/>
          <w:iCs/>
          <w:sz w:val="20"/>
          <w:szCs w:val="20"/>
          <w:lang w:val="en-US"/>
        </w:rPr>
        <w:t>p</w:t>
      </w:r>
      <w:r w:rsidRPr="00DB1C55">
        <w:rPr>
          <w:rFonts w:ascii="Times New Roman" w:hAnsi="Times New Roman" w:cs="Times New Roman"/>
          <w:sz w:val="20"/>
          <w:szCs w:val="20"/>
          <w:lang w:val="en-US"/>
        </w:rPr>
        <w:t xml:space="preserve"> &lt; 0.001</w:t>
      </w:r>
    </w:p>
    <w:p w14:paraId="20FD955E" w14:textId="77777777" w:rsidR="00EF1A9F" w:rsidRPr="004C4190" w:rsidRDefault="00EF1A9F" w:rsidP="00EF1A9F">
      <w:pPr>
        <w:rPr>
          <w:rFonts w:ascii="Times New Roman" w:hAnsi="Times New Roman" w:cs="Times New Roman"/>
          <w:bCs/>
          <w:sz w:val="24"/>
          <w:szCs w:val="24"/>
          <w:lang w:val="en-US"/>
        </w:rPr>
      </w:pPr>
      <w:r w:rsidRPr="004C4190">
        <w:rPr>
          <w:rFonts w:ascii="Times New Roman" w:hAnsi="Times New Roman" w:cs="Times New Roman"/>
          <w:bCs/>
          <w:sz w:val="24"/>
          <w:szCs w:val="24"/>
          <w:lang w:val="en-US"/>
        </w:rPr>
        <w:br w:type="page"/>
      </w:r>
    </w:p>
    <w:p w14:paraId="3B57F7D0" w14:textId="77777777" w:rsidR="00EF1A9F" w:rsidRPr="00DB1C55" w:rsidRDefault="00EF1A9F" w:rsidP="00EF1A9F">
      <w:pPr>
        <w:rPr>
          <w:rFonts w:ascii="Times New Roman" w:hAnsi="Times New Roman" w:cs="Times New Roman"/>
          <w:b/>
          <w:bCs/>
          <w:sz w:val="24"/>
          <w:szCs w:val="24"/>
          <w:lang w:val="en-US"/>
        </w:rPr>
      </w:pPr>
      <w:r w:rsidRPr="008B47AE">
        <w:rPr>
          <w:rFonts w:ascii="Times New Roman" w:hAnsi="Times New Roman" w:cs="Times New Roman"/>
          <w:b/>
          <w:bCs/>
          <w:sz w:val="24"/>
          <w:szCs w:val="24"/>
          <w:lang w:val="en-US"/>
        </w:rPr>
        <w:lastRenderedPageBreak/>
        <w:t xml:space="preserve">Appendix </w:t>
      </w:r>
      <w:r w:rsidRPr="00DB1C55">
        <w:rPr>
          <w:rFonts w:ascii="Times New Roman" w:hAnsi="Times New Roman" w:cs="Times New Roman"/>
          <w:b/>
          <w:bCs/>
          <w:sz w:val="24"/>
          <w:szCs w:val="24"/>
          <w:lang w:val="en-US"/>
        </w:rPr>
        <w:t>D: Alternative model specifications for TSCS data</w:t>
      </w:r>
    </w:p>
    <w:p w14:paraId="38CAB709" w14:textId="77777777" w:rsidR="00EF1A9F" w:rsidRPr="00DB1C55" w:rsidRDefault="00EF1A9F" w:rsidP="00EF1A9F">
      <w:pPr>
        <w:rPr>
          <w:rFonts w:ascii="Times New Roman" w:hAnsi="Times New Roman" w:cs="Times New Roman"/>
          <w:b/>
          <w:bCs/>
          <w:sz w:val="24"/>
          <w:szCs w:val="24"/>
          <w:lang w:val="en-US"/>
        </w:rPr>
      </w:pPr>
    </w:p>
    <w:p w14:paraId="53DCB141" w14:textId="77777777" w:rsidR="00EF1A9F" w:rsidRPr="004C4190" w:rsidRDefault="00EF1A9F" w:rsidP="00EF1A9F">
      <w:pPr>
        <w:spacing w:after="0" w:line="240" w:lineRule="auto"/>
        <w:rPr>
          <w:rFonts w:ascii="Times New Roman" w:hAnsi="Times New Roman" w:cs="Times New Roman"/>
          <w:b/>
          <w:sz w:val="24"/>
          <w:szCs w:val="24"/>
          <w:lang w:val="en-US"/>
        </w:rPr>
      </w:pPr>
      <w:r w:rsidRPr="004C4190">
        <w:rPr>
          <w:rFonts w:ascii="Times New Roman" w:hAnsi="Times New Roman" w:cs="Times New Roman"/>
          <w:b/>
          <w:sz w:val="24"/>
          <w:szCs w:val="24"/>
          <w:lang w:val="en-US"/>
        </w:rPr>
        <w:t xml:space="preserve">Table </w:t>
      </w:r>
      <w:r>
        <w:rPr>
          <w:rFonts w:ascii="Times New Roman" w:hAnsi="Times New Roman" w:cs="Times New Roman"/>
          <w:b/>
          <w:sz w:val="24"/>
          <w:szCs w:val="24"/>
          <w:lang w:val="en-US"/>
        </w:rPr>
        <w:t>D.1</w:t>
      </w:r>
      <w:r w:rsidRPr="004C4190">
        <w:rPr>
          <w:rFonts w:ascii="Times New Roman" w:hAnsi="Times New Roman" w:cs="Times New Roman"/>
          <w:b/>
          <w:sz w:val="24"/>
          <w:szCs w:val="24"/>
          <w:lang w:val="en-US"/>
        </w:rPr>
        <w:t xml:space="preserve">: Explaining </w:t>
      </w:r>
      <w:r>
        <w:rPr>
          <w:rFonts w:ascii="Times New Roman" w:hAnsi="Times New Roman" w:cs="Times New Roman"/>
          <w:b/>
          <w:sz w:val="24"/>
          <w:szCs w:val="24"/>
          <w:lang w:val="en-US"/>
        </w:rPr>
        <w:t>the m</w:t>
      </w:r>
      <w:r w:rsidRPr="00691927">
        <w:rPr>
          <w:rFonts w:ascii="Times New Roman" w:hAnsi="Times New Roman" w:cs="Times New Roman"/>
          <w:b/>
          <w:sz w:val="24"/>
          <w:szCs w:val="24"/>
          <w:lang w:val="en-US"/>
        </w:rPr>
        <w:t xml:space="preserve">agnitude of </w:t>
      </w:r>
      <w:r>
        <w:rPr>
          <w:rFonts w:ascii="Times New Roman" w:hAnsi="Times New Roman" w:cs="Times New Roman"/>
          <w:b/>
          <w:sz w:val="24"/>
          <w:szCs w:val="24"/>
          <w:lang w:val="en-US"/>
        </w:rPr>
        <w:t>policy</w:t>
      </w:r>
      <w:r w:rsidRPr="00691927">
        <w:rPr>
          <w:rFonts w:ascii="Times New Roman" w:hAnsi="Times New Roman" w:cs="Times New Roman"/>
          <w:b/>
          <w:sz w:val="24"/>
          <w:szCs w:val="24"/>
          <w:lang w:val="en-US"/>
        </w:rPr>
        <w:t xml:space="preserve"> change </w:t>
      </w:r>
      <w:r w:rsidRPr="004C4190">
        <w:rPr>
          <w:rFonts w:ascii="Times New Roman" w:hAnsi="Times New Roman" w:cs="Times New Roman"/>
          <w:b/>
          <w:sz w:val="24"/>
          <w:szCs w:val="24"/>
          <w:lang w:val="en-US"/>
        </w:rPr>
        <w:t>(standard errors clustered by elections)</w:t>
      </w:r>
    </w:p>
    <w:tbl>
      <w:tblPr>
        <w:tblW w:w="9127" w:type="dxa"/>
        <w:tblLayout w:type="fixed"/>
        <w:tblLook w:val="0000" w:firstRow="0" w:lastRow="0" w:firstColumn="0" w:lastColumn="0" w:noHBand="0" w:noVBand="0"/>
      </w:tblPr>
      <w:tblGrid>
        <w:gridCol w:w="5159"/>
        <w:gridCol w:w="1984"/>
        <w:gridCol w:w="1984"/>
      </w:tblGrid>
      <w:tr w:rsidR="00EF1A9F" w:rsidRPr="00DB1C55" w14:paraId="696F0D0E" w14:textId="77777777" w:rsidTr="00EF1A9F">
        <w:tc>
          <w:tcPr>
            <w:tcW w:w="5159" w:type="dxa"/>
            <w:tcBorders>
              <w:top w:val="single" w:sz="4" w:space="0" w:color="auto"/>
              <w:left w:val="nil"/>
              <w:bottom w:val="nil"/>
              <w:right w:val="nil"/>
            </w:tcBorders>
          </w:tcPr>
          <w:p w14:paraId="5488F469"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single" w:sz="4" w:space="0" w:color="auto"/>
              <w:left w:val="nil"/>
              <w:bottom w:val="nil"/>
              <w:right w:val="nil"/>
            </w:tcBorders>
          </w:tcPr>
          <w:p w14:paraId="25154C45"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w:t>
            </w:r>
            <w:r>
              <w:rPr>
                <w:rFonts w:ascii="Times New Roman" w:hAnsi="Times New Roman" w:cs="Times New Roman"/>
                <w:sz w:val="24"/>
                <w:szCs w:val="24"/>
                <w:lang w:val="en-US"/>
              </w:rPr>
              <w:t>1</w:t>
            </w:r>
            <w:r w:rsidRPr="00DB1C55">
              <w:rPr>
                <w:rFonts w:ascii="Times New Roman" w:hAnsi="Times New Roman" w:cs="Times New Roman"/>
                <w:sz w:val="24"/>
                <w:szCs w:val="24"/>
                <w:lang w:val="en-US"/>
              </w:rPr>
              <w:t>)</w:t>
            </w:r>
          </w:p>
        </w:tc>
        <w:tc>
          <w:tcPr>
            <w:tcW w:w="1984" w:type="dxa"/>
            <w:tcBorders>
              <w:top w:val="single" w:sz="4" w:space="0" w:color="auto"/>
              <w:left w:val="nil"/>
              <w:bottom w:val="nil"/>
              <w:right w:val="nil"/>
            </w:tcBorders>
          </w:tcPr>
          <w:p w14:paraId="3D1BAAAA"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w:t>
            </w:r>
            <w:r>
              <w:rPr>
                <w:rFonts w:ascii="Times New Roman" w:hAnsi="Times New Roman" w:cs="Times New Roman"/>
                <w:sz w:val="24"/>
                <w:szCs w:val="24"/>
                <w:lang w:val="en-US"/>
              </w:rPr>
              <w:t>2</w:t>
            </w:r>
            <w:r w:rsidRPr="00DB1C55">
              <w:rPr>
                <w:rFonts w:ascii="Times New Roman" w:hAnsi="Times New Roman" w:cs="Times New Roman"/>
                <w:sz w:val="24"/>
                <w:szCs w:val="24"/>
                <w:lang w:val="en-US"/>
              </w:rPr>
              <w:t>)</w:t>
            </w:r>
          </w:p>
        </w:tc>
      </w:tr>
      <w:tr w:rsidR="00EF1A9F" w:rsidRPr="00DB1C55" w14:paraId="49B5978B" w14:textId="77777777" w:rsidTr="00EF1A9F">
        <w:tc>
          <w:tcPr>
            <w:tcW w:w="5159" w:type="dxa"/>
            <w:tcBorders>
              <w:top w:val="nil"/>
              <w:left w:val="nil"/>
              <w:bottom w:val="single" w:sz="4" w:space="0" w:color="auto"/>
              <w:right w:val="nil"/>
            </w:tcBorders>
          </w:tcPr>
          <w:p w14:paraId="6454AEFF"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single" w:sz="4" w:space="0" w:color="auto"/>
              <w:right w:val="nil"/>
            </w:tcBorders>
          </w:tcPr>
          <w:p w14:paraId="1FCA4F78"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Opinion-based policy change</w:t>
            </w:r>
          </w:p>
        </w:tc>
        <w:tc>
          <w:tcPr>
            <w:tcW w:w="1984" w:type="dxa"/>
            <w:tcBorders>
              <w:top w:val="nil"/>
              <w:left w:val="nil"/>
              <w:bottom w:val="single" w:sz="4" w:space="0" w:color="auto"/>
              <w:right w:val="nil"/>
            </w:tcBorders>
          </w:tcPr>
          <w:p w14:paraId="2F577879"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Emphasis-based policy change</w:t>
            </w:r>
          </w:p>
        </w:tc>
      </w:tr>
      <w:tr w:rsidR="00EF1A9F" w:rsidRPr="00DB1C55" w14:paraId="26F31CB2" w14:textId="77777777" w:rsidTr="00EF1A9F">
        <w:tc>
          <w:tcPr>
            <w:tcW w:w="5159" w:type="dxa"/>
            <w:tcBorders>
              <w:top w:val="single" w:sz="4" w:space="0" w:color="auto"/>
              <w:left w:val="nil"/>
              <w:bottom w:val="nil"/>
              <w:right w:val="nil"/>
            </w:tcBorders>
          </w:tcPr>
          <w:p w14:paraId="56838450"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Leader-centeredness</w:t>
            </w:r>
          </w:p>
        </w:tc>
        <w:tc>
          <w:tcPr>
            <w:tcW w:w="1984" w:type="dxa"/>
            <w:tcBorders>
              <w:top w:val="single" w:sz="4" w:space="0" w:color="auto"/>
              <w:left w:val="nil"/>
              <w:bottom w:val="nil"/>
              <w:right w:val="nil"/>
            </w:tcBorders>
          </w:tcPr>
          <w:p w14:paraId="0E77E295"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0.399</w:t>
            </w:r>
            <w:r>
              <w:rPr>
                <w:rFonts w:ascii="Times New Roman" w:hAnsi="Times New Roman" w:cs="Times New Roman"/>
                <w:sz w:val="24"/>
                <w:szCs w:val="24"/>
                <w:vertAlign w:val="superscript"/>
              </w:rPr>
              <w:t>**</w:t>
            </w:r>
          </w:p>
        </w:tc>
        <w:tc>
          <w:tcPr>
            <w:tcW w:w="1984" w:type="dxa"/>
            <w:tcBorders>
              <w:top w:val="single" w:sz="4" w:space="0" w:color="auto"/>
              <w:left w:val="nil"/>
              <w:bottom w:val="nil"/>
              <w:right w:val="nil"/>
            </w:tcBorders>
          </w:tcPr>
          <w:p w14:paraId="283C28BA"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0.879</w:t>
            </w:r>
          </w:p>
        </w:tc>
      </w:tr>
      <w:tr w:rsidR="00EF1A9F" w:rsidRPr="00DB1C55" w14:paraId="5601B99D" w14:textId="77777777" w:rsidTr="00EF1A9F">
        <w:tc>
          <w:tcPr>
            <w:tcW w:w="5159" w:type="dxa"/>
            <w:tcBorders>
              <w:top w:val="nil"/>
              <w:left w:val="nil"/>
              <w:bottom w:val="nil"/>
              <w:right w:val="nil"/>
            </w:tcBorders>
          </w:tcPr>
          <w:p w14:paraId="57A0AA2F"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49ADBEE4"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(2.72)</w:t>
            </w:r>
          </w:p>
        </w:tc>
        <w:tc>
          <w:tcPr>
            <w:tcW w:w="1984" w:type="dxa"/>
            <w:tcBorders>
              <w:top w:val="nil"/>
              <w:left w:val="nil"/>
              <w:bottom w:val="nil"/>
              <w:right w:val="nil"/>
            </w:tcBorders>
          </w:tcPr>
          <w:p w14:paraId="2981074C"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(1.06)</w:t>
            </w:r>
          </w:p>
        </w:tc>
      </w:tr>
      <w:tr w:rsidR="00EF1A9F" w:rsidRPr="00DB1C55" w14:paraId="7EE8A685" w14:textId="77777777" w:rsidTr="00EF1A9F">
        <w:tc>
          <w:tcPr>
            <w:tcW w:w="5159" w:type="dxa"/>
            <w:tcBorders>
              <w:top w:val="nil"/>
              <w:left w:val="nil"/>
              <w:bottom w:val="nil"/>
              <w:right w:val="nil"/>
            </w:tcBorders>
          </w:tcPr>
          <w:p w14:paraId="1B3A8F0F"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r w:rsidRPr="008B47AE">
              <w:rPr>
                <w:rFonts w:ascii="Times New Roman" w:hAnsi="Times New Roman" w:cs="Times New Roman"/>
                <w:sz w:val="24"/>
                <w:szCs w:val="24"/>
                <w:lang w:val="en-US"/>
              </w:rPr>
              <w:t xml:space="preserve">Policy </w:t>
            </w:r>
            <w:r>
              <w:rPr>
                <w:rFonts w:ascii="Times New Roman" w:hAnsi="Times New Roman" w:cs="Times New Roman"/>
                <w:sz w:val="24"/>
                <w:szCs w:val="24"/>
                <w:lang w:val="en-US"/>
              </w:rPr>
              <w:t>shift</w:t>
            </w:r>
            <w:r w:rsidRPr="00416DCA">
              <w:rPr>
                <w:rFonts w:ascii="Times New Roman" w:hAnsi="Times New Roman" w:cs="Times New Roman"/>
                <w:sz w:val="24"/>
                <w:szCs w:val="24"/>
                <w:vertAlign w:val="subscript"/>
                <w:lang w:val="en-US"/>
              </w:rPr>
              <w:t>t-1</w:t>
            </w:r>
            <w:r>
              <w:rPr>
                <w:rFonts w:ascii="Times New Roman" w:hAnsi="Times New Roman" w:cs="Times New Roman"/>
                <w:sz w:val="24"/>
                <w:szCs w:val="24"/>
                <w:lang w:val="en-US"/>
              </w:rPr>
              <w:t>|</w:t>
            </w:r>
          </w:p>
        </w:tc>
        <w:tc>
          <w:tcPr>
            <w:tcW w:w="1984" w:type="dxa"/>
            <w:tcBorders>
              <w:top w:val="nil"/>
              <w:left w:val="nil"/>
              <w:bottom w:val="nil"/>
              <w:right w:val="nil"/>
            </w:tcBorders>
          </w:tcPr>
          <w:p w14:paraId="308EEFD1"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0.108</w:t>
            </w:r>
            <w:r>
              <w:rPr>
                <w:rFonts w:ascii="Times New Roman" w:hAnsi="Times New Roman" w:cs="Times New Roman"/>
                <w:sz w:val="24"/>
                <w:szCs w:val="24"/>
                <w:vertAlign w:val="superscript"/>
              </w:rPr>
              <w:t>+</w:t>
            </w:r>
          </w:p>
        </w:tc>
        <w:tc>
          <w:tcPr>
            <w:tcW w:w="1984" w:type="dxa"/>
            <w:tcBorders>
              <w:top w:val="nil"/>
              <w:left w:val="nil"/>
              <w:bottom w:val="nil"/>
              <w:right w:val="nil"/>
            </w:tcBorders>
          </w:tcPr>
          <w:p w14:paraId="7692F5B2"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0.116</w:t>
            </w:r>
            <w:r>
              <w:rPr>
                <w:rFonts w:ascii="Times New Roman" w:hAnsi="Times New Roman" w:cs="Times New Roman"/>
                <w:sz w:val="24"/>
                <w:szCs w:val="24"/>
                <w:vertAlign w:val="superscript"/>
              </w:rPr>
              <w:t>+</w:t>
            </w:r>
          </w:p>
        </w:tc>
      </w:tr>
      <w:tr w:rsidR="00EF1A9F" w:rsidRPr="00DB1C55" w14:paraId="3CFEDADF" w14:textId="77777777" w:rsidTr="00EF1A9F">
        <w:tc>
          <w:tcPr>
            <w:tcW w:w="5159" w:type="dxa"/>
            <w:tcBorders>
              <w:top w:val="nil"/>
              <w:left w:val="nil"/>
              <w:bottom w:val="nil"/>
              <w:right w:val="nil"/>
            </w:tcBorders>
          </w:tcPr>
          <w:p w14:paraId="3E493C12"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1A924CD7"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(1.98)</w:t>
            </w:r>
          </w:p>
        </w:tc>
        <w:tc>
          <w:tcPr>
            <w:tcW w:w="1984" w:type="dxa"/>
            <w:tcBorders>
              <w:top w:val="nil"/>
              <w:left w:val="nil"/>
              <w:bottom w:val="nil"/>
              <w:right w:val="nil"/>
            </w:tcBorders>
          </w:tcPr>
          <w:p w14:paraId="799AA6D3"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(1.68)</w:t>
            </w:r>
          </w:p>
        </w:tc>
      </w:tr>
      <w:tr w:rsidR="00EF1A9F" w:rsidRPr="00DB1C55" w14:paraId="5B223222" w14:textId="77777777" w:rsidTr="00EF1A9F">
        <w:tc>
          <w:tcPr>
            <w:tcW w:w="5159" w:type="dxa"/>
            <w:tcBorders>
              <w:top w:val="nil"/>
              <w:left w:val="nil"/>
              <w:bottom w:val="nil"/>
              <w:right w:val="nil"/>
            </w:tcBorders>
          </w:tcPr>
          <w:p w14:paraId="181F7E59"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Vote change</w:t>
            </w:r>
            <w:r w:rsidRPr="00416DCA">
              <w:rPr>
                <w:rFonts w:ascii="Times New Roman" w:hAnsi="Times New Roman" w:cs="Times New Roman"/>
                <w:sz w:val="24"/>
                <w:szCs w:val="24"/>
                <w:vertAlign w:val="subscript"/>
                <w:lang w:val="en-US"/>
              </w:rPr>
              <w:t>t-1</w:t>
            </w:r>
          </w:p>
        </w:tc>
        <w:tc>
          <w:tcPr>
            <w:tcW w:w="1984" w:type="dxa"/>
            <w:tcBorders>
              <w:top w:val="nil"/>
              <w:left w:val="nil"/>
              <w:bottom w:val="nil"/>
              <w:right w:val="nil"/>
            </w:tcBorders>
          </w:tcPr>
          <w:p w14:paraId="0B3ECDF0"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0.001</w:t>
            </w:r>
          </w:p>
        </w:tc>
        <w:tc>
          <w:tcPr>
            <w:tcW w:w="1984" w:type="dxa"/>
            <w:tcBorders>
              <w:top w:val="nil"/>
              <w:left w:val="nil"/>
              <w:bottom w:val="nil"/>
              <w:right w:val="nil"/>
            </w:tcBorders>
          </w:tcPr>
          <w:p w14:paraId="036F2D1C"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0.043</w:t>
            </w:r>
          </w:p>
        </w:tc>
      </w:tr>
      <w:tr w:rsidR="00EF1A9F" w:rsidRPr="00DB1C55" w14:paraId="3351BF9A" w14:textId="77777777" w:rsidTr="00EF1A9F">
        <w:tc>
          <w:tcPr>
            <w:tcW w:w="5159" w:type="dxa"/>
            <w:tcBorders>
              <w:top w:val="nil"/>
              <w:left w:val="nil"/>
              <w:bottom w:val="nil"/>
              <w:right w:val="nil"/>
            </w:tcBorders>
          </w:tcPr>
          <w:p w14:paraId="49EA2D93"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37E33778"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(0.08)</w:t>
            </w:r>
          </w:p>
        </w:tc>
        <w:tc>
          <w:tcPr>
            <w:tcW w:w="1984" w:type="dxa"/>
            <w:tcBorders>
              <w:top w:val="nil"/>
              <w:left w:val="nil"/>
              <w:bottom w:val="nil"/>
              <w:right w:val="nil"/>
            </w:tcBorders>
          </w:tcPr>
          <w:p w14:paraId="22D3D2FC"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(0.72)</w:t>
            </w:r>
          </w:p>
        </w:tc>
      </w:tr>
      <w:tr w:rsidR="00EF1A9F" w:rsidRPr="00DB1C55" w14:paraId="208C52AA" w14:textId="77777777" w:rsidTr="00EF1A9F">
        <w:tc>
          <w:tcPr>
            <w:tcW w:w="5159" w:type="dxa"/>
            <w:tcBorders>
              <w:top w:val="nil"/>
              <w:left w:val="nil"/>
              <w:bottom w:val="nil"/>
              <w:right w:val="nil"/>
            </w:tcBorders>
          </w:tcPr>
          <w:p w14:paraId="6230374F"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6EC6ACA9"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56DABCDD"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r>
      <w:tr w:rsidR="00EF1A9F" w:rsidRPr="00DB1C55" w14:paraId="3C24028F" w14:textId="77777777" w:rsidTr="00EF1A9F">
        <w:tc>
          <w:tcPr>
            <w:tcW w:w="5159" w:type="dxa"/>
            <w:tcBorders>
              <w:top w:val="nil"/>
              <w:left w:val="nil"/>
              <w:bottom w:val="nil"/>
              <w:right w:val="nil"/>
            </w:tcBorders>
          </w:tcPr>
          <w:p w14:paraId="424BF835"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Country fixed effects</w:t>
            </w:r>
          </w:p>
        </w:tc>
        <w:tc>
          <w:tcPr>
            <w:tcW w:w="1984" w:type="dxa"/>
            <w:tcBorders>
              <w:top w:val="nil"/>
              <w:left w:val="nil"/>
              <w:bottom w:val="nil"/>
              <w:right w:val="nil"/>
            </w:tcBorders>
          </w:tcPr>
          <w:p w14:paraId="777DE8C9"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i/>
                <w:sz w:val="24"/>
                <w:szCs w:val="24"/>
                <w:lang w:val="en-US"/>
              </w:rPr>
            </w:pPr>
            <w:r w:rsidRPr="00DB1C55">
              <w:rPr>
                <w:rFonts w:ascii="Times New Roman" w:hAnsi="Times New Roman" w:cs="Times New Roman"/>
                <w:i/>
                <w:sz w:val="24"/>
                <w:szCs w:val="24"/>
                <w:lang w:val="en-US"/>
              </w:rPr>
              <w:t>Yes</w:t>
            </w:r>
          </w:p>
        </w:tc>
        <w:tc>
          <w:tcPr>
            <w:tcW w:w="1984" w:type="dxa"/>
            <w:tcBorders>
              <w:top w:val="nil"/>
              <w:left w:val="nil"/>
              <w:bottom w:val="nil"/>
              <w:right w:val="nil"/>
            </w:tcBorders>
          </w:tcPr>
          <w:p w14:paraId="34585790"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i/>
                <w:sz w:val="24"/>
                <w:szCs w:val="24"/>
                <w:lang w:val="en-US"/>
              </w:rPr>
            </w:pPr>
            <w:r w:rsidRPr="00DB1C55">
              <w:rPr>
                <w:rFonts w:ascii="Times New Roman" w:hAnsi="Times New Roman" w:cs="Times New Roman"/>
                <w:i/>
                <w:sz w:val="24"/>
                <w:szCs w:val="24"/>
                <w:lang w:val="en-US"/>
              </w:rPr>
              <w:t>Yes</w:t>
            </w:r>
          </w:p>
        </w:tc>
      </w:tr>
      <w:tr w:rsidR="00EF1A9F" w:rsidRPr="00DB1C55" w14:paraId="52847011" w14:textId="77777777" w:rsidTr="00EF1A9F">
        <w:tc>
          <w:tcPr>
            <w:tcW w:w="5159" w:type="dxa"/>
            <w:tcBorders>
              <w:top w:val="nil"/>
              <w:left w:val="nil"/>
              <w:bottom w:val="nil"/>
              <w:right w:val="nil"/>
            </w:tcBorders>
          </w:tcPr>
          <w:p w14:paraId="4C82FA38"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57C6211E"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66F14F84"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r>
      <w:tr w:rsidR="00EF1A9F" w:rsidRPr="00DB1C55" w14:paraId="300D6FBE" w14:textId="77777777" w:rsidTr="00EF1A9F">
        <w:tc>
          <w:tcPr>
            <w:tcW w:w="5159" w:type="dxa"/>
            <w:tcBorders>
              <w:top w:val="nil"/>
              <w:left w:val="nil"/>
              <w:bottom w:val="nil"/>
              <w:right w:val="nil"/>
            </w:tcBorders>
          </w:tcPr>
          <w:p w14:paraId="3DCC1258"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Constant</w:t>
            </w:r>
          </w:p>
        </w:tc>
        <w:tc>
          <w:tcPr>
            <w:tcW w:w="1984" w:type="dxa"/>
            <w:tcBorders>
              <w:top w:val="nil"/>
              <w:left w:val="nil"/>
              <w:bottom w:val="nil"/>
              <w:right w:val="nil"/>
            </w:tcBorders>
          </w:tcPr>
          <w:p w14:paraId="58E88F76"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0.324</w:t>
            </w:r>
          </w:p>
        </w:tc>
        <w:tc>
          <w:tcPr>
            <w:tcW w:w="1984" w:type="dxa"/>
            <w:tcBorders>
              <w:top w:val="nil"/>
              <w:left w:val="nil"/>
              <w:bottom w:val="nil"/>
              <w:right w:val="nil"/>
            </w:tcBorders>
          </w:tcPr>
          <w:p w14:paraId="6CD4855F"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4.470</w:t>
            </w:r>
            <w:r>
              <w:rPr>
                <w:rFonts w:ascii="Times New Roman" w:hAnsi="Times New Roman" w:cs="Times New Roman"/>
                <w:sz w:val="24"/>
                <w:szCs w:val="24"/>
                <w:vertAlign w:val="superscript"/>
              </w:rPr>
              <w:t>***</w:t>
            </w:r>
          </w:p>
        </w:tc>
      </w:tr>
      <w:tr w:rsidR="00EF1A9F" w:rsidRPr="00DB1C55" w14:paraId="31C56EB5" w14:textId="77777777" w:rsidTr="00EF1A9F">
        <w:tc>
          <w:tcPr>
            <w:tcW w:w="5159" w:type="dxa"/>
            <w:tcBorders>
              <w:top w:val="nil"/>
              <w:left w:val="nil"/>
              <w:bottom w:val="single" w:sz="4" w:space="0" w:color="auto"/>
              <w:right w:val="nil"/>
            </w:tcBorders>
          </w:tcPr>
          <w:p w14:paraId="0E84AAF6"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single" w:sz="4" w:space="0" w:color="auto"/>
              <w:right w:val="nil"/>
            </w:tcBorders>
          </w:tcPr>
          <w:p w14:paraId="129F582A"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(0.92)</w:t>
            </w:r>
          </w:p>
        </w:tc>
        <w:tc>
          <w:tcPr>
            <w:tcW w:w="1984" w:type="dxa"/>
            <w:tcBorders>
              <w:top w:val="nil"/>
              <w:left w:val="nil"/>
              <w:bottom w:val="single" w:sz="4" w:space="0" w:color="auto"/>
              <w:right w:val="nil"/>
            </w:tcBorders>
          </w:tcPr>
          <w:p w14:paraId="060610F6"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(5.28)</w:t>
            </w:r>
          </w:p>
        </w:tc>
      </w:tr>
      <w:tr w:rsidR="00EF1A9F" w:rsidRPr="00DB1C55" w14:paraId="3DB0AA0C" w14:textId="77777777" w:rsidTr="00EF1A9F">
        <w:tc>
          <w:tcPr>
            <w:tcW w:w="5159" w:type="dxa"/>
            <w:tcBorders>
              <w:top w:val="single" w:sz="4" w:space="0" w:color="auto"/>
              <w:left w:val="nil"/>
              <w:right w:val="nil"/>
            </w:tcBorders>
          </w:tcPr>
          <w:p w14:paraId="7E34D836"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Observations</w:t>
            </w:r>
          </w:p>
        </w:tc>
        <w:tc>
          <w:tcPr>
            <w:tcW w:w="1984" w:type="dxa"/>
            <w:tcBorders>
              <w:top w:val="single" w:sz="4" w:space="0" w:color="auto"/>
              <w:left w:val="nil"/>
              <w:right w:val="nil"/>
            </w:tcBorders>
          </w:tcPr>
          <w:p w14:paraId="4C57943D"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261</w:t>
            </w:r>
          </w:p>
        </w:tc>
        <w:tc>
          <w:tcPr>
            <w:tcW w:w="1984" w:type="dxa"/>
            <w:tcBorders>
              <w:top w:val="single" w:sz="4" w:space="0" w:color="auto"/>
              <w:left w:val="nil"/>
              <w:right w:val="nil"/>
            </w:tcBorders>
          </w:tcPr>
          <w:p w14:paraId="56DED57B"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261</w:t>
            </w:r>
          </w:p>
        </w:tc>
      </w:tr>
      <w:tr w:rsidR="00EF1A9F" w:rsidRPr="00DB1C55" w14:paraId="43E982AE" w14:textId="77777777" w:rsidTr="00EF1A9F">
        <w:tc>
          <w:tcPr>
            <w:tcW w:w="5159" w:type="dxa"/>
            <w:tcBorders>
              <w:left w:val="nil"/>
              <w:bottom w:val="single" w:sz="4" w:space="0" w:color="auto"/>
              <w:right w:val="nil"/>
            </w:tcBorders>
          </w:tcPr>
          <w:p w14:paraId="3D786A72"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Log Likelihood</w:t>
            </w:r>
          </w:p>
        </w:tc>
        <w:tc>
          <w:tcPr>
            <w:tcW w:w="1984" w:type="dxa"/>
            <w:tcBorders>
              <w:left w:val="nil"/>
              <w:bottom w:val="single" w:sz="4" w:space="0" w:color="auto"/>
              <w:right w:val="nil"/>
            </w:tcBorders>
          </w:tcPr>
          <w:p w14:paraId="4F987A52"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-387.2</w:t>
            </w:r>
          </w:p>
        </w:tc>
        <w:tc>
          <w:tcPr>
            <w:tcW w:w="1984" w:type="dxa"/>
            <w:tcBorders>
              <w:left w:val="nil"/>
              <w:bottom w:val="single" w:sz="4" w:space="0" w:color="auto"/>
              <w:right w:val="nil"/>
            </w:tcBorders>
          </w:tcPr>
          <w:p w14:paraId="27996CA3"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-736.7</w:t>
            </w:r>
          </w:p>
        </w:tc>
      </w:tr>
    </w:tbl>
    <w:p w14:paraId="70472267"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0"/>
          <w:szCs w:val="20"/>
          <w:lang w:val="en-US"/>
        </w:rPr>
      </w:pPr>
      <w:proofErr w:type="gramStart"/>
      <w:r w:rsidRPr="008B47AE">
        <w:rPr>
          <w:rFonts w:ascii="Times New Roman" w:hAnsi="Times New Roman" w:cs="Times New Roman"/>
          <w:i/>
          <w:iCs/>
          <w:sz w:val="20"/>
          <w:szCs w:val="20"/>
          <w:lang w:val="en-US"/>
        </w:rPr>
        <w:t>t</w:t>
      </w:r>
      <w:proofErr w:type="gramEnd"/>
      <w:r w:rsidRPr="008B47AE">
        <w:rPr>
          <w:rFonts w:ascii="Times New Roman" w:hAnsi="Times New Roman" w:cs="Times New Roman"/>
          <w:sz w:val="20"/>
          <w:szCs w:val="20"/>
          <w:lang w:val="en-US"/>
        </w:rPr>
        <w:t xml:space="preserve"> statistics in parentheses; Country fixed effects not reported. Model estimates based on a linear regression model with </w:t>
      </w:r>
      <w:r w:rsidRPr="00DB1C55">
        <w:rPr>
          <w:rFonts w:ascii="Times New Roman" w:hAnsi="Times New Roman" w:cs="Times New Roman"/>
          <w:sz w:val="20"/>
          <w:szCs w:val="20"/>
          <w:lang w:val="en-US"/>
        </w:rPr>
        <w:t>standard errors clustered by parties.</w:t>
      </w:r>
    </w:p>
    <w:p w14:paraId="73FFB769" w14:textId="77777777" w:rsidR="00EF1A9F" w:rsidRDefault="00EF1A9F" w:rsidP="00EF1A9F">
      <w:pPr>
        <w:widowControl w:val="0"/>
        <w:autoSpaceDE w:val="0"/>
        <w:autoSpaceDN w:val="0"/>
        <w:adjustRightInd w:val="0"/>
        <w:spacing w:after="0" w:line="240" w:lineRule="auto"/>
        <w:rPr>
          <w:rFonts w:ascii="Times New Roman" w:hAnsi="Times New Roman" w:cs="Times New Roman"/>
          <w:sz w:val="20"/>
          <w:szCs w:val="20"/>
          <w:lang w:val="en-US"/>
        </w:rPr>
      </w:pPr>
      <w:r w:rsidRPr="00DB1C55">
        <w:rPr>
          <w:rFonts w:ascii="Times New Roman" w:hAnsi="Times New Roman" w:cs="Times New Roman"/>
          <w:sz w:val="20"/>
          <w:szCs w:val="20"/>
          <w:vertAlign w:val="superscript"/>
          <w:lang w:val="en-US"/>
        </w:rPr>
        <w:t>+</w:t>
      </w:r>
      <w:r w:rsidRPr="00DB1C55">
        <w:rPr>
          <w:rFonts w:ascii="Times New Roman" w:hAnsi="Times New Roman" w:cs="Times New Roman"/>
          <w:sz w:val="20"/>
          <w:szCs w:val="20"/>
          <w:lang w:val="en-US"/>
        </w:rPr>
        <w:t xml:space="preserve"> </w:t>
      </w:r>
      <w:proofErr w:type="gramStart"/>
      <w:r w:rsidRPr="00DB1C55">
        <w:rPr>
          <w:rFonts w:ascii="Times New Roman" w:hAnsi="Times New Roman" w:cs="Times New Roman"/>
          <w:i/>
          <w:iCs/>
          <w:sz w:val="20"/>
          <w:szCs w:val="20"/>
          <w:lang w:val="en-US"/>
        </w:rPr>
        <w:t>p</w:t>
      </w:r>
      <w:proofErr w:type="gramEnd"/>
      <w:r w:rsidRPr="00DB1C55">
        <w:rPr>
          <w:rFonts w:ascii="Times New Roman" w:hAnsi="Times New Roman" w:cs="Times New Roman"/>
          <w:sz w:val="20"/>
          <w:szCs w:val="20"/>
          <w:lang w:val="en-US"/>
        </w:rPr>
        <w:t xml:space="preserve"> &lt; 0.1, </w:t>
      </w:r>
      <w:r w:rsidRPr="00DB1C55">
        <w:rPr>
          <w:rFonts w:ascii="Times New Roman" w:hAnsi="Times New Roman" w:cs="Times New Roman"/>
          <w:sz w:val="20"/>
          <w:szCs w:val="20"/>
          <w:vertAlign w:val="superscript"/>
          <w:lang w:val="en-US"/>
        </w:rPr>
        <w:t>*</w:t>
      </w:r>
      <w:r w:rsidRPr="00DB1C55">
        <w:rPr>
          <w:rFonts w:ascii="Times New Roman" w:hAnsi="Times New Roman" w:cs="Times New Roman"/>
          <w:sz w:val="20"/>
          <w:szCs w:val="20"/>
          <w:lang w:val="en-US"/>
        </w:rPr>
        <w:t xml:space="preserve"> </w:t>
      </w:r>
      <w:r w:rsidRPr="00DB1C55">
        <w:rPr>
          <w:rFonts w:ascii="Times New Roman" w:hAnsi="Times New Roman" w:cs="Times New Roman"/>
          <w:i/>
          <w:iCs/>
          <w:sz w:val="20"/>
          <w:szCs w:val="20"/>
          <w:lang w:val="en-US"/>
        </w:rPr>
        <w:t>p</w:t>
      </w:r>
      <w:r w:rsidRPr="00DB1C55">
        <w:rPr>
          <w:rFonts w:ascii="Times New Roman" w:hAnsi="Times New Roman" w:cs="Times New Roman"/>
          <w:sz w:val="20"/>
          <w:szCs w:val="20"/>
          <w:lang w:val="en-US"/>
        </w:rPr>
        <w:t xml:space="preserve"> &lt; 0.05, </w:t>
      </w:r>
      <w:r w:rsidRPr="00DB1C55">
        <w:rPr>
          <w:rFonts w:ascii="Times New Roman" w:hAnsi="Times New Roman" w:cs="Times New Roman"/>
          <w:sz w:val="20"/>
          <w:szCs w:val="20"/>
          <w:vertAlign w:val="superscript"/>
          <w:lang w:val="en-US"/>
        </w:rPr>
        <w:t>**</w:t>
      </w:r>
      <w:r w:rsidRPr="00DB1C55">
        <w:rPr>
          <w:rFonts w:ascii="Times New Roman" w:hAnsi="Times New Roman" w:cs="Times New Roman"/>
          <w:sz w:val="20"/>
          <w:szCs w:val="20"/>
          <w:lang w:val="en-US"/>
        </w:rPr>
        <w:t xml:space="preserve"> </w:t>
      </w:r>
      <w:r w:rsidRPr="00DB1C55">
        <w:rPr>
          <w:rFonts w:ascii="Times New Roman" w:hAnsi="Times New Roman" w:cs="Times New Roman"/>
          <w:i/>
          <w:iCs/>
          <w:sz w:val="20"/>
          <w:szCs w:val="20"/>
          <w:lang w:val="en-US"/>
        </w:rPr>
        <w:t>p</w:t>
      </w:r>
      <w:r w:rsidRPr="00DB1C55">
        <w:rPr>
          <w:rFonts w:ascii="Times New Roman" w:hAnsi="Times New Roman" w:cs="Times New Roman"/>
          <w:sz w:val="20"/>
          <w:szCs w:val="20"/>
          <w:lang w:val="en-US"/>
        </w:rPr>
        <w:t xml:space="preserve"> &lt; 0.01, </w:t>
      </w:r>
      <w:r w:rsidRPr="00DB1C55">
        <w:rPr>
          <w:rFonts w:ascii="Times New Roman" w:hAnsi="Times New Roman" w:cs="Times New Roman"/>
          <w:sz w:val="20"/>
          <w:szCs w:val="20"/>
          <w:vertAlign w:val="superscript"/>
          <w:lang w:val="en-US"/>
        </w:rPr>
        <w:t>***</w:t>
      </w:r>
      <w:r w:rsidRPr="00DB1C55">
        <w:rPr>
          <w:rFonts w:ascii="Times New Roman" w:hAnsi="Times New Roman" w:cs="Times New Roman"/>
          <w:sz w:val="20"/>
          <w:szCs w:val="20"/>
          <w:lang w:val="en-US"/>
        </w:rPr>
        <w:t xml:space="preserve"> </w:t>
      </w:r>
      <w:r w:rsidRPr="00DB1C55">
        <w:rPr>
          <w:rFonts w:ascii="Times New Roman" w:hAnsi="Times New Roman" w:cs="Times New Roman"/>
          <w:i/>
          <w:iCs/>
          <w:sz w:val="20"/>
          <w:szCs w:val="20"/>
          <w:lang w:val="en-US"/>
        </w:rPr>
        <w:t>p</w:t>
      </w:r>
      <w:r w:rsidRPr="00DB1C55">
        <w:rPr>
          <w:rFonts w:ascii="Times New Roman" w:hAnsi="Times New Roman" w:cs="Times New Roman"/>
          <w:sz w:val="20"/>
          <w:szCs w:val="20"/>
          <w:lang w:val="en-US"/>
        </w:rPr>
        <w:t xml:space="preserve"> &lt; 0.001</w:t>
      </w:r>
    </w:p>
    <w:p w14:paraId="342C29DC"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0"/>
          <w:szCs w:val="20"/>
          <w:lang w:val="en-US"/>
        </w:rPr>
      </w:pPr>
    </w:p>
    <w:p w14:paraId="1D4EBA5C" w14:textId="77777777" w:rsidR="00EF1A9F" w:rsidRDefault="00EF1A9F" w:rsidP="00EF1A9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7050224D" w14:textId="77777777" w:rsidR="00EF1A9F" w:rsidRPr="004C4190" w:rsidRDefault="00EF1A9F" w:rsidP="00EF1A9F">
      <w:pPr>
        <w:spacing w:after="0" w:line="240" w:lineRule="auto"/>
        <w:rPr>
          <w:rFonts w:ascii="Times New Roman" w:hAnsi="Times New Roman" w:cs="Times New Roman"/>
          <w:b/>
          <w:sz w:val="24"/>
          <w:szCs w:val="24"/>
          <w:lang w:val="en-US"/>
        </w:rPr>
      </w:pPr>
      <w:r w:rsidRPr="004C4190">
        <w:rPr>
          <w:rFonts w:ascii="Times New Roman" w:hAnsi="Times New Roman" w:cs="Times New Roman"/>
          <w:b/>
          <w:sz w:val="24"/>
          <w:szCs w:val="24"/>
          <w:lang w:val="en-US"/>
        </w:rPr>
        <w:lastRenderedPageBreak/>
        <w:t>Table D.</w:t>
      </w:r>
      <w:r>
        <w:rPr>
          <w:rFonts w:ascii="Times New Roman" w:hAnsi="Times New Roman" w:cs="Times New Roman"/>
          <w:b/>
          <w:sz w:val="24"/>
          <w:szCs w:val="24"/>
          <w:lang w:val="en-US"/>
        </w:rPr>
        <w:t>2</w:t>
      </w:r>
      <w:r w:rsidRPr="004C4190">
        <w:rPr>
          <w:rFonts w:ascii="Times New Roman" w:hAnsi="Times New Roman" w:cs="Times New Roman"/>
          <w:b/>
          <w:sz w:val="24"/>
          <w:szCs w:val="24"/>
          <w:lang w:val="en-US"/>
        </w:rPr>
        <w:t xml:space="preserve">: </w:t>
      </w:r>
      <w:r w:rsidRPr="009672B2">
        <w:rPr>
          <w:rFonts w:ascii="Times New Roman" w:hAnsi="Times New Roman" w:cs="Times New Roman"/>
          <w:b/>
          <w:sz w:val="24"/>
          <w:szCs w:val="24"/>
          <w:lang w:val="en-US"/>
        </w:rPr>
        <w:t>Explaining why and how parties adapt their positions to rival parties</w:t>
      </w:r>
      <w:r w:rsidRPr="004C4190">
        <w:rPr>
          <w:rFonts w:ascii="Times New Roman" w:hAnsi="Times New Roman" w:cs="Times New Roman"/>
          <w:b/>
          <w:sz w:val="24"/>
          <w:szCs w:val="24"/>
          <w:lang w:val="en-US"/>
        </w:rPr>
        <w:t xml:space="preserve"> (standard errors clustered by elections)</w:t>
      </w:r>
    </w:p>
    <w:tbl>
      <w:tblPr>
        <w:tblW w:w="9127" w:type="dxa"/>
        <w:tblLayout w:type="fixed"/>
        <w:tblLook w:val="0000" w:firstRow="0" w:lastRow="0" w:firstColumn="0" w:lastColumn="0" w:noHBand="0" w:noVBand="0"/>
      </w:tblPr>
      <w:tblGrid>
        <w:gridCol w:w="5159"/>
        <w:gridCol w:w="1984"/>
        <w:gridCol w:w="1984"/>
      </w:tblGrid>
      <w:tr w:rsidR="00EF1A9F" w:rsidRPr="00DB1C55" w14:paraId="0A6F50EF" w14:textId="77777777" w:rsidTr="00EF1A9F">
        <w:tc>
          <w:tcPr>
            <w:tcW w:w="5159" w:type="dxa"/>
            <w:tcBorders>
              <w:top w:val="single" w:sz="4" w:space="0" w:color="auto"/>
              <w:left w:val="nil"/>
              <w:bottom w:val="nil"/>
              <w:right w:val="nil"/>
            </w:tcBorders>
          </w:tcPr>
          <w:p w14:paraId="4D40DDBB"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single" w:sz="4" w:space="0" w:color="auto"/>
              <w:left w:val="nil"/>
              <w:bottom w:val="nil"/>
              <w:right w:val="nil"/>
            </w:tcBorders>
          </w:tcPr>
          <w:p w14:paraId="4C872F37"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w:t>
            </w:r>
            <w:r>
              <w:rPr>
                <w:rFonts w:ascii="Times New Roman" w:hAnsi="Times New Roman" w:cs="Times New Roman"/>
                <w:sz w:val="24"/>
                <w:szCs w:val="24"/>
                <w:lang w:val="en-US"/>
              </w:rPr>
              <w:t>1</w:t>
            </w:r>
            <w:r w:rsidRPr="00DB1C55">
              <w:rPr>
                <w:rFonts w:ascii="Times New Roman" w:hAnsi="Times New Roman" w:cs="Times New Roman"/>
                <w:sz w:val="24"/>
                <w:szCs w:val="24"/>
                <w:lang w:val="en-US"/>
              </w:rPr>
              <w:t>)</w:t>
            </w:r>
          </w:p>
        </w:tc>
        <w:tc>
          <w:tcPr>
            <w:tcW w:w="1984" w:type="dxa"/>
            <w:tcBorders>
              <w:top w:val="single" w:sz="4" w:space="0" w:color="auto"/>
              <w:left w:val="nil"/>
              <w:bottom w:val="nil"/>
              <w:right w:val="nil"/>
            </w:tcBorders>
          </w:tcPr>
          <w:p w14:paraId="792B3A7A"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w:t>
            </w:r>
            <w:r>
              <w:rPr>
                <w:rFonts w:ascii="Times New Roman" w:hAnsi="Times New Roman" w:cs="Times New Roman"/>
                <w:sz w:val="24"/>
                <w:szCs w:val="24"/>
                <w:lang w:val="en-US"/>
              </w:rPr>
              <w:t>2</w:t>
            </w:r>
            <w:r w:rsidRPr="00DB1C55">
              <w:rPr>
                <w:rFonts w:ascii="Times New Roman" w:hAnsi="Times New Roman" w:cs="Times New Roman"/>
                <w:sz w:val="24"/>
                <w:szCs w:val="24"/>
                <w:lang w:val="en-US"/>
              </w:rPr>
              <w:t>)</w:t>
            </w:r>
          </w:p>
        </w:tc>
      </w:tr>
      <w:tr w:rsidR="00EF1A9F" w:rsidRPr="00DB1C55" w14:paraId="494F80CF" w14:textId="77777777" w:rsidTr="00EF1A9F">
        <w:tc>
          <w:tcPr>
            <w:tcW w:w="5159" w:type="dxa"/>
            <w:tcBorders>
              <w:top w:val="nil"/>
              <w:left w:val="nil"/>
              <w:bottom w:val="nil"/>
              <w:right w:val="nil"/>
            </w:tcBorders>
          </w:tcPr>
          <w:p w14:paraId="6B80A8FA"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41DF7BF3"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Opinion-based policy change</w:t>
            </w:r>
          </w:p>
        </w:tc>
        <w:tc>
          <w:tcPr>
            <w:tcW w:w="1984" w:type="dxa"/>
            <w:tcBorders>
              <w:top w:val="nil"/>
              <w:left w:val="nil"/>
              <w:bottom w:val="nil"/>
              <w:right w:val="nil"/>
            </w:tcBorders>
          </w:tcPr>
          <w:p w14:paraId="35A3004E"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Emphasis-based policy change</w:t>
            </w:r>
          </w:p>
        </w:tc>
      </w:tr>
      <w:tr w:rsidR="00EF1A9F" w:rsidRPr="00DB1C55" w14:paraId="52730F50" w14:textId="77777777" w:rsidTr="00EF1A9F">
        <w:tc>
          <w:tcPr>
            <w:tcW w:w="5159" w:type="dxa"/>
            <w:tcBorders>
              <w:top w:val="single" w:sz="4" w:space="0" w:color="auto"/>
              <w:left w:val="nil"/>
              <w:bottom w:val="nil"/>
              <w:right w:val="nil"/>
            </w:tcBorders>
          </w:tcPr>
          <w:p w14:paraId="0A0D6230"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Party</w:t>
            </w:r>
            <w:r w:rsidRPr="00DB1C55">
              <w:rPr>
                <w:rFonts w:ascii="Times New Roman" w:hAnsi="Times New Roman" w:cs="Times New Roman"/>
                <w:sz w:val="24"/>
                <w:szCs w:val="24"/>
                <w:lang w:val="en-US"/>
              </w:rPr>
              <w:t xml:space="preserve"> system policy change</w:t>
            </w:r>
          </w:p>
        </w:tc>
        <w:tc>
          <w:tcPr>
            <w:tcW w:w="1984" w:type="dxa"/>
            <w:tcBorders>
              <w:top w:val="single" w:sz="4" w:space="0" w:color="auto"/>
              <w:left w:val="nil"/>
              <w:bottom w:val="nil"/>
              <w:right w:val="nil"/>
            </w:tcBorders>
          </w:tcPr>
          <w:p w14:paraId="3E7C8EE0"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-0.087</w:t>
            </w:r>
          </w:p>
        </w:tc>
        <w:tc>
          <w:tcPr>
            <w:tcW w:w="1984" w:type="dxa"/>
            <w:tcBorders>
              <w:top w:val="single" w:sz="4" w:space="0" w:color="auto"/>
              <w:left w:val="nil"/>
              <w:bottom w:val="nil"/>
              <w:right w:val="nil"/>
            </w:tcBorders>
          </w:tcPr>
          <w:p w14:paraId="4B81ED22"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1.224</w:t>
            </w:r>
            <w:r w:rsidRPr="00DB1C55">
              <w:rPr>
                <w:rFonts w:ascii="Times New Roman" w:hAnsi="Times New Roman" w:cs="Times New Roman"/>
                <w:sz w:val="24"/>
                <w:szCs w:val="24"/>
                <w:vertAlign w:val="superscript"/>
                <w:lang w:val="en-US"/>
              </w:rPr>
              <w:t>+</w:t>
            </w:r>
          </w:p>
        </w:tc>
      </w:tr>
      <w:tr w:rsidR="00EF1A9F" w:rsidRPr="00DB1C55" w14:paraId="3CEF6E00" w14:textId="77777777" w:rsidTr="00EF1A9F">
        <w:tc>
          <w:tcPr>
            <w:tcW w:w="5159" w:type="dxa"/>
            <w:tcBorders>
              <w:top w:val="nil"/>
              <w:left w:val="nil"/>
              <w:bottom w:val="nil"/>
              <w:right w:val="nil"/>
            </w:tcBorders>
          </w:tcPr>
          <w:p w14:paraId="231F415D"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011B4356"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(-0.48)</w:t>
            </w:r>
          </w:p>
        </w:tc>
        <w:tc>
          <w:tcPr>
            <w:tcW w:w="1984" w:type="dxa"/>
            <w:tcBorders>
              <w:top w:val="nil"/>
              <w:left w:val="nil"/>
              <w:bottom w:val="nil"/>
              <w:right w:val="nil"/>
            </w:tcBorders>
          </w:tcPr>
          <w:p w14:paraId="0DF2F6B6"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(1.86)</w:t>
            </w:r>
          </w:p>
        </w:tc>
      </w:tr>
      <w:tr w:rsidR="00EF1A9F" w:rsidRPr="00DB1C55" w14:paraId="5A39D131" w14:textId="77777777" w:rsidTr="00EF1A9F">
        <w:tc>
          <w:tcPr>
            <w:tcW w:w="5159" w:type="dxa"/>
            <w:tcBorders>
              <w:top w:val="nil"/>
              <w:left w:val="nil"/>
              <w:bottom w:val="nil"/>
              <w:right w:val="nil"/>
            </w:tcBorders>
          </w:tcPr>
          <w:p w14:paraId="485BB8B9"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Leader-centeredness</w:t>
            </w:r>
          </w:p>
        </w:tc>
        <w:tc>
          <w:tcPr>
            <w:tcW w:w="1984" w:type="dxa"/>
            <w:tcBorders>
              <w:top w:val="nil"/>
              <w:left w:val="nil"/>
              <w:bottom w:val="nil"/>
              <w:right w:val="nil"/>
            </w:tcBorders>
          </w:tcPr>
          <w:p w14:paraId="01CA74B7"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-0.204</w:t>
            </w:r>
          </w:p>
        </w:tc>
        <w:tc>
          <w:tcPr>
            <w:tcW w:w="1984" w:type="dxa"/>
            <w:tcBorders>
              <w:top w:val="nil"/>
              <w:left w:val="nil"/>
              <w:bottom w:val="nil"/>
              <w:right w:val="nil"/>
            </w:tcBorders>
          </w:tcPr>
          <w:p w14:paraId="4EEC4C59"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1.151</w:t>
            </w:r>
          </w:p>
        </w:tc>
      </w:tr>
      <w:tr w:rsidR="00EF1A9F" w:rsidRPr="00DB1C55" w14:paraId="76C91E76" w14:textId="77777777" w:rsidTr="00EF1A9F">
        <w:tc>
          <w:tcPr>
            <w:tcW w:w="5159" w:type="dxa"/>
            <w:tcBorders>
              <w:top w:val="nil"/>
              <w:left w:val="nil"/>
              <w:bottom w:val="nil"/>
              <w:right w:val="nil"/>
            </w:tcBorders>
          </w:tcPr>
          <w:p w14:paraId="771B33FE"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69A68664"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(-1.11)</w:t>
            </w:r>
          </w:p>
        </w:tc>
        <w:tc>
          <w:tcPr>
            <w:tcW w:w="1984" w:type="dxa"/>
            <w:tcBorders>
              <w:top w:val="nil"/>
              <w:left w:val="nil"/>
              <w:bottom w:val="nil"/>
              <w:right w:val="nil"/>
            </w:tcBorders>
          </w:tcPr>
          <w:p w14:paraId="347E928E"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(1.22)</w:t>
            </w:r>
          </w:p>
        </w:tc>
      </w:tr>
      <w:tr w:rsidR="00EF1A9F" w:rsidRPr="00DB1C55" w14:paraId="5ABE7CBD" w14:textId="77777777" w:rsidTr="00EF1A9F">
        <w:tc>
          <w:tcPr>
            <w:tcW w:w="5159" w:type="dxa"/>
            <w:tcBorders>
              <w:top w:val="nil"/>
              <w:left w:val="nil"/>
              <w:bottom w:val="nil"/>
              <w:right w:val="nil"/>
            </w:tcBorders>
          </w:tcPr>
          <w:p w14:paraId="1CA27CA5"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Party system policy change X Leader-centeredness</w:t>
            </w:r>
          </w:p>
        </w:tc>
        <w:tc>
          <w:tcPr>
            <w:tcW w:w="1984" w:type="dxa"/>
            <w:tcBorders>
              <w:top w:val="nil"/>
              <w:left w:val="nil"/>
              <w:bottom w:val="nil"/>
              <w:right w:val="nil"/>
            </w:tcBorders>
          </w:tcPr>
          <w:p w14:paraId="20948F73"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0.336</w:t>
            </w:r>
            <w:r w:rsidRPr="00DB1C55">
              <w:rPr>
                <w:rFonts w:ascii="Times New Roman" w:hAnsi="Times New Roman" w:cs="Times New Roman"/>
                <w:sz w:val="24"/>
                <w:szCs w:val="24"/>
                <w:vertAlign w:val="superscript"/>
                <w:lang w:val="en-US"/>
              </w:rPr>
              <w:t>+</w:t>
            </w:r>
          </w:p>
        </w:tc>
        <w:tc>
          <w:tcPr>
            <w:tcW w:w="1984" w:type="dxa"/>
            <w:tcBorders>
              <w:top w:val="nil"/>
              <w:left w:val="nil"/>
              <w:bottom w:val="nil"/>
              <w:right w:val="nil"/>
            </w:tcBorders>
          </w:tcPr>
          <w:p w14:paraId="7E4FE985"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-1.324</w:t>
            </w:r>
            <w:r w:rsidRPr="00DB1C55">
              <w:rPr>
                <w:rFonts w:ascii="Times New Roman" w:hAnsi="Times New Roman" w:cs="Times New Roman"/>
                <w:sz w:val="24"/>
                <w:szCs w:val="24"/>
                <w:vertAlign w:val="superscript"/>
                <w:lang w:val="en-US"/>
              </w:rPr>
              <w:t>+</w:t>
            </w:r>
          </w:p>
        </w:tc>
      </w:tr>
      <w:tr w:rsidR="00EF1A9F" w:rsidRPr="00DB1C55" w14:paraId="32B1D162" w14:textId="77777777" w:rsidTr="00EF1A9F">
        <w:tc>
          <w:tcPr>
            <w:tcW w:w="5159" w:type="dxa"/>
            <w:tcBorders>
              <w:top w:val="nil"/>
              <w:left w:val="nil"/>
              <w:bottom w:val="nil"/>
              <w:right w:val="nil"/>
            </w:tcBorders>
          </w:tcPr>
          <w:p w14:paraId="58C44E61"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7DFFB268"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(1.82)</w:t>
            </w:r>
          </w:p>
        </w:tc>
        <w:tc>
          <w:tcPr>
            <w:tcW w:w="1984" w:type="dxa"/>
            <w:tcBorders>
              <w:top w:val="nil"/>
              <w:left w:val="nil"/>
              <w:bottom w:val="nil"/>
              <w:right w:val="nil"/>
            </w:tcBorders>
          </w:tcPr>
          <w:p w14:paraId="556C3172"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(-1.91)</w:t>
            </w:r>
          </w:p>
        </w:tc>
      </w:tr>
      <w:tr w:rsidR="00EF1A9F" w:rsidRPr="00DB1C55" w14:paraId="13FA64D3" w14:textId="77777777" w:rsidTr="00EF1A9F">
        <w:tc>
          <w:tcPr>
            <w:tcW w:w="5159" w:type="dxa"/>
            <w:tcBorders>
              <w:top w:val="nil"/>
              <w:left w:val="nil"/>
              <w:bottom w:val="nil"/>
              <w:right w:val="nil"/>
            </w:tcBorders>
          </w:tcPr>
          <w:p w14:paraId="6ABA76D0"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Mean voter change</w:t>
            </w:r>
          </w:p>
        </w:tc>
        <w:tc>
          <w:tcPr>
            <w:tcW w:w="1984" w:type="dxa"/>
            <w:tcBorders>
              <w:top w:val="nil"/>
              <w:left w:val="nil"/>
              <w:bottom w:val="nil"/>
              <w:right w:val="nil"/>
            </w:tcBorders>
          </w:tcPr>
          <w:p w14:paraId="0E6CFE14"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0.459</w:t>
            </w:r>
          </w:p>
        </w:tc>
        <w:tc>
          <w:tcPr>
            <w:tcW w:w="1984" w:type="dxa"/>
            <w:tcBorders>
              <w:top w:val="nil"/>
              <w:left w:val="nil"/>
              <w:bottom w:val="nil"/>
              <w:right w:val="nil"/>
            </w:tcBorders>
          </w:tcPr>
          <w:p w14:paraId="065C0A0E"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-5.370</w:t>
            </w:r>
            <w:r w:rsidRPr="00DB1C55">
              <w:rPr>
                <w:rFonts w:ascii="Times New Roman" w:hAnsi="Times New Roman" w:cs="Times New Roman"/>
                <w:sz w:val="24"/>
                <w:szCs w:val="24"/>
                <w:vertAlign w:val="superscript"/>
                <w:lang w:val="en-US"/>
              </w:rPr>
              <w:t>**</w:t>
            </w:r>
          </w:p>
        </w:tc>
      </w:tr>
      <w:tr w:rsidR="00EF1A9F" w:rsidRPr="00DB1C55" w14:paraId="6E97244A" w14:textId="77777777" w:rsidTr="00EF1A9F">
        <w:tc>
          <w:tcPr>
            <w:tcW w:w="5159" w:type="dxa"/>
            <w:tcBorders>
              <w:top w:val="nil"/>
              <w:left w:val="nil"/>
              <w:bottom w:val="nil"/>
              <w:right w:val="nil"/>
            </w:tcBorders>
          </w:tcPr>
          <w:p w14:paraId="07FAACCD"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36C3E627"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(0.96)</w:t>
            </w:r>
          </w:p>
        </w:tc>
        <w:tc>
          <w:tcPr>
            <w:tcW w:w="1984" w:type="dxa"/>
            <w:tcBorders>
              <w:top w:val="nil"/>
              <w:left w:val="nil"/>
              <w:bottom w:val="nil"/>
              <w:right w:val="nil"/>
            </w:tcBorders>
          </w:tcPr>
          <w:p w14:paraId="14612A0E"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(-2.76)</w:t>
            </w:r>
          </w:p>
        </w:tc>
      </w:tr>
      <w:tr w:rsidR="00EF1A9F" w:rsidRPr="00DB1C55" w14:paraId="4CB71B45" w14:textId="77777777" w:rsidTr="00EF1A9F">
        <w:tc>
          <w:tcPr>
            <w:tcW w:w="5159" w:type="dxa"/>
            <w:tcBorders>
              <w:top w:val="nil"/>
              <w:left w:val="nil"/>
              <w:bottom w:val="nil"/>
              <w:right w:val="nil"/>
            </w:tcBorders>
          </w:tcPr>
          <w:p w14:paraId="3758167B"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Policy shift</w:t>
            </w:r>
            <w:r w:rsidRPr="00416DCA">
              <w:rPr>
                <w:rFonts w:ascii="Times New Roman" w:hAnsi="Times New Roman" w:cs="Times New Roman"/>
                <w:sz w:val="24"/>
                <w:szCs w:val="24"/>
                <w:vertAlign w:val="subscript"/>
                <w:lang w:val="en-US"/>
              </w:rPr>
              <w:t xml:space="preserve"> t-1</w:t>
            </w:r>
          </w:p>
        </w:tc>
        <w:tc>
          <w:tcPr>
            <w:tcW w:w="1984" w:type="dxa"/>
            <w:tcBorders>
              <w:top w:val="nil"/>
              <w:left w:val="nil"/>
              <w:bottom w:val="nil"/>
              <w:right w:val="nil"/>
            </w:tcBorders>
          </w:tcPr>
          <w:p w14:paraId="4963403A"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-0.260</w:t>
            </w:r>
            <w:r w:rsidRPr="00DB1C55">
              <w:rPr>
                <w:rFonts w:ascii="Times New Roman" w:hAnsi="Times New Roman" w:cs="Times New Roman"/>
                <w:sz w:val="24"/>
                <w:szCs w:val="24"/>
                <w:vertAlign w:val="superscript"/>
                <w:lang w:val="en-US"/>
              </w:rPr>
              <w:t>***</w:t>
            </w:r>
          </w:p>
        </w:tc>
        <w:tc>
          <w:tcPr>
            <w:tcW w:w="1984" w:type="dxa"/>
            <w:tcBorders>
              <w:top w:val="nil"/>
              <w:left w:val="nil"/>
              <w:bottom w:val="nil"/>
              <w:right w:val="nil"/>
            </w:tcBorders>
          </w:tcPr>
          <w:p w14:paraId="7FA3DF36"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-0.192</w:t>
            </w:r>
            <w:r w:rsidRPr="00DB1C55">
              <w:rPr>
                <w:rFonts w:ascii="Times New Roman" w:hAnsi="Times New Roman" w:cs="Times New Roman"/>
                <w:sz w:val="24"/>
                <w:szCs w:val="24"/>
                <w:vertAlign w:val="superscript"/>
                <w:lang w:val="en-US"/>
              </w:rPr>
              <w:t>***</w:t>
            </w:r>
          </w:p>
        </w:tc>
      </w:tr>
      <w:tr w:rsidR="00EF1A9F" w:rsidRPr="00DB1C55" w14:paraId="0BED0EA3" w14:textId="77777777" w:rsidTr="00EF1A9F">
        <w:tc>
          <w:tcPr>
            <w:tcW w:w="5159" w:type="dxa"/>
            <w:tcBorders>
              <w:top w:val="nil"/>
              <w:left w:val="nil"/>
              <w:bottom w:val="nil"/>
              <w:right w:val="nil"/>
            </w:tcBorders>
          </w:tcPr>
          <w:p w14:paraId="279DFB43"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72BD00F8"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(-3.63)</w:t>
            </w:r>
          </w:p>
        </w:tc>
        <w:tc>
          <w:tcPr>
            <w:tcW w:w="1984" w:type="dxa"/>
            <w:tcBorders>
              <w:top w:val="nil"/>
              <w:left w:val="nil"/>
              <w:bottom w:val="nil"/>
              <w:right w:val="nil"/>
            </w:tcBorders>
          </w:tcPr>
          <w:p w14:paraId="57DB1CCF"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(-3.64)</w:t>
            </w:r>
          </w:p>
        </w:tc>
      </w:tr>
      <w:tr w:rsidR="00EF1A9F" w:rsidRPr="00DB1C55" w14:paraId="50B3B993" w14:textId="77777777" w:rsidTr="00EF1A9F">
        <w:tc>
          <w:tcPr>
            <w:tcW w:w="5159" w:type="dxa"/>
            <w:tcBorders>
              <w:top w:val="nil"/>
              <w:left w:val="nil"/>
              <w:bottom w:val="nil"/>
              <w:right w:val="nil"/>
            </w:tcBorders>
          </w:tcPr>
          <w:p w14:paraId="20574A19"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Vote change</w:t>
            </w:r>
            <w:r w:rsidRPr="00416DCA">
              <w:rPr>
                <w:rFonts w:ascii="Times New Roman" w:hAnsi="Times New Roman" w:cs="Times New Roman"/>
                <w:sz w:val="24"/>
                <w:szCs w:val="24"/>
                <w:vertAlign w:val="subscript"/>
                <w:lang w:val="en-US"/>
              </w:rPr>
              <w:t xml:space="preserve"> t-1</w:t>
            </w:r>
          </w:p>
        </w:tc>
        <w:tc>
          <w:tcPr>
            <w:tcW w:w="1984" w:type="dxa"/>
            <w:tcBorders>
              <w:top w:val="nil"/>
              <w:left w:val="nil"/>
              <w:bottom w:val="nil"/>
              <w:right w:val="nil"/>
            </w:tcBorders>
          </w:tcPr>
          <w:p w14:paraId="4FC2747A"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-0.009</w:t>
            </w:r>
          </w:p>
        </w:tc>
        <w:tc>
          <w:tcPr>
            <w:tcW w:w="1984" w:type="dxa"/>
            <w:tcBorders>
              <w:top w:val="nil"/>
              <w:left w:val="nil"/>
              <w:bottom w:val="nil"/>
              <w:right w:val="nil"/>
            </w:tcBorders>
          </w:tcPr>
          <w:p w14:paraId="71FB4C87"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0.135</w:t>
            </w:r>
          </w:p>
        </w:tc>
      </w:tr>
      <w:tr w:rsidR="00EF1A9F" w:rsidRPr="00DB1C55" w14:paraId="10A08C37" w14:textId="77777777" w:rsidTr="00EF1A9F">
        <w:tc>
          <w:tcPr>
            <w:tcW w:w="5159" w:type="dxa"/>
            <w:tcBorders>
              <w:top w:val="nil"/>
              <w:left w:val="nil"/>
              <w:bottom w:val="nil"/>
              <w:right w:val="nil"/>
            </w:tcBorders>
          </w:tcPr>
          <w:p w14:paraId="19E310D9"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370A2382"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(-0.56)</w:t>
            </w:r>
          </w:p>
        </w:tc>
        <w:tc>
          <w:tcPr>
            <w:tcW w:w="1984" w:type="dxa"/>
            <w:tcBorders>
              <w:top w:val="nil"/>
              <w:left w:val="nil"/>
              <w:bottom w:val="nil"/>
              <w:right w:val="nil"/>
            </w:tcBorders>
          </w:tcPr>
          <w:p w14:paraId="1B01016E"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(1.64)</w:t>
            </w:r>
          </w:p>
        </w:tc>
      </w:tr>
      <w:tr w:rsidR="00EF1A9F" w:rsidRPr="00DB1C55" w14:paraId="7E0B3FC4" w14:textId="77777777" w:rsidTr="00EF1A9F">
        <w:tc>
          <w:tcPr>
            <w:tcW w:w="5159" w:type="dxa"/>
            <w:tcBorders>
              <w:top w:val="nil"/>
              <w:left w:val="nil"/>
              <w:bottom w:val="nil"/>
              <w:right w:val="nil"/>
            </w:tcBorders>
          </w:tcPr>
          <w:p w14:paraId="7A2FD6BE"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Policy shift</w:t>
            </w:r>
            <w:r w:rsidRPr="00416DCA">
              <w:rPr>
                <w:rFonts w:ascii="Times New Roman" w:hAnsi="Times New Roman" w:cs="Times New Roman"/>
                <w:sz w:val="24"/>
                <w:szCs w:val="24"/>
                <w:vertAlign w:val="subscript"/>
                <w:lang w:val="en-US"/>
              </w:rPr>
              <w:t xml:space="preserve"> t-1</w:t>
            </w:r>
            <w:r w:rsidRPr="008B47AE">
              <w:rPr>
                <w:rFonts w:ascii="Times New Roman" w:hAnsi="Times New Roman" w:cs="Times New Roman"/>
                <w:sz w:val="24"/>
                <w:szCs w:val="24"/>
                <w:lang w:val="en-US"/>
              </w:rPr>
              <w:t xml:space="preserve"> X Vote change</w:t>
            </w:r>
            <w:r w:rsidRPr="00416DCA">
              <w:rPr>
                <w:rFonts w:ascii="Times New Roman" w:hAnsi="Times New Roman" w:cs="Times New Roman"/>
                <w:sz w:val="24"/>
                <w:szCs w:val="24"/>
                <w:vertAlign w:val="subscript"/>
                <w:lang w:val="en-US"/>
              </w:rPr>
              <w:t xml:space="preserve"> t-1</w:t>
            </w:r>
          </w:p>
        </w:tc>
        <w:tc>
          <w:tcPr>
            <w:tcW w:w="1984" w:type="dxa"/>
            <w:tcBorders>
              <w:top w:val="nil"/>
              <w:left w:val="nil"/>
              <w:bottom w:val="nil"/>
              <w:right w:val="nil"/>
            </w:tcBorders>
          </w:tcPr>
          <w:p w14:paraId="184E4324"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0.04</w:t>
            </w:r>
            <w:r>
              <w:rPr>
                <w:rFonts w:ascii="Times New Roman" w:hAnsi="Times New Roman" w:cs="Times New Roman"/>
                <w:sz w:val="24"/>
                <w:szCs w:val="24"/>
                <w:lang w:val="en-US"/>
              </w:rPr>
              <w:t>2</w:t>
            </w:r>
            <w:r w:rsidRPr="00DB1C55">
              <w:rPr>
                <w:rFonts w:ascii="Times New Roman" w:hAnsi="Times New Roman" w:cs="Times New Roman"/>
                <w:sz w:val="24"/>
                <w:szCs w:val="24"/>
                <w:vertAlign w:val="superscript"/>
                <w:lang w:val="en-US"/>
              </w:rPr>
              <w:t>*</w:t>
            </w:r>
          </w:p>
        </w:tc>
        <w:tc>
          <w:tcPr>
            <w:tcW w:w="1984" w:type="dxa"/>
            <w:tcBorders>
              <w:top w:val="nil"/>
              <w:left w:val="nil"/>
              <w:bottom w:val="nil"/>
              <w:right w:val="nil"/>
            </w:tcBorders>
          </w:tcPr>
          <w:p w14:paraId="0D728955"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0.006</w:t>
            </w:r>
          </w:p>
        </w:tc>
      </w:tr>
      <w:tr w:rsidR="00EF1A9F" w:rsidRPr="00DB1C55" w14:paraId="726DD52B" w14:textId="77777777" w:rsidTr="00EF1A9F">
        <w:tc>
          <w:tcPr>
            <w:tcW w:w="5159" w:type="dxa"/>
            <w:tcBorders>
              <w:top w:val="nil"/>
              <w:left w:val="nil"/>
              <w:bottom w:val="nil"/>
              <w:right w:val="nil"/>
            </w:tcBorders>
          </w:tcPr>
          <w:p w14:paraId="109A43C2"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09261F34"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(2.60)</w:t>
            </w:r>
          </w:p>
        </w:tc>
        <w:tc>
          <w:tcPr>
            <w:tcW w:w="1984" w:type="dxa"/>
            <w:tcBorders>
              <w:top w:val="nil"/>
              <w:left w:val="nil"/>
              <w:bottom w:val="nil"/>
              <w:right w:val="nil"/>
            </w:tcBorders>
          </w:tcPr>
          <w:p w14:paraId="1687CA6F"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(0.41)</w:t>
            </w:r>
          </w:p>
        </w:tc>
      </w:tr>
      <w:tr w:rsidR="00EF1A9F" w:rsidRPr="00DB1C55" w14:paraId="4BD4545C" w14:textId="77777777" w:rsidTr="00EF1A9F">
        <w:tc>
          <w:tcPr>
            <w:tcW w:w="5159" w:type="dxa"/>
            <w:tcBorders>
              <w:top w:val="nil"/>
              <w:left w:val="nil"/>
              <w:bottom w:val="nil"/>
              <w:right w:val="nil"/>
            </w:tcBorders>
          </w:tcPr>
          <w:p w14:paraId="7A97D272"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Change in unemployment</w:t>
            </w:r>
          </w:p>
        </w:tc>
        <w:tc>
          <w:tcPr>
            <w:tcW w:w="1984" w:type="dxa"/>
            <w:tcBorders>
              <w:top w:val="nil"/>
              <w:left w:val="nil"/>
              <w:bottom w:val="nil"/>
              <w:right w:val="nil"/>
            </w:tcBorders>
          </w:tcPr>
          <w:p w14:paraId="2D715B1F"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0.121</w:t>
            </w:r>
            <w:r w:rsidRPr="00DB1C55">
              <w:rPr>
                <w:rFonts w:ascii="Times New Roman" w:hAnsi="Times New Roman" w:cs="Times New Roman"/>
                <w:sz w:val="24"/>
                <w:szCs w:val="24"/>
                <w:vertAlign w:val="superscript"/>
                <w:lang w:val="en-US"/>
              </w:rPr>
              <w:t>*</w:t>
            </w:r>
          </w:p>
        </w:tc>
        <w:tc>
          <w:tcPr>
            <w:tcW w:w="1984" w:type="dxa"/>
            <w:tcBorders>
              <w:top w:val="nil"/>
              <w:left w:val="nil"/>
              <w:bottom w:val="nil"/>
              <w:right w:val="nil"/>
            </w:tcBorders>
          </w:tcPr>
          <w:p w14:paraId="70C189E7"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0.103</w:t>
            </w:r>
          </w:p>
        </w:tc>
      </w:tr>
      <w:tr w:rsidR="00EF1A9F" w:rsidRPr="00DB1C55" w14:paraId="44CD98B8" w14:textId="77777777" w:rsidTr="00EF1A9F">
        <w:tc>
          <w:tcPr>
            <w:tcW w:w="5159" w:type="dxa"/>
            <w:tcBorders>
              <w:top w:val="nil"/>
              <w:left w:val="nil"/>
              <w:bottom w:val="nil"/>
              <w:right w:val="nil"/>
            </w:tcBorders>
          </w:tcPr>
          <w:p w14:paraId="2BB52790"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5FBB867E"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(2.30)</w:t>
            </w:r>
          </w:p>
        </w:tc>
        <w:tc>
          <w:tcPr>
            <w:tcW w:w="1984" w:type="dxa"/>
            <w:tcBorders>
              <w:top w:val="nil"/>
              <w:left w:val="nil"/>
              <w:bottom w:val="nil"/>
              <w:right w:val="nil"/>
            </w:tcBorders>
          </w:tcPr>
          <w:p w14:paraId="38237F0B"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(0.71)</w:t>
            </w:r>
          </w:p>
        </w:tc>
      </w:tr>
      <w:tr w:rsidR="00EF1A9F" w:rsidRPr="00DB1C55" w14:paraId="5FA8C698" w14:textId="77777777" w:rsidTr="00EF1A9F">
        <w:tc>
          <w:tcPr>
            <w:tcW w:w="5159" w:type="dxa"/>
            <w:tcBorders>
              <w:top w:val="nil"/>
              <w:left w:val="nil"/>
              <w:bottom w:val="nil"/>
              <w:right w:val="nil"/>
            </w:tcBorders>
          </w:tcPr>
          <w:p w14:paraId="1E68AEE0"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31098DA9"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568C4E68"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r>
      <w:tr w:rsidR="00EF1A9F" w:rsidRPr="00DB1C55" w14:paraId="622B8E4D" w14:textId="77777777" w:rsidTr="00EF1A9F">
        <w:tc>
          <w:tcPr>
            <w:tcW w:w="5159" w:type="dxa"/>
            <w:tcBorders>
              <w:top w:val="nil"/>
              <w:left w:val="nil"/>
              <w:bottom w:val="nil"/>
              <w:right w:val="nil"/>
            </w:tcBorders>
          </w:tcPr>
          <w:p w14:paraId="68D794C0"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Country fixed effects</w:t>
            </w:r>
          </w:p>
        </w:tc>
        <w:tc>
          <w:tcPr>
            <w:tcW w:w="1984" w:type="dxa"/>
            <w:tcBorders>
              <w:top w:val="nil"/>
              <w:left w:val="nil"/>
              <w:bottom w:val="nil"/>
              <w:right w:val="nil"/>
            </w:tcBorders>
          </w:tcPr>
          <w:p w14:paraId="31727A4B"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i/>
                <w:sz w:val="24"/>
                <w:szCs w:val="24"/>
                <w:lang w:val="en-US"/>
              </w:rPr>
            </w:pPr>
            <w:r w:rsidRPr="00DB1C55">
              <w:rPr>
                <w:rFonts w:ascii="Times New Roman" w:hAnsi="Times New Roman" w:cs="Times New Roman"/>
                <w:i/>
                <w:sz w:val="24"/>
                <w:szCs w:val="24"/>
                <w:lang w:val="en-US"/>
              </w:rPr>
              <w:t>Yes</w:t>
            </w:r>
          </w:p>
        </w:tc>
        <w:tc>
          <w:tcPr>
            <w:tcW w:w="1984" w:type="dxa"/>
            <w:tcBorders>
              <w:top w:val="nil"/>
              <w:left w:val="nil"/>
              <w:bottom w:val="nil"/>
              <w:right w:val="nil"/>
            </w:tcBorders>
          </w:tcPr>
          <w:p w14:paraId="0FCA6258"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i/>
                <w:sz w:val="24"/>
                <w:szCs w:val="24"/>
                <w:lang w:val="en-US"/>
              </w:rPr>
            </w:pPr>
            <w:r w:rsidRPr="00DB1C55">
              <w:rPr>
                <w:rFonts w:ascii="Times New Roman" w:hAnsi="Times New Roman" w:cs="Times New Roman"/>
                <w:i/>
                <w:sz w:val="24"/>
                <w:szCs w:val="24"/>
                <w:lang w:val="en-US"/>
              </w:rPr>
              <w:t>Yes</w:t>
            </w:r>
          </w:p>
        </w:tc>
      </w:tr>
      <w:tr w:rsidR="00EF1A9F" w:rsidRPr="00DB1C55" w14:paraId="2FEBE0CB" w14:textId="77777777" w:rsidTr="00EF1A9F">
        <w:tc>
          <w:tcPr>
            <w:tcW w:w="5159" w:type="dxa"/>
            <w:tcBorders>
              <w:top w:val="nil"/>
              <w:left w:val="nil"/>
              <w:bottom w:val="nil"/>
              <w:right w:val="nil"/>
            </w:tcBorders>
          </w:tcPr>
          <w:p w14:paraId="3BFF12FD"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438846C8"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5E103C73"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r>
      <w:tr w:rsidR="00EF1A9F" w:rsidRPr="00DB1C55" w14:paraId="3184D1A2" w14:textId="77777777" w:rsidTr="00EF1A9F">
        <w:tc>
          <w:tcPr>
            <w:tcW w:w="5159" w:type="dxa"/>
            <w:tcBorders>
              <w:top w:val="nil"/>
              <w:left w:val="nil"/>
              <w:bottom w:val="nil"/>
              <w:right w:val="nil"/>
            </w:tcBorders>
          </w:tcPr>
          <w:p w14:paraId="071B9D7F"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Constant</w:t>
            </w:r>
          </w:p>
        </w:tc>
        <w:tc>
          <w:tcPr>
            <w:tcW w:w="1984" w:type="dxa"/>
            <w:tcBorders>
              <w:top w:val="nil"/>
              <w:left w:val="nil"/>
              <w:bottom w:val="nil"/>
              <w:right w:val="nil"/>
            </w:tcBorders>
          </w:tcPr>
          <w:p w14:paraId="4975CB22"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0.553</w:t>
            </w:r>
            <w:r w:rsidRPr="00DB1C55">
              <w:rPr>
                <w:rFonts w:ascii="Times New Roman" w:hAnsi="Times New Roman" w:cs="Times New Roman"/>
                <w:sz w:val="24"/>
                <w:szCs w:val="24"/>
                <w:vertAlign w:val="superscript"/>
                <w:lang w:val="en-US"/>
              </w:rPr>
              <w:t>**</w:t>
            </w:r>
          </w:p>
        </w:tc>
        <w:tc>
          <w:tcPr>
            <w:tcW w:w="1984" w:type="dxa"/>
            <w:tcBorders>
              <w:top w:val="nil"/>
              <w:left w:val="nil"/>
              <w:bottom w:val="nil"/>
              <w:right w:val="nil"/>
            </w:tcBorders>
          </w:tcPr>
          <w:p w14:paraId="46FEA175"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-4.737</w:t>
            </w:r>
            <w:r w:rsidRPr="00DB1C55">
              <w:rPr>
                <w:rFonts w:ascii="Times New Roman" w:hAnsi="Times New Roman" w:cs="Times New Roman"/>
                <w:sz w:val="24"/>
                <w:szCs w:val="24"/>
                <w:vertAlign w:val="superscript"/>
                <w:lang w:val="en-US"/>
              </w:rPr>
              <w:t>***</w:t>
            </w:r>
          </w:p>
        </w:tc>
      </w:tr>
      <w:tr w:rsidR="00EF1A9F" w:rsidRPr="00DB1C55" w14:paraId="1DB11905" w14:textId="77777777" w:rsidTr="00EF1A9F">
        <w:tc>
          <w:tcPr>
            <w:tcW w:w="5159" w:type="dxa"/>
            <w:tcBorders>
              <w:top w:val="nil"/>
              <w:left w:val="nil"/>
              <w:bottom w:val="single" w:sz="4" w:space="0" w:color="auto"/>
              <w:right w:val="nil"/>
            </w:tcBorders>
          </w:tcPr>
          <w:p w14:paraId="4F6AFC4E"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single" w:sz="4" w:space="0" w:color="auto"/>
              <w:right w:val="nil"/>
            </w:tcBorders>
          </w:tcPr>
          <w:p w14:paraId="565E2EFA"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(2.97)</w:t>
            </w:r>
          </w:p>
        </w:tc>
        <w:tc>
          <w:tcPr>
            <w:tcW w:w="1984" w:type="dxa"/>
            <w:tcBorders>
              <w:top w:val="nil"/>
              <w:left w:val="nil"/>
              <w:bottom w:val="single" w:sz="4" w:space="0" w:color="auto"/>
              <w:right w:val="nil"/>
            </w:tcBorders>
          </w:tcPr>
          <w:p w14:paraId="763D0336"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(-5.10)</w:t>
            </w:r>
          </w:p>
        </w:tc>
      </w:tr>
      <w:tr w:rsidR="00EF1A9F" w:rsidRPr="00DB1C55" w14:paraId="123D35C5" w14:textId="77777777" w:rsidTr="00EF1A9F">
        <w:tc>
          <w:tcPr>
            <w:tcW w:w="5159" w:type="dxa"/>
            <w:tcBorders>
              <w:top w:val="single" w:sz="4" w:space="0" w:color="auto"/>
              <w:left w:val="nil"/>
              <w:right w:val="nil"/>
            </w:tcBorders>
          </w:tcPr>
          <w:p w14:paraId="2E198599"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Observations</w:t>
            </w:r>
          </w:p>
        </w:tc>
        <w:tc>
          <w:tcPr>
            <w:tcW w:w="1984" w:type="dxa"/>
            <w:tcBorders>
              <w:top w:val="single" w:sz="4" w:space="0" w:color="auto"/>
              <w:left w:val="nil"/>
              <w:right w:val="nil"/>
            </w:tcBorders>
          </w:tcPr>
          <w:p w14:paraId="2426FB93"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261</w:t>
            </w:r>
          </w:p>
        </w:tc>
        <w:tc>
          <w:tcPr>
            <w:tcW w:w="1984" w:type="dxa"/>
            <w:tcBorders>
              <w:top w:val="single" w:sz="4" w:space="0" w:color="auto"/>
              <w:left w:val="nil"/>
              <w:right w:val="nil"/>
            </w:tcBorders>
          </w:tcPr>
          <w:p w14:paraId="068E0AB3"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261</w:t>
            </w:r>
          </w:p>
        </w:tc>
      </w:tr>
      <w:tr w:rsidR="00EF1A9F" w:rsidRPr="00DB1C55" w14:paraId="1D632F54" w14:textId="77777777" w:rsidTr="00EF1A9F">
        <w:tc>
          <w:tcPr>
            <w:tcW w:w="5159" w:type="dxa"/>
            <w:tcBorders>
              <w:left w:val="nil"/>
              <w:bottom w:val="single" w:sz="4" w:space="0" w:color="auto"/>
              <w:right w:val="nil"/>
            </w:tcBorders>
          </w:tcPr>
          <w:p w14:paraId="514477A5"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Log Likelihood</w:t>
            </w:r>
          </w:p>
        </w:tc>
        <w:tc>
          <w:tcPr>
            <w:tcW w:w="1984" w:type="dxa"/>
            <w:tcBorders>
              <w:left w:val="nil"/>
              <w:bottom w:val="single" w:sz="4" w:space="0" w:color="auto"/>
              <w:right w:val="nil"/>
            </w:tcBorders>
          </w:tcPr>
          <w:p w14:paraId="4AAECDCE"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-444.0</w:t>
            </w:r>
          </w:p>
        </w:tc>
        <w:tc>
          <w:tcPr>
            <w:tcW w:w="1984" w:type="dxa"/>
            <w:tcBorders>
              <w:left w:val="nil"/>
              <w:bottom w:val="single" w:sz="4" w:space="0" w:color="auto"/>
              <w:right w:val="nil"/>
            </w:tcBorders>
          </w:tcPr>
          <w:p w14:paraId="2F1A4203"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-828.2</w:t>
            </w:r>
          </w:p>
        </w:tc>
      </w:tr>
    </w:tbl>
    <w:p w14:paraId="011B72E0"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0"/>
          <w:szCs w:val="20"/>
          <w:lang w:val="en-US"/>
        </w:rPr>
      </w:pPr>
      <w:proofErr w:type="gramStart"/>
      <w:r w:rsidRPr="008B47AE">
        <w:rPr>
          <w:rFonts w:ascii="Times New Roman" w:hAnsi="Times New Roman" w:cs="Times New Roman"/>
          <w:i/>
          <w:iCs/>
          <w:sz w:val="20"/>
          <w:szCs w:val="20"/>
          <w:lang w:val="en-US"/>
        </w:rPr>
        <w:t>t</w:t>
      </w:r>
      <w:proofErr w:type="gramEnd"/>
      <w:r w:rsidRPr="00DB1C55">
        <w:rPr>
          <w:rFonts w:ascii="Times New Roman" w:hAnsi="Times New Roman" w:cs="Times New Roman"/>
          <w:sz w:val="20"/>
          <w:szCs w:val="20"/>
          <w:lang w:val="en-US"/>
        </w:rPr>
        <w:t xml:space="preserve"> statistics in parentheses; Country fixed effects not reported. Model estimates based on a linear regression model with standard errors clustered by elections.</w:t>
      </w:r>
    </w:p>
    <w:p w14:paraId="1512A82F"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0"/>
          <w:szCs w:val="20"/>
          <w:lang w:val="en-US"/>
        </w:rPr>
      </w:pPr>
      <w:r w:rsidRPr="00DB1C55">
        <w:rPr>
          <w:rFonts w:ascii="Times New Roman" w:hAnsi="Times New Roman" w:cs="Times New Roman"/>
          <w:sz w:val="20"/>
          <w:szCs w:val="20"/>
          <w:vertAlign w:val="superscript"/>
          <w:lang w:val="en-US"/>
        </w:rPr>
        <w:t>+</w:t>
      </w:r>
      <w:r w:rsidRPr="00DB1C55">
        <w:rPr>
          <w:rFonts w:ascii="Times New Roman" w:hAnsi="Times New Roman" w:cs="Times New Roman"/>
          <w:sz w:val="20"/>
          <w:szCs w:val="20"/>
          <w:lang w:val="en-US"/>
        </w:rPr>
        <w:t xml:space="preserve"> </w:t>
      </w:r>
      <w:proofErr w:type="gramStart"/>
      <w:r w:rsidRPr="00DB1C55">
        <w:rPr>
          <w:rFonts w:ascii="Times New Roman" w:hAnsi="Times New Roman" w:cs="Times New Roman"/>
          <w:i/>
          <w:iCs/>
          <w:sz w:val="20"/>
          <w:szCs w:val="20"/>
          <w:lang w:val="en-US"/>
        </w:rPr>
        <w:t>p</w:t>
      </w:r>
      <w:proofErr w:type="gramEnd"/>
      <w:r w:rsidRPr="00DB1C55">
        <w:rPr>
          <w:rFonts w:ascii="Times New Roman" w:hAnsi="Times New Roman" w:cs="Times New Roman"/>
          <w:sz w:val="20"/>
          <w:szCs w:val="20"/>
          <w:lang w:val="en-US"/>
        </w:rPr>
        <w:t xml:space="preserve"> &lt; 0.1, </w:t>
      </w:r>
      <w:r w:rsidRPr="00DB1C55">
        <w:rPr>
          <w:rFonts w:ascii="Times New Roman" w:hAnsi="Times New Roman" w:cs="Times New Roman"/>
          <w:sz w:val="20"/>
          <w:szCs w:val="20"/>
          <w:vertAlign w:val="superscript"/>
          <w:lang w:val="en-US"/>
        </w:rPr>
        <w:t>*</w:t>
      </w:r>
      <w:r w:rsidRPr="00DB1C55">
        <w:rPr>
          <w:rFonts w:ascii="Times New Roman" w:hAnsi="Times New Roman" w:cs="Times New Roman"/>
          <w:sz w:val="20"/>
          <w:szCs w:val="20"/>
          <w:lang w:val="en-US"/>
        </w:rPr>
        <w:t xml:space="preserve"> </w:t>
      </w:r>
      <w:r w:rsidRPr="00DB1C55">
        <w:rPr>
          <w:rFonts w:ascii="Times New Roman" w:hAnsi="Times New Roman" w:cs="Times New Roman"/>
          <w:i/>
          <w:iCs/>
          <w:sz w:val="20"/>
          <w:szCs w:val="20"/>
          <w:lang w:val="en-US"/>
        </w:rPr>
        <w:t>p</w:t>
      </w:r>
      <w:r w:rsidRPr="00DB1C55">
        <w:rPr>
          <w:rFonts w:ascii="Times New Roman" w:hAnsi="Times New Roman" w:cs="Times New Roman"/>
          <w:sz w:val="20"/>
          <w:szCs w:val="20"/>
          <w:lang w:val="en-US"/>
        </w:rPr>
        <w:t xml:space="preserve"> &lt; 0.05, </w:t>
      </w:r>
      <w:r w:rsidRPr="00DB1C55">
        <w:rPr>
          <w:rFonts w:ascii="Times New Roman" w:hAnsi="Times New Roman" w:cs="Times New Roman"/>
          <w:sz w:val="20"/>
          <w:szCs w:val="20"/>
          <w:vertAlign w:val="superscript"/>
          <w:lang w:val="en-US"/>
        </w:rPr>
        <w:t>**</w:t>
      </w:r>
      <w:r w:rsidRPr="00DB1C55">
        <w:rPr>
          <w:rFonts w:ascii="Times New Roman" w:hAnsi="Times New Roman" w:cs="Times New Roman"/>
          <w:sz w:val="20"/>
          <w:szCs w:val="20"/>
          <w:lang w:val="en-US"/>
        </w:rPr>
        <w:t xml:space="preserve"> </w:t>
      </w:r>
      <w:r w:rsidRPr="00DB1C55">
        <w:rPr>
          <w:rFonts w:ascii="Times New Roman" w:hAnsi="Times New Roman" w:cs="Times New Roman"/>
          <w:i/>
          <w:iCs/>
          <w:sz w:val="20"/>
          <w:szCs w:val="20"/>
          <w:lang w:val="en-US"/>
        </w:rPr>
        <w:t>p</w:t>
      </w:r>
      <w:r w:rsidRPr="00DB1C55">
        <w:rPr>
          <w:rFonts w:ascii="Times New Roman" w:hAnsi="Times New Roman" w:cs="Times New Roman"/>
          <w:sz w:val="20"/>
          <w:szCs w:val="20"/>
          <w:lang w:val="en-US"/>
        </w:rPr>
        <w:t xml:space="preserve"> &lt; 0.01, </w:t>
      </w:r>
      <w:r w:rsidRPr="00DB1C55">
        <w:rPr>
          <w:rFonts w:ascii="Times New Roman" w:hAnsi="Times New Roman" w:cs="Times New Roman"/>
          <w:sz w:val="20"/>
          <w:szCs w:val="20"/>
          <w:vertAlign w:val="superscript"/>
          <w:lang w:val="en-US"/>
        </w:rPr>
        <w:t>***</w:t>
      </w:r>
      <w:r w:rsidRPr="00DB1C55">
        <w:rPr>
          <w:rFonts w:ascii="Times New Roman" w:hAnsi="Times New Roman" w:cs="Times New Roman"/>
          <w:sz w:val="20"/>
          <w:szCs w:val="20"/>
          <w:lang w:val="en-US"/>
        </w:rPr>
        <w:t xml:space="preserve"> </w:t>
      </w:r>
      <w:r w:rsidRPr="00DB1C55">
        <w:rPr>
          <w:rFonts w:ascii="Times New Roman" w:hAnsi="Times New Roman" w:cs="Times New Roman"/>
          <w:i/>
          <w:iCs/>
          <w:sz w:val="20"/>
          <w:szCs w:val="20"/>
          <w:lang w:val="en-US"/>
        </w:rPr>
        <w:t>p</w:t>
      </w:r>
      <w:r w:rsidRPr="00DB1C55">
        <w:rPr>
          <w:rFonts w:ascii="Times New Roman" w:hAnsi="Times New Roman" w:cs="Times New Roman"/>
          <w:sz w:val="20"/>
          <w:szCs w:val="20"/>
          <w:lang w:val="en-US"/>
        </w:rPr>
        <w:t xml:space="preserve"> &lt; 0.001</w:t>
      </w:r>
    </w:p>
    <w:p w14:paraId="07CADE62" w14:textId="77777777" w:rsidR="00EF1A9F" w:rsidRPr="00DB1C55" w:rsidRDefault="00EF1A9F" w:rsidP="00EF1A9F">
      <w:pPr>
        <w:rPr>
          <w:rFonts w:ascii="Times New Roman" w:hAnsi="Times New Roman" w:cs="Times New Roman"/>
          <w:bCs/>
          <w:sz w:val="24"/>
          <w:szCs w:val="24"/>
          <w:lang w:val="en-US"/>
        </w:rPr>
      </w:pPr>
    </w:p>
    <w:p w14:paraId="0CC20346" w14:textId="77777777" w:rsidR="00EF1A9F" w:rsidRPr="004C4190" w:rsidRDefault="00EF1A9F" w:rsidP="00EF1A9F">
      <w:pPr>
        <w:rPr>
          <w:rFonts w:ascii="Times New Roman" w:hAnsi="Times New Roman" w:cs="Times New Roman"/>
          <w:b/>
          <w:sz w:val="24"/>
          <w:szCs w:val="24"/>
          <w:lang w:val="en-US"/>
        </w:rPr>
      </w:pPr>
      <w:r w:rsidRPr="004C4190">
        <w:rPr>
          <w:rFonts w:ascii="Times New Roman" w:hAnsi="Times New Roman" w:cs="Times New Roman"/>
          <w:b/>
          <w:sz w:val="24"/>
          <w:szCs w:val="24"/>
          <w:lang w:val="en-US"/>
        </w:rPr>
        <w:br w:type="page"/>
      </w:r>
    </w:p>
    <w:p w14:paraId="0A044FF7" w14:textId="77777777" w:rsidR="00EF1A9F" w:rsidRPr="004C4190" w:rsidRDefault="00EF1A9F" w:rsidP="00EF1A9F">
      <w:pPr>
        <w:spacing w:after="0" w:line="240" w:lineRule="auto"/>
        <w:rPr>
          <w:rFonts w:ascii="Times New Roman" w:hAnsi="Times New Roman" w:cs="Times New Roman"/>
          <w:b/>
          <w:sz w:val="24"/>
          <w:szCs w:val="24"/>
          <w:lang w:val="en-US"/>
        </w:rPr>
      </w:pPr>
      <w:r w:rsidRPr="004C4190">
        <w:rPr>
          <w:rFonts w:ascii="Times New Roman" w:hAnsi="Times New Roman" w:cs="Times New Roman"/>
          <w:b/>
          <w:sz w:val="24"/>
          <w:szCs w:val="24"/>
          <w:lang w:val="en-US"/>
        </w:rPr>
        <w:lastRenderedPageBreak/>
        <w:t>Figure D.1: Marginal effect of party system policy change (based on Table D.</w:t>
      </w:r>
      <w:r>
        <w:rPr>
          <w:rFonts w:ascii="Times New Roman" w:hAnsi="Times New Roman" w:cs="Times New Roman"/>
          <w:b/>
          <w:sz w:val="24"/>
          <w:szCs w:val="24"/>
          <w:lang w:val="en-US"/>
        </w:rPr>
        <w:t>2</w:t>
      </w:r>
      <w:r w:rsidRPr="004C4190">
        <w:rPr>
          <w:rFonts w:ascii="Times New Roman" w:hAnsi="Times New Roman" w:cs="Times New Roman"/>
          <w:b/>
          <w:sz w:val="24"/>
          <w:szCs w:val="24"/>
          <w:lang w:val="en-US"/>
        </w:rPr>
        <w:t>)</w:t>
      </w:r>
    </w:p>
    <w:p w14:paraId="627C630C" w14:textId="77777777" w:rsidR="00EF1A9F" w:rsidRPr="004C4190" w:rsidRDefault="00EF1A9F" w:rsidP="00EF1A9F">
      <w:pPr>
        <w:rPr>
          <w:rFonts w:ascii="Times New Roman" w:hAnsi="Times New Roman" w:cs="Times New Roman"/>
          <w:b/>
          <w:sz w:val="24"/>
          <w:szCs w:val="24"/>
          <w:lang w:val="en-US"/>
        </w:rPr>
      </w:pPr>
      <w:r w:rsidRPr="00681FAB">
        <w:rPr>
          <w:rFonts w:ascii="Times New Roman" w:hAnsi="Times New Roman" w:cs="Times New Roman"/>
          <w:b/>
          <w:noProof/>
          <w:sz w:val="24"/>
          <w:szCs w:val="24"/>
          <w:lang w:eastAsia="en-GB"/>
        </w:rPr>
        <w:drawing>
          <wp:inline distT="0" distB="0" distL="0" distR="0" wp14:anchorId="71AD7F3B" wp14:editId="27F6FEAF">
            <wp:extent cx="5400000" cy="2700000"/>
            <wp:effectExtent l="0" t="0" r="0" b="5715"/>
            <wp:docPr id="5" name="Grafik 5" descr="V:\Demand &amp; Supply\Party policy change\Graphs\ME_model2_cluster_ele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Demand &amp; Supply\Party policy change\Graphs\ME_model2_cluster_elec.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00" cy="2700000"/>
                    </a:xfrm>
                    <a:prstGeom prst="rect">
                      <a:avLst/>
                    </a:prstGeom>
                    <a:noFill/>
                    <a:ln>
                      <a:noFill/>
                    </a:ln>
                  </pic:spPr>
                </pic:pic>
              </a:graphicData>
            </a:graphic>
          </wp:inline>
        </w:drawing>
      </w:r>
    </w:p>
    <w:p w14:paraId="58F0C146" w14:textId="77777777" w:rsidR="00EF1A9F" w:rsidRPr="004C4190" w:rsidRDefault="00EF1A9F" w:rsidP="00EF1A9F">
      <w:pPr>
        <w:rPr>
          <w:rFonts w:ascii="Times New Roman" w:hAnsi="Times New Roman" w:cs="Times New Roman"/>
          <w:b/>
          <w:sz w:val="24"/>
          <w:szCs w:val="24"/>
          <w:lang w:val="en-US"/>
        </w:rPr>
      </w:pPr>
      <w:r w:rsidRPr="00681FAB">
        <w:rPr>
          <w:rFonts w:ascii="Times New Roman" w:hAnsi="Times New Roman" w:cs="Times New Roman"/>
          <w:b/>
          <w:noProof/>
          <w:sz w:val="24"/>
          <w:szCs w:val="24"/>
          <w:lang w:eastAsia="en-GB"/>
        </w:rPr>
        <w:drawing>
          <wp:inline distT="0" distB="0" distL="0" distR="0" wp14:anchorId="499549FA" wp14:editId="7F43E3D1">
            <wp:extent cx="5400000" cy="2700000"/>
            <wp:effectExtent l="0" t="0" r="0" b="5715"/>
            <wp:docPr id="6" name="Grafik 6" descr="V:\Demand &amp; Supply\Party policy change\Graphs\ME_model3_cluster_ele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Demand &amp; Supply\Party policy change\Graphs\ME_model3_cluster_elec.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00" cy="2700000"/>
                    </a:xfrm>
                    <a:prstGeom prst="rect">
                      <a:avLst/>
                    </a:prstGeom>
                    <a:noFill/>
                    <a:ln>
                      <a:noFill/>
                    </a:ln>
                  </pic:spPr>
                </pic:pic>
              </a:graphicData>
            </a:graphic>
          </wp:inline>
        </w:drawing>
      </w:r>
    </w:p>
    <w:p w14:paraId="273390F8" w14:textId="77777777" w:rsidR="00EF1A9F" w:rsidRPr="004C4190" w:rsidRDefault="00EF1A9F" w:rsidP="00EF1A9F">
      <w:pPr>
        <w:rPr>
          <w:rFonts w:ascii="Times New Roman" w:hAnsi="Times New Roman" w:cs="Times New Roman"/>
          <w:sz w:val="24"/>
          <w:szCs w:val="24"/>
          <w:lang w:val="en-US"/>
        </w:rPr>
      </w:pPr>
      <w:r w:rsidRPr="004C4190">
        <w:rPr>
          <w:rFonts w:ascii="Times New Roman" w:hAnsi="Times New Roman" w:cs="Times New Roman"/>
          <w:sz w:val="24"/>
          <w:szCs w:val="24"/>
          <w:lang w:val="en-US"/>
        </w:rPr>
        <w:t xml:space="preserve">Notes: Estimates based on Models </w:t>
      </w:r>
      <w:r>
        <w:rPr>
          <w:rFonts w:ascii="Times New Roman" w:hAnsi="Times New Roman" w:cs="Times New Roman"/>
          <w:sz w:val="24"/>
          <w:szCs w:val="24"/>
          <w:lang w:val="en-US"/>
        </w:rPr>
        <w:t>1</w:t>
      </w:r>
      <w:r w:rsidRPr="004C4190">
        <w:rPr>
          <w:rFonts w:ascii="Times New Roman" w:hAnsi="Times New Roman" w:cs="Times New Roman"/>
          <w:sz w:val="24"/>
          <w:szCs w:val="24"/>
          <w:lang w:val="en-US"/>
        </w:rPr>
        <w:t xml:space="preserve"> and </w:t>
      </w:r>
      <w:r>
        <w:rPr>
          <w:rFonts w:ascii="Times New Roman" w:hAnsi="Times New Roman" w:cs="Times New Roman"/>
          <w:sz w:val="24"/>
          <w:szCs w:val="24"/>
          <w:lang w:val="en-US"/>
        </w:rPr>
        <w:t>2</w:t>
      </w:r>
      <w:r w:rsidRPr="004C4190">
        <w:rPr>
          <w:rFonts w:ascii="Times New Roman" w:hAnsi="Times New Roman" w:cs="Times New Roman"/>
          <w:sz w:val="24"/>
          <w:szCs w:val="24"/>
          <w:lang w:val="en-US"/>
        </w:rPr>
        <w:t xml:space="preserve"> in Table </w:t>
      </w:r>
      <w:r>
        <w:rPr>
          <w:rFonts w:ascii="Times New Roman" w:hAnsi="Times New Roman" w:cs="Times New Roman"/>
          <w:sz w:val="24"/>
          <w:szCs w:val="24"/>
          <w:lang w:val="en-US"/>
        </w:rPr>
        <w:t>D.2</w:t>
      </w:r>
      <w:r w:rsidRPr="004C4190">
        <w:rPr>
          <w:rFonts w:ascii="Times New Roman" w:hAnsi="Times New Roman" w:cs="Times New Roman"/>
          <w:sz w:val="24"/>
          <w:szCs w:val="24"/>
          <w:lang w:val="en-US"/>
        </w:rPr>
        <w:t xml:space="preserve">. All remaining covariates held constant at their mean (continuous variables) or mode (categorical variables). </w:t>
      </w:r>
    </w:p>
    <w:p w14:paraId="004D3B36" w14:textId="77777777" w:rsidR="00EF1A9F" w:rsidRPr="004C4190" w:rsidRDefault="00EF1A9F" w:rsidP="00EF1A9F">
      <w:pPr>
        <w:rPr>
          <w:rFonts w:ascii="Times New Roman" w:hAnsi="Times New Roman" w:cs="Times New Roman"/>
          <w:b/>
          <w:sz w:val="24"/>
          <w:szCs w:val="24"/>
          <w:lang w:val="en-US"/>
        </w:rPr>
      </w:pPr>
      <w:r w:rsidRPr="004C4190">
        <w:rPr>
          <w:rFonts w:ascii="Times New Roman" w:hAnsi="Times New Roman" w:cs="Times New Roman"/>
          <w:b/>
          <w:sz w:val="24"/>
          <w:szCs w:val="24"/>
          <w:lang w:val="en-US"/>
        </w:rPr>
        <w:br w:type="page"/>
      </w:r>
    </w:p>
    <w:p w14:paraId="2DE5342D" w14:textId="77777777" w:rsidR="00EF1A9F" w:rsidRPr="004C4190" w:rsidRDefault="00EF1A9F" w:rsidP="00EF1A9F">
      <w:pPr>
        <w:spacing w:after="0" w:line="240" w:lineRule="auto"/>
        <w:rPr>
          <w:rFonts w:ascii="Times New Roman" w:hAnsi="Times New Roman" w:cs="Times New Roman"/>
          <w:b/>
          <w:sz w:val="24"/>
          <w:szCs w:val="24"/>
          <w:lang w:val="en-US"/>
        </w:rPr>
      </w:pPr>
      <w:r w:rsidRPr="004C4190">
        <w:rPr>
          <w:rFonts w:ascii="Times New Roman" w:hAnsi="Times New Roman" w:cs="Times New Roman"/>
          <w:b/>
          <w:sz w:val="24"/>
          <w:szCs w:val="24"/>
          <w:lang w:val="en-US"/>
        </w:rPr>
        <w:lastRenderedPageBreak/>
        <w:t xml:space="preserve">Table </w:t>
      </w:r>
      <w:r>
        <w:rPr>
          <w:rFonts w:ascii="Times New Roman" w:hAnsi="Times New Roman" w:cs="Times New Roman"/>
          <w:b/>
          <w:sz w:val="24"/>
          <w:szCs w:val="24"/>
          <w:lang w:val="en-US"/>
        </w:rPr>
        <w:t>D.3</w:t>
      </w:r>
      <w:r w:rsidRPr="004C4190">
        <w:rPr>
          <w:rFonts w:ascii="Times New Roman" w:hAnsi="Times New Roman" w:cs="Times New Roman"/>
          <w:b/>
          <w:sz w:val="24"/>
          <w:szCs w:val="24"/>
          <w:lang w:val="en-US"/>
        </w:rPr>
        <w:t xml:space="preserve">: Explaining </w:t>
      </w:r>
      <w:r>
        <w:rPr>
          <w:rFonts w:ascii="Times New Roman" w:hAnsi="Times New Roman" w:cs="Times New Roman"/>
          <w:b/>
          <w:sz w:val="24"/>
          <w:szCs w:val="24"/>
          <w:lang w:val="en-US"/>
        </w:rPr>
        <w:t>the m</w:t>
      </w:r>
      <w:r w:rsidRPr="00691927">
        <w:rPr>
          <w:rFonts w:ascii="Times New Roman" w:hAnsi="Times New Roman" w:cs="Times New Roman"/>
          <w:b/>
          <w:sz w:val="24"/>
          <w:szCs w:val="24"/>
          <w:lang w:val="en-US"/>
        </w:rPr>
        <w:t xml:space="preserve">agnitude of </w:t>
      </w:r>
      <w:r>
        <w:rPr>
          <w:rFonts w:ascii="Times New Roman" w:hAnsi="Times New Roman" w:cs="Times New Roman"/>
          <w:b/>
          <w:sz w:val="24"/>
          <w:szCs w:val="24"/>
          <w:lang w:val="en-US"/>
        </w:rPr>
        <w:t>policy</w:t>
      </w:r>
      <w:r w:rsidRPr="00691927">
        <w:rPr>
          <w:rFonts w:ascii="Times New Roman" w:hAnsi="Times New Roman" w:cs="Times New Roman"/>
          <w:b/>
          <w:sz w:val="24"/>
          <w:szCs w:val="24"/>
          <w:lang w:val="en-US"/>
        </w:rPr>
        <w:t xml:space="preserve"> change </w:t>
      </w:r>
      <w:r w:rsidRPr="004C4190">
        <w:rPr>
          <w:rFonts w:ascii="Times New Roman" w:hAnsi="Times New Roman" w:cs="Times New Roman"/>
          <w:b/>
          <w:sz w:val="24"/>
          <w:szCs w:val="24"/>
          <w:lang w:val="en-US"/>
        </w:rPr>
        <w:t>(panel-corrected standard errors)</w:t>
      </w:r>
    </w:p>
    <w:tbl>
      <w:tblPr>
        <w:tblW w:w="9127" w:type="dxa"/>
        <w:tblLayout w:type="fixed"/>
        <w:tblLook w:val="0000" w:firstRow="0" w:lastRow="0" w:firstColumn="0" w:lastColumn="0" w:noHBand="0" w:noVBand="0"/>
      </w:tblPr>
      <w:tblGrid>
        <w:gridCol w:w="5159"/>
        <w:gridCol w:w="1984"/>
        <w:gridCol w:w="1984"/>
      </w:tblGrid>
      <w:tr w:rsidR="00EF1A9F" w:rsidRPr="00DB1C55" w14:paraId="0B055927" w14:textId="77777777" w:rsidTr="00EF1A9F">
        <w:tc>
          <w:tcPr>
            <w:tcW w:w="5159" w:type="dxa"/>
            <w:tcBorders>
              <w:top w:val="single" w:sz="4" w:space="0" w:color="auto"/>
              <w:left w:val="nil"/>
              <w:bottom w:val="nil"/>
              <w:right w:val="nil"/>
            </w:tcBorders>
          </w:tcPr>
          <w:p w14:paraId="4D0F669C"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single" w:sz="4" w:space="0" w:color="auto"/>
              <w:left w:val="nil"/>
              <w:bottom w:val="nil"/>
              <w:right w:val="nil"/>
            </w:tcBorders>
          </w:tcPr>
          <w:p w14:paraId="62E042BD"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w:t>
            </w:r>
            <w:r>
              <w:rPr>
                <w:rFonts w:ascii="Times New Roman" w:hAnsi="Times New Roman" w:cs="Times New Roman"/>
                <w:sz w:val="24"/>
                <w:szCs w:val="24"/>
                <w:lang w:val="en-US"/>
              </w:rPr>
              <w:t>1</w:t>
            </w:r>
            <w:r w:rsidRPr="00DB1C55">
              <w:rPr>
                <w:rFonts w:ascii="Times New Roman" w:hAnsi="Times New Roman" w:cs="Times New Roman"/>
                <w:sz w:val="24"/>
                <w:szCs w:val="24"/>
                <w:lang w:val="en-US"/>
              </w:rPr>
              <w:t>)</w:t>
            </w:r>
          </w:p>
        </w:tc>
        <w:tc>
          <w:tcPr>
            <w:tcW w:w="1984" w:type="dxa"/>
            <w:tcBorders>
              <w:top w:val="single" w:sz="4" w:space="0" w:color="auto"/>
              <w:left w:val="nil"/>
              <w:bottom w:val="nil"/>
              <w:right w:val="nil"/>
            </w:tcBorders>
          </w:tcPr>
          <w:p w14:paraId="506D4538"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w:t>
            </w:r>
            <w:r>
              <w:rPr>
                <w:rFonts w:ascii="Times New Roman" w:hAnsi="Times New Roman" w:cs="Times New Roman"/>
                <w:sz w:val="24"/>
                <w:szCs w:val="24"/>
                <w:lang w:val="en-US"/>
              </w:rPr>
              <w:t>2</w:t>
            </w:r>
            <w:r w:rsidRPr="00DB1C55">
              <w:rPr>
                <w:rFonts w:ascii="Times New Roman" w:hAnsi="Times New Roman" w:cs="Times New Roman"/>
                <w:sz w:val="24"/>
                <w:szCs w:val="24"/>
                <w:lang w:val="en-US"/>
              </w:rPr>
              <w:t>)</w:t>
            </w:r>
          </w:p>
        </w:tc>
      </w:tr>
      <w:tr w:rsidR="00EF1A9F" w:rsidRPr="00DB1C55" w14:paraId="1975C126" w14:textId="77777777" w:rsidTr="00EF1A9F">
        <w:tc>
          <w:tcPr>
            <w:tcW w:w="5159" w:type="dxa"/>
            <w:tcBorders>
              <w:top w:val="nil"/>
              <w:left w:val="nil"/>
              <w:bottom w:val="single" w:sz="4" w:space="0" w:color="auto"/>
              <w:right w:val="nil"/>
            </w:tcBorders>
          </w:tcPr>
          <w:p w14:paraId="6739DE8B"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single" w:sz="4" w:space="0" w:color="auto"/>
              <w:right w:val="nil"/>
            </w:tcBorders>
          </w:tcPr>
          <w:p w14:paraId="321B6F3C"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Opinion-based policy change</w:t>
            </w:r>
          </w:p>
        </w:tc>
        <w:tc>
          <w:tcPr>
            <w:tcW w:w="1984" w:type="dxa"/>
            <w:tcBorders>
              <w:top w:val="nil"/>
              <w:left w:val="nil"/>
              <w:bottom w:val="single" w:sz="4" w:space="0" w:color="auto"/>
              <w:right w:val="nil"/>
            </w:tcBorders>
          </w:tcPr>
          <w:p w14:paraId="61872A7C"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Emphasis-based policy change</w:t>
            </w:r>
          </w:p>
        </w:tc>
      </w:tr>
      <w:tr w:rsidR="00EF1A9F" w:rsidRPr="00DB1C55" w14:paraId="37CB9C18" w14:textId="77777777" w:rsidTr="00EF1A9F">
        <w:tc>
          <w:tcPr>
            <w:tcW w:w="5159" w:type="dxa"/>
            <w:tcBorders>
              <w:top w:val="single" w:sz="4" w:space="0" w:color="auto"/>
              <w:left w:val="nil"/>
              <w:bottom w:val="nil"/>
              <w:right w:val="nil"/>
            </w:tcBorders>
          </w:tcPr>
          <w:p w14:paraId="557F8A12"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Leader-centeredness</w:t>
            </w:r>
          </w:p>
        </w:tc>
        <w:tc>
          <w:tcPr>
            <w:tcW w:w="1984" w:type="dxa"/>
            <w:tcBorders>
              <w:top w:val="single" w:sz="4" w:space="0" w:color="auto"/>
              <w:left w:val="nil"/>
              <w:bottom w:val="nil"/>
              <w:right w:val="nil"/>
            </w:tcBorders>
          </w:tcPr>
          <w:p w14:paraId="18E0C862"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0.351</w:t>
            </w:r>
            <w:r>
              <w:rPr>
                <w:rFonts w:ascii="Times New Roman" w:hAnsi="Times New Roman" w:cs="Times New Roman"/>
                <w:sz w:val="24"/>
                <w:szCs w:val="24"/>
                <w:vertAlign w:val="superscript"/>
              </w:rPr>
              <w:t>**</w:t>
            </w:r>
          </w:p>
        </w:tc>
        <w:tc>
          <w:tcPr>
            <w:tcW w:w="1984" w:type="dxa"/>
            <w:tcBorders>
              <w:top w:val="single" w:sz="4" w:space="0" w:color="auto"/>
              <w:left w:val="nil"/>
              <w:bottom w:val="nil"/>
              <w:right w:val="nil"/>
            </w:tcBorders>
          </w:tcPr>
          <w:p w14:paraId="0274040A"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0.320</w:t>
            </w:r>
          </w:p>
        </w:tc>
      </w:tr>
      <w:tr w:rsidR="00EF1A9F" w:rsidRPr="00DB1C55" w14:paraId="1F6951C0" w14:textId="77777777" w:rsidTr="00EF1A9F">
        <w:tc>
          <w:tcPr>
            <w:tcW w:w="5159" w:type="dxa"/>
            <w:tcBorders>
              <w:top w:val="nil"/>
              <w:left w:val="nil"/>
              <w:bottom w:val="nil"/>
              <w:right w:val="nil"/>
            </w:tcBorders>
          </w:tcPr>
          <w:p w14:paraId="193021DC"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668FB6EF"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(3.10)</w:t>
            </w:r>
          </w:p>
        </w:tc>
        <w:tc>
          <w:tcPr>
            <w:tcW w:w="1984" w:type="dxa"/>
            <w:tcBorders>
              <w:top w:val="nil"/>
              <w:left w:val="nil"/>
              <w:bottom w:val="nil"/>
              <w:right w:val="nil"/>
            </w:tcBorders>
          </w:tcPr>
          <w:p w14:paraId="3269C9A3"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(0.86)</w:t>
            </w:r>
          </w:p>
        </w:tc>
      </w:tr>
      <w:tr w:rsidR="00EF1A9F" w:rsidRPr="00DB1C55" w14:paraId="7364F82B" w14:textId="77777777" w:rsidTr="00EF1A9F">
        <w:tc>
          <w:tcPr>
            <w:tcW w:w="5159" w:type="dxa"/>
            <w:tcBorders>
              <w:top w:val="nil"/>
              <w:left w:val="nil"/>
              <w:bottom w:val="nil"/>
              <w:right w:val="nil"/>
            </w:tcBorders>
          </w:tcPr>
          <w:p w14:paraId="2671FCEE"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r w:rsidRPr="008B47AE">
              <w:rPr>
                <w:rFonts w:ascii="Times New Roman" w:hAnsi="Times New Roman" w:cs="Times New Roman"/>
                <w:sz w:val="24"/>
                <w:szCs w:val="24"/>
                <w:lang w:val="en-US"/>
              </w:rPr>
              <w:t xml:space="preserve">Policy </w:t>
            </w:r>
            <w:r>
              <w:rPr>
                <w:rFonts w:ascii="Times New Roman" w:hAnsi="Times New Roman" w:cs="Times New Roman"/>
                <w:sz w:val="24"/>
                <w:szCs w:val="24"/>
                <w:lang w:val="en-US"/>
              </w:rPr>
              <w:t>shift</w:t>
            </w:r>
            <w:r w:rsidRPr="00416DCA">
              <w:rPr>
                <w:rFonts w:ascii="Times New Roman" w:hAnsi="Times New Roman" w:cs="Times New Roman"/>
                <w:sz w:val="24"/>
                <w:szCs w:val="24"/>
                <w:vertAlign w:val="subscript"/>
                <w:lang w:val="en-US"/>
              </w:rPr>
              <w:t>t-1</w:t>
            </w:r>
            <w:r>
              <w:rPr>
                <w:rFonts w:ascii="Times New Roman" w:hAnsi="Times New Roman" w:cs="Times New Roman"/>
                <w:sz w:val="24"/>
                <w:szCs w:val="24"/>
                <w:lang w:val="en-US"/>
              </w:rPr>
              <w:t>|</w:t>
            </w:r>
          </w:p>
        </w:tc>
        <w:tc>
          <w:tcPr>
            <w:tcW w:w="1984" w:type="dxa"/>
            <w:tcBorders>
              <w:top w:val="nil"/>
              <w:left w:val="nil"/>
              <w:bottom w:val="nil"/>
              <w:right w:val="nil"/>
            </w:tcBorders>
          </w:tcPr>
          <w:p w14:paraId="7E01098E"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0.146</w:t>
            </w:r>
            <w:r>
              <w:rPr>
                <w:rFonts w:ascii="Times New Roman" w:hAnsi="Times New Roman" w:cs="Times New Roman"/>
                <w:sz w:val="24"/>
                <w:szCs w:val="24"/>
                <w:vertAlign w:val="superscript"/>
              </w:rPr>
              <w:t>**</w:t>
            </w:r>
          </w:p>
        </w:tc>
        <w:tc>
          <w:tcPr>
            <w:tcW w:w="1984" w:type="dxa"/>
            <w:tcBorders>
              <w:top w:val="nil"/>
              <w:left w:val="nil"/>
              <w:bottom w:val="nil"/>
              <w:right w:val="nil"/>
            </w:tcBorders>
          </w:tcPr>
          <w:p w14:paraId="08D8774A"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0.150</w:t>
            </w:r>
            <w:r>
              <w:rPr>
                <w:rFonts w:ascii="Times New Roman" w:hAnsi="Times New Roman" w:cs="Times New Roman"/>
                <w:sz w:val="24"/>
                <w:szCs w:val="24"/>
                <w:vertAlign w:val="superscript"/>
              </w:rPr>
              <w:t>**</w:t>
            </w:r>
          </w:p>
        </w:tc>
      </w:tr>
      <w:tr w:rsidR="00EF1A9F" w:rsidRPr="00DB1C55" w14:paraId="426E75A6" w14:textId="77777777" w:rsidTr="00EF1A9F">
        <w:tc>
          <w:tcPr>
            <w:tcW w:w="5159" w:type="dxa"/>
            <w:tcBorders>
              <w:top w:val="nil"/>
              <w:left w:val="nil"/>
              <w:bottom w:val="nil"/>
              <w:right w:val="nil"/>
            </w:tcBorders>
          </w:tcPr>
          <w:p w14:paraId="039182DC"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0055E181"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(3.10)</w:t>
            </w:r>
          </w:p>
        </w:tc>
        <w:tc>
          <w:tcPr>
            <w:tcW w:w="1984" w:type="dxa"/>
            <w:tcBorders>
              <w:top w:val="nil"/>
              <w:left w:val="nil"/>
              <w:bottom w:val="nil"/>
              <w:right w:val="nil"/>
            </w:tcBorders>
          </w:tcPr>
          <w:p w14:paraId="79B8D273"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(3.16)</w:t>
            </w:r>
          </w:p>
        </w:tc>
      </w:tr>
      <w:tr w:rsidR="00EF1A9F" w:rsidRPr="00DB1C55" w14:paraId="70E8BE4E" w14:textId="77777777" w:rsidTr="00EF1A9F">
        <w:tc>
          <w:tcPr>
            <w:tcW w:w="5159" w:type="dxa"/>
            <w:tcBorders>
              <w:top w:val="nil"/>
              <w:left w:val="nil"/>
              <w:bottom w:val="nil"/>
              <w:right w:val="nil"/>
            </w:tcBorders>
          </w:tcPr>
          <w:p w14:paraId="22A42A83"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Vote change</w:t>
            </w:r>
            <w:r w:rsidRPr="00416DCA">
              <w:rPr>
                <w:rFonts w:ascii="Times New Roman" w:hAnsi="Times New Roman" w:cs="Times New Roman"/>
                <w:sz w:val="24"/>
                <w:szCs w:val="24"/>
                <w:vertAlign w:val="subscript"/>
                <w:lang w:val="en-US"/>
              </w:rPr>
              <w:t>t-1</w:t>
            </w:r>
          </w:p>
        </w:tc>
        <w:tc>
          <w:tcPr>
            <w:tcW w:w="1984" w:type="dxa"/>
            <w:tcBorders>
              <w:top w:val="nil"/>
              <w:left w:val="nil"/>
              <w:bottom w:val="nil"/>
              <w:right w:val="nil"/>
            </w:tcBorders>
          </w:tcPr>
          <w:p w14:paraId="0EFFA8D4"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-0.001</w:t>
            </w:r>
          </w:p>
        </w:tc>
        <w:tc>
          <w:tcPr>
            <w:tcW w:w="1984" w:type="dxa"/>
            <w:tcBorders>
              <w:top w:val="nil"/>
              <w:left w:val="nil"/>
              <w:bottom w:val="nil"/>
              <w:right w:val="nil"/>
            </w:tcBorders>
          </w:tcPr>
          <w:p w14:paraId="00FC7A34"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0.065</w:t>
            </w:r>
            <w:r>
              <w:rPr>
                <w:rFonts w:ascii="Times New Roman" w:hAnsi="Times New Roman" w:cs="Times New Roman"/>
                <w:sz w:val="24"/>
                <w:szCs w:val="24"/>
                <w:vertAlign w:val="superscript"/>
              </w:rPr>
              <w:t>*</w:t>
            </w:r>
          </w:p>
        </w:tc>
      </w:tr>
      <w:tr w:rsidR="00EF1A9F" w:rsidRPr="00DB1C55" w14:paraId="0C339A91" w14:textId="77777777" w:rsidTr="00EF1A9F">
        <w:tc>
          <w:tcPr>
            <w:tcW w:w="5159" w:type="dxa"/>
            <w:tcBorders>
              <w:top w:val="nil"/>
              <w:left w:val="nil"/>
              <w:bottom w:val="nil"/>
              <w:right w:val="nil"/>
            </w:tcBorders>
          </w:tcPr>
          <w:p w14:paraId="2BD9B6FE"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5A4DE8A4"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(-0.12)</w:t>
            </w:r>
          </w:p>
        </w:tc>
        <w:tc>
          <w:tcPr>
            <w:tcW w:w="1984" w:type="dxa"/>
            <w:tcBorders>
              <w:top w:val="nil"/>
              <w:left w:val="nil"/>
              <w:bottom w:val="nil"/>
              <w:right w:val="nil"/>
            </w:tcBorders>
          </w:tcPr>
          <w:p w14:paraId="79E2C885"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(2.02)</w:t>
            </w:r>
          </w:p>
        </w:tc>
      </w:tr>
      <w:tr w:rsidR="00EF1A9F" w:rsidRPr="00DB1C55" w14:paraId="4C5B7268" w14:textId="77777777" w:rsidTr="00EF1A9F">
        <w:tc>
          <w:tcPr>
            <w:tcW w:w="5159" w:type="dxa"/>
            <w:tcBorders>
              <w:top w:val="nil"/>
              <w:left w:val="nil"/>
              <w:bottom w:val="nil"/>
              <w:right w:val="nil"/>
            </w:tcBorders>
          </w:tcPr>
          <w:p w14:paraId="32BD7715"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298E2245"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4CC5690A"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r>
      <w:tr w:rsidR="00EF1A9F" w:rsidRPr="00DB1C55" w14:paraId="7F61CC12" w14:textId="77777777" w:rsidTr="00EF1A9F">
        <w:tc>
          <w:tcPr>
            <w:tcW w:w="5159" w:type="dxa"/>
            <w:tcBorders>
              <w:top w:val="nil"/>
              <w:left w:val="nil"/>
              <w:bottom w:val="nil"/>
              <w:right w:val="nil"/>
            </w:tcBorders>
          </w:tcPr>
          <w:p w14:paraId="6B40EE73"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Country fixed effects</w:t>
            </w:r>
          </w:p>
        </w:tc>
        <w:tc>
          <w:tcPr>
            <w:tcW w:w="1984" w:type="dxa"/>
            <w:tcBorders>
              <w:top w:val="nil"/>
              <w:left w:val="nil"/>
              <w:bottom w:val="nil"/>
              <w:right w:val="nil"/>
            </w:tcBorders>
          </w:tcPr>
          <w:p w14:paraId="3508967B"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i/>
                <w:sz w:val="24"/>
                <w:szCs w:val="24"/>
                <w:lang w:val="en-US"/>
              </w:rPr>
            </w:pPr>
            <w:r w:rsidRPr="00DB1C55">
              <w:rPr>
                <w:rFonts w:ascii="Times New Roman" w:hAnsi="Times New Roman" w:cs="Times New Roman"/>
                <w:i/>
                <w:sz w:val="24"/>
                <w:szCs w:val="24"/>
                <w:lang w:val="en-US"/>
              </w:rPr>
              <w:t>Yes</w:t>
            </w:r>
          </w:p>
        </w:tc>
        <w:tc>
          <w:tcPr>
            <w:tcW w:w="1984" w:type="dxa"/>
            <w:tcBorders>
              <w:top w:val="nil"/>
              <w:left w:val="nil"/>
              <w:bottom w:val="nil"/>
              <w:right w:val="nil"/>
            </w:tcBorders>
          </w:tcPr>
          <w:p w14:paraId="2581CB52"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i/>
                <w:sz w:val="24"/>
                <w:szCs w:val="24"/>
                <w:lang w:val="en-US"/>
              </w:rPr>
            </w:pPr>
            <w:r w:rsidRPr="00DB1C55">
              <w:rPr>
                <w:rFonts w:ascii="Times New Roman" w:hAnsi="Times New Roman" w:cs="Times New Roman"/>
                <w:i/>
                <w:sz w:val="24"/>
                <w:szCs w:val="24"/>
                <w:lang w:val="en-US"/>
              </w:rPr>
              <w:t>Yes</w:t>
            </w:r>
          </w:p>
        </w:tc>
      </w:tr>
      <w:tr w:rsidR="00EF1A9F" w:rsidRPr="00DB1C55" w14:paraId="61364AF6" w14:textId="77777777" w:rsidTr="00EF1A9F">
        <w:tc>
          <w:tcPr>
            <w:tcW w:w="5159" w:type="dxa"/>
            <w:tcBorders>
              <w:top w:val="nil"/>
              <w:left w:val="nil"/>
              <w:bottom w:val="nil"/>
              <w:right w:val="nil"/>
            </w:tcBorders>
          </w:tcPr>
          <w:p w14:paraId="65DED316"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3054D945"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42200395"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r>
      <w:tr w:rsidR="00EF1A9F" w:rsidRPr="00DB1C55" w14:paraId="40A892A2" w14:textId="77777777" w:rsidTr="00EF1A9F">
        <w:tc>
          <w:tcPr>
            <w:tcW w:w="5159" w:type="dxa"/>
            <w:tcBorders>
              <w:top w:val="nil"/>
              <w:left w:val="nil"/>
              <w:bottom w:val="nil"/>
              <w:right w:val="nil"/>
            </w:tcBorders>
          </w:tcPr>
          <w:p w14:paraId="7AE6A56B"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Constant</w:t>
            </w:r>
          </w:p>
        </w:tc>
        <w:tc>
          <w:tcPr>
            <w:tcW w:w="1984" w:type="dxa"/>
            <w:tcBorders>
              <w:top w:val="nil"/>
              <w:left w:val="nil"/>
              <w:bottom w:val="nil"/>
              <w:right w:val="nil"/>
            </w:tcBorders>
          </w:tcPr>
          <w:p w14:paraId="7D64E2D8"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0.327</w:t>
            </w:r>
            <w:r>
              <w:rPr>
                <w:rFonts w:ascii="Times New Roman" w:hAnsi="Times New Roman" w:cs="Times New Roman"/>
                <w:sz w:val="24"/>
                <w:szCs w:val="24"/>
                <w:vertAlign w:val="superscript"/>
              </w:rPr>
              <w:t>**</w:t>
            </w:r>
          </w:p>
        </w:tc>
        <w:tc>
          <w:tcPr>
            <w:tcW w:w="1984" w:type="dxa"/>
            <w:tcBorders>
              <w:top w:val="nil"/>
              <w:left w:val="nil"/>
              <w:bottom w:val="nil"/>
              <w:right w:val="nil"/>
            </w:tcBorders>
          </w:tcPr>
          <w:p w14:paraId="225F64BE" w14:textId="42A5785E" w:rsidR="00EF1A9F" w:rsidRPr="00DB1C55" w:rsidRDefault="00202927"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5.207</w:t>
            </w:r>
            <w:r w:rsidR="00EF1A9F">
              <w:rPr>
                <w:rFonts w:ascii="Times New Roman" w:hAnsi="Times New Roman" w:cs="Times New Roman"/>
                <w:sz w:val="24"/>
                <w:szCs w:val="24"/>
                <w:vertAlign w:val="superscript"/>
              </w:rPr>
              <w:t>***</w:t>
            </w:r>
          </w:p>
        </w:tc>
      </w:tr>
      <w:tr w:rsidR="00EF1A9F" w:rsidRPr="00DB1C55" w14:paraId="49A44E7F" w14:textId="77777777" w:rsidTr="00EF1A9F">
        <w:tc>
          <w:tcPr>
            <w:tcW w:w="5159" w:type="dxa"/>
            <w:tcBorders>
              <w:top w:val="nil"/>
              <w:left w:val="nil"/>
              <w:bottom w:val="single" w:sz="4" w:space="0" w:color="auto"/>
              <w:right w:val="nil"/>
            </w:tcBorders>
          </w:tcPr>
          <w:p w14:paraId="1E0E20E1"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single" w:sz="4" w:space="0" w:color="auto"/>
              <w:right w:val="nil"/>
            </w:tcBorders>
          </w:tcPr>
          <w:p w14:paraId="1F100AEB"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(2.61)</w:t>
            </w:r>
          </w:p>
        </w:tc>
        <w:tc>
          <w:tcPr>
            <w:tcW w:w="1984" w:type="dxa"/>
            <w:tcBorders>
              <w:top w:val="nil"/>
              <w:left w:val="nil"/>
              <w:bottom w:val="single" w:sz="4" w:space="0" w:color="auto"/>
              <w:right w:val="nil"/>
            </w:tcBorders>
          </w:tcPr>
          <w:p w14:paraId="457F8F2B"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(6.38)</w:t>
            </w:r>
          </w:p>
        </w:tc>
      </w:tr>
      <w:tr w:rsidR="00EF1A9F" w:rsidRPr="00DB1C55" w14:paraId="78C0CFFF" w14:textId="77777777" w:rsidTr="00EF1A9F">
        <w:tc>
          <w:tcPr>
            <w:tcW w:w="5159" w:type="dxa"/>
            <w:tcBorders>
              <w:top w:val="single" w:sz="4" w:space="0" w:color="auto"/>
              <w:left w:val="nil"/>
              <w:bottom w:val="single" w:sz="4" w:space="0" w:color="auto"/>
              <w:right w:val="nil"/>
            </w:tcBorders>
          </w:tcPr>
          <w:p w14:paraId="3F642ADD"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Observations</w:t>
            </w:r>
          </w:p>
        </w:tc>
        <w:tc>
          <w:tcPr>
            <w:tcW w:w="1984" w:type="dxa"/>
            <w:tcBorders>
              <w:top w:val="single" w:sz="4" w:space="0" w:color="auto"/>
              <w:left w:val="nil"/>
              <w:bottom w:val="single" w:sz="4" w:space="0" w:color="auto"/>
              <w:right w:val="nil"/>
            </w:tcBorders>
          </w:tcPr>
          <w:p w14:paraId="00CD3A21"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261</w:t>
            </w:r>
          </w:p>
        </w:tc>
        <w:tc>
          <w:tcPr>
            <w:tcW w:w="1984" w:type="dxa"/>
            <w:tcBorders>
              <w:top w:val="single" w:sz="4" w:space="0" w:color="auto"/>
              <w:left w:val="nil"/>
              <w:bottom w:val="single" w:sz="4" w:space="0" w:color="auto"/>
              <w:right w:val="nil"/>
            </w:tcBorders>
          </w:tcPr>
          <w:p w14:paraId="5C3BAF4C"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261</w:t>
            </w:r>
          </w:p>
        </w:tc>
      </w:tr>
    </w:tbl>
    <w:p w14:paraId="17F869B1"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0"/>
          <w:szCs w:val="20"/>
          <w:lang w:val="en-US"/>
        </w:rPr>
      </w:pPr>
      <w:proofErr w:type="gramStart"/>
      <w:r w:rsidRPr="008B47AE">
        <w:rPr>
          <w:rFonts w:ascii="Times New Roman" w:hAnsi="Times New Roman" w:cs="Times New Roman"/>
          <w:i/>
          <w:iCs/>
          <w:sz w:val="20"/>
          <w:szCs w:val="20"/>
          <w:lang w:val="en-US"/>
        </w:rPr>
        <w:t>t</w:t>
      </w:r>
      <w:proofErr w:type="gramEnd"/>
      <w:r w:rsidRPr="008B47AE">
        <w:rPr>
          <w:rFonts w:ascii="Times New Roman" w:hAnsi="Times New Roman" w:cs="Times New Roman"/>
          <w:sz w:val="20"/>
          <w:szCs w:val="20"/>
          <w:lang w:val="en-US"/>
        </w:rPr>
        <w:t xml:space="preserve"> statistics in parentheses; Country fixed effects not reported. Model estimates based on a linear regression model with </w:t>
      </w:r>
      <w:r w:rsidRPr="00DB1C55">
        <w:rPr>
          <w:rFonts w:ascii="Times New Roman" w:hAnsi="Times New Roman" w:cs="Times New Roman"/>
          <w:sz w:val="20"/>
          <w:szCs w:val="20"/>
          <w:lang w:val="en-US"/>
        </w:rPr>
        <w:t>standard errors clustered by parties.</w:t>
      </w:r>
    </w:p>
    <w:p w14:paraId="2FFB6F1D" w14:textId="77777777" w:rsidR="00EF1A9F" w:rsidRDefault="00EF1A9F" w:rsidP="00EF1A9F">
      <w:pPr>
        <w:widowControl w:val="0"/>
        <w:autoSpaceDE w:val="0"/>
        <w:autoSpaceDN w:val="0"/>
        <w:adjustRightInd w:val="0"/>
        <w:spacing w:after="0" w:line="240" w:lineRule="auto"/>
        <w:rPr>
          <w:rFonts w:ascii="Times New Roman" w:hAnsi="Times New Roman" w:cs="Times New Roman"/>
          <w:sz w:val="20"/>
          <w:szCs w:val="20"/>
          <w:lang w:val="en-US"/>
        </w:rPr>
      </w:pPr>
      <w:r w:rsidRPr="00DB1C55">
        <w:rPr>
          <w:rFonts w:ascii="Times New Roman" w:hAnsi="Times New Roman" w:cs="Times New Roman"/>
          <w:sz w:val="20"/>
          <w:szCs w:val="20"/>
          <w:vertAlign w:val="superscript"/>
          <w:lang w:val="en-US"/>
        </w:rPr>
        <w:t>+</w:t>
      </w:r>
      <w:r w:rsidRPr="00DB1C55">
        <w:rPr>
          <w:rFonts w:ascii="Times New Roman" w:hAnsi="Times New Roman" w:cs="Times New Roman"/>
          <w:sz w:val="20"/>
          <w:szCs w:val="20"/>
          <w:lang w:val="en-US"/>
        </w:rPr>
        <w:t xml:space="preserve"> </w:t>
      </w:r>
      <w:proofErr w:type="gramStart"/>
      <w:r w:rsidRPr="00DB1C55">
        <w:rPr>
          <w:rFonts w:ascii="Times New Roman" w:hAnsi="Times New Roman" w:cs="Times New Roman"/>
          <w:i/>
          <w:iCs/>
          <w:sz w:val="20"/>
          <w:szCs w:val="20"/>
          <w:lang w:val="en-US"/>
        </w:rPr>
        <w:t>p</w:t>
      </w:r>
      <w:proofErr w:type="gramEnd"/>
      <w:r w:rsidRPr="00DB1C55">
        <w:rPr>
          <w:rFonts w:ascii="Times New Roman" w:hAnsi="Times New Roman" w:cs="Times New Roman"/>
          <w:sz w:val="20"/>
          <w:szCs w:val="20"/>
          <w:lang w:val="en-US"/>
        </w:rPr>
        <w:t xml:space="preserve"> &lt; 0.1, </w:t>
      </w:r>
      <w:r w:rsidRPr="00DB1C55">
        <w:rPr>
          <w:rFonts w:ascii="Times New Roman" w:hAnsi="Times New Roman" w:cs="Times New Roman"/>
          <w:sz w:val="20"/>
          <w:szCs w:val="20"/>
          <w:vertAlign w:val="superscript"/>
          <w:lang w:val="en-US"/>
        </w:rPr>
        <w:t>*</w:t>
      </w:r>
      <w:r w:rsidRPr="00DB1C55">
        <w:rPr>
          <w:rFonts w:ascii="Times New Roman" w:hAnsi="Times New Roman" w:cs="Times New Roman"/>
          <w:sz w:val="20"/>
          <w:szCs w:val="20"/>
          <w:lang w:val="en-US"/>
        </w:rPr>
        <w:t xml:space="preserve"> </w:t>
      </w:r>
      <w:r w:rsidRPr="00DB1C55">
        <w:rPr>
          <w:rFonts w:ascii="Times New Roman" w:hAnsi="Times New Roman" w:cs="Times New Roman"/>
          <w:i/>
          <w:iCs/>
          <w:sz w:val="20"/>
          <w:szCs w:val="20"/>
          <w:lang w:val="en-US"/>
        </w:rPr>
        <w:t>p</w:t>
      </w:r>
      <w:r w:rsidRPr="00DB1C55">
        <w:rPr>
          <w:rFonts w:ascii="Times New Roman" w:hAnsi="Times New Roman" w:cs="Times New Roman"/>
          <w:sz w:val="20"/>
          <w:szCs w:val="20"/>
          <w:lang w:val="en-US"/>
        </w:rPr>
        <w:t xml:space="preserve"> &lt; 0.05, </w:t>
      </w:r>
      <w:r w:rsidRPr="00DB1C55">
        <w:rPr>
          <w:rFonts w:ascii="Times New Roman" w:hAnsi="Times New Roman" w:cs="Times New Roman"/>
          <w:sz w:val="20"/>
          <w:szCs w:val="20"/>
          <w:vertAlign w:val="superscript"/>
          <w:lang w:val="en-US"/>
        </w:rPr>
        <w:t>**</w:t>
      </w:r>
      <w:r w:rsidRPr="00DB1C55">
        <w:rPr>
          <w:rFonts w:ascii="Times New Roman" w:hAnsi="Times New Roman" w:cs="Times New Roman"/>
          <w:sz w:val="20"/>
          <w:szCs w:val="20"/>
          <w:lang w:val="en-US"/>
        </w:rPr>
        <w:t xml:space="preserve"> </w:t>
      </w:r>
      <w:r w:rsidRPr="00DB1C55">
        <w:rPr>
          <w:rFonts w:ascii="Times New Roman" w:hAnsi="Times New Roman" w:cs="Times New Roman"/>
          <w:i/>
          <w:iCs/>
          <w:sz w:val="20"/>
          <w:szCs w:val="20"/>
          <w:lang w:val="en-US"/>
        </w:rPr>
        <w:t>p</w:t>
      </w:r>
      <w:r w:rsidRPr="00DB1C55">
        <w:rPr>
          <w:rFonts w:ascii="Times New Roman" w:hAnsi="Times New Roman" w:cs="Times New Roman"/>
          <w:sz w:val="20"/>
          <w:szCs w:val="20"/>
          <w:lang w:val="en-US"/>
        </w:rPr>
        <w:t xml:space="preserve"> &lt; 0.01, </w:t>
      </w:r>
      <w:r w:rsidRPr="00DB1C55">
        <w:rPr>
          <w:rFonts w:ascii="Times New Roman" w:hAnsi="Times New Roman" w:cs="Times New Roman"/>
          <w:sz w:val="20"/>
          <w:szCs w:val="20"/>
          <w:vertAlign w:val="superscript"/>
          <w:lang w:val="en-US"/>
        </w:rPr>
        <w:t>***</w:t>
      </w:r>
      <w:r w:rsidRPr="00DB1C55">
        <w:rPr>
          <w:rFonts w:ascii="Times New Roman" w:hAnsi="Times New Roman" w:cs="Times New Roman"/>
          <w:sz w:val="20"/>
          <w:szCs w:val="20"/>
          <w:lang w:val="en-US"/>
        </w:rPr>
        <w:t xml:space="preserve"> </w:t>
      </w:r>
      <w:r w:rsidRPr="00DB1C55">
        <w:rPr>
          <w:rFonts w:ascii="Times New Roman" w:hAnsi="Times New Roman" w:cs="Times New Roman"/>
          <w:i/>
          <w:iCs/>
          <w:sz w:val="20"/>
          <w:szCs w:val="20"/>
          <w:lang w:val="en-US"/>
        </w:rPr>
        <w:t>p</w:t>
      </w:r>
      <w:r w:rsidRPr="00DB1C55">
        <w:rPr>
          <w:rFonts w:ascii="Times New Roman" w:hAnsi="Times New Roman" w:cs="Times New Roman"/>
          <w:sz w:val="20"/>
          <w:szCs w:val="20"/>
          <w:lang w:val="en-US"/>
        </w:rPr>
        <w:t xml:space="preserve"> &lt; 0.001</w:t>
      </w:r>
    </w:p>
    <w:p w14:paraId="5BE26DC5" w14:textId="77777777" w:rsidR="00EF1A9F" w:rsidRDefault="00EF1A9F" w:rsidP="00EF1A9F">
      <w:pPr>
        <w:spacing w:after="0" w:line="480" w:lineRule="auto"/>
        <w:rPr>
          <w:rFonts w:ascii="Times New Roman" w:hAnsi="Times New Roman" w:cs="Times New Roman"/>
          <w:b/>
          <w:sz w:val="24"/>
          <w:szCs w:val="24"/>
          <w:lang w:val="en-US"/>
        </w:rPr>
      </w:pPr>
    </w:p>
    <w:p w14:paraId="189A0E4A" w14:textId="77777777" w:rsidR="00EF1A9F" w:rsidRDefault="00EF1A9F" w:rsidP="00EF1A9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6922D9B0" w14:textId="77777777" w:rsidR="00EF1A9F" w:rsidRPr="004C4190" w:rsidRDefault="00EF1A9F" w:rsidP="00EF1A9F">
      <w:pPr>
        <w:spacing w:after="0" w:line="240" w:lineRule="auto"/>
        <w:rPr>
          <w:rFonts w:ascii="Times New Roman" w:hAnsi="Times New Roman" w:cs="Times New Roman"/>
          <w:b/>
          <w:sz w:val="24"/>
          <w:szCs w:val="24"/>
          <w:lang w:val="en-US"/>
        </w:rPr>
      </w:pPr>
      <w:r w:rsidRPr="004C4190">
        <w:rPr>
          <w:rFonts w:ascii="Times New Roman" w:hAnsi="Times New Roman" w:cs="Times New Roman"/>
          <w:b/>
          <w:sz w:val="24"/>
          <w:szCs w:val="24"/>
          <w:lang w:val="en-US"/>
        </w:rPr>
        <w:lastRenderedPageBreak/>
        <w:t>Table D.</w:t>
      </w:r>
      <w:r>
        <w:rPr>
          <w:rFonts w:ascii="Times New Roman" w:hAnsi="Times New Roman" w:cs="Times New Roman"/>
          <w:b/>
          <w:sz w:val="24"/>
          <w:szCs w:val="24"/>
          <w:lang w:val="en-US"/>
        </w:rPr>
        <w:t>4</w:t>
      </w:r>
      <w:r w:rsidRPr="004C4190">
        <w:rPr>
          <w:rFonts w:ascii="Times New Roman" w:hAnsi="Times New Roman" w:cs="Times New Roman"/>
          <w:b/>
          <w:sz w:val="24"/>
          <w:szCs w:val="24"/>
          <w:lang w:val="en-US"/>
        </w:rPr>
        <w:t xml:space="preserve">: </w:t>
      </w:r>
      <w:r w:rsidRPr="009672B2">
        <w:rPr>
          <w:rFonts w:ascii="Times New Roman" w:hAnsi="Times New Roman" w:cs="Times New Roman"/>
          <w:b/>
          <w:sz w:val="24"/>
          <w:szCs w:val="24"/>
          <w:lang w:val="en-US"/>
        </w:rPr>
        <w:t>Explaining why and how parties adapt their positions to rival parties</w:t>
      </w:r>
      <w:r w:rsidRPr="004C4190" w:rsidDel="00D9420E">
        <w:rPr>
          <w:rFonts w:ascii="Times New Roman" w:hAnsi="Times New Roman" w:cs="Times New Roman"/>
          <w:b/>
          <w:sz w:val="24"/>
          <w:szCs w:val="24"/>
          <w:lang w:val="en-US"/>
        </w:rPr>
        <w:t xml:space="preserve"> </w:t>
      </w:r>
      <w:r w:rsidRPr="004C4190">
        <w:rPr>
          <w:rFonts w:ascii="Times New Roman" w:hAnsi="Times New Roman" w:cs="Times New Roman"/>
          <w:b/>
          <w:sz w:val="24"/>
          <w:szCs w:val="24"/>
          <w:lang w:val="en-US"/>
        </w:rPr>
        <w:t>(panel-corrected standard errors)</w:t>
      </w:r>
    </w:p>
    <w:tbl>
      <w:tblPr>
        <w:tblW w:w="9127" w:type="dxa"/>
        <w:tblLayout w:type="fixed"/>
        <w:tblLook w:val="0000" w:firstRow="0" w:lastRow="0" w:firstColumn="0" w:lastColumn="0" w:noHBand="0" w:noVBand="0"/>
      </w:tblPr>
      <w:tblGrid>
        <w:gridCol w:w="5159"/>
        <w:gridCol w:w="1984"/>
        <w:gridCol w:w="1984"/>
      </w:tblGrid>
      <w:tr w:rsidR="00EF1A9F" w:rsidRPr="00DB1C55" w14:paraId="09A79E0C" w14:textId="77777777" w:rsidTr="00EF1A9F">
        <w:tc>
          <w:tcPr>
            <w:tcW w:w="5159" w:type="dxa"/>
            <w:tcBorders>
              <w:top w:val="single" w:sz="4" w:space="0" w:color="auto"/>
              <w:left w:val="nil"/>
              <w:bottom w:val="nil"/>
              <w:right w:val="nil"/>
            </w:tcBorders>
          </w:tcPr>
          <w:p w14:paraId="7906269A"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single" w:sz="4" w:space="0" w:color="auto"/>
              <w:left w:val="nil"/>
              <w:bottom w:val="nil"/>
              <w:right w:val="nil"/>
            </w:tcBorders>
          </w:tcPr>
          <w:p w14:paraId="7C03D0D6"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w:t>
            </w:r>
            <w:r>
              <w:rPr>
                <w:rFonts w:ascii="Times New Roman" w:hAnsi="Times New Roman" w:cs="Times New Roman"/>
                <w:sz w:val="24"/>
                <w:szCs w:val="24"/>
                <w:lang w:val="en-US"/>
              </w:rPr>
              <w:t>1</w:t>
            </w:r>
            <w:r w:rsidRPr="00DB1C55">
              <w:rPr>
                <w:rFonts w:ascii="Times New Roman" w:hAnsi="Times New Roman" w:cs="Times New Roman"/>
                <w:sz w:val="24"/>
                <w:szCs w:val="24"/>
                <w:lang w:val="en-US"/>
              </w:rPr>
              <w:t>)</w:t>
            </w:r>
          </w:p>
        </w:tc>
        <w:tc>
          <w:tcPr>
            <w:tcW w:w="1984" w:type="dxa"/>
            <w:tcBorders>
              <w:top w:val="single" w:sz="4" w:space="0" w:color="auto"/>
              <w:left w:val="nil"/>
              <w:bottom w:val="nil"/>
              <w:right w:val="nil"/>
            </w:tcBorders>
          </w:tcPr>
          <w:p w14:paraId="396F9B5A"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w:t>
            </w:r>
            <w:r>
              <w:rPr>
                <w:rFonts w:ascii="Times New Roman" w:hAnsi="Times New Roman" w:cs="Times New Roman"/>
                <w:sz w:val="24"/>
                <w:szCs w:val="24"/>
                <w:lang w:val="en-US"/>
              </w:rPr>
              <w:t>2</w:t>
            </w:r>
            <w:r w:rsidRPr="00DB1C55">
              <w:rPr>
                <w:rFonts w:ascii="Times New Roman" w:hAnsi="Times New Roman" w:cs="Times New Roman"/>
                <w:sz w:val="24"/>
                <w:szCs w:val="24"/>
                <w:lang w:val="en-US"/>
              </w:rPr>
              <w:t>)</w:t>
            </w:r>
          </w:p>
        </w:tc>
      </w:tr>
      <w:tr w:rsidR="00EF1A9F" w:rsidRPr="00DB1C55" w14:paraId="2C9B5185" w14:textId="77777777" w:rsidTr="00EF1A9F">
        <w:tc>
          <w:tcPr>
            <w:tcW w:w="5159" w:type="dxa"/>
            <w:tcBorders>
              <w:top w:val="nil"/>
              <w:left w:val="nil"/>
              <w:bottom w:val="nil"/>
              <w:right w:val="nil"/>
            </w:tcBorders>
          </w:tcPr>
          <w:p w14:paraId="7E66D75F"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4A614D60"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Opinion-based policy change</w:t>
            </w:r>
          </w:p>
        </w:tc>
        <w:tc>
          <w:tcPr>
            <w:tcW w:w="1984" w:type="dxa"/>
            <w:tcBorders>
              <w:top w:val="nil"/>
              <w:left w:val="nil"/>
              <w:bottom w:val="nil"/>
              <w:right w:val="nil"/>
            </w:tcBorders>
          </w:tcPr>
          <w:p w14:paraId="11E22B14"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Emphasis-based policy change</w:t>
            </w:r>
          </w:p>
        </w:tc>
      </w:tr>
      <w:tr w:rsidR="00EF1A9F" w:rsidRPr="00DB1C55" w14:paraId="5BE2F6C8" w14:textId="77777777" w:rsidTr="00EF1A9F">
        <w:tc>
          <w:tcPr>
            <w:tcW w:w="5159" w:type="dxa"/>
            <w:tcBorders>
              <w:top w:val="single" w:sz="4" w:space="0" w:color="auto"/>
              <w:left w:val="nil"/>
              <w:bottom w:val="nil"/>
              <w:right w:val="nil"/>
            </w:tcBorders>
          </w:tcPr>
          <w:p w14:paraId="5D931815"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Party system policy change</w:t>
            </w:r>
          </w:p>
        </w:tc>
        <w:tc>
          <w:tcPr>
            <w:tcW w:w="1984" w:type="dxa"/>
            <w:tcBorders>
              <w:top w:val="single" w:sz="4" w:space="0" w:color="auto"/>
              <w:left w:val="nil"/>
              <w:bottom w:val="nil"/>
              <w:right w:val="nil"/>
            </w:tcBorders>
          </w:tcPr>
          <w:p w14:paraId="6F0FC361"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-0.07</w:t>
            </w:r>
            <w:r>
              <w:rPr>
                <w:rFonts w:ascii="Times New Roman" w:hAnsi="Times New Roman" w:cs="Times New Roman"/>
                <w:sz w:val="24"/>
                <w:szCs w:val="24"/>
                <w:lang w:val="en-US"/>
              </w:rPr>
              <w:t>4</w:t>
            </w:r>
          </w:p>
        </w:tc>
        <w:tc>
          <w:tcPr>
            <w:tcW w:w="1984" w:type="dxa"/>
            <w:tcBorders>
              <w:top w:val="single" w:sz="4" w:space="0" w:color="auto"/>
              <w:left w:val="nil"/>
              <w:bottom w:val="nil"/>
              <w:right w:val="nil"/>
            </w:tcBorders>
          </w:tcPr>
          <w:p w14:paraId="4AC753B4"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1.326</w:t>
            </w:r>
            <w:r w:rsidRPr="00DB1C55">
              <w:rPr>
                <w:rFonts w:ascii="Times New Roman" w:hAnsi="Times New Roman" w:cs="Times New Roman"/>
                <w:sz w:val="24"/>
                <w:szCs w:val="24"/>
                <w:vertAlign w:val="superscript"/>
                <w:lang w:val="en-US"/>
              </w:rPr>
              <w:t>*</w:t>
            </w:r>
          </w:p>
        </w:tc>
      </w:tr>
      <w:tr w:rsidR="00EF1A9F" w:rsidRPr="00DB1C55" w14:paraId="3349A2E5" w14:textId="77777777" w:rsidTr="00EF1A9F">
        <w:tc>
          <w:tcPr>
            <w:tcW w:w="5159" w:type="dxa"/>
            <w:tcBorders>
              <w:top w:val="nil"/>
              <w:left w:val="nil"/>
              <w:bottom w:val="nil"/>
              <w:right w:val="nil"/>
            </w:tcBorders>
          </w:tcPr>
          <w:p w14:paraId="2D22410E"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16268D3B"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(-0.74)</w:t>
            </w:r>
          </w:p>
        </w:tc>
        <w:tc>
          <w:tcPr>
            <w:tcW w:w="1984" w:type="dxa"/>
            <w:tcBorders>
              <w:top w:val="nil"/>
              <w:left w:val="nil"/>
              <w:bottom w:val="nil"/>
              <w:right w:val="nil"/>
            </w:tcBorders>
          </w:tcPr>
          <w:p w14:paraId="6004CD6C"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(2.42)</w:t>
            </w:r>
          </w:p>
        </w:tc>
      </w:tr>
      <w:tr w:rsidR="00EF1A9F" w:rsidRPr="00DB1C55" w14:paraId="7DBDA0FA" w14:textId="77777777" w:rsidTr="00EF1A9F">
        <w:tc>
          <w:tcPr>
            <w:tcW w:w="5159" w:type="dxa"/>
            <w:tcBorders>
              <w:top w:val="nil"/>
              <w:left w:val="nil"/>
              <w:bottom w:val="nil"/>
              <w:right w:val="nil"/>
            </w:tcBorders>
          </w:tcPr>
          <w:p w14:paraId="2AFAEBEE"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Leader-centeredness</w:t>
            </w:r>
          </w:p>
        </w:tc>
        <w:tc>
          <w:tcPr>
            <w:tcW w:w="1984" w:type="dxa"/>
            <w:tcBorders>
              <w:top w:val="nil"/>
              <w:left w:val="nil"/>
              <w:bottom w:val="nil"/>
              <w:right w:val="nil"/>
            </w:tcBorders>
          </w:tcPr>
          <w:p w14:paraId="7739E0E6"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-0.149</w:t>
            </w:r>
          </w:p>
        </w:tc>
        <w:tc>
          <w:tcPr>
            <w:tcW w:w="1984" w:type="dxa"/>
            <w:tcBorders>
              <w:top w:val="nil"/>
              <w:left w:val="nil"/>
              <w:bottom w:val="nil"/>
              <w:right w:val="nil"/>
            </w:tcBorders>
          </w:tcPr>
          <w:p w14:paraId="0275D6C9"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0.795</w:t>
            </w:r>
          </w:p>
        </w:tc>
      </w:tr>
      <w:tr w:rsidR="00EF1A9F" w:rsidRPr="00DB1C55" w14:paraId="238DBAC2" w14:textId="77777777" w:rsidTr="00EF1A9F">
        <w:tc>
          <w:tcPr>
            <w:tcW w:w="5159" w:type="dxa"/>
            <w:tcBorders>
              <w:top w:val="nil"/>
              <w:left w:val="nil"/>
              <w:bottom w:val="nil"/>
              <w:right w:val="nil"/>
            </w:tcBorders>
          </w:tcPr>
          <w:p w14:paraId="6ED58D5B"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119CDA9E"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(-1.23)</w:t>
            </w:r>
          </w:p>
        </w:tc>
        <w:tc>
          <w:tcPr>
            <w:tcW w:w="1984" w:type="dxa"/>
            <w:tcBorders>
              <w:top w:val="nil"/>
              <w:left w:val="nil"/>
              <w:bottom w:val="nil"/>
              <w:right w:val="nil"/>
            </w:tcBorders>
          </w:tcPr>
          <w:p w14:paraId="497B8AEE"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(1.49)</w:t>
            </w:r>
          </w:p>
        </w:tc>
      </w:tr>
      <w:tr w:rsidR="00EF1A9F" w:rsidRPr="00DB1C55" w14:paraId="5E87BA4C" w14:textId="77777777" w:rsidTr="00EF1A9F">
        <w:tc>
          <w:tcPr>
            <w:tcW w:w="5159" w:type="dxa"/>
            <w:tcBorders>
              <w:top w:val="nil"/>
              <w:left w:val="nil"/>
              <w:bottom w:val="nil"/>
              <w:right w:val="nil"/>
            </w:tcBorders>
          </w:tcPr>
          <w:p w14:paraId="0F426658"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Party system policy change X Leader-centeredness</w:t>
            </w:r>
          </w:p>
        </w:tc>
        <w:tc>
          <w:tcPr>
            <w:tcW w:w="1984" w:type="dxa"/>
            <w:tcBorders>
              <w:top w:val="nil"/>
              <w:left w:val="nil"/>
              <w:bottom w:val="nil"/>
              <w:right w:val="nil"/>
            </w:tcBorders>
          </w:tcPr>
          <w:p w14:paraId="015CE47C"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0.300</w:t>
            </w:r>
            <w:r w:rsidRPr="00DB1C55">
              <w:rPr>
                <w:rFonts w:ascii="Times New Roman" w:hAnsi="Times New Roman" w:cs="Times New Roman"/>
                <w:sz w:val="24"/>
                <w:szCs w:val="24"/>
                <w:vertAlign w:val="superscript"/>
                <w:lang w:val="en-US"/>
              </w:rPr>
              <w:t>**</w:t>
            </w:r>
          </w:p>
        </w:tc>
        <w:tc>
          <w:tcPr>
            <w:tcW w:w="1984" w:type="dxa"/>
            <w:tcBorders>
              <w:top w:val="nil"/>
              <w:left w:val="nil"/>
              <w:bottom w:val="nil"/>
              <w:right w:val="nil"/>
            </w:tcBorders>
          </w:tcPr>
          <w:p w14:paraId="63B62A75"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-1.578</w:t>
            </w:r>
            <w:r w:rsidRPr="00DB1C55">
              <w:rPr>
                <w:rFonts w:ascii="Times New Roman" w:hAnsi="Times New Roman" w:cs="Times New Roman"/>
                <w:sz w:val="24"/>
                <w:szCs w:val="24"/>
                <w:vertAlign w:val="superscript"/>
                <w:lang w:val="en-US"/>
              </w:rPr>
              <w:t>**</w:t>
            </w:r>
          </w:p>
        </w:tc>
      </w:tr>
      <w:tr w:rsidR="00EF1A9F" w:rsidRPr="00DB1C55" w14:paraId="65E350AE" w14:textId="77777777" w:rsidTr="00EF1A9F">
        <w:tc>
          <w:tcPr>
            <w:tcW w:w="5159" w:type="dxa"/>
            <w:tcBorders>
              <w:top w:val="nil"/>
              <w:left w:val="nil"/>
              <w:bottom w:val="nil"/>
              <w:right w:val="nil"/>
            </w:tcBorders>
          </w:tcPr>
          <w:p w14:paraId="1802DB37"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40A08C25"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(2.80)</w:t>
            </w:r>
          </w:p>
        </w:tc>
        <w:tc>
          <w:tcPr>
            <w:tcW w:w="1984" w:type="dxa"/>
            <w:tcBorders>
              <w:top w:val="nil"/>
              <w:left w:val="nil"/>
              <w:bottom w:val="nil"/>
              <w:right w:val="nil"/>
            </w:tcBorders>
          </w:tcPr>
          <w:p w14:paraId="6A2D4600"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(-2.73)</w:t>
            </w:r>
          </w:p>
        </w:tc>
      </w:tr>
      <w:tr w:rsidR="00EF1A9F" w:rsidRPr="00DB1C55" w14:paraId="5D4CBBC4" w14:textId="77777777" w:rsidTr="00EF1A9F">
        <w:tc>
          <w:tcPr>
            <w:tcW w:w="5159" w:type="dxa"/>
            <w:tcBorders>
              <w:top w:val="nil"/>
              <w:left w:val="nil"/>
              <w:bottom w:val="nil"/>
              <w:right w:val="nil"/>
            </w:tcBorders>
          </w:tcPr>
          <w:p w14:paraId="5C9B0584"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Mean voter change</w:t>
            </w:r>
          </w:p>
        </w:tc>
        <w:tc>
          <w:tcPr>
            <w:tcW w:w="1984" w:type="dxa"/>
            <w:tcBorders>
              <w:top w:val="nil"/>
              <w:left w:val="nil"/>
              <w:bottom w:val="nil"/>
              <w:right w:val="nil"/>
            </w:tcBorders>
          </w:tcPr>
          <w:p w14:paraId="422F7EC8"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0.179</w:t>
            </w:r>
          </w:p>
        </w:tc>
        <w:tc>
          <w:tcPr>
            <w:tcW w:w="1984" w:type="dxa"/>
            <w:tcBorders>
              <w:top w:val="nil"/>
              <w:left w:val="nil"/>
              <w:bottom w:val="nil"/>
              <w:right w:val="nil"/>
            </w:tcBorders>
          </w:tcPr>
          <w:p w14:paraId="331F92BA" w14:textId="77243BA9" w:rsidR="00EF1A9F" w:rsidRPr="00DB1C55" w:rsidRDefault="00EF1A9F" w:rsidP="0020292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-4.19</w:t>
            </w:r>
            <w:r w:rsidR="00202927">
              <w:rPr>
                <w:rFonts w:ascii="Times New Roman" w:hAnsi="Times New Roman" w:cs="Times New Roman"/>
                <w:sz w:val="24"/>
                <w:szCs w:val="24"/>
                <w:lang w:val="en-US"/>
              </w:rPr>
              <w:t>5</w:t>
            </w:r>
            <w:r w:rsidRPr="00DB1C55">
              <w:rPr>
                <w:rFonts w:ascii="Times New Roman" w:hAnsi="Times New Roman" w:cs="Times New Roman"/>
                <w:sz w:val="24"/>
                <w:szCs w:val="24"/>
                <w:vertAlign w:val="superscript"/>
                <w:lang w:val="en-US"/>
              </w:rPr>
              <w:t>**</w:t>
            </w:r>
          </w:p>
        </w:tc>
      </w:tr>
      <w:tr w:rsidR="00EF1A9F" w:rsidRPr="00DB1C55" w14:paraId="042946C9" w14:textId="77777777" w:rsidTr="00EF1A9F">
        <w:tc>
          <w:tcPr>
            <w:tcW w:w="5159" w:type="dxa"/>
            <w:tcBorders>
              <w:top w:val="nil"/>
              <w:left w:val="nil"/>
              <w:bottom w:val="nil"/>
              <w:right w:val="nil"/>
            </w:tcBorders>
          </w:tcPr>
          <w:p w14:paraId="63CC3201"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2BA74E78"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(0.52)</w:t>
            </w:r>
          </w:p>
        </w:tc>
        <w:tc>
          <w:tcPr>
            <w:tcW w:w="1984" w:type="dxa"/>
            <w:tcBorders>
              <w:top w:val="nil"/>
              <w:left w:val="nil"/>
              <w:bottom w:val="nil"/>
              <w:right w:val="nil"/>
            </w:tcBorders>
          </w:tcPr>
          <w:p w14:paraId="4C7A1FF8"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(-3.05)</w:t>
            </w:r>
          </w:p>
        </w:tc>
      </w:tr>
      <w:tr w:rsidR="00EF1A9F" w:rsidRPr="00DB1C55" w14:paraId="51AFB215" w14:textId="77777777" w:rsidTr="00EF1A9F">
        <w:tc>
          <w:tcPr>
            <w:tcW w:w="5159" w:type="dxa"/>
            <w:tcBorders>
              <w:top w:val="nil"/>
              <w:left w:val="nil"/>
              <w:bottom w:val="nil"/>
              <w:right w:val="nil"/>
            </w:tcBorders>
          </w:tcPr>
          <w:p w14:paraId="3E8D50C1"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Policy shift</w:t>
            </w:r>
            <w:r w:rsidRPr="00416DCA">
              <w:rPr>
                <w:rFonts w:ascii="Times New Roman" w:hAnsi="Times New Roman" w:cs="Times New Roman"/>
                <w:sz w:val="24"/>
                <w:szCs w:val="24"/>
                <w:vertAlign w:val="subscript"/>
                <w:lang w:val="en-US"/>
              </w:rPr>
              <w:t xml:space="preserve"> t-1</w:t>
            </w:r>
          </w:p>
        </w:tc>
        <w:tc>
          <w:tcPr>
            <w:tcW w:w="1984" w:type="dxa"/>
            <w:tcBorders>
              <w:top w:val="nil"/>
              <w:left w:val="nil"/>
              <w:bottom w:val="nil"/>
              <w:right w:val="nil"/>
            </w:tcBorders>
          </w:tcPr>
          <w:p w14:paraId="4E5FDDBF"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-0.314</w:t>
            </w:r>
            <w:r w:rsidRPr="00DB1C55">
              <w:rPr>
                <w:rFonts w:ascii="Times New Roman" w:hAnsi="Times New Roman" w:cs="Times New Roman"/>
                <w:sz w:val="24"/>
                <w:szCs w:val="24"/>
                <w:vertAlign w:val="superscript"/>
                <w:lang w:val="en-US"/>
              </w:rPr>
              <w:t>***</w:t>
            </w:r>
          </w:p>
        </w:tc>
        <w:tc>
          <w:tcPr>
            <w:tcW w:w="1984" w:type="dxa"/>
            <w:tcBorders>
              <w:top w:val="nil"/>
              <w:left w:val="nil"/>
              <w:bottom w:val="nil"/>
              <w:right w:val="nil"/>
            </w:tcBorders>
          </w:tcPr>
          <w:p w14:paraId="4ECAB5DD"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-0.252</w:t>
            </w:r>
            <w:r w:rsidRPr="00DB1C55">
              <w:rPr>
                <w:rFonts w:ascii="Times New Roman" w:hAnsi="Times New Roman" w:cs="Times New Roman"/>
                <w:sz w:val="24"/>
                <w:szCs w:val="24"/>
                <w:vertAlign w:val="superscript"/>
                <w:lang w:val="en-US"/>
              </w:rPr>
              <w:t>***</w:t>
            </w:r>
          </w:p>
        </w:tc>
      </w:tr>
      <w:tr w:rsidR="00EF1A9F" w:rsidRPr="00DB1C55" w14:paraId="49373D49" w14:textId="77777777" w:rsidTr="00EF1A9F">
        <w:tc>
          <w:tcPr>
            <w:tcW w:w="5159" w:type="dxa"/>
            <w:tcBorders>
              <w:top w:val="nil"/>
              <w:left w:val="nil"/>
              <w:bottom w:val="nil"/>
              <w:right w:val="nil"/>
            </w:tcBorders>
          </w:tcPr>
          <w:p w14:paraId="5C4F9E74"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757EA546"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(-7.49)</w:t>
            </w:r>
          </w:p>
        </w:tc>
        <w:tc>
          <w:tcPr>
            <w:tcW w:w="1984" w:type="dxa"/>
            <w:tcBorders>
              <w:top w:val="nil"/>
              <w:left w:val="nil"/>
              <w:bottom w:val="nil"/>
              <w:right w:val="nil"/>
            </w:tcBorders>
          </w:tcPr>
          <w:p w14:paraId="1697662B"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(-6.24)</w:t>
            </w:r>
          </w:p>
        </w:tc>
      </w:tr>
      <w:tr w:rsidR="00EF1A9F" w:rsidRPr="00DB1C55" w14:paraId="69067F4A" w14:textId="77777777" w:rsidTr="00EF1A9F">
        <w:tc>
          <w:tcPr>
            <w:tcW w:w="5159" w:type="dxa"/>
            <w:tcBorders>
              <w:top w:val="nil"/>
              <w:left w:val="nil"/>
              <w:bottom w:val="nil"/>
              <w:right w:val="nil"/>
            </w:tcBorders>
          </w:tcPr>
          <w:p w14:paraId="6737062A"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Vote change</w:t>
            </w:r>
            <w:r w:rsidRPr="00416DCA">
              <w:rPr>
                <w:rFonts w:ascii="Times New Roman" w:hAnsi="Times New Roman" w:cs="Times New Roman"/>
                <w:sz w:val="24"/>
                <w:szCs w:val="24"/>
                <w:vertAlign w:val="subscript"/>
                <w:lang w:val="en-US"/>
              </w:rPr>
              <w:t xml:space="preserve"> t-1</w:t>
            </w:r>
          </w:p>
        </w:tc>
        <w:tc>
          <w:tcPr>
            <w:tcW w:w="1984" w:type="dxa"/>
            <w:tcBorders>
              <w:top w:val="nil"/>
              <w:left w:val="nil"/>
              <w:bottom w:val="nil"/>
              <w:right w:val="nil"/>
            </w:tcBorders>
          </w:tcPr>
          <w:p w14:paraId="44F461A2"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-0.00</w:t>
            </w:r>
            <w:r>
              <w:rPr>
                <w:rFonts w:ascii="Times New Roman" w:hAnsi="Times New Roman" w:cs="Times New Roman"/>
                <w:sz w:val="24"/>
                <w:szCs w:val="24"/>
                <w:lang w:val="en-US"/>
              </w:rPr>
              <w:t>9</w:t>
            </w:r>
          </w:p>
        </w:tc>
        <w:tc>
          <w:tcPr>
            <w:tcW w:w="1984" w:type="dxa"/>
            <w:tcBorders>
              <w:top w:val="nil"/>
              <w:left w:val="nil"/>
              <w:bottom w:val="nil"/>
              <w:right w:val="nil"/>
            </w:tcBorders>
          </w:tcPr>
          <w:p w14:paraId="6E525EAA"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w:t>
            </w:r>
            <w:r>
              <w:rPr>
                <w:rFonts w:ascii="Times New Roman" w:hAnsi="Times New Roman" w:cs="Times New Roman"/>
                <w:sz w:val="24"/>
                <w:szCs w:val="24"/>
                <w:lang w:val="en-US"/>
              </w:rPr>
              <w:t>90</w:t>
            </w:r>
            <w:r w:rsidRPr="00DB1C55">
              <w:rPr>
                <w:rFonts w:ascii="Times New Roman" w:hAnsi="Times New Roman" w:cs="Times New Roman"/>
                <w:sz w:val="24"/>
                <w:szCs w:val="24"/>
                <w:vertAlign w:val="superscript"/>
                <w:lang w:val="en-US"/>
              </w:rPr>
              <w:t>+</w:t>
            </w:r>
          </w:p>
        </w:tc>
      </w:tr>
      <w:tr w:rsidR="00EF1A9F" w:rsidRPr="00DB1C55" w14:paraId="4C3663DB" w14:textId="77777777" w:rsidTr="00EF1A9F">
        <w:tc>
          <w:tcPr>
            <w:tcW w:w="5159" w:type="dxa"/>
            <w:tcBorders>
              <w:top w:val="nil"/>
              <w:left w:val="nil"/>
              <w:bottom w:val="nil"/>
              <w:right w:val="nil"/>
            </w:tcBorders>
          </w:tcPr>
          <w:p w14:paraId="394E2A80"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06C14A91"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(-0.67)</w:t>
            </w:r>
          </w:p>
        </w:tc>
        <w:tc>
          <w:tcPr>
            <w:tcW w:w="1984" w:type="dxa"/>
            <w:tcBorders>
              <w:top w:val="nil"/>
              <w:left w:val="nil"/>
              <w:bottom w:val="nil"/>
              <w:right w:val="nil"/>
            </w:tcBorders>
          </w:tcPr>
          <w:p w14:paraId="40565CE4"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(1.75)</w:t>
            </w:r>
          </w:p>
        </w:tc>
      </w:tr>
      <w:tr w:rsidR="00EF1A9F" w:rsidRPr="00DB1C55" w14:paraId="458B3B34" w14:textId="77777777" w:rsidTr="00EF1A9F">
        <w:tc>
          <w:tcPr>
            <w:tcW w:w="5159" w:type="dxa"/>
            <w:tcBorders>
              <w:top w:val="nil"/>
              <w:left w:val="nil"/>
              <w:bottom w:val="nil"/>
              <w:right w:val="nil"/>
            </w:tcBorders>
          </w:tcPr>
          <w:p w14:paraId="5DA197E8"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Policy shift</w:t>
            </w:r>
            <w:r w:rsidRPr="00416DCA">
              <w:rPr>
                <w:rFonts w:ascii="Times New Roman" w:hAnsi="Times New Roman" w:cs="Times New Roman"/>
                <w:sz w:val="24"/>
                <w:szCs w:val="24"/>
                <w:vertAlign w:val="subscript"/>
                <w:lang w:val="en-US"/>
              </w:rPr>
              <w:t xml:space="preserve"> t-1</w:t>
            </w:r>
            <w:r w:rsidRPr="008B47AE">
              <w:rPr>
                <w:rFonts w:ascii="Times New Roman" w:hAnsi="Times New Roman" w:cs="Times New Roman"/>
                <w:sz w:val="24"/>
                <w:szCs w:val="24"/>
                <w:lang w:val="en-US"/>
              </w:rPr>
              <w:t xml:space="preserve"> X Vote change</w:t>
            </w:r>
            <w:r w:rsidRPr="00416DCA">
              <w:rPr>
                <w:rFonts w:ascii="Times New Roman" w:hAnsi="Times New Roman" w:cs="Times New Roman"/>
                <w:sz w:val="24"/>
                <w:szCs w:val="24"/>
                <w:vertAlign w:val="subscript"/>
                <w:lang w:val="en-US"/>
              </w:rPr>
              <w:t xml:space="preserve"> t-1</w:t>
            </w:r>
          </w:p>
        </w:tc>
        <w:tc>
          <w:tcPr>
            <w:tcW w:w="1984" w:type="dxa"/>
            <w:tcBorders>
              <w:top w:val="nil"/>
              <w:left w:val="nil"/>
              <w:bottom w:val="nil"/>
              <w:right w:val="nil"/>
            </w:tcBorders>
          </w:tcPr>
          <w:p w14:paraId="1B4D86D6"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0.022</w:t>
            </w:r>
            <w:r w:rsidRPr="00DB1C55">
              <w:rPr>
                <w:rFonts w:ascii="Times New Roman" w:hAnsi="Times New Roman" w:cs="Times New Roman"/>
                <w:sz w:val="24"/>
                <w:szCs w:val="24"/>
                <w:vertAlign w:val="superscript"/>
                <w:lang w:val="en-US"/>
              </w:rPr>
              <w:t>+</w:t>
            </w:r>
          </w:p>
        </w:tc>
        <w:tc>
          <w:tcPr>
            <w:tcW w:w="1984" w:type="dxa"/>
            <w:tcBorders>
              <w:top w:val="nil"/>
              <w:left w:val="nil"/>
              <w:bottom w:val="nil"/>
              <w:right w:val="nil"/>
            </w:tcBorders>
          </w:tcPr>
          <w:p w14:paraId="083A7445"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0.00</w:t>
            </w:r>
            <w:r>
              <w:rPr>
                <w:rFonts w:ascii="Times New Roman" w:hAnsi="Times New Roman" w:cs="Times New Roman"/>
                <w:sz w:val="24"/>
                <w:szCs w:val="24"/>
                <w:lang w:val="en-US"/>
              </w:rPr>
              <w:t>7</w:t>
            </w:r>
          </w:p>
        </w:tc>
      </w:tr>
      <w:tr w:rsidR="00EF1A9F" w:rsidRPr="00DB1C55" w14:paraId="65BD689D" w14:textId="77777777" w:rsidTr="00EF1A9F">
        <w:tc>
          <w:tcPr>
            <w:tcW w:w="5159" w:type="dxa"/>
            <w:tcBorders>
              <w:top w:val="nil"/>
              <w:left w:val="nil"/>
              <w:bottom w:val="nil"/>
              <w:right w:val="nil"/>
            </w:tcBorders>
          </w:tcPr>
          <w:p w14:paraId="096B2651"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6EA99E88"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(1.77)</w:t>
            </w:r>
          </w:p>
        </w:tc>
        <w:tc>
          <w:tcPr>
            <w:tcW w:w="1984" w:type="dxa"/>
            <w:tcBorders>
              <w:top w:val="nil"/>
              <w:left w:val="nil"/>
              <w:bottom w:val="nil"/>
              <w:right w:val="nil"/>
            </w:tcBorders>
          </w:tcPr>
          <w:p w14:paraId="7C33AE94"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(0.59)</w:t>
            </w:r>
          </w:p>
        </w:tc>
      </w:tr>
      <w:tr w:rsidR="00EF1A9F" w:rsidRPr="00DB1C55" w14:paraId="3C6C2D3F" w14:textId="77777777" w:rsidTr="00EF1A9F">
        <w:tc>
          <w:tcPr>
            <w:tcW w:w="5159" w:type="dxa"/>
            <w:tcBorders>
              <w:top w:val="nil"/>
              <w:left w:val="nil"/>
              <w:bottom w:val="nil"/>
              <w:right w:val="nil"/>
            </w:tcBorders>
          </w:tcPr>
          <w:p w14:paraId="2E632AD3"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Change in unemplo</w:t>
            </w:r>
            <w:r w:rsidRPr="00DB1C55">
              <w:rPr>
                <w:rFonts w:ascii="Times New Roman" w:hAnsi="Times New Roman" w:cs="Times New Roman"/>
                <w:sz w:val="24"/>
                <w:szCs w:val="24"/>
                <w:lang w:val="en-US"/>
              </w:rPr>
              <w:t>yment</w:t>
            </w:r>
          </w:p>
        </w:tc>
        <w:tc>
          <w:tcPr>
            <w:tcW w:w="1984" w:type="dxa"/>
            <w:tcBorders>
              <w:top w:val="nil"/>
              <w:left w:val="nil"/>
              <w:bottom w:val="nil"/>
              <w:right w:val="nil"/>
            </w:tcBorders>
          </w:tcPr>
          <w:p w14:paraId="2D6EA7B0"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0.09</w:t>
            </w:r>
            <w:r>
              <w:rPr>
                <w:rFonts w:ascii="Times New Roman" w:hAnsi="Times New Roman" w:cs="Times New Roman"/>
                <w:sz w:val="24"/>
                <w:szCs w:val="24"/>
                <w:lang w:val="en-US"/>
              </w:rPr>
              <w:t>9</w:t>
            </w:r>
            <w:r w:rsidRPr="00DB1C55">
              <w:rPr>
                <w:rFonts w:ascii="Times New Roman" w:hAnsi="Times New Roman" w:cs="Times New Roman"/>
                <w:sz w:val="24"/>
                <w:szCs w:val="24"/>
                <w:vertAlign w:val="superscript"/>
                <w:lang w:val="en-US"/>
              </w:rPr>
              <w:t>***</w:t>
            </w:r>
          </w:p>
        </w:tc>
        <w:tc>
          <w:tcPr>
            <w:tcW w:w="1984" w:type="dxa"/>
            <w:tcBorders>
              <w:top w:val="nil"/>
              <w:left w:val="nil"/>
              <w:bottom w:val="nil"/>
              <w:right w:val="nil"/>
            </w:tcBorders>
          </w:tcPr>
          <w:p w14:paraId="0923C5E9"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0.07</w:t>
            </w:r>
            <w:r>
              <w:rPr>
                <w:rFonts w:ascii="Times New Roman" w:hAnsi="Times New Roman" w:cs="Times New Roman"/>
                <w:sz w:val="24"/>
                <w:szCs w:val="24"/>
                <w:lang w:val="en-US"/>
              </w:rPr>
              <w:t>8</w:t>
            </w:r>
          </w:p>
        </w:tc>
      </w:tr>
      <w:tr w:rsidR="00EF1A9F" w:rsidRPr="00DB1C55" w14:paraId="314737C8" w14:textId="77777777" w:rsidTr="00EF1A9F">
        <w:tc>
          <w:tcPr>
            <w:tcW w:w="5159" w:type="dxa"/>
            <w:tcBorders>
              <w:top w:val="nil"/>
              <w:left w:val="nil"/>
              <w:bottom w:val="nil"/>
              <w:right w:val="nil"/>
            </w:tcBorders>
          </w:tcPr>
          <w:p w14:paraId="1D10AD2B"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23D017F3"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(4.44)</w:t>
            </w:r>
          </w:p>
        </w:tc>
        <w:tc>
          <w:tcPr>
            <w:tcW w:w="1984" w:type="dxa"/>
            <w:tcBorders>
              <w:top w:val="nil"/>
              <w:left w:val="nil"/>
              <w:bottom w:val="nil"/>
              <w:right w:val="nil"/>
            </w:tcBorders>
          </w:tcPr>
          <w:p w14:paraId="01338A24"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(0.90)</w:t>
            </w:r>
          </w:p>
        </w:tc>
      </w:tr>
      <w:tr w:rsidR="00EF1A9F" w:rsidRPr="00DB1C55" w14:paraId="16C39C32" w14:textId="77777777" w:rsidTr="00EF1A9F">
        <w:tc>
          <w:tcPr>
            <w:tcW w:w="5159" w:type="dxa"/>
            <w:tcBorders>
              <w:top w:val="nil"/>
              <w:left w:val="nil"/>
              <w:bottom w:val="nil"/>
              <w:right w:val="nil"/>
            </w:tcBorders>
          </w:tcPr>
          <w:p w14:paraId="1433D00C"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22C119EA"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650BF505"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r>
      <w:tr w:rsidR="00EF1A9F" w:rsidRPr="00DB1C55" w14:paraId="187A40D2" w14:textId="77777777" w:rsidTr="00EF1A9F">
        <w:tc>
          <w:tcPr>
            <w:tcW w:w="5159" w:type="dxa"/>
            <w:tcBorders>
              <w:top w:val="nil"/>
              <w:left w:val="nil"/>
              <w:bottom w:val="nil"/>
              <w:right w:val="nil"/>
            </w:tcBorders>
          </w:tcPr>
          <w:p w14:paraId="694BDE03"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Country fixed effects</w:t>
            </w:r>
          </w:p>
        </w:tc>
        <w:tc>
          <w:tcPr>
            <w:tcW w:w="1984" w:type="dxa"/>
            <w:tcBorders>
              <w:top w:val="nil"/>
              <w:left w:val="nil"/>
              <w:bottom w:val="nil"/>
              <w:right w:val="nil"/>
            </w:tcBorders>
          </w:tcPr>
          <w:p w14:paraId="1E910D9B"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i/>
                <w:sz w:val="24"/>
                <w:szCs w:val="24"/>
                <w:lang w:val="en-US"/>
              </w:rPr>
            </w:pPr>
            <w:r w:rsidRPr="00DB1C55">
              <w:rPr>
                <w:rFonts w:ascii="Times New Roman" w:hAnsi="Times New Roman" w:cs="Times New Roman"/>
                <w:i/>
                <w:sz w:val="24"/>
                <w:szCs w:val="24"/>
                <w:lang w:val="en-US"/>
              </w:rPr>
              <w:t>Yes</w:t>
            </w:r>
          </w:p>
        </w:tc>
        <w:tc>
          <w:tcPr>
            <w:tcW w:w="1984" w:type="dxa"/>
            <w:tcBorders>
              <w:top w:val="nil"/>
              <w:left w:val="nil"/>
              <w:bottom w:val="nil"/>
              <w:right w:val="nil"/>
            </w:tcBorders>
          </w:tcPr>
          <w:p w14:paraId="3DC3B818"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i/>
                <w:sz w:val="24"/>
                <w:szCs w:val="24"/>
                <w:lang w:val="en-US"/>
              </w:rPr>
            </w:pPr>
            <w:r w:rsidRPr="00DB1C55">
              <w:rPr>
                <w:rFonts w:ascii="Times New Roman" w:hAnsi="Times New Roman" w:cs="Times New Roman"/>
                <w:i/>
                <w:sz w:val="24"/>
                <w:szCs w:val="24"/>
                <w:lang w:val="en-US"/>
              </w:rPr>
              <w:t>Yes</w:t>
            </w:r>
          </w:p>
        </w:tc>
      </w:tr>
      <w:tr w:rsidR="00EF1A9F" w:rsidRPr="00DB1C55" w14:paraId="73DD5879" w14:textId="77777777" w:rsidTr="00EF1A9F">
        <w:tc>
          <w:tcPr>
            <w:tcW w:w="5159" w:type="dxa"/>
            <w:tcBorders>
              <w:top w:val="nil"/>
              <w:left w:val="nil"/>
              <w:bottom w:val="nil"/>
              <w:right w:val="nil"/>
            </w:tcBorders>
          </w:tcPr>
          <w:p w14:paraId="2515726F"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42D3E45D"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55ECAE08"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r>
      <w:tr w:rsidR="00EF1A9F" w:rsidRPr="00DB1C55" w14:paraId="5F669EA3" w14:textId="77777777" w:rsidTr="00EF1A9F">
        <w:tc>
          <w:tcPr>
            <w:tcW w:w="5159" w:type="dxa"/>
            <w:tcBorders>
              <w:top w:val="nil"/>
              <w:left w:val="nil"/>
              <w:bottom w:val="nil"/>
              <w:right w:val="nil"/>
            </w:tcBorders>
          </w:tcPr>
          <w:p w14:paraId="0D98058F"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Constant</w:t>
            </w:r>
          </w:p>
        </w:tc>
        <w:tc>
          <w:tcPr>
            <w:tcW w:w="1984" w:type="dxa"/>
            <w:tcBorders>
              <w:top w:val="nil"/>
              <w:left w:val="nil"/>
              <w:bottom w:val="nil"/>
              <w:right w:val="nil"/>
            </w:tcBorders>
          </w:tcPr>
          <w:p w14:paraId="1C19EC22"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0.272</w:t>
            </w:r>
          </w:p>
        </w:tc>
        <w:tc>
          <w:tcPr>
            <w:tcW w:w="1984" w:type="dxa"/>
            <w:tcBorders>
              <w:top w:val="nil"/>
              <w:left w:val="nil"/>
              <w:bottom w:val="nil"/>
              <w:right w:val="nil"/>
            </w:tcBorders>
          </w:tcPr>
          <w:p w14:paraId="29849C22"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-3.429</w:t>
            </w:r>
            <w:r w:rsidRPr="00DB1C55">
              <w:rPr>
                <w:rFonts w:ascii="Times New Roman" w:hAnsi="Times New Roman" w:cs="Times New Roman"/>
                <w:sz w:val="24"/>
                <w:szCs w:val="24"/>
                <w:vertAlign w:val="superscript"/>
                <w:lang w:val="en-US"/>
              </w:rPr>
              <w:t>***</w:t>
            </w:r>
          </w:p>
        </w:tc>
      </w:tr>
      <w:tr w:rsidR="00EF1A9F" w:rsidRPr="00DB1C55" w14:paraId="6B2917C9" w14:textId="77777777" w:rsidTr="00EF1A9F">
        <w:tc>
          <w:tcPr>
            <w:tcW w:w="5159" w:type="dxa"/>
            <w:tcBorders>
              <w:top w:val="nil"/>
              <w:left w:val="nil"/>
              <w:bottom w:val="single" w:sz="4" w:space="0" w:color="auto"/>
              <w:right w:val="nil"/>
            </w:tcBorders>
          </w:tcPr>
          <w:p w14:paraId="7EE0CEB1"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single" w:sz="4" w:space="0" w:color="auto"/>
              <w:right w:val="nil"/>
            </w:tcBorders>
          </w:tcPr>
          <w:p w14:paraId="116669B2"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(1.24)</w:t>
            </w:r>
          </w:p>
        </w:tc>
        <w:tc>
          <w:tcPr>
            <w:tcW w:w="1984" w:type="dxa"/>
            <w:tcBorders>
              <w:top w:val="nil"/>
              <w:left w:val="nil"/>
              <w:bottom w:val="single" w:sz="4" w:space="0" w:color="auto"/>
              <w:right w:val="nil"/>
            </w:tcBorders>
          </w:tcPr>
          <w:p w14:paraId="20F17BDA"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(-3.74)</w:t>
            </w:r>
          </w:p>
        </w:tc>
      </w:tr>
      <w:tr w:rsidR="00EF1A9F" w:rsidRPr="00DB1C55" w14:paraId="39F0A8D3" w14:textId="77777777" w:rsidTr="00EF1A9F">
        <w:tc>
          <w:tcPr>
            <w:tcW w:w="5159" w:type="dxa"/>
            <w:tcBorders>
              <w:top w:val="single" w:sz="4" w:space="0" w:color="auto"/>
              <w:left w:val="nil"/>
              <w:bottom w:val="single" w:sz="4" w:space="0" w:color="auto"/>
              <w:right w:val="nil"/>
            </w:tcBorders>
          </w:tcPr>
          <w:p w14:paraId="22825FB3"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Observations</w:t>
            </w:r>
          </w:p>
        </w:tc>
        <w:tc>
          <w:tcPr>
            <w:tcW w:w="1984" w:type="dxa"/>
            <w:tcBorders>
              <w:top w:val="single" w:sz="4" w:space="0" w:color="auto"/>
              <w:left w:val="nil"/>
              <w:bottom w:val="single" w:sz="4" w:space="0" w:color="auto"/>
              <w:right w:val="nil"/>
            </w:tcBorders>
          </w:tcPr>
          <w:p w14:paraId="7E9E1C3B"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261</w:t>
            </w:r>
          </w:p>
        </w:tc>
        <w:tc>
          <w:tcPr>
            <w:tcW w:w="1984" w:type="dxa"/>
            <w:tcBorders>
              <w:top w:val="single" w:sz="4" w:space="0" w:color="auto"/>
              <w:left w:val="nil"/>
              <w:bottom w:val="single" w:sz="4" w:space="0" w:color="auto"/>
              <w:right w:val="nil"/>
            </w:tcBorders>
          </w:tcPr>
          <w:p w14:paraId="12AE0B35"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261</w:t>
            </w:r>
          </w:p>
        </w:tc>
      </w:tr>
    </w:tbl>
    <w:p w14:paraId="608985CF"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0"/>
          <w:szCs w:val="20"/>
          <w:lang w:val="en-US"/>
        </w:rPr>
      </w:pPr>
      <w:proofErr w:type="gramStart"/>
      <w:r w:rsidRPr="008B47AE">
        <w:rPr>
          <w:rFonts w:ascii="Times New Roman" w:hAnsi="Times New Roman" w:cs="Times New Roman"/>
          <w:i/>
          <w:iCs/>
          <w:sz w:val="20"/>
          <w:szCs w:val="20"/>
          <w:lang w:val="en-US"/>
        </w:rPr>
        <w:t>t</w:t>
      </w:r>
      <w:proofErr w:type="gramEnd"/>
      <w:r w:rsidRPr="00DB1C55">
        <w:rPr>
          <w:rFonts w:ascii="Times New Roman" w:hAnsi="Times New Roman" w:cs="Times New Roman"/>
          <w:sz w:val="20"/>
          <w:szCs w:val="20"/>
          <w:lang w:val="en-US"/>
        </w:rPr>
        <w:t xml:space="preserve"> statistics in parentheses; Country fixed effects not reported. Model estimates based on a linear regression model with panel-corrected standard errors.</w:t>
      </w:r>
    </w:p>
    <w:p w14:paraId="16DF4A44"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0"/>
          <w:szCs w:val="20"/>
          <w:lang w:val="en-US"/>
        </w:rPr>
      </w:pPr>
      <w:r w:rsidRPr="00DB1C55">
        <w:rPr>
          <w:rFonts w:ascii="Times New Roman" w:hAnsi="Times New Roman" w:cs="Times New Roman"/>
          <w:sz w:val="20"/>
          <w:szCs w:val="20"/>
          <w:vertAlign w:val="superscript"/>
          <w:lang w:val="en-US"/>
        </w:rPr>
        <w:t>+</w:t>
      </w:r>
      <w:r w:rsidRPr="00DB1C55">
        <w:rPr>
          <w:rFonts w:ascii="Times New Roman" w:hAnsi="Times New Roman" w:cs="Times New Roman"/>
          <w:sz w:val="20"/>
          <w:szCs w:val="20"/>
          <w:lang w:val="en-US"/>
        </w:rPr>
        <w:t xml:space="preserve"> </w:t>
      </w:r>
      <w:proofErr w:type="gramStart"/>
      <w:r w:rsidRPr="00DB1C55">
        <w:rPr>
          <w:rFonts w:ascii="Times New Roman" w:hAnsi="Times New Roman" w:cs="Times New Roman"/>
          <w:i/>
          <w:iCs/>
          <w:sz w:val="20"/>
          <w:szCs w:val="20"/>
          <w:lang w:val="en-US"/>
        </w:rPr>
        <w:t>p</w:t>
      </w:r>
      <w:proofErr w:type="gramEnd"/>
      <w:r w:rsidRPr="00DB1C55">
        <w:rPr>
          <w:rFonts w:ascii="Times New Roman" w:hAnsi="Times New Roman" w:cs="Times New Roman"/>
          <w:sz w:val="20"/>
          <w:szCs w:val="20"/>
          <w:lang w:val="en-US"/>
        </w:rPr>
        <w:t xml:space="preserve"> &lt; 0.1, </w:t>
      </w:r>
      <w:r w:rsidRPr="00DB1C55">
        <w:rPr>
          <w:rFonts w:ascii="Times New Roman" w:hAnsi="Times New Roman" w:cs="Times New Roman"/>
          <w:sz w:val="20"/>
          <w:szCs w:val="20"/>
          <w:vertAlign w:val="superscript"/>
          <w:lang w:val="en-US"/>
        </w:rPr>
        <w:t>*</w:t>
      </w:r>
      <w:r w:rsidRPr="00DB1C55">
        <w:rPr>
          <w:rFonts w:ascii="Times New Roman" w:hAnsi="Times New Roman" w:cs="Times New Roman"/>
          <w:sz w:val="20"/>
          <w:szCs w:val="20"/>
          <w:lang w:val="en-US"/>
        </w:rPr>
        <w:t xml:space="preserve"> </w:t>
      </w:r>
      <w:r w:rsidRPr="00DB1C55">
        <w:rPr>
          <w:rFonts w:ascii="Times New Roman" w:hAnsi="Times New Roman" w:cs="Times New Roman"/>
          <w:i/>
          <w:iCs/>
          <w:sz w:val="20"/>
          <w:szCs w:val="20"/>
          <w:lang w:val="en-US"/>
        </w:rPr>
        <w:t>p</w:t>
      </w:r>
      <w:r w:rsidRPr="00DB1C55">
        <w:rPr>
          <w:rFonts w:ascii="Times New Roman" w:hAnsi="Times New Roman" w:cs="Times New Roman"/>
          <w:sz w:val="20"/>
          <w:szCs w:val="20"/>
          <w:lang w:val="en-US"/>
        </w:rPr>
        <w:t xml:space="preserve"> &lt; 0.05, </w:t>
      </w:r>
      <w:r w:rsidRPr="00DB1C55">
        <w:rPr>
          <w:rFonts w:ascii="Times New Roman" w:hAnsi="Times New Roman" w:cs="Times New Roman"/>
          <w:sz w:val="20"/>
          <w:szCs w:val="20"/>
          <w:vertAlign w:val="superscript"/>
          <w:lang w:val="en-US"/>
        </w:rPr>
        <w:t>**</w:t>
      </w:r>
      <w:r w:rsidRPr="00DB1C55">
        <w:rPr>
          <w:rFonts w:ascii="Times New Roman" w:hAnsi="Times New Roman" w:cs="Times New Roman"/>
          <w:sz w:val="20"/>
          <w:szCs w:val="20"/>
          <w:lang w:val="en-US"/>
        </w:rPr>
        <w:t xml:space="preserve"> </w:t>
      </w:r>
      <w:r w:rsidRPr="00DB1C55">
        <w:rPr>
          <w:rFonts w:ascii="Times New Roman" w:hAnsi="Times New Roman" w:cs="Times New Roman"/>
          <w:i/>
          <w:iCs/>
          <w:sz w:val="20"/>
          <w:szCs w:val="20"/>
          <w:lang w:val="en-US"/>
        </w:rPr>
        <w:t>p</w:t>
      </w:r>
      <w:r w:rsidRPr="00DB1C55">
        <w:rPr>
          <w:rFonts w:ascii="Times New Roman" w:hAnsi="Times New Roman" w:cs="Times New Roman"/>
          <w:sz w:val="20"/>
          <w:szCs w:val="20"/>
          <w:lang w:val="en-US"/>
        </w:rPr>
        <w:t xml:space="preserve"> &lt; 0.01, </w:t>
      </w:r>
      <w:r w:rsidRPr="00DB1C55">
        <w:rPr>
          <w:rFonts w:ascii="Times New Roman" w:hAnsi="Times New Roman" w:cs="Times New Roman"/>
          <w:sz w:val="20"/>
          <w:szCs w:val="20"/>
          <w:vertAlign w:val="superscript"/>
          <w:lang w:val="en-US"/>
        </w:rPr>
        <w:t>***</w:t>
      </w:r>
      <w:r w:rsidRPr="00DB1C55">
        <w:rPr>
          <w:rFonts w:ascii="Times New Roman" w:hAnsi="Times New Roman" w:cs="Times New Roman"/>
          <w:sz w:val="20"/>
          <w:szCs w:val="20"/>
          <w:lang w:val="en-US"/>
        </w:rPr>
        <w:t xml:space="preserve"> </w:t>
      </w:r>
      <w:r w:rsidRPr="00DB1C55">
        <w:rPr>
          <w:rFonts w:ascii="Times New Roman" w:hAnsi="Times New Roman" w:cs="Times New Roman"/>
          <w:i/>
          <w:iCs/>
          <w:sz w:val="20"/>
          <w:szCs w:val="20"/>
          <w:lang w:val="en-US"/>
        </w:rPr>
        <w:t>p</w:t>
      </w:r>
      <w:r w:rsidRPr="00DB1C55">
        <w:rPr>
          <w:rFonts w:ascii="Times New Roman" w:hAnsi="Times New Roman" w:cs="Times New Roman"/>
          <w:sz w:val="20"/>
          <w:szCs w:val="20"/>
          <w:lang w:val="en-US"/>
        </w:rPr>
        <w:t xml:space="preserve"> &lt; 0.001</w:t>
      </w:r>
    </w:p>
    <w:p w14:paraId="0F30D40B" w14:textId="77777777" w:rsidR="00EF1A9F" w:rsidRPr="00DB1C55" w:rsidRDefault="00EF1A9F" w:rsidP="00EF1A9F">
      <w:pPr>
        <w:rPr>
          <w:rFonts w:ascii="Times New Roman" w:hAnsi="Times New Roman" w:cs="Times New Roman"/>
          <w:bCs/>
          <w:sz w:val="24"/>
          <w:szCs w:val="24"/>
          <w:lang w:val="en-US"/>
        </w:rPr>
      </w:pPr>
    </w:p>
    <w:p w14:paraId="5F436C75" w14:textId="77777777" w:rsidR="00EF1A9F" w:rsidRPr="004C4190" w:rsidRDefault="00EF1A9F" w:rsidP="00EF1A9F">
      <w:pPr>
        <w:rPr>
          <w:rFonts w:ascii="Times New Roman" w:hAnsi="Times New Roman" w:cs="Times New Roman"/>
          <w:b/>
          <w:sz w:val="24"/>
          <w:szCs w:val="24"/>
          <w:lang w:val="en-US"/>
        </w:rPr>
      </w:pPr>
      <w:r w:rsidRPr="004C4190">
        <w:rPr>
          <w:rFonts w:ascii="Times New Roman" w:hAnsi="Times New Roman" w:cs="Times New Roman"/>
          <w:b/>
          <w:sz w:val="24"/>
          <w:szCs w:val="24"/>
          <w:lang w:val="en-US"/>
        </w:rPr>
        <w:br w:type="page"/>
      </w:r>
    </w:p>
    <w:p w14:paraId="38A4A2C4" w14:textId="77777777" w:rsidR="00EF1A9F" w:rsidRPr="004C4190" w:rsidRDefault="00EF1A9F" w:rsidP="00EF1A9F">
      <w:pPr>
        <w:spacing w:after="0" w:line="240" w:lineRule="auto"/>
        <w:rPr>
          <w:rFonts w:ascii="Times New Roman" w:hAnsi="Times New Roman" w:cs="Times New Roman"/>
          <w:b/>
          <w:sz w:val="24"/>
          <w:szCs w:val="24"/>
          <w:lang w:val="en-US"/>
        </w:rPr>
      </w:pPr>
      <w:r w:rsidRPr="004C4190">
        <w:rPr>
          <w:rFonts w:ascii="Times New Roman" w:hAnsi="Times New Roman" w:cs="Times New Roman"/>
          <w:b/>
          <w:sz w:val="24"/>
          <w:szCs w:val="24"/>
          <w:lang w:val="en-US"/>
        </w:rPr>
        <w:lastRenderedPageBreak/>
        <w:t>Figure D.2: Marginal effect of party system policy change (based on Table D.</w:t>
      </w:r>
      <w:r>
        <w:rPr>
          <w:rFonts w:ascii="Times New Roman" w:hAnsi="Times New Roman" w:cs="Times New Roman"/>
          <w:b/>
          <w:sz w:val="24"/>
          <w:szCs w:val="24"/>
          <w:lang w:val="en-US"/>
        </w:rPr>
        <w:t>4</w:t>
      </w:r>
      <w:r w:rsidRPr="004C4190">
        <w:rPr>
          <w:rFonts w:ascii="Times New Roman" w:hAnsi="Times New Roman" w:cs="Times New Roman"/>
          <w:b/>
          <w:sz w:val="24"/>
          <w:szCs w:val="24"/>
          <w:lang w:val="en-US"/>
        </w:rPr>
        <w:t>)</w:t>
      </w:r>
    </w:p>
    <w:p w14:paraId="1F050003" w14:textId="77777777" w:rsidR="00EF1A9F" w:rsidRDefault="00EF1A9F" w:rsidP="00EF1A9F">
      <w:pPr>
        <w:rPr>
          <w:rFonts w:ascii="Times New Roman" w:hAnsi="Times New Roman" w:cs="Times New Roman"/>
          <w:bCs/>
          <w:sz w:val="24"/>
          <w:szCs w:val="24"/>
          <w:lang w:val="en-US"/>
        </w:rPr>
      </w:pPr>
      <w:r w:rsidRPr="00681FAB">
        <w:rPr>
          <w:rFonts w:ascii="Times New Roman" w:hAnsi="Times New Roman" w:cs="Times New Roman"/>
          <w:bCs/>
          <w:noProof/>
          <w:sz w:val="24"/>
          <w:szCs w:val="24"/>
          <w:lang w:eastAsia="en-GB"/>
        </w:rPr>
        <w:drawing>
          <wp:inline distT="0" distB="0" distL="0" distR="0" wp14:anchorId="6A87CD9F" wp14:editId="76E840F9">
            <wp:extent cx="5400000" cy="2700000"/>
            <wp:effectExtent l="0" t="0" r="0" b="5715"/>
            <wp:docPr id="7" name="Grafik 7" descr="V:\Demand &amp; Supply\Party policy change\Graphs\ME_model2_g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Demand &amp; Supply\Party policy change\Graphs\ME_model2_gls.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0" cy="2700000"/>
                    </a:xfrm>
                    <a:prstGeom prst="rect">
                      <a:avLst/>
                    </a:prstGeom>
                    <a:noFill/>
                    <a:ln>
                      <a:noFill/>
                    </a:ln>
                  </pic:spPr>
                </pic:pic>
              </a:graphicData>
            </a:graphic>
          </wp:inline>
        </w:drawing>
      </w:r>
    </w:p>
    <w:p w14:paraId="1DDE3F85" w14:textId="77777777" w:rsidR="00EF1A9F" w:rsidRDefault="00EF1A9F" w:rsidP="00EF1A9F">
      <w:pPr>
        <w:jc w:val="both"/>
        <w:rPr>
          <w:rFonts w:ascii="Times New Roman" w:hAnsi="Times New Roman" w:cs="Times New Roman"/>
          <w:bCs/>
          <w:sz w:val="24"/>
          <w:szCs w:val="24"/>
          <w:lang w:val="en-US"/>
        </w:rPr>
      </w:pPr>
      <w:r w:rsidRPr="00681FAB">
        <w:rPr>
          <w:rFonts w:ascii="Times New Roman" w:hAnsi="Times New Roman" w:cs="Times New Roman"/>
          <w:bCs/>
          <w:noProof/>
          <w:sz w:val="24"/>
          <w:szCs w:val="24"/>
          <w:lang w:eastAsia="en-GB"/>
        </w:rPr>
        <w:drawing>
          <wp:inline distT="0" distB="0" distL="0" distR="0" wp14:anchorId="47118618" wp14:editId="06522774">
            <wp:extent cx="5400000" cy="2700000"/>
            <wp:effectExtent l="0" t="0" r="0" b="5715"/>
            <wp:docPr id="8" name="Grafik 8" descr="V:\Demand &amp; Supply\Party policy change\Graphs\ME_model3_g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Demand &amp; Supply\Party policy change\Graphs\ME_model3_gls.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0" cy="2700000"/>
                    </a:xfrm>
                    <a:prstGeom prst="rect">
                      <a:avLst/>
                    </a:prstGeom>
                    <a:noFill/>
                    <a:ln>
                      <a:noFill/>
                    </a:ln>
                  </pic:spPr>
                </pic:pic>
              </a:graphicData>
            </a:graphic>
          </wp:inline>
        </w:drawing>
      </w:r>
    </w:p>
    <w:p w14:paraId="72378F48" w14:textId="77777777" w:rsidR="00EF1A9F" w:rsidRPr="004C4190" w:rsidRDefault="00EF1A9F" w:rsidP="00EF1A9F">
      <w:pPr>
        <w:rPr>
          <w:rFonts w:ascii="Times New Roman" w:hAnsi="Times New Roman" w:cs="Times New Roman"/>
          <w:sz w:val="24"/>
          <w:szCs w:val="24"/>
          <w:lang w:val="en-US"/>
        </w:rPr>
      </w:pPr>
      <w:r w:rsidRPr="004C4190">
        <w:rPr>
          <w:rFonts w:ascii="Times New Roman" w:hAnsi="Times New Roman" w:cs="Times New Roman"/>
          <w:sz w:val="24"/>
          <w:szCs w:val="24"/>
          <w:lang w:val="en-US"/>
        </w:rPr>
        <w:t xml:space="preserve">Notes: Estimates based on Models </w:t>
      </w:r>
      <w:r>
        <w:rPr>
          <w:rFonts w:ascii="Times New Roman" w:hAnsi="Times New Roman" w:cs="Times New Roman"/>
          <w:sz w:val="24"/>
          <w:szCs w:val="24"/>
          <w:lang w:val="en-US"/>
        </w:rPr>
        <w:t>1</w:t>
      </w:r>
      <w:r w:rsidRPr="004C4190">
        <w:rPr>
          <w:rFonts w:ascii="Times New Roman" w:hAnsi="Times New Roman" w:cs="Times New Roman"/>
          <w:sz w:val="24"/>
          <w:szCs w:val="24"/>
          <w:lang w:val="en-US"/>
        </w:rPr>
        <w:t xml:space="preserve"> and </w:t>
      </w:r>
      <w:r>
        <w:rPr>
          <w:rFonts w:ascii="Times New Roman" w:hAnsi="Times New Roman" w:cs="Times New Roman"/>
          <w:sz w:val="24"/>
          <w:szCs w:val="24"/>
          <w:lang w:val="en-US"/>
        </w:rPr>
        <w:t>2</w:t>
      </w:r>
      <w:r w:rsidRPr="004C4190">
        <w:rPr>
          <w:rFonts w:ascii="Times New Roman" w:hAnsi="Times New Roman" w:cs="Times New Roman"/>
          <w:sz w:val="24"/>
          <w:szCs w:val="24"/>
          <w:lang w:val="en-US"/>
        </w:rPr>
        <w:t xml:space="preserve"> in Table </w:t>
      </w:r>
      <w:r>
        <w:rPr>
          <w:rFonts w:ascii="Times New Roman" w:hAnsi="Times New Roman" w:cs="Times New Roman"/>
          <w:sz w:val="24"/>
          <w:szCs w:val="24"/>
          <w:lang w:val="en-US"/>
        </w:rPr>
        <w:t>D.4</w:t>
      </w:r>
      <w:r w:rsidRPr="004C4190">
        <w:rPr>
          <w:rFonts w:ascii="Times New Roman" w:hAnsi="Times New Roman" w:cs="Times New Roman"/>
          <w:sz w:val="24"/>
          <w:szCs w:val="24"/>
          <w:lang w:val="en-US"/>
        </w:rPr>
        <w:t xml:space="preserve">. All remaining covariates held constant at their mean (continuous variables) or mode (categorical variables). </w:t>
      </w:r>
    </w:p>
    <w:p w14:paraId="58809F50" w14:textId="77777777" w:rsidR="00EF1A9F" w:rsidRPr="004C4190" w:rsidRDefault="00EF1A9F" w:rsidP="00EF1A9F">
      <w:pPr>
        <w:rPr>
          <w:rFonts w:ascii="Times New Roman" w:hAnsi="Times New Roman" w:cs="Times New Roman"/>
          <w:bCs/>
          <w:sz w:val="24"/>
          <w:szCs w:val="24"/>
          <w:lang w:val="en-US"/>
        </w:rPr>
      </w:pPr>
      <w:r w:rsidRPr="004C4190">
        <w:rPr>
          <w:rFonts w:ascii="Times New Roman" w:hAnsi="Times New Roman" w:cs="Times New Roman"/>
          <w:bCs/>
          <w:sz w:val="24"/>
          <w:szCs w:val="24"/>
          <w:lang w:val="en-US"/>
        </w:rPr>
        <w:br w:type="page"/>
      </w:r>
    </w:p>
    <w:p w14:paraId="79FA8913" w14:textId="65536C13" w:rsidR="00EE108C" w:rsidRPr="004C4190" w:rsidRDefault="00EE108C" w:rsidP="00EE108C">
      <w:pPr>
        <w:rPr>
          <w:rFonts w:ascii="Times New Roman" w:hAnsi="Times New Roman" w:cs="Times New Roman"/>
          <w:b/>
          <w:bCs/>
          <w:sz w:val="24"/>
          <w:szCs w:val="24"/>
          <w:lang w:val="en-US"/>
        </w:rPr>
      </w:pPr>
      <w:r w:rsidRPr="00D9420E">
        <w:rPr>
          <w:rFonts w:ascii="Times New Roman" w:hAnsi="Times New Roman" w:cs="Times New Roman"/>
          <w:b/>
          <w:bCs/>
          <w:sz w:val="24"/>
          <w:szCs w:val="24"/>
          <w:lang w:val="en-US"/>
        </w:rPr>
        <w:lastRenderedPageBreak/>
        <w:t xml:space="preserve">Appendix E: </w:t>
      </w:r>
      <w:r>
        <w:rPr>
          <w:rFonts w:ascii="Times New Roman" w:hAnsi="Times New Roman" w:cs="Times New Roman"/>
          <w:b/>
          <w:bCs/>
          <w:sz w:val="24"/>
          <w:szCs w:val="24"/>
          <w:lang w:val="en-US"/>
        </w:rPr>
        <w:t>C</w:t>
      </w:r>
      <w:r w:rsidR="00CB7EF4">
        <w:rPr>
          <w:rFonts w:ascii="Times New Roman" w:hAnsi="Times New Roman" w:cs="Times New Roman"/>
          <w:b/>
          <w:bCs/>
          <w:sz w:val="24"/>
          <w:szCs w:val="24"/>
          <w:lang w:val="en-US"/>
        </w:rPr>
        <w:t>ontrolling for lag</w:t>
      </w:r>
      <w:r>
        <w:rPr>
          <w:rFonts w:ascii="Times New Roman" w:hAnsi="Times New Roman" w:cs="Times New Roman"/>
          <w:b/>
          <w:bCs/>
          <w:sz w:val="24"/>
          <w:szCs w:val="24"/>
          <w:lang w:val="en-US"/>
        </w:rPr>
        <w:t xml:space="preserve">ged </w:t>
      </w:r>
      <w:r w:rsidR="00CB7EF4">
        <w:rPr>
          <w:rFonts w:ascii="Times New Roman" w:hAnsi="Times New Roman" w:cs="Times New Roman"/>
          <w:b/>
          <w:bCs/>
          <w:sz w:val="24"/>
          <w:szCs w:val="24"/>
          <w:lang w:val="en-US"/>
        </w:rPr>
        <w:t>p</w:t>
      </w:r>
      <w:r w:rsidR="00CB7EF4" w:rsidRPr="00CB7EF4">
        <w:rPr>
          <w:rFonts w:ascii="Times New Roman" w:hAnsi="Times New Roman" w:cs="Times New Roman"/>
          <w:b/>
          <w:bCs/>
          <w:sz w:val="24"/>
          <w:szCs w:val="24"/>
          <w:lang w:val="en-US"/>
        </w:rPr>
        <w:t>arty system policy change</w:t>
      </w:r>
    </w:p>
    <w:p w14:paraId="3B150830" w14:textId="77777777" w:rsidR="00FC6BFE" w:rsidRDefault="00FC6BFE">
      <w:pPr>
        <w:rPr>
          <w:rFonts w:ascii="Times New Roman" w:hAnsi="Times New Roman" w:cs="Times New Roman"/>
          <w:b/>
          <w:bCs/>
          <w:sz w:val="24"/>
          <w:szCs w:val="24"/>
          <w:lang w:val="en-US"/>
        </w:rPr>
      </w:pPr>
    </w:p>
    <w:p w14:paraId="30E7DC6D" w14:textId="3887ACCE" w:rsidR="00FC6BFE" w:rsidRPr="009672B2" w:rsidRDefault="00FC6BFE" w:rsidP="00466B28">
      <w:pPr>
        <w:spacing w:after="0" w:line="240" w:lineRule="auto"/>
        <w:rPr>
          <w:rFonts w:ascii="Times New Roman" w:hAnsi="Times New Roman" w:cs="Times New Roman"/>
          <w:b/>
          <w:sz w:val="24"/>
          <w:szCs w:val="24"/>
          <w:lang w:val="en-US"/>
        </w:rPr>
      </w:pPr>
      <w:r w:rsidRPr="009672B2">
        <w:rPr>
          <w:rFonts w:ascii="Times New Roman" w:hAnsi="Times New Roman" w:cs="Times New Roman"/>
          <w:b/>
          <w:sz w:val="24"/>
          <w:szCs w:val="24"/>
          <w:lang w:val="en-US"/>
        </w:rPr>
        <w:t xml:space="preserve">Table </w:t>
      </w:r>
      <w:r>
        <w:rPr>
          <w:rFonts w:ascii="Times New Roman" w:hAnsi="Times New Roman" w:cs="Times New Roman"/>
          <w:b/>
          <w:sz w:val="24"/>
          <w:szCs w:val="24"/>
          <w:lang w:val="en-US"/>
        </w:rPr>
        <w:t>E.1</w:t>
      </w:r>
      <w:r w:rsidRPr="009672B2">
        <w:rPr>
          <w:rFonts w:ascii="Times New Roman" w:hAnsi="Times New Roman" w:cs="Times New Roman"/>
          <w:b/>
          <w:sz w:val="24"/>
          <w:szCs w:val="24"/>
          <w:lang w:val="en-US"/>
        </w:rPr>
        <w:t>: Explaining why and how parties adapt their positions to rival parties</w:t>
      </w:r>
      <w:r w:rsidR="00466B28" w:rsidRPr="00466B28">
        <w:rPr>
          <w:rFonts w:ascii="Times New Roman" w:hAnsi="Times New Roman" w:cs="Times New Roman"/>
          <w:b/>
          <w:sz w:val="24"/>
          <w:szCs w:val="24"/>
          <w:lang w:val="en-US"/>
        </w:rPr>
        <w:t xml:space="preserve"> </w:t>
      </w:r>
      <w:r w:rsidR="00466B28">
        <w:rPr>
          <w:rFonts w:ascii="Times New Roman" w:hAnsi="Times New Roman" w:cs="Times New Roman"/>
          <w:b/>
          <w:sz w:val="24"/>
          <w:szCs w:val="24"/>
          <w:lang w:val="en-US"/>
        </w:rPr>
        <w:t>(current and lagged party system policy change)</w:t>
      </w:r>
    </w:p>
    <w:tbl>
      <w:tblPr>
        <w:tblW w:w="9071" w:type="dxa"/>
        <w:tblLayout w:type="fixed"/>
        <w:tblLook w:val="0000" w:firstRow="0" w:lastRow="0" w:firstColumn="0" w:lastColumn="0" w:noHBand="0" w:noVBand="0"/>
      </w:tblPr>
      <w:tblGrid>
        <w:gridCol w:w="5329"/>
        <w:gridCol w:w="1871"/>
        <w:gridCol w:w="1871"/>
      </w:tblGrid>
      <w:tr w:rsidR="00FC6BFE" w:rsidRPr="00DB1C55" w14:paraId="2F52E532" w14:textId="77777777" w:rsidTr="00466B28">
        <w:tc>
          <w:tcPr>
            <w:tcW w:w="5329" w:type="dxa"/>
            <w:tcBorders>
              <w:top w:val="single" w:sz="4" w:space="0" w:color="auto"/>
              <w:left w:val="nil"/>
              <w:bottom w:val="nil"/>
              <w:right w:val="nil"/>
            </w:tcBorders>
          </w:tcPr>
          <w:p w14:paraId="4A0003E9" w14:textId="77777777" w:rsidR="00FC6BFE" w:rsidRPr="008B47AE" w:rsidRDefault="00FC6BFE" w:rsidP="00A4673B">
            <w:pPr>
              <w:widowControl w:val="0"/>
              <w:autoSpaceDE w:val="0"/>
              <w:autoSpaceDN w:val="0"/>
              <w:adjustRightInd w:val="0"/>
              <w:spacing w:after="0" w:line="240" w:lineRule="auto"/>
              <w:rPr>
                <w:rFonts w:ascii="Times New Roman" w:hAnsi="Times New Roman" w:cs="Times New Roman"/>
                <w:sz w:val="24"/>
                <w:szCs w:val="24"/>
                <w:lang w:val="en-US"/>
              </w:rPr>
            </w:pPr>
          </w:p>
        </w:tc>
        <w:tc>
          <w:tcPr>
            <w:tcW w:w="1871" w:type="dxa"/>
            <w:tcBorders>
              <w:top w:val="single" w:sz="4" w:space="0" w:color="auto"/>
              <w:left w:val="nil"/>
              <w:bottom w:val="nil"/>
              <w:right w:val="nil"/>
            </w:tcBorders>
          </w:tcPr>
          <w:p w14:paraId="7DA2D1F7" w14:textId="77777777" w:rsidR="00FC6BFE" w:rsidRPr="00DB1C55" w:rsidRDefault="00FC6BFE" w:rsidP="00A4673B">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w:t>
            </w:r>
            <w:r>
              <w:rPr>
                <w:rFonts w:ascii="Times New Roman" w:hAnsi="Times New Roman" w:cs="Times New Roman"/>
                <w:sz w:val="24"/>
                <w:szCs w:val="24"/>
                <w:lang w:val="en-US"/>
              </w:rPr>
              <w:t>1</w:t>
            </w:r>
            <w:r w:rsidRPr="00DB1C55">
              <w:rPr>
                <w:rFonts w:ascii="Times New Roman" w:hAnsi="Times New Roman" w:cs="Times New Roman"/>
                <w:sz w:val="24"/>
                <w:szCs w:val="24"/>
                <w:lang w:val="en-US"/>
              </w:rPr>
              <w:t>)</w:t>
            </w:r>
          </w:p>
        </w:tc>
        <w:tc>
          <w:tcPr>
            <w:tcW w:w="1871" w:type="dxa"/>
            <w:tcBorders>
              <w:top w:val="single" w:sz="4" w:space="0" w:color="auto"/>
              <w:left w:val="nil"/>
              <w:bottom w:val="nil"/>
              <w:right w:val="nil"/>
            </w:tcBorders>
          </w:tcPr>
          <w:p w14:paraId="6A5DE624" w14:textId="77777777" w:rsidR="00FC6BFE" w:rsidRPr="00DB1C55" w:rsidRDefault="00FC6BFE" w:rsidP="00A4673B">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w:t>
            </w:r>
            <w:r>
              <w:rPr>
                <w:rFonts w:ascii="Times New Roman" w:hAnsi="Times New Roman" w:cs="Times New Roman"/>
                <w:sz w:val="24"/>
                <w:szCs w:val="24"/>
                <w:lang w:val="en-US"/>
              </w:rPr>
              <w:t>2</w:t>
            </w:r>
            <w:r w:rsidRPr="00DB1C55">
              <w:rPr>
                <w:rFonts w:ascii="Times New Roman" w:hAnsi="Times New Roman" w:cs="Times New Roman"/>
                <w:sz w:val="24"/>
                <w:szCs w:val="24"/>
                <w:lang w:val="en-US"/>
              </w:rPr>
              <w:t>)</w:t>
            </w:r>
          </w:p>
        </w:tc>
      </w:tr>
      <w:tr w:rsidR="00FC6BFE" w:rsidRPr="00DB1C55" w14:paraId="11D0BB1C" w14:textId="77777777" w:rsidTr="00466B28">
        <w:tc>
          <w:tcPr>
            <w:tcW w:w="5329" w:type="dxa"/>
            <w:tcBorders>
              <w:top w:val="nil"/>
              <w:left w:val="nil"/>
              <w:bottom w:val="nil"/>
              <w:right w:val="nil"/>
            </w:tcBorders>
          </w:tcPr>
          <w:p w14:paraId="1A2F7B25" w14:textId="77777777" w:rsidR="00FC6BFE" w:rsidRPr="008B47AE" w:rsidRDefault="00FC6BFE" w:rsidP="00A4673B">
            <w:pPr>
              <w:widowControl w:val="0"/>
              <w:autoSpaceDE w:val="0"/>
              <w:autoSpaceDN w:val="0"/>
              <w:adjustRightInd w:val="0"/>
              <w:spacing w:after="0" w:line="240" w:lineRule="auto"/>
              <w:rPr>
                <w:rFonts w:ascii="Times New Roman" w:hAnsi="Times New Roman" w:cs="Times New Roman"/>
                <w:sz w:val="24"/>
                <w:szCs w:val="24"/>
                <w:lang w:val="en-US"/>
              </w:rPr>
            </w:pPr>
          </w:p>
        </w:tc>
        <w:tc>
          <w:tcPr>
            <w:tcW w:w="1871" w:type="dxa"/>
            <w:tcBorders>
              <w:top w:val="nil"/>
              <w:left w:val="nil"/>
              <w:bottom w:val="nil"/>
              <w:right w:val="nil"/>
            </w:tcBorders>
          </w:tcPr>
          <w:p w14:paraId="2A93F4F6" w14:textId="77777777" w:rsidR="00FC6BFE" w:rsidRPr="00DB1C55" w:rsidRDefault="00FC6BFE" w:rsidP="00A4673B">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Opinion-based policy change</w:t>
            </w:r>
          </w:p>
        </w:tc>
        <w:tc>
          <w:tcPr>
            <w:tcW w:w="1871" w:type="dxa"/>
            <w:tcBorders>
              <w:top w:val="nil"/>
              <w:left w:val="nil"/>
              <w:bottom w:val="nil"/>
              <w:right w:val="nil"/>
            </w:tcBorders>
          </w:tcPr>
          <w:p w14:paraId="092955E4" w14:textId="77777777" w:rsidR="00FC6BFE" w:rsidRPr="00DB1C55" w:rsidRDefault="00FC6BFE" w:rsidP="00A4673B">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Emphasis-based policy change</w:t>
            </w:r>
          </w:p>
        </w:tc>
      </w:tr>
      <w:tr w:rsidR="0037322A" w:rsidRPr="00DB1C55" w14:paraId="1649C2B7" w14:textId="77777777" w:rsidTr="00466B28">
        <w:tc>
          <w:tcPr>
            <w:tcW w:w="5329" w:type="dxa"/>
            <w:tcBorders>
              <w:top w:val="single" w:sz="4" w:space="0" w:color="auto"/>
              <w:left w:val="nil"/>
              <w:bottom w:val="nil"/>
              <w:right w:val="nil"/>
            </w:tcBorders>
          </w:tcPr>
          <w:p w14:paraId="0FA6EC41" w14:textId="77777777" w:rsidR="0037322A" w:rsidRPr="008B47AE" w:rsidRDefault="0037322A" w:rsidP="0037322A">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Party system policy change</w:t>
            </w:r>
          </w:p>
        </w:tc>
        <w:tc>
          <w:tcPr>
            <w:tcW w:w="1871" w:type="dxa"/>
            <w:tcBorders>
              <w:top w:val="single" w:sz="4" w:space="0" w:color="auto"/>
              <w:left w:val="nil"/>
              <w:bottom w:val="nil"/>
              <w:right w:val="nil"/>
            </w:tcBorders>
          </w:tcPr>
          <w:p w14:paraId="11C22D3E" w14:textId="29A2FDD0" w:rsidR="0037322A" w:rsidRPr="003C5006" w:rsidRDefault="0037322A" w:rsidP="003C5006">
            <w:pPr>
              <w:widowControl w:val="0"/>
              <w:autoSpaceDE w:val="0"/>
              <w:autoSpaceDN w:val="0"/>
              <w:adjustRightInd w:val="0"/>
              <w:spacing w:after="0" w:line="240" w:lineRule="auto"/>
              <w:jc w:val="center"/>
              <w:rPr>
                <w:rFonts w:ascii="Times New Roman" w:hAnsi="Times New Roman" w:cs="Times New Roman"/>
                <w:sz w:val="24"/>
                <w:szCs w:val="24"/>
                <w:lang w:val="en-US"/>
              </w:rPr>
            </w:pPr>
            <w:r w:rsidRPr="003C5006">
              <w:rPr>
                <w:rFonts w:ascii="Times New Roman" w:hAnsi="Times New Roman"/>
                <w:sz w:val="24"/>
                <w:szCs w:val="24"/>
                <w:lang w:val="en-US"/>
              </w:rPr>
              <w:t>-0.089</w:t>
            </w:r>
          </w:p>
        </w:tc>
        <w:tc>
          <w:tcPr>
            <w:tcW w:w="1871" w:type="dxa"/>
            <w:tcBorders>
              <w:top w:val="single" w:sz="4" w:space="0" w:color="auto"/>
              <w:left w:val="nil"/>
              <w:bottom w:val="nil"/>
              <w:right w:val="nil"/>
            </w:tcBorders>
          </w:tcPr>
          <w:p w14:paraId="614E5CC4" w14:textId="1FE996B2" w:rsidR="0037322A" w:rsidRPr="003C5006" w:rsidRDefault="0037322A" w:rsidP="0037322A">
            <w:pPr>
              <w:widowControl w:val="0"/>
              <w:autoSpaceDE w:val="0"/>
              <w:autoSpaceDN w:val="0"/>
              <w:adjustRightInd w:val="0"/>
              <w:spacing w:after="0" w:line="240" w:lineRule="auto"/>
              <w:jc w:val="center"/>
              <w:rPr>
                <w:rFonts w:ascii="Times New Roman" w:hAnsi="Times New Roman" w:cs="Times New Roman"/>
                <w:sz w:val="24"/>
                <w:szCs w:val="24"/>
                <w:lang w:val="en-US"/>
              </w:rPr>
            </w:pPr>
            <w:r w:rsidRPr="003C5006">
              <w:rPr>
                <w:rFonts w:ascii="Times New Roman" w:hAnsi="Times New Roman"/>
                <w:sz w:val="24"/>
                <w:szCs w:val="24"/>
                <w:lang w:val="en-US"/>
              </w:rPr>
              <w:t>1.412</w:t>
            </w:r>
            <w:r w:rsidRPr="003C5006">
              <w:rPr>
                <w:rFonts w:ascii="Times New Roman" w:hAnsi="Times New Roman"/>
                <w:sz w:val="24"/>
                <w:szCs w:val="24"/>
                <w:vertAlign w:val="superscript"/>
                <w:lang w:val="en-US"/>
              </w:rPr>
              <w:t>**</w:t>
            </w:r>
          </w:p>
        </w:tc>
      </w:tr>
      <w:tr w:rsidR="0037322A" w:rsidRPr="00DB1C55" w14:paraId="63889FCC" w14:textId="77777777" w:rsidTr="00466B28">
        <w:tc>
          <w:tcPr>
            <w:tcW w:w="5329" w:type="dxa"/>
            <w:tcBorders>
              <w:top w:val="nil"/>
              <w:left w:val="nil"/>
              <w:bottom w:val="nil"/>
              <w:right w:val="nil"/>
            </w:tcBorders>
          </w:tcPr>
          <w:p w14:paraId="26BFB575" w14:textId="77777777" w:rsidR="0037322A" w:rsidRPr="008B47AE" w:rsidRDefault="0037322A" w:rsidP="0037322A">
            <w:pPr>
              <w:widowControl w:val="0"/>
              <w:autoSpaceDE w:val="0"/>
              <w:autoSpaceDN w:val="0"/>
              <w:adjustRightInd w:val="0"/>
              <w:spacing w:after="0" w:line="240" w:lineRule="auto"/>
              <w:rPr>
                <w:rFonts w:ascii="Times New Roman" w:hAnsi="Times New Roman" w:cs="Times New Roman"/>
                <w:sz w:val="24"/>
                <w:szCs w:val="24"/>
                <w:lang w:val="en-US"/>
              </w:rPr>
            </w:pPr>
          </w:p>
        </w:tc>
        <w:tc>
          <w:tcPr>
            <w:tcW w:w="1871" w:type="dxa"/>
            <w:tcBorders>
              <w:top w:val="nil"/>
              <w:left w:val="nil"/>
              <w:bottom w:val="nil"/>
              <w:right w:val="nil"/>
            </w:tcBorders>
          </w:tcPr>
          <w:p w14:paraId="23A10E37" w14:textId="5F46EFF9" w:rsidR="0037322A" w:rsidRPr="003C5006" w:rsidRDefault="0037322A" w:rsidP="0037322A">
            <w:pPr>
              <w:widowControl w:val="0"/>
              <w:autoSpaceDE w:val="0"/>
              <w:autoSpaceDN w:val="0"/>
              <w:adjustRightInd w:val="0"/>
              <w:spacing w:after="0" w:line="240" w:lineRule="auto"/>
              <w:jc w:val="center"/>
              <w:rPr>
                <w:rFonts w:ascii="Times New Roman" w:hAnsi="Times New Roman" w:cs="Times New Roman"/>
                <w:sz w:val="24"/>
                <w:szCs w:val="24"/>
                <w:lang w:val="en-US"/>
              </w:rPr>
            </w:pPr>
            <w:r w:rsidRPr="003C5006">
              <w:rPr>
                <w:rFonts w:ascii="Times New Roman" w:hAnsi="Times New Roman"/>
                <w:sz w:val="24"/>
                <w:szCs w:val="24"/>
                <w:lang w:val="en-US"/>
              </w:rPr>
              <w:t>(-0.72)</w:t>
            </w:r>
          </w:p>
        </w:tc>
        <w:tc>
          <w:tcPr>
            <w:tcW w:w="1871" w:type="dxa"/>
            <w:tcBorders>
              <w:top w:val="nil"/>
              <w:left w:val="nil"/>
              <w:bottom w:val="nil"/>
              <w:right w:val="nil"/>
            </w:tcBorders>
          </w:tcPr>
          <w:p w14:paraId="74AB1D1C" w14:textId="3F70FDF9" w:rsidR="0037322A" w:rsidRPr="003C5006" w:rsidRDefault="0037322A" w:rsidP="0037322A">
            <w:pPr>
              <w:widowControl w:val="0"/>
              <w:autoSpaceDE w:val="0"/>
              <w:autoSpaceDN w:val="0"/>
              <w:adjustRightInd w:val="0"/>
              <w:spacing w:after="0" w:line="240" w:lineRule="auto"/>
              <w:jc w:val="center"/>
              <w:rPr>
                <w:rFonts w:ascii="Times New Roman" w:hAnsi="Times New Roman" w:cs="Times New Roman"/>
                <w:sz w:val="24"/>
                <w:szCs w:val="24"/>
                <w:lang w:val="en-US"/>
              </w:rPr>
            </w:pPr>
            <w:r w:rsidRPr="003C5006">
              <w:rPr>
                <w:rFonts w:ascii="Times New Roman" w:hAnsi="Times New Roman"/>
                <w:sz w:val="24"/>
                <w:szCs w:val="24"/>
                <w:lang w:val="en-US"/>
              </w:rPr>
              <w:t>(2.77)</w:t>
            </w:r>
          </w:p>
        </w:tc>
      </w:tr>
      <w:tr w:rsidR="0037322A" w:rsidRPr="00DB1C55" w14:paraId="7E6FA07B" w14:textId="77777777" w:rsidTr="00466B28">
        <w:tc>
          <w:tcPr>
            <w:tcW w:w="5329" w:type="dxa"/>
            <w:tcBorders>
              <w:top w:val="nil"/>
              <w:left w:val="nil"/>
              <w:bottom w:val="nil"/>
              <w:right w:val="nil"/>
            </w:tcBorders>
          </w:tcPr>
          <w:p w14:paraId="0B675338" w14:textId="77777777" w:rsidR="0037322A" w:rsidRPr="008B47AE" w:rsidRDefault="0037322A" w:rsidP="0037322A">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Leader-centeredness</w:t>
            </w:r>
          </w:p>
        </w:tc>
        <w:tc>
          <w:tcPr>
            <w:tcW w:w="1871" w:type="dxa"/>
            <w:tcBorders>
              <w:top w:val="nil"/>
              <w:left w:val="nil"/>
              <w:bottom w:val="nil"/>
              <w:right w:val="nil"/>
            </w:tcBorders>
          </w:tcPr>
          <w:p w14:paraId="15F0335C" w14:textId="6AE24E43" w:rsidR="0037322A" w:rsidRPr="003C5006" w:rsidRDefault="0037322A" w:rsidP="0037322A">
            <w:pPr>
              <w:widowControl w:val="0"/>
              <w:autoSpaceDE w:val="0"/>
              <w:autoSpaceDN w:val="0"/>
              <w:adjustRightInd w:val="0"/>
              <w:spacing w:after="0" w:line="240" w:lineRule="auto"/>
              <w:jc w:val="center"/>
              <w:rPr>
                <w:rFonts w:ascii="Times New Roman" w:hAnsi="Times New Roman" w:cs="Times New Roman"/>
                <w:sz w:val="24"/>
                <w:szCs w:val="24"/>
                <w:lang w:val="en-US"/>
              </w:rPr>
            </w:pPr>
            <w:r w:rsidRPr="003C5006">
              <w:rPr>
                <w:rFonts w:ascii="Times New Roman" w:hAnsi="Times New Roman"/>
                <w:sz w:val="24"/>
                <w:szCs w:val="24"/>
                <w:lang w:val="en-US"/>
              </w:rPr>
              <w:t>-0.207</w:t>
            </w:r>
          </w:p>
        </w:tc>
        <w:tc>
          <w:tcPr>
            <w:tcW w:w="1871" w:type="dxa"/>
            <w:tcBorders>
              <w:top w:val="nil"/>
              <w:left w:val="nil"/>
              <w:bottom w:val="nil"/>
              <w:right w:val="nil"/>
            </w:tcBorders>
          </w:tcPr>
          <w:p w14:paraId="3AEF03C0" w14:textId="06E1505D" w:rsidR="0037322A" w:rsidRPr="003C5006" w:rsidRDefault="0037322A" w:rsidP="0037322A">
            <w:pPr>
              <w:widowControl w:val="0"/>
              <w:autoSpaceDE w:val="0"/>
              <w:autoSpaceDN w:val="0"/>
              <w:adjustRightInd w:val="0"/>
              <w:spacing w:after="0" w:line="240" w:lineRule="auto"/>
              <w:jc w:val="center"/>
              <w:rPr>
                <w:rFonts w:ascii="Times New Roman" w:hAnsi="Times New Roman" w:cs="Times New Roman"/>
                <w:sz w:val="24"/>
                <w:szCs w:val="24"/>
                <w:lang w:val="en-US"/>
              </w:rPr>
            </w:pPr>
            <w:r w:rsidRPr="003C5006">
              <w:rPr>
                <w:rFonts w:ascii="Times New Roman" w:hAnsi="Times New Roman"/>
                <w:sz w:val="24"/>
                <w:szCs w:val="24"/>
                <w:lang w:val="en-US"/>
              </w:rPr>
              <w:t>1.060</w:t>
            </w:r>
          </w:p>
        </w:tc>
      </w:tr>
      <w:tr w:rsidR="0037322A" w:rsidRPr="00DB1C55" w14:paraId="5D4D5D03" w14:textId="77777777" w:rsidTr="00466B28">
        <w:tc>
          <w:tcPr>
            <w:tcW w:w="5329" w:type="dxa"/>
            <w:tcBorders>
              <w:top w:val="nil"/>
              <w:left w:val="nil"/>
              <w:bottom w:val="nil"/>
              <w:right w:val="nil"/>
            </w:tcBorders>
          </w:tcPr>
          <w:p w14:paraId="1B6C96AE" w14:textId="77777777" w:rsidR="0037322A" w:rsidRPr="008B47AE" w:rsidRDefault="0037322A" w:rsidP="0037322A">
            <w:pPr>
              <w:widowControl w:val="0"/>
              <w:autoSpaceDE w:val="0"/>
              <w:autoSpaceDN w:val="0"/>
              <w:adjustRightInd w:val="0"/>
              <w:spacing w:after="0" w:line="240" w:lineRule="auto"/>
              <w:rPr>
                <w:rFonts w:ascii="Times New Roman" w:hAnsi="Times New Roman" w:cs="Times New Roman"/>
                <w:sz w:val="24"/>
                <w:szCs w:val="24"/>
                <w:lang w:val="en-US"/>
              </w:rPr>
            </w:pPr>
          </w:p>
        </w:tc>
        <w:tc>
          <w:tcPr>
            <w:tcW w:w="1871" w:type="dxa"/>
            <w:tcBorders>
              <w:top w:val="nil"/>
              <w:left w:val="nil"/>
              <w:bottom w:val="nil"/>
              <w:right w:val="nil"/>
            </w:tcBorders>
          </w:tcPr>
          <w:p w14:paraId="2FDD5EC3" w14:textId="0CD4A22E" w:rsidR="0037322A" w:rsidRPr="003C5006" w:rsidRDefault="0037322A" w:rsidP="0037322A">
            <w:pPr>
              <w:widowControl w:val="0"/>
              <w:autoSpaceDE w:val="0"/>
              <w:autoSpaceDN w:val="0"/>
              <w:adjustRightInd w:val="0"/>
              <w:spacing w:after="0" w:line="240" w:lineRule="auto"/>
              <w:jc w:val="center"/>
              <w:rPr>
                <w:rFonts w:ascii="Times New Roman" w:hAnsi="Times New Roman" w:cs="Times New Roman"/>
                <w:sz w:val="24"/>
                <w:szCs w:val="24"/>
                <w:lang w:val="en-US"/>
              </w:rPr>
            </w:pPr>
            <w:r w:rsidRPr="003C5006">
              <w:rPr>
                <w:rFonts w:ascii="Times New Roman" w:hAnsi="Times New Roman"/>
                <w:sz w:val="24"/>
                <w:szCs w:val="24"/>
                <w:lang w:val="en-US"/>
              </w:rPr>
              <w:t>(-1.57)</w:t>
            </w:r>
          </w:p>
        </w:tc>
        <w:tc>
          <w:tcPr>
            <w:tcW w:w="1871" w:type="dxa"/>
            <w:tcBorders>
              <w:top w:val="nil"/>
              <w:left w:val="nil"/>
              <w:bottom w:val="nil"/>
              <w:right w:val="nil"/>
            </w:tcBorders>
          </w:tcPr>
          <w:p w14:paraId="5A89389A" w14:textId="545E807F" w:rsidR="0037322A" w:rsidRPr="003C5006" w:rsidRDefault="0037322A" w:rsidP="0037322A">
            <w:pPr>
              <w:widowControl w:val="0"/>
              <w:autoSpaceDE w:val="0"/>
              <w:autoSpaceDN w:val="0"/>
              <w:adjustRightInd w:val="0"/>
              <w:spacing w:after="0" w:line="240" w:lineRule="auto"/>
              <w:jc w:val="center"/>
              <w:rPr>
                <w:rFonts w:ascii="Times New Roman" w:hAnsi="Times New Roman" w:cs="Times New Roman"/>
                <w:sz w:val="24"/>
                <w:szCs w:val="24"/>
                <w:lang w:val="en-US"/>
              </w:rPr>
            </w:pPr>
            <w:r w:rsidRPr="003C5006">
              <w:rPr>
                <w:rFonts w:ascii="Times New Roman" w:hAnsi="Times New Roman"/>
                <w:sz w:val="24"/>
                <w:szCs w:val="24"/>
                <w:lang w:val="en-US"/>
              </w:rPr>
              <w:t>(1.39)</w:t>
            </w:r>
          </w:p>
        </w:tc>
      </w:tr>
      <w:tr w:rsidR="0037322A" w:rsidRPr="00DB1C55" w14:paraId="5FE5D30E" w14:textId="77777777" w:rsidTr="00466B28">
        <w:tc>
          <w:tcPr>
            <w:tcW w:w="5329" w:type="dxa"/>
            <w:tcBorders>
              <w:top w:val="nil"/>
              <w:left w:val="nil"/>
              <w:bottom w:val="nil"/>
              <w:right w:val="nil"/>
            </w:tcBorders>
          </w:tcPr>
          <w:p w14:paraId="7BF61999" w14:textId="77777777" w:rsidR="0037322A" w:rsidRPr="008B47AE" w:rsidRDefault="0037322A" w:rsidP="0037322A">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Party system policy change X Leader-centeredness</w:t>
            </w:r>
          </w:p>
        </w:tc>
        <w:tc>
          <w:tcPr>
            <w:tcW w:w="1871" w:type="dxa"/>
            <w:tcBorders>
              <w:top w:val="nil"/>
              <w:left w:val="nil"/>
              <w:bottom w:val="nil"/>
              <w:right w:val="nil"/>
            </w:tcBorders>
          </w:tcPr>
          <w:p w14:paraId="2B40F6CC" w14:textId="2DC329E9" w:rsidR="0037322A" w:rsidRPr="003C5006" w:rsidRDefault="0037322A" w:rsidP="0037322A">
            <w:pPr>
              <w:widowControl w:val="0"/>
              <w:autoSpaceDE w:val="0"/>
              <w:autoSpaceDN w:val="0"/>
              <w:adjustRightInd w:val="0"/>
              <w:spacing w:after="0" w:line="240" w:lineRule="auto"/>
              <w:jc w:val="center"/>
              <w:rPr>
                <w:rFonts w:ascii="Times New Roman" w:hAnsi="Times New Roman" w:cs="Times New Roman"/>
                <w:sz w:val="24"/>
                <w:szCs w:val="24"/>
                <w:lang w:val="en-US"/>
              </w:rPr>
            </w:pPr>
            <w:r w:rsidRPr="003C5006">
              <w:rPr>
                <w:rFonts w:ascii="Times New Roman" w:hAnsi="Times New Roman"/>
                <w:sz w:val="24"/>
                <w:szCs w:val="24"/>
                <w:lang w:val="en-US"/>
              </w:rPr>
              <w:t>0.470</w:t>
            </w:r>
            <w:r w:rsidRPr="003C5006">
              <w:rPr>
                <w:rFonts w:ascii="Times New Roman" w:hAnsi="Times New Roman"/>
                <w:sz w:val="24"/>
                <w:szCs w:val="24"/>
                <w:vertAlign w:val="superscript"/>
                <w:lang w:val="en-US"/>
              </w:rPr>
              <w:t>**</w:t>
            </w:r>
          </w:p>
        </w:tc>
        <w:tc>
          <w:tcPr>
            <w:tcW w:w="1871" w:type="dxa"/>
            <w:tcBorders>
              <w:top w:val="nil"/>
              <w:left w:val="nil"/>
              <w:bottom w:val="nil"/>
              <w:right w:val="nil"/>
            </w:tcBorders>
          </w:tcPr>
          <w:p w14:paraId="7648BF75" w14:textId="332B8D89" w:rsidR="0037322A" w:rsidRPr="003C5006" w:rsidRDefault="0037322A" w:rsidP="0037322A">
            <w:pPr>
              <w:widowControl w:val="0"/>
              <w:autoSpaceDE w:val="0"/>
              <w:autoSpaceDN w:val="0"/>
              <w:adjustRightInd w:val="0"/>
              <w:spacing w:after="0" w:line="240" w:lineRule="auto"/>
              <w:jc w:val="center"/>
              <w:rPr>
                <w:rFonts w:ascii="Times New Roman" w:hAnsi="Times New Roman" w:cs="Times New Roman"/>
                <w:sz w:val="24"/>
                <w:szCs w:val="24"/>
                <w:lang w:val="en-US"/>
              </w:rPr>
            </w:pPr>
            <w:r w:rsidRPr="003C5006">
              <w:rPr>
                <w:rFonts w:ascii="Times New Roman" w:hAnsi="Times New Roman"/>
                <w:sz w:val="24"/>
                <w:szCs w:val="24"/>
                <w:lang w:val="en-US"/>
              </w:rPr>
              <w:t>-1.589</w:t>
            </w:r>
            <w:r w:rsidRPr="003C5006">
              <w:rPr>
                <w:rFonts w:ascii="Times New Roman" w:hAnsi="Times New Roman"/>
                <w:sz w:val="24"/>
                <w:szCs w:val="24"/>
                <w:vertAlign w:val="superscript"/>
                <w:lang w:val="en-US"/>
              </w:rPr>
              <w:t>*</w:t>
            </w:r>
          </w:p>
        </w:tc>
      </w:tr>
      <w:tr w:rsidR="0037322A" w:rsidRPr="00DB1C55" w14:paraId="37E36879" w14:textId="77777777" w:rsidTr="00466B28">
        <w:tc>
          <w:tcPr>
            <w:tcW w:w="5329" w:type="dxa"/>
            <w:tcBorders>
              <w:top w:val="nil"/>
              <w:left w:val="nil"/>
              <w:right w:val="nil"/>
            </w:tcBorders>
          </w:tcPr>
          <w:p w14:paraId="0EDE9B21" w14:textId="77777777" w:rsidR="0037322A" w:rsidRPr="008B47AE" w:rsidRDefault="0037322A" w:rsidP="0037322A">
            <w:pPr>
              <w:widowControl w:val="0"/>
              <w:autoSpaceDE w:val="0"/>
              <w:autoSpaceDN w:val="0"/>
              <w:adjustRightInd w:val="0"/>
              <w:spacing w:after="0" w:line="240" w:lineRule="auto"/>
              <w:rPr>
                <w:rFonts w:ascii="Times New Roman" w:hAnsi="Times New Roman" w:cs="Times New Roman"/>
                <w:sz w:val="24"/>
                <w:szCs w:val="24"/>
                <w:lang w:val="en-US"/>
              </w:rPr>
            </w:pPr>
          </w:p>
        </w:tc>
        <w:tc>
          <w:tcPr>
            <w:tcW w:w="1871" w:type="dxa"/>
            <w:tcBorders>
              <w:top w:val="nil"/>
              <w:left w:val="nil"/>
              <w:right w:val="nil"/>
            </w:tcBorders>
          </w:tcPr>
          <w:p w14:paraId="0CF1E8B4" w14:textId="28E19BF6" w:rsidR="0037322A" w:rsidRPr="003C5006" w:rsidRDefault="0037322A" w:rsidP="0037322A">
            <w:pPr>
              <w:widowControl w:val="0"/>
              <w:autoSpaceDE w:val="0"/>
              <w:autoSpaceDN w:val="0"/>
              <w:adjustRightInd w:val="0"/>
              <w:spacing w:after="0" w:line="240" w:lineRule="auto"/>
              <w:jc w:val="center"/>
              <w:rPr>
                <w:rFonts w:ascii="Times New Roman" w:hAnsi="Times New Roman" w:cs="Times New Roman"/>
                <w:sz w:val="24"/>
                <w:szCs w:val="24"/>
                <w:lang w:val="en-US"/>
              </w:rPr>
            </w:pPr>
            <w:r w:rsidRPr="003C5006">
              <w:rPr>
                <w:rFonts w:ascii="Times New Roman" w:hAnsi="Times New Roman"/>
                <w:sz w:val="24"/>
                <w:szCs w:val="24"/>
                <w:lang w:val="en-US"/>
              </w:rPr>
              <w:t>(3.22)</w:t>
            </w:r>
          </w:p>
        </w:tc>
        <w:tc>
          <w:tcPr>
            <w:tcW w:w="1871" w:type="dxa"/>
            <w:tcBorders>
              <w:top w:val="nil"/>
              <w:left w:val="nil"/>
              <w:right w:val="nil"/>
            </w:tcBorders>
          </w:tcPr>
          <w:p w14:paraId="3778FF35" w14:textId="7228E203" w:rsidR="0037322A" w:rsidRPr="003C5006" w:rsidRDefault="0037322A" w:rsidP="0037322A">
            <w:pPr>
              <w:widowControl w:val="0"/>
              <w:autoSpaceDE w:val="0"/>
              <w:autoSpaceDN w:val="0"/>
              <w:adjustRightInd w:val="0"/>
              <w:spacing w:after="0" w:line="240" w:lineRule="auto"/>
              <w:jc w:val="center"/>
              <w:rPr>
                <w:rFonts w:ascii="Times New Roman" w:hAnsi="Times New Roman" w:cs="Times New Roman"/>
                <w:sz w:val="24"/>
                <w:szCs w:val="24"/>
                <w:lang w:val="en-US"/>
              </w:rPr>
            </w:pPr>
            <w:r w:rsidRPr="003C5006">
              <w:rPr>
                <w:rFonts w:ascii="Times New Roman" w:hAnsi="Times New Roman"/>
                <w:sz w:val="24"/>
                <w:szCs w:val="24"/>
                <w:lang w:val="en-US"/>
              </w:rPr>
              <w:t>(-2.10)</w:t>
            </w:r>
          </w:p>
        </w:tc>
      </w:tr>
      <w:tr w:rsidR="0037322A" w:rsidRPr="00DB1C55" w14:paraId="1496EEDA" w14:textId="77777777" w:rsidTr="00466B28">
        <w:tc>
          <w:tcPr>
            <w:tcW w:w="5329" w:type="dxa"/>
            <w:tcBorders>
              <w:left w:val="nil"/>
              <w:bottom w:val="nil"/>
              <w:right w:val="nil"/>
            </w:tcBorders>
          </w:tcPr>
          <w:p w14:paraId="1FA7453D" w14:textId="4623143E" w:rsidR="0037322A" w:rsidRPr="008B47AE" w:rsidRDefault="0037322A" w:rsidP="0037322A">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Party system policy change</w:t>
            </w:r>
            <w:r w:rsidRPr="00466B28">
              <w:rPr>
                <w:rFonts w:ascii="Times New Roman" w:hAnsi="Times New Roman" w:cs="Times New Roman"/>
                <w:sz w:val="24"/>
                <w:szCs w:val="24"/>
                <w:vertAlign w:val="subscript"/>
                <w:lang w:val="en-US"/>
              </w:rPr>
              <w:t>t-1</w:t>
            </w:r>
          </w:p>
        </w:tc>
        <w:tc>
          <w:tcPr>
            <w:tcW w:w="1871" w:type="dxa"/>
            <w:tcBorders>
              <w:left w:val="nil"/>
              <w:bottom w:val="nil"/>
              <w:right w:val="nil"/>
            </w:tcBorders>
          </w:tcPr>
          <w:p w14:paraId="6F17E543" w14:textId="7E9E330E" w:rsidR="0037322A" w:rsidRPr="003C5006" w:rsidRDefault="0037322A" w:rsidP="0037322A">
            <w:pPr>
              <w:widowControl w:val="0"/>
              <w:autoSpaceDE w:val="0"/>
              <w:autoSpaceDN w:val="0"/>
              <w:adjustRightInd w:val="0"/>
              <w:spacing w:after="0" w:line="240" w:lineRule="auto"/>
              <w:jc w:val="center"/>
              <w:rPr>
                <w:rFonts w:ascii="Times New Roman" w:hAnsi="Times New Roman" w:cs="Times New Roman"/>
                <w:sz w:val="24"/>
                <w:szCs w:val="24"/>
                <w:lang w:val="en-US"/>
              </w:rPr>
            </w:pPr>
            <w:r w:rsidRPr="003C5006">
              <w:rPr>
                <w:rFonts w:ascii="Times New Roman" w:hAnsi="Times New Roman"/>
                <w:sz w:val="24"/>
                <w:szCs w:val="24"/>
                <w:lang w:val="en-US"/>
              </w:rPr>
              <w:t>0.0176</w:t>
            </w:r>
          </w:p>
        </w:tc>
        <w:tc>
          <w:tcPr>
            <w:tcW w:w="1871" w:type="dxa"/>
            <w:tcBorders>
              <w:left w:val="nil"/>
              <w:bottom w:val="nil"/>
              <w:right w:val="nil"/>
            </w:tcBorders>
          </w:tcPr>
          <w:p w14:paraId="02C32CB6" w14:textId="1619925B" w:rsidR="0037322A" w:rsidRPr="003C5006" w:rsidRDefault="0037322A" w:rsidP="0037322A">
            <w:pPr>
              <w:widowControl w:val="0"/>
              <w:autoSpaceDE w:val="0"/>
              <w:autoSpaceDN w:val="0"/>
              <w:adjustRightInd w:val="0"/>
              <w:spacing w:after="0" w:line="240" w:lineRule="auto"/>
              <w:jc w:val="center"/>
              <w:rPr>
                <w:rFonts w:ascii="Times New Roman" w:hAnsi="Times New Roman" w:cs="Times New Roman"/>
                <w:sz w:val="24"/>
                <w:szCs w:val="24"/>
                <w:lang w:val="en-US"/>
              </w:rPr>
            </w:pPr>
            <w:r w:rsidRPr="003C5006">
              <w:rPr>
                <w:rFonts w:ascii="Times New Roman" w:hAnsi="Times New Roman"/>
                <w:sz w:val="24"/>
                <w:szCs w:val="24"/>
                <w:lang w:val="en-US"/>
              </w:rPr>
              <w:t>1.103</w:t>
            </w:r>
            <w:r w:rsidRPr="003C5006">
              <w:rPr>
                <w:rFonts w:ascii="Times New Roman" w:hAnsi="Times New Roman"/>
                <w:sz w:val="24"/>
                <w:szCs w:val="24"/>
                <w:vertAlign w:val="superscript"/>
                <w:lang w:val="en-US"/>
              </w:rPr>
              <w:t>+</w:t>
            </w:r>
          </w:p>
        </w:tc>
      </w:tr>
      <w:tr w:rsidR="0037322A" w:rsidRPr="00DB1C55" w14:paraId="554DFCC2" w14:textId="77777777" w:rsidTr="00466B28">
        <w:tc>
          <w:tcPr>
            <w:tcW w:w="5329" w:type="dxa"/>
            <w:tcBorders>
              <w:top w:val="nil"/>
              <w:left w:val="nil"/>
              <w:bottom w:val="nil"/>
              <w:right w:val="nil"/>
            </w:tcBorders>
          </w:tcPr>
          <w:p w14:paraId="7D55E587" w14:textId="77777777" w:rsidR="0037322A" w:rsidRPr="008B47AE" w:rsidRDefault="0037322A" w:rsidP="0037322A">
            <w:pPr>
              <w:widowControl w:val="0"/>
              <w:autoSpaceDE w:val="0"/>
              <w:autoSpaceDN w:val="0"/>
              <w:adjustRightInd w:val="0"/>
              <w:spacing w:after="0" w:line="240" w:lineRule="auto"/>
              <w:rPr>
                <w:rFonts w:ascii="Times New Roman" w:hAnsi="Times New Roman" w:cs="Times New Roman"/>
                <w:sz w:val="24"/>
                <w:szCs w:val="24"/>
                <w:lang w:val="en-US"/>
              </w:rPr>
            </w:pPr>
          </w:p>
        </w:tc>
        <w:tc>
          <w:tcPr>
            <w:tcW w:w="1871" w:type="dxa"/>
            <w:tcBorders>
              <w:top w:val="nil"/>
              <w:left w:val="nil"/>
              <w:bottom w:val="nil"/>
              <w:right w:val="nil"/>
            </w:tcBorders>
          </w:tcPr>
          <w:p w14:paraId="6353760F" w14:textId="6E1060AF" w:rsidR="0037322A" w:rsidRPr="003C5006" w:rsidRDefault="0037322A" w:rsidP="0037322A">
            <w:pPr>
              <w:widowControl w:val="0"/>
              <w:autoSpaceDE w:val="0"/>
              <w:autoSpaceDN w:val="0"/>
              <w:adjustRightInd w:val="0"/>
              <w:spacing w:after="0" w:line="240" w:lineRule="auto"/>
              <w:jc w:val="center"/>
              <w:rPr>
                <w:rFonts w:ascii="Times New Roman" w:hAnsi="Times New Roman" w:cs="Times New Roman"/>
                <w:sz w:val="24"/>
                <w:szCs w:val="24"/>
                <w:lang w:val="en-US"/>
              </w:rPr>
            </w:pPr>
            <w:r w:rsidRPr="003C5006">
              <w:rPr>
                <w:rFonts w:ascii="Times New Roman" w:hAnsi="Times New Roman"/>
                <w:sz w:val="24"/>
                <w:szCs w:val="24"/>
                <w:lang w:val="en-US"/>
              </w:rPr>
              <w:t>(0.12)</w:t>
            </w:r>
          </w:p>
        </w:tc>
        <w:tc>
          <w:tcPr>
            <w:tcW w:w="1871" w:type="dxa"/>
            <w:tcBorders>
              <w:top w:val="nil"/>
              <w:left w:val="nil"/>
              <w:bottom w:val="nil"/>
              <w:right w:val="nil"/>
            </w:tcBorders>
          </w:tcPr>
          <w:p w14:paraId="13E50DC5" w14:textId="0559F930" w:rsidR="0037322A" w:rsidRPr="003C5006" w:rsidRDefault="0037322A" w:rsidP="0037322A">
            <w:pPr>
              <w:widowControl w:val="0"/>
              <w:autoSpaceDE w:val="0"/>
              <w:autoSpaceDN w:val="0"/>
              <w:adjustRightInd w:val="0"/>
              <w:spacing w:after="0" w:line="240" w:lineRule="auto"/>
              <w:jc w:val="center"/>
              <w:rPr>
                <w:rFonts w:ascii="Times New Roman" w:hAnsi="Times New Roman" w:cs="Times New Roman"/>
                <w:sz w:val="24"/>
                <w:szCs w:val="24"/>
                <w:lang w:val="en-US"/>
              </w:rPr>
            </w:pPr>
            <w:r w:rsidRPr="003C5006">
              <w:rPr>
                <w:rFonts w:ascii="Times New Roman" w:hAnsi="Times New Roman"/>
                <w:sz w:val="24"/>
                <w:szCs w:val="24"/>
                <w:lang w:val="en-US"/>
              </w:rPr>
              <w:t>(1.87)</w:t>
            </w:r>
          </w:p>
        </w:tc>
      </w:tr>
      <w:tr w:rsidR="0037322A" w:rsidRPr="00DB1C55" w14:paraId="2634533E" w14:textId="77777777" w:rsidTr="00466B28">
        <w:tc>
          <w:tcPr>
            <w:tcW w:w="5329" w:type="dxa"/>
            <w:tcBorders>
              <w:top w:val="nil"/>
              <w:left w:val="nil"/>
              <w:bottom w:val="nil"/>
              <w:right w:val="nil"/>
            </w:tcBorders>
          </w:tcPr>
          <w:p w14:paraId="06644409" w14:textId="1AA4FA4D" w:rsidR="0037322A" w:rsidRPr="008B47AE" w:rsidRDefault="0037322A" w:rsidP="0037322A">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Party system policy change</w:t>
            </w:r>
            <w:r w:rsidRPr="00466B28">
              <w:rPr>
                <w:rFonts w:ascii="Times New Roman" w:hAnsi="Times New Roman" w:cs="Times New Roman"/>
                <w:sz w:val="24"/>
                <w:szCs w:val="24"/>
                <w:vertAlign w:val="subscript"/>
                <w:lang w:val="en-US"/>
              </w:rPr>
              <w:t>t-1</w:t>
            </w:r>
            <w:r w:rsidRPr="008B47AE">
              <w:rPr>
                <w:rFonts w:ascii="Times New Roman" w:hAnsi="Times New Roman" w:cs="Times New Roman"/>
                <w:sz w:val="24"/>
                <w:szCs w:val="24"/>
                <w:lang w:val="en-US"/>
              </w:rPr>
              <w:t xml:space="preserve"> X Leader-centeredness</w:t>
            </w:r>
          </w:p>
        </w:tc>
        <w:tc>
          <w:tcPr>
            <w:tcW w:w="1871" w:type="dxa"/>
            <w:tcBorders>
              <w:top w:val="nil"/>
              <w:left w:val="nil"/>
              <w:bottom w:val="nil"/>
              <w:right w:val="nil"/>
            </w:tcBorders>
          </w:tcPr>
          <w:p w14:paraId="4F92BA4D" w14:textId="37DBB3AA" w:rsidR="0037322A" w:rsidRPr="003C5006" w:rsidRDefault="0037322A" w:rsidP="0037322A">
            <w:pPr>
              <w:widowControl w:val="0"/>
              <w:autoSpaceDE w:val="0"/>
              <w:autoSpaceDN w:val="0"/>
              <w:adjustRightInd w:val="0"/>
              <w:spacing w:after="0" w:line="240" w:lineRule="auto"/>
              <w:jc w:val="center"/>
              <w:rPr>
                <w:rFonts w:ascii="Times New Roman" w:hAnsi="Times New Roman" w:cs="Times New Roman"/>
                <w:sz w:val="24"/>
                <w:szCs w:val="24"/>
                <w:lang w:val="en-US"/>
              </w:rPr>
            </w:pPr>
            <w:r w:rsidRPr="003C5006">
              <w:rPr>
                <w:rFonts w:ascii="Times New Roman" w:hAnsi="Times New Roman"/>
                <w:sz w:val="24"/>
                <w:szCs w:val="24"/>
                <w:lang w:val="en-US"/>
              </w:rPr>
              <w:t>0.309</w:t>
            </w:r>
            <w:r w:rsidRPr="003C5006">
              <w:rPr>
                <w:rFonts w:ascii="Times New Roman" w:hAnsi="Times New Roman"/>
                <w:sz w:val="24"/>
                <w:szCs w:val="24"/>
                <w:vertAlign w:val="superscript"/>
                <w:lang w:val="en-US"/>
              </w:rPr>
              <w:t>+</w:t>
            </w:r>
          </w:p>
        </w:tc>
        <w:tc>
          <w:tcPr>
            <w:tcW w:w="1871" w:type="dxa"/>
            <w:tcBorders>
              <w:top w:val="nil"/>
              <w:left w:val="nil"/>
              <w:bottom w:val="nil"/>
              <w:right w:val="nil"/>
            </w:tcBorders>
          </w:tcPr>
          <w:p w14:paraId="4B01FC2E" w14:textId="0288550E" w:rsidR="0037322A" w:rsidRPr="003C5006" w:rsidRDefault="0037322A" w:rsidP="0037322A">
            <w:pPr>
              <w:widowControl w:val="0"/>
              <w:autoSpaceDE w:val="0"/>
              <w:autoSpaceDN w:val="0"/>
              <w:adjustRightInd w:val="0"/>
              <w:spacing w:after="0" w:line="240" w:lineRule="auto"/>
              <w:jc w:val="center"/>
              <w:rPr>
                <w:rFonts w:ascii="Times New Roman" w:hAnsi="Times New Roman" w:cs="Times New Roman"/>
                <w:sz w:val="24"/>
                <w:szCs w:val="24"/>
                <w:lang w:val="en-US"/>
              </w:rPr>
            </w:pPr>
            <w:r w:rsidRPr="003C5006">
              <w:rPr>
                <w:rFonts w:ascii="Times New Roman" w:hAnsi="Times New Roman"/>
                <w:sz w:val="24"/>
                <w:szCs w:val="24"/>
                <w:lang w:val="en-US"/>
              </w:rPr>
              <w:t>-1.301</w:t>
            </w:r>
            <w:r w:rsidRPr="003C5006">
              <w:rPr>
                <w:rFonts w:ascii="Times New Roman" w:hAnsi="Times New Roman"/>
                <w:sz w:val="24"/>
                <w:szCs w:val="24"/>
                <w:vertAlign w:val="superscript"/>
                <w:lang w:val="en-US"/>
              </w:rPr>
              <w:t>+</w:t>
            </w:r>
          </w:p>
        </w:tc>
      </w:tr>
      <w:tr w:rsidR="0037322A" w:rsidRPr="00DB1C55" w14:paraId="2C057D9E" w14:textId="77777777" w:rsidTr="00466B28">
        <w:tc>
          <w:tcPr>
            <w:tcW w:w="5329" w:type="dxa"/>
            <w:tcBorders>
              <w:top w:val="nil"/>
              <w:left w:val="nil"/>
              <w:bottom w:val="nil"/>
              <w:right w:val="nil"/>
            </w:tcBorders>
          </w:tcPr>
          <w:p w14:paraId="406A45E5" w14:textId="77777777" w:rsidR="0037322A" w:rsidRPr="008B47AE" w:rsidRDefault="0037322A" w:rsidP="0037322A">
            <w:pPr>
              <w:widowControl w:val="0"/>
              <w:autoSpaceDE w:val="0"/>
              <w:autoSpaceDN w:val="0"/>
              <w:adjustRightInd w:val="0"/>
              <w:spacing w:after="0" w:line="240" w:lineRule="auto"/>
              <w:rPr>
                <w:rFonts w:ascii="Times New Roman" w:hAnsi="Times New Roman" w:cs="Times New Roman"/>
                <w:sz w:val="24"/>
                <w:szCs w:val="24"/>
                <w:lang w:val="en-US"/>
              </w:rPr>
            </w:pPr>
          </w:p>
        </w:tc>
        <w:tc>
          <w:tcPr>
            <w:tcW w:w="1871" w:type="dxa"/>
            <w:tcBorders>
              <w:top w:val="nil"/>
              <w:left w:val="nil"/>
              <w:bottom w:val="nil"/>
              <w:right w:val="nil"/>
            </w:tcBorders>
          </w:tcPr>
          <w:p w14:paraId="480829E6" w14:textId="4333BAD3" w:rsidR="0037322A" w:rsidRPr="003C5006" w:rsidRDefault="0037322A" w:rsidP="0037322A">
            <w:pPr>
              <w:widowControl w:val="0"/>
              <w:autoSpaceDE w:val="0"/>
              <w:autoSpaceDN w:val="0"/>
              <w:adjustRightInd w:val="0"/>
              <w:spacing w:after="0" w:line="240" w:lineRule="auto"/>
              <w:jc w:val="center"/>
              <w:rPr>
                <w:rFonts w:ascii="Times New Roman" w:hAnsi="Times New Roman" w:cs="Times New Roman"/>
                <w:sz w:val="24"/>
                <w:szCs w:val="24"/>
                <w:lang w:val="en-US"/>
              </w:rPr>
            </w:pPr>
            <w:r w:rsidRPr="003C5006">
              <w:rPr>
                <w:rFonts w:ascii="Times New Roman" w:hAnsi="Times New Roman"/>
                <w:sz w:val="24"/>
                <w:szCs w:val="24"/>
                <w:lang w:val="en-US"/>
              </w:rPr>
              <w:t>(1.91)</w:t>
            </w:r>
          </w:p>
        </w:tc>
        <w:tc>
          <w:tcPr>
            <w:tcW w:w="1871" w:type="dxa"/>
            <w:tcBorders>
              <w:top w:val="nil"/>
              <w:left w:val="nil"/>
              <w:bottom w:val="nil"/>
              <w:right w:val="nil"/>
            </w:tcBorders>
          </w:tcPr>
          <w:p w14:paraId="7C3C2FDF" w14:textId="32930819" w:rsidR="0037322A" w:rsidRPr="003C5006" w:rsidRDefault="0037322A" w:rsidP="0037322A">
            <w:pPr>
              <w:widowControl w:val="0"/>
              <w:autoSpaceDE w:val="0"/>
              <w:autoSpaceDN w:val="0"/>
              <w:adjustRightInd w:val="0"/>
              <w:spacing w:after="0" w:line="240" w:lineRule="auto"/>
              <w:jc w:val="center"/>
              <w:rPr>
                <w:rFonts w:ascii="Times New Roman" w:hAnsi="Times New Roman" w:cs="Times New Roman"/>
                <w:sz w:val="24"/>
                <w:szCs w:val="24"/>
                <w:lang w:val="en-US"/>
              </w:rPr>
            </w:pPr>
            <w:r w:rsidRPr="003C5006">
              <w:rPr>
                <w:rFonts w:ascii="Times New Roman" w:hAnsi="Times New Roman"/>
                <w:sz w:val="24"/>
                <w:szCs w:val="24"/>
                <w:lang w:val="en-US"/>
              </w:rPr>
              <w:t>(-1.82)</w:t>
            </w:r>
          </w:p>
        </w:tc>
      </w:tr>
      <w:tr w:rsidR="0037322A" w:rsidRPr="00DB1C55" w14:paraId="602DBFB1" w14:textId="77777777" w:rsidTr="00466B28">
        <w:tc>
          <w:tcPr>
            <w:tcW w:w="5329" w:type="dxa"/>
            <w:tcBorders>
              <w:top w:val="nil"/>
              <w:left w:val="nil"/>
              <w:bottom w:val="nil"/>
              <w:right w:val="nil"/>
            </w:tcBorders>
          </w:tcPr>
          <w:p w14:paraId="2A2BCA17" w14:textId="77777777" w:rsidR="0037322A" w:rsidRPr="008B47AE" w:rsidRDefault="0037322A" w:rsidP="0037322A">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Mean voter change</w:t>
            </w:r>
          </w:p>
        </w:tc>
        <w:tc>
          <w:tcPr>
            <w:tcW w:w="1871" w:type="dxa"/>
            <w:tcBorders>
              <w:top w:val="nil"/>
              <w:left w:val="nil"/>
              <w:bottom w:val="nil"/>
              <w:right w:val="nil"/>
            </w:tcBorders>
          </w:tcPr>
          <w:p w14:paraId="6CF4AFEA" w14:textId="2060DC5F" w:rsidR="0037322A" w:rsidRPr="003C5006" w:rsidRDefault="0037322A" w:rsidP="0037322A">
            <w:pPr>
              <w:widowControl w:val="0"/>
              <w:autoSpaceDE w:val="0"/>
              <w:autoSpaceDN w:val="0"/>
              <w:adjustRightInd w:val="0"/>
              <w:spacing w:after="0" w:line="240" w:lineRule="auto"/>
              <w:jc w:val="center"/>
              <w:rPr>
                <w:rFonts w:ascii="Times New Roman" w:hAnsi="Times New Roman" w:cs="Times New Roman"/>
                <w:sz w:val="24"/>
                <w:szCs w:val="24"/>
                <w:lang w:val="en-US"/>
              </w:rPr>
            </w:pPr>
            <w:r w:rsidRPr="003C5006">
              <w:rPr>
                <w:rFonts w:ascii="Times New Roman" w:hAnsi="Times New Roman"/>
                <w:sz w:val="24"/>
                <w:szCs w:val="24"/>
                <w:lang w:val="en-US"/>
              </w:rPr>
              <w:t>0.469</w:t>
            </w:r>
          </w:p>
        </w:tc>
        <w:tc>
          <w:tcPr>
            <w:tcW w:w="1871" w:type="dxa"/>
            <w:tcBorders>
              <w:top w:val="nil"/>
              <w:left w:val="nil"/>
              <w:bottom w:val="nil"/>
              <w:right w:val="nil"/>
            </w:tcBorders>
          </w:tcPr>
          <w:p w14:paraId="020DA2DE" w14:textId="3EF2F90F" w:rsidR="0037322A" w:rsidRPr="003C5006" w:rsidRDefault="0037322A" w:rsidP="0037322A">
            <w:pPr>
              <w:widowControl w:val="0"/>
              <w:autoSpaceDE w:val="0"/>
              <w:autoSpaceDN w:val="0"/>
              <w:adjustRightInd w:val="0"/>
              <w:spacing w:after="0" w:line="240" w:lineRule="auto"/>
              <w:jc w:val="center"/>
              <w:rPr>
                <w:rFonts w:ascii="Times New Roman" w:hAnsi="Times New Roman" w:cs="Times New Roman"/>
                <w:sz w:val="24"/>
                <w:szCs w:val="24"/>
                <w:lang w:val="en-US"/>
              </w:rPr>
            </w:pPr>
            <w:r w:rsidRPr="003C5006">
              <w:rPr>
                <w:rFonts w:ascii="Times New Roman" w:hAnsi="Times New Roman"/>
                <w:sz w:val="24"/>
                <w:szCs w:val="24"/>
                <w:lang w:val="en-US"/>
              </w:rPr>
              <w:t>-5.200</w:t>
            </w:r>
            <w:r w:rsidRPr="003C5006">
              <w:rPr>
                <w:rFonts w:ascii="Times New Roman" w:hAnsi="Times New Roman"/>
                <w:sz w:val="24"/>
                <w:szCs w:val="24"/>
                <w:vertAlign w:val="superscript"/>
                <w:lang w:val="en-US"/>
              </w:rPr>
              <w:t>**</w:t>
            </w:r>
          </w:p>
        </w:tc>
      </w:tr>
      <w:tr w:rsidR="0037322A" w:rsidRPr="00DB1C55" w14:paraId="4929C27C" w14:textId="77777777" w:rsidTr="00466B28">
        <w:tc>
          <w:tcPr>
            <w:tcW w:w="5329" w:type="dxa"/>
            <w:tcBorders>
              <w:top w:val="nil"/>
              <w:left w:val="nil"/>
              <w:bottom w:val="nil"/>
              <w:right w:val="nil"/>
            </w:tcBorders>
          </w:tcPr>
          <w:p w14:paraId="561FC71D" w14:textId="77777777" w:rsidR="0037322A" w:rsidRPr="008B47AE" w:rsidRDefault="0037322A" w:rsidP="0037322A">
            <w:pPr>
              <w:widowControl w:val="0"/>
              <w:autoSpaceDE w:val="0"/>
              <w:autoSpaceDN w:val="0"/>
              <w:adjustRightInd w:val="0"/>
              <w:spacing w:after="0" w:line="240" w:lineRule="auto"/>
              <w:rPr>
                <w:rFonts w:ascii="Times New Roman" w:hAnsi="Times New Roman" w:cs="Times New Roman"/>
                <w:sz w:val="24"/>
                <w:szCs w:val="24"/>
                <w:lang w:val="en-US"/>
              </w:rPr>
            </w:pPr>
          </w:p>
        </w:tc>
        <w:tc>
          <w:tcPr>
            <w:tcW w:w="1871" w:type="dxa"/>
            <w:tcBorders>
              <w:top w:val="nil"/>
              <w:left w:val="nil"/>
              <w:bottom w:val="nil"/>
              <w:right w:val="nil"/>
            </w:tcBorders>
          </w:tcPr>
          <w:p w14:paraId="1C267DE7" w14:textId="0A499868" w:rsidR="0037322A" w:rsidRPr="00DB1C55" w:rsidRDefault="0037322A" w:rsidP="0037322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sz w:val="24"/>
                <w:szCs w:val="24"/>
                <w:lang w:val="en-US"/>
              </w:rPr>
              <w:t>(0.77)</w:t>
            </w:r>
          </w:p>
        </w:tc>
        <w:tc>
          <w:tcPr>
            <w:tcW w:w="1871" w:type="dxa"/>
            <w:tcBorders>
              <w:top w:val="nil"/>
              <w:left w:val="nil"/>
              <w:bottom w:val="nil"/>
              <w:right w:val="nil"/>
            </w:tcBorders>
          </w:tcPr>
          <w:p w14:paraId="0BB8BCA5" w14:textId="44688D19" w:rsidR="0037322A" w:rsidRPr="00DB1C55" w:rsidRDefault="0037322A" w:rsidP="0037322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sz w:val="24"/>
                <w:szCs w:val="24"/>
                <w:lang w:val="en-US"/>
              </w:rPr>
              <w:t>(-3.32)</w:t>
            </w:r>
          </w:p>
        </w:tc>
      </w:tr>
      <w:tr w:rsidR="0037322A" w:rsidRPr="00DB1C55" w14:paraId="31E487B4" w14:textId="77777777" w:rsidTr="00466B28">
        <w:tc>
          <w:tcPr>
            <w:tcW w:w="5329" w:type="dxa"/>
            <w:tcBorders>
              <w:top w:val="nil"/>
              <w:left w:val="nil"/>
              <w:bottom w:val="nil"/>
              <w:right w:val="nil"/>
            </w:tcBorders>
          </w:tcPr>
          <w:p w14:paraId="6216DFE5" w14:textId="77777777" w:rsidR="0037322A" w:rsidRPr="008B47AE" w:rsidRDefault="0037322A" w:rsidP="0037322A">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Policy shift</w:t>
            </w:r>
            <w:r w:rsidRPr="00416DCA">
              <w:rPr>
                <w:rFonts w:ascii="Times New Roman" w:hAnsi="Times New Roman" w:cs="Times New Roman"/>
                <w:sz w:val="24"/>
                <w:szCs w:val="24"/>
                <w:vertAlign w:val="subscript"/>
                <w:lang w:val="en-US"/>
              </w:rPr>
              <w:t>t-1</w:t>
            </w:r>
          </w:p>
        </w:tc>
        <w:tc>
          <w:tcPr>
            <w:tcW w:w="1871" w:type="dxa"/>
            <w:tcBorders>
              <w:top w:val="nil"/>
              <w:left w:val="nil"/>
              <w:bottom w:val="nil"/>
              <w:right w:val="nil"/>
            </w:tcBorders>
          </w:tcPr>
          <w:p w14:paraId="22982DA8" w14:textId="768132C6" w:rsidR="0037322A" w:rsidRPr="00DB1C55" w:rsidRDefault="0037322A" w:rsidP="0037322A">
            <w:pPr>
              <w:widowControl w:val="0"/>
              <w:autoSpaceDE w:val="0"/>
              <w:autoSpaceDN w:val="0"/>
              <w:adjustRightInd w:val="0"/>
              <w:spacing w:after="0" w:line="240" w:lineRule="auto"/>
              <w:jc w:val="center"/>
              <w:rPr>
                <w:rFonts w:ascii="Times New Roman" w:hAnsi="Times New Roman" w:cs="Times New Roman"/>
                <w:sz w:val="24"/>
                <w:szCs w:val="24"/>
                <w:lang w:val="en-US"/>
              </w:rPr>
            </w:pPr>
            <w:r w:rsidRPr="002408CF">
              <w:rPr>
                <w:rFonts w:ascii="Times New Roman" w:hAnsi="Times New Roman"/>
                <w:sz w:val="24"/>
                <w:szCs w:val="24"/>
                <w:lang w:val="en-US"/>
              </w:rPr>
              <w:t>-0.305</w:t>
            </w:r>
            <w:r w:rsidRPr="002408CF">
              <w:rPr>
                <w:rFonts w:ascii="Times New Roman" w:hAnsi="Times New Roman"/>
                <w:sz w:val="24"/>
                <w:szCs w:val="24"/>
                <w:vertAlign w:val="superscript"/>
                <w:lang w:val="en-US"/>
              </w:rPr>
              <w:t>***</w:t>
            </w:r>
          </w:p>
        </w:tc>
        <w:tc>
          <w:tcPr>
            <w:tcW w:w="1871" w:type="dxa"/>
            <w:tcBorders>
              <w:top w:val="nil"/>
              <w:left w:val="nil"/>
              <w:bottom w:val="nil"/>
              <w:right w:val="nil"/>
            </w:tcBorders>
          </w:tcPr>
          <w:p w14:paraId="431C5B3A" w14:textId="5585CB0B" w:rsidR="0037322A" w:rsidRPr="00DB1C55" w:rsidRDefault="0037322A" w:rsidP="0037322A">
            <w:pPr>
              <w:widowControl w:val="0"/>
              <w:autoSpaceDE w:val="0"/>
              <w:autoSpaceDN w:val="0"/>
              <w:adjustRightInd w:val="0"/>
              <w:spacing w:after="0" w:line="240" w:lineRule="auto"/>
              <w:jc w:val="center"/>
              <w:rPr>
                <w:rFonts w:ascii="Times New Roman" w:hAnsi="Times New Roman" w:cs="Times New Roman"/>
                <w:sz w:val="24"/>
                <w:szCs w:val="24"/>
                <w:lang w:val="en-US"/>
              </w:rPr>
            </w:pPr>
            <w:r w:rsidRPr="002408CF">
              <w:rPr>
                <w:rFonts w:ascii="Times New Roman" w:hAnsi="Times New Roman"/>
                <w:sz w:val="24"/>
                <w:szCs w:val="24"/>
                <w:lang w:val="en-US"/>
              </w:rPr>
              <w:t>-0.194</w:t>
            </w:r>
            <w:r w:rsidRPr="002408CF">
              <w:rPr>
                <w:rFonts w:ascii="Times New Roman" w:hAnsi="Times New Roman"/>
                <w:sz w:val="24"/>
                <w:szCs w:val="24"/>
                <w:vertAlign w:val="superscript"/>
                <w:lang w:val="en-US"/>
              </w:rPr>
              <w:t>***</w:t>
            </w:r>
          </w:p>
        </w:tc>
      </w:tr>
      <w:tr w:rsidR="0037322A" w:rsidRPr="00DB1C55" w14:paraId="14D64655" w14:textId="77777777" w:rsidTr="00466B28">
        <w:tc>
          <w:tcPr>
            <w:tcW w:w="5329" w:type="dxa"/>
            <w:tcBorders>
              <w:top w:val="nil"/>
              <w:left w:val="nil"/>
              <w:bottom w:val="nil"/>
              <w:right w:val="nil"/>
            </w:tcBorders>
          </w:tcPr>
          <w:p w14:paraId="2736D0BF" w14:textId="77777777" w:rsidR="0037322A" w:rsidRPr="008B47AE" w:rsidRDefault="0037322A" w:rsidP="0037322A">
            <w:pPr>
              <w:widowControl w:val="0"/>
              <w:autoSpaceDE w:val="0"/>
              <w:autoSpaceDN w:val="0"/>
              <w:adjustRightInd w:val="0"/>
              <w:spacing w:after="0" w:line="240" w:lineRule="auto"/>
              <w:rPr>
                <w:rFonts w:ascii="Times New Roman" w:hAnsi="Times New Roman" w:cs="Times New Roman"/>
                <w:sz w:val="24"/>
                <w:szCs w:val="24"/>
                <w:lang w:val="en-US"/>
              </w:rPr>
            </w:pPr>
          </w:p>
        </w:tc>
        <w:tc>
          <w:tcPr>
            <w:tcW w:w="1871" w:type="dxa"/>
            <w:tcBorders>
              <w:top w:val="nil"/>
              <w:left w:val="nil"/>
              <w:bottom w:val="nil"/>
              <w:right w:val="nil"/>
            </w:tcBorders>
          </w:tcPr>
          <w:p w14:paraId="7CF2E661" w14:textId="08CB3B3E" w:rsidR="0037322A" w:rsidRPr="00DB1C55" w:rsidRDefault="0037322A" w:rsidP="0037322A">
            <w:pPr>
              <w:widowControl w:val="0"/>
              <w:autoSpaceDE w:val="0"/>
              <w:autoSpaceDN w:val="0"/>
              <w:adjustRightInd w:val="0"/>
              <w:spacing w:after="0" w:line="240" w:lineRule="auto"/>
              <w:jc w:val="center"/>
              <w:rPr>
                <w:rFonts w:ascii="Times New Roman" w:hAnsi="Times New Roman" w:cs="Times New Roman"/>
                <w:sz w:val="24"/>
                <w:szCs w:val="24"/>
                <w:lang w:val="en-US"/>
              </w:rPr>
            </w:pPr>
            <w:r w:rsidRPr="002408CF">
              <w:rPr>
                <w:rFonts w:ascii="Times New Roman" w:hAnsi="Times New Roman"/>
                <w:sz w:val="24"/>
                <w:szCs w:val="24"/>
                <w:lang w:val="en-US"/>
              </w:rPr>
              <w:t>(-8.06)</w:t>
            </w:r>
          </w:p>
        </w:tc>
        <w:tc>
          <w:tcPr>
            <w:tcW w:w="1871" w:type="dxa"/>
            <w:tcBorders>
              <w:top w:val="nil"/>
              <w:left w:val="nil"/>
              <w:bottom w:val="nil"/>
              <w:right w:val="nil"/>
            </w:tcBorders>
          </w:tcPr>
          <w:p w14:paraId="0D7D23E2" w14:textId="77AC6F9E" w:rsidR="0037322A" w:rsidRPr="00DB1C55" w:rsidRDefault="0037322A" w:rsidP="0037322A">
            <w:pPr>
              <w:widowControl w:val="0"/>
              <w:autoSpaceDE w:val="0"/>
              <w:autoSpaceDN w:val="0"/>
              <w:adjustRightInd w:val="0"/>
              <w:spacing w:after="0" w:line="240" w:lineRule="auto"/>
              <w:jc w:val="center"/>
              <w:rPr>
                <w:rFonts w:ascii="Times New Roman" w:hAnsi="Times New Roman" w:cs="Times New Roman"/>
                <w:sz w:val="24"/>
                <w:szCs w:val="24"/>
                <w:lang w:val="en-US"/>
              </w:rPr>
            </w:pPr>
            <w:r w:rsidRPr="002408CF">
              <w:rPr>
                <w:rFonts w:ascii="Times New Roman" w:hAnsi="Times New Roman"/>
                <w:sz w:val="24"/>
                <w:szCs w:val="24"/>
                <w:lang w:val="en-US"/>
              </w:rPr>
              <w:t>(-3.51)</w:t>
            </w:r>
          </w:p>
        </w:tc>
      </w:tr>
      <w:tr w:rsidR="0037322A" w:rsidRPr="00DB1C55" w14:paraId="5022BE53" w14:textId="77777777" w:rsidTr="00466B28">
        <w:tc>
          <w:tcPr>
            <w:tcW w:w="5329" w:type="dxa"/>
            <w:tcBorders>
              <w:top w:val="nil"/>
              <w:left w:val="nil"/>
              <w:bottom w:val="nil"/>
              <w:right w:val="nil"/>
            </w:tcBorders>
          </w:tcPr>
          <w:p w14:paraId="7B54EB50" w14:textId="77777777" w:rsidR="0037322A" w:rsidRPr="008B47AE" w:rsidRDefault="0037322A" w:rsidP="0037322A">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Vote change</w:t>
            </w:r>
            <w:r w:rsidRPr="00416DCA">
              <w:rPr>
                <w:rFonts w:ascii="Times New Roman" w:hAnsi="Times New Roman" w:cs="Times New Roman"/>
                <w:sz w:val="24"/>
                <w:szCs w:val="24"/>
                <w:vertAlign w:val="subscript"/>
                <w:lang w:val="en-US"/>
              </w:rPr>
              <w:t>t-1</w:t>
            </w:r>
          </w:p>
        </w:tc>
        <w:tc>
          <w:tcPr>
            <w:tcW w:w="1871" w:type="dxa"/>
            <w:tcBorders>
              <w:top w:val="nil"/>
              <w:left w:val="nil"/>
              <w:bottom w:val="nil"/>
              <w:right w:val="nil"/>
            </w:tcBorders>
          </w:tcPr>
          <w:p w14:paraId="03D4645C" w14:textId="4CA42E85" w:rsidR="0037322A" w:rsidRPr="00DB1C55" w:rsidRDefault="0037322A" w:rsidP="0037322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sz w:val="24"/>
                <w:szCs w:val="24"/>
                <w:lang w:val="en-US"/>
              </w:rPr>
              <w:t>-0.00995</w:t>
            </w:r>
          </w:p>
        </w:tc>
        <w:tc>
          <w:tcPr>
            <w:tcW w:w="1871" w:type="dxa"/>
            <w:tcBorders>
              <w:top w:val="nil"/>
              <w:left w:val="nil"/>
              <w:bottom w:val="nil"/>
              <w:right w:val="nil"/>
            </w:tcBorders>
          </w:tcPr>
          <w:p w14:paraId="061AE07D" w14:textId="5199807A" w:rsidR="0037322A" w:rsidRPr="00DB1C55" w:rsidRDefault="0037322A" w:rsidP="0037322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sz w:val="24"/>
                <w:szCs w:val="24"/>
                <w:lang w:val="en-US"/>
              </w:rPr>
              <w:t>0.123</w:t>
            </w:r>
          </w:p>
        </w:tc>
      </w:tr>
      <w:tr w:rsidR="0037322A" w:rsidRPr="00DB1C55" w14:paraId="6B029E79" w14:textId="77777777" w:rsidTr="00466B28">
        <w:tc>
          <w:tcPr>
            <w:tcW w:w="5329" w:type="dxa"/>
            <w:tcBorders>
              <w:top w:val="nil"/>
              <w:left w:val="nil"/>
              <w:bottom w:val="nil"/>
              <w:right w:val="nil"/>
            </w:tcBorders>
          </w:tcPr>
          <w:p w14:paraId="5FEC68B7" w14:textId="77777777" w:rsidR="0037322A" w:rsidRPr="008B47AE" w:rsidRDefault="0037322A" w:rsidP="0037322A">
            <w:pPr>
              <w:widowControl w:val="0"/>
              <w:autoSpaceDE w:val="0"/>
              <w:autoSpaceDN w:val="0"/>
              <w:adjustRightInd w:val="0"/>
              <w:spacing w:after="0" w:line="240" w:lineRule="auto"/>
              <w:rPr>
                <w:rFonts w:ascii="Times New Roman" w:hAnsi="Times New Roman" w:cs="Times New Roman"/>
                <w:sz w:val="24"/>
                <w:szCs w:val="24"/>
                <w:lang w:val="en-US"/>
              </w:rPr>
            </w:pPr>
          </w:p>
        </w:tc>
        <w:tc>
          <w:tcPr>
            <w:tcW w:w="1871" w:type="dxa"/>
            <w:tcBorders>
              <w:top w:val="nil"/>
              <w:left w:val="nil"/>
              <w:bottom w:val="nil"/>
              <w:right w:val="nil"/>
            </w:tcBorders>
          </w:tcPr>
          <w:p w14:paraId="0B7A2A45" w14:textId="08E2B233" w:rsidR="0037322A" w:rsidRPr="00DB1C55" w:rsidRDefault="0037322A" w:rsidP="0037322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sz w:val="24"/>
                <w:szCs w:val="24"/>
                <w:lang w:val="en-US"/>
              </w:rPr>
              <w:t>(-0.57)</w:t>
            </w:r>
          </w:p>
        </w:tc>
        <w:tc>
          <w:tcPr>
            <w:tcW w:w="1871" w:type="dxa"/>
            <w:tcBorders>
              <w:top w:val="nil"/>
              <w:left w:val="nil"/>
              <w:bottom w:val="nil"/>
              <w:right w:val="nil"/>
            </w:tcBorders>
          </w:tcPr>
          <w:p w14:paraId="68B46138" w14:textId="7BDAF4E3" w:rsidR="0037322A" w:rsidRPr="00DB1C55" w:rsidRDefault="0037322A" w:rsidP="0037322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sz w:val="24"/>
                <w:szCs w:val="24"/>
                <w:lang w:val="en-US"/>
              </w:rPr>
              <w:t>(1.66)</w:t>
            </w:r>
          </w:p>
        </w:tc>
      </w:tr>
      <w:tr w:rsidR="0037322A" w:rsidRPr="00DB1C55" w14:paraId="027D71C3" w14:textId="77777777" w:rsidTr="00466B28">
        <w:tc>
          <w:tcPr>
            <w:tcW w:w="5329" w:type="dxa"/>
            <w:tcBorders>
              <w:top w:val="nil"/>
              <w:left w:val="nil"/>
              <w:bottom w:val="nil"/>
              <w:right w:val="nil"/>
            </w:tcBorders>
          </w:tcPr>
          <w:p w14:paraId="5E866ED5" w14:textId="77777777" w:rsidR="0037322A" w:rsidRPr="008B47AE" w:rsidRDefault="0037322A" w:rsidP="0037322A">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Policy shift</w:t>
            </w:r>
            <w:r w:rsidRPr="00416DCA">
              <w:rPr>
                <w:rFonts w:ascii="Times New Roman" w:hAnsi="Times New Roman" w:cs="Times New Roman"/>
                <w:sz w:val="24"/>
                <w:szCs w:val="24"/>
                <w:vertAlign w:val="subscript"/>
                <w:lang w:val="en-US"/>
              </w:rPr>
              <w:t>t-1</w:t>
            </w:r>
            <w:r w:rsidRPr="008B47AE">
              <w:rPr>
                <w:rFonts w:ascii="Times New Roman" w:hAnsi="Times New Roman" w:cs="Times New Roman"/>
                <w:sz w:val="24"/>
                <w:szCs w:val="24"/>
                <w:lang w:val="en-US"/>
              </w:rPr>
              <w:t xml:space="preserve"> X Vote change</w:t>
            </w:r>
            <w:r w:rsidRPr="00416DCA">
              <w:rPr>
                <w:rFonts w:ascii="Times New Roman" w:hAnsi="Times New Roman" w:cs="Times New Roman"/>
                <w:sz w:val="24"/>
                <w:szCs w:val="24"/>
                <w:vertAlign w:val="subscript"/>
                <w:lang w:val="en-US"/>
              </w:rPr>
              <w:t>t-1</w:t>
            </w:r>
          </w:p>
        </w:tc>
        <w:tc>
          <w:tcPr>
            <w:tcW w:w="1871" w:type="dxa"/>
            <w:tcBorders>
              <w:top w:val="nil"/>
              <w:left w:val="nil"/>
              <w:bottom w:val="nil"/>
              <w:right w:val="nil"/>
            </w:tcBorders>
          </w:tcPr>
          <w:p w14:paraId="6656CA5A" w14:textId="25917D7B" w:rsidR="0037322A" w:rsidRPr="00DB1C55" w:rsidRDefault="0037322A" w:rsidP="0037322A">
            <w:pPr>
              <w:widowControl w:val="0"/>
              <w:autoSpaceDE w:val="0"/>
              <w:autoSpaceDN w:val="0"/>
              <w:adjustRightInd w:val="0"/>
              <w:spacing w:after="0" w:line="240" w:lineRule="auto"/>
              <w:jc w:val="center"/>
              <w:rPr>
                <w:rFonts w:ascii="Times New Roman" w:hAnsi="Times New Roman" w:cs="Times New Roman"/>
                <w:sz w:val="24"/>
                <w:szCs w:val="24"/>
                <w:lang w:val="en-US"/>
              </w:rPr>
            </w:pPr>
            <w:r w:rsidRPr="002408CF">
              <w:rPr>
                <w:rFonts w:ascii="Times New Roman" w:hAnsi="Times New Roman"/>
                <w:sz w:val="24"/>
                <w:szCs w:val="24"/>
                <w:lang w:val="en-US"/>
              </w:rPr>
              <w:t>0.0414</w:t>
            </w:r>
            <w:r w:rsidRPr="002408CF">
              <w:rPr>
                <w:rFonts w:ascii="Times New Roman" w:hAnsi="Times New Roman"/>
                <w:sz w:val="24"/>
                <w:szCs w:val="24"/>
                <w:vertAlign w:val="superscript"/>
                <w:lang w:val="en-US"/>
              </w:rPr>
              <w:t>**</w:t>
            </w:r>
          </w:p>
        </w:tc>
        <w:tc>
          <w:tcPr>
            <w:tcW w:w="1871" w:type="dxa"/>
            <w:tcBorders>
              <w:top w:val="nil"/>
              <w:left w:val="nil"/>
              <w:bottom w:val="nil"/>
              <w:right w:val="nil"/>
            </w:tcBorders>
          </w:tcPr>
          <w:p w14:paraId="2A9DCAE5" w14:textId="59878DDB" w:rsidR="0037322A" w:rsidRPr="00DB1C55" w:rsidRDefault="0037322A" w:rsidP="0037322A">
            <w:pPr>
              <w:widowControl w:val="0"/>
              <w:autoSpaceDE w:val="0"/>
              <w:autoSpaceDN w:val="0"/>
              <w:adjustRightInd w:val="0"/>
              <w:spacing w:after="0" w:line="240" w:lineRule="auto"/>
              <w:jc w:val="center"/>
              <w:rPr>
                <w:rFonts w:ascii="Times New Roman" w:hAnsi="Times New Roman" w:cs="Times New Roman"/>
                <w:sz w:val="24"/>
                <w:szCs w:val="24"/>
                <w:lang w:val="en-US"/>
              </w:rPr>
            </w:pPr>
            <w:r w:rsidRPr="002408CF">
              <w:rPr>
                <w:rFonts w:ascii="Times New Roman" w:hAnsi="Times New Roman"/>
                <w:sz w:val="24"/>
                <w:szCs w:val="24"/>
                <w:lang w:val="en-US"/>
              </w:rPr>
              <w:t>0.00595</w:t>
            </w:r>
          </w:p>
        </w:tc>
      </w:tr>
      <w:tr w:rsidR="0037322A" w:rsidRPr="00DB1C55" w14:paraId="2852E837" w14:textId="77777777" w:rsidTr="00466B28">
        <w:tc>
          <w:tcPr>
            <w:tcW w:w="5329" w:type="dxa"/>
            <w:tcBorders>
              <w:top w:val="nil"/>
              <w:left w:val="nil"/>
              <w:bottom w:val="nil"/>
              <w:right w:val="nil"/>
            </w:tcBorders>
          </w:tcPr>
          <w:p w14:paraId="2181ECA8" w14:textId="77777777" w:rsidR="0037322A" w:rsidRPr="008B47AE" w:rsidRDefault="0037322A" w:rsidP="0037322A">
            <w:pPr>
              <w:widowControl w:val="0"/>
              <w:autoSpaceDE w:val="0"/>
              <w:autoSpaceDN w:val="0"/>
              <w:adjustRightInd w:val="0"/>
              <w:spacing w:after="0" w:line="240" w:lineRule="auto"/>
              <w:rPr>
                <w:rFonts w:ascii="Times New Roman" w:hAnsi="Times New Roman" w:cs="Times New Roman"/>
                <w:sz w:val="24"/>
                <w:szCs w:val="24"/>
                <w:lang w:val="en-US"/>
              </w:rPr>
            </w:pPr>
          </w:p>
        </w:tc>
        <w:tc>
          <w:tcPr>
            <w:tcW w:w="1871" w:type="dxa"/>
            <w:tcBorders>
              <w:top w:val="nil"/>
              <w:left w:val="nil"/>
              <w:bottom w:val="nil"/>
              <w:right w:val="nil"/>
            </w:tcBorders>
          </w:tcPr>
          <w:p w14:paraId="10609FF6" w14:textId="4059F0E9" w:rsidR="0037322A" w:rsidRPr="00DB1C55" w:rsidRDefault="0037322A" w:rsidP="0037322A">
            <w:pPr>
              <w:widowControl w:val="0"/>
              <w:autoSpaceDE w:val="0"/>
              <w:autoSpaceDN w:val="0"/>
              <w:adjustRightInd w:val="0"/>
              <w:spacing w:after="0" w:line="240" w:lineRule="auto"/>
              <w:jc w:val="center"/>
              <w:rPr>
                <w:rFonts w:ascii="Times New Roman" w:hAnsi="Times New Roman" w:cs="Times New Roman"/>
                <w:sz w:val="24"/>
                <w:szCs w:val="24"/>
                <w:lang w:val="en-US"/>
              </w:rPr>
            </w:pPr>
            <w:r w:rsidRPr="002408CF">
              <w:rPr>
                <w:rFonts w:ascii="Times New Roman" w:hAnsi="Times New Roman"/>
                <w:sz w:val="24"/>
                <w:szCs w:val="24"/>
                <w:lang w:val="en-US"/>
              </w:rPr>
              <w:t>(2.75)</w:t>
            </w:r>
          </w:p>
        </w:tc>
        <w:tc>
          <w:tcPr>
            <w:tcW w:w="1871" w:type="dxa"/>
            <w:tcBorders>
              <w:top w:val="nil"/>
              <w:left w:val="nil"/>
              <w:bottom w:val="nil"/>
              <w:right w:val="nil"/>
            </w:tcBorders>
          </w:tcPr>
          <w:p w14:paraId="65E549F3" w14:textId="557BF921" w:rsidR="0037322A" w:rsidRPr="00DB1C55" w:rsidRDefault="0037322A" w:rsidP="0037322A">
            <w:pPr>
              <w:widowControl w:val="0"/>
              <w:autoSpaceDE w:val="0"/>
              <w:autoSpaceDN w:val="0"/>
              <w:adjustRightInd w:val="0"/>
              <w:spacing w:after="0" w:line="240" w:lineRule="auto"/>
              <w:jc w:val="center"/>
              <w:rPr>
                <w:rFonts w:ascii="Times New Roman" w:hAnsi="Times New Roman" w:cs="Times New Roman"/>
                <w:sz w:val="24"/>
                <w:szCs w:val="24"/>
                <w:lang w:val="en-US"/>
              </w:rPr>
            </w:pPr>
            <w:r w:rsidRPr="002408CF">
              <w:rPr>
                <w:rFonts w:ascii="Times New Roman" w:hAnsi="Times New Roman"/>
                <w:sz w:val="24"/>
                <w:szCs w:val="24"/>
                <w:lang w:val="en-US"/>
              </w:rPr>
              <w:t>(0.37)</w:t>
            </w:r>
          </w:p>
        </w:tc>
      </w:tr>
      <w:tr w:rsidR="0037322A" w:rsidRPr="00DB1C55" w14:paraId="1C52B453" w14:textId="77777777" w:rsidTr="00466B28">
        <w:tc>
          <w:tcPr>
            <w:tcW w:w="5329" w:type="dxa"/>
            <w:tcBorders>
              <w:top w:val="nil"/>
              <w:left w:val="nil"/>
              <w:bottom w:val="nil"/>
              <w:right w:val="nil"/>
            </w:tcBorders>
          </w:tcPr>
          <w:p w14:paraId="0FA33FE7" w14:textId="77777777" w:rsidR="0037322A" w:rsidRPr="008B47AE" w:rsidRDefault="0037322A" w:rsidP="0037322A">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Change in unemployment</w:t>
            </w:r>
          </w:p>
        </w:tc>
        <w:tc>
          <w:tcPr>
            <w:tcW w:w="1871" w:type="dxa"/>
            <w:tcBorders>
              <w:top w:val="nil"/>
              <w:left w:val="nil"/>
              <w:bottom w:val="nil"/>
              <w:right w:val="nil"/>
            </w:tcBorders>
          </w:tcPr>
          <w:p w14:paraId="04D7440F" w14:textId="4186C790" w:rsidR="0037322A" w:rsidRPr="00DB1C55" w:rsidRDefault="0037322A" w:rsidP="0037322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sz w:val="24"/>
                <w:szCs w:val="24"/>
                <w:lang w:val="en-US"/>
              </w:rPr>
              <w:t>0.107</w:t>
            </w:r>
            <w:r>
              <w:rPr>
                <w:rFonts w:ascii="Times New Roman" w:hAnsi="Times New Roman"/>
                <w:sz w:val="24"/>
                <w:szCs w:val="24"/>
                <w:vertAlign w:val="superscript"/>
                <w:lang w:val="en-US"/>
              </w:rPr>
              <w:t>*</w:t>
            </w:r>
          </w:p>
        </w:tc>
        <w:tc>
          <w:tcPr>
            <w:tcW w:w="1871" w:type="dxa"/>
            <w:tcBorders>
              <w:top w:val="nil"/>
              <w:left w:val="nil"/>
              <w:bottom w:val="nil"/>
              <w:right w:val="nil"/>
            </w:tcBorders>
          </w:tcPr>
          <w:p w14:paraId="515A9D55" w14:textId="6AA2C3DD" w:rsidR="0037322A" w:rsidRPr="00DB1C55" w:rsidRDefault="0037322A" w:rsidP="0037322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sz w:val="24"/>
                <w:szCs w:val="24"/>
                <w:lang w:val="en-US"/>
              </w:rPr>
              <w:t>0.110</w:t>
            </w:r>
          </w:p>
        </w:tc>
      </w:tr>
      <w:tr w:rsidR="0037322A" w:rsidRPr="00DB1C55" w14:paraId="2FD31664" w14:textId="77777777" w:rsidTr="00466B28">
        <w:tc>
          <w:tcPr>
            <w:tcW w:w="5329" w:type="dxa"/>
            <w:tcBorders>
              <w:top w:val="nil"/>
              <w:left w:val="nil"/>
              <w:bottom w:val="nil"/>
              <w:right w:val="nil"/>
            </w:tcBorders>
          </w:tcPr>
          <w:p w14:paraId="2BDCA3F4" w14:textId="77777777" w:rsidR="0037322A" w:rsidRPr="008B47AE" w:rsidRDefault="0037322A" w:rsidP="0037322A">
            <w:pPr>
              <w:widowControl w:val="0"/>
              <w:autoSpaceDE w:val="0"/>
              <w:autoSpaceDN w:val="0"/>
              <w:adjustRightInd w:val="0"/>
              <w:spacing w:after="0" w:line="240" w:lineRule="auto"/>
              <w:rPr>
                <w:rFonts w:ascii="Times New Roman" w:hAnsi="Times New Roman" w:cs="Times New Roman"/>
                <w:sz w:val="24"/>
                <w:szCs w:val="24"/>
                <w:lang w:val="en-US"/>
              </w:rPr>
            </w:pPr>
          </w:p>
        </w:tc>
        <w:tc>
          <w:tcPr>
            <w:tcW w:w="1871" w:type="dxa"/>
            <w:tcBorders>
              <w:top w:val="nil"/>
              <w:left w:val="nil"/>
              <w:bottom w:val="nil"/>
              <w:right w:val="nil"/>
            </w:tcBorders>
          </w:tcPr>
          <w:p w14:paraId="4A8A8C46" w14:textId="0140EC5A" w:rsidR="0037322A" w:rsidRPr="00DB1C55" w:rsidRDefault="0037322A" w:rsidP="0037322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sz w:val="24"/>
                <w:szCs w:val="24"/>
                <w:lang w:val="en-US"/>
              </w:rPr>
              <w:t>(2.62)</w:t>
            </w:r>
          </w:p>
        </w:tc>
        <w:tc>
          <w:tcPr>
            <w:tcW w:w="1871" w:type="dxa"/>
            <w:tcBorders>
              <w:top w:val="nil"/>
              <w:left w:val="nil"/>
              <w:bottom w:val="nil"/>
              <w:right w:val="nil"/>
            </w:tcBorders>
          </w:tcPr>
          <w:p w14:paraId="403441F4" w14:textId="32B7DDDC" w:rsidR="0037322A" w:rsidRPr="00DB1C55" w:rsidRDefault="0037322A" w:rsidP="0037322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sz w:val="24"/>
                <w:szCs w:val="24"/>
                <w:lang w:val="en-US"/>
              </w:rPr>
              <w:t>(0.69)</w:t>
            </w:r>
          </w:p>
        </w:tc>
      </w:tr>
      <w:tr w:rsidR="0037322A" w:rsidRPr="00DB1C55" w14:paraId="6F87518B" w14:textId="77777777" w:rsidTr="00466B28">
        <w:tc>
          <w:tcPr>
            <w:tcW w:w="5329" w:type="dxa"/>
            <w:tcBorders>
              <w:top w:val="nil"/>
              <w:left w:val="nil"/>
              <w:bottom w:val="nil"/>
              <w:right w:val="nil"/>
            </w:tcBorders>
          </w:tcPr>
          <w:p w14:paraId="500ED19E" w14:textId="77777777" w:rsidR="0037322A" w:rsidRPr="008B47AE" w:rsidRDefault="0037322A" w:rsidP="0037322A">
            <w:pPr>
              <w:widowControl w:val="0"/>
              <w:autoSpaceDE w:val="0"/>
              <w:autoSpaceDN w:val="0"/>
              <w:adjustRightInd w:val="0"/>
              <w:spacing w:after="0" w:line="240" w:lineRule="auto"/>
              <w:rPr>
                <w:rFonts w:ascii="Times New Roman" w:hAnsi="Times New Roman" w:cs="Times New Roman"/>
                <w:sz w:val="24"/>
                <w:szCs w:val="24"/>
                <w:lang w:val="en-US"/>
              </w:rPr>
            </w:pPr>
          </w:p>
        </w:tc>
        <w:tc>
          <w:tcPr>
            <w:tcW w:w="1871" w:type="dxa"/>
            <w:tcBorders>
              <w:top w:val="nil"/>
              <w:left w:val="nil"/>
              <w:bottom w:val="nil"/>
              <w:right w:val="nil"/>
            </w:tcBorders>
          </w:tcPr>
          <w:p w14:paraId="638C8BB0" w14:textId="77777777" w:rsidR="0037322A" w:rsidRPr="00DB1C55" w:rsidRDefault="0037322A" w:rsidP="0037322A">
            <w:pPr>
              <w:widowControl w:val="0"/>
              <w:autoSpaceDE w:val="0"/>
              <w:autoSpaceDN w:val="0"/>
              <w:adjustRightInd w:val="0"/>
              <w:spacing w:after="0" w:line="240" w:lineRule="auto"/>
              <w:rPr>
                <w:rFonts w:ascii="Times New Roman" w:hAnsi="Times New Roman" w:cs="Times New Roman"/>
                <w:sz w:val="24"/>
                <w:szCs w:val="24"/>
                <w:lang w:val="en-US"/>
              </w:rPr>
            </w:pPr>
          </w:p>
        </w:tc>
        <w:tc>
          <w:tcPr>
            <w:tcW w:w="1871" w:type="dxa"/>
            <w:tcBorders>
              <w:top w:val="nil"/>
              <w:left w:val="nil"/>
              <w:bottom w:val="nil"/>
              <w:right w:val="nil"/>
            </w:tcBorders>
          </w:tcPr>
          <w:p w14:paraId="21D7D15B" w14:textId="77777777" w:rsidR="0037322A" w:rsidRPr="00DB1C55" w:rsidRDefault="0037322A" w:rsidP="0037322A">
            <w:pPr>
              <w:widowControl w:val="0"/>
              <w:autoSpaceDE w:val="0"/>
              <w:autoSpaceDN w:val="0"/>
              <w:adjustRightInd w:val="0"/>
              <w:spacing w:after="0" w:line="240" w:lineRule="auto"/>
              <w:rPr>
                <w:rFonts w:ascii="Times New Roman" w:hAnsi="Times New Roman" w:cs="Times New Roman"/>
                <w:sz w:val="24"/>
                <w:szCs w:val="24"/>
                <w:lang w:val="en-US"/>
              </w:rPr>
            </w:pPr>
          </w:p>
        </w:tc>
      </w:tr>
      <w:tr w:rsidR="0037322A" w:rsidRPr="00DB1C55" w14:paraId="6D524C70" w14:textId="77777777" w:rsidTr="00466B28">
        <w:tc>
          <w:tcPr>
            <w:tcW w:w="5329" w:type="dxa"/>
            <w:tcBorders>
              <w:top w:val="nil"/>
              <w:left w:val="nil"/>
              <w:bottom w:val="nil"/>
              <w:right w:val="nil"/>
            </w:tcBorders>
          </w:tcPr>
          <w:p w14:paraId="35503842" w14:textId="77777777" w:rsidR="0037322A" w:rsidRPr="008B47AE" w:rsidRDefault="0037322A" w:rsidP="0037322A">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Country fixed effects</w:t>
            </w:r>
          </w:p>
        </w:tc>
        <w:tc>
          <w:tcPr>
            <w:tcW w:w="1871" w:type="dxa"/>
            <w:tcBorders>
              <w:top w:val="nil"/>
              <w:left w:val="nil"/>
              <w:bottom w:val="nil"/>
              <w:right w:val="nil"/>
            </w:tcBorders>
          </w:tcPr>
          <w:p w14:paraId="618B1211" w14:textId="09535686" w:rsidR="0037322A" w:rsidRPr="00DB1C55" w:rsidRDefault="0037322A" w:rsidP="0037322A">
            <w:pPr>
              <w:widowControl w:val="0"/>
              <w:autoSpaceDE w:val="0"/>
              <w:autoSpaceDN w:val="0"/>
              <w:adjustRightInd w:val="0"/>
              <w:spacing w:after="0" w:line="240" w:lineRule="auto"/>
              <w:jc w:val="center"/>
              <w:rPr>
                <w:rFonts w:ascii="Times New Roman" w:hAnsi="Times New Roman" w:cs="Times New Roman"/>
                <w:i/>
                <w:sz w:val="24"/>
                <w:szCs w:val="24"/>
                <w:lang w:val="en-US"/>
              </w:rPr>
            </w:pPr>
            <w:r w:rsidRPr="00DB1C55">
              <w:rPr>
                <w:rFonts w:ascii="Times New Roman" w:hAnsi="Times New Roman" w:cs="Times New Roman"/>
                <w:i/>
                <w:sz w:val="24"/>
                <w:szCs w:val="24"/>
                <w:lang w:val="en-US"/>
              </w:rPr>
              <w:t>Yes</w:t>
            </w:r>
          </w:p>
        </w:tc>
        <w:tc>
          <w:tcPr>
            <w:tcW w:w="1871" w:type="dxa"/>
            <w:tcBorders>
              <w:top w:val="nil"/>
              <w:left w:val="nil"/>
              <w:bottom w:val="nil"/>
              <w:right w:val="nil"/>
            </w:tcBorders>
          </w:tcPr>
          <w:p w14:paraId="2F410B11" w14:textId="5D2B0182" w:rsidR="0037322A" w:rsidRPr="00DB1C55" w:rsidRDefault="0037322A" w:rsidP="0037322A">
            <w:pPr>
              <w:widowControl w:val="0"/>
              <w:autoSpaceDE w:val="0"/>
              <w:autoSpaceDN w:val="0"/>
              <w:adjustRightInd w:val="0"/>
              <w:spacing w:after="0" w:line="240" w:lineRule="auto"/>
              <w:jc w:val="center"/>
              <w:rPr>
                <w:rFonts w:ascii="Times New Roman" w:hAnsi="Times New Roman" w:cs="Times New Roman"/>
                <w:i/>
                <w:sz w:val="24"/>
                <w:szCs w:val="24"/>
                <w:lang w:val="en-US"/>
              </w:rPr>
            </w:pPr>
            <w:r w:rsidRPr="00DB1C55">
              <w:rPr>
                <w:rFonts w:ascii="Times New Roman" w:hAnsi="Times New Roman" w:cs="Times New Roman"/>
                <w:i/>
                <w:sz w:val="24"/>
                <w:szCs w:val="24"/>
                <w:lang w:val="en-US"/>
              </w:rPr>
              <w:t>Yes</w:t>
            </w:r>
          </w:p>
        </w:tc>
      </w:tr>
      <w:tr w:rsidR="0037322A" w:rsidRPr="00DB1C55" w14:paraId="683645B6" w14:textId="77777777" w:rsidTr="00466B28">
        <w:tc>
          <w:tcPr>
            <w:tcW w:w="5329" w:type="dxa"/>
            <w:tcBorders>
              <w:top w:val="nil"/>
              <w:left w:val="nil"/>
              <w:bottom w:val="nil"/>
              <w:right w:val="nil"/>
            </w:tcBorders>
          </w:tcPr>
          <w:p w14:paraId="094B468C" w14:textId="77777777" w:rsidR="0037322A" w:rsidRPr="008B47AE" w:rsidRDefault="0037322A" w:rsidP="0037322A">
            <w:pPr>
              <w:widowControl w:val="0"/>
              <w:autoSpaceDE w:val="0"/>
              <w:autoSpaceDN w:val="0"/>
              <w:adjustRightInd w:val="0"/>
              <w:spacing w:after="0" w:line="240" w:lineRule="auto"/>
              <w:rPr>
                <w:rFonts w:ascii="Times New Roman" w:hAnsi="Times New Roman" w:cs="Times New Roman"/>
                <w:sz w:val="24"/>
                <w:szCs w:val="24"/>
                <w:lang w:val="en-US"/>
              </w:rPr>
            </w:pPr>
          </w:p>
        </w:tc>
        <w:tc>
          <w:tcPr>
            <w:tcW w:w="1871" w:type="dxa"/>
            <w:tcBorders>
              <w:top w:val="nil"/>
              <w:left w:val="nil"/>
              <w:bottom w:val="nil"/>
              <w:right w:val="nil"/>
            </w:tcBorders>
          </w:tcPr>
          <w:p w14:paraId="27DE2507" w14:textId="77777777" w:rsidR="0037322A" w:rsidRPr="00DB1C55" w:rsidRDefault="0037322A" w:rsidP="0037322A">
            <w:pPr>
              <w:widowControl w:val="0"/>
              <w:autoSpaceDE w:val="0"/>
              <w:autoSpaceDN w:val="0"/>
              <w:adjustRightInd w:val="0"/>
              <w:spacing w:after="0" w:line="240" w:lineRule="auto"/>
              <w:rPr>
                <w:rFonts w:ascii="Times New Roman" w:hAnsi="Times New Roman" w:cs="Times New Roman"/>
                <w:sz w:val="24"/>
                <w:szCs w:val="24"/>
                <w:lang w:val="en-US"/>
              </w:rPr>
            </w:pPr>
          </w:p>
        </w:tc>
        <w:tc>
          <w:tcPr>
            <w:tcW w:w="1871" w:type="dxa"/>
            <w:tcBorders>
              <w:top w:val="nil"/>
              <w:left w:val="nil"/>
              <w:bottom w:val="nil"/>
              <w:right w:val="nil"/>
            </w:tcBorders>
          </w:tcPr>
          <w:p w14:paraId="103F51EA" w14:textId="77777777" w:rsidR="0037322A" w:rsidRPr="00DB1C55" w:rsidRDefault="0037322A" w:rsidP="0037322A">
            <w:pPr>
              <w:widowControl w:val="0"/>
              <w:autoSpaceDE w:val="0"/>
              <w:autoSpaceDN w:val="0"/>
              <w:adjustRightInd w:val="0"/>
              <w:spacing w:after="0" w:line="240" w:lineRule="auto"/>
              <w:rPr>
                <w:rFonts w:ascii="Times New Roman" w:hAnsi="Times New Roman" w:cs="Times New Roman"/>
                <w:sz w:val="24"/>
                <w:szCs w:val="24"/>
                <w:lang w:val="en-US"/>
              </w:rPr>
            </w:pPr>
          </w:p>
        </w:tc>
      </w:tr>
      <w:tr w:rsidR="0037322A" w:rsidRPr="00DB1C55" w14:paraId="0D9EBE90" w14:textId="77777777" w:rsidTr="00466B28">
        <w:tc>
          <w:tcPr>
            <w:tcW w:w="5329" w:type="dxa"/>
            <w:tcBorders>
              <w:top w:val="nil"/>
              <w:left w:val="nil"/>
              <w:bottom w:val="nil"/>
              <w:right w:val="nil"/>
            </w:tcBorders>
          </w:tcPr>
          <w:p w14:paraId="051D50CE" w14:textId="77777777" w:rsidR="0037322A" w:rsidRPr="008B47AE" w:rsidRDefault="0037322A" w:rsidP="0037322A">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Constant</w:t>
            </w:r>
          </w:p>
        </w:tc>
        <w:tc>
          <w:tcPr>
            <w:tcW w:w="1871" w:type="dxa"/>
            <w:tcBorders>
              <w:top w:val="nil"/>
              <w:left w:val="nil"/>
              <w:bottom w:val="nil"/>
              <w:right w:val="nil"/>
            </w:tcBorders>
          </w:tcPr>
          <w:p w14:paraId="50B1A1B6" w14:textId="02A20B68" w:rsidR="0037322A" w:rsidRPr="00DB1C55" w:rsidRDefault="0037322A" w:rsidP="0037322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sz w:val="24"/>
                <w:szCs w:val="24"/>
                <w:lang w:val="en-US"/>
              </w:rPr>
              <w:t>0.532</w:t>
            </w:r>
            <w:r>
              <w:rPr>
                <w:rFonts w:ascii="Times New Roman" w:hAnsi="Times New Roman"/>
                <w:sz w:val="24"/>
                <w:szCs w:val="24"/>
                <w:vertAlign w:val="superscript"/>
                <w:lang w:val="en-US"/>
              </w:rPr>
              <w:t>*</w:t>
            </w:r>
          </w:p>
        </w:tc>
        <w:tc>
          <w:tcPr>
            <w:tcW w:w="1871" w:type="dxa"/>
            <w:tcBorders>
              <w:top w:val="nil"/>
              <w:left w:val="nil"/>
              <w:bottom w:val="nil"/>
              <w:right w:val="nil"/>
            </w:tcBorders>
          </w:tcPr>
          <w:p w14:paraId="4995A9C5" w14:textId="1D9C3C7F" w:rsidR="0037322A" w:rsidRPr="00DB1C55" w:rsidRDefault="0037322A" w:rsidP="0037322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sz w:val="24"/>
                <w:szCs w:val="24"/>
                <w:lang w:val="en-US"/>
              </w:rPr>
              <w:t>-4.699</w:t>
            </w:r>
            <w:r>
              <w:rPr>
                <w:rFonts w:ascii="Times New Roman" w:hAnsi="Times New Roman"/>
                <w:sz w:val="24"/>
                <w:szCs w:val="24"/>
                <w:vertAlign w:val="superscript"/>
                <w:lang w:val="en-US"/>
              </w:rPr>
              <w:t>*</w:t>
            </w:r>
          </w:p>
        </w:tc>
      </w:tr>
      <w:tr w:rsidR="0037322A" w:rsidRPr="00DB1C55" w14:paraId="1BF6E0D3" w14:textId="77777777" w:rsidTr="00466B28">
        <w:tc>
          <w:tcPr>
            <w:tcW w:w="5329" w:type="dxa"/>
            <w:tcBorders>
              <w:top w:val="nil"/>
              <w:left w:val="nil"/>
              <w:bottom w:val="single" w:sz="4" w:space="0" w:color="auto"/>
              <w:right w:val="nil"/>
            </w:tcBorders>
          </w:tcPr>
          <w:p w14:paraId="1E01658B" w14:textId="77777777" w:rsidR="0037322A" w:rsidRPr="008B47AE" w:rsidRDefault="0037322A" w:rsidP="0037322A">
            <w:pPr>
              <w:widowControl w:val="0"/>
              <w:autoSpaceDE w:val="0"/>
              <w:autoSpaceDN w:val="0"/>
              <w:adjustRightInd w:val="0"/>
              <w:spacing w:after="0" w:line="240" w:lineRule="auto"/>
              <w:rPr>
                <w:rFonts w:ascii="Times New Roman" w:hAnsi="Times New Roman" w:cs="Times New Roman"/>
                <w:sz w:val="24"/>
                <w:szCs w:val="24"/>
                <w:lang w:val="en-US"/>
              </w:rPr>
            </w:pPr>
          </w:p>
        </w:tc>
        <w:tc>
          <w:tcPr>
            <w:tcW w:w="1871" w:type="dxa"/>
            <w:tcBorders>
              <w:top w:val="nil"/>
              <w:left w:val="nil"/>
              <w:bottom w:val="single" w:sz="4" w:space="0" w:color="auto"/>
              <w:right w:val="nil"/>
            </w:tcBorders>
          </w:tcPr>
          <w:p w14:paraId="36A1470F" w14:textId="0DC991F5" w:rsidR="0037322A" w:rsidRPr="00DB1C55" w:rsidRDefault="0037322A" w:rsidP="0037322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sz w:val="24"/>
                <w:szCs w:val="24"/>
                <w:lang w:val="en-US"/>
              </w:rPr>
              <w:t>(2.06)</w:t>
            </w:r>
          </w:p>
        </w:tc>
        <w:tc>
          <w:tcPr>
            <w:tcW w:w="1871" w:type="dxa"/>
            <w:tcBorders>
              <w:top w:val="nil"/>
              <w:left w:val="nil"/>
              <w:bottom w:val="single" w:sz="4" w:space="0" w:color="auto"/>
              <w:right w:val="nil"/>
            </w:tcBorders>
          </w:tcPr>
          <w:p w14:paraId="642FE1D0" w14:textId="08F128DE" w:rsidR="0037322A" w:rsidRPr="00DB1C55" w:rsidRDefault="0037322A" w:rsidP="0037322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sz w:val="24"/>
                <w:szCs w:val="24"/>
                <w:lang w:val="en-US"/>
              </w:rPr>
              <w:t>(-2.22)</w:t>
            </w:r>
          </w:p>
        </w:tc>
      </w:tr>
      <w:tr w:rsidR="0037322A" w:rsidRPr="00DB1C55" w14:paraId="68760599" w14:textId="77777777" w:rsidTr="00466B28">
        <w:tc>
          <w:tcPr>
            <w:tcW w:w="5329" w:type="dxa"/>
            <w:tcBorders>
              <w:top w:val="single" w:sz="4" w:space="0" w:color="auto"/>
              <w:left w:val="nil"/>
              <w:right w:val="nil"/>
            </w:tcBorders>
          </w:tcPr>
          <w:p w14:paraId="691BC695" w14:textId="77777777" w:rsidR="0037322A" w:rsidRPr="008B47AE" w:rsidRDefault="0037322A" w:rsidP="0037322A">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Observations</w:t>
            </w:r>
          </w:p>
        </w:tc>
        <w:tc>
          <w:tcPr>
            <w:tcW w:w="1871" w:type="dxa"/>
            <w:tcBorders>
              <w:top w:val="single" w:sz="4" w:space="0" w:color="auto"/>
              <w:left w:val="nil"/>
              <w:right w:val="nil"/>
            </w:tcBorders>
          </w:tcPr>
          <w:p w14:paraId="699E2A5A" w14:textId="717CD00B" w:rsidR="0037322A" w:rsidRPr="00DB1C55" w:rsidRDefault="0037322A" w:rsidP="0037322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sz w:val="24"/>
                <w:szCs w:val="24"/>
                <w:lang w:val="en-US"/>
              </w:rPr>
              <w:t>261</w:t>
            </w:r>
          </w:p>
        </w:tc>
        <w:tc>
          <w:tcPr>
            <w:tcW w:w="1871" w:type="dxa"/>
            <w:tcBorders>
              <w:top w:val="single" w:sz="4" w:space="0" w:color="auto"/>
              <w:left w:val="nil"/>
              <w:right w:val="nil"/>
            </w:tcBorders>
          </w:tcPr>
          <w:p w14:paraId="73CBB1EF" w14:textId="5C4626FD" w:rsidR="0037322A" w:rsidRPr="00DB1C55" w:rsidRDefault="0037322A" w:rsidP="0037322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sz w:val="24"/>
                <w:szCs w:val="24"/>
                <w:lang w:val="en-US"/>
              </w:rPr>
              <w:t>261</w:t>
            </w:r>
          </w:p>
        </w:tc>
      </w:tr>
      <w:tr w:rsidR="0037322A" w:rsidRPr="00DB1C55" w14:paraId="6DB1B152" w14:textId="77777777" w:rsidTr="00466B28">
        <w:tc>
          <w:tcPr>
            <w:tcW w:w="5329" w:type="dxa"/>
            <w:tcBorders>
              <w:left w:val="nil"/>
              <w:bottom w:val="single" w:sz="4" w:space="0" w:color="auto"/>
              <w:right w:val="nil"/>
            </w:tcBorders>
          </w:tcPr>
          <w:p w14:paraId="12C1AE74" w14:textId="77777777" w:rsidR="0037322A" w:rsidRPr="008B47AE" w:rsidRDefault="0037322A" w:rsidP="0037322A">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Log Likelihood</w:t>
            </w:r>
          </w:p>
        </w:tc>
        <w:tc>
          <w:tcPr>
            <w:tcW w:w="1871" w:type="dxa"/>
            <w:tcBorders>
              <w:left w:val="nil"/>
              <w:bottom w:val="single" w:sz="4" w:space="0" w:color="auto"/>
              <w:right w:val="nil"/>
            </w:tcBorders>
          </w:tcPr>
          <w:p w14:paraId="2B4E52E3" w14:textId="0A528E75" w:rsidR="0037322A" w:rsidRPr="00DB1C55" w:rsidRDefault="0037322A" w:rsidP="0037322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sz w:val="24"/>
                <w:szCs w:val="24"/>
                <w:lang w:val="en-US"/>
              </w:rPr>
              <w:t>-434.3</w:t>
            </w:r>
          </w:p>
        </w:tc>
        <w:tc>
          <w:tcPr>
            <w:tcW w:w="1871" w:type="dxa"/>
            <w:tcBorders>
              <w:left w:val="nil"/>
              <w:bottom w:val="single" w:sz="4" w:space="0" w:color="auto"/>
              <w:right w:val="nil"/>
            </w:tcBorders>
          </w:tcPr>
          <w:p w14:paraId="76CE9186" w14:textId="1C2FCA1D" w:rsidR="0037322A" w:rsidRPr="00DB1C55" w:rsidRDefault="0037322A" w:rsidP="0037322A">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sz w:val="24"/>
                <w:szCs w:val="24"/>
                <w:lang w:val="en-US"/>
              </w:rPr>
              <w:t>-827.2</w:t>
            </w:r>
          </w:p>
        </w:tc>
      </w:tr>
    </w:tbl>
    <w:p w14:paraId="54EC8981" w14:textId="77777777" w:rsidR="00FC6BFE" w:rsidRPr="00DB1C55" w:rsidRDefault="00FC6BFE" w:rsidP="00FC6BFE">
      <w:pPr>
        <w:widowControl w:val="0"/>
        <w:autoSpaceDE w:val="0"/>
        <w:autoSpaceDN w:val="0"/>
        <w:adjustRightInd w:val="0"/>
        <w:spacing w:after="0" w:line="240" w:lineRule="auto"/>
        <w:rPr>
          <w:rFonts w:ascii="Times New Roman" w:hAnsi="Times New Roman" w:cs="Times New Roman"/>
          <w:sz w:val="20"/>
          <w:szCs w:val="20"/>
          <w:lang w:val="en-US"/>
        </w:rPr>
      </w:pPr>
      <w:proofErr w:type="gramStart"/>
      <w:r w:rsidRPr="008B47AE">
        <w:rPr>
          <w:rFonts w:ascii="Times New Roman" w:hAnsi="Times New Roman" w:cs="Times New Roman"/>
          <w:i/>
          <w:iCs/>
          <w:sz w:val="20"/>
          <w:szCs w:val="20"/>
          <w:lang w:val="en-US"/>
        </w:rPr>
        <w:t>t</w:t>
      </w:r>
      <w:proofErr w:type="gramEnd"/>
      <w:r w:rsidRPr="008B47AE">
        <w:rPr>
          <w:rFonts w:ascii="Times New Roman" w:hAnsi="Times New Roman" w:cs="Times New Roman"/>
          <w:sz w:val="20"/>
          <w:szCs w:val="20"/>
          <w:lang w:val="en-US"/>
        </w:rPr>
        <w:t xml:space="preserve"> statistics in parentheses; Country fixed effects not reported. Model estimates based on a linear regression model with </w:t>
      </w:r>
      <w:r w:rsidRPr="00DB1C55">
        <w:rPr>
          <w:rFonts w:ascii="Times New Roman" w:hAnsi="Times New Roman" w:cs="Times New Roman"/>
          <w:sz w:val="20"/>
          <w:szCs w:val="20"/>
          <w:lang w:val="en-US"/>
        </w:rPr>
        <w:t>standard errors clustered by parties.</w:t>
      </w:r>
    </w:p>
    <w:p w14:paraId="1163F74D" w14:textId="77777777" w:rsidR="00FC6BFE" w:rsidRDefault="00FC6BFE" w:rsidP="00FC6BFE">
      <w:pPr>
        <w:widowControl w:val="0"/>
        <w:autoSpaceDE w:val="0"/>
        <w:autoSpaceDN w:val="0"/>
        <w:adjustRightInd w:val="0"/>
        <w:spacing w:after="0" w:line="240" w:lineRule="auto"/>
        <w:rPr>
          <w:rFonts w:ascii="Times New Roman" w:hAnsi="Times New Roman" w:cs="Times New Roman"/>
          <w:sz w:val="20"/>
          <w:szCs w:val="20"/>
          <w:lang w:val="en-US"/>
        </w:rPr>
      </w:pPr>
      <w:r w:rsidRPr="00DB1C55">
        <w:rPr>
          <w:rFonts w:ascii="Times New Roman" w:hAnsi="Times New Roman" w:cs="Times New Roman"/>
          <w:sz w:val="20"/>
          <w:szCs w:val="20"/>
          <w:vertAlign w:val="superscript"/>
          <w:lang w:val="en-US"/>
        </w:rPr>
        <w:t>+</w:t>
      </w:r>
      <w:r w:rsidRPr="00DB1C55">
        <w:rPr>
          <w:rFonts w:ascii="Times New Roman" w:hAnsi="Times New Roman" w:cs="Times New Roman"/>
          <w:sz w:val="20"/>
          <w:szCs w:val="20"/>
          <w:lang w:val="en-US"/>
        </w:rPr>
        <w:t xml:space="preserve"> </w:t>
      </w:r>
      <w:proofErr w:type="gramStart"/>
      <w:r w:rsidRPr="00DB1C55">
        <w:rPr>
          <w:rFonts w:ascii="Times New Roman" w:hAnsi="Times New Roman" w:cs="Times New Roman"/>
          <w:i/>
          <w:iCs/>
          <w:sz w:val="20"/>
          <w:szCs w:val="20"/>
          <w:lang w:val="en-US"/>
        </w:rPr>
        <w:t>p</w:t>
      </w:r>
      <w:proofErr w:type="gramEnd"/>
      <w:r w:rsidRPr="00DB1C55">
        <w:rPr>
          <w:rFonts w:ascii="Times New Roman" w:hAnsi="Times New Roman" w:cs="Times New Roman"/>
          <w:sz w:val="20"/>
          <w:szCs w:val="20"/>
          <w:lang w:val="en-US"/>
        </w:rPr>
        <w:t xml:space="preserve"> &lt; 0.1, </w:t>
      </w:r>
      <w:r w:rsidRPr="00DB1C55">
        <w:rPr>
          <w:rFonts w:ascii="Times New Roman" w:hAnsi="Times New Roman" w:cs="Times New Roman"/>
          <w:sz w:val="20"/>
          <w:szCs w:val="20"/>
          <w:vertAlign w:val="superscript"/>
          <w:lang w:val="en-US"/>
        </w:rPr>
        <w:t>*</w:t>
      </w:r>
      <w:r w:rsidRPr="00DB1C55">
        <w:rPr>
          <w:rFonts w:ascii="Times New Roman" w:hAnsi="Times New Roman" w:cs="Times New Roman"/>
          <w:sz w:val="20"/>
          <w:szCs w:val="20"/>
          <w:lang w:val="en-US"/>
        </w:rPr>
        <w:t xml:space="preserve"> </w:t>
      </w:r>
      <w:r w:rsidRPr="00DB1C55">
        <w:rPr>
          <w:rFonts w:ascii="Times New Roman" w:hAnsi="Times New Roman" w:cs="Times New Roman"/>
          <w:i/>
          <w:iCs/>
          <w:sz w:val="20"/>
          <w:szCs w:val="20"/>
          <w:lang w:val="en-US"/>
        </w:rPr>
        <w:t>p</w:t>
      </w:r>
      <w:r w:rsidRPr="00DB1C55">
        <w:rPr>
          <w:rFonts w:ascii="Times New Roman" w:hAnsi="Times New Roman" w:cs="Times New Roman"/>
          <w:sz w:val="20"/>
          <w:szCs w:val="20"/>
          <w:lang w:val="en-US"/>
        </w:rPr>
        <w:t xml:space="preserve"> &lt; 0.05, </w:t>
      </w:r>
      <w:r w:rsidRPr="00DB1C55">
        <w:rPr>
          <w:rFonts w:ascii="Times New Roman" w:hAnsi="Times New Roman" w:cs="Times New Roman"/>
          <w:sz w:val="20"/>
          <w:szCs w:val="20"/>
          <w:vertAlign w:val="superscript"/>
          <w:lang w:val="en-US"/>
        </w:rPr>
        <w:t>**</w:t>
      </w:r>
      <w:r w:rsidRPr="00DB1C55">
        <w:rPr>
          <w:rFonts w:ascii="Times New Roman" w:hAnsi="Times New Roman" w:cs="Times New Roman"/>
          <w:sz w:val="20"/>
          <w:szCs w:val="20"/>
          <w:lang w:val="en-US"/>
        </w:rPr>
        <w:t xml:space="preserve"> </w:t>
      </w:r>
      <w:r w:rsidRPr="00DB1C55">
        <w:rPr>
          <w:rFonts w:ascii="Times New Roman" w:hAnsi="Times New Roman" w:cs="Times New Roman"/>
          <w:i/>
          <w:iCs/>
          <w:sz w:val="20"/>
          <w:szCs w:val="20"/>
          <w:lang w:val="en-US"/>
        </w:rPr>
        <w:t>p</w:t>
      </w:r>
      <w:r w:rsidRPr="00DB1C55">
        <w:rPr>
          <w:rFonts w:ascii="Times New Roman" w:hAnsi="Times New Roman" w:cs="Times New Roman"/>
          <w:sz w:val="20"/>
          <w:szCs w:val="20"/>
          <w:lang w:val="en-US"/>
        </w:rPr>
        <w:t xml:space="preserve"> &lt; 0.01, </w:t>
      </w:r>
      <w:r w:rsidRPr="00DB1C55">
        <w:rPr>
          <w:rFonts w:ascii="Times New Roman" w:hAnsi="Times New Roman" w:cs="Times New Roman"/>
          <w:sz w:val="20"/>
          <w:szCs w:val="20"/>
          <w:vertAlign w:val="superscript"/>
          <w:lang w:val="en-US"/>
        </w:rPr>
        <w:t>***</w:t>
      </w:r>
      <w:r w:rsidRPr="00DB1C55">
        <w:rPr>
          <w:rFonts w:ascii="Times New Roman" w:hAnsi="Times New Roman" w:cs="Times New Roman"/>
          <w:sz w:val="20"/>
          <w:szCs w:val="20"/>
          <w:lang w:val="en-US"/>
        </w:rPr>
        <w:t xml:space="preserve"> </w:t>
      </w:r>
      <w:r w:rsidRPr="00DB1C55">
        <w:rPr>
          <w:rFonts w:ascii="Times New Roman" w:hAnsi="Times New Roman" w:cs="Times New Roman"/>
          <w:i/>
          <w:iCs/>
          <w:sz w:val="20"/>
          <w:szCs w:val="20"/>
          <w:lang w:val="en-US"/>
        </w:rPr>
        <w:t>p</w:t>
      </w:r>
      <w:r w:rsidRPr="00DB1C55">
        <w:rPr>
          <w:rFonts w:ascii="Times New Roman" w:hAnsi="Times New Roman" w:cs="Times New Roman"/>
          <w:sz w:val="20"/>
          <w:szCs w:val="20"/>
          <w:lang w:val="en-US"/>
        </w:rPr>
        <w:t xml:space="preserve"> &lt; 0.001</w:t>
      </w:r>
    </w:p>
    <w:p w14:paraId="43130BDB" w14:textId="77777777" w:rsidR="00FC6BFE" w:rsidRPr="007C245C" w:rsidRDefault="00FC6BFE" w:rsidP="00FC6BFE">
      <w:pPr>
        <w:spacing w:after="0" w:line="480" w:lineRule="auto"/>
        <w:rPr>
          <w:rFonts w:ascii="Times New Roman" w:hAnsi="Times New Roman" w:cs="Times New Roman"/>
          <w:sz w:val="24"/>
          <w:szCs w:val="24"/>
          <w:lang w:val="en-US"/>
        </w:rPr>
      </w:pPr>
    </w:p>
    <w:p w14:paraId="4C1FF8F2" w14:textId="77777777" w:rsidR="003C5006" w:rsidRDefault="003C5006">
      <w:pPr>
        <w:rPr>
          <w:rFonts w:ascii="Times New Roman" w:hAnsi="Times New Roman" w:cs="Times New Roman"/>
          <w:b/>
          <w:bCs/>
          <w:sz w:val="24"/>
          <w:szCs w:val="24"/>
          <w:lang w:val="en-US"/>
        </w:rPr>
      </w:pPr>
    </w:p>
    <w:p w14:paraId="019E4112" w14:textId="77777777" w:rsidR="003C5006" w:rsidRDefault="003C5006">
      <w:pPr>
        <w:rPr>
          <w:rFonts w:ascii="Times New Roman" w:hAnsi="Times New Roman" w:cs="Times New Roman"/>
          <w:b/>
          <w:bCs/>
          <w:sz w:val="24"/>
          <w:szCs w:val="24"/>
          <w:lang w:val="en-US"/>
        </w:rPr>
      </w:pPr>
    </w:p>
    <w:p w14:paraId="4BB1AB04" w14:textId="77777777" w:rsidR="00EE108C" w:rsidRDefault="00EE108C">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6A06D9B4" w14:textId="0F460B93" w:rsidR="003C5006" w:rsidRDefault="003C5006" w:rsidP="003C5006">
      <w:pPr>
        <w:spacing w:after="0" w:line="240" w:lineRule="auto"/>
        <w:rPr>
          <w:rFonts w:ascii="Times New Roman" w:hAnsi="Times New Roman" w:cs="Times New Roman"/>
          <w:b/>
          <w:sz w:val="24"/>
          <w:szCs w:val="24"/>
          <w:lang w:val="en-US"/>
        </w:rPr>
      </w:pPr>
      <w:r w:rsidRPr="004C4190">
        <w:rPr>
          <w:rFonts w:ascii="Times New Roman" w:hAnsi="Times New Roman" w:cs="Times New Roman"/>
          <w:b/>
          <w:sz w:val="24"/>
          <w:szCs w:val="24"/>
          <w:lang w:val="en-US"/>
        </w:rPr>
        <w:lastRenderedPageBreak/>
        <w:t xml:space="preserve">Figure </w:t>
      </w:r>
      <w:r>
        <w:rPr>
          <w:rFonts w:ascii="Times New Roman" w:hAnsi="Times New Roman" w:cs="Times New Roman"/>
          <w:b/>
          <w:sz w:val="24"/>
          <w:szCs w:val="24"/>
          <w:lang w:val="en-US"/>
        </w:rPr>
        <w:t>E</w:t>
      </w:r>
      <w:r w:rsidRPr="004C4190">
        <w:rPr>
          <w:rFonts w:ascii="Times New Roman" w:hAnsi="Times New Roman" w:cs="Times New Roman"/>
          <w:b/>
          <w:sz w:val="24"/>
          <w:szCs w:val="24"/>
          <w:lang w:val="en-US"/>
        </w:rPr>
        <w:t>.</w:t>
      </w:r>
      <w:r>
        <w:rPr>
          <w:rFonts w:ascii="Times New Roman" w:hAnsi="Times New Roman" w:cs="Times New Roman"/>
          <w:b/>
          <w:sz w:val="24"/>
          <w:szCs w:val="24"/>
          <w:lang w:val="en-US"/>
        </w:rPr>
        <w:t>1</w:t>
      </w:r>
      <w:r w:rsidRPr="004C4190">
        <w:rPr>
          <w:rFonts w:ascii="Times New Roman" w:hAnsi="Times New Roman" w:cs="Times New Roman"/>
          <w:b/>
          <w:sz w:val="24"/>
          <w:szCs w:val="24"/>
          <w:lang w:val="en-US"/>
        </w:rPr>
        <w:t xml:space="preserve">: Marginal effect of </w:t>
      </w:r>
      <w:r w:rsidRPr="003C5006">
        <w:rPr>
          <w:rFonts w:ascii="Times New Roman" w:hAnsi="Times New Roman" w:cs="Times New Roman"/>
          <w:b/>
          <w:i/>
          <w:sz w:val="24"/>
          <w:szCs w:val="24"/>
          <w:lang w:val="en-US"/>
        </w:rPr>
        <w:t>lagged</w:t>
      </w:r>
      <w:r>
        <w:rPr>
          <w:rFonts w:ascii="Times New Roman" w:hAnsi="Times New Roman" w:cs="Times New Roman"/>
          <w:b/>
          <w:sz w:val="24"/>
          <w:szCs w:val="24"/>
          <w:lang w:val="en-US"/>
        </w:rPr>
        <w:t xml:space="preserve"> </w:t>
      </w:r>
      <w:r w:rsidRPr="004C4190">
        <w:rPr>
          <w:rFonts w:ascii="Times New Roman" w:hAnsi="Times New Roman" w:cs="Times New Roman"/>
          <w:b/>
          <w:sz w:val="24"/>
          <w:szCs w:val="24"/>
          <w:lang w:val="en-US"/>
        </w:rPr>
        <w:t xml:space="preserve">party system policy change (based on Table </w:t>
      </w:r>
      <w:r>
        <w:rPr>
          <w:rFonts w:ascii="Times New Roman" w:hAnsi="Times New Roman" w:cs="Times New Roman"/>
          <w:b/>
          <w:sz w:val="24"/>
          <w:szCs w:val="24"/>
          <w:lang w:val="en-US"/>
        </w:rPr>
        <w:t>E</w:t>
      </w:r>
      <w:r w:rsidRPr="004C4190">
        <w:rPr>
          <w:rFonts w:ascii="Times New Roman" w:hAnsi="Times New Roman" w:cs="Times New Roman"/>
          <w:b/>
          <w:sz w:val="24"/>
          <w:szCs w:val="24"/>
          <w:lang w:val="en-US"/>
        </w:rPr>
        <w:t>.</w:t>
      </w:r>
      <w:r>
        <w:rPr>
          <w:rFonts w:ascii="Times New Roman" w:hAnsi="Times New Roman" w:cs="Times New Roman"/>
          <w:b/>
          <w:sz w:val="24"/>
          <w:szCs w:val="24"/>
          <w:lang w:val="en-US"/>
        </w:rPr>
        <w:t>1</w:t>
      </w:r>
      <w:r w:rsidRPr="004C4190">
        <w:rPr>
          <w:rFonts w:ascii="Times New Roman" w:hAnsi="Times New Roman" w:cs="Times New Roman"/>
          <w:b/>
          <w:sz w:val="24"/>
          <w:szCs w:val="24"/>
          <w:lang w:val="en-US"/>
        </w:rPr>
        <w:t>)</w:t>
      </w:r>
    </w:p>
    <w:p w14:paraId="0D36C7AB" w14:textId="77777777" w:rsidR="003C5006" w:rsidRPr="004C4190" w:rsidRDefault="003C5006" w:rsidP="003C5006">
      <w:pPr>
        <w:spacing w:after="0" w:line="240" w:lineRule="auto"/>
        <w:rPr>
          <w:rFonts w:ascii="Times New Roman" w:hAnsi="Times New Roman" w:cs="Times New Roman"/>
          <w:b/>
          <w:sz w:val="24"/>
          <w:szCs w:val="24"/>
          <w:lang w:val="en-US"/>
        </w:rPr>
      </w:pPr>
    </w:p>
    <w:p w14:paraId="2400C7CC" w14:textId="77777777" w:rsidR="003C5006" w:rsidRDefault="003C5006">
      <w:pPr>
        <w:rPr>
          <w:rFonts w:ascii="Times New Roman" w:hAnsi="Times New Roman" w:cs="Times New Roman"/>
          <w:b/>
          <w:bCs/>
          <w:sz w:val="24"/>
          <w:szCs w:val="24"/>
          <w:lang w:val="en-US"/>
        </w:rPr>
      </w:pPr>
      <w:r w:rsidRPr="003C5006">
        <w:rPr>
          <w:rFonts w:ascii="Times New Roman" w:hAnsi="Times New Roman" w:cs="Times New Roman"/>
          <w:b/>
          <w:bCs/>
          <w:noProof/>
          <w:sz w:val="24"/>
          <w:szCs w:val="24"/>
          <w:lang w:eastAsia="en-GB"/>
        </w:rPr>
        <w:drawing>
          <wp:inline distT="0" distB="0" distL="0" distR="0" wp14:anchorId="78C34A4D" wp14:editId="3D8B4C74">
            <wp:extent cx="5971540" cy="2985770"/>
            <wp:effectExtent l="0" t="0" r="0" b="5080"/>
            <wp:docPr id="1" name="Grafik 1" descr="V:\Demand &amp; Supply\Party policy change\Graphs\ME_model2_cluster_la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Demand &amp; Supply\Party policy change\Graphs\ME_model2_cluster_lag.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1540" cy="2985770"/>
                    </a:xfrm>
                    <a:prstGeom prst="rect">
                      <a:avLst/>
                    </a:prstGeom>
                    <a:noFill/>
                    <a:ln>
                      <a:noFill/>
                    </a:ln>
                  </pic:spPr>
                </pic:pic>
              </a:graphicData>
            </a:graphic>
          </wp:inline>
        </w:drawing>
      </w:r>
    </w:p>
    <w:p w14:paraId="379256E0" w14:textId="77777777" w:rsidR="003C5006" w:rsidRDefault="003C5006">
      <w:pPr>
        <w:rPr>
          <w:rFonts w:ascii="Times New Roman" w:hAnsi="Times New Roman" w:cs="Times New Roman"/>
          <w:b/>
          <w:bCs/>
          <w:sz w:val="24"/>
          <w:szCs w:val="24"/>
          <w:lang w:val="en-US"/>
        </w:rPr>
      </w:pPr>
      <w:r w:rsidRPr="003C5006">
        <w:rPr>
          <w:rFonts w:ascii="Times New Roman" w:hAnsi="Times New Roman" w:cs="Times New Roman"/>
          <w:b/>
          <w:bCs/>
          <w:noProof/>
          <w:sz w:val="24"/>
          <w:szCs w:val="24"/>
          <w:lang w:eastAsia="en-GB"/>
        </w:rPr>
        <w:drawing>
          <wp:inline distT="0" distB="0" distL="0" distR="0" wp14:anchorId="4211C896" wp14:editId="5C5D31E8">
            <wp:extent cx="5971540" cy="2985770"/>
            <wp:effectExtent l="0" t="0" r="0" b="5080"/>
            <wp:docPr id="2" name="Grafik 2" descr="V:\Demand &amp; Supply\Party policy change\Graphs\ME_model3_cluster_la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Demand &amp; Supply\Party policy change\Graphs\ME_model3_cluster_lag.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1540" cy="2985770"/>
                    </a:xfrm>
                    <a:prstGeom prst="rect">
                      <a:avLst/>
                    </a:prstGeom>
                    <a:noFill/>
                    <a:ln>
                      <a:noFill/>
                    </a:ln>
                  </pic:spPr>
                </pic:pic>
              </a:graphicData>
            </a:graphic>
          </wp:inline>
        </w:drawing>
      </w:r>
    </w:p>
    <w:p w14:paraId="338AFC6A" w14:textId="57D3936E" w:rsidR="003C5006" w:rsidRPr="004C4190" w:rsidRDefault="003C5006" w:rsidP="003C5006">
      <w:pPr>
        <w:rPr>
          <w:rFonts w:ascii="Times New Roman" w:hAnsi="Times New Roman" w:cs="Times New Roman"/>
          <w:sz w:val="24"/>
          <w:szCs w:val="24"/>
          <w:lang w:val="en-US"/>
        </w:rPr>
      </w:pPr>
      <w:r w:rsidRPr="004C4190">
        <w:rPr>
          <w:rFonts w:ascii="Times New Roman" w:hAnsi="Times New Roman" w:cs="Times New Roman"/>
          <w:sz w:val="24"/>
          <w:szCs w:val="24"/>
          <w:lang w:val="en-US"/>
        </w:rPr>
        <w:t xml:space="preserve">Notes: Estimates based on Models </w:t>
      </w:r>
      <w:r>
        <w:rPr>
          <w:rFonts w:ascii="Times New Roman" w:hAnsi="Times New Roman" w:cs="Times New Roman"/>
          <w:sz w:val="24"/>
          <w:szCs w:val="24"/>
          <w:lang w:val="en-US"/>
        </w:rPr>
        <w:t>1</w:t>
      </w:r>
      <w:r w:rsidRPr="004C4190">
        <w:rPr>
          <w:rFonts w:ascii="Times New Roman" w:hAnsi="Times New Roman" w:cs="Times New Roman"/>
          <w:sz w:val="24"/>
          <w:szCs w:val="24"/>
          <w:lang w:val="en-US"/>
        </w:rPr>
        <w:t xml:space="preserve"> and </w:t>
      </w:r>
      <w:r>
        <w:rPr>
          <w:rFonts w:ascii="Times New Roman" w:hAnsi="Times New Roman" w:cs="Times New Roman"/>
          <w:sz w:val="24"/>
          <w:szCs w:val="24"/>
          <w:lang w:val="en-US"/>
        </w:rPr>
        <w:t>2</w:t>
      </w:r>
      <w:r w:rsidRPr="004C4190">
        <w:rPr>
          <w:rFonts w:ascii="Times New Roman" w:hAnsi="Times New Roman" w:cs="Times New Roman"/>
          <w:sz w:val="24"/>
          <w:szCs w:val="24"/>
          <w:lang w:val="en-US"/>
        </w:rPr>
        <w:t xml:space="preserve"> in Table </w:t>
      </w:r>
      <w:r w:rsidR="007633AB">
        <w:rPr>
          <w:rFonts w:ascii="Times New Roman" w:hAnsi="Times New Roman" w:cs="Times New Roman"/>
          <w:sz w:val="24"/>
          <w:szCs w:val="24"/>
          <w:lang w:val="en-US"/>
        </w:rPr>
        <w:t>E</w:t>
      </w:r>
      <w:r>
        <w:rPr>
          <w:rFonts w:ascii="Times New Roman" w:hAnsi="Times New Roman" w:cs="Times New Roman"/>
          <w:sz w:val="24"/>
          <w:szCs w:val="24"/>
          <w:lang w:val="en-US"/>
        </w:rPr>
        <w:t>.</w:t>
      </w:r>
      <w:r w:rsidR="007633AB">
        <w:rPr>
          <w:rFonts w:ascii="Times New Roman" w:hAnsi="Times New Roman" w:cs="Times New Roman"/>
          <w:sz w:val="24"/>
          <w:szCs w:val="24"/>
          <w:lang w:val="en-US"/>
        </w:rPr>
        <w:t>1</w:t>
      </w:r>
      <w:r w:rsidRPr="004C4190">
        <w:rPr>
          <w:rFonts w:ascii="Times New Roman" w:hAnsi="Times New Roman" w:cs="Times New Roman"/>
          <w:sz w:val="24"/>
          <w:szCs w:val="24"/>
          <w:lang w:val="en-US"/>
        </w:rPr>
        <w:t xml:space="preserve">. All remaining covariates held constant at their mean (continuous variables) or mode (categorical variables). </w:t>
      </w:r>
    </w:p>
    <w:p w14:paraId="2F330B42" w14:textId="041BA4B9" w:rsidR="003C5006" w:rsidRDefault="003C5006">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596C981A" w14:textId="4AE1CBD2" w:rsidR="00EF1A9F" w:rsidRPr="004C4190" w:rsidRDefault="00EF1A9F" w:rsidP="00EF1A9F">
      <w:pPr>
        <w:rPr>
          <w:rFonts w:ascii="Times New Roman" w:hAnsi="Times New Roman" w:cs="Times New Roman"/>
          <w:b/>
          <w:bCs/>
          <w:sz w:val="24"/>
          <w:szCs w:val="24"/>
          <w:lang w:val="en-US"/>
        </w:rPr>
      </w:pPr>
      <w:r w:rsidRPr="00D9420E">
        <w:rPr>
          <w:rFonts w:ascii="Times New Roman" w:hAnsi="Times New Roman" w:cs="Times New Roman"/>
          <w:b/>
          <w:bCs/>
          <w:sz w:val="24"/>
          <w:szCs w:val="24"/>
          <w:lang w:val="en-US"/>
        </w:rPr>
        <w:lastRenderedPageBreak/>
        <w:t xml:space="preserve">Appendix </w:t>
      </w:r>
      <w:r w:rsidR="00EE108C">
        <w:rPr>
          <w:rFonts w:ascii="Times New Roman" w:hAnsi="Times New Roman" w:cs="Times New Roman"/>
          <w:b/>
          <w:bCs/>
          <w:sz w:val="24"/>
          <w:szCs w:val="24"/>
          <w:lang w:val="en-US"/>
        </w:rPr>
        <w:t>F</w:t>
      </w:r>
      <w:r w:rsidRPr="00D9420E">
        <w:rPr>
          <w:rFonts w:ascii="Times New Roman" w:hAnsi="Times New Roman" w:cs="Times New Roman"/>
          <w:b/>
          <w:bCs/>
          <w:sz w:val="24"/>
          <w:szCs w:val="24"/>
          <w:lang w:val="en-US"/>
        </w:rPr>
        <w:t>: Continuous measures for party organization</w:t>
      </w:r>
    </w:p>
    <w:p w14:paraId="5728CF93" w14:textId="761EEB76" w:rsidR="00310AD8" w:rsidRPr="00C86E65" w:rsidRDefault="00310AD8" w:rsidP="00310AD8">
      <w:pPr>
        <w:spacing w:after="0" w:line="480" w:lineRule="auto"/>
        <w:rPr>
          <w:rFonts w:ascii="Times New Roman" w:hAnsi="Times New Roman" w:cs="Times New Roman"/>
          <w:sz w:val="24"/>
          <w:szCs w:val="24"/>
          <w:lang w:val="en-US"/>
        </w:rPr>
      </w:pPr>
      <w:r w:rsidRPr="00310AD8">
        <w:rPr>
          <w:rFonts w:ascii="Times New Roman" w:hAnsi="Times New Roman"/>
          <w:sz w:val="24"/>
          <w:szCs w:val="24"/>
          <w:lang w:val="en-US"/>
        </w:rPr>
        <w:t xml:space="preserve">Unlike previous research (Schumacher, de </w:t>
      </w:r>
      <w:proofErr w:type="spellStart"/>
      <w:r w:rsidRPr="00310AD8">
        <w:rPr>
          <w:rFonts w:ascii="Times New Roman" w:hAnsi="Times New Roman"/>
          <w:sz w:val="24"/>
          <w:szCs w:val="24"/>
          <w:lang w:val="en-US"/>
        </w:rPr>
        <w:t>Vries</w:t>
      </w:r>
      <w:proofErr w:type="spellEnd"/>
      <w:r w:rsidRPr="00310AD8">
        <w:rPr>
          <w:rFonts w:ascii="Times New Roman" w:hAnsi="Times New Roman"/>
          <w:sz w:val="24"/>
          <w:szCs w:val="24"/>
          <w:lang w:val="en-US"/>
        </w:rPr>
        <w:t xml:space="preserve">, and Vis 2013; Wagner and Meyer 2014), we use a dichotomous measure rather than a continuous one because we do not expect a linear effect of a party’s leader-centeredness: the dominant distinction should be that between activist-dominated parties (where activists have greater influence over party policy) and leader-dominated parties (where party leaders have greater influence over party policy). In contrast, the degree of leader (or, less likely, activist) domination should be less relevant. Robustness checks (see </w:t>
      </w:r>
      <w:r>
        <w:rPr>
          <w:rFonts w:ascii="Times New Roman" w:hAnsi="Times New Roman"/>
          <w:sz w:val="24"/>
          <w:szCs w:val="24"/>
          <w:lang w:val="en-US"/>
        </w:rPr>
        <w:t>Table F.1</w:t>
      </w:r>
      <w:r w:rsidRPr="00310AD8">
        <w:rPr>
          <w:rFonts w:ascii="Times New Roman" w:hAnsi="Times New Roman"/>
          <w:sz w:val="24"/>
          <w:szCs w:val="24"/>
          <w:lang w:val="en-US"/>
        </w:rPr>
        <w:t xml:space="preserve">) appear to confirm this expectation. </w:t>
      </w:r>
    </w:p>
    <w:p w14:paraId="361407B2" w14:textId="77777777" w:rsidR="00EF1A9F" w:rsidRDefault="00EF1A9F" w:rsidP="00EF1A9F">
      <w:pPr>
        <w:rPr>
          <w:rFonts w:ascii="Times New Roman" w:hAnsi="Times New Roman" w:cs="Times New Roman"/>
          <w:bCs/>
          <w:sz w:val="24"/>
          <w:szCs w:val="24"/>
          <w:lang w:val="en-US"/>
        </w:rPr>
      </w:pPr>
    </w:p>
    <w:p w14:paraId="397800DF" w14:textId="0059BDDB" w:rsidR="00EF1A9F" w:rsidRPr="004C4190" w:rsidRDefault="00EE108C" w:rsidP="00EF1A9F">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Table F</w:t>
      </w:r>
      <w:r w:rsidR="00EF1A9F" w:rsidRPr="004C4190">
        <w:rPr>
          <w:rFonts w:ascii="Times New Roman" w:hAnsi="Times New Roman" w:cs="Times New Roman"/>
          <w:b/>
          <w:sz w:val="24"/>
          <w:szCs w:val="24"/>
          <w:lang w:val="en-US"/>
        </w:rPr>
        <w:t>.</w:t>
      </w:r>
      <w:r w:rsidR="00EF1A9F">
        <w:rPr>
          <w:rFonts w:ascii="Times New Roman" w:hAnsi="Times New Roman" w:cs="Times New Roman"/>
          <w:b/>
          <w:sz w:val="24"/>
          <w:szCs w:val="24"/>
          <w:lang w:val="en-US"/>
        </w:rPr>
        <w:t>1</w:t>
      </w:r>
      <w:r w:rsidR="00EF1A9F" w:rsidRPr="004C4190">
        <w:rPr>
          <w:rFonts w:ascii="Times New Roman" w:hAnsi="Times New Roman" w:cs="Times New Roman"/>
          <w:b/>
          <w:sz w:val="24"/>
          <w:szCs w:val="24"/>
          <w:lang w:val="en-US"/>
        </w:rPr>
        <w:t xml:space="preserve">: Explaining </w:t>
      </w:r>
      <w:r w:rsidR="00EF1A9F">
        <w:rPr>
          <w:rFonts w:ascii="Times New Roman" w:hAnsi="Times New Roman" w:cs="Times New Roman"/>
          <w:b/>
          <w:sz w:val="24"/>
          <w:szCs w:val="24"/>
          <w:lang w:val="en-US"/>
        </w:rPr>
        <w:t>the m</w:t>
      </w:r>
      <w:r w:rsidR="00EF1A9F" w:rsidRPr="00691927">
        <w:rPr>
          <w:rFonts w:ascii="Times New Roman" w:hAnsi="Times New Roman" w:cs="Times New Roman"/>
          <w:b/>
          <w:sz w:val="24"/>
          <w:szCs w:val="24"/>
          <w:lang w:val="en-US"/>
        </w:rPr>
        <w:t xml:space="preserve">agnitude of </w:t>
      </w:r>
      <w:r w:rsidR="00EF1A9F">
        <w:rPr>
          <w:rFonts w:ascii="Times New Roman" w:hAnsi="Times New Roman" w:cs="Times New Roman"/>
          <w:b/>
          <w:sz w:val="24"/>
          <w:szCs w:val="24"/>
          <w:lang w:val="en-US"/>
        </w:rPr>
        <w:t>policy</w:t>
      </w:r>
      <w:r w:rsidR="00EF1A9F" w:rsidRPr="00691927">
        <w:rPr>
          <w:rFonts w:ascii="Times New Roman" w:hAnsi="Times New Roman" w:cs="Times New Roman"/>
          <w:b/>
          <w:sz w:val="24"/>
          <w:szCs w:val="24"/>
          <w:lang w:val="en-US"/>
        </w:rPr>
        <w:t xml:space="preserve"> change</w:t>
      </w:r>
      <w:r w:rsidR="00EF1A9F" w:rsidRPr="004C4190">
        <w:rPr>
          <w:rFonts w:ascii="Times New Roman" w:hAnsi="Times New Roman" w:cs="Times New Roman"/>
          <w:b/>
          <w:sz w:val="24"/>
          <w:szCs w:val="24"/>
          <w:lang w:val="en-US"/>
        </w:rPr>
        <w:t xml:space="preserve"> (continuous measures for party organization)</w:t>
      </w:r>
    </w:p>
    <w:tbl>
      <w:tblPr>
        <w:tblW w:w="9127" w:type="dxa"/>
        <w:tblLayout w:type="fixed"/>
        <w:tblLook w:val="0000" w:firstRow="0" w:lastRow="0" w:firstColumn="0" w:lastColumn="0" w:noHBand="0" w:noVBand="0"/>
      </w:tblPr>
      <w:tblGrid>
        <w:gridCol w:w="5159"/>
        <w:gridCol w:w="1984"/>
        <w:gridCol w:w="1984"/>
      </w:tblGrid>
      <w:tr w:rsidR="00EF1A9F" w:rsidRPr="00DB1C55" w14:paraId="238ABC19" w14:textId="77777777" w:rsidTr="00EF1A9F">
        <w:tc>
          <w:tcPr>
            <w:tcW w:w="5159" w:type="dxa"/>
            <w:tcBorders>
              <w:top w:val="single" w:sz="4" w:space="0" w:color="auto"/>
              <w:left w:val="nil"/>
              <w:bottom w:val="nil"/>
              <w:right w:val="nil"/>
            </w:tcBorders>
          </w:tcPr>
          <w:p w14:paraId="4BC6303F"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single" w:sz="4" w:space="0" w:color="auto"/>
              <w:left w:val="nil"/>
              <w:bottom w:val="nil"/>
              <w:right w:val="nil"/>
            </w:tcBorders>
          </w:tcPr>
          <w:p w14:paraId="0D35B46F"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w:t>
            </w:r>
            <w:r>
              <w:rPr>
                <w:rFonts w:ascii="Times New Roman" w:hAnsi="Times New Roman" w:cs="Times New Roman"/>
                <w:sz w:val="24"/>
                <w:szCs w:val="24"/>
                <w:lang w:val="en-US"/>
              </w:rPr>
              <w:t>1</w:t>
            </w:r>
            <w:r w:rsidRPr="00DB1C55">
              <w:rPr>
                <w:rFonts w:ascii="Times New Roman" w:hAnsi="Times New Roman" w:cs="Times New Roman"/>
                <w:sz w:val="24"/>
                <w:szCs w:val="24"/>
                <w:lang w:val="en-US"/>
              </w:rPr>
              <w:t>)</w:t>
            </w:r>
          </w:p>
        </w:tc>
        <w:tc>
          <w:tcPr>
            <w:tcW w:w="1984" w:type="dxa"/>
            <w:tcBorders>
              <w:top w:val="single" w:sz="4" w:space="0" w:color="auto"/>
              <w:left w:val="nil"/>
              <w:bottom w:val="nil"/>
              <w:right w:val="nil"/>
            </w:tcBorders>
          </w:tcPr>
          <w:p w14:paraId="6057CE1B"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w:t>
            </w:r>
            <w:r>
              <w:rPr>
                <w:rFonts w:ascii="Times New Roman" w:hAnsi="Times New Roman" w:cs="Times New Roman"/>
                <w:sz w:val="24"/>
                <w:szCs w:val="24"/>
                <w:lang w:val="en-US"/>
              </w:rPr>
              <w:t>2</w:t>
            </w:r>
            <w:r w:rsidRPr="00DB1C55">
              <w:rPr>
                <w:rFonts w:ascii="Times New Roman" w:hAnsi="Times New Roman" w:cs="Times New Roman"/>
                <w:sz w:val="24"/>
                <w:szCs w:val="24"/>
                <w:lang w:val="en-US"/>
              </w:rPr>
              <w:t>)</w:t>
            </w:r>
          </w:p>
        </w:tc>
      </w:tr>
      <w:tr w:rsidR="00EF1A9F" w:rsidRPr="00DB1C55" w14:paraId="759C5795" w14:textId="77777777" w:rsidTr="00EF1A9F">
        <w:tc>
          <w:tcPr>
            <w:tcW w:w="5159" w:type="dxa"/>
            <w:tcBorders>
              <w:top w:val="nil"/>
              <w:left w:val="nil"/>
              <w:bottom w:val="nil"/>
              <w:right w:val="nil"/>
            </w:tcBorders>
          </w:tcPr>
          <w:p w14:paraId="1C5EE034"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7ECBEB8D"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Opinion-based policy change</w:t>
            </w:r>
          </w:p>
        </w:tc>
        <w:tc>
          <w:tcPr>
            <w:tcW w:w="1984" w:type="dxa"/>
            <w:tcBorders>
              <w:top w:val="nil"/>
              <w:left w:val="nil"/>
              <w:bottom w:val="nil"/>
              <w:right w:val="nil"/>
            </w:tcBorders>
          </w:tcPr>
          <w:p w14:paraId="7018770E"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Emphasis-based policy change</w:t>
            </w:r>
          </w:p>
        </w:tc>
      </w:tr>
      <w:tr w:rsidR="00EF1A9F" w:rsidRPr="00DB1C55" w14:paraId="3E56A371" w14:textId="77777777" w:rsidTr="00EF1A9F">
        <w:tc>
          <w:tcPr>
            <w:tcW w:w="5159" w:type="dxa"/>
            <w:tcBorders>
              <w:top w:val="single" w:sz="4" w:space="0" w:color="auto"/>
              <w:left w:val="nil"/>
              <w:bottom w:val="nil"/>
              <w:right w:val="nil"/>
            </w:tcBorders>
          </w:tcPr>
          <w:p w14:paraId="09D8E6F1"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Leader-centeredness</w:t>
            </w:r>
          </w:p>
        </w:tc>
        <w:tc>
          <w:tcPr>
            <w:tcW w:w="1984" w:type="dxa"/>
            <w:tcBorders>
              <w:top w:val="single" w:sz="4" w:space="0" w:color="auto"/>
              <w:left w:val="nil"/>
              <w:bottom w:val="nil"/>
              <w:right w:val="nil"/>
            </w:tcBorders>
          </w:tcPr>
          <w:p w14:paraId="6120701C"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0.0497</w:t>
            </w:r>
            <w:r>
              <w:rPr>
                <w:rFonts w:ascii="Times New Roman" w:hAnsi="Times New Roman" w:cs="Times New Roman"/>
                <w:sz w:val="24"/>
                <w:szCs w:val="24"/>
                <w:vertAlign w:val="superscript"/>
              </w:rPr>
              <w:t>**</w:t>
            </w:r>
          </w:p>
        </w:tc>
        <w:tc>
          <w:tcPr>
            <w:tcW w:w="1984" w:type="dxa"/>
            <w:tcBorders>
              <w:top w:val="single" w:sz="4" w:space="0" w:color="auto"/>
              <w:left w:val="nil"/>
              <w:bottom w:val="nil"/>
              <w:right w:val="nil"/>
            </w:tcBorders>
          </w:tcPr>
          <w:p w14:paraId="3479C3BB"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0.0657</w:t>
            </w:r>
          </w:p>
        </w:tc>
      </w:tr>
      <w:tr w:rsidR="00EF1A9F" w:rsidRPr="00DB1C55" w14:paraId="06502326" w14:textId="77777777" w:rsidTr="00EF1A9F">
        <w:tc>
          <w:tcPr>
            <w:tcW w:w="5159" w:type="dxa"/>
            <w:tcBorders>
              <w:top w:val="nil"/>
              <w:left w:val="nil"/>
              <w:bottom w:val="nil"/>
              <w:right w:val="nil"/>
            </w:tcBorders>
          </w:tcPr>
          <w:p w14:paraId="1CC8FCF8"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659D848B"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(3.11)</w:t>
            </w:r>
          </w:p>
        </w:tc>
        <w:tc>
          <w:tcPr>
            <w:tcW w:w="1984" w:type="dxa"/>
            <w:tcBorders>
              <w:top w:val="nil"/>
              <w:left w:val="nil"/>
              <w:bottom w:val="nil"/>
              <w:right w:val="nil"/>
            </w:tcBorders>
          </w:tcPr>
          <w:p w14:paraId="66F2A927"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(0.92)</w:t>
            </w:r>
          </w:p>
        </w:tc>
      </w:tr>
      <w:tr w:rsidR="00EF1A9F" w:rsidRPr="00DB1C55" w14:paraId="44012F1C" w14:textId="77777777" w:rsidTr="00EF1A9F">
        <w:tc>
          <w:tcPr>
            <w:tcW w:w="5159" w:type="dxa"/>
            <w:tcBorders>
              <w:top w:val="nil"/>
              <w:left w:val="nil"/>
              <w:bottom w:val="nil"/>
              <w:right w:val="nil"/>
            </w:tcBorders>
          </w:tcPr>
          <w:p w14:paraId="4B612472"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Leader-centeredness X Leader-centeredness</w:t>
            </w:r>
          </w:p>
        </w:tc>
        <w:tc>
          <w:tcPr>
            <w:tcW w:w="1984" w:type="dxa"/>
            <w:tcBorders>
              <w:top w:val="nil"/>
              <w:left w:val="nil"/>
              <w:bottom w:val="nil"/>
              <w:right w:val="nil"/>
            </w:tcBorders>
          </w:tcPr>
          <w:p w14:paraId="68C019BB"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-0.00296</w:t>
            </w:r>
          </w:p>
        </w:tc>
        <w:tc>
          <w:tcPr>
            <w:tcW w:w="1984" w:type="dxa"/>
            <w:tcBorders>
              <w:top w:val="nil"/>
              <w:left w:val="nil"/>
              <w:bottom w:val="nil"/>
              <w:right w:val="nil"/>
            </w:tcBorders>
          </w:tcPr>
          <w:p w14:paraId="2CA7FF7D"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0.00389</w:t>
            </w:r>
          </w:p>
        </w:tc>
      </w:tr>
      <w:tr w:rsidR="00EF1A9F" w:rsidRPr="00DB1C55" w14:paraId="225137CE" w14:textId="77777777" w:rsidTr="00EF1A9F">
        <w:tc>
          <w:tcPr>
            <w:tcW w:w="5159" w:type="dxa"/>
            <w:tcBorders>
              <w:top w:val="nil"/>
              <w:left w:val="nil"/>
              <w:bottom w:val="nil"/>
              <w:right w:val="nil"/>
            </w:tcBorders>
          </w:tcPr>
          <w:p w14:paraId="7C7910B2"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4B828076"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(-1.44)</w:t>
            </w:r>
          </w:p>
        </w:tc>
        <w:tc>
          <w:tcPr>
            <w:tcW w:w="1984" w:type="dxa"/>
            <w:tcBorders>
              <w:top w:val="nil"/>
              <w:left w:val="nil"/>
              <w:bottom w:val="nil"/>
              <w:right w:val="nil"/>
            </w:tcBorders>
          </w:tcPr>
          <w:p w14:paraId="68871C2F"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(0.47)</w:t>
            </w:r>
          </w:p>
        </w:tc>
      </w:tr>
      <w:tr w:rsidR="00EF1A9F" w:rsidRPr="00DB1C55" w14:paraId="34A5E43F" w14:textId="77777777" w:rsidTr="00EF1A9F">
        <w:tc>
          <w:tcPr>
            <w:tcW w:w="5159" w:type="dxa"/>
            <w:tcBorders>
              <w:top w:val="nil"/>
              <w:left w:val="nil"/>
              <w:bottom w:val="nil"/>
              <w:right w:val="nil"/>
            </w:tcBorders>
          </w:tcPr>
          <w:p w14:paraId="20D68F90" w14:textId="77777777" w:rsidR="00EF1A9F" w:rsidRPr="008955F0"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r w:rsidRPr="008B47AE">
              <w:rPr>
                <w:rFonts w:ascii="Times New Roman" w:hAnsi="Times New Roman" w:cs="Times New Roman"/>
                <w:sz w:val="24"/>
                <w:szCs w:val="24"/>
                <w:lang w:val="en-US"/>
              </w:rPr>
              <w:t>Policy shift</w:t>
            </w:r>
            <w:r w:rsidRPr="00416DCA">
              <w:rPr>
                <w:rFonts w:ascii="Times New Roman" w:hAnsi="Times New Roman" w:cs="Times New Roman"/>
                <w:sz w:val="24"/>
                <w:szCs w:val="24"/>
                <w:vertAlign w:val="subscript"/>
                <w:lang w:val="en-US"/>
              </w:rPr>
              <w:t xml:space="preserve"> t-1</w:t>
            </w:r>
            <w:r>
              <w:rPr>
                <w:rFonts w:ascii="Times New Roman" w:hAnsi="Times New Roman" w:cs="Times New Roman"/>
                <w:sz w:val="24"/>
                <w:szCs w:val="24"/>
                <w:lang w:val="en-US"/>
              </w:rPr>
              <w:t>|</w:t>
            </w:r>
          </w:p>
        </w:tc>
        <w:tc>
          <w:tcPr>
            <w:tcW w:w="1984" w:type="dxa"/>
            <w:tcBorders>
              <w:top w:val="nil"/>
              <w:left w:val="nil"/>
              <w:bottom w:val="nil"/>
              <w:right w:val="nil"/>
            </w:tcBorders>
          </w:tcPr>
          <w:p w14:paraId="624E43DA"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0.102</w:t>
            </w:r>
          </w:p>
        </w:tc>
        <w:tc>
          <w:tcPr>
            <w:tcW w:w="1984" w:type="dxa"/>
            <w:tcBorders>
              <w:top w:val="nil"/>
              <w:left w:val="nil"/>
              <w:bottom w:val="nil"/>
              <w:right w:val="nil"/>
            </w:tcBorders>
          </w:tcPr>
          <w:p w14:paraId="6F8DF967"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0.121</w:t>
            </w:r>
            <w:r>
              <w:rPr>
                <w:rFonts w:ascii="Times New Roman" w:hAnsi="Times New Roman" w:cs="Times New Roman"/>
                <w:sz w:val="24"/>
                <w:szCs w:val="24"/>
                <w:vertAlign w:val="superscript"/>
              </w:rPr>
              <w:t>*</w:t>
            </w:r>
          </w:p>
        </w:tc>
      </w:tr>
      <w:tr w:rsidR="00EF1A9F" w:rsidRPr="00DB1C55" w14:paraId="0B945912" w14:textId="77777777" w:rsidTr="00EF1A9F">
        <w:tc>
          <w:tcPr>
            <w:tcW w:w="5159" w:type="dxa"/>
            <w:tcBorders>
              <w:top w:val="nil"/>
              <w:left w:val="nil"/>
              <w:bottom w:val="nil"/>
              <w:right w:val="nil"/>
            </w:tcBorders>
          </w:tcPr>
          <w:p w14:paraId="5B321A3B"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2C251F01"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(1.15)</w:t>
            </w:r>
          </w:p>
        </w:tc>
        <w:tc>
          <w:tcPr>
            <w:tcW w:w="1984" w:type="dxa"/>
            <w:tcBorders>
              <w:top w:val="nil"/>
              <w:left w:val="nil"/>
              <w:bottom w:val="nil"/>
              <w:right w:val="nil"/>
            </w:tcBorders>
          </w:tcPr>
          <w:p w14:paraId="27232D7A"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(2.35)</w:t>
            </w:r>
          </w:p>
        </w:tc>
      </w:tr>
      <w:tr w:rsidR="00EF1A9F" w:rsidRPr="00DB1C55" w14:paraId="5BDB9147" w14:textId="77777777" w:rsidTr="00EF1A9F">
        <w:tc>
          <w:tcPr>
            <w:tcW w:w="5159" w:type="dxa"/>
            <w:tcBorders>
              <w:top w:val="nil"/>
              <w:left w:val="nil"/>
              <w:bottom w:val="nil"/>
              <w:right w:val="nil"/>
            </w:tcBorders>
          </w:tcPr>
          <w:p w14:paraId="5529C069"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Vote change</w:t>
            </w:r>
            <w:r w:rsidRPr="00416DCA">
              <w:rPr>
                <w:rFonts w:ascii="Times New Roman" w:hAnsi="Times New Roman" w:cs="Times New Roman"/>
                <w:sz w:val="24"/>
                <w:szCs w:val="24"/>
                <w:vertAlign w:val="subscript"/>
                <w:lang w:val="en-US"/>
              </w:rPr>
              <w:t xml:space="preserve"> t-1</w:t>
            </w:r>
          </w:p>
        </w:tc>
        <w:tc>
          <w:tcPr>
            <w:tcW w:w="1984" w:type="dxa"/>
            <w:tcBorders>
              <w:top w:val="nil"/>
              <w:left w:val="nil"/>
              <w:bottom w:val="nil"/>
              <w:right w:val="nil"/>
            </w:tcBorders>
          </w:tcPr>
          <w:p w14:paraId="3DC750D0"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0.001</w:t>
            </w:r>
          </w:p>
        </w:tc>
        <w:tc>
          <w:tcPr>
            <w:tcW w:w="1984" w:type="dxa"/>
            <w:tcBorders>
              <w:top w:val="nil"/>
              <w:left w:val="nil"/>
              <w:bottom w:val="nil"/>
              <w:right w:val="nil"/>
            </w:tcBorders>
          </w:tcPr>
          <w:p w14:paraId="22741F25"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0.051</w:t>
            </w:r>
          </w:p>
        </w:tc>
      </w:tr>
      <w:tr w:rsidR="00EF1A9F" w:rsidRPr="00DB1C55" w14:paraId="797B6332" w14:textId="77777777" w:rsidTr="00EF1A9F">
        <w:tc>
          <w:tcPr>
            <w:tcW w:w="5159" w:type="dxa"/>
            <w:tcBorders>
              <w:top w:val="nil"/>
              <w:left w:val="nil"/>
              <w:bottom w:val="nil"/>
              <w:right w:val="nil"/>
            </w:tcBorders>
          </w:tcPr>
          <w:p w14:paraId="11612B89"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57CFD8F8"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(0.13)</w:t>
            </w:r>
          </w:p>
        </w:tc>
        <w:tc>
          <w:tcPr>
            <w:tcW w:w="1984" w:type="dxa"/>
            <w:tcBorders>
              <w:top w:val="nil"/>
              <w:left w:val="nil"/>
              <w:bottom w:val="nil"/>
              <w:right w:val="nil"/>
            </w:tcBorders>
          </w:tcPr>
          <w:p w14:paraId="5BC396C1"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(1.01)</w:t>
            </w:r>
          </w:p>
        </w:tc>
      </w:tr>
      <w:tr w:rsidR="00EF1A9F" w:rsidRPr="00DB1C55" w14:paraId="79132FA9" w14:textId="77777777" w:rsidTr="00EF1A9F">
        <w:tc>
          <w:tcPr>
            <w:tcW w:w="5159" w:type="dxa"/>
            <w:tcBorders>
              <w:top w:val="nil"/>
              <w:left w:val="nil"/>
              <w:bottom w:val="nil"/>
              <w:right w:val="nil"/>
            </w:tcBorders>
          </w:tcPr>
          <w:p w14:paraId="0D996363"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508687EF"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5419B3CA"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r>
      <w:tr w:rsidR="00EF1A9F" w:rsidRPr="00DB1C55" w14:paraId="2C2452AC" w14:textId="77777777" w:rsidTr="00EF1A9F">
        <w:tc>
          <w:tcPr>
            <w:tcW w:w="5159" w:type="dxa"/>
            <w:tcBorders>
              <w:top w:val="nil"/>
              <w:left w:val="nil"/>
              <w:bottom w:val="nil"/>
              <w:right w:val="nil"/>
            </w:tcBorders>
          </w:tcPr>
          <w:p w14:paraId="70185A15"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Country fixed effects</w:t>
            </w:r>
          </w:p>
        </w:tc>
        <w:tc>
          <w:tcPr>
            <w:tcW w:w="1984" w:type="dxa"/>
            <w:tcBorders>
              <w:top w:val="nil"/>
              <w:left w:val="nil"/>
              <w:bottom w:val="nil"/>
              <w:right w:val="nil"/>
            </w:tcBorders>
          </w:tcPr>
          <w:p w14:paraId="7144C2D9"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i/>
                <w:sz w:val="24"/>
                <w:szCs w:val="24"/>
                <w:lang w:val="en-US"/>
              </w:rPr>
            </w:pPr>
            <w:r w:rsidRPr="00DB1C55">
              <w:rPr>
                <w:rFonts w:ascii="Times New Roman" w:hAnsi="Times New Roman" w:cs="Times New Roman"/>
                <w:i/>
                <w:sz w:val="24"/>
                <w:szCs w:val="24"/>
                <w:lang w:val="en-US"/>
              </w:rPr>
              <w:t>Yes</w:t>
            </w:r>
          </w:p>
        </w:tc>
        <w:tc>
          <w:tcPr>
            <w:tcW w:w="1984" w:type="dxa"/>
            <w:tcBorders>
              <w:top w:val="nil"/>
              <w:left w:val="nil"/>
              <w:bottom w:val="nil"/>
              <w:right w:val="nil"/>
            </w:tcBorders>
          </w:tcPr>
          <w:p w14:paraId="75F3FC55"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i/>
                <w:sz w:val="24"/>
                <w:szCs w:val="24"/>
                <w:lang w:val="en-US"/>
              </w:rPr>
            </w:pPr>
            <w:r w:rsidRPr="00DB1C55">
              <w:rPr>
                <w:rFonts w:ascii="Times New Roman" w:hAnsi="Times New Roman" w:cs="Times New Roman"/>
                <w:i/>
                <w:sz w:val="24"/>
                <w:szCs w:val="24"/>
                <w:lang w:val="en-US"/>
              </w:rPr>
              <w:t>Yes</w:t>
            </w:r>
          </w:p>
        </w:tc>
      </w:tr>
      <w:tr w:rsidR="00EF1A9F" w:rsidRPr="00DB1C55" w14:paraId="3C336B47" w14:textId="77777777" w:rsidTr="00EF1A9F">
        <w:tc>
          <w:tcPr>
            <w:tcW w:w="5159" w:type="dxa"/>
            <w:tcBorders>
              <w:top w:val="nil"/>
              <w:left w:val="nil"/>
              <w:bottom w:val="nil"/>
              <w:right w:val="nil"/>
            </w:tcBorders>
          </w:tcPr>
          <w:p w14:paraId="08846BD3"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5B29413D"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58B894DB"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r>
      <w:tr w:rsidR="00EF1A9F" w:rsidRPr="00DB1C55" w14:paraId="3B5605C1" w14:textId="77777777" w:rsidTr="00EF1A9F">
        <w:tc>
          <w:tcPr>
            <w:tcW w:w="5159" w:type="dxa"/>
            <w:tcBorders>
              <w:top w:val="nil"/>
              <w:left w:val="nil"/>
              <w:bottom w:val="nil"/>
              <w:right w:val="nil"/>
            </w:tcBorders>
          </w:tcPr>
          <w:p w14:paraId="1BA754D8"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Constant</w:t>
            </w:r>
          </w:p>
        </w:tc>
        <w:tc>
          <w:tcPr>
            <w:tcW w:w="1984" w:type="dxa"/>
            <w:tcBorders>
              <w:top w:val="nil"/>
              <w:left w:val="nil"/>
              <w:bottom w:val="nil"/>
              <w:right w:val="nil"/>
            </w:tcBorders>
          </w:tcPr>
          <w:p w14:paraId="7D6E91F8"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0.558</w:t>
            </w:r>
            <w:r>
              <w:rPr>
                <w:rFonts w:ascii="Times New Roman" w:hAnsi="Times New Roman" w:cs="Times New Roman"/>
                <w:sz w:val="24"/>
                <w:szCs w:val="24"/>
                <w:vertAlign w:val="superscript"/>
              </w:rPr>
              <w:t>*</w:t>
            </w:r>
          </w:p>
        </w:tc>
        <w:tc>
          <w:tcPr>
            <w:tcW w:w="1984" w:type="dxa"/>
            <w:tcBorders>
              <w:top w:val="nil"/>
              <w:left w:val="nil"/>
              <w:bottom w:val="nil"/>
              <w:right w:val="nil"/>
            </w:tcBorders>
          </w:tcPr>
          <w:p w14:paraId="15E2DD71"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4.827</w:t>
            </w:r>
            <w:r>
              <w:rPr>
                <w:rFonts w:ascii="Times New Roman" w:hAnsi="Times New Roman" w:cs="Times New Roman"/>
                <w:sz w:val="24"/>
                <w:szCs w:val="24"/>
                <w:vertAlign w:val="superscript"/>
              </w:rPr>
              <w:t>**</w:t>
            </w:r>
          </w:p>
        </w:tc>
      </w:tr>
      <w:tr w:rsidR="00EF1A9F" w:rsidRPr="00DB1C55" w14:paraId="0F863C03" w14:textId="77777777" w:rsidTr="00EF1A9F">
        <w:tc>
          <w:tcPr>
            <w:tcW w:w="5159" w:type="dxa"/>
            <w:tcBorders>
              <w:top w:val="nil"/>
              <w:left w:val="nil"/>
              <w:bottom w:val="single" w:sz="4" w:space="0" w:color="auto"/>
              <w:right w:val="nil"/>
            </w:tcBorders>
          </w:tcPr>
          <w:p w14:paraId="6E277E73"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single" w:sz="4" w:space="0" w:color="auto"/>
              <w:right w:val="nil"/>
            </w:tcBorders>
          </w:tcPr>
          <w:p w14:paraId="7C2AEA99"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(2.62)</w:t>
            </w:r>
          </w:p>
        </w:tc>
        <w:tc>
          <w:tcPr>
            <w:tcW w:w="1984" w:type="dxa"/>
            <w:tcBorders>
              <w:top w:val="nil"/>
              <w:left w:val="nil"/>
              <w:bottom w:val="single" w:sz="4" w:space="0" w:color="auto"/>
              <w:right w:val="nil"/>
            </w:tcBorders>
          </w:tcPr>
          <w:p w14:paraId="1576F448"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(3.10)</w:t>
            </w:r>
          </w:p>
        </w:tc>
      </w:tr>
      <w:tr w:rsidR="00EF1A9F" w:rsidRPr="00DB1C55" w14:paraId="16C613D8" w14:textId="77777777" w:rsidTr="00EF1A9F">
        <w:tc>
          <w:tcPr>
            <w:tcW w:w="5159" w:type="dxa"/>
            <w:tcBorders>
              <w:top w:val="single" w:sz="4" w:space="0" w:color="auto"/>
              <w:left w:val="nil"/>
              <w:right w:val="nil"/>
            </w:tcBorders>
          </w:tcPr>
          <w:p w14:paraId="2BB8E801"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Observations</w:t>
            </w:r>
          </w:p>
        </w:tc>
        <w:tc>
          <w:tcPr>
            <w:tcW w:w="1984" w:type="dxa"/>
            <w:tcBorders>
              <w:top w:val="single" w:sz="4" w:space="0" w:color="auto"/>
              <w:left w:val="nil"/>
              <w:right w:val="nil"/>
            </w:tcBorders>
          </w:tcPr>
          <w:p w14:paraId="6FA92894"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261</w:t>
            </w:r>
          </w:p>
        </w:tc>
        <w:tc>
          <w:tcPr>
            <w:tcW w:w="1984" w:type="dxa"/>
            <w:tcBorders>
              <w:top w:val="single" w:sz="4" w:space="0" w:color="auto"/>
              <w:left w:val="nil"/>
              <w:right w:val="nil"/>
            </w:tcBorders>
          </w:tcPr>
          <w:p w14:paraId="4786BB23"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261</w:t>
            </w:r>
          </w:p>
        </w:tc>
      </w:tr>
      <w:tr w:rsidR="00EF1A9F" w:rsidRPr="00DB1C55" w14:paraId="2CD49425" w14:textId="77777777" w:rsidTr="00EF1A9F">
        <w:tc>
          <w:tcPr>
            <w:tcW w:w="5159" w:type="dxa"/>
            <w:tcBorders>
              <w:left w:val="nil"/>
              <w:bottom w:val="single" w:sz="4" w:space="0" w:color="auto"/>
              <w:right w:val="nil"/>
            </w:tcBorders>
          </w:tcPr>
          <w:p w14:paraId="47F40F0C"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Log Likelihood</w:t>
            </w:r>
          </w:p>
        </w:tc>
        <w:tc>
          <w:tcPr>
            <w:tcW w:w="1984" w:type="dxa"/>
            <w:tcBorders>
              <w:left w:val="nil"/>
              <w:bottom w:val="single" w:sz="4" w:space="0" w:color="auto"/>
              <w:right w:val="nil"/>
            </w:tcBorders>
          </w:tcPr>
          <w:p w14:paraId="78F2276E"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-386.2</w:t>
            </w:r>
          </w:p>
        </w:tc>
        <w:tc>
          <w:tcPr>
            <w:tcW w:w="1984" w:type="dxa"/>
            <w:tcBorders>
              <w:left w:val="nil"/>
              <w:bottom w:val="single" w:sz="4" w:space="0" w:color="auto"/>
              <w:right w:val="nil"/>
            </w:tcBorders>
          </w:tcPr>
          <w:p w14:paraId="7CDFB2A0"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-735.6</w:t>
            </w:r>
          </w:p>
        </w:tc>
      </w:tr>
    </w:tbl>
    <w:p w14:paraId="72441832"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0"/>
          <w:szCs w:val="20"/>
          <w:lang w:val="en-US"/>
        </w:rPr>
      </w:pPr>
      <w:proofErr w:type="gramStart"/>
      <w:r w:rsidRPr="008B47AE">
        <w:rPr>
          <w:rFonts w:ascii="Times New Roman" w:hAnsi="Times New Roman" w:cs="Times New Roman"/>
          <w:i/>
          <w:iCs/>
          <w:sz w:val="20"/>
          <w:szCs w:val="20"/>
          <w:lang w:val="en-US"/>
        </w:rPr>
        <w:t>t</w:t>
      </w:r>
      <w:proofErr w:type="gramEnd"/>
      <w:r w:rsidRPr="00DB1C55">
        <w:rPr>
          <w:rFonts w:ascii="Times New Roman" w:hAnsi="Times New Roman" w:cs="Times New Roman"/>
          <w:sz w:val="20"/>
          <w:szCs w:val="20"/>
          <w:lang w:val="en-US"/>
        </w:rPr>
        <w:t xml:space="preserve"> statistics in parentheses; Country fixed effects not reported. Model estimates based on a linear regression model with standard errors clustered by parties.</w:t>
      </w:r>
    </w:p>
    <w:p w14:paraId="39611E51"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0"/>
          <w:szCs w:val="20"/>
          <w:lang w:val="en-US"/>
        </w:rPr>
      </w:pPr>
      <w:r w:rsidRPr="00DB1C55">
        <w:rPr>
          <w:rFonts w:ascii="Times New Roman" w:hAnsi="Times New Roman" w:cs="Times New Roman"/>
          <w:sz w:val="20"/>
          <w:szCs w:val="20"/>
          <w:vertAlign w:val="superscript"/>
          <w:lang w:val="en-US"/>
        </w:rPr>
        <w:t>+</w:t>
      </w:r>
      <w:r w:rsidRPr="00DB1C55">
        <w:rPr>
          <w:rFonts w:ascii="Times New Roman" w:hAnsi="Times New Roman" w:cs="Times New Roman"/>
          <w:sz w:val="20"/>
          <w:szCs w:val="20"/>
          <w:lang w:val="en-US"/>
        </w:rPr>
        <w:t xml:space="preserve"> </w:t>
      </w:r>
      <w:proofErr w:type="gramStart"/>
      <w:r w:rsidRPr="00DB1C55">
        <w:rPr>
          <w:rFonts w:ascii="Times New Roman" w:hAnsi="Times New Roman" w:cs="Times New Roman"/>
          <w:i/>
          <w:iCs/>
          <w:sz w:val="20"/>
          <w:szCs w:val="20"/>
          <w:lang w:val="en-US"/>
        </w:rPr>
        <w:t>p</w:t>
      </w:r>
      <w:proofErr w:type="gramEnd"/>
      <w:r w:rsidRPr="00DB1C55">
        <w:rPr>
          <w:rFonts w:ascii="Times New Roman" w:hAnsi="Times New Roman" w:cs="Times New Roman"/>
          <w:sz w:val="20"/>
          <w:szCs w:val="20"/>
          <w:lang w:val="en-US"/>
        </w:rPr>
        <w:t xml:space="preserve"> &lt; 0.1, </w:t>
      </w:r>
      <w:r w:rsidRPr="00DB1C55">
        <w:rPr>
          <w:rFonts w:ascii="Times New Roman" w:hAnsi="Times New Roman" w:cs="Times New Roman"/>
          <w:sz w:val="20"/>
          <w:szCs w:val="20"/>
          <w:vertAlign w:val="superscript"/>
          <w:lang w:val="en-US"/>
        </w:rPr>
        <w:t>*</w:t>
      </w:r>
      <w:r w:rsidRPr="00DB1C55">
        <w:rPr>
          <w:rFonts w:ascii="Times New Roman" w:hAnsi="Times New Roman" w:cs="Times New Roman"/>
          <w:sz w:val="20"/>
          <w:szCs w:val="20"/>
          <w:lang w:val="en-US"/>
        </w:rPr>
        <w:t xml:space="preserve"> </w:t>
      </w:r>
      <w:r w:rsidRPr="00DB1C55">
        <w:rPr>
          <w:rFonts w:ascii="Times New Roman" w:hAnsi="Times New Roman" w:cs="Times New Roman"/>
          <w:i/>
          <w:iCs/>
          <w:sz w:val="20"/>
          <w:szCs w:val="20"/>
          <w:lang w:val="en-US"/>
        </w:rPr>
        <w:t>p</w:t>
      </w:r>
      <w:r w:rsidRPr="00DB1C55">
        <w:rPr>
          <w:rFonts w:ascii="Times New Roman" w:hAnsi="Times New Roman" w:cs="Times New Roman"/>
          <w:sz w:val="20"/>
          <w:szCs w:val="20"/>
          <w:lang w:val="en-US"/>
        </w:rPr>
        <w:t xml:space="preserve"> &lt; 0.05, </w:t>
      </w:r>
      <w:r w:rsidRPr="00DB1C55">
        <w:rPr>
          <w:rFonts w:ascii="Times New Roman" w:hAnsi="Times New Roman" w:cs="Times New Roman"/>
          <w:sz w:val="20"/>
          <w:szCs w:val="20"/>
          <w:vertAlign w:val="superscript"/>
          <w:lang w:val="en-US"/>
        </w:rPr>
        <w:t>**</w:t>
      </w:r>
      <w:r w:rsidRPr="00DB1C55">
        <w:rPr>
          <w:rFonts w:ascii="Times New Roman" w:hAnsi="Times New Roman" w:cs="Times New Roman"/>
          <w:sz w:val="20"/>
          <w:szCs w:val="20"/>
          <w:lang w:val="en-US"/>
        </w:rPr>
        <w:t xml:space="preserve"> </w:t>
      </w:r>
      <w:r w:rsidRPr="00DB1C55">
        <w:rPr>
          <w:rFonts w:ascii="Times New Roman" w:hAnsi="Times New Roman" w:cs="Times New Roman"/>
          <w:i/>
          <w:iCs/>
          <w:sz w:val="20"/>
          <w:szCs w:val="20"/>
          <w:lang w:val="en-US"/>
        </w:rPr>
        <w:t>p</w:t>
      </w:r>
      <w:r w:rsidRPr="00DB1C55">
        <w:rPr>
          <w:rFonts w:ascii="Times New Roman" w:hAnsi="Times New Roman" w:cs="Times New Roman"/>
          <w:sz w:val="20"/>
          <w:szCs w:val="20"/>
          <w:lang w:val="en-US"/>
        </w:rPr>
        <w:t xml:space="preserve"> &lt; 0.01, </w:t>
      </w:r>
      <w:r w:rsidRPr="00DB1C55">
        <w:rPr>
          <w:rFonts w:ascii="Times New Roman" w:hAnsi="Times New Roman" w:cs="Times New Roman"/>
          <w:sz w:val="20"/>
          <w:szCs w:val="20"/>
          <w:vertAlign w:val="superscript"/>
          <w:lang w:val="en-US"/>
        </w:rPr>
        <w:t>***</w:t>
      </w:r>
      <w:r w:rsidRPr="00DB1C55">
        <w:rPr>
          <w:rFonts w:ascii="Times New Roman" w:hAnsi="Times New Roman" w:cs="Times New Roman"/>
          <w:sz w:val="20"/>
          <w:szCs w:val="20"/>
          <w:lang w:val="en-US"/>
        </w:rPr>
        <w:t xml:space="preserve"> </w:t>
      </w:r>
      <w:r w:rsidRPr="00DB1C55">
        <w:rPr>
          <w:rFonts w:ascii="Times New Roman" w:hAnsi="Times New Roman" w:cs="Times New Roman"/>
          <w:i/>
          <w:iCs/>
          <w:sz w:val="20"/>
          <w:szCs w:val="20"/>
          <w:lang w:val="en-US"/>
        </w:rPr>
        <w:t>p</w:t>
      </w:r>
      <w:r w:rsidRPr="00DB1C55">
        <w:rPr>
          <w:rFonts w:ascii="Times New Roman" w:hAnsi="Times New Roman" w:cs="Times New Roman"/>
          <w:sz w:val="20"/>
          <w:szCs w:val="20"/>
          <w:lang w:val="en-US"/>
        </w:rPr>
        <w:t xml:space="preserve"> &lt; 0.001</w:t>
      </w:r>
    </w:p>
    <w:p w14:paraId="5DD4CF7B" w14:textId="77777777" w:rsidR="00EF1A9F" w:rsidRDefault="00EF1A9F" w:rsidP="00EF1A9F">
      <w:pPr>
        <w:rPr>
          <w:rFonts w:ascii="Times New Roman" w:hAnsi="Times New Roman" w:cs="Times New Roman"/>
          <w:bCs/>
          <w:sz w:val="24"/>
          <w:szCs w:val="24"/>
          <w:lang w:val="en-US"/>
        </w:rPr>
      </w:pPr>
    </w:p>
    <w:p w14:paraId="67EC51C4" w14:textId="7009C489" w:rsidR="00310AD8" w:rsidRPr="00C86E65" w:rsidRDefault="00310AD8" w:rsidP="00310AD8">
      <w:pPr>
        <w:spacing w:after="0" w:line="480" w:lineRule="auto"/>
        <w:rPr>
          <w:rFonts w:ascii="Times New Roman" w:hAnsi="Times New Roman" w:cs="Times New Roman"/>
          <w:sz w:val="24"/>
          <w:szCs w:val="24"/>
          <w:lang w:val="en-US"/>
        </w:rPr>
      </w:pPr>
      <w:r w:rsidRPr="00310AD8">
        <w:rPr>
          <w:rFonts w:ascii="Times New Roman" w:hAnsi="Times New Roman"/>
          <w:sz w:val="24"/>
          <w:szCs w:val="24"/>
          <w:lang w:val="en-US"/>
        </w:rPr>
        <w:t xml:space="preserve">Another concern in using the Laver-Hunt survey data is that its data collection dates back to the late 1980s while we study elections from the 1970s to the 2000s. While being an imperfect measure, we nevertheless believe that the Laver-Hunt expert data provides us with reasonable </w:t>
      </w:r>
      <w:r w:rsidRPr="00310AD8">
        <w:rPr>
          <w:rFonts w:ascii="Times New Roman" w:hAnsi="Times New Roman"/>
          <w:sz w:val="24"/>
          <w:szCs w:val="24"/>
          <w:lang w:val="en-US"/>
        </w:rPr>
        <w:lastRenderedPageBreak/>
        <w:t>estimates for the parties’ organizational goals. The reason is that while party organizations may change, they do so rather rarely and slowly (</w:t>
      </w:r>
      <w:proofErr w:type="spellStart"/>
      <w:r w:rsidRPr="00310AD8">
        <w:rPr>
          <w:rFonts w:ascii="Times New Roman" w:hAnsi="Times New Roman"/>
          <w:sz w:val="24"/>
          <w:szCs w:val="24"/>
          <w:lang w:val="en-US"/>
        </w:rPr>
        <w:t>Bille</w:t>
      </w:r>
      <w:proofErr w:type="spellEnd"/>
      <w:r w:rsidRPr="00310AD8">
        <w:rPr>
          <w:rFonts w:ascii="Times New Roman" w:hAnsi="Times New Roman"/>
          <w:sz w:val="24"/>
          <w:szCs w:val="24"/>
          <w:lang w:val="en-US"/>
        </w:rPr>
        <w:t xml:space="preserve"> 2001; </w:t>
      </w:r>
      <w:proofErr w:type="spellStart"/>
      <w:r w:rsidRPr="00310AD8">
        <w:rPr>
          <w:rFonts w:ascii="Times New Roman" w:hAnsi="Times New Roman"/>
          <w:sz w:val="24"/>
          <w:szCs w:val="24"/>
          <w:lang w:val="en-US"/>
        </w:rPr>
        <w:t>Lundell</w:t>
      </w:r>
      <w:proofErr w:type="spellEnd"/>
      <w:r w:rsidRPr="00310AD8">
        <w:rPr>
          <w:rFonts w:ascii="Times New Roman" w:hAnsi="Times New Roman"/>
          <w:sz w:val="24"/>
          <w:szCs w:val="24"/>
          <w:lang w:val="en-US"/>
        </w:rPr>
        <w:t xml:space="preserve"> 2004). In fact, correlations between expert judgments of the power distribution within parties are rather high (Giger and Schumacher forthcoming), suggesting that while there are some changes over time, most of the variation is between rather than within parties. Moreover, we study a rather short time span of 15 years, and the data were collected near the middle of that period. The likelihood of major reforms for many parties within that period, and thus substantial measurement error, is rather small. Thus, with some notable exceptions of major intra-party reforms, we believe that the Laver-Hunt estimates serve as reasonable proxies for party organizational goals (see also Schumacher, de </w:t>
      </w:r>
      <w:proofErr w:type="spellStart"/>
      <w:r w:rsidRPr="00310AD8">
        <w:rPr>
          <w:rFonts w:ascii="Times New Roman" w:hAnsi="Times New Roman"/>
          <w:sz w:val="24"/>
          <w:szCs w:val="24"/>
          <w:lang w:val="en-US"/>
        </w:rPr>
        <w:t>Vries</w:t>
      </w:r>
      <w:proofErr w:type="spellEnd"/>
      <w:r w:rsidRPr="00310AD8">
        <w:rPr>
          <w:rFonts w:ascii="Times New Roman" w:hAnsi="Times New Roman"/>
          <w:sz w:val="24"/>
          <w:szCs w:val="24"/>
          <w:lang w:val="en-US"/>
        </w:rPr>
        <w:t>, and Vis 2013).</w:t>
      </w:r>
    </w:p>
    <w:p w14:paraId="48289B84" w14:textId="77777777" w:rsidR="00EF1A9F" w:rsidRPr="004C4190" w:rsidRDefault="00EF1A9F" w:rsidP="00EF1A9F">
      <w:pPr>
        <w:rPr>
          <w:rFonts w:ascii="Times New Roman" w:hAnsi="Times New Roman" w:cs="Times New Roman"/>
          <w:bCs/>
          <w:sz w:val="24"/>
          <w:szCs w:val="24"/>
          <w:lang w:val="en-US"/>
        </w:rPr>
      </w:pPr>
    </w:p>
    <w:p w14:paraId="58256416" w14:textId="77777777" w:rsidR="00310AD8" w:rsidRDefault="00310AD8" w:rsidP="00EF1A9F">
      <w:pPr>
        <w:rPr>
          <w:rFonts w:ascii="Times New Roman" w:hAnsi="Times New Roman" w:cs="Times New Roman"/>
          <w:b/>
          <w:sz w:val="24"/>
          <w:szCs w:val="24"/>
          <w:lang w:val="en-US"/>
        </w:rPr>
      </w:pPr>
      <w:r>
        <w:rPr>
          <w:rFonts w:ascii="Times New Roman" w:hAnsi="Times New Roman" w:cs="Times New Roman"/>
          <w:b/>
          <w:sz w:val="24"/>
          <w:szCs w:val="24"/>
          <w:lang w:val="en-US"/>
        </w:rPr>
        <w:t xml:space="preserve">References: </w:t>
      </w:r>
    </w:p>
    <w:p w14:paraId="456E57A4" w14:textId="77777777" w:rsidR="00E07FF2" w:rsidRDefault="00E07FF2" w:rsidP="00E07FF2">
      <w:pPr>
        <w:autoSpaceDE w:val="0"/>
        <w:autoSpaceDN w:val="0"/>
        <w:adjustRightInd w:val="0"/>
        <w:spacing w:after="0" w:line="480" w:lineRule="auto"/>
        <w:ind w:left="284" w:hanging="284"/>
        <w:rPr>
          <w:rFonts w:ascii="Times New Roman" w:hAnsi="Times New Roman" w:cs="Times New Roman"/>
          <w:sz w:val="24"/>
          <w:szCs w:val="24"/>
          <w:lang w:val="en-US"/>
        </w:rPr>
      </w:pPr>
      <w:proofErr w:type="spellStart"/>
      <w:r w:rsidRPr="00A02912">
        <w:rPr>
          <w:rFonts w:ascii="Times New Roman" w:hAnsi="Times New Roman" w:cs="Times New Roman"/>
          <w:sz w:val="24"/>
          <w:szCs w:val="24"/>
          <w:lang w:val="en-US"/>
        </w:rPr>
        <w:t>Bille</w:t>
      </w:r>
      <w:proofErr w:type="spellEnd"/>
      <w:r w:rsidRPr="00A02912">
        <w:rPr>
          <w:rFonts w:ascii="Times New Roman" w:hAnsi="Times New Roman" w:cs="Times New Roman"/>
          <w:sz w:val="24"/>
          <w:szCs w:val="24"/>
          <w:lang w:val="en-US"/>
        </w:rPr>
        <w:t xml:space="preserve">, Lars. </w:t>
      </w:r>
      <w:r>
        <w:rPr>
          <w:rFonts w:ascii="Times New Roman" w:hAnsi="Times New Roman" w:cs="Times New Roman"/>
          <w:sz w:val="24"/>
          <w:szCs w:val="24"/>
          <w:lang w:val="en-US"/>
        </w:rPr>
        <w:t xml:space="preserve">2001. </w:t>
      </w:r>
      <w:r w:rsidRPr="00A02912">
        <w:rPr>
          <w:rFonts w:ascii="Times New Roman" w:hAnsi="Times New Roman" w:cs="Times New Roman"/>
          <w:sz w:val="24"/>
          <w:szCs w:val="24"/>
          <w:lang w:val="en-US"/>
        </w:rPr>
        <w:t>"Democratizing a Democratic Procedure: Myth or Reality</w:t>
      </w:r>
      <w:proofErr w:type="gramStart"/>
      <w:r w:rsidRPr="00A02912">
        <w:rPr>
          <w:rFonts w:ascii="Times New Roman" w:hAnsi="Times New Roman" w:cs="Times New Roman"/>
          <w:sz w:val="24"/>
          <w:szCs w:val="24"/>
          <w:lang w:val="en-US"/>
        </w:rPr>
        <w:t>?:</w:t>
      </w:r>
      <w:proofErr w:type="gramEnd"/>
      <w:r w:rsidRPr="00A02912">
        <w:rPr>
          <w:rFonts w:ascii="Times New Roman" w:hAnsi="Times New Roman" w:cs="Times New Roman"/>
          <w:sz w:val="24"/>
          <w:szCs w:val="24"/>
          <w:lang w:val="en-US"/>
        </w:rPr>
        <w:t xml:space="preserve"> Candidate Selection in Western European Parties, 1960-1990." </w:t>
      </w:r>
      <w:r w:rsidRPr="00FA3861">
        <w:rPr>
          <w:rFonts w:ascii="Times New Roman" w:hAnsi="Times New Roman" w:cs="Times New Roman"/>
          <w:i/>
          <w:sz w:val="24"/>
          <w:szCs w:val="24"/>
          <w:lang w:val="en-US"/>
        </w:rPr>
        <w:t>Party Politics</w:t>
      </w:r>
      <w:r w:rsidRPr="00A02912">
        <w:rPr>
          <w:rFonts w:ascii="Times New Roman" w:hAnsi="Times New Roman" w:cs="Times New Roman"/>
          <w:sz w:val="24"/>
          <w:szCs w:val="24"/>
          <w:lang w:val="en-US"/>
        </w:rPr>
        <w:t xml:space="preserve"> 7</w:t>
      </w:r>
      <w:r>
        <w:rPr>
          <w:rFonts w:ascii="Times New Roman" w:hAnsi="Times New Roman" w:cs="Times New Roman"/>
          <w:sz w:val="24"/>
          <w:szCs w:val="24"/>
          <w:lang w:val="en-US"/>
        </w:rPr>
        <w:t>(3)</w:t>
      </w:r>
      <w:r w:rsidRPr="00A0291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A02912">
        <w:rPr>
          <w:rFonts w:ascii="Times New Roman" w:hAnsi="Times New Roman" w:cs="Times New Roman"/>
          <w:sz w:val="24"/>
          <w:szCs w:val="24"/>
          <w:lang w:val="en-US"/>
        </w:rPr>
        <w:t xml:space="preserve">363-80. </w:t>
      </w:r>
    </w:p>
    <w:p w14:paraId="66C9B92C" w14:textId="77777777" w:rsidR="00E07FF2" w:rsidRPr="008B47AE" w:rsidRDefault="00E07FF2" w:rsidP="00E07FF2">
      <w:pPr>
        <w:autoSpaceDE w:val="0"/>
        <w:autoSpaceDN w:val="0"/>
        <w:adjustRightInd w:val="0"/>
        <w:spacing w:after="0" w:line="480" w:lineRule="auto"/>
        <w:ind w:left="284" w:hanging="284"/>
        <w:rPr>
          <w:rFonts w:ascii="Times New Roman" w:hAnsi="Times New Roman" w:cs="Times New Roman"/>
          <w:sz w:val="24"/>
          <w:szCs w:val="24"/>
          <w:lang w:val="en-US"/>
        </w:rPr>
      </w:pPr>
      <w:r w:rsidRPr="00E07FF2">
        <w:rPr>
          <w:rFonts w:ascii="Times New Roman" w:hAnsi="Times New Roman" w:cs="Times New Roman"/>
          <w:sz w:val="24"/>
          <w:szCs w:val="24"/>
        </w:rPr>
        <w:t xml:space="preserve">Giger, Nathalie and Gijs Schumacher. </w:t>
      </w:r>
      <w:proofErr w:type="spellStart"/>
      <w:r w:rsidRPr="008F1D02">
        <w:rPr>
          <w:rFonts w:ascii="Times New Roman" w:hAnsi="Times New Roman" w:cs="Times New Roman"/>
          <w:sz w:val="24"/>
          <w:szCs w:val="24"/>
          <w:lang w:val="en-US"/>
        </w:rPr>
        <w:t>N.d.</w:t>
      </w:r>
      <w:proofErr w:type="spellEnd"/>
      <w:r w:rsidRPr="008F1D02">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4C4190">
        <w:rPr>
          <w:rFonts w:ascii="Times New Roman" w:hAnsi="Times New Roman" w:cs="Times New Roman"/>
          <w:sz w:val="24"/>
          <w:szCs w:val="24"/>
          <w:lang w:val="en-US"/>
        </w:rPr>
        <w:t>Do Leadership-Dominated Parties Change More?</w:t>
      </w:r>
      <w:r>
        <w:rPr>
          <w:rFonts w:ascii="Times New Roman" w:hAnsi="Times New Roman" w:cs="Times New Roman"/>
          <w:sz w:val="24"/>
          <w:szCs w:val="24"/>
          <w:lang w:val="en-US"/>
        </w:rPr>
        <w:t>”</w:t>
      </w:r>
      <w:r w:rsidRPr="004C4190">
        <w:rPr>
          <w:rFonts w:ascii="Times New Roman" w:hAnsi="Times New Roman" w:cs="Times New Roman"/>
          <w:sz w:val="24"/>
          <w:szCs w:val="24"/>
          <w:lang w:val="en-US"/>
        </w:rPr>
        <w:t xml:space="preserve"> </w:t>
      </w:r>
      <w:r w:rsidRPr="008B47AE">
        <w:rPr>
          <w:rFonts w:ascii="Times New Roman" w:hAnsi="Times New Roman" w:cs="Times New Roman"/>
          <w:sz w:val="24"/>
          <w:szCs w:val="24"/>
          <w:lang w:val="en-US"/>
        </w:rPr>
        <w:t>Working paper.</w:t>
      </w:r>
      <w:r>
        <w:rPr>
          <w:rFonts w:ascii="Times New Roman" w:hAnsi="Times New Roman" w:cs="Times New Roman"/>
          <w:sz w:val="24"/>
          <w:szCs w:val="24"/>
          <w:lang w:val="en-US"/>
        </w:rPr>
        <w:t xml:space="preserve"> URL: </w:t>
      </w:r>
      <w:hyperlink r:id="rId15" w:history="1">
        <w:r w:rsidRPr="00D617CC">
          <w:rPr>
            <w:rStyle w:val="Hyperlink"/>
            <w:rFonts w:ascii="Times New Roman" w:hAnsi="Times New Roman" w:cs="Times New Roman"/>
            <w:sz w:val="24"/>
            <w:szCs w:val="24"/>
            <w:lang w:val="en-US"/>
          </w:rPr>
          <w:t>https://dl.dropboxusercontent.com/u/53910985/Do%20Leadership-Dominated%20Parties%20Change%20More.pdf</w:t>
        </w:r>
      </w:hyperlink>
      <w:r>
        <w:rPr>
          <w:rFonts w:ascii="Times New Roman" w:hAnsi="Times New Roman" w:cs="Times New Roman"/>
          <w:sz w:val="24"/>
          <w:szCs w:val="24"/>
          <w:lang w:val="en-US"/>
        </w:rPr>
        <w:t xml:space="preserve"> </w:t>
      </w:r>
    </w:p>
    <w:p w14:paraId="38516EFB" w14:textId="77777777" w:rsidR="00E07FF2" w:rsidRDefault="00E07FF2" w:rsidP="00E07FF2">
      <w:pPr>
        <w:autoSpaceDE w:val="0"/>
        <w:autoSpaceDN w:val="0"/>
        <w:adjustRightInd w:val="0"/>
        <w:spacing w:after="0" w:line="480" w:lineRule="auto"/>
        <w:ind w:left="284" w:hanging="284"/>
        <w:rPr>
          <w:rFonts w:ascii="Times New Roman" w:hAnsi="Times New Roman" w:cs="Times New Roman"/>
          <w:sz w:val="24"/>
          <w:szCs w:val="24"/>
          <w:lang w:val="en-US"/>
        </w:rPr>
      </w:pPr>
      <w:proofErr w:type="spellStart"/>
      <w:r w:rsidRPr="00A02912">
        <w:rPr>
          <w:rFonts w:ascii="Times New Roman" w:hAnsi="Times New Roman" w:cs="Times New Roman"/>
          <w:sz w:val="24"/>
          <w:szCs w:val="24"/>
          <w:lang w:val="en-US"/>
        </w:rPr>
        <w:t>Lundell</w:t>
      </w:r>
      <w:proofErr w:type="spellEnd"/>
      <w:r w:rsidRPr="00A02912">
        <w:rPr>
          <w:rFonts w:ascii="Times New Roman" w:hAnsi="Times New Roman" w:cs="Times New Roman"/>
          <w:sz w:val="24"/>
          <w:szCs w:val="24"/>
          <w:lang w:val="en-US"/>
        </w:rPr>
        <w:t xml:space="preserve">, </w:t>
      </w:r>
      <w:proofErr w:type="spellStart"/>
      <w:r w:rsidRPr="00A02912">
        <w:rPr>
          <w:rFonts w:ascii="Times New Roman" w:hAnsi="Times New Roman" w:cs="Times New Roman"/>
          <w:sz w:val="24"/>
          <w:szCs w:val="24"/>
          <w:lang w:val="en-US"/>
        </w:rPr>
        <w:t>Krister</w:t>
      </w:r>
      <w:proofErr w:type="spellEnd"/>
      <w:r w:rsidRPr="00A02912">
        <w:rPr>
          <w:rFonts w:ascii="Times New Roman" w:hAnsi="Times New Roman" w:cs="Times New Roman"/>
          <w:sz w:val="24"/>
          <w:szCs w:val="24"/>
          <w:lang w:val="en-US"/>
        </w:rPr>
        <w:t>. 2004. "Determinants of Candidate Selection: The Degree of Centralization in Comparative Perspective.</w:t>
      </w:r>
      <w:r>
        <w:rPr>
          <w:rFonts w:ascii="Times New Roman" w:hAnsi="Times New Roman" w:cs="Times New Roman"/>
          <w:sz w:val="24"/>
          <w:szCs w:val="24"/>
          <w:lang w:val="en-US"/>
        </w:rPr>
        <w:t>”</w:t>
      </w:r>
      <w:r w:rsidRPr="00A02912">
        <w:rPr>
          <w:rFonts w:ascii="Times New Roman" w:hAnsi="Times New Roman" w:cs="Times New Roman"/>
          <w:sz w:val="24"/>
          <w:szCs w:val="24"/>
          <w:lang w:val="en-US"/>
        </w:rPr>
        <w:t xml:space="preserve"> Party Politics 10</w:t>
      </w:r>
      <w:r>
        <w:rPr>
          <w:rFonts w:ascii="Times New Roman" w:hAnsi="Times New Roman" w:cs="Times New Roman"/>
          <w:sz w:val="24"/>
          <w:szCs w:val="24"/>
          <w:lang w:val="en-US"/>
        </w:rPr>
        <w:t>(1)</w:t>
      </w:r>
      <w:r w:rsidRPr="00A02912">
        <w:rPr>
          <w:rFonts w:ascii="Times New Roman" w:hAnsi="Times New Roman" w:cs="Times New Roman"/>
          <w:sz w:val="24"/>
          <w:szCs w:val="24"/>
          <w:lang w:val="en-US"/>
        </w:rPr>
        <w:t>: 25-47.</w:t>
      </w:r>
    </w:p>
    <w:p w14:paraId="6EB61F3B" w14:textId="77777777" w:rsidR="00CF36D3" w:rsidRPr="004C4190" w:rsidRDefault="00CF36D3" w:rsidP="00CF36D3">
      <w:pPr>
        <w:autoSpaceDE w:val="0"/>
        <w:autoSpaceDN w:val="0"/>
        <w:adjustRightInd w:val="0"/>
        <w:spacing w:after="0" w:line="480" w:lineRule="auto"/>
        <w:ind w:left="284" w:hanging="284"/>
        <w:rPr>
          <w:rFonts w:ascii="Times New Roman" w:hAnsi="Times New Roman" w:cs="Times New Roman"/>
          <w:sz w:val="24"/>
          <w:szCs w:val="24"/>
          <w:lang w:val="en-US"/>
        </w:rPr>
      </w:pPr>
      <w:r w:rsidRPr="004C4190">
        <w:rPr>
          <w:rFonts w:ascii="Times New Roman" w:hAnsi="Times New Roman" w:cs="Times New Roman"/>
          <w:sz w:val="24"/>
          <w:szCs w:val="24"/>
          <w:lang w:val="en-US"/>
        </w:rPr>
        <w:t xml:space="preserve">Schumacher, Gijs, Catherine E. de </w:t>
      </w:r>
      <w:proofErr w:type="spellStart"/>
      <w:r w:rsidRPr="004C4190">
        <w:rPr>
          <w:rFonts w:ascii="Times New Roman" w:hAnsi="Times New Roman" w:cs="Times New Roman"/>
          <w:sz w:val="24"/>
          <w:szCs w:val="24"/>
          <w:lang w:val="en-US"/>
        </w:rPr>
        <w:t>Vries</w:t>
      </w:r>
      <w:proofErr w:type="spellEnd"/>
      <w:r w:rsidRPr="004C4190">
        <w:rPr>
          <w:rFonts w:ascii="Times New Roman" w:hAnsi="Times New Roman" w:cs="Times New Roman"/>
          <w:sz w:val="24"/>
          <w:szCs w:val="24"/>
          <w:lang w:val="en-US"/>
        </w:rPr>
        <w:t xml:space="preserve">, and Barbara Vis. 2013. </w:t>
      </w:r>
      <w:r>
        <w:rPr>
          <w:rFonts w:ascii="Times New Roman" w:hAnsi="Times New Roman" w:cs="Times New Roman"/>
          <w:sz w:val="24"/>
          <w:szCs w:val="24"/>
          <w:lang w:val="en-US"/>
        </w:rPr>
        <w:t>“</w:t>
      </w:r>
      <w:r w:rsidRPr="004C4190">
        <w:rPr>
          <w:rFonts w:ascii="Times New Roman" w:hAnsi="Times New Roman" w:cs="Times New Roman"/>
          <w:sz w:val="24"/>
          <w:szCs w:val="24"/>
          <w:lang w:val="en-US"/>
        </w:rPr>
        <w:t>Why Political Parties Change Their Positions: Environmental Incentives and Party Organization.</w:t>
      </w:r>
      <w:r>
        <w:rPr>
          <w:rFonts w:ascii="Times New Roman" w:hAnsi="Times New Roman" w:cs="Times New Roman"/>
          <w:sz w:val="24"/>
          <w:szCs w:val="24"/>
          <w:lang w:val="en-US"/>
        </w:rPr>
        <w:t>”</w:t>
      </w:r>
      <w:r w:rsidRPr="004C4190">
        <w:rPr>
          <w:rFonts w:ascii="Times New Roman" w:hAnsi="Times New Roman" w:cs="Times New Roman"/>
          <w:sz w:val="24"/>
          <w:szCs w:val="24"/>
          <w:lang w:val="en-US"/>
        </w:rPr>
        <w:t xml:space="preserve"> </w:t>
      </w:r>
      <w:r w:rsidRPr="004C4190">
        <w:rPr>
          <w:rFonts w:ascii="Times New Roman" w:hAnsi="Times New Roman" w:cs="Times New Roman"/>
          <w:i/>
          <w:iCs/>
          <w:sz w:val="24"/>
          <w:szCs w:val="24"/>
          <w:lang w:val="en-US"/>
        </w:rPr>
        <w:t>Journal of Politics</w:t>
      </w:r>
      <w:r>
        <w:rPr>
          <w:rFonts w:ascii="Times New Roman" w:hAnsi="Times New Roman" w:cs="Times New Roman"/>
          <w:sz w:val="24"/>
          <w:szCs w:val="24"/>
          <w:lang w:val="en-US"/>
        </w:rPr>
        <w:t xml:space="preserve"> 75(2): 464-</w:t>
      </w:r>
      <w:r w:rsidRPr="004C4190">
        <w:rPr>
          <w:rFonts w:ascii="Times New Roman" w:hAnsi="Times New Roman" w:cs="Times New Roman"/>
          <w:sz w:val="24"/>
          <w:szCs w:val="24"/>
          <w:lang w:val="en-US"/>
        </w:rPr>
        <w:t>77.</w:t>
      </w:r>
    </w:p>
    <w:p w14:paraId="021F20F5" w14:textId="77777777" w:rsidR="00CF36D3" w:rsidRDefault="00CF36D3" w:rsidP="00CF36D3">
      <w:pPr>
        <w:spacing w:line="480" w:lineRule="auto"/>
        <w:ind w:left="284" w:hanging="284"/>
        <w:rPr>
          <w:rFonts w:ascii="Times New Roman" w:eastAsia="Times New Roman" w:hAnsi="Times New Roman" w:cs="Times New Roman"/>
          <w:sz w:val="24"/>
          <w:szCs w:val="24"/>
          <w:lang w:val="en-US" w:eastAsia="en-GB"/>
        </w:rPr>
      </w:pPr>
      <w:r w:rsidRPr="004C4190">
        <w:rPr>
          <w:rFonts w:ascii="Times New Roman" w:eastAsia="Times New Roman" w:hAnsi="Times New Roman" w:cs="Times New Roman"/>
          <w:sz w:val="24"/>
          <w:szCs w:val="24"/>
          <w:lang w:val="en-US" w:eastAsia="en-GB"/>
        </w:rPr>
        <w:lastRenderedPageBreak/>
        <w:t xml:space="preserve">Wagner, Markus and Thomas M. Meyer. 2014. </w:t>
      </w:r>
      <w:r>
        <w:rPr>
          <w:rFonts w:ascii="Times New Roman" w:eastAsia="Times New Roman" w:hAnsi="Times New Roman" w:cs="Times New Roman"/>
          <w:sz w:val="24"/>
          <w:szCs w:val="24"/>
          <w:lang w:val="en-US" w:eastAsia="en-GB"/>
        </w:rPr>
        <w:t>“</w:t>
      </w:r>
      <w:r w:rsidRPr="004C4190">
        <w:rPr>
          <w:rFonts w:ascii="Times New Roman" w:eastAsia="Times New Roman" w:hAnsi="Times New Roman" w:cs="Times New Roman"/>
          <w:sz w:val="24"/>
          <w:szCs w:val="24"/>
          <w:lang w:val="en-US" w:eastAsia="en-GB"/>
        </w:rPr>
        <w:t xml:space="preserve">Which Issues do Parties </w:t>
      </w:r>
      <w:proofErr w:type="spellStart"/>
      <w:r w:rsidRPr="004C4190">
        <w:rPr>
          <w:rFonts w:ascii="Times New Roman" w:eastAsia="Times New Roman" w:hAnsi="Times New Roman" w:cs="Times New Roman"/>
          <w:sz w:val="24"/>
          <w:szCs w:val="24"/>
          <w:lang w:val="en-US" w:eastAsia="en-GB"/>
        </w:rPr>
        <w:t>Emphasise</w:t>
      </w:r>
      <w:proofErr w:type="spellEnd"/>
      <w:r w:rsidRPr="004C4190">
        <w:rPr>
          <w:rFonts w:ascii="Times New Roman" w:eastAsia="Times New Roman" w:hAnsi="Times New Roman" w:cs="Times New Roman"/>
          <w:sz w:val="24"/>
          <w:szCs w:val="24"/>
          <w:lang w:val="en-US" w:eastAsia="en-GB"/>
        </w:rPr>
        <w:t xml:space="preserve">? Salience Strategies and Party </w:t>
      </w:r>
      <w:proofErr w:type="spellStart"/>
      <w:r w:rsidRPr="004C4190">
        <w:rPr>
          <w:rFonts w:ascii="Times New Roman" w:eastAsia="Times New Roman" w:hAnsi="Times New Roman" w:cs="Times New Roman"/>
          <w:sz w:val="24"/>
          <w:szCs w:val="24"/>
          <w:lang w:val="en-US" w:eastAsia="en-GB"/>
        </w:rPr>
        <w:t>Organisation</w:t>
      </w:r>
      <w:proofErr w:type="spellEnd"/>
      <w:r w:rsidRPr="004C4190">
        <w:rPr>
          <w:rFonts w:ascii="Times New Roman" w:eastAsia="Times New Roman" w:hAnsi="Times New Roman" w:cs="Times New Roman"/>
          <w:sz w:val="24"/>
          <w:szCs w:val="24"/>
          <w:lang w:val="en-US" w:eastAsia="en-GB"/>
        </w:rPr>
        <w:t xml:space="preserve"> in Multiparty Systems.</w:t>
      </w:r>
      <w:r>
        <w:rPr>
          <w:rFonts w:ascii="Times New Roman" w:eastAsia="Times New Roman" w:hAnsi="Times New Roman" w:cs="Times New Roman"/>
          <w:sz w:val="24"/>
          <w:szCs w:val="24"/>
          <w:lang w:val="en-US" w:eastAsia="en-GB"/>
        </w:rPr>
        <w:t>”</w:t>
      </w:r>
      <w:r w:rsidRPr="004C4190">
        <w:rPr>
          <w:rFonts w:ascii="Times New Roman" w:eastAsia="Times New Roman" w:hAnsi="Times New Roman" w:cs="Times New Roman"/>
          <w:sz w:val="24"/>
          <w:szCs w:val="24"/>
          <w:lang w:val="en-US" w:eastAsia="en-GB"/>
        </w:rPr>
        <w:t xml:space="preserve"> </w:t>
      </w:r>
      <w:r w:rsidRPr="004C4190">
        <w:rPr>
          <w:rFonts w:ascii="Times New Roman" w:eastAsia="Times New Roman" w:hAnsi="Times New Roman" w:cs="Times New Roman"/>
          <w:i/>
          <w:iCs/>
          <w:sz w:val="24"/>
          <w:szCs w:val="24"/>
          <w:lang w:val="en-US" w:eastAsia="en-GB"/>
        </w:rPr>
        <w:t>West European Politics</w:t>
      </w:r>
      <w:r>
        <w:rPr>
          <w:rFonts w:ascii="Times New Roman" w:eastAsia="Times New Roman" w:hAnsi="Times New Roman" w:cs="Times New Roman"/>
          <w:sz w:val="24"/>
          <w:szCs w:val="24"/>
          <w:lang w:val="en-US" w:eastAsia="en-GB"/>
        </w:rPr>
        <w:t xml:space="preserve"> 37(5): 1019-45.</w:t>
      </w:r>
    </w:p>
    <w:p w14:paraId="58E2FE21" w14:textId="2D7D7437" w:rsidR="00EF1A9F" w:rsidRDefault="00EF1A9F" w:rsidP="00EF1A9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173C1667" w14:textId="556F8B4F" w:rsidR="00EF1A9F" w:rsidRPr="004C4190" w:rsidRDefault="00EE108C" w:rsidP="00EF1A9F">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Figure F</w:t>
      </w:r>
      <w:r w:rsidR="00EF1A9F" w:rsidRPr="004C4190">
        <w:rPr>
          <w:rFonts w:ascii="Times New Roman" w:hAnsi="Times New Roman" w:cs="Times New Roman"/>
          <w:b/>
          <w:sz w:val="24"/>
          <w:szCs w:val="24"/>
          <w:lang w:val="en-US"/>
        </w:rPr>
        <w:t>.</w:t>
      </w:r>
      <w:r w:rsidR="00EF1A9F">
        <w:rPr>
          <w:rFonts w:ascii="Times New Roman" w:hAnsi="Times New Roman" w:cs="Times New Roman"/>
          <w:b/>
          <w:sz w:val="24"/>
          <w:szCs w:val="24"/>
          <w:lang w:val="en-US"/>
        </w:rPr>
        <w:t>1</w:t>
      </w:r>
      <w:r w:rsidR="00EF1A9F" w:rsidRPr="004C4190">
        <w:rPr>
          <w:rFonts w:ascii="Times New Roman" w:hAnsi="Times New Roman" w:cs="Times New Roman"/>
          <w:b/>
          <w:sz w:val="24"/>
          <w:szCs w:val="24"/>
          <w:lang w:val="en-US"/>
        </w:rPr>
        <w:t xml:space="preserve">: Marginal effect of </w:t>
      </w:r>
      <w:r w:rsidR="00EF1A9F">
        <w:rPr>
          <w:rFonts w:ascii="Times New Roman" w:hAnsi="Times New Roman" w:cs="Times New Roman"/>
          <w:b/>
          <w:sz w:val="24"/>
          <w:szCs w:val="24"/>
          <w:lang w:val="en-US"/>
        </w:rPr>
        <w:t>l</w:t>
      </w:r>
      <w:r w:rsidR="00EF1A9F" w:rsidRPr="008955F0">
        <w:rPr>
          <w:rFonts w:ascii="Times New Roman" w:hAnsi="Times New Roman" w:cs="Times New Roman"/>
          <w:b/>
          <w:sz w:val="24"/>
          <w:szCs w:val="24"/>
          <w:lang w:val="en-US"/>
        </w:rPr>
        <w:t xml:space="preserve">eader-centeredness </w:t>
      </w:r>
      <w:r>
        <w:rPr>
          <w:rFonts w:ascii="Times New Roman" w:hAnsi="Times New Roman" w:cs="Times New Roman"/>
          <w:b/>
          <w:sz w:val="24"/>
          <w:szCs w:val="24"/>
          <w:lang w:val="en-US"/>
        </w:rPr>
        <w:t>(based on Table F</w:t>
      </w:r>
      <w:r w:rsidR="00EF1A9F" w:rsidRPr="004C4190">
        <w:rPr>
          <w:rFonts w:ascii="Times New Roman" w:hAnsi="Times New Roman" w:cs="Times New Roman"/>
          <w:b/>
          <w:sz w:val="24"/>
          <w:szCs w:val="24"/>
          <w:lang w:val="en-US"/>
        </w:rPr>
        <w:t>.</w:t>
      </w:r>
      <w:r w:rsidR="00EF1A9F">
        <w:rPr>
          <w:rFonts w:ascii="Times New Roman" w:hAnsi="Times New Roman" w:cs="Times New Roman"/>
          <w:b/>
          <w:sz w:val="24"/>
          <w:szCs w:val="24"/>
          <w:lang w:val="en-US"/>
        </w:rPr>
        <w:t>1</w:t>
      </w:r>
      <w:r w:rsidR="00EF1A9F" w:rsidRPr="004C4190">
        <w:rPr>
          <w:rFonts w:ascii="Times New Roman" w:hAnsi="Times New Roman" w:cs="Times New Roman"/>
          <w:b/>
          <w:sz w:val="24"/>
          <w:szCs w:val="24"/>
          <w:lang w:val="en-US"/>
        </w:rPr>
        <w:t>)</w:t>
      </w:r>
    </w:p>
    <w:p w14:paraId="77341BCC" w14:textId="77777777" w:rsidR="00EF1A9F" w:rsidRPr="004C4190" w:rsidRDefault="00EF1A9F" w:rsidP="00EF1A9F">
      <w:pPr>
        <w:jc w:val="both"/>
        <w:rPr>
          <w:rFonts w:ascii="Times New Roman" w:hAnsi="Times New Roman" w:cs="Times New Roman"/>
          <w:bCs/>
          <w:sz w:val="24"/>
          <w:szCs w:val="24"/>
          <w:lang w:val="en-US"/>
        </w:rPr>
      </w:pPr>
      <w:r>
        <w:rPr>
          <w:noProof/>
          <w:lang w:eastAsia="en-GB"/>
        </w:rPr>
        <w:drawing>
          <wp:inline distT="0" distB="0" distL="0" distR="0" wp14:anchorId="18C053BA" wp14:editId="2558BE18">
            <wp:extent cx="2880000" cy="288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80000" cy="2880000"/>
                    </a:xfrm>
                    <a:prstGeom prst="rect">
                      <a:avLst/>
                    </a:prstGeom>
                  </pic:spPr>
                </pic:pic>
              </a:graphicData>
            </a:graphic>
          </wp:inline>
        </w:drawing>
      </w:r>
      <w:r w:rsidRPr="0069317E">
        <w:rPr>
          <w:rFonts w:ascii="Times New Roman" w:hAnsi="Times New Roman" w:cs="Times New Roman"/>
          <w:bCs/>
          <w:noProof/>
          <w:sz w:val="24"/>
          <w:szCs w:val="24"/>
          <w:lang w:val="en-US"/>
        </w:rPr>
        <w:t xml:space="preserve"> </w:t>
      </w:r>
      <w:r>
        <w:rPr>
          <w:noProof/>
          <w:lang w:eastAsia="en-GB"/>
        </w:rPr>
        <w:drawing>
          <wp:inline distT="0" distB="0" distL="0" distR="0" wp14:anchorId="5881690C" wp14:editId="77A7D263">
            <wp:extent cx="2880000" cy="288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80000" cy="2880000"/>
                    </a:xfrm>
                    <a:prstGeom prst="rect">
                      <a:avLst/>
                    </a:prstGeom>
                  </pic:spPr>
                </pic:pic>
              </a:graphicData>
            </a:graphic>
          </wp:inline>
        </w:drawing>
      </w:r>
    </w:p>
    <w:p w14:paraId="251B4BA9" w14:textId="2A879352" w:rsidR="00EF1A9F" w:rsidRPr="004C4190" w:rsidRDefault="00EF1A9F" w:rsidP="00EF1A9F">
      <w:pPr>
        <w:rPr>
          <w:rFonts w:ascii="Times New Roman" w:hAnsi="Times New Roman" w:cs="Times New Roman"/>
          <w:sz w:val="24"/>
          <w:szCs w:val="24"/>
          <w:lang w:val="en-US"/>
        </w:rPr>
      </w:pPr>
      <w:r w:rsidRPr="004C4190">
        <w:rPr>
          <w:rFonts w:ascii="Times New Roman" w:hAnsi="Times New Roman" w:cs="Times New Roman"/>
          <w:sz w:val="24"/>
          <w:szCs w:val="24"/>
          <w:lang w:val="en-US"/>
        </w:rPr>
        <w:t xml:space="preserve">Notes: Estimates based on Models </w:t>
      </w:r>
      <w:r>
        <w:rPr>
          <w:rFonts w:ascii="Times New Roman" w:hAnsi="Times New Roman" w:cs="Times New Roman"/>
          <w:sz w:val="24"/>
          <w:szCs w:val="24"/>
          <w:lang w:val="en-US"/>
        </w:rPr>
        <w:t>1</w:t>
      </w:r>
      <w:r w:rsidRPr="004C4190">
        <w:rPr>
          <w:rFonts w:ascii="Times New Roman" w:hAnsi="Times New Roman" w:cs="Times New Roman"/>
          <w:sz w:val="24"/>
          <w:szCs w:val="24"/>
          <w:lang w:val="en-US"/>
        </w:rPr>
        <w:t xml:space="preserve"> and </w:t>
      </w:r>
      <w:r>
        <w:rPr>
          <w:rFonts w:ascii="Times New Roman" w:hAnsi="Times New Roman" w:cs="Times New Roman"/>
          <w:sz w:val="24"/>
          <w:szCs w:val="24"/>
          <w:lang w:val="en-US"/>
        </w:rPr>
        <w:t>2</w:t>
      </w:r>
      <w:r w:rsidRPr="004C4190">
        <w:rPr>
          <w:rFonts w:ascii="Times New Roman" w:hAnsi="Times New Roman" w:cs="Times New Roman"/>
          <w:sz w:val="24"/>
          <w:szCs w:val="24"/>
          <w:lang w:val="en-US"/>
        </w:rPr>
        <w:t xml:space="preserve"> in Table </w:t>
      </w:r>
      <w:r w:rsidR="00EE108C">
        <w:rPr>
          <w:rFonts w:ascii="Times New Roman" w:hAnsi="Times New Roman" w:cs="Times New Roman"/>
          <w:sz w:val="24"/>
          <w:szCs w:val="24"/>
          <w:lang w:val="en-US"/>
        </w:rPr>
        <w:t>F</w:t>
      </w:r>
      <w:r>
        <w:rPr>
          <w:rFonts w:ascii="Times New Roman" w:hAnsi="Times New Roman" w:cs="Times New Roman"/>
          <w:sz w:val="24"/>
          <w:szCs w:val="24"/>
          <w:lang w:val="en-US"/>
        </w:rPr>
        <w:t>.1</w:t>
      </w:r>
      <w:r w:rsidRPr="004C4190">
        <w:rPr>
          <w:rFonts w:ascii="Times New Roman" w:hAnsi="Times New Roman" w:cs="Times New Roman"/>
          <w:sz w:val="24"/>
          <w:szCs w:val="24"/>
          <w:lang w:val="en-US"/>
        </w:rPr>
        <w:t xml:space="preserve">. All remaining covariates held constant at their mean (continuous variables) or mode (categorical variables). </w:t>
      </w:r>
    </w:p>
    <w:p w14:paraId="23325143" w14:textId="77777777" w:rsidR="00EF1A9F" w:rsidRDefault="00EF1A9F" w:rsidP="00EF1A9F">
      <w:pPr>
        <w:rPr>
          <w:rFonts w:ascii="Times New Roman" w:hAnsi="Times New Roman" w:cs="Times New Roman"/>
          <w:b/>
          <w:sz w:val="24"/>
          <w:szCs w:val="24"/>
          <w:lang w:val="en-US"/>
        </w:rPr>
      </w:pPr>
    </w:p>
    <w:p w14:paraId="5C643A06" w14:textId="77777777" w:rsidR="00EF1A9F" w:rsidRDefault="00EF1A9F" w:rsidP="00EF1A9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0C12EB59" w14:textId="41ABA473" w:rsidR="00EF1A9F" w:rsidRPr="004C4190" w:rsidRDefault="00EE108C" w:rsidP="00EF1A9F">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Table F</w:t>
      </w:r>
      <w:r w:rsidR="00EF1A9F" w:rsidRPr="004C4190">
        <w:rPr>
          <w:rFonts w:ascii="Times New Roman" w:hAnsi="Times New Roman" w:cs="Times New Roman"/>
          <w:b/>
          <w:sz w:val="24"/>
          <w:szCs w:val="24"/>
          <w:lang w:val="en-US"/>
        </w:rPr>
        <w:t>.</w:t>
      </w:r>
      <w:r w:rsidR="00EF1A9F">
        <w:rPr>
          <w:rFonts w:ascii="Times New Roman" w:hAnsi="Times New Roman" w:cs="Times New Roman"/>
          <w:b/>
          <w:sz w:val="24"/>
          <w:szCs w:val="24"/>
          <w:lang w:val="en-US"/>
        </w:rPr>
        <w:t>2</w:t>
      </w:r>
      <w:r w:rsidR="00EF1A9F" w:rsidRPr="004C4190">
        <w:rPr>
          <w:rFonts w:ascii="Times New Roman" w:hAnsi="Times New Roman" w:cs="Times New Roman"/>
          <w:b/>
          <w:sz w:val="24"/>
          <w:szCs w:val="24"/>
          <w:lang w:val="en-US"/>
        </w:rPr>
        <w:t xml:space="preserve">: </w:t>
      </w:r>
      <w:r w:rsidR="00EF1A9F" w:rsidRPr="009672B2">
        <w:rPr>
          <w:rFonts w:ascii="Times New Roman" w:hAnsi="Times New Roman" w:cs="Times New Roman"/>
          <w:b/>
          <w:sz w:val="24"/>
          <w:szCs w:val="24"/>
          <w:lang w:val="en-US"/>
        </w:rPr>
        <w:t>Explaining why and how parties adapt their positions to rival parties</w:t>
      </w:r>
      <w:r w:rsidR="00EF1A9F" w:rsidRPr="004C4190" w:rsidDel="00D9420E">
        <w:rPr>
          <w:rFonts w:ascii="Times New Roman" w:hAnsi="Times New Roman" w:cs="Times New Roman"/>
          <w:b/>
          <w:sz w:val="24"/>
          <w:szCs w:val="24"/>
          <w:lang w:val="en-US"/>
        </w:rPr>
        <w:t xml:space="preserve"> </w:t>
      </w:r>
      <w:r w:rsidR="00EF1A9F" w:rsidRPr="004C4190">
        <w:rPr>
          <w:rFonts w:ascii="Times New Roman" w:hAnsi="Times New Roman" w:cs="Times New Roman"/>
          <w:b/>
          <w:sz w:val="24"/>
          <w:szCs w:val="24"/>
          <w:lang w:val="en-US"/>
        </w:rPr>
        <w:t>(continuous measures for party organization)</w:t>
      </w:r>
    </w:p>
    <w:tbl>
      <w:tblPr>
        <w:tblW w:w="9127" w:type="dxa"/>
        <w:tblLayout w:type="fixed"/>
        <w:tblLook w:val="0000" w:firstRow="0" w:lastRow="0" w:firstColumn="0" w:lastColumn="0" w:noHBand="0" w:noVBand="0"/>
      </w:tblPr>
      <w:tblGrid>
        <w:gridCol w:w="5159"/>
        <w:gridCol w:w="1984"/>
        <w:gridCol w:w="1984"/>
      </w:tblGrid>
      <w:tr w:rsidR="00EF1A9F" w:rsidRPr="00DB1C55" w14:paraId="09AE2281" w14:textId="77777777" w:rsidTr="00EF1A9F">
        <w:tc>
          <w:tcPr>
            <w:tcW w:w="5159" w:type="dxa"/>
            <w:tcBorders>
              <w:top w:val="single" w:sz="4" w:space="0" w:color="auto"/>
              <w:left w:val="nil"/>
              <w:bottom w:val="nil"/>
              <w:right w:val="nil"/>
            </w:tcBorders>
          </w:tcPr>
          <w:p w14:paraId="4CDB6FC7"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single" w:sz="4" w:space="0" w:color="auto"/>
              <w:left w:val="nil"/>
              <w:bottom w:val="nil"/>
              <w:right w:val="nil"/>
            </w:tcBorders>
          </w:tcPr>
          <w:p w14:paraId="195BF2D9"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w:t>
            </w:r>
            <w:r>
              <w:rPr>
                <w:rFonts w:ascii="Times New Roman" w:hAnsi="Times New Roman" w:cs="Times New Roman"/>
                <w:sz w:val="24"/>
                <w:szCs w:val="24"/>
                <w:lang w:val="en-US"/>
              </w:rPr>
              <w:t>1</w:t>
            </w:r>
            <w:r w:rsidRPr="00DB1C55">
              <w:rPr>
                <w:rFonts w:ascii="Times New Roman" w:hAnsi="Times New Roman" w:cs="Times New Roman"/>
                <w:sz w:val="24"/>
                <w:szCs w:val="24"/>
                <w:lang w:val="en-US"/>
              </w:rPr>
              <w:t>)</w:t>
            </w:r>
          </w:p>
        </w:tc>
        <w:tc>
          <w:tcPr>
            <w:tcW w:w="1984" w:type="dxa"/>
            <w:tcBorders>
              <w:top w:val="single" w:sz="4" w:space="0" w:color="auto"/>
              <w:left w:val="nil"/>
              <w:bottom w:val="nil"/>
              <w:right w:val="nil"/>
            </w:tcBorders>
          </w:tcPr>
          <w:p w14:paraId="7780223B"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w:t>
            </w:r>
            <w:r>
              <w:rPr>
                <w:rFonts w:ascii="Times New Roman" w:hAnsi="Times New Roman" w:cs="Times New Roman"/>
                <w:sz w:val="24"/>
                <w:szCs w:val="24"/>
                <w:lang w:val="en-US"/>
              </w:rPr>
              <w:t>2</w:t>
            </w:r>
            <w:r w:rsidRPr="00DB1C55">
              <w:rPr>
                <w:rFonts w:ascii="Times New Roman" w:hAnsi="Times New Roman" w:cs="Times New Roman"/>
                <w:sz w:val="24"/>
                <w:szCs w:val="24"/>
                <w:lang w:val="en-US"/>
              </w:rPr>
              <w:t>)</w:t>
            </w:r>
          </w:p>
        </w:tc>
      </w:tr>
      <w:tr w:rsidR="00EF1A9F" w:rsidRPr="00DB1C55" w14:paraId="33C5C970" w14:textId="77777777" w:rsidTr="00EF1A9F">
        <w:tc>
          <w:tcPr>
            <w:tcW w:w="5159" w:type="dxa"/>
            <w:tcBorders>
              <w:top w:val="nil"/>
              <w:left w:val="nil"/>
              <w:bottom w:val="nil"/>
              <w:right w:val="nil"/>
            </w:tcBorders>
          </w:tcPr>
          <w:p w14:paraId="786E6615"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3E4F2ED0"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Opinion-based policy change</w:t>
            </w:r>
          </w:p>
        </w:tc>
        <w:tc>
          <w:tcPr>
            <w:tcW w:w="1984" w:type="dxa"/>
            <w:tcBorders>
              <w:top w:val="nil"/>
              <w:left w:val="nil"/>
              <w:bottom w:val="nil"/>
              <w:right w:val="nil"/>
            </w:tcBorders>
          </w:tcPr>
          <w:p w14:paraId="7EC3ACB6"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Emphasis-based policy change</w:t>
            </w:r>
          </w:p>
        </w:tc>
      </w:tr>
      <w:tr w:rsidR="00EF1A9F" w:rsidRPr="00DB1C55" w14:paraId="157F7E2E" w14:textId="77777777" w:rsidTr="00EF1A9F">
        <w:tc>
          <w:tcPr>
            <w:tcW w:w="5159" w:type="dxa"/>
            <w:tcBorders>
              <w:top w:val="single" w:sz="4" w:space="0" w:color="auto"/>
              <w:left w:val="nil"/>
              <w:bottom w:val="nil"/>
              <w:right w:val="nil"/>
            </w:tcBorders>
          </w:tcPr>
          <w:p w14:paraId="45CDA953"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Party system policy change</w:t>
            </w:r>
          </w:p>
        </w:tc>
        <w:tc>
          <w:tcPr>
            <w:tcW w:w="1984" w:type="dxa"/>
            <w:tcBorders>
              <w:top w:val="single" w:sz="4" w:space="0" w:color="auto"/>
              <w:left w:val="nil"/>
              <w:bottom w:val="nil"/>
              <w:right w:val="nil"/>
            </w:tcBorders>
          </w:tcPr>
          <w:p w14:paraId="7DE5B49C"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0.006</w:t>
            </w:r>
          </w:p>
        </w:tc>
        <w:tc>
          <w:tcPr>
            <w:tcW w:w="1984" w:type="dxa"/>
            <w:tcBorders>
              <w:top w:val="single" w:sz="4" w:space="0" w:color="auto"/>
              <w:left w:val="nil"/>
              <w:bottom w:val="nil"/>
              <w:right w:val="nil"/>
            </w:tcBorders>
          </w:tcPr>
          <w:p w14:paraId="704EAE3E"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0.461</w:t>
            </w:r>
          </w:p>
        </w:tc>
      </w:tr>
      <w:tr w:rsidR="00EF1A9F" w:rsidRPr="00DB1C55" w14:paraId="0066F236" w14:textId="77777777" w:rsidTr="00EF1A9F">
        <w:tc>
          <w:tcPr>
            <w:tcW w:w="5159" w:type="dxa"/>
            <w:tcBorders>
              <w:top w:val="nil"/>
              <w:left w:val="nil"/>
              <w:bottom w:val="nil"/>
              <w:right w:val="nil"/>
            </w:tcBorders>
          </w:tcPr>
          <w:p w14:paraId="571875B7"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6068C080"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(0.06)</w:t>
            </w:r>
          </w:p>
        </w:tc>
        <w:tc>
          <w:tcPr>
            <w:tcW w:w="1984" w:type="dxa"/>
            <w:tcBorders>
              <w:top w:val="nil"/>
              <w:left w:val="nil"/>
              <w:bottom w:val="nil"/>
              <w:right w:val="nil"/>
            </w:tcBorders>
          </w:tcPr>
          <w:p w14:paraId="2DADD23B"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(1.15)</w:t>
            </w:r>
          </w:p>
        </w:tc>
      </w:tr>
      <w:tr w:rsidR="00EF1A9F" w:rsidRPr="00DB1C55" w14:paraId="5F625C5B" w14:textId="77777777" w:rsidTr="00EF1A9F">
        <w:tc>
          <w:tcPr>
            <w:tcW w:w="5159" w:type="dxa"/>
            <w:tcBorders>
              <w:top w:val="nil"/>
              <w:left w:val="nil"/>
              <w:bottom w:val="nil"/>
              <w:right w:val="nil"/>
            </w:tcBorders>
          </w:tcPr>
          <w:p w14:paraId="0866ADC1"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Leader-centeredness</w:t>
            </w:r>
          </w:p>
        </w:tc>
        <w:tc>
          <w:tcPr>
            <w:tcW w:w="1984" w:type="dxa"/>
            <w:tcBorders>
              <w:top w:val="nil"/>
              <w:left w:val="nil"/>
              <w:bottom w:val="nil"/>
              <w:right w:val="nil"/>
            </w:tcBorders>
          </w:tcPr>
          <w:p w14:paraId="66247810"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-0.001</w:t>
            </w:r>
          </w:p>
        </w:tc>
        <w:tc>
          <w:tcPr>
            <w:tcW w:w="1984" w:type="dxa"/>
            <w:tcBorders>
              <w:top w:val="nil"/>
              <w:left w:val="nil"/>
              <w:bottom w:val="nil"/>
              <w:right w:val="nil"/>
            </w:tcBorders>
          </w:tcPr>
          <w:p w14:paraId="201EF9D0"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0.0783</w:t>
            </w:r>
          </w:p>
        </w:tc>
      </w:tr>
      <w:tr w:rsidR="00EF1A9F" w:rsidRPr="00DB1C55" w14:paraId="656852D2" w14:textId="77777777" w:rsidTr="00EF1A9F">
        <w:tc>
          <w:tcPr>
            <w:tcW w:w="5159" w:type="dxa"/>
            <w:tcBorders>
              <w:top w:val="nil"/>
              <w:left w:val="nil"/>
              <w:bottom w:val="nil"/>
              <w:right w:val="nil"/>
            </w:tcBorders>
          </w:tcPr>
          <w:p w14:paraId="5B7DE6F3"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0811D498"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(-0.08)</w:t>
            </w:r>
          </w:p>
        </w:tc>
        <w:tc>
          <w:tcPr>
            <w:tcW w:w="1984" w:type="dxa"/>
            <w:tcBorders>
              <w:top w:val="nil"/>
              <w:left w:val="nil"/>
              <w:bottom w:val="nil"/>
              <w:right w:val="nil"/>
            </w:tcBorders>
          </w:tcPr>
          <w:p w14:paraId="2F15764E"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(0.86)</w:t>
            </w:r>
          </w:p>
        </w:tc>
      </w:tr>
      <w:tr w:rsidR="00EF1A9F" w:rsidRPr="00DB1C55" w14:paraId="5F8BB245" w14:textId="77777777" w:rsidTr="00EF1A9F">
        <w:tc>
          <w:tcPr>
            <w:tcW w:w="5159" w:type="dxa"/>
            <w:tcBorders>
              <w:top w:val="nil"/>
              <w:left w:val="nil"/>
              <w:bottom w:val="nil"/>
              <w:right w:val="nil"/>
            </w:tcBorders>
          </w:tcPr>
          <w:p w14:paraId="6E3E1CE0"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Party system policy change X Leader-centeredness</w:t>
            </w:r>
          </w:p>
        </w:tc>
        <w:tc>
          <w:tcPr>
            <w:tcW w:w="1984" w:type="dxa"/>
            <w:tcBorders>
              <w:top w:val="nil"/>
              <w:left w:val="nil"/>
              <w:bottom w:val="nil"/>
              <w:right w:val="nil"/>
            </w:tcBorders>
          </w:tcPr>
          <w:p w14:paraId="5FE6AE5E"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0.03</w:t>
            </w:r>
            <w:r>
              <w:rPr>
                <w:rFonts w:ascii="Times New Roman" w:hAnsi="Times New Roman" w:cs="Times New Roman"/>
                <w:sz w:val="24"/>
                <w:szCs w:val="24"/>
                <w:lang w:val="en-US"/>
              </w:rPr>
              <w:t>2</w:t>
            </w:r>
          </w:p>
        </w:tc>
        <w:tc>
          <w:tcPr>
            <w:tcW w:w="1984" w:type="dxa"/>
            <w:tcBorders>
              <w:top w:val="nil"/>
              <w:left w:val="nil"/>
              <w:bottom w:val="nil"/>
              <w:right w:val="nil"/>
            </w:tcBorders>
          </w:tcPr>
          <w:p w14:paraId="2FBC22B1"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-0.238</w:t>
            </w:r>
            <w:r w:rsidRPr="00DB1C55">
              <w:rPr>
                <w:rFonts w:ascii="Times New Roman" w:hAnsi="Times New Roman" w:cs="Times New Roman"/>
                <w:sz w:val="24"/>
                <w:szCs w:val="24"/>
                <w:vertAlign w:val="superscript"/>
                <w:lang w:val="en-US"/>
              </w:rPr>
              <w:t>*</w:t>
            </w:r>
          </w:p>
        </w:tc>
      </w:tr>
      <w:tr w:rsidR="00EF1A9F" w:rsidRPr="00DB1C55" w14:paraId="57D36C58" w14:textId="77777777" w:rsidTr="00EF1A9F">
        <w:tc>
          <w:tcPr>
            <w:tcW w:w="5159" w:type="dxa"/>
            <w:tcBorders>
              <w:top w:val="nil"/>
              <w:left w:val="nil"/>
              <w:bottom w:val="nil"/>
              <w:right w:val="nil"/>
            </w:tcBorders>
          </w:tcPr>
          <w:p w14:paraId="0D42F655"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5CF0D89E"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(1.38)</w:t>
            </w:r>
          </w:p>
        </w:tc>
        <w:tc>
          <w:tcPr>
            <w:tcW w:w="1984" w:type="dxa"/>
            <w:tcBorders>
              <w:top w:val="nil"/>
              <w:left w:val="nil"/>
              <w:bottom w:val="nil"/>
              <w:right w:val="nil"/>
            </w:tcBorders>
          </w:tcPr>
          <w:p w14:paraId="1EB31904"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(-2.53)</w:t>
            </w:r>
          </w:p>
        </w:tc>
      </w:tr>
      <w:tr w:rsidR="00EF1A9F" w:rsidRPr="00DB1C55" w14:paraId="7E62F45D" w14:textId="77777777" w:rsidTr="00EF1A9F">
        <w:tc>
          <w:tcPr>
            <w:tcW w:w="5159" w:type="dxa"/>
            <w:tcBorders>
              <w:top w:val="nil"/>
              <w:left w:val="nil"/>
              <w:bottom w:val="nil"/>
              <w:right w:val="nil"/>
            </w:tcBorders>
          </w:tcPr>
          <w:p w14:paraId="64F04728"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Leader-centeredness X Leader-centeredness</w:t>
            </w:r>
          </w:p>
        </w:tc>
        <w:tc>
          <w:tcPr>
            <w:tcW w:w="1984" w:type="dxa"/>
            <w:tcBorders>
              <w:top w:val="nil"/>
              <w:left w:val="nil"/>
              <w:bottom w:val="nil"/>
              <w:right w:val="nil"/>
            </w:tcBorders>
          </w:tcPr>
          <w:p w14:paraId="70E6A58A"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-0.000777</w:t>
            </w:r>
          </w:p>
        </w:tc>
        <w:tc>
          <w:tcPr>
            <w:tcW w:w="1984" w:type="dxa"/>
            <w:tcBorders>
              <w:top w:val="nil"/>
              <w:left w:val="nil"/>
              <w:bottom w:val="nil"/>
              <w:right w:val="nil"/>
            </w:tcBorders>
          </w:tcPr>
          <w:p w14:paraId="5B69A16F"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-0.00</w:t>
            </w:r>
            <w:r>
              <w:rPr>
                <w:rFonts w:ascii="Times New Roman" w:hAnsi="Times New Roman" w:cs="Times New Roman"/>
                <w:sz w:val="24"/>
                <w:szCs w:val="24"/>
                <w:lang w:val="en-US"/>
              </w:rPr>
              <w:t>8</w:t>
            </w:r>
          </w:p>
        </w:tc>
      </w:tr>
      <w:tr w:rsidR="00EF1A9F" w:rsidRPr="00DB1C55" w14:paraId="7FF89C26" w14:textId="77777777" w:rsidTr="00EF1A9F">
        <w:tc>
          <w:tcPr>
            <w:tcW w:w="5159" w:type="dxa"/>
            <w:tcBorders>
              <w:top w:val="nil"/>
              <w:left w:val="nil"/>
              <w:bottom w:val="nil"/>
              <w:right w:val="nil"/>
            </w:tcBorders>
          </w:tcPr>
          <w:p w14:paraId="35459A35"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4A39B7FF"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(-0.36)</w:t>
            </w:r>
          </w:p>
        </w:tc>
        <w:tc>
          <w:tcPr>
            <w:tcW w:w="1984" w:type="dxa"/>
            <w:tcBorders>
              <w:top w:val="nil"/>
              <w:left w:val="nil"/>
              <w:bottom w:val="nil"/>
              <w:right w:val="nil"/>
            </w:tcBorders>
          </w:tcPr>
          <w:p w14:paraId="23549C30"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(-0.77)</w:t>
            </w:r>
          </w:p>
        </w:tc>
      </w:tr>
      <w:tr w:rsidR="00EF1A9F" w:rsidRPr="00DB1C55" w14:paraId="0111D4F6" w14:textId="77777777" w:rsidTr="00EF1A9F">
        <w:tc>
          <w:tcPr>
            <w:tcW w:w="5159" w:type="dxa"/>
            <w:tcBorders>
              <w:top w:val="nil"/>
              <w:left w:val="nil"/>
              <w:bottom w:val="nil"/>
              <w:right w:val="nil"/>
            </w:tcBorders>
          </w:tcPr>
          <w:p w14:paraId="7F8B5F47"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Party system policy change X Leader-centeredness X Leader-centeredness</w:t>
            </w:r>
          </w:p>
        </w:tc>
        <w:tc>
          <w:tcPr>
            <w:tcW w:w="1984" w:type="dxa"/>
            <w:tcBorders>
              <w:top w:val="nil"/>
              <w:left w:val="nil"/>
              <w:bottom w:val="nil"/>
              <w:right w:val="nil"/>
            </w:tcBorders>
          </w:tcPr>
          <w:p w14:paraId="20D32234"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-0.000148</w:t>
            </w:r>
          </w:p>
        </w:tc>
        <w:tc>
          <w:tcPr>
            <w:tcW w:w="1984" w:type="dxa"/>
            <w:tcBorders>
              <w:top w:val="nil"/>
              <w:left w:val="nil"/>
              <w:bottom w:val="nil"/>
              <w:right w:val="nil"/>
            </w:tcBorders>
          </w:tcPr>
          <w:p w14:paraId="5ED3DEA9"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0.018</w:t>
            </w:r>
          </w:p>
        </w:tc>
      </w:tr>
      <w:tr w:rsidR="00EF1A9F" w:rsidRPr="00DB1C55" w14:paraId="6B8B7C51" w14:textId="77777777" w:rsidTr="00EF1A9F">
        <w:tc>
          <w:tcPr>
            <w:tcW w:w="5159" w:type="dxa"/>
            <w:tcBorders>
              <w:top w:val="nil"/>
              <w:left w:val="nil"/>
              <w:bottom w:val="nil"/>
              <w:right w:val="nil"/>
            </w:tcBorders>
          </w:tcPr>
          <w:p w14:paraId="2423937F"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03DE3679"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(-0.06)</w:t>
            </w:r>
          </w:p>
        </w:tc>
        <w:tc>
          <w:tcPr>
            <w:tcW w:w="1984" w:type="dxa"/>
            <w:tcBorders>
              <w:top w:val="nil"/>
              <w:left w:val="nil"/>
              <w:bottom w:val="nil"/>
              <w:right w:val="nil"/>
            </w:tcBorders>
          </w:tcPr>
          <w:p w14:paraId="7EDC7BEF"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(1.38)</w:t>
            </w:r>
          </w:p>
        </w:tc>
      </w:tr>
      <w:tr w:rsidR="00EF1A9F" w:rsidRPr="00DB1C55" w14:paraId="21ED92A4" w14:textId="77777777" w:rsidTr="00EF1A9F">
        <w:tc>
          <w:tcPr>
            <w:tcW w:w="5159" w:type="dxa"/>
            <w:tcBorders>
              <w:top w:val="nil"/>
              <w:left w:val="nil"/>
              <w:bottom w:val="nil"/>
              <w:right w:val="nil"/>
            </w:tcBorders>
          </w:tcPr>
          <w:p w14:paraId="612D14A7"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Mean voter change</w:t>
            </w:r>
          </w:p>
        </w:tc>
        <w:tc>
          <w:tcPr>
            <w:tcW w:w="1984" w:type="dxa"/>
            <w:tcBorders>
              <w:top w:val="nil"/>
              <w:left w:val="nil"/>
              <w:bottom w:val="nil"/>
              <w:right w:val="nil"/>
            </w:tcBorders>
          </w:tcPr>
          <w:p w14:paraId="197E33CC"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0.359</w:t>
            </w:r>
          </w:p>
        </w:tc>
        <w:tc>
          <w:tcPr>
            <w:tcW w:w="1984" w:type="dxa"/>
            <w:tcBorders>
              <w:top w:val="nil"/>
              <w:left w:val="nil"/>
              <w:bottom w:val="nil"/>
              <w:right w:val="nil"/>
            </w:tcBorders>
          </w:tcPr>
          <w:p w14:paraId="1995C685"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-5.812</w:t>
            </w:r>
            <w:r w:rsidRPr="00DB1C55">
              <w:rPr>
                <w:rFonts w:ascii="Times New Roman" w:hAnsi="Times New Roman" w:cs="Times New Roman"/>
                <w:sz w:val="24"/>
                <w:szCs w:val="24"/>
                <w:vertAlign w:val="superscript"/>
                <w:lang w:val="en-US"/>
              </w:rPr>
              <w:t>**</w:t>
            </w:r>
          </w:p>
        </w:tc>
      </w:tr>
      <w:tr w:rsidR="00EF1A9F" w:rsidRPr="00DB1C55" w14:paraId="4AE1589A" w14:textId="77777777" w:rsidTr="00EF1A9F">
        <w:tc>
          <w:tcPr>
            <w:tcW w:w="5159" w:type="dxa"/>
            <w:tcBorders>
              <w:top w:val="nil"/>
              <w:left w:val="nil"/>
              <w:bottom w:val="nil"/>
              <w:right w:val="nil"/>
            </w:tcBorders>
          </w:tcPr>
          <w:p w14:paraId="321F6B81"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7A6C0A1A"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(0.57)</w:t>
            </w:r>
          </w:p>
        </w:tc>
        <w:tc>
          <w:tcPr>
            <w:tcW w:w="1984" w:type="dxa"/>
            <w:tcBorders>
              <w:top w:val="nil"/>
              <w:left w:val="nil"/>
              <w:bottom w:val="nil"/>
              <w:right w:val="nil"/>
            </w:tcBorders>
          </w:tcPr>
          <w:p w14:paraId="1DCC8A46"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(-3.18)</w:t>
            </w:r>
          </w:p>
        </w:tc>
      </w:tr>
      <w:tr w:rsidR="00EF1A9F" w:rsidRPr="00DB1C55" w14:paraId="73644625" w14:textId="77777777" w:rsidTr="00EF1A9F">
        <w:tc>
          <w:tcPr>
            <w:tcW w:w="5159" w:type="dxa"/>
            <w:tcBorders>
              <w:top w:val="nil"/>
              <w:left w:val="nil"/>
              <w:bottom w:val="nil"/>
              <w:right w:val="nil"/>
            </w:tcBorders>
          </w:tcPr>
          <w:p w14:paraId="4210D620"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Policy shift</w:t>
            </w:r>
            <w:r w:rsidRPr="00416DCA">
              <w:rPr>
                <w:rFonts w:ascii="Times New Roman" w:hAnsi="Times New Roman" w:cs="Times New Roman"/>
                <w:sz w:val="24"/>
                <w:szCs w:val="24"/>
                <w:vertAlign w:val="subscript"/>
                <w:lang w:val="en-US"/>
              </w:rPr>
              <w:t xml:space="preserve"> t-1</w:t>
            </w:r>
          </w:p>
        </w:tc>
        <w:tc>
          <w:tcPr>
            <w:tcW w:w="1984" w:type="dxa"/>
            <w:tcBorders>
              <w:top w:val="nil"/>
              <w:left w:val="nil"/>
              <w:bottom w:val="nil"/>
              <w:right w:val="nil"/>
            </w:tcBorders>
          </w:tcPr>
          <w:p w14:paraId="1AF35CB9"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-0.251</w:t>
            </w:r>
            <w:r w:rsidRPr="00DB1C55">
              <w:rPr>
                <w:rFonts w:ascii="Times New Roman" w:hAnsi="Times New Roman" w:cs="Times New Roman"/>
                <w:sz w:val="24"/>
                <w:szCs w:val="24"/>
                <w:vertAlign w:val="superscript"/>
                <w:lang w:val="en-US"/>
              </w:rPr>
              <w:t>***</w:t>
            </w:r>
          </w:p>
        </w:tc>
        <w:tc>
          <w:tcPr>
            <w:tcW w:w="1984" w:type="dxa"/>
            <w:tcBorders>
              <w:top w:val="nil"/>
              <w:left w:val="nil"/>
              <w:bottom w:val="nil"/>
              <w:right w:val="nil"/>
            </w:tcBorders>
          </w:tcPr>
          <w:p w14:paraId="0538E98C"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-0.193</w:t>
            </w:r>
            <w:r w:rsidRPr="00DB1C55">
              <w:rPr>
                <w:rFonts w:ascii="Times New Roman" w:hAnsi="Times New Roman" w:cs="Times New Roman"/>
                <w:sz w:val="24"/>
                <w:szCs w:val="24"/>
                <w:vertAlign w:val="superscript"/>
                <w:lang w:val="en-US"/>
              </w:rPr>
              <w:t>***</w:t>
            </w:r>
          </w:p>
        </w:tc>
      </w:tr>
      <w:tr w:rsidR="00EF1A9F" w:rsidRPr="00DB1C55" w14:paraId="267CB4C0" w14:textId="77777777" w:rsidTr="00EF1A9F">
        <w:tc>
          <w:tcPr>
            <w:tcW w:w="5159" w:type="dxa"/>
            <w:tcBorders>
              <w:top w:val="nil"/>
              <w:left w:val="nil"/>
              <w:bottom w:val="nil"/>
              <w:right w:val="nil"/>
            </w:tcBorders>
          </w:tcPr>
          <w:p w14:paraId="68E3F2AC"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0BE1ACCB"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(-5.28)</w:t>
            </w:r>
          </w:p>
        </w:tc>
        <w:tc>
          <w:tcPr>
            <w:tcW w:w="1984" w:type="dxa"/>
            <w:tcBorders>
              <w:top w:val="nil"/>
              <w:left w:val="nil"/>
              <w:bottom w:val="nil"/>
              <w:right w:val="nil"/>
            </w:tcBorders>
          </w:tcPr>
          <w:p w14:paraId="6BAEA855"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(-3.48)</w:t>
            </w:r>
          </w:p>
        </w:tc>
      </w:tr>
      <w:tr w:rsidR="00EF1A9F" w:rsidRPr="00DB1C55" w14:paraId="42F1919B" w14:textId="77777777" w:rsidTr="00EF1A9F">
        <w:tc>
          <w:tcPr>
            <w:tcW w:w="5159" w:type="dxa"/>
            <w:tcBorders>
              <w:top w:val="nil"/>
              <w:left w:val="nil"/>
              <w:bottom w:val="nil"/>
              <w:right w:val="nil"/>
            </w:tcBorders>
          </w:tcPr>
          <w:p w14:paraId="192EE492"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Vote change</w:t>
            </w:r>
            <w:r w:rsidRPr="00416DCA">
              <w:rPr>
                <w:rFonts w:ascii="Times New Roman" w:hAnsi="Times New Roman" w:cs="Times New Roman"/>
                <w:sz w:val="24"/>
                <w:szCs w:val="24"/>
                <w:vertAlign w:val="subscript"/>
                <w:lang w:val="en-US"/>
              </w:rPr>
              <w:t xml:space="preserve"> t-1</w:t>
            </w:r>
          </w:p>
        </w:tc>
        <w:tc>
          <w:tcPr>
            <w:tcW w:w="1984" w:type="dxa"/>
            <w:tcBorders>
              <w:top w:val="nil"/>
              <w:left w:val="nil"/>
              <w:bottom w:val="nil"/>
              <w:right w:val="nil"/>
            </w:tcBorders>
          </w:tcPr>
          <w:p w14:paraId="37037F12"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-0.008</w:t>
            </w:r>
          </w:p>
        </w:tc>
        <w:tc>
          <w:tcPr>
            <w:tcW w:w="1984" w:type="dxa"/>
            <w:tcBorders>
              <w:top w:val="nil"/>
              <w:left w:val="nil"/>
              <w:bottom w:val="nil"/>
              <w:right w:val="nil"/>
            </w:tcBorders>
          </w:tcPr>
          <w:p w14:paraId="1C2E9AB3"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0.132</w:t>
            </w:r>
            <w:r w:rsidRPr="00DB1C55">
              <w:rPr>
                <w:rFonts w:ascii="Times New Roman" w:hAnsi="Times New Roman" w:cs="Times New Roman"/>
                <w:sz w:val="24"/>
                <w:szCs w:val="24"/>
                <w:vertAlign w:val="superscript"/>
                <w:lang w:val="en-US"/>
              </w:rPr>
              <w:t>+</w:t>
            </w:r>
          </w:p>
        </w:tc>
      </w:tr>
      <w:tr w:rsidR="00EF1A9F" w:rsidRPr="00DB1C55" w14:paraId="040D6BA2" w14:textId="77777777" w:rsidTr="00EF1A9F">
        <w:tc>
          <w:tcPr>
            <w:tcW w:w="5159" w:type="dxa"/>
            <w:tcBorders>
              <w:top w:val="nil"/>
              <w:left w:val="nil"/>
              <w:bottom w:val="nil"/>
              <w:right w:val="nil"/>
            </w:tcBorders>
          </w:tcPr>
          <w:p w14:paraId="486BB336"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66C6F887"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(-0.42)</w:t>
            </w:r>
          </w:p>
        </w:tc>
        <w:tc>
          <w:tcPr>
            <w:tcW w:w="1984" w:type="dxa"/>
            <w:tcBorders>
              <w:top w:val="nil"/>
              <w:left w:val="nil"/>
              <w:bottom w:val="nil"/>
              <w:right w:val="nil"/>
            </w:tcBorders>
          </w:tcPr>
          <w:p w14:paraId="7A39520B"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(1.73)</w:t>
            </w:r>
          </w:p>
        </w:tc>
      </w:tr>
      <w:tr w:rsidR="00EF1A9F" w:rsidRPr="00DB1C55" w14:paraId="3196BC3C" w14:textId="77777777" w:rsidTr="00EF1A9F">
        <w:tc>
          <w:tcPr>
            <w:tcW w:w="5159" w:type="dxa"/>
            <w:tcBorders>
              <w:top w:val="nil"/>
              <w:left w:val="nil"/>
              <w:bottom w:val="nil"/>
              <w:right w:val="nil"/>
            </w:tcBorders>
          </w:tcPr>
          <w:p w14:paraId="11E6CE3E"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Policy shift</w:t>
            </w:r>
            <w:r w:rsidRPr="00416DCA">
              <w:rPr>
                <w:rFonts w:ascii="Times New Roman" w:hAnsi="Times New Roman" w:cs="Times New Roman"/>
                <w:sz w:val="24"/>
                <w:szCs w:val="24"/>
                <w:vertAlign w:val="subscript"/>
                <w:lang w:val="en-US"/>
              </w:rPr>
              <w:t xml:space="preserve"> t-1</w:t>
            </w:r>
            <w:r w:rsidRPr="008B47AE">
              <w:rPr>
                <w:rFonts w:ascii="Times New Roman" w:hAnsi="Times New Roman" w:cs="Times New Roman"/>
                <w:sz w:val="24"/>
                <w:szCs w:val="24"/>
                <w:lang w:val="en-US"/>
              </w:rPr>
              <w:t xml:space="preserve"> X Vote change</w:t>
            </w:r>
            <w:r w:rsidRPr="00416DCA">
              <w:rPr>
                <w:rFonts w:ascii="Times New Roman" w:hAnsi="Times New Roman" w:cs="Times New Roman"/>
                <w:sz w:val="24"/>
                <w:szCs w:val="24"/>
                <w:vertAlign w:val="subscript"/>
                <w:lang w:val="en-US"/>
              </w:rPr>
              <w:t xml:space="preserve"> t-1</w:t>
            </w:r>
          </w:p>
        </w:tc>
        <w:tc>
          <w:tcPr>
            <w:tcW w:w="1984" w:type="dxa"/>
            <w:tcBorders>
              <w:top w:val="nil"/>
              <w:left w:val="nil"/>
              <w:bottom w:val="nil"/>
              <w:right w:val="nil"/>
            </w:tcBorders>
          </w:tcPr>
          <w:p w14:paraId="5E82D053"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0.04</w:t>
            </w:r>
            <w:r>
              <w:rPr>
                <w:rFonts w:ascii="Times New Roman" w:hAnsi="Times New Roman" w:cs="Times New Roman"/>
                <w:sz w:val="24"/>
                <w:szCs w:val="24"/>
                <w:lang w:val="en-US"/>
              </w:rPr>
              <w:t>3</w:t>
            </w:r>
            <w:r w:rsidRPr="00DB1C55">
              <w:rPr>
                <w:rFonts w:ascii="Times New Roman" w:hAnsi="Times New Roman" w:cs="Times New Roman"/>
                <w:sz w:val="24"/>
                <w:szCs w:val="24"/>
                <w:vertAlign w:val="superscript"/>
                <w:lang w:val="en-US"/>
              </w:rPr>
              <w:t>**</w:t>
            </w:r>
          </w:p>
        </w:tc>
        <w:tc>
          <w:tcPr>
            <w:tcW w:w="1984" w:type="dxa"/>
            <w:tcBorders>
              <w:top w:val="nil"/>
              <w:left w:val="nil"/>
              <w:bottom w:val="nil"/>
              <w:right w:val="nil"/>
            </w:tcBorders>
          </w:tcPr>
          <w:p w14:paraId="5B7EFC02"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0.00</w:t>
            </w:r>
            <w:r>
              <w:rPr>
                <w:rFonts w:ascii="Times New Roman" w:hAnsi="Times New Roman" w:cs="Times New Roman"/>
                <w:sz w:val="24"/>
                <w:szCs w:val="24"/>
                <w:lang w:val="en-US"/>
              </w:rPr>
              <w:t>7</w:t>
            </w:r>
          </w:p>
        </w:tc>
      </w:tr>
      <w:tr w:rsidR="00EF1A9F" w:rsidRPr="00DB1C55" w14:paraId="47E6B46B" w14:textId="77777777" w:rsidTr="00EF1A9F">
        <w:tc>
          <w:tcPr>
            <w:tcW w:w="5159" w:type="dxa"/>
            <w:tcBorders>
              <w:top w:val="nil"/>
              <w:left w:val="nil"/>
              <w:bottom w:val="nil"/>
              <w:right w:val="nil"/>
            </w:tcBorders>
          </w:tcPr>
          <w:p w14:paraId="7EC005A9"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27A6299E"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(2.74)</w:t>
            </w:r>
          </w:p>
        </w:tc>
        <w:tc>
          <w:tcPr>
            <w:tcW w:w="1984" w:type="dxa"/>
            <w:tcBorders>
              <w:top w:val="nil"/>
              <w:left w:val="nil"/>
              <w:bottom w:val="nil"/>
              <w:right w:val="nil"/>
            </w:tcBorders>
          </w:tcPr>
          <w:p w14:paraId="2C976ABE"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(0.47)</w:t>
            </w:r>
          </w:p>
        </w:tc>
      </w:tr>
      <w:tr w:rsidR="00EF1A9F" w:rsidRPr="00DB1C55" w14:paraId="3F80BB59" w14:textId="77777777" w:rsidTr="00EF1A9F">
        <w:tc>
          <w:tcPr>
            <w:tcW w:w="5159" w:type="dxa"/>
            <w:tcBorders>
              <w:top w:val="nil"/>
              <w:left w:val="nil"/>
              <w:bottom w:val="nil"/>
              <w:right w:val="nil"/>
            </w:tcBorders>
          </w:tcPr>
          <w:p w14:paraId="78A44BF4"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Change in unemployment</w:t>
            </w:r>
          </w:p>
        </w:tc>
        <w:tc>
          <w:tcPr>
            <w:tcW w:w="1984" w:type="dxa"/>
            <w:tcBorders>
              <w:top w:val="nil"/>
              <w:left w:val="nil"/>
              <w:bottom w:val="nil"/>
              <w:right w:val="nil"/>
            </w:tcBorders>
          </w:tcPr>
          <w:p w14:paraId="5202BCBC"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0.117</w:t>
            </w:r>
            <w:r w:rsidRPr="00DB1C55">
              <w:rPr>
                <w:rFonts w:ascii="Times New Roman" w:hAnsi="Times New Roman" w:cs="Times New Roman"/>
                <w:sz w:val="24"/>
                <w:szCs w:val="24"/>
                <w:vertAlign w:val="superscript"/>
                <w:lang w:val="en-US"/>
              </w:rPr>
              <w:t>**</w:t>
            </w:r>
          </w:p>
        </w:tc>
        <w:tc>
          <w:tcPr>
            <w:tcW w:w="1984" w:type="dxa"/>
            <w:tcBorders>
              <w:top w:val="nil"/>
              <w:left w:val="nil"/>
              <w:bottom w:val="nil"/>
              <w:right w:val="nil"/>
            </w:tcBorders>
          </w:tcPr>
          <w:p w14:paraId="4E0F641E"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0.108</w:t>
            </w:r>
          </w:p>
        </w:tc>
      </w:tr>
      <w:tr w:rsidR="00EF1A9F" w:rsidRPr="00DB1C55" w14:paraId="78856CF3" w14:textId="77777777" w:rsidTr="00EF1A9F">
        <w:tc>
          <w:tcPr>
            <w:tcW w:w="5159" w:type="dxa"/>
            <w:tcBorders>
              <w:top w:val="nil"/>
              <w:left w:val="nil"/>
              <w:bottom w:val="nil"/>
              <w:right w:val="nil"/>
            </w:tcBorders>
          </w:tcPr>
          <w:p w14:paraId="48A0271D"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43095EF3"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(2.74)</w:t>
            </w:r>
          </w:p>
        </w:tc>
        <w:tc>
          <w:tcPr>
            <w:tcW w:w="1984" w:type="dxa"/>
            <w:tcBorders>
              <w:top w:val="nil"/>
              <w:left w:val="nil"/>
              <w:bottom w:val="nil"/>
              <w:right w:val="nil"/>
            </w:tcBorders>
          </w:tcPr>
          <w:p w14:paraId="598C5AD4"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(0.68)</w:t>
            </w:r>
          </w:p>
        </w:tc>
      </w:tr>
      <w:tr w:rsidR="00EF1A9F" w:rsidRPr="00DB1C55" w14:paraId="5D7553C1" w14:textId="77777777" w:rsidTr="00EF1A9F">
        <w:tc>
          <w:tcPr>
            <w:tcW w:w="5159" w:type="dxa"/>
            <w:tcBorders>
              <w:top w:val="nil"/>
              <w:left w:val="nil"/>
              <w:bottom w:val="nil"/>
              <w:right w:val="nil"/>
            </w:tcBorders>
          </w:tcPr>
          <w:p w14:paraId="31B1A2BC"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06BCD4E7"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154043CA"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r>
      <w:tr w:rsidR="00EF1A9F" w:rsidRPr="00DB1C55" w14:paraId="026AA45F" w14:textId="77777777" w:rsidTr="00EF1A9F">
        <w:tc>
          <w:tcPr>
            <w:tcW w:w="5159" w:type="dxa"/>
            <w:tcBorders>
              <w:top w:val="nil"/>
              <w:left w:val="nil"/>
              <w:bottom w:val="nil"/>
              <w:right w:val="nil"/>
            </w:tcBorders>
          </w:tcPr>
          <w:p w14:paraId="791AF5DE"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Country fixed effects</w:t>
            </w:r>
          </w:p>
        </w:tc>
        <w:tc>
          <w:tcPr>
            <w:tcW w:w="1984" w:type="dxa"/>
            <w:tcBorders>
              <w:top w:val="nil"/>
              <w:left w:val="nil"/>
              <w:bottom w:val="nil"/>
              <w:right w:val="nil"/>
            </w:tcBorders>
          </w:tcPr>
          <w:p w14:paraId="1A572EED"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i/>
                <w:sz w:val="24"/>
                <w:szCs w:val="24"/>
                <w:lang w:val="en-US"/>
              </w:rPr>
            </w:pPr>
            <w:r w:rsidRPr="00DB1C55">
              <w:rPr>
                <w:rFonts w:ascii="Times New Roman" w:hAnsi="Times New Roman" w:cs="Times New Roman"/>
                <w:i/>
                <w:sz w:val="24"/>
                <w:szCs w:val="24"/>
                <w:lang w:val="en-US"/>
              </w:rPr>
              <w:t>Yes</w:t>
            </w:r>
          </w:p>
        </w:tc>
        <w:tc>
          <w:tcPr>
            <w:tcW w:w="1984" w:type="dxa"/>
            <w:tcBorders>
              <w:top w:val="nil"/>
              <w:left w:val="nil"/>
              <w:bottom w:val="nil"/>
              <w:right w:val="nil"/>
            </w:tcBorders>
          </w:tcPr>
          <w:p w14:paraId="1DAFF585"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i/>
                <w:sz w:val="24"/>
                <w:szCs w:val="24"/>
                <w:lang w:val="en-US"/>
              </w:rPr>
            </w:pPr>
            <w:r w:rsidRPr="00DB1C55">
              <w:rPr>
                <w:rFonts w:ascii="Times New Roman" w:hAnsi="Times New Roman" w:cs="Times New Roman"/>
                <w:i/>
                <w:sz w:val="24"/>
                <w:szCs w:val="24"/>
                <w:lang w:val="en-US"/>
              </w:rPr>
              <w:t>Yes</w:t>
            </w:r>
          </w:p>
        </w:tc>
      </w:tr>
      <w:tr w:rsidR="00EF1A9F" w:rsidRPr="00DB1C55" w14:paraId="56670679" w14:textId="77777777" w:rsidTr="00EF1A9F">
        <w:tc>
          <w:tcPr>
            <w:tcW w:w="5159" w:type="dxa"/>
            <w:tcBorders>
              <w:top w:val="nil"/>
              <w:left w:val="nil"/>
              <w:bottom w:val="nil"/>
              <w:right w:val="nil"/>
            </w:tcBorders>
          </w:tcPr>
          <w:p w14:paraId="503074B4"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6DF9ECF7"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nil"/>
              <w:right w:val="nil"/>
            </w:tcBorders>
          </w:tcPr>
          <w:p w14:paraId="2804ACD4"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r>
      <w:tr w:rsidR="00EF1A9F" w:rsidRPr="00DB1C55" w14:paraId="6C4A841F" w14:textId="77777777" w:rsidTr="00EF1A9F">
        <w:tc>
          <w:tcPr>
            <w:tcW w:w="5159" w:type="dxa"/>
            <w:tcBorders>
              <w:top w:val="nil"/>
              <w:left w:val="nil"/>
              <w:bottom w:val="nil"/>
              <w:right w:val="nil"/>
            </w:tcBorders>
          </w:tcPr>
          <w:p w14:paraId="49703868"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Constant</w:t>
            </w:r>
          </w:p>
        </w:tc>
        <w:tc>
          <w:tcPr>
            <w:tcW w:w="1984" w:type="dxa"/>
            <w:tcBorders>
              <w:top w:val="nil"/>
              <w:left w:val="nil"/>
              <w:bottom w:val="nil"/>
              <w:right w:val="nil"/>
            </w:tcBorders>
          </w:tcPr>
          <w:p w14:paraId="7130CF8F"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0.327</w:t>
            </w:r>
          </w:p>
        </w:tc>
        <w:tc>
          <w:tcPr>
            <w:tcW w:w="1984" w:type="dxa"/>
            <w:tcBorders>
              <w:top w:val="nil"/>
              <w:left w:val="nil"/>
              <w:bottom w:val="nil"/>
              <w:right w:val="nil"/>
            </w:tcBorders>
          </w:tcPr>
          <w:p w14:paraId="7897A2B9"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-3.883</w:t>
            </w:r>
            <w:r w:rsidRPr="00DB1C55">
              <w:rPr>
                <w:rFonts w:ascii="Times New Roman" w:hAnsi="Times New Roman" w:cs="Times New Roman"/>
                <w:sz w:val="24"/>
                <w:szCs w:val="24"/>
                <w:vertAlign w:val="superscript"/>
                <w:lang w:val="en-US"/>
              </w:rPr>
              <w:t>*</w:t>
            </w:r>
          </w:p>
        </w:tc>
      </w:tr>
      <w:tr w:rsidR="00EF1A9F" w:rsidRPr="00DB1C55" w14:paraId="2D8D183E" w14:textId="77777777" w:rsidTr="00EF1A9F">
        <w:tc>
          <w:tcPr>
            <w:tcW w:w="5159" w:type="dxa"/>
            <w:tcBorders>
              <w:top w:val="nil"/>
              <w:left w:val="nil"/>
              <w:bottom w:val="single" w:sz="4" w:space="0" w:color="auto"/>
              <w:right w:val="nil"/>
            </w:tcBorders>
          </w:tcPr>
          <w:p w14:paraId="01BB8F47"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984" w:type="dxa"/>
            <w:tcBorders>
              <w:top w:val="nil"/>
              <w:left w:val="nil"/>
              <w:bottom w:val="single" w:sz="4" w:space="0" w:color="auto"/>
              <w:right w:val="nil"/>
            </w:tcBorders>
          </w:tcPr>
          <w:p w14:paraId="13744D92"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(1.32)</w:t>
            </w:r>
          </w:p>
        </w:tc>
        <w:tc>
          <w:tcPr>
            <w:tcW w:w="1984" w:type="dxa"/>
            <w:tcBorders>
              <w:top w:val="nil"/>
              <w:left w:val="nil"/>
              <w:bottom w:val="single" w:sz="4" w:space="0" w:color="auto"/>
              <w:right w:val="nil"/>
            </w:tcBorders>
          </w:tcPr>
          <w:p w14:paraId="6FD0850C"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(-2.09)</w:t>
            </w:r>
          </w:p>
        </w:tc>
      </w:tr>
      <w:tr w:rsidR="00EF1A9F" w:rsidRPr="00DB1C55" w14:paraId="3AD2A610" w14:textId="77777777" w:rsidTr="00EF1A9F">
        <w:tc>
          <w:tcPr>
            <w:tcW w:w="5159" w:type="dxa"/>
            <w:tcBorders>
              <w:top w:val="single" w:sz="4" w:space="0" w:color="auto"/>
              <w:left w:val="nil"/>
              <w:right w:val="nil"/>
            </w:tcBorders>
          </w:tcPr>
          <w:p w14:paraId="18E7D82B"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Observations</w:t>
            </w:r>
          </w:p>
        </w:tc>
        <w:tc>
          <w:tcPr>
            <w:tcW w:w="1984" w:type="dxa"/>
            <w:tcBorders>
              <w:top w:val="single" w:sz="4" w:space="0" w:color="auto"/>
              <w:left w:val="nil"/>
              <w:right w:val="nil"/>
            </w:tcBorders>
          </w:tcPr>
          <w:p w14:paraId="115CB4B4"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261</w:t>
            </w:r>
          </w:p>
        </w:tc>
        <w:tc>
          <w:tcPr>
            <w:tcW w:w="1984" w:type="dxa"/>
            <w:tcBorders>
              <w:top w:val="single" w:sz="4" w:space="0" w:color="auto"/>
              <w:left w:val="nil"/>
              <w:right w:val="nil"/>
            </w:tcBorders>
          </w:tcPr>
          <w:p w14:paraId="2C8D1105"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261</w:t>
            </w:r>
          </w:p>
        </w:tc>
      </w:tr>
      <w:tr w:rsidR="00EF1A9F" w:rsidRPr="00DB1C55" w14:paraId="1A082058" w14:textId="77777777" w:rsidTr="00EF1A9F">
        <w:tc>
          <w:tcPr>
            <w:tcW w:w="5159" w:type="dxa"/>
            <w:tcBorders>
              <w:left w:val="nil"/>
              <w:bottom w:val="single" w:sz="4" w:space="0" w:color="auto"/>
              <w:right w:val="nil"/>
            </w:tcBorders>
          </w:tcPr>
          <w:p w14:paraId="3E3984F6"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Log Likelihood</w:t>
            </w:r>
          </w:p>
        </w:tc>
        <w:tc>
          <w:tcPr>
            <w:tcW w:w="1984" w:type="dxa"/>
            <w:tcBorders>
              <w:left w:val="nil"/>
              <w:bottom w:val="single" w:sz="4" w:space="0" w:color="auto"/>
              <w:right w:val="nil"/>
            </w:tcBorders>
          </w:tcPr>
          <w:p w14:paraId="3FAEA058"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-443.5</w:t>
            </w:r>
          </w:p>
        </w:tc>
        <w:tc>
          <w:tcPr>
            <w:tcW w:w="1984" w:type="dxa"/>
            <w:tcBorders>
              <w:left w:val="nil"/>
              <w:bottom w:val="single" w:sz="4" w:space="0" w:color="auto"/>
              <w:right w:val="nil"/>
            </w:tcBorders>
          </w:tcPr>
          <w:p w14:paraId="294A14AE"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-827.9</w:t>
            </w:r>
          </w:p>
        </w:tc>
      </w:tr>
    </w:tbl>
    <w:p w14:paraId="44CD8E3C"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0"/>
          <w:szCs w:val="20"/>
          <w:lang w:val="en-US"/>
        </w:rPr>
      </w:pPr>
      <w:proofErr w:type="gramStart"/>
      <w:r w:rsidRPr="008B47AE">
        <w:rPr>
          <w:rFonts w:ascii="Times New Roman" w:hAnsi="Times New Roman" w:cs="Times New Roman"/>
          <w:i/>
          <w:iCs/>
          <w:sz w:val="20"/>
          <w:szCs w:val="20"/>
          <w:lang w:val="en-US"/>
        </w:rPr>
        <w:t>t</w:t>
      </w:r>
      <w:proofErr w:type="gramEnd"/>
      <w:r w:rsidRPr="00DB1C55">
        <w:rPr>
          <w:rFonts w:ascii="Times New Roman" w:hAnsi="Times New Roman" w:cs="Times New Roman"/>
          <w:sz w:val="20"/>
          <w:szCs w:val="20"/>
          <w:lang w:val="en-US"/>
        </w:rPr>
        <w:t xml:space="preserve"> statistics in parentheses; Country fixed effects not reported. Model estimates based on a linear regression model with standard errors clustered by parties.</w:t>
      </w:r>
    </w:p>
    <w:p w14:paraId="1CD66B77"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0"/>
          <w:szCs w:val="20"/>
          <w:lang w:val="en-US"/>
        </w:rPr>
      </w:pPr>
      <w:r w:rsidRPr="00DB1C55">
        <w:rPr>
          <w:rFonts w:ascii="Times New Roman" w:hAnsi="Times New Roman" w:cs="Times New Roman"/>
          <w:sz w:val="20"/>
          <w:szCs w:val="20"/>
          <w:vertAlign w:val="superscript"/>
          <w:lang w:val="en-US"/>
        </w:rPr>
        <w:t>+</w:t>
      </w:r>
      <w:r w:rsidRPr="00DB1C55">
        <w:rPr>
          <w:rFonts w:ascii="Times New Roman" w:hAnsi="Times New Roman" w:cs="Times New Roman"/>
          <w:sz w:val="20"/>
          <w:szCs w:val="20"/>
          <w:lang w:val="en-US"/>
        </w:rPr>
        <w:t xml:space="preserve"> </w:t>
      </w:r>
      <w:proofErr w:type="gramStart"/>
      <w:r w:rsidRPr="00DB1C55">
        <w:rPr>
          <w:rFonts w:ascii="Times New Roman" w:hAnsi="Times New Roman" w:cs="Times New Roman"/>
          <w:i/>
          <w:iCs/>
          <w:sz w:val="20"/>
          <w:szCs w:val="20"/>
          <w:lang w:val="en-US"/>
        </w:rPr>
        <w:t>p</w:t>
      </w:r>
      <w:proofErr w:type="gramEnd"/>
      <w:r w:rsidRPr="00DB1C55">
        <w:rPr>
          <w:rFonts w:ascii="Times New Roman" w:hAnsi="Times New Roman" w:cs="Times New Roman"/>
          <w:sz w:val="20"/>
          <w:szCs w:val="20"/>
          <w:lang w:val="en-US"/>
        </w:rPr>
        <w:t xml:space="preserve"> &lt; 0.1, </w:t>
      </w:r>
      <w:r w:rsidRPr="00DB1C55">
        <w:rPr>
          <w:rFonts w:ascii="Times New Roman" w:hAnsi="Times New Roman" w:cs="Times New Roman"/>
          <w:sz w:val="20"/>
          <w:szCs w:val="20"/>
          <w:vertAlign w:val="superscript"/>
          <w:lang w:val="en-US"/>
        </w:rPr>
        <w:t>*</w:t>
      </w:r>
      <w:r w:rsidRPr="00DB1C55">
        <w:rPr>
          <w:rFonts w:ascii="Times New Roman" w:hAnsi="Times New Roman" w:cs="Times New Roman"/>
          <w:sz w:val="20"/>
          <w:szCs w:val="20"/>
          <w:lang w:val="en-US"/>
        </w:rPr>
        <w:t xml:space="preserve"> </w:t>
      </w:r>
      <w:r w:rsidRPr="00DB1C55">
        <w:rPr>
          <w:rFonts w:ascii="Times New Roman" w:hAnsi="Times New Roman" w:cs="Times New Roman"/>
          <w:i/>
          <w:iCs/>
          <w:sz w:val="20"/>
          <w:szCs w:val="20"/>
          <w:lang w:val="en-US"/>
        </w:rPr>
        <w:t>p</w:t>
      </w:r>
      <w:r w:rsidRPr="00DB1C55">
        <w:rPr>
          <w:rFonts w:ascii="Times New Roman" w:hAnsi="Times New Roman" w:cs="Times New Roman"/>
          <w:sz w:val="20"/>
          <w:szCs w:val="20"/>
          <w:lang w:val="en-US"/>
        </w:rPr>
        <w:t xml:space="preserve"> &lt; 0.05, </w:t>
      </w:r>
      <w:r w:rsidRPr="00DB1C55">
        <w:rPr>
          <w:rFonts w:ascii="Times New Roman" w:hAnsi="Times New Roman" w:cs="Times New Roman"/>
          <w:sz w:val="20"/>
          <w:szCs w:val="20"/>
          <w:vertAlign w:val="superscript"/>
          <w:lang w:val="en-US"/>
        </w:rPr>
        <w:t>**</w:t>
      </w:r>
      <w:r w:rsidRPr="00DB1C55">
        <w:rPr>
          <w:rFonts w:ascii="Times New Roman" w:hAnsi="Times New Roman" w:cs="Times New Roman"/>
          <w:sz w:val="20"/>
          <w:szCs w:val="20"/>
          <w:lang w:val="en-US"/>
        </w:rPr>
        <w:t xml:space="preserve"> </w:t>
      </w:r>
      <w:r w:rsidRPr="00DB1C55">
        <w:rPr>
          <w:rFonts w:ascii="Times New Roman" w:hAnsi="Times New Roman" w:cs="Times New Roman"/>
          <w:i/>
          <w:iCs/>
          <w:sz w:val="20"/>
          <w:szCs w:val="20"/>
          <w:lang w:val="en-US"/>
        </w:rPr>
        <w:t>p</w:t>
      </w:r>
      <w:r w:rsidRPr="00DB1C55">
        <w:rPr>
          <w:rFonts w:ascii="Times New Roman" w:hAnsi="Times New Roman" w:cs="Times New Roman"/>
          <w:sz w:val="20"/>
          <w:szCs w:val="20"/>
          <w:lang w:val="en-US"/>
        </w:rPr>
        <w:t xml:space="preserve"> &lt; 0.01, </w:t>
      </w:r>
      <w:r w:rsidRPr="00DB1C55">
        <w:rPr>
          <w:rFonts w:ascii="Times New Roman" w:hAnsi="Times New Roman" w:cs="Times New Roman"/>
          <w:sz w:val="20"/>
          <w:szCs w:val="20"/>
          <w:vertAlign w:val="superscript"/>
          <w:lang w:val="en-US"/>
        </w:rPr>
        <w:t>***</w:t>
      </w:r>
      <w:r w:rsidRPr="00DB1C55">
        <w:rPr>
          <w:rFonts w:ascii="Times New Roman" w:hAnsi="Times New Roman" w:cs="Times New Roman"/>
          <w:sz w:val="20"/>
          <w:szCs w:val="20"/>
          <w:lang w:val="en-US"/>
        </w:rPr>
        <w:t xml:space="preserve"> </w:t>
      </w:r>
      <w:r w:rsidRPr="00DB1C55">
        <w:rPr>
          <w:rFonts w:ascii="Times New Roman" w:hAnsi="Times New Roman" w:cs="Times New Roman"/>
          <w:i/>
          <w:iCs/>
          <w:sz w:val="20"/>
          <w:szCs w:val="20"/>
          <w:lang w:val="en-US"/>
        </w:rPr>
        <w:t>p</w:t>
      </w:r>
      <w:r w:rsidRPr="00DB1C55">
        <w:rPr>
          <w:rFonts w:ascii="Times New Roman" w:hAnsi="Times New Roman" w:cs="Times New Roman"/>
          <w:sz w:val="20"/>
          <w:szCs w:val="20"/>
          <w:lang w:val="en-US"/>
        </w:rPr>
        <w:t xml:space="preserve"> &lt; 0.001</w:t>
      </w:r>
    </w:p>
    <w:p w14:paraId="68E57BA3" w14:textId="77777777" w:rsidR="00EF1A9F" w:rsidRPr="004C4190" w:rsidRDefault="00EF1A9F" w:rsidP="00EF1A9F">
      <w:pPr>
        <w:rPr>
          <w:rFonts w:ascii="Times New Roman" w:hAnsi="Times New Roman" w:cs="Times New Roman"/>
          <w:sz w:val="24"/>
          <w:szCs w:val="24"/>
          <w:lang w:val="en-US"/>
        </w:rPr>
      </w:pPr>
    </w:p>
    <w:p w14:paraId="46C4FA06" w14:textId="77777777" w:rsidR="00EF1A9F" w:rsidRPr="004C4190" w:rsidRDefault="00EF1A9F" w:rsidP="00EF1A9F">
      <w:pPr>
        <w:rPr>
          <w:rFonts w:ascii="Times New Roman" w:hAnsi="Times New Roman" w:cs="Times New Roman"/>
          <w:bCs/>
          <w:sz w:val="24"/>
          <w:szCs w:val="24"/>
          <w:lang w:val="en-US"/>
        </w:rPr>
      </w:pPr>
    </w:p>
    <w:p w14:paraId="0DB8A1E8" w14:textId="77777777" w:rsidR="00EF1A9F" w:rsidRDefault="00EF1A9F" w:rsidP="00EF1A9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7F280011" w14:textId="1CB3AF22" w:rsidR="00EF1A9F" w:rsidRPr="004C4190" w:rsidRDefault="00EF1A9F" w:rsidP="00EF1A9F">
      <w:pPr>
        <w:spacing w:after="0" w:line="240" w:lineRule="auto"/>
        <w:rPr>
          <w:rFonts w:ascii="Times New Roman" w:hAnsi="Times New Roman" w:cs="Times New Roman"/>
          <w:b/>
          <w:sz w:val="24"/>
          <w:szCs w:val="24"/>
          <w:lang w:val="en-US"/>
        </w:rPr>
      </w:pPr>
      <w:r w:rsidRPr="004C4190">
        <w:rPr>
          <w:rFonts w:ascii="Times New Roman" w:hAnsi="Times New Roman" w:cs="Times New Roman"/>
          <w:b/>
          <w:sz w:val="24"/>
          <w:szCs w:val="24"/>
          <w:lang w:val="en-US"/>
        </w:rPr>
        <w:lastRenderedPageBreak/>
        <w:t xml:space="preserve">Figure </w:t>
      </w:r>
      <w:r w:rsidR="002552AE">
        <w:rPr>
          <w:rFonts w:ascii="Times New Roman" w:hAnsi="Times New Roman" w:cs="Times New Roman"/>
          <w:b/>
          <w:sz w:val="24"/>
          <w:szCs w:val="24"/>
          <w:lang w:val="en-US"/>
        </w:rPr>
        <w:t>F</w:t>
      </w:r>
      <w:r w:rsidRPr="004C4190">
        <w:rPr>
          <w:rFonts w:ascii="Times New Roman" w:hAnsi="Times New Roman" w:cs="Times New Roman"/>
          <w:b/>
          <w:sz w:val="24"/>
          <w:szCs w:val="24"/>
          <w:lang w:val="en-US"/>
        </w:rPr>
        <w:t>.</w:t>
      </w:r>
      <w:r>
        <w:rPr>
          <w:rFonts w:ascii="Times New Roman" w:hAnsi="Times New Roman" w:cs="Times New Roman"/>
          <w:b/>
          <w:sz w:val="24"/>
          <w:szCs w:val="24"/>
          <w:lang w:val="en-US"/>
        </w:rPr>
        <w:t>2</w:t>
      </w:r>
      <w:r w:rsidRPr="004C4190">
        <w:rPr>
          <w:rFonts w:ascii="Times New Roman" w:hAnsi="Times New Roman" w:cs="Times New Roman"/>
          <w:b/>
          <w:sz w:val="24"/>
          <w:szCs w:val="24"/>
          <w:lang w:val="en-US"/>
        </w:rPr>
        <w:t xml:space="preserve">: Marginal effect of party system policy change (based on Table </w:t>
      </w:r>
      <w:r w:rsidR="00EE108C">
        <w:rPr>
          <w:rFonts w:ascii="Times New Roman" w:hAnsi="Times New Roman" w:cs="Times New Roman"/>
          <w:b/>
          <w:sz w:val="24"/>
          <w:szCs w:val="24"/>
          <w:lang w:val="en-US"/>
        </w:rPr>
        <w:t>F</w:t>
      </w:r>
      <w:r w:rsidRPr="004C4190">
        <w:rPr>
          <w:rFonts w:ascii="Times New Roman" w:hAnsi="Times New Roman" w:cs="Times New Roman"/>
          <w:b/>
          <w:sz w:val="24"/>
          <w:szCs w:val="24"/>
          <w:lang w:val="en-US"/>
        </w:rPr>
        <w:t>.</w:t>
      </w:r>
      <w:r>
        <w:rPr>
          <w:rFonts w:ascii="Times New Roman" w:hAnsi="Times New Roman" w:cs="Times New Roman"/>
          <w:b/>
          <w:sz w:val="24"/>
          <w:szCs w:val="24"/>
          <w:lang w:val="en-US"/>
        </w:rPr>
        <w:t>2</w:t>
      </w:r>
      <w:r w:rsidRPr="004C4190">
        <w:rPr>
          <w:rFonts w:ascii="Times New Roman" w:hAnsi="Times New Roman" w:cs="Times New Roman"/>
          <w:b/>
          <w:sz w:val="24"/>
          <w:szCs w:val="24"/>
          <w:lang w:val="en-US"/>
        </w:rPr>
        <w:t>)</w:t>
      </w:r>
    </w:p>
    <w:p w14:paraId="3C97949F" w14:textId="77777777" w:rsidR="00EF1A9F" w:rsidRPr="004C4190" w:rsidRDefault="00EF1A9F" w:rsidP="00EF1A9F">
      <w:pPr>
        <w:jc w:val="both"/>
        <w:rPr>
          <w:rFonts w:ascii="Times New Roman" w:hAnsi="Times New Roman" w:cs="Times New Roman"/>
          <w:bCs/>
          <w:sz w:val="24"/>
          <w:szCs w:val="24"/>
          <w:lang w:val="en-US"/>
        </w:rPr>
      </w:pPr>
      <w:r w:rsidRPr="0069317E">
        <w:rPr>
          <w:rFonts w:ascii="Times New Roman" w:hAnsi="Times New Roman" w:cs="Times New Roman"/>
          <w:bCs/>
          <w:noProof/>
          <w:sz w:val="24"/>
          <w:szCs w:val="24"/>
          <w:lang w:eastAsia="en-GB"/>
        </w:rPr>
        <w:drawing>
          <wp:inline distT="0" distB="0" distL="0" distR="0" wp14:anchorId="7C3F28C8" wp14:editId="1E0C7493">
            <wp:extent cx="2880000" cy="2880000"/>
            <wp:effectExtent l="0" t="0" r="0" b="0"/>
            <wp:docPr id="17" name="Grafik 17" descr="V:\Demand &amp; Supply\Party policy change\Graphs\ME_model2_cluster_co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Demand &amp; Supply\Party policy change\Graphs\ME_model2_cluster_cont.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sidRPr="0069317E">
        <w:rPr>
          <w:rFonts w:ascii="Times New Roman" w:hAnsi="Times New Roman" w:cs="Times New Roman"/>
          <w:bCs/>
          <w:noProof/>
          <w:sz w:val="24"/>
          <w:szCs w:val="24"/>
          <w:lang w:eastAsia="en-GB"/>
        </w:rPr>
        <w:drawing>
          <wp:inline distT="0" distB="0" distL="0" distR="0" wp14:anchorId="5EE0DEE0" wp14:editId="73D32F68">
            <wp:extent cx="2880000" cy="2880000"/>
            <wp:effectExtent l="0" t="0" r="0" b="0"/>
            <wp:docPr id="18" name="Grafik 18" descr="V:\Demand &amp; Supply\Party policy change\Graphs\ME_model3_cluster_co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Demand &amp; Supply\Party policy change\Graphs\ME_model3_cluster_cont.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14:paraId="1E2D68C3" w14:textId="30D73240" w:rsidR="00EF1A9F" w:rsidRPr="004C4190" w:rsidRDefault="00EF1A9F" w:rsidP="00EF1A9F">
      <w:pPr>
        <w:rPr>
          <w:rFonts w:ascii="Times New Roman" w:hAnsi="Times New Roman" w:cs="Times New Roman"/>
          <w:sz w:val="24"/>
          <w:szCs w:val="24"/>
          <w:lang w:val="en-US"/>
        </w:rPr>
      </w:pPr>
      <w:r w:rsidRPr="004C4190">
        <w:rPr>
          <w:rFonts w:ascii="Times New Roman" w:hAnsi="Times New Roman" w:cs="Times New Roman"/>
          <w:sz w:val="24"/>
          <w:szCs w:val="24"/>
          <w:lang w:val="en-US"/>
        </w:rPr>
        <w:t xml:space="preserve">Notes: Estimates based on Models </w:t>
      </w:r>
      <w:r>
        <w:rPr>
          <w:rFonts w:ascii="Times New Roman" w:hAnsi="Times New Roman" w:cs="Times New Roman"/>
          <w:sz w:val="24"/>
          <w:szCs w:val="24"/>
          <w:lang w:val="en-US"/>
        </w:rPr>
        <w:t>1</w:t>
      </w:r>
      <w:r w:rsidRPr="004C4190">
        <w:rPr>
          <w:rFonts w:ascii="Times New Roman" w:hAnsi="Times New Roman" w:cs="Times New Roman"/>
          <w:sz w:val="24"/>
          <w:szCs w:val="24"/>
          <w:lang w:val="en-US"/>
        </w:rPr>
        <w:t xml:space="preserve"> and </w:t>
      </w:r>
      <w:r>
        <w:rPr>
          <w:rFonts w:ascii="Times New Roman" w:hAnsi="Times New Roman" w:cs="Times New Roman"/>
          <w:sz w:val="24"/>
          <w:szCs w:val="24"/>
          <w:lang w:val="en-US"/>
        </w:rPr>
        <w:t>2</w:t>
      </w:r>
      <w:r w:rsidRPr="004C4190">
        <w:rPr>
          <w:rFonts w:ascii="Times New Roman" w:hAnsi="Times New Roman" w:cs="Times New Roman"/>
          <w:sz w:val="24"/>
          <w:szCs w:val="24"/>
          <w:lang w:val="en-US"/>
        </w:rPr>
        <w:t xml:space="preserve"> in Table </w:t>
      </w:r>
      <w:r w:rsidR="00EE108C">
        <w:rPr>
          <w:rFonts w:ascii="Times New Roman" w:hAnsi="Times New Roman" w:cs="Times New Roman"/>
          <w:sz w:val="24"/>
          <w:szCs w:val="24"/>
          <w:lang w:val="en-US"/>
        </w:rPr>
        <w:t>F</w:t>
      </w:r>
      <w:r>
        <w:rPr>
          <w:rFonts w:ascii="Times New Roman" w:hAnsi="Times New Roman" w:cs="Times New Roman"/>
          <w:sz w:val="24"/>
          <w:szCs w:val="24"/>
          <w:lang w:val="en-US"/>
        </w:rPr>
        <w:t>.2</w:t>
      </w:r>
      <w:r w:rsidRPr="004C4190">
        <w:rPr>
          <w:rFonts w:ascii="Times New Roman" w:hAnsi="Times New Roman" w:cs="Times New Roman"/>
          <w:sz w:val="24"/>
          <w:szCs w:val="24"/>
          <w:lang w:val="en-US"/>
        </w:rPr>
        <w:t xml:space="preserve">. All remaining covariates held constant at their mean (continuous variables) or mode (categorical variables). </w:t>
      </w:r>
    </w:p>
    <w:p w14:paraId="4F18C1E1" w14:textId="77777777" w:rsidR="00EF1A9F" w:rsidRPr="004C4190" w:rsidRDefault="00EF1A9F" w:rsidP="00EF1A9F">
      <w:pPr>
        <w:rPr>
          <w:rFonts w:ascii="Times New Roman" w:hAnsi="Times New Roman" w:cs="Times New Roman"/>
          <w:bCs/>
          <w:sz w:val="24"/>
          <w:szCs w:val="24"/>
          <w:lang w:val="en-US"/>
        </w:rPr>
      </w:pPr>
    </w:p>
    <w:p w14:paraId="03D2A1B2" w14:textId="11D166BD" w:rsidR="00EF1A9F" w:rsidRPr="004C4190" w:rsidRDefault="00EF1A9F" w:rsidP="00EF1A9F">
      <w:pPr>
        <w:rPr>
          <w:rFonts w:ascii="Times New Roman" w:hAnsi="Times New Roman" w:cs="Times New Roman"/>
          <w:b/>
          <w:bCs/>
          <w:sz w:val="24"/>
          <w:szCs w:val="24"/>
          <w:lang w:val="en-US"/>
        </w:rPr>
      </w:pPr>
      <w:r>
        <w:rPr>
          <w:rFonts w:ascii="Times New Roman" w:hAnsi="Times New Roman" w:cs="Times New Roman"/>
          <w:bCs/>
          <w:sz w:val="24"/>
          <w:szCs w:val="24"/>
          <w:lang w:val="en-US"/>
        </w:rPr>
        <w:br w:type="page"/>
      </w:r>
      <w:r w:rsidRPr="0069317E">
        <w:rPr>
          <w:rFonts w:ascii="Times New Roman" w:hAnsi="Times New Roman" w:cs="Times New Roman"/>
          <w:b/>
          <w:bCs/>
          <w:sz w:val="24"/>
          <w:szCs w:val="24"/>
          <w:lang w:val="en-US"/>
        </w:rPr>
        <w:lastRenderedPageBreak/>
        <w:t>A</w:t>
      </w:r>
      <w:r w:rsidRPr="004C4190">
        <w:rPr>
          <w:rFonts w:ascii="Times New Roman" w:hAnsi="Times New Roman" w:cs="Times New Roman"/>
          <w:b/>
          <w:bCs/>
          <w:sz w:val="24"/>
          <w:szCs w:val="24"/>
          <w:lang w:val="en-US"/>
        </w:rPr>
        <w:t xml:space="preserve">ppendix </w:t>
      </w:r>
      <w:r w:rsidR="00EE108C">
        <w:rPr>
          <w:rFonts w:ascii="Times New Roman" w:hAnsi="Times New Roman" w:cs="Times New Roman"/>
          <w:b/>
          <w:bCs/>
          <w:sz w:val="24"/>
          <w:szCs w:val="24"/>
          <w:lang w:val="en-US"/>
        </w:rPr>
        <w:t>G</w:t>
      </w:r>
      <w:r w:rsidRPr="004C4190">
        <w:rPr>
          <w:rFonts w:ascii="Times New Roman" w:hAnsi="Times New Roman" w:cs="Times New Roman"/>
          <w:b/>
          <w:bCs/>
          <w:sz w:val="24"/>
          <w:szCs w:val="24"/>
          <w:lang w:val="en-US"/>
        </w:rPr>
        <w:t>: Alternative party characteristics</w:t>
      </w:r>
    </w:p>
    <w:p w14:paraId="4291CBAF" w14:textId="77777777" w:rsidR="00EF1A9F" w:rsidRPr="004C4190" w:rsidRDefault="00EF1A9F" w:rsidP="00EF1A9F">
      <w:pPr>
        <w:spacing w:after="0" w:line="480" w:lineRule="auto"/>
        <w:rPr>
          <w:rFonts w:ascii="Times New Roman" w:hAnsi="Times New Roman" w:cs="Times New Roman"/>
          <w:b/>
          <w:sz w:val="24"/>
          <w:szCs w:val="24"/>
          <w:lang w:val="en-US"/>
        </w:rPr>
      </w:pPr>
    </w:p>
    <w:p w14:paraId="6E3FBDE1" w14:textId="4165FF70" w:rsidR="00EF1A9F" w:rsidRPr="004C4190" w:rsidRDefault="00EF1A9F" w:rsidP="00EF1A9F">
      <w:pPr>
        <w:spacing w:after="0" w:line="240" w:lineRule="auto"/>
        <w:rPr>
          <w:rFonts w:ascii="Times New Roman" w:hAnsi="Times New Roman" w:cs="Times New Roman"/>
          <w:b/>
          <w:sz w:val="24"/>
          <w:szCs w:val="24"/>
          <w:lang w:val="en-US"/>
        </w:rPr>
      </w:pPr>
      <w:r w:rsidRPr="004C4190">
        <w:rPr>
          <w:rFonts w:ascii="Times New Roman" w:hAnsi="Times New Roman" w:cs="Times New Roman"/>
          <w:b/>
          <w:sz w:val="24"/>
          <w:szCs w:val="24"/>
          <w:lang w:val="en-US"/>
        </w:rPr>
        <w:t xml:space="preserve">Table </w:t>
      </w:r>
      <w:r w:rsidR="00EE108C">
        <w:rPr>
          <w:rFonts w:ascii="Times New Roman" w:hAnsi="Times New Roman" w:cs="Times New Roman"/>
          <w:b/>
          <w:sz w:val="24"/>
          <w:szCs w:val="24"/>
          <w:lang w:val="en-US"/>
        </w:rPr>
        <w:t>G</w:t>
      </w:r>
      <w:r w:rsidRPr="004C4190">
        <w:rPr>
          <w:rFonts w:ascii="Times New Roman" w:hAnsi="Times New Roman" w:cs="Times New Roman"/>
          <w:b/>
          <w:sz w:val="24"/>
          <w:szCs w:val="24"/>
          <w:lang w:val="en-US"/>
        </w:rPr>
        <w:t>.</w:t>
      </w:r>
      <w:r>
        <w:rPr>
          <w:rFonts w:ascii="Times New Roman" w:hAnsi="Times New Roman" w:cs="Times New Roman"/>
          <w:b/>
          <w:sz w:val="24"/>
          <w:szCs w:val="24"/>
          <w:lang w:val="en-US"/>
        </w:rPr>
        <w:t>1</w:t>
      </w:r>
      <w:r w:rsidRPr="004C4190">
        <w:rPr>
          <w:rFonts w:ascii="Times New Roman" w:hAnsi="Times New Roman" w:cs="Times New Roman"/>
          <w:b/>
          <w:sz w:val="24"/>
          <w:szCs w:val="24"/>
          <w:lang w:val="en-US"/>
        </w:rPr>
        <w:t xml:space="preserve">: Explaining </w:t>
      </w:r>
      <w:r>
        <w:rPr>
          <w:rFonts w:ascii="Times New Roman" w:hAnsi="Times New Roman" w:cs="Times New Roman"/>
          <w:b/>
          <w:sz w:val="24"/>
          <w:szCs w:val="24"/>
          <w:lang w:val="en-US"/>
        </w:rPr>
        <w:t>the m</w:t>
      </w:r>
      <w:r w:rsidRPr="00691927">
        <w:rPr>
          <w:rFonts w:ascii="Times New Roman" w:hAnsi="Times New Roman" w:cs="Times New Roman"/>
          <w:b/>
          <w:sz w:val="24"/>
          <w:szCs w:val="24"/>
          <w:lang w:val="en-US"/>
        </w:rPr>
        <w:t xml:space="preserve">agnitude of </w:t>
      </w:r>
      <w:r>
        <w:rPr>
          <w:rFonts w:ascii="Times New Roman" w:hAnsi="Times New Roman" w:cs="Times New Roman"/>
          <w:b/>
          <w:sz w:val="24"/>
          <w:szCs w:val="24"/>
          <w:lang w:val="en-US"/>
        </w:rPr>
        <w:t>policy</w:t>
      </w:r>
      <w:r w:rsidRPr="00691927">
        <w:rPr>
          <w:rFonts w:ascii="Times New Roman" w:hAnsi="Times New Roman" w:cs="Times New Roman"/>
          <w:b/>
          <w:sz w:val="24"/>
          <w:szCs w:val="24"/>
          <w:lang w:val="en-US"/>
        </w:rPr>
        <w:t xml:space="preserve"> change</w:t>
      </w:r>
      <w:r w:rsidRPr="004C4190">
        <w:rPr>
          <w:rFonts w:ascii="Times New Roman" w:hAnsi="Times New Roman" w:cs="Times New Roman"/>
          <w:b/>
          <w:sz w:val="24"/>
          <w:szCs w:val="24"/>
          <w:lang w:val="en-US"/>
        </w:rPr>
        <w:t xml:space="preserve"> (controlling for party characteristics)</w:t>
      </w:r>
    </w:p>
    <w:tbl>
      <w:tblPr>
        <w:tblW w:w="0" w:type="auto"/>
        <w:tblLook w:val="0000" w:firstRow="0" w:lastRow="0" w:firstColumn="0" w:lastColumn="0" w:noHBand="0" w:noVBand="0"/>
      </w:tblPr>
      <w:tblGrid>
        <w:gridCol w:w="5386"/>
        <w:gridCol w:w="1868"/>
        <w:gridCol w:w="1868"/>
      </w:tblGrid>
      <w:tr w:rsidR="00EF1A9F" w:rsidRPr="00DB1C55" w14:paraId="2A313A22" w14:textId="77777777" w:rsidTr="00EF1A9F">
        <w:tc>
          <w:tcPr>
            <w:tcW w:w="5386" w:type="dxa"/>
            <w:tcBorders>
              <w:top w:val="single" w:sz="4" w:space="0" w:color="auto"/>
              <w:left w:val="nil"/>
              <w:bottom w:val="nil"/>
              <w:right w:val="nil"/>
            </w:tcBorders>
          </w:tcPr>
          <w:p w14:paraId="1E64619E"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868" w:type="dxa"/>
            <w:tcBorders>
              <w:top w:val="single" w:sz="4" w:space="0" w:color="auto"/>
              <w:left w:val="nil"/>
              <w:bottom w:val="nil"/>
              <w:right w:val="nil"/>
            </w:tcBorders>
          </w:tcPr>
          <w:p w14:paraId="0C01AE10"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w:t>
            </w:r>
            <w:r>
              <w:rPr>
                <w:rFonts w:ascii="Times New Roman" w:hAnsi="Times New Roman" w:cs="Times New Roman"/>
                <w:sz w:val="24"/>
                <w:szCs w:val="24"/>
                <w:lang w:val="en-US"/>
              </w:rPr>
              <w:t>1</w:t>
            </w:r>
            <w:r w:rsidRPr="00DB1C55">
              <w:rPr>
                <w:rFonts w:ascii="Times New Roman" w:hAnsi="Times New Roman" w:cs="Times New Roman"/>
                <w:sz w:val="24"/>
                <w:szCs w:val="24"/>
                <w:lang w:val="en-US"/>
              </w:rPr>
              <w:t>)</w:t>
            </w:r>
          </w:p>
        </w:tc>
        <w:tc>
          <w:tcPr>
            <w:tcW w:w="1868" w:type="dxa"/>
            <w:tcBorders>
              <w:top w:val="single" w:sz="4" w:space="0" w:color="auto"/>
              <w:left w:val="nil"/>
              <w:bottom w:val="nil"/>
              <w:right w:val="nil"/>
            </w:tcBorders>
          </w:tcPr>
          <w:p w14:paraId="377F501D"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w:t>
            </w:r>
            <w:r>
              <w:rPr>
                <w:rFonts w:ascii="Times New Roman" w:hAnsi="Times New Roman" w:cs="Times New Roman"/>
                <w:sz w:val="24"/>
                <w:szCs w:val="24"/>
                <w:lang w:val="en-US"/>
              </w:rPr>
              <w:t>2</w:t>
            </w:r>
            <w:r w:rsidRPr="00DB1C55">
              <w:rPr>
                <w:rFonts w:ascii="Times New Roman" w:hAnsi="Times New Roman" w:cs="Times New Roman"/>
                <w:sz w:val="24"/>
                <w:szCs w:val="24"/>
                <w:lang w:val="en-US"/>
              </w:rPr>
              <w:t>)</w:t>
            </w:r>
          </w:p>
        </w:tc>
      </w:tr>
      <w:tr w:rsidR="00EF1A9F" w:rsidRPr="00DB1C55" w14:paraId="0723947D" w14:textId="77777777" w:rsidTr="00EF1A9F">
        <w:tc>
          <w:tcPr>
            <w:tcW w:w="5386" w:type="dxa"/>
            <w:tcBorders>
              <w:top w:val="nil"/>
              <w:left w:val="nil"/>
              <w:bottom w:val="nil"/>
              <w:right w:val="nil"/>
            </w:tcBorders>
          </w:tcPr>
          <w:p w14:paraId="3D8FFCC6"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868" w:type="dxa"/>
            <w:tcBorders>
              <w:top w:val="nil"/>
              <w:left w:val="nil"/>
              <w:bottom w:val="nil"/>
              <w:right w:val="nil"/>
            </w:tcBorders>
          </w:tcPr>
          <w:p w14:paraId="57E10A46"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Opinion-based policy change</w:t>
            </w:r>
          </w:p>
        </w:tc>
        <w:tc>
          <w:tcPr>
            <w:tcW w:w="1868" w:type="dxa"/>
            <w:tcBorders>
              <w:top w:val="nil"/>
              <w:left w:val="nil"/>
              <w:bottom w:val="nil"/>
              <w:right w:val="nil"/>
            </w:tcBorders>
          </w:tcPr>
          <w:p w14:paraId="6F54112B"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Emphasis-based policy change</w:t>
            </w:r>
          </w:p>
        </w:tc>
      </w:tr>
      <w:tr w:rsidR="00EF1A9F" w:rsidRPr="00DB1C55" w14:paraId="45C8153E" w14:textId="77777777" w:rsidTr="00EF1A9F">
        <w:tc>
          <w:tcPr>
            <w:tcW w:w="5386" w:type="dxa"/>
            <w:tcBorders>
              <w:top w:val="single" w:sz="4" w:space="0" w:color="auto"/>
              <w:left w:val="nil"/>
              <w:bottom w:val="nil"/>
              <w:right w:val="nil"/>
            </w:tcBorders>
          </w:tcPr>
          <w:p w14:paraId="7B04283E"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Leader-centeredness</w:t>
            </w:r>
          </w:p>
        </w:tc>
        <w:tc>
          <w:tcPr>
            <w:tcW w:w="1868" w:type="dxa"/>
            <w:tcBorders>
              <w:top w:val="single" w:sz="4" w:space="0" w:color="auto"/>
              <w:left w:val="nil"/>
              <w:bottom w:val="nil"/>
              <w:right w:val="nil"/>
            </w:tcBorders>
          </w:tcPr>
          <w:p w14:paraId="6988D280"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0.557</w:t>
            </w:r>
            <w:r>
              <w:rPr>
                <w:rFonts w:ascii="Times New Roman" w:hAnsi="Times New Roman" w:cs="Times New Roman"/>
                <w:sz w:val="24"/>
                <w:szCs w:val="24"/>
                <w:vertAlign w:val="superscript"/>
              </w:rPr>
              <w:t>**</w:t>
            </w:r>
          </w:p>
        </w:tc>
        <w:tc>
          <w:tcPr>
            <w:tcW w:w="1868" w:type="dxa"/>
            <w:tcBorders>
              <w:top w:val="single" w:sz="4" w:space="0" w:color="auto"/>
              <w:left w:val="nil"/>
              <w:bottom w:val="nil"/>
              <w:right w:val="nil"/>
            </w:tcBorders>
          </w:tcPr>
          <w:p w14:paraId="41005BA1"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1.628</w:t>
            </w:r>
            <w:r>
              <w:rPr>
                <w:rFonts w:ascii="Times New Roman" w:hAnsi="Times New Roman" w:cs="Times New Roman"/>
                <w:sz w:val="24"/>
                <w:szCs w:val="24"/>
                <w:vertAlign w:val="superscript"/>
              </w:rPr>
              <w:t>+</w:t>
            </w:r>
          </w:p>
        </w:tc>
      </w:tr>
      <w:tr w:rsidR="00EF1A9F" w:rsidRPr="00DB1C55" w14:paraId="66CA7BF2" w14:textId="77777777" w:rsidTr="00EF1A9F">
        <w:tc>
          <w:tcPr>
            <w:tcW w:w="5386" w:type="dxa"/>
            <w:tcBorders>
              <w:top w:val="nil"/>
              <w:left w:val="nil"/>
              <w:bottom w:val="nil"/>
              <w:right w:val="nil"/>
            </w:tcBorders>
          </w:tcPr>
          <w:p w14:paraId="27E3B8A0"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868" w:type="dxa"/>
            <w:tcBorders>
              <w:top w:val="nil"/>
              <w:left w:val="nil"/>
              <w:bottom w:val="nil"/>
              <w:right w:val="nil"/>
            </w:tcBorders>
          </w:tcPr>
          <w:p w14:paraId="662EA871"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(3.18)</w:t>
            </w:r>
          </w:p>
        </w:tc>
        <w:tc>
          <w:tcPr>
            <w:tcW w:w="1868" w:type="dxa"/>
            <w:tcBorders>
              <w:top w:val="nil"/>
              <w:left w:val="nil"/>
              <w:bottom w:val="nil"/>
              <w:right w:val="nil"/>
            </w:tcBorders>
          </w:tcPr>
          <w:p w14:paraId="2700DA7C"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(1.78)</w:t>
            </w:r>
          </w:p>
        </w:tc>
      </w:tr>
      <w:tr w:rsidR="00EF1A9F" w:rsidRPr="00DB1C55" w14:paraId="249E4793" w14:textId="77777777" w:rsidTr="00EF1A9F">
        <w:tc>
          <w:tcPr>
            <w:tcW w:w="5386" w:type="dxa"/>
            <w:tcBorders>
              <w:top w:val="nil"/>
              <w:left w:val="nil"/>
              <w:bottom w:val="nil"/>
              <w:right w:val="nil"/>
            </w:tcBorders>
          </w:tcPr>
          <w:p w14:paraId="0101D5E6"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Party size</w:t>
            </w:r>
            <w:r w:rsidRPr="00416DCA">
              <w:rPr>
                <w:rFonts w:ascii="Times New Roman" w:hAnsi="Times New Roman" w:cs="Times New Roman"/>
                <w:sz w:val="24"/>
                <w:szCs w:val="24"/>
                <w:vertAlign w:val="subscript"/>
                <w:lang w:val="en-US"/>
              </w:rPr>
              <w:t xml:space="preserve"> t-1</w:t>
            </w:r>
          </w:p>
        </w:tc>
        <w:tc>
          <w:tcPr>
            <w:tcW w:w="1868" w:type="dxa"/>
            <w:tcBorders>
              <w:top w:val="nil"/>
              <w:left w:val="nil"/>
              <w:bottom w:val="nil"/>
              <w:right w:val="nil"/>
            </w:tcBorders>
          </w:tcPr>
          <w:p w14:paraId="3E778A02"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-0.0109</w:t>
            </w:r>
            <w:r>
              <w:rPr>
                <w:rFonts w:ascii="Times New Roman" w:hAnsi="Times New Roman" w:cs="Times New Roman"/>
                <w:sz w:val="24"/>
                <w:szCs w:val="24"/>
                <w:vertAlign w:val="superscript"/>
              </w:rPr>
              <w:t>*</w:t>
            </w:r>
          </w:p>
        </w:tc>
        <w:tc>
          <w:tcPr>
            <w:tcW w:w="1868" w:type="dxa"/>
            <w:tcBorders>
              <w:top w:val="nil"/>
              <w:left w:val="nil"/>
              <w:bottom w:val="nil"/>
              <w:right w:val="nil"/>
            </w:tcBorders>
          </w:tcPr>
          <w:p w14:paraId="0AF64413"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-0.0554</w:t>
            </w:r>
            <w:r>
              <w:rPr>
                <w:rFonts w:ascii="Times New Roman" w:hAnsi="Times New Roman" w:cs="Times New Roman"/>
                <w:sz w:val="24"/>
                <w:szCs w:val="24"/>
                <w:vertAlign w:val="superscript"/>
              </w:rPr>
              <w:t>*</w:t>
            </w:r>
          </w:p>
        </w:tc>
      </w:tr>
      <w:tr w:rsidR="00EF1A9F" w:rsidRPr="00DB1C55" w14:paraId="025EA851" w14:textId="77777777" w:rsidTr="00EF1A9F">
        <w:tc>
          <w:tcPr>
            <w:tcW w:w="5386" w:type="dxa"/>
            <w:tcBorders>
              <w:top w:val="nil"/>
              <w:left w:val="nil"/>
              <w:bottom w:val="nil"/>
              <w:right w:val="nil"/>
            </w:tcBorders>
          </w:tcPr>
          <w:p w14:paraId="672C8E7E"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868" w:type="dxa"/>
            <w:tcBorders>
              <w:top w:val="nil"/>
              <w:left w:val="nil"/>
              <w:bottom w:val="nil"/>
              <w:right w:val="nil"/>
            </w:tcBorders>
          </w:tcPr>
          <w:p w14:paraId="33636B8A"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(-2.09)</w:t>
            </w:r>
          </w:p>
        </w:tc>
        <w:tc>
          <w:tcPr>
            <w:tcW w:w="1868" w:type="dxa"/>
            <w:tcBorders>
              <w:top w:val="nil"/>
              <w:left w:val="nil"/>
              <w:bottom w:val="nil"/>
              <w:right w:val="nil"/>
            </w:tcBorders>
          </w:tcPr>
          <w:p w14:paraId="082158F7"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(-2.04)</w:t>
            </w:r>
          </w:p>
        </w:tc>
      </w:tr>
      <w:tr w:rsidR="00EF1A9F" w:rsidRPr="00DB1C55" w14:paraId="42E4624E" w14:textId="77777777" w:rsidTr="00EF1A9F">
        <w:tc>
          <w:tcPr>
            <w:tcW w:w="5386" w:type="dxa"/>
            <w:tcBorders>
              <w:top w:val="nil"/>
              <w:left w:val="nil"/>
              <w:bottom w:val="nil"/>
              <w:right w:val="nil"/>
            </w:tcBorders>
          </w:tcPr>
          <w:p w14:paraId="046BE1D4"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Salience economy</w:t>
            </w:r>
            <w:r w:rsidRPr="00416DCA">
              <w:rPr>
                <w:rFonts w:ascii="Times New Roman" w:hAnsi="Times New Roman" w:cs="Times New Roman"/>
                <w:sz w:val="24"/>
                <w:szCs w:val="24"/>
                <w:vertAlign w:val="subscript"/>
                <w:lang w:val="en-US"/>
              </w:rPr>
              <w:t xml:space="preserve"> t-1</w:t>
            </w:r>
          </w:p>
        </w:tc>
        <w:tc>
          <w:tcPr>
            <w:tcW w:w="1868" w:type="dxa"/>
            <w:tcBorders>
              <w:top w:val="nil"/>
              <w:left w:val="nil"/>
              <w:bottom w:val="nil"/>
              <w:right w:val="nil"/>
            </w:tcBorders>
          </w:tcPr>
          <w:p w14:paraId="39C3308D"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-0.0138</w:t>
            </w:r>
            <w:r>
              <w:rPr>
                <w:rFonts w:ascii="Times New Roman" w:hAnsi="Times New Roman" w:cs="Times New Roman"/>
                <w:sz w:val="24"/>
                <w:szCs w:val="24"/>
                <w:vertAlign w:val="superscript"/>
              </w:rPr>
              <w:t>+</w:t>
            </w:r>
          </w:p>
        </w:tc>
        <w:tc>
          <w:tcPr>
            <w:tcW w:w="1868" w:type="dxa"/>
            <w:tcBorders>
              <w:top w:val="nil"/>
              <w:left w:val="nil"/>
              <w:bottom w:val="nil"/>
              <w:right w:val="nil"/>
            </w:tcBorders>
          </w:tcPr>
          <w:p w14:paraId="102A53FA"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-0.0574</w:t>
            </w:r>
          </w:p>
        </w:tc>
      </w:tr>
      <w:tr w:rsidR="00EF1A9F" w:rsidRPr="00DB1C55" w14:paraId="698F3A81" w14:textId="77777777" w:rsidTr="00EF1A9F">
        <w:tc>
          <w:tcPr>
            <w:tcW w:w="5386" w:type="dxa"/>
            <w:tcBorders>
              <w:top w:val="nil"/>
              <w:left w:val="nil"/>
              <w:bottom w:val="nil"/>
              <w:right w:val="nil"/>
            </w:tcBorders>
          </w:tcPr>
          <w:p w14:paraId="4E9C24EC"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868" w:type="dxa"/>
            <w:tcBorders>
              <w:top w:val="nil"/>
              <w:left w:val="nil"/>
              <w:bottom w:val="nil"/>
              <w:right w:val="nil"/>
            </w:tcBorders>
          </w:tcPr>
          <w:p w14:paraId="574162BA"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(-1.76)</w:t>
            </w:r>
          </w:p>
        </w:tc>
        <w:tc>
          <w:tcPr>
            <w:tcW w:w="1868" w:type="dxa"/>
            <w:tcBorders>
              <w:top w:val="nil"/>
              <w:left w:val="nil"/>
              <w:bottom w:val="nil"/>
              <w:right w:val="nil"/>
            </w:tcBorders>
          </w:tcPr>
          <w:p w14:paraId="0275501E"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(-1.43)</w:t>
            </w:r>
          </w:p>
        </w:tc>
      </w:tr>
      <w:tr w:rsidR="00EF1A9F" w:rsidRPr="00DB1C55" w14:paraId="7476C5C2" w14:textId="77777777" w:rsidTr="00EF1A9F">
        <w:tc>
          <w:tcPr>
            <w:tcW w:w="5386" w:type="dxa"/>
            <w:tcBorders>
              <w:top w:val="nil"/>
              <w:left w:val="nil"/>
              <w:bottom w:val="nil"/>
              <w:right w:val="nil"/>
            </w:tcBorders>
          </w:tcPr>
          <w:p w14:paraId="36C45C21" w14:textId="77777777" w:rsidR="00EF1A9F" w:rsidRPr="006C0F32"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r w:rsidRPr="008B47AE">
              <w:rPr>
                <w:rFonts w:ascii="Times New Roman" w:hAnsi="Times New Roman" w:cs="Times New Roman"/>
                <w:sz w:val="24"/>
                <w:szCs w:val="24"/>
                <w:lang w:val="en-US"/>
              </w:rPr>
              <w:t>Policy shift</w:t>
            </w:r>
            <w:r w:rsidRPr="00416DCA">
              <w:rPr>
                <w:rFonts w:ascii="Times New Roman" w:hAnsi="Times New Roman" w:cs="Times New Roman"/>
                <w:sz w:val="24"/>
                <w:szCs w:val="24"/>
                <w:vertAlign w:val="subscript"/>
                <w:lang w:val="en-US"/>
              </w:rPr>
              <w:t xml:space="preserve"> t-1</w:t>
            </w:r>
            <w:r>
              <w:rPr>
                <w:rFonts w:ascii="Times New Roman" w:hAnsi="Times New Roman" w:cs="Times New Roman"/>
                <w:sz w:val="24"/>
                <w:szCs w:val="24"/>
                <w:lang w:val="en-US"/>
              </w:rPr>
              <w:t>|</w:t>
            </w:r>
          </w:p>
        </w:tc>
        <w:tc>
          <w:tcPr>
            <w:tcW w:w="1868" w:type="dxa"/>
            <w:tcBorders>
              <w:top w:val="nil"/>
              <w:left w:val="nil"/>
              <w:bottom w:val="nil"/>
              <w:right w:val="nil"/>
            </w:tcBorders>
          </w:tcPr>
          <w:p w14:paraId="260F32BC"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0.0919</w:t>
            </w:r>
          </w:p>
        </w:tc>
        <w:tc>
          <w:tcPr>
            <w:tcW w:w="1868" w:type="dxa"/>
            <w:tcBorders>
              <w:top w:val="nil"/>
              <w:left w:val="nil"/>
              <w:bottom w:val="nil"/>
              <w:right w:val="nil"/>
            </w:tcBorders>
          </w:tcPr>
          <w:p w14:paraId="301A1A7C"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0.0986</w:t>
            </w:r>
            <w:r>
              <w:rPr>
                <w:rFonts w:ascii="Times New Roman" w:hAnsi="Times New Roman" w:cs="Times New Roman"/>
                <w:sz w:val="24"/>
                <w:szCs w:val="24"/>
                <w:vertAlign w:val="superscript"/>
              </w:rPr>
              <w:t>+</w:t>
            </w:r>
          </w:p>
        </w:tc>
      </w:tr>
      <w:tr w:rsidR="00EF1A9F" w:rsidRPr="00DB1C55" w14:paraId="004CB173" w14:textId="77777777" w:rsidTr="00EF1A9F">
        <w:tc>
          <w:tcPr>
            <w:tcW w:w="5386" w:type="dxa"/>
            <w:tcBorders>
              <w:top w:val="nil"/>
              <w:left w:val="nil"/>
              <w:bottom w:val="nil"/>
              <w:right w:val="nil"/>
            </w:tcBorders>
          </w:tcPr>
          <w:p w14:paraId="0B8DA4F5"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868" w:type="dxa"/>
            <w:tcBorders>
              <w:top w:val="nil"/>
              <w:left w:val="nil"/>
              <w:bottom w:val="nil"/>
              <w:right w:val="nil"/>
            </w:tcBorders>
          </w:tcPr>
          <w:p w14:paraId="53FDF9AF"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(1.02)</w:t>
            </w:r>
          </w:p>
        </w:tc>
        <w:tc>
          <w:tcPr>
            <w:tcW w:w="1868" w:type="dxa"/>
            <w:tcBorders>
              <w:top w:val="nil"/>
              <w:left w:val="nil"/>
              <w:bottom w:val="nil"/>
              <w:right w:val="nil"/>
            </w:tcBorders>
          </w:tcPr>
          <w:p w14:paraId="51608EA2"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(1.89)</w:t>
            </w:r>
          </w:p>
        </w:tc>
      </w:tr>
      <w:tr w:rsidR="00EF1A9F" w:rsidRPr="00DB1C55" w14:paraId="3542F798" w14:textId="77777777" w:rsidTr="00EF1A9F">
        <w:tc>
          <w:tcPr>
            <w:tcW w:w="5386" w:type="dxa"/>
            <w:tcBorders>
              <w:top w:val="nil"/>
              <w:left w:val="nil"/>
              <w:bottom w:val="nil"/>
              <w:right w:val="nil"/>
            </w:tcBorders>
          </w:tcPr>
          <w:p w14:paraId="19403F07"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Vote change</w:t>
            </w:r>
            <w:r w:rsidRPr="00416DCA">
              <w:rPr>
                <w:rFonts w:ascii="Times New Roman" w:hAnsi="Times New Roman" w:cs="Times New Roman"/>
                <w:sz w:val="24"/>
                <w:szCs w:val="24"/>
                <w:vertAlign w:val="subscript"/>
                <w:lang w:val="en-US"/>
              </w:rPr>
              <w:t xml:space="preserve"> t-1</w:t>
            </w:r>
          </w:p>
        </w:tc>
        <w:tc>
          <w:tcPr>
            <w:tcW w:w="1868" w:type="dxa"/>
            <w:tcBorders>
              <w:top w:val="nil"/>
              <w:left w:val="nil"/>
              <w:bottom w:val="nil"/>
              <w:right w:val="nil"/>
            </w:tcBorders>
          </w:tcPr>
          <w:p w14:paraId="50BEB680"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0.008</w:t>
            </w:r>
          </w:p>
        </w:tc>
        <w:tc>
          <w:tcPr>
            <w:tcW w:w="1868" w:type="dxa"/>
            <w:tcBorders>
              <w:top w:val="nil"/>
              <w:left w:val="nil"/>
              <w:bottom w:val="nil"/>
              <w:right w:val="nil"/>
            </w:tcBorders>
          </w:tcPr>
          <w:p w14:paraId="3F6C353B"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0.076</w:t>
            </w:r>
          </w:p>
        </w:tc>
      </w:tr>
      <w:tr w:rsidR="00EF1A9F" w:rsidRPr="00DB1C55" w14:paraId="5DD1FF0B" w14:textId="77777777" w:rsidTr="00EF1A9F">
        <w:tc>
          <w:tcPr>
            <w:tcW w:w="5386" w:type="dxa"/>
            <w:tcBorders>
              <w:top w:val="nil"/>
              <w:left w:val="nil"/>
              <w:bottom w:val="nil"/>
              <w:right w:val="nil"/>
            </w:tcBorders>
          </w:tcPr>
          <w:p w14:paraId="65214FEB"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868" w:type="dxa"/>
            <w:tcBorders>
              <w:top w:val="nil"/>
              <w:left w:val="nil"/>
              <w:bottom w:val="nil"/>
              <w:right w:val="nil"/>
            </w:tcBorders>
          </w:tcPr>
          <w:p w14:paraId="4A03D212"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(0.64)</w:t>
            </w:r>
          </w:p>
        </w:tc>
        <w:tc>
          <w:tcPr>
            <w:tcW w:w="1868" w:type="dxa"/>
            <w:tcBorders>
              <w:top w:val="nil"/>
              <w:left w:val="nil"/>
              <w:bottom w:val="nil"/>
              <w:right w:val="nil"/>
            </w:tcBorders>
          </w:tcPr>
          <w:p w14:paraId="0F9EE55E"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(1.36)</w:t>
            </w:r>
          </w:p>
        </w:tc>
      </w:tr>
      <w:tr w:rsidR="00EF1A9F" w:rsidRPr="00DB1C55" w14:paraId="5FA9EE18" w14:textId="77777777" w:rsidTr="00EF1A9F">
        <w:tc>
          <w:tcPr>
            <w:tcW w:w="5386" w:type="dxa"/>
            <w:tcBorders>
              <w:top w:val="nil"/>
              <w:left w:val="nil"/>
              <w:bottom w:val="nil"/>
              <w:right w:val="nil"/>
            </w:tcBorders>
          </w:tcPr>
          <w:p w14:paraId="5C32362A"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868" w:type="dxa"/>
            <w:tcBorders>
              <w:top w:val="nil"/>
              <w:left w:val="nil"/>
              <w:bottom w:val="nil"/>
              <w:right w:val="nil"/>
            </w:tcBorders>
          </w:tcPr>
          <w:p w14:paraId="0D54DC0D"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868" w:type="dxa"/>
            <w:tcBorders>
              <w:top w:val="nil"/>
              <w:left w:val="nil"/>
              <w:bottom w:val="nil"/>
              <w:right w:val="nil"/>
            </w:tcBorders>
          </w:tcPr>
          <w:p w14:paraId="0B8A9CB1"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r>
      <w:tr w:rsidR="00EF1A9F" w:rsidRPr="00DB1C55" w14:paraId="3999591F" w14:textId="77777777" w:rsidTr="00EF1A9F">
        <w:tc>
          <w:tcPr>
            <w:tcW w:w="5386" w:type="dxa"/>
            <w:tcBorders>
              <w:top w:val="nil"/>
              <w:left w:val="nil"/>
              <w:bottom w:val="nil"/>
              <w:right w:val="nil"/>
            </w:tcBorders>
          </w:tcPr>
          <w:p w14:paraId="151FE69D"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Country fixed effects</w:t>
            </w:r>
          </w:p>
        </w:tc>
        <w:tc>
          <w:tcPr>
            <w:tcW w:w="1868" w:type="dxa"/>
            <w:tcBorders>
              <w:top w:val="nil"/>
              <w:left w:val="nil"/>
              <w:bottom w:val="nil"/>
              <w:right w:val="nil"/>
            </w:tcBorders>
          </w:tcPr>
          <w:p w14:paraId="03DECAFD"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i/>
                <w:sz w:val="24"/>
                <w:szCs w:val="24"/>
                <w:lang w:val="en-US"/>
              </w:rPr>
            </w:pPr>
            <w:r w:rsidRPr="00DB1C55">
              <w:rPr>
                <w:rFonts w:ascii="Times New Roman" w:hAnsi="Times New Roman" w:cs="Times New Roman"/>
                <w:i/>
                <w:sz w:val="24"/>
                <w:szCs w:val="24"/>
                <w:lang w:val="en-US"/>
              </w:rPr>
              <w:t>Yes</w:t>
            </w:r>
          </w:p>
        </w:tc>
        <w:tc>
          <w:tcPr>
            <w:tcW w:w="1868" w:type="dxa"/>
            <w:tcBorders>
              <w:top w:val="nil"/>
              <w:left w:val="nil"/>
              <w:bottom w:val="nil"/>
              <w:right w:val="nil"/>
            </w:tcBorders>
          </w:tcPr>
          <w:p w14:paraId="151DF6FF"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i/>
                <w:sz w:val="24"/>
                <w:szCs w:val="24"/>
                <w:lang w:val="en-US"/>
              </w:rPr>
            </w:pPr>
            <w:r w:rsidRPr="00DB1C55">
              <w:rPr>
                <w:rFonts w:ascii="Times New Roman" w:hAnsi="Times New Roman" w:cs="Times New Roman"/>
                <w:i/>
                <w:sz w:val="24"/>
                <w:szCs w:val="24"/>
                <w:lang w:val="en-US"/>
              </w:rPr>
              <w:t>Yes</w:t>
            </w:r>
          </w:p>
        </w:tc>
      </w:tr>
      <w:tr w:rsidR="00EF1A9F" w:rsidRPr="00DB1C55" w14:paraId="7D3AD222" w14:textId="77777777" w:rsidTr="00EF1A9F">
        <w:tc>
          <w:tcPr>
            <w:tcW w:w="5386" w:type="dxa"/>
            <w:tcBorders>
              <w:top w:val="nil"/>
              <w:left w:val="nil"/>
              <w:bottom w:val="nil"/>
              <w:right w:val="nil"/>
            </w:tcBorders>
          </w:tcPr>
          <w:p w14:paraId="4AFCD4DA"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868" w:type="dxa"/>
            <w:tcBorders>
              <w:top w:val="nil"/>
              <w:left w:val="nil"/>
              <w:bottom w:val="nil"/>
              <w:right w:val="nil"/>
            </w:tcBorders>
          </w:tcPr>
          <w:p w14:paraId="607E79D2"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868" w:type="dxa"/>
            <w:tcBorders>
              <w:top w:val="nil"/>
              <w:left w:val="nil"/>
              <w:bottom w:val="nil"/>
              <w:right w:val="nil"/>
            </w:tcBorders>
          </w:tcPr>
          <w:p w14:paraId="6F146A31"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r>
      <w:tr w:rsidR="00EF1A9F" w:rsidRPr="00DB1C55" w14:paraId="209D6511" w14:textId="77777777" w:rsidTr="00EF1A9F">
        <w:tc>
          <w:tcPr>
            <w:tcW w:w="5386" w:type="dxa"/>
            <w:tcBorders>
              <w:top w:val="nil"/>
              <w:left w:val="nil"/>
              <w:bottom w:val="nil"/>
              <w:right w:val="nil"/>
            </w:tcBorders>
          </w:tcPr>
          <w:p w14:paraId="549C57C3"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Constant</w:t>
            </w:r>
          </w:p>
        </w:tc>
        <w:tc>
          <w:tcPr>
            <w:tcW w:w="1868" w:type="dxa"/>
            <w:tcBorders>
              <w:top w:val="nil"/>
              <w:left w:val="nil"/>
              <w:bottom w:val="nil"/>
              <w:right w:val="nil"/>
            </w:tcBorders>
          </w:tcPr>
          <w:p w14:paraId="0CDFC5F6"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0.773</w:t>
            </w:r>
            <w:r>
              <w:rPr>
                <w:rFonts w:ascii="Times New Roman" w:hAnsi="Times New Roman" w:cs="Times New Roman"/>
                <w:sz w:val="24"/>
                <w:szCs w:val="24"/>
                <w:vertAlign w:val="superscript"/>
              </w:rPr>
              <w:t>*</w:t>
            </w:r>
          </w:p>
        </w:tc>
        <w:tc>
          <w:tcPr>
            <w:tcW w:w="1868" w:type="dxa"/>
            <w:tcBorders>
              <w:top w:val="nil"/>
              <w:left w:val="nil"/>
              <w:bottom w:val="nil"/>
              <w:right w:val="nil"/>
            </w:tcBorders>
          </w:tcPr>
          <w:p w14:paraId="7FBA13FA" w14:textId="6B0DDFC1" w:rsidR="00EF1A9F" w:rsidRPr="00DB1C55" w:rsidRDefault="00EF1A9F" w:rsidP="002A3F30">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6.50</w:t>
            </w:r>
            <w:r w:rsidR="002A3F30">
              <w:rPr>
                <w:rFonts w:ascii="Times New Roman" w:hAnsi="Times New Roman" w:cs="Times New Roman"/>
                <w:sz w:val="24"/>
                <w:szCs w:val="24"/>
              </w:rPr>
              <w:t>8</w:t>
            </w:r>
            <w:r>
              <w:rPr>
                <w:rFonts w:ascii="Times New Roman" w:hAnsi="Times New Roman" w:cs="Times New Roman"/>
                <w:sz w:val="24"/>
                <w:szCs w:val="24"/>
                <w:vertAlign w:val="superscript"/>
              </w:rPr>
              <w:t>**</w:t>
            </w:r>
          </w:p>
        </w:tc>
      </w:tr>
      <w:tr w:rsidR="00EF1A9F" w:rsidRPr="00DB1C55" w14:paraId="57BDE07C" w14:textId="77777777" w:rsidTr="00EF1A9F">
        <w:tc>
          <w:tcPr>
            <w:tcW w:w="5386" w:type="dxa"/>
            <w:tcBorders>
              <w:top w:val="nil"/>
              <w:left w:val="nil"/>
              <w:bottom w:val="single" w:sz="4" w:space="0" w:color="auto"/>
              <w:right w:val="nil"/>
            </w:tcBorders>
          </w:tcPr>
          <w:p w14:paraId="513B11C5"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868" w:type="dxa"/>
            <w:tcBorders>
              <w:top w:val="nil"/>
              <w:left w:val="nil"/>
              <w:bottom w:val="single" w:sz="4" w:space="0" w:color="auto"/>
              <w:right w:val="nil"/>
            </w:tcBorders>
          </w:tcPr>
          <w:p w14:paraId="62258F2D"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(2.14)</w:t>
            </w:r>
          </w:p>
        </w:tc>
        <w:tc>
          <w:tcPr>
            <w:tcW w:w="1868" w:type="dxa"/>
            <w:tcBorders>
              <w:top w:val="nil"/>
              <w:left w:val="nil"/>
              <w:bottom w:val="single" w:sz="4" w:space="0" w:color="auto"/>
              <w:right w:val="nil"/>
            </w:tcBorders>
          </w:tcPr>
          <w:p w14:paraId="55F29EAB"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(2.83)</w:t>
            </w:r>
          </w:p>
        </w:tc>
      </w:tr>
      <w:tr w:rsidR="00EF1A9F" w:rsidRPr="00DB1C55" w14:paraId="5F9A041D" w14:textId="77777777" w:rsidTr="00EF1A9F">
        <w:tc>
          <w:tcPr>
            <w:tcW w:w="5386" w:type="dxa"/>
            <w:tcBorders>
              <w:top w:val="single" w:sz="4" w:space="0" w:color="auto"/>
              <w:left w:val="nil"/>
              <w:right w:val="nil"/>
            </w:tcBorders>
          </w:tcPr>
          <w:p w14:paraId="2A59D123"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Observations</w:t>
            </w:r>
          </w:p>
        </w:tc>
        <w:tc>
          <w:tcPr>
            <w:tcW w:w="1868" w:type="dxa"/>
            <w:tcBorders>
              <w:top w:val="single" w:sz="4" w:space="0" w:color="auto"/>
              <w:left w:val="nil"/>
              <w:right w:val="nil"/>
            </w:tcBorders>
          </w:tcPr>
          <w:p w14:paraId="52B8E842"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261</w:t>
            </w:r>
          </w:p>
        </w:tc>
        <w:tc>
          <w:tcPr>
            <w:tcW w:w="1868" w:type="dxa"/>
            <w:tcBorders>
              <w:top w:val="single" w:sz="4" w:space="0" w:color="auto"/>
              <w:left w:val="nil"/>
              <w:right w:val="nil"/>
            </w:tcBorders>
          </w:tcPr>
          <w:p w14:paraId="1AB2FCD4"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261</w:t>
            </w:r>
          </w:p>
        </w:tc>
      </w:tr>
      <w:tr w:rsidR="00EF1A9F" w:rsidRPr="00DB1C55" w14:paraId="227C76B9" w14:textId="77777777" w:rsidTr="00EF1A9F">
        <w:tc>
          <w:tcPr>
            <w:tcW w:w="5386" w:type="dxa"/>
            <w:tcBorders>
              <w:left w:val="nil"/>
              <w:bottom w:val="single" w:sz="4" w:space="0" w:color="auto"/>
              <w:right w:val="nil"/>
            </w:tcBorders>
          </w:tcPr>
          <w:p w14:paraId="329CC818"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Log Likelihood</w:t>
            </w:r>
          </w:p>
        </w:tc>
        <w:tc>
          <w:tcPr>
            <w:tcW w:w="1868" w:type="dxa"/>
            <w:tcBorders>
              <w:left w:val="nil"/>
              <w:bottom w:val="single" w:sz="4" w:space="0" w:color="auto"/>
              <w:right w:val="nil"/>
            </w:tcBorders>
          </w:tcPr>
          <w:p w14:paraId="43B5085A"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-384.5</w:t>
            </w:r>
          </w:p>
        </w:tc>
        <w:tc>
          <w:tcPr>
            <w:tcW w:w="1868" w:type="dxa"/>
            <w:tcBorders>
              <w:left w:val="nil"/>
              <w:bottom w:val="single" w:sz="4" w:space="0" w:color="auto"/>
              <w:right w:val="nil"/>
            </w:tcBorders>
          </w:tcPr>
          <w:p w14:paraId="130E310D"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-732.7</w:t>
            </w:r>
          </w:p>
        </w:tc>
      </w:tr>
    </w:tbl>
    <w:p w14:paraId="1BE35720"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0"/>
          <w:szCs w:val="20"/>
          <w:lang w:val="en-US"/>
        </w:rPr>
      </w:pPr>
      <w:proofErr w:type="gramStart"/>
      <w:r w:rsidRPr="008B47AE">
        <w:rPr>
          <w:rFonts w:ascii="Times New Roman" w:hAnsi="Times New Roman" w:cs="Times New Roman"/>
          <w:i/>
          <w:iCs/>
          <w:sz w:val="20"/>
          <w:szCs w:val="20"/>
          <w:lang w:val="en-US"/>
        </w:rPr>
        <w:t>t</w:t>
      </w:r>
      <w:proofErr w:type="gramEnd"/>
      <w:r w:rsidRPr="00DB1C55">
        <w:rPr>
          <w:rFonts w:ascii="Times New Roman" w:hAnsi="Times New Roman" w:cs="Times New Roman"/>
          <w:sz w:val="20"/>
          <w:szCs w:val="20"/>
          <w:lang w:val="en-US"/>
        </w:rPr>
        <w:t xml:space="preserve"> statistics in parentheses; Country fixed effects not reported. Model estimates based on a linear regression model with standard errors clustered by parties.</w:t>
      </w:r>
    </w:p>
    <w:p w14:paraId="7B9217C6"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0"/>
          <w:szCs w:val="20"/>
          <w:lang w:val="en-US"/>
        </w:rPr>
      </w:pPr>
      <w:r w:rsidRPr="00DB1C55">
        <w:rPr>
          <w:rFonts w:ascii="Times New Roman" w:hAnsi="Times New Roman" w:cs="Times New Roman"/>
          <w:sz w:val="20"/>
          <w:szCs w:val="20"/>
          <w:vertAlign w:val="superscript"/>
          <w:lang w:val="en-US"/>
        </w:rPr>
        <w:t>+</w:t>
      </w:r>
      <w:r w:rsidRPr="00DB1C55">
        <w:rPr>
          <w:rFonts w:ascii="Times New Roman" w:hAnsi="Times New Roman" w:cs="Times New Roman"/>
          <w:sz w:val="20"/>
          <w:szCs w:val="20"/>
          <w:lang w:val="en-US"/>
        </w:rPr>
        <w:t xml:space="preserve"> </w:t>
      </w:r>
      <w:proofErr w:type="gramStart"/>
      <w:r w:rsidRPr="00DB1C55">
        <w:rPr>
          <w:rFonts w:ascii="Times New Roman" w:hAnsi="Times New Roman" w:cs="Times New Roman"/>
          <w:i/>
          <w:iCs/>
          <w:sz w:val="20"/>
          <w:szCs w:val="20"/>
          <w:lang w:val="en-US"/>
        </w:rPr>
        <w:t>p</w:t>
      </w:r>
      <w:proofErr w:type="gramEnd"/>
      <w:r w:rsidRPr="00DB1C55">
        <w:rPr>
          <w:rFonts w:ascii="Times New Roman" w:hAnsi="Times New Roman" w:cs="Times New Roman"/>
          <w:sz w:val="20"/>
          <w:szCs w:val="20"/>
          <w:lang w:val="en-US"/>
        </w:rPr>
        <w:t xml:space="preserve"> &lt; 0.1, </w:t>
      </w:r>
      <w:r w:rsidRPr="00DB1C55">
        <w:rPr>
          <w:rFonts w:ascii="Times New Roman" w:hAnsi="Times New Roman" w:cs="Times New Roman"/>
          <w:sz w:val="20"/>
          <w:szCs w:val="20"/>
          <w:vertAlign w:val="superscript"/>
          <w:lang w:val="en-US"/>
        </w:rPr>
        <w:t>*</w:t>
      </w:r>
      <w:r w:rsidRPr="00DB1C55">
        <w:rPr>
          <w:rFonts w:ascii="Times New Roman" w:hAnsi="Times New Roman" w:cs="Times New Roman"/>
          <w:sz w:val="20"/>
          <w:szCs w:val="20"/>
          <w:lang w:val="en-US"/>
        </w:rPr>
        <w:t xml:space="preserve"> </w:t>
      </w:r>
      <w:r w:rsidRPr="00DB1C55">
        <w:rPr>
          <w:rFonts w:ascii="Times New Roman" w:hAnsi="Times New Roman" w:cs="Times New Roman"/>
          <w:i/>
          <w:iCs/>
          <w:sz w:val="20"/>
          <w:szCs w:val="20"/>
          <w:lang w:val="en-US"/>
        </w:rPr>
        <w:t>p</w:t>
      </w:r>
      <w:r w:rsidRPr="00DB1C55">
        <w:rPr>
          <w:rFonts w:ascii="Times New Roman" w:hAnsi="Times New Roman" w:cs="Times New Roman"/>
          <w:sz w:val="20"/>
          <w:szCs w:val="20"/>
          <w:lang w:val="en-US"/>
        </w:rPr>
        <w:t xml:space="preserve"> &lt; 0.05, </w:t>
      </w:r>
      <w:r w:rsidRPr="00DB1C55">
        <w:rPr>
          <w:rFonts w:ascii="Times New Roman" w:hAnsi="Times New Roman" w:cs="Times New Roman"/>
          <w:sz w:val="20"/>
          <w:szCs w:val="20"/>
          <w:vertAlign w:val="superscript"/>
          <w:lang w:val="en-US"/>
        </w:rPr>
        <w:t>**</w:t>
      </w:r>
      <w:r w:rsidRPr="00DB1C55">
        <w:rPr>
          <w:rFonts w:ascii="Times New Roman" w:hAnsi="Times New Roman" w:cs="Times New Roman"/>
          <w:sz w:val="20"/>
          <w:szCs w:val="20"/>
          <w:lang w:val="en-US"/>
        </w:rPr>
        <w:t xml:space="preserve"> </w:t>
      </w:r>
      <w:r w:rsidRPr="00DB1C55">
        <w:rPr>
          <w:rFonts w:ascii="Times New Roman" w:hAnsi="Times New Roman" w:cs="Times New Roman"/>
          <w:i/>
          <w:iCs/>
          <w:sz w:val="20"/>
          <w:szCs w:val="20"/>
          <w:lang w:val="en-US"/>
        </w:rPr>
        <w:t>p</w:t>
      </w:r>
      <w:r w:rsidRPr="00DB1C55">
        <w:rPr>
          <w:rFonts w:ascii="Times New Roman" w:hAnsi="Times New Roman" w:cs="Times New Roman"/>
          <w:sz w:val="20"/>
          <w:szCs w:val="20"/>
          <w:lang w:val="en-US"/>
        </w:rPr>
        <w:t xml:space="preserve"> &lt; 0.01, </w:t>
      </w:r>
      <w:r w:rsidRPr="00DB1C55">
        <w:rPr>
          <w:rFonts w:ascii="Times New Roman" w:hAnsi="Times New Roman" w:cs="Times New Roman"/>
          <w:sz w:val="20"/>
          <w:szCs w:val="20"/>
          <w:vertAlign w:val="superscript"/>
          <w:lang w:val="en-US"/>
        </w:rPr>
        <w:t>***</w:t>
      </w:r>
      <w:r w:rsidRPr="00DB1C55">
        <w:rPr>
          <w:rFonts w:ascii="Times New Roman" w:hAnsi="Times New Roman" w:cs="Times New Roman"/>
          <w:sz w:val="20"/>
          <w:szCs w:val="20"/>
          <w:lang w:val="en-US"/>
        </w:rPr>
        <w:t xml:space="preserve"> </w:t>
      </w:r>
      <w:r w:rsidRPr="00DB1C55">
        <w:rPr>
          <w:rFonts w:ascii="Times New Roman" w:hAnsi="Times New Roman" w:cs="Times New Roman"/>
          <w:i/>
          <w:iCs/>
          <w:sz w:val="20"/>
          <w:szCs w:val="20"/>
          <w:lang w:val="en-US"/>
        </w:rPr>
        <w:t>p</w:t>
      </w:r>
      <w:r w:rsidRPr="00DB1C55">
        <w:rPr>
          <w:rFonts w:ascii="Times New Roman" w:hAnsi="Times New Roman" w:cs="Times New Roman"/>
          <w:sz w:val="20"/>
          <w:szCs w:val="20"/>
          <w:lang w:val="en-US"/>
        </w:rPr>
        <w:t xml:space="preserve"> &lt; 0.001</w:t>
      </w:r>
    </w:p>
    <w:p w14:paraId="2EA70D21" w14:textId="77777777" w:rsidR="00EF1A9F" w:rsidRDefault="00EF1A9F" w:rsidP="00EF1A9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59AF6AC0" w14:textId="3FE7B922" w:rsidR="00EF1A9F" w:rsidRPr="004C4190" w:rsidRDefault="00EF1A9F" w:rsidP="00EF1A9F">
      <w:pPr>
        <w:spacing w:after="0" w:line="240" w:lineRule="auto"/>
        <w:rPr>
          <w:rFonts w:ascii="Times New Roman" w:hAnsi="Times New Roman" w:cs="Times New Roman"/>
          <w:b/>
          <w:sz w:val="24"/>
          <w:szCs w:val="24"/>
          <w:lang w:val="en-US"/>
        </w:rPr>
      </w:pPr>
      <w:r w:rsidRPr="004C4190">
        <w:rPr>
          <w:rFonts w:ascii="Times New Roman" w:hAnsi="Times New Roman" w:cs="Times New Roman"/>
          <w:b/>
          <w:sz w:val="24"/>
          <w:szCs w:val="24"/>
          <w:lang w:val="en-US"/>
        </w:rPr>
        <w:lastRenderedPageBreak/>
        <w:t xml:space="preserve">Table </w:t>
      </w:r>
      <w:r w:rsidR="00EE108C">
        <w:rPr>
          <w:rFonts w:ascii="Times New Roman" w:hAnsi="Times New Roman" w:cs="Times New Roman"/>
          <w:b/>
          <w:sz w:val="24"/>
          <w:szCs w:val="24"/>
          <w:lang w:val="en-US"/>
        </w:rPr>
        <w:t>G</w:t>
      </w:r>
      <w:r w:rsidRPr="004C4190">
        <w:rPr>
          <w:rFonts w:ascii="Times New Roman" w:hAnsi="Times New Roman" w:cs="Times New Roman"/>
          <w:b/>
          <w:sz w:val="24"/>
          <w:szCs w:val="24"/>
          <w:lang w:val="en-US"/>
        </w:rPr>
        <w:t>.</w:t>
      </w:r>
      <w:r>
        <w:rPr>
          <w:rFonts w:ascii="Times New Roman" w:hAnsi="Times New Roman" w:cs="Times New Roman"/>
          <w:b/>
          <w:sz w:val="24"/>
          <w:szCs w:val="24"/>
          <w:lang w:val="en-US"/>
        </w:rPr>
        <w:t>2</w:t>
      </w:r>
      <w:r w:rsidRPr="004C4190">
        <w:rPr>
          <w:rFonts w:ascii="Times New Roman" w:hAnsi="Times New Roman" w:cs="Times New Roman"/>
          <w:b/>
          <w:sz w:val="24"/>
          <w:szCs w:val="24"/>
          <w:lang w:val="en-US"/>
        </w:rPr>
        <w:t xml:space="preserve">: </w:t>
      </w:r>
      <w:r w:rsidRPr="009672B2">
        <w:rPr>
          <w:rFonts w:ascii="Times New Roman" w:hAnsi="Times New Roman" w:cs="Times New Roman"/>
          <w:b/>
          <w:sz w:val="24"/>
          <w:szCs w:val="24"/>
          <w:lang w:val="en-US"/>
        </w:rPr>
        <w:t>Explaining why and how parties adapt their positions to rival parties</w:t>
      </w:r>
      <w:r w:rsidRPr="004C4190" w:rsidDel="00D9420E">
        <w:rPr>
          <w:rFonts w:ascii="Times New Roman" w:hAnsi="Times New Roman" w:cs="Times New Roman"/>
          <w:b/>
          <w:sz w:val="24"/>
          <w:szCs w:val="24"/>
          <w:lang w:val="en-US"/>
        </w:rPr>
        <w:t xml:space="preserve"> </w:t>
      </w:r>
      <w:r w:rsidRPr="004C4190">
        <w:rPr>
          <w:rFonts w:ascii="Times New Roman" w:hAnsi="Times New Roman" w:cs="Times New Roman"/>
          <w:b/>
          <w:sz w:val="24"/>
          <w:szCs w:val="24"/>
          <w:lang w:val="en-US"/>
        </w:rPr>
        <w:t>(controlling for party characteristics)</w:t>
      </w:r>
    </w:p>
    <w:tbl>
      <w:tblPr>
        <w:tblW w:w="0" w:type="auto"/>
        <w:tblLook w:val="0000" w:firstRow="0" w:lastRow="0" w:firstColumn="0" w:lastColumn="0" w:noHBand="0" w:noVBand="0"/>
      </w:tblPr>
      <w:tblGrid>
        <w:gridCol w:w="5386"/>
        <w:gridCol w:w="1868"/>
        <w:gridCol w:w="1868"/>
      </w:tblGrid>
      <w:tr w:rsidR="00EF1A9F" w:rsidRPr="00DB1C55" w14:paraId="58EC475D" w14:textId="77777777" w:rsidTr="00EF1A9F">
        <w:tc>
          <w:tcPr>
            <w:tcW w:w="5386" w:type="dxa"/>
            <w:tcBorders>
              <w:top w:val="single" w:sz="4" w:space="0" w:color="auto"/>
              <w:left w:val="nil"/>
              <w:bottom w:val="nil"/>
              <w:right w:val="nil"/>
            </w:tcBorders>
          </w:tcPr>
          <w:p w14:paraId="399F37B2"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868" w:type="dxa"/>
            <w:tcBorders>
              <w:top w:val="single" w:sz="4" w:space="0" w:color="auto"/>
              <w:left w:val="nil"/>
              <w:bottom w:val="nil"/>
              <w:right w:val="nil"/>
            </w:tcBorders>
          </w:tcPr>
          <w:p w14:paraId="2C286961"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w:t>
            </w:r>
            <w:r>
              <w:rPr>
                <w:rFonts w:ascii="Times New Roman" w:hAnsi="Times New Roman" w:cs="Times New Roman"/>
                <w:sz w:val="24"/>
                <w:szCs w:val="24"/>
                <w:lang w:val="en-US"/>
              </w:rPr>
              <w:t>1</w:t>
            </w:r>
            <w:r w:rsidRPr="00DB1C55">
              <w:rPr>
                <w:rFonts w:ascii="Times New Roman" w:hAnsi="Times New Roman" w:cs="Times New Roman"/>
                <w:sz w:val="24"/>
                <w:szCs w:val="24"/>
                <w:lang w:val="en-US"/>
              </w:rPr>
              <w:t>)</w:t>
            </w:r>
          </w:p>
        </w:tc>
        <w:tc>
          <w:tcPr>
            <w:tcW w:w="1868" w:type="dxa"/>
            <w:tcBorders>
              <w:top w:val="single" w:sz="4" w:space="0" w:color="auto"/>
              <w:left w:val="nil"/>
              <w:bottom w:val="nil"/>
              <w:right w:val="nil"/>
            </w:tcBorders>
          </w:tcPr>
          <w:p w14:paraId="255F6D2E"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w:t>
            </w:r>
            <w:r>
              <w:rPr>
                <w:rFonts w:ascii="Times New Roman" w:hAnsi="Times New Roman" w:cs="Times New Roman"/>
                <w:sz w:val="24"/>
                <w:szCs w:val="24"/>
                <w:lang w:val="en-US"/>
              </w:rPr>
              <w:t>2</w:t>
            </w:r>
            <w:r w:rsidRPr="00DB1C55">
              <w:rPr>
                <w:rFonts w:ascii="Times New Roman" w:hAnsi="Times New Roman" w:cs="Times New Roman"/>
                <w:sz w:val="24"/>
                <w:szCs w:val="24"/>
                <w:lang w:val="en-US"/>
              </w:rPr>
              <w:t>)</w:t>
            </w:r>
          </w:p>
        </w:tc>
      </w:tr>
      <w:tr w:rsidR="00EF1A9F" w:rsidRPr="00DB1C55" w14:paraId="28EEABFB" w14:textId="77777777" w:rsidTr="00EF1A9F">
        <w:tc>
          <w:tcPr>
            <w:tcW w:w="5386" w:type="dxa"/>
            <w:tcBorders>
              <w:top w:val="nil"/>
              <w:left w:val="nil"/>
              <w:bottom w:val="nil"/>
              <w:right w:val="nil"/>
            </w:tcBorders>
          </w:tcPr>
          <w:p w14:paraId="7B7AA9D3"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868" w:type="dxa"/>
            <w:tcBorders>
              <w:top w:val="nil"/>
              <w:left w:val="nil"/>
              <w:bottom w:val="nil"/>
              <w:right w:val="nil"/>
            </w:tcBorders>
          </w:tcPr>
          <w:p w14:paraId="2BD20B33"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Opinion-based policy change</w:t>
            </w:r>
          </w:p>
        </w:tc>
        <w:tc>
          <w:tcPr>
            <w:tcW w:w="1868" w:type="dxa"/>
            <w:tcBorders>
              <w:top w:val="nil"/>
              <w:left w:val="nil"/>
              <w:bottom w:val="nil"/>
              <w:right w:val="nil"/>
            </w:tcBorders>
          </w:tcPr>
          <w:p w14:paraId="34046DA2"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Emphasis-based policy change</w:t>
            </w:r>
          </w:p>
        </w:tc>
      </w:tr>
      <w:tr w:rsidR="00EF1A9F" w:rsidRPr="00DB1C55" w14:paraId="01962AAE" w14:textId="77777777" w:rsidTr="00EF1A9F">
        <w:tc>
          <w:tcPr>
            <w:tcW w:w="5386" w:type="dxa"/>
            <w:tcBorders>
              <w:top w:val="single" w:sz="4" w:space="0" w:color="auto"/>
              <w:left w:val="nil"/>
              <w:bottom w:val="nil"/>
              <w:right w:val="nil"/>
            </w:tcBorders>
          </w:tcPr>
          <w:p w14:paraId="674884A3"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Party system policy change</w:t>
            </w:r>
          </w:p>
        </w:tc>
        <w:tc>
          <w:tcPr>
            <w:tcW w:w="1868" w:type="dxa"/>
            <w:tcBorders>
              <w:top w:val="single" w:sz="4" w:space="0" w:color="auto"/>
              <w:left w:val="nil"/>
              <w:bottom w:val="nil"/>
              <w:right w:val="nil"/>
            </w:tcBorders>
          </w:tcPr>
          <w:p w14:paraId="641553DA"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0.141</w:t>
            </w:r>
          </w:p>
        </w:tc>
        <w:tc>
          <w:tcPr>
            <w:tcW w:w="1868" w:type="dxa"/>
            <w:tcBorders>
              <w:top w:val="single" w:sz="4" w:space="0" w:color="auto"/>
              <w:left w:val="nil"/>
              <w:bottom w:val="nil"/>
              <w:right w:val="nil"/>
            </w:tcBorders>
          </w:tcPr>
          <w:p w14:paraId="213ECEF4"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0.664</w:t>
            </w:r>
          </w:p>
        </w:tc>
      </w:tr>
      <w:tr w:rsidR="00EF1A9F" w:rsidRPr="00DB1C55" w14:paraId="2DB64BD3" w14:textId="77777777" w:rsidTr="00EF1A9F">
        <w:tc>
          <w:tcPr>
            <w:tcW w:w="5386" w:type="dxa"/>
            <w:tcBorders>
              <w:top w:val="nil"/>
              <w:left w:val="nil"/>
              <w:bottom w:val="nil"/>
              <w:right w:val="nil"/>
            </w:tcBorders>
          </w:tcPr>
          <w:p w14:paraId="78F005FC"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868" w:type="dxa"/>
            <w:tcBorders>
              <w:top w:val="nil"/>
              <w:left w:val="nil"/>
              <w:bottom w:val="nil"/>
              <w:right w:val="nil"/>
            </w:tcBorders>
          </w:tcPr>
          <w:p w14:paraId="2B229E45"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(0.59)</w:t>
            </w:r>
          </w:p>
        </w:tc>
        <w:tc>
          <w:tcPr>
            <w:tcW w:w="1868" w:type="dxa"/>
            <w:tcBorders>
              <w:top w:val="nil"/>
              <w:left w:val="nil"/>
              <w:bottom w:val="nil"/>
              <w:right w:val="nil"/>
            </w:tcBorders>
          </w:tcPr>
          <w:p w14:paraId="6A1E7689"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(0.79)</w:t>
            </w:r>
          </w:p>
        </w:tc>
      </w:tr>
      <w:tr w:rsidR="00EF1A9F" w:rsidRPr="00DB1C55" w14:paraId="5F9F2247" w14:textId="77777777" w:rsidTr="00EF1A9F">
        <w:tc>
          <w:tcPr>
            <w:tcW w:w="5386" w:type="dxa"/>
            <w:tcBorders>
              <w:top w:val="nil"/>
              <w:left w:val="nil"/>
              <w:bottom w:val="nil"/>
              <w:right w:val="nil"/>
            </w:tcBorders>
          </w:tcPr>
          <w:p w14:paraId="4587A043"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Leader-centeredness</w:t>
            </w:r>
          </w:p>
        </w:tc>
        <w:tc>
          <w:tcPr>
            <w:tcW w:w="1868" w:type="dxa"/>
            <w:tcBorders>
              <w:top w:val="nil"/>
              <w:left w:val="nil"/>
              <w:bottom w:val="nil"/>
              <w:right w:val="nil"/>
            </w:tcBorders>
          </w:tcPr>
          <w:p w14:paraId="7F1C1688"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-0.06</w:t>
            </w:r>
            <w:r>
              <w:rPr>
                <w:rFonts w:ascii="Times New Roman" w:hAnsi="Times New Roman" w:cs="Times New Roman"/>
                <w:sz w:val="24"/>
                <w:szCs w:val="24"/>
                <w:lang w:val="en-US"/>
              </w:rPr>
              <w:t>7</w:t>
            </w:r>
          </w:p>
        </w:tc>
        <w:tc>
          <w:tcPr>
            <w:tcW w:w="1868" w:type="dxa"/>
            <w:tcBorders>
              <w:top w:val="nil"/>
              <w:left w:val="nil"/>
              <w:bottom w:val="nil"/>
              <w:right w:val="nil"/>
            </w:tcBorders>
          </w:tcPr>
          <w:p w14:paraId="73996AB2" w14:textId="75807AA3" w:rsidR="00EF1A9F" w:rsidRPr="00DB1C55" w:rsidRDefault="00202927"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0.270</w:t>
            </w:r>
          </w:p>
        </w:tc>
      </w:tr>
      <w:tr w:rsidR="00EF1A9F" w:rsidRPr="00DB1C55" w14:paraId="01A99DE6" w14:textId="77777777" w:rsidTr="00EF1A9F">
        <w:tc>
          <w:tcPr>
            <w:tcW w:w="5386" w:type="dxa"/>
            <w:tcBorders>
              <w:top w:val="nil"/>
              <w:left w:val="nil"/>
              <w:bottom w:val="nil"/>
              <w:right w:val="nil"/>
            </w:tcBorders>
          </w:tcPr>
          <w:p w14:paraId="76F2E21E"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868" w:type="dxa"/>
            <w:tcBorders>
              <w:top w:val="nil"/>
              <w:left w:val="nil"/>
              <w:bottom w:val="nil"/>
              <w:right w:val="nil"/>
            </w:tcBorders>
          </w:tcPr>
          <w:p w14:paraId="5ED9A16B"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(-0.44)</w:t>
            </w:r>
          </w:p>
        </w:tc>
        <w:tc>
          <w:tcPr>
            <w:tcW w:w="1868" w:type="dxa"/>
            <w:tcBorders>
              <w:top w:val="nil"/>
              <w:left w:val="nil"/>
              <w:bottom w:val="nil"/>
              <w:right w:val="nil"/>
            </w:tcBorders>
          </w:tcPr>
          <w:p w14:paraId="5E125DE9"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(0.35)</w:t>
            </w:r>
          </w:p>
        </w:tc>
      </w:tr>
      <w:tr w:rsidR="00EF1A9F" w:rsidRPr="00DB1C55" w14:paraId="6E7DBEF4" w14:textId="77777777" w:rsidTr="00EF1A9F">
        <w:tc>
          <w:tcPr>
            <w:tcW w:w="5386" w:type="dxa"/>
            <w:tcBorders>
              <w:top w:val="nil"/>
              <w:left w:val="nil"/>
              <w:bottom w:val="nil"/>
              <w:right w:val="nil"/>
            </w:tcBorders>
          </w:tcPr>
          <w:p w14:paraId="631B2365"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Party system policy change X Leader-centeredness</w:t>
            </w:r>
          </w:p>
        </w:tc>
        <w:tc>
          <w:tcPr>
            <w:tcW w:w="1868" w:type="dxa"/>
            <w:tcBorders>
              <w:top w:val="nil"/>
              <w:left w:val="nil"/>
              <w:bottom w:val="nil"/>
              <w:right w:val="nil"/>
            </w:tcBorders>
          </w:tcPr>
          <w:p w14:paraId="2329C54B"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0.476</w:t>
            </w:r>
            <w:r w:rsidRPr="00DB1C55">
              <w:rPr>
                <w:rFonts w:ascii="Times New Roman" w:hAnsi="Times New Roman" w:cs="Times New Roman"/>
                <w:sz w:val="24"/>
                <w:szCs w:val="24"/>
                <w:vertAlign w:val="superscript"/>
                <w:lang w:val="en-US"/>
              </w:rPr>
              <w:t>**</w:t>
            </w:r>
          </w:p>
        </w:tc>
        <w:tc>
          <w:tcPr>
            <w:tcW w:w="1868" w:type="dxa"/>
            <w:tcBorders>
              <w:top w:val="nil"/>
              <w:left w:val="nil"/>
              <w:bottom w:val="nil"/>
              <w:right w:val="nil"/>
            </w:tcBorders>
          </w:tcPr>
          <w:p w14:paraId="148286E5"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-1.424</w:t>
            </w:r>
            <w:r w:rsidRPr="00DB1C55">
              <w:rPr>
                <w:rFonts w:ascii="Times New Roman" w:hAnsi="Times New Roman" w:cs="Times New Roman"/>
                <w:sz w:val="24"/>
                <w:szCs w:val="24"/>
                <w:vertAlign w:val="superscript"/>
                <w:lang w:val="en-US"/>
              </w:rPr>
              <w:t>+</w:t>
            </w:r>
          </w:p>
        </w:tc>
      </w:tr>
      <w:tr w:rsidR="00EF1A9F" w:rsidRPr="00DB1C55" w14:paraId="364CC59A" w14:textId="77777777" w:rsidTr="00EF1A9F">
        <w:tc>
          <w:tcPr>
            <w:tcW w:w="5386" w:type="dxa"/>
            <w:tcBorders>
              <w:top w:val="nil"/>
              <w:left w:val="nil"/>
              <w:bottom w:val="nil"/>
              <w:right w:val="nil"/>
            </w:tcBorders>
          </w:tcPr>
          <w:p w14:paraId="69138695"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868" w:type="dxa"/>
            <w:tcBorders>
              <w:top w:val="nil"/>
              <w:left w:val="nil"/>
              <w:bottom w:val="nil"/>
              <w:right w:val="nil"/>
            </w:tcBorders>
          </w:tcPr>
          <w:p w14:paraId="2D1EEA5B"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(2.92)</w:t>
            </w:r>
          </w:p>
        </w:tc>
        <w:tc>
          <w:tcPr>
            <w:tcW w:w="1868" w:type="dxa"/>
            <w:tcBorders>
              <w:top w:val="nil"/>
              <w:left w:val="nil"/>
              <w:bottom w:val="nil"/>
              <w:right w:val="nil"/>
            </w:tcBorders>
          </w:tcPr>
          <w:p w14:paraId="161171F0"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(-1.90)</w:t>
            </w:r>
          </w:p>
        </w:tc>
      </w:tr>
      <w:tr w:rsidR="00EF1A9F" w:rsidRPr="00DB1C55" w14:paraId="5DF8211E" w14:textId="77777777" w:rsidTr="00EF1A9F">
        <w:tc>
          <w:tcPr>
            <w:tcW w:w="5386" w:type="dxa"/>
            <w:tcBorders>
              <w:top w:val="nil"/>
              <w:left w:val="nil"/>
              <w:bottom w:val="nil"/>
              <w:right w:val="nil"/>
            </w:tcBorders>
          </w:tcPr>
          <w:p w14:paraId="3A456E60"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Party size</w:t>
            </w:r>
            <w:r w:rsidRPr="00416DCA">
              <w:rPr>
                <w:rFonts w:ascii="Times New Roman" w:hAnsi="Times New Roman" w:cs="Times New Roman"/>
                <w:sz w:val="24"/>
                <w:szCs w:val="24"/>
                <w:vertAlign w:val="subscript"/>
                <w:lang w:val="en-US"/>
              </w:rPr>
              <w:t xml:space="preserve"> t-1</w:t>
            </w:r>
          </w:p>
        </w:tc>
        <w:tc>
          <w:tcPr>
            <w:tcW w:w="1868" w:type="dxa"/>
            <w:tcBorders>
              <w:top w:val="nil"/>
              <w:left w:val="nil"/>
              <w:bottom w:val="nil"/>
              <w:right w:val="nil"/>
            </w:tcBorders>
          </w:tcPr>
          <w:p w14:paraId="14A83304"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-0.01</w:t>
            </w:r>
            <w:r>
              <w:rPr>
                <w:rFonts w:ascii="Times New Roman" w:hAnsi="Times New Roman" w:cs="Times New Roman"/>
                <w:sz w:val="24"/>
                <w:szCs w:val="24"/>
                <w:lang w:val="en-US"/>
              </w:rPr>
              <w:t>1</w:t>
            </w:r>
          </w:p>
        </w:tc>
        <w:tc>
          <w:tcPr>
            <w:tcW w:w="1868" w:type="dxa"/>
            <w:tcBorders>
              <w:top w:val="nil"/>
              <w:left w:val="nil"/>
              <w:bottom w:val="nil"/>
              <w:right w:val="nil"/>
            </w:tcBorders>
          </w:tcPr>
          <w:p w14:paraId="13B9E7A3"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0.070</w:t>
            </w:r>
            <w:r w:rsidRPr="00DB1C55">
              <w:rPr>
                <w:rFonts w:ascii="Times New Roman" w:hAnsi="Times New Roman" w:cs="Times New Roman"/>
                <w:sz w:val="24"/>
                <w:szCs w:val="24"/>
                <w:vertAlign w:val="superscript"/>
                <w:lang w:val="en-US"/>
              </w:rPr>
              <w:t>+</w:t>
            </w:r>
          </w:p>
        </w:tc>
      </w:tr>
      <w:tr w:rsidR="00EF1A9F" w:rsidRPr="00DB1C55" w14:paraId="72DAACBB" w14:textId="77777777" w:rsidTr="00EF1A9F">
        <w:tc>
          <w:tcPr>
            <w:tcW w:w="5386" w:type="dxa"/>
            <w:tcBorders>
              <w:top w:val="nil"/>
              <w:left w:val="nil"/>
              <w:bottom w:val="nil"/>
              <w:right w:val="nil"/>
            </w:tcBorders>
          </w:tcPr>
          <w:p w14:paraId="131B71FD"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868" w:type="dxa"/>
            <w:tcBorders>
              <w:top w:val="nil"/>
              <w:left w:val="nil"/>
              <w:bottom w:val="nil"/>
              <w:right w:val="nil"/>
            </w:tcBorders>
          </w:tcPr>
          <w:p w14:paraId="1EF0B494"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(-1.65)</w:t>
            </w:r>
          </w:p>
        </w:tc>
        <w:tc>
          <w:tcPr>
            <w:tcW w:w="1868" w:type="dxa"/>
            <w:tcBorders>
              <w:top w:val="nil"/>
              <w:left w:val="nil"/>
              <w:bottom w:val="nil"/>
              <w:right w:val="nil"/>
            </w:tcBorders>
          </w:tcPr>
          <w:p w14:paraId="134C580D"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(1.95)</w:t>
            </w:r>
          </w:p>
        </w:tc>
      </w:tr>
      <w:tr w:rsidR="00EF1A9F" w:rsidRPr="00DB1C55" w14:paraId="083930ED" w14:textId="77777777" w:rsidTr="00EF1A9F">
        <w:tc>
          <w:tcPr>
            <w:tcW w:w="5386" w:type="dxa"/>
            <w:tcBorders>
              <w:top w:val="nil"/>
              <w:left w:val="nil"/>
              <w:bottom w:val="nil"/>
              <w:right w:val="nil"/>
            </w:tcBorders>
          </w:tcPr>
          <w:p w14:paraId="4A21831C"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Party system policy change X Party size</w:t>
            </w:r>
            <w:r w:rsidRPr="00416DCA">
              <w:rPr>
                <w:rFonts w:ascii="Times New Roman" w:hAnsi="Times New Roman" w:cs="Times New Roman"/>
                <w:sz w:val="24"/>
                <w:szCs w:val="24"/>
                <w:vertAlign w:val="subscript"/>
                <w:lang w:val="en-US"/>
              </w:rPr>
              <w:t xml:space="preserve"> t-1</w:t>
            </w:r>
          </w:p>
        </w:tc>
        <w:tc>
          <w:tcPr>
            <w:tcW w:w="1868" w:type="dxa"/>
            <w:tcBorders>
              <w:top w:val="nil"/>
              <w:left w:val="nil"/>
              <w:bottom w:val="nil"/>
              <w:right w:val="nil"/>
            </w:tcBorders>
          </w:tcPr>
          <w:p w14:paraId="02AFA8B6"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-0.016</w:t>
            </w:r>
            <w:r w:rsidRPr="00DB1C55">
              <w:rPr>
                <w:rFonts w:ascii="Times New Roman" w:hAnsi="Times New Roman" w:cs="Times New Roman"/>
                <w:sz w:val="24"/>
                <w:szCs w:val="24"/>
                <w:vertAlign w:val="superscript"/>
                <w:lang w:val="en-US"/>
              </w:rPr>
              <w:t>**</w:t>
            </w:r>
          </w:p>
        </w:tc>
        <w:tc>
          <w:tcPr>
            <w:tcW w:w="1868" w:type="dxa"/>
            <w:tcBorders>
              <w:top w:val="nil"/>
              <w:left w:val="nil"/>
              <w:bottom w:val="nil"/>
              <w:right w:val="nil"/>
            </w:tcBorders>
          </w:tcPr>
          <w:p w14:paraId="27E7F1EF"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0.01</w:t>
            </w:r>
            <w:r>
              <w:rPr>
                <w:rFonts w:ascii="Times New Roman" w:hAnsi="Times New Roman" w:cs="Times New Roman"/>
                <w:sz w:val="24"/>
                <w:szCs w:val="24"/>
                <w:lang w:val="en-US"/>
              </w:rPr>
              <w:t>4</w:t>
            </w:r>
          </w:p>
        </w:tc>
      </w:tr>
      <w:tr w:rsidR="00EF1A9F" w:rsidRPr="00DB1C55" w14:paraId="36A89D87" w14:textId="77777777" w:rsidTr="00EF1A9F">
        <w:tc>
          <w:tcPr>
            <w:tcW w:w="5386" w:type="dxa"/>
            <w:tcBorders>
              <w:top w:val="nil"/>
              <w:left w:val="nil"/>
              <w:bottom w:val="nil"/>
              <w:right w:val="nil"/>
            </w:tcBorders>
          </w:tcPr>
          <w:p w14:paraId="1516A913"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868" w:type="dxa"/>
            <w:tcBorders>
              <w:top w:val="nil"/>
              <w:left w:val="nil"/>
              <w:bottom w:val="nil"/>
              <w:right w:val="nil"/>
            </w:tcBorders>
          </w:tcPr>
          <w:p w14:paraId="2161017D"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(-2.96)</w:t>
            </w:r>
          </w:p>
        </w:tc>
        <w:tc>
          <w:tcPr>
            <w:tcW w:w="1868" w:type="dxa"/>
            <w:tcBorders>
              <w:top w:val="nil"/>
              <w:left w:val="nil"/>
              <w:bottom w:val="nil"/>
              <w:right w:val="nil"/>
            </w:tcBorders>
          </w:tcPr>
          <w:p w14:paraId="2182EC1B"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(0.53)</w:t>
            </w:r>
          </w:p>
        </w:tc>
      </w:tr>
      <w:tr w:rsidR="00EF1A9F" w:rsidRPr="00DB1C55" w14:paraId="44418BAB" w14:textId="77777777" w:rsidTr="00EF1A9F">
        <w:tc>
          <w:tcPr>
            <w:tcW w:w="5386" w:type="dxa"/>
            <w:tcBorders>
              <w:top w:val="nil"/>
              <w:left w:val="nil"/>
              <w:bottom w:val="nil"/>
              <w:right w:val="nil"/>
            </w:tcBorders>
          </w:tcPr>
          <w:p w14:paraId="7DB01616"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Salience economy</w:t>
            </w:r>
            <w:r w:rsidRPr="00416DCA">
              <w:rPr>
                <w:rFonts w:ascii="Times New Roman" w:hAnsi="Times New Roman" w:cs="Times New Roman"/>
                <w:sz w:val="24"/>
                <w:szCs w:val="24"/>
                <w:vertAlign w:val="subscript"/>
                <w:lang w:val="en-US"/>
              </w:rPr>
              <w:t xml:space="preserve"> t-1</w:t>
            </w:r>
          </w:p>
        </w:tc>
        <w:tc>
          <w:tcPr>
            <w:tcW w:w="1868" w:type="dxa"/>
            <w:tcBorders>
              <w:top w:val="nil"/>
              <w:left w:val="nil"/>
              <w:bottom w:val="nil"/>
              <w:right w:val="nil"/>
            </w:tcBorders>
          </w:tcPr>
          <w:p w14:paraId="674C4639"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-0.011</w:t>
            </w:r>
          </w:p>
        </w:tc>
        <w:tc>
          <w:tcPr>
            <w:tcW w:w="1868" w:type="dxa"/>
            <w:tcBorders>
              <w:top w:val="nil"/>
              <w:left w:val="nil"/>
              <w:bottom w:val="nil"/>
              <w:right w:val="nil"/>
            </w:tcBorders>
          </w:tcPr>
          <w:p w14:paraId="742ED8D6"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0.067</w:t>
            </w:r>
          </w:p>
        </w:tc>
      </w:tr>
      <w:tr w:rsidR="00EF1A9F" w:rsidRPr="00DB1C55" w14:paraId="3EA24529" w14:textId="77777777" w:rsidTr="00EF1A9F">
        <w:tc>
          <w:tcPr>
            <w:tcW w:w="5386" w:type="dxa"/>
            <w:tcBorders>
              <w:top w:val="nil"/>
              <w:left w:val="nil"/>
              <w:bottom w:val="nil"/>
              <w:right w:val="nil"/>
            </w:tcBorders>
          </w:tcPr>
          <w:p w14:paraId="2197F7C3"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868" w:type="dxa"/>
            <w:tcBorders>
              <w:top w:val="nil"/>
              <w:left w:val="nil"/>
              <w:bottom w:val="nil"/>
              <w:right w:val="nil"/>
            </w:tcBorders>
          </w:tcPr>
          <w:p w14:paraId="5E08C91B"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(-1.14)</w:t>
            </w:r>
          </w:p>
        </w:tc>
        <w:tc>
          <w:tcPr>
            <w:tcW w:w="1868" w:type="dxa"/>
            <w:tcBorders>
              <w:top w:val="nil"/>
              <w:left w:val="nil"/>
              <w:bottom w:val="nil"/>
              <w:right w:val="nil"/>
            </w:tcBorders>
          </w:tcPr>
          <w:p w14:paraId="121805C6"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(1.00)</w:t>
            </w:r>
          </w:p>
        </w:tc>
      </w:tr>
      <w:tr w:rsidR="00EF1A9F" w:rsidRPr="00DB1C55" w14:paraId="3146748F" w14:textId="77777777" w:rsidTr="00EF1A9F">
        <w:tc>
          <w:tcPr>
            <w:tcW w:w="5386" w:type="dxa"/>
            <w:tcBorders>
              <w:top w:val="nil"/>
              <w:left w:val="nil"/>
              <w:bottom w:val="nil"/>
              <w:right w:val="nil"/>
            </w:tcBorders>
          </w:tcPr>
          <w:p w14:paraId="724413A1"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Party system policy change X Salience economy</w:t>
            </w:r>
            <w:r w:rsidRPr="00416DCA">
              <w:rPr>
                <w:rFonts w:ascii="Times New Roman" w:hAnsi="Times New Roman" w:cs="Times New Roman"/>
                <w:sz w:val="24"/>
                <w:szCs w:val="24"/>
                <w:vertAlign w:val="subscript"/>
                <w:lang w:val="en-US"/>
              </w:rPr>
              <w:t xml:space="preserve"> t-1</w:t>
            </w:r>
          </w:p>
        </w:tc>
        <w:tc>
          <w:tcPr>
            <w:tcW w:w="1868" w:type="dxa"/>
            <w:tcBorders>
              <w:top w:val="nil"/>
              <w:left w:val="nil"/>
              <w:bottom w:val="nil"/>
              <w:right w:val="nil"/>
            </w:tcBorders>
          </w:tcPr>
          <w:p w14:paraId="38B1EA3F"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-0.001</w:t>
            </w:r>
          </w:p>
        </w:tc>
        <w:tc>
          <w:tcPr>
            <w:tcW w:w="1868" w:type="dxa"/>
            <w:tcBorders>
              <w:top w:val="nil"/>
              <w:left w:val="nil"/>
              <w:bottom w:val="nil"/>
              <w:right w:val="nil"/>
            </w:tcBorders>
          </w:tcPr>
          <w:p w14:paraId="1C7435F3"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0.012</w:t>
            </w:r>
          </w:p>
        </w:tc>
      </w:tr>
      <w:tr w:rsidR="00EF1A9F" w:rsidRPr="00DB1C55" w14:paraId="045C21A5" w14:textId="77777777" w:rsidTr="00EF1A9F">
        <w:tc>
          <w:tcPr>
            <w:tcW w:w="5386" w:type="dxa"/>
            <w:tcBorders>
              <w:top w:val="nil"/>
              <w:left w:val="nil"/>
              <w:bottom w:val="nil"/>
              <w:right w:val="nil"/>
            </w:tcBorders>
          </w:tcPr>
          <w:p w14:paraId="76F25E26"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868" w:type="dxa"/>
            <w:tcBorders>
              <w:top w:val="nil"/>
              <w:left w:val="nil"/>
              <w:bottom w:val="nil"/>
              <w:right w:val="nil"/>
            </w:tcBorders>
          </w:tcPr>
          <w:p w14:paraId="4B12CD97"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(-0.18)</w:t>
            </w:r>
          </w:p>
        </w:tc>
        <w:tc>
          <w:tcPr>
            <w:tcW w:w="1868" w:type="dxa"/>
            <w:tcBorders>
              <w:top w:val="nil"/>
              <w:left w:val="nil"/>
              <w:bottom w:val="nil"/>
              <w:right w:val="nil"/>
            </w:tcBorders>
          </w:tcPr>
          <w:p w14:paraId="2B660860"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(0.60)</w:t>
            </w:r>
          </w:p>
        </w:tc>
      </w:tr>
      <w:tr w:rsidR="00EF1A9F" w:rsidRPr="00DB1C55" w14:paraId="4CF16AF9" w14:textId="77777777" w:rsidTr="00EF1A9F">
        <w:tc>
          <w:tcPr>
            <w:tcW w:w="5386" w:type="dxa"/>
            <w:tcBorders>
              <w:top w:val="nil"/>
              <w:left w:val="nil"/>
              <w:bottom w:val="nil"/>
              <w:right w:val="nil"/>
            </w:tcBorders>
          </w:tcPr>
          <w:p w14:paraId="5D837774"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Mean voter change</w:t>
            </w:r>
          </w:p>
        </w:tc>
        <w:tc>
          <w:tcPr>
            <w:tcW w:w="1868" w:type="dxa"/>
            <w:tcBorders>
              <w:top w:val="nil"/>
              <w:left w:val="nil"/>
              <w:bottom w:val="nil"/>
              <w:right w:val="nil"/>
            </w:tcBorders>
          </w:tcPr>
          <w:p w14:paraId="178A860B"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0.131</w:t>
            </w:r>
          </w:p>
        </w:tc>
        <w:tc>
          <w:tcPr>
            <w:tcW w:w="1868" w:type="dxa"/>
            <w:tcBorders>
              <w:top w:val="nil"/>
              <w:left w:val="nil"/>
              <w:bottom w:val="nil"/>
              <w:right w:val="nil"/>
            </w:tcBorders>
          </w:tcPr>
          <w:p w14:paraId="384512DD"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-4.322</w:t>
            </w:r>
            <w:r w:rsidRPr="00DB1C55">
              <w:rPr>
                <w:rFonts w:ascii="Times New Roman" w:hAnsi="Times New Roman" w:cs="Times New Roman"/>
                <w:sz w:val="24"/>
                <w:szCs w:val="24"/>
                <w:vertAlign w:val="superscript"/>
                <w:lang w:val="en-US"/>
              </w:rPr>
              <w:t>*</w:t>
            </w:r>
          </w:p>
        </w:tc>
      </w:tr>
      <w:tr w:rsidR="00EF1A9F" w:rsidRPr="00DB1C55" w14:paraId="70B675CD" w14:textId="77777777" w:rsidTr="00EF1A9F">
        <w:tc>
          <w:tcPr>
            <w:tcW w:w="5386" w:type="dxa"/>
            <w:tcBorders>
              <w:top w:val="nil"/>
              <w:left w:val="nil"/>
              <w:bottom w:val="nil"/>
              <w:right w:val="nil"/>
            </w:tcBorders>
          </w:tcPr>
          <w:p w14:paraId="64A19F42"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868" w:type="dxa"/>
            <w:tcBorders>
              <w:top w:val="nil"/>
              <w:left w:val="nil"/>
              <w:bottom w:val="nil"/>
              <w:right w:val="nil"/>
            </w:tcBorders>
          </w:tcPr>
          <w:p w14:paraId="276787C9"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(0.23)</w:t>
            </w:r>
          </w:p>
        </w:tc>
        <w:tc>
          <w:tcPr>
            <w:tcW w:w="1868" w:type="dxa"/>
            <w:tcBorders>
              <w:top w:val="nil"/>
              <w:left w:val="nil"/>
              <w:bottom w:val="nil"/>
              <w:right w:val="nil"/>
            </w:tcBorders>
          </w:tcPr>
          <w:p w14:paraId="49D0F792"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(-2.29)</w:t>
            </w:r>
          </w:p>
        </w:tc>
      </w:tr>
      <w:tr w:rsidR="00EF1A9F" w:rsidRPr="00DB1C55" w14:paraId="3AFDA4E9" w14:textId="77777777" w:rsidTr="00EF1A9F">
        <w:tc>
          <w:tcPr>
            <w:tcW w:w="5386" w:type="dxa"/>
            <w:tcBorders>
              <w:top w:val="nil"/>
              <w:left w:val="nil"/>
              <w:bottom w:val="nil"/>
              <w:right w:val="nil"/>
            </w:tcBorders>
          </w:tcPr>
          <w:p w14:paraId="22D22A8B"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Policy shift</w:t>
            </w:r>
            <w:r w:rsidRPr="00416DCA">
              <w:rPr>
                <w:rFonts w:ascii="Times New Roman" w:hAnsi="Times New Roman" w:cs="Times New Roman"/>
                <w:sz w:val="24"/>
                <w:szCs w:val="24"/>
                <w:vertAlign w:val="subscript"/>
                <w:lang w:val="en-US"/>
              </w:rPr>
              <w:t xml:space="preserve"> t-1</w:t>
            </w:r>
          </w:p>
        </w:tc>
        <w:tc>
          <w:tcPr>
            <w:tcW w:w="1868" w:type="dxa"/>
            <w:tcBorders>
              <w:top w:val="nil"/>
              <w:left w:val="nil"/>
              <w:bottom w:val="nil"/>
              <w:right w:val="nil"/>
            </w:tcBorders>
          </w:tcPr>
          <w:p w14:paraId="73B6CDB7"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-0.267</w:t>
            </w:r>
            <w:r w:rsidRPr="00DB1C55">
              <w:rPr>
                <w:rFonts w:ascii="Times New Roman" w:hAnsi="Times New Roman" w:cs="Times New Roman"/>
                <w:sz w:val="24"/>
                <w:szCs w:val="24"/>
                <w:vertAlign w:val="superscript"/>
                <w:lang w:val="en-US"/>
              </w:rPr>
              <w:t>***</w:t>
            </w:r>
          </w:p>
        </w:tc>
        <w:tc>
          <w:tcPr>
            <w:tcW w:w="1868" w:type="dxa"/>
            <w:tcBorders>
              <w:top w:val="nil"/>
              <w:left w:val="nil"/>
              <w:bottom w:val="nil"/>
              <w:right w:val="nil"/>
            </w:tcBorders>
          </w:tcPr>
          <w:p w14:paraId="46FEE0AA"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-0.206</w:t>
            </w:r>
            <w:r w:rsidRPr="00DB1C55">
              <w:rPr>
                <w:rFonts w:ascii="Times New Roman" w:hAnsi="Times New Roman" w:cs="Times New Roman"/>
                <w:sz w:val="24"/>
                <w:szCs w:val="24"/>
                <w:vertAlign w:val="superscript"/>
                <w:lang w:val="en-US"/>
              </w:rPr>
              <w:t>***</w:t>
            </w:r>
          </w:p>
        </w:tc>
      </w:tr>
      <w:tr w:rsidR="00EF1A9F" w:rsidRPr="00DB1C55" w14:paraId="61319949" w14:textId="77777777" w:rsidTr="00EF1A9F">
        <w:tc>
          <w:tcPr>
            <w:tcW w:w="5386" w:type="dxa"/>
            <w:tcBorders>
              <w:top w:val="nil"/>
              <w:left w:val="nil"/>
              <w:bottom w:val="nil"/>
              <w:right w:val="nil"/>
            </w:tcBorders>
          </w:tcPr>
          <w:p w14:paraId="2FAC5F9A"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868" w:type="dxa"/>
            <w:tcBorders>
              <w:top w:val="nil"/>
              <w:left w:val="nil"/>
              <w:bottom w:val="nil"/>
              <w:right w:val="nil"/>
            </w:tcBorders>
          </w:tcPr>
          <w:p w14:paraId="02DC7270"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(-5.26)</w:t>
            </w:r>
          </w:p>
        </w:tc>
        <w:tc>
          <w:tcPr>
            <w:tcW w:w="1868" w:type="dxa"/>
            <w:tcBorders>
              <w:top w:val="nil"/>
              <w:left w:val="nil"/>
              <w:bottom w:val="nil"/>
              <w:right w:val="nil"/>
            </w:tcBorders>
          </w:tcPr>
          <w:p w14:paraId="5E1EDDD8"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(-3.75)</w:t>
            </w:r>
          </w:p>
        </w:tc>
      </w:tr>
      <w:tr w:rsidR="00EF1A9F" w:rsidRPr="00DB1C55" w14:paraId="5BB70D85" w14:textId="77777777" w:rsidTr="00EF1A9F">
        <w:tc>
          <w:tcPr>
            <w:tcW w:w="5386" w:type="dxa"/>
            <w:tcBorders>
              <w:top w:val="nil"/>
              <w:left w:val="nil"/>
              <w:bottom w:val="nil"/>
              <w:right w:val="nil"/>
            </w:tcBorders>
          </w:tcPr>
          <w:p w14:paraId="46D272FD"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Vote change</w:t>
            </w:r>
            <w:r w:rsidRPr="00416DCA">
              <w:rPr>
                <w:rFonts w:ascii="Times New Roman" w:hAnsi="Times New Roman" w:cs="Times New Roman"/>
                <w:sz w:val="24"/>
                <w:szCs w:val="24"/>
                <w:vertAlign w:val="subscript"/>
                <w:lang w:val="en-US"/>
              </w:rPr>
              <w:t xml:space="preserve"> t-1</w:t>
            </w:r>
          </w:p>
        </w:tc>
        <w:tc>
          <w:tcPr>
            <w:tcW w:w="1868" w:type="dxa"/>
            <w:tcBorders>
              <w:top w:val="nil"/>
              <w:left w:val="nil"/>
              <w:bottom w:val="nil"/>
              <w:right w:val="nil"/>
            </w:tcBorders>
          </w:tcPr>
          <w:p w14:paraId="12923C37"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-0.00</w:t>
            </w:r>
            <w:r>
              <w:rPr>
                <w:rFonts w:ascii="Times New Roman" w:hAnsi="Times New Roman" w:cs="Times New Roman"/>
                <w:sz w:val="24"/>
                <w:szCs w:val="24"/>
                <w:lang w:val="en-US"/>
              </w:rPr>
              <w:t>4</w:t>
            </w:r>
          </w:p>
        </w:tc>
        <w:tc>
          <w:tcPr>
            <w:tcW w:w="1868" w:type="dxa"/>
            <w:tcBorders>
              <w:top w:val="nil"/>
              <w:left w:val="nil"/>
              <w:bottom w:val="nil"/>
              <w:right w:val="nil"/>
            </w:tcBorders>
          </w:tcPr>
          <w:p w14:paraId="0F1CB777"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0.09</w:t>
            </w:r>
            <w:r>
              <w:rPr>
                <w:rFonts w:ascii="Times New Roman" w:hAnsi="Times New Roman" w:cs="Times New Roman"/>
                <w:sz w:val="24"/>
                <w:szCs w:val="24"/>
                <w:lang w:val="en-US"/>
              </w:rPr>
              <w:t>4</w:t>
            </w:r>
          </w:p>
        </w:tc>
      </w:tr>
      <w:tr w:rsidR="00EF1A9F" w:rsidRPr="00DB1C55" w14:paraId="50AA5DCE" w14:textId="77777777" w:rsidTr="00EF1A9F">
        <w:tc>
          <w:tcPr>
            <w:tcW w:w="5386" w:type="dxa"/>
            <w:tcBorders>
              <w:top w:val="nil"/>
              <w:left w:val="nil"/>
              <w:bottom w:val="nil"/>
              <w:right w:val="nil"/>
            </w:tcBorders>
          </w:tcPr>
          <w:p w14:paraId="188E977D"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868" w:type="dxa"/>
            <w:tcBorders>
              <w:top w:val="nil"/>
              <w:left w:val="nil"/>
              <w:bottom w:val="nil"/>
              <w:right w:val="nil"/>
            </w:tcBorders>
          </w:tcPr>
          <w:p w14:paraId="315646AA"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(-0.22)</w:t>
            </w:r>
          </w:p>
        </w:tc>
        <w:tc>
          <w:tcPr>
            <w:tcW w:w="1868" w:type="dxa"/>
            <w:tcBorders>
              <w:top w:val="nil"/>
              <w:left w:val="nil"/>
              <w:bottom w:val="nil"/>
              <w:right w:val="nil"/>
            </w:tcBorders>
          </w:tcPr>
          <w:p w14:paraId="55E1C0B2"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(1.19)</w:t>
            </w:r>
          </w:p>
        </w:tc>
      </w:tr>
      <w:tr w:rsidR="00EF1A9F" w:rsidRPr="00DB1C55" w14:paraId="33BB68D9" w14:textId="77777777" w:rsidTr="00EF1A9F">
        <w:tc>
          <w:tcPr>
            <w:tcW w:w="5386" w:type="dxa"/>
            <w:tcBorders>
              <w:top w:val="nil"/>
              <w:left w:val="nil"/>
              <w:bottom w:val="nil"/>
              <w:right w:val="nil"/>
            </w:tcBorders>
          </w:tcPr>
          <w:p w14:paraId="32DD8C51"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Policy shift</w:t>
            </w:r>
            <w:r w:rsidRPr="00416DCA">
              <w:rPr>
                <w:rFonts w:ascii="Times New Roman" w:hAnsi="Times New Roman" w:cs="Times New Roman"/>
                <w:sz w:val="24"/>
                <w:szCs w:val="24"/>
                <w:vertAlign w:val="subscript"/>
                <w:lang w:val="en-US"/>
              </w:rPr>
              <w:t xml:space="preserve"> t-1</w:t>
            </w:r>
            <w:r w:rsidRPr="008B47AE">
              <w:rPr>
                <w:rFonts w:ascii="Times New Roman" w:hAnsi="Times New Roman" w:cs="Times New Roman"/>
                <w:sz w:val="24"/>
                <w:szCs w:val="24"/>
                <w:lang w:val="en-US"/>
              </w:rPr>
              <w:t xml:space="preserve"> X Vote change</w:t>
            </w:r>
            <w:r w:rsidRPr="00416DCA">
              <w:rPr>
                <w:rFonts w:ascii="Times New Roman" w:hAnsi="Times New Roman" w:cs="Times New Roman"/>
                <w:sz w:val="24"/>
                <w:szCs w:val="24"/>
                <w:vertAlign w:val="subscript"/>
                <w:lang w:val="en-US"/>
              </w:rPr>
              <w:t xml:space="preserve"> t-1</w:t>
            </w:r>
          </w:p>
        </w:tc>
        <w:tc>
          <w:tcPr>
            <w:tcW w:w="1868" w:type="dxa"/>
            <w:tcBorders>
              <w:top w:val="nil"/>
              <w:left w:val="nil"/>
              <w:bottom w:val="nil"/>
              <w:right w:val="nil"/>
            </w:tcBorders>
          </w:tcPr>
          <w:p w14:paraId="785CC927"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0.043</w:t>
            </w:r>
            <w:r w:rsidRPr="00DB1C55">
              <w:rPr>
                <w:rFonts w:ascii="Times New Roman" w:hAnsi="Times New Roman" w:cs="Times New Roman"/>
                <w:sz w:val="24"/>
                <w:szCs w:val="24"/>
                <w:vertAlign w:val="superscript"/>
                <w:lang w:val="en-US"/>
              </w:rPr>
              <w:t>**</w:t>
            </w:r>
          </w:p>
        </w:tc>
        <w:tc>
          <w:tcPr>
            <w:tcW w:w="1868" w:type="dxa"/>
            <w:tcBorders>
              <w:top w:val="nil"/>
              <w:left w:val="nil"/>
              <w:bottom w:val="nil"/>
              <w:right w:val="nil"/>
            </w:tcBorders>
          </w:tcPr>
          <w:p w14:paraId="1A9DD32F"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0.004</w:t>
            </w:r>
          </w:p>
        </w:tc>
      </w:tr>
      <w:tr w:rsidR="00EF1A9F" w:rsidRPr="00DB1C55" w14:paraId="15F2F60D" w14:textId="77777777" w:rsidTr="00EF1A9F">
        <w:tc>
          <w:tcPr>
            <w:tcW w:w="5386" w:type="dxa"/>
            <w:tcBorders>
              <w:top w:val="nil"/>
              <w:left w:val="nil"/>
              <w:bottom w:val="nil"/>
              <w:right w:val="nil"/>
            </w:tcBorders>
          </w:tcPr>
          <w:p w14:paraId="37B21E34"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868" w:type="dxa"/>
            <w:tcBorders>
              <w:top w:val="nil"/>
              <w:left w:val="nil"/>
              <w:bottom w:val="nil"/>
              <w:right w:val="nil"/>
            </w:tcBorders>
          </w:tcPr>
          <w:p w14:paraId="473D94C5"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(3.11)</w:t>
            </w:r>
          </w:p>
        </w:tc>
        <w:tc>
          <w:tcPr>
            <w:tcW w:w="1868" w:type="dxa"/>
            <w:tcBorders>
              <w:top w:val="nil"/>
              <w:left w:val="nil"/>
              <w:bottom w:val="nil"/>
              <w:right w:val="nil"/>
            </w:tcBorders>
          </w:tcPr>
          <w:p w14:paraId="20812847"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(0.27)</w:t>
            </w:r>
          </w:p>
        </w:tc>
      </w:tr>
      <w:tr w:rsidR="00EF1A9F" w:rsidRPr="00DB1C55" w14:paraId="25911935" w14:textId="77777777" w:rsidTr="00EF1A9F">
        <w:tc>
          <w:tcPr>
            <w:tcW w:w="5386" w:type="dxa"/>
            <w:tcBorders>
              <w:top w:val="nil"/>
              <w:left w:val="nil"/>
              <w:bottom w:val="nil"/>
              <w:right w:val="nil"/>
            </w:tcBorders>
          </w:tcPr>
          <w:p w14:paraId="24D6046D"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Change in unemployment</w:t>
            </w:r>
          </w:p>
        </w:tc>
        <w:tc>
          <w:tcPr>
            <w:tcW w:w="1868" w:type="dxa"/>
            <w:tcBorders>
              <w:top w:val="nil"/>
              <w:left w:val="nil"/>
              <w:bottom w:val="nil"/>
              <w:right w:val="nil"/>
            </w:tcBorders>
          </w:tcPr>
          <w:p w14:paraId="417489D0"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0.108</w:t>
            </w:r>
            <w:r w:rsidRPr="00DB1C55">
              <w:rPr>
                <w:rFonts w:ascii="Times New Roman" w:hAnsi="Times New Roman" w:cs="Times New Roman"/>
                <w:sz w:val="24"/>
                <w:szCs w:val="24"/>
                <w:vertAlign w:val="superscript"/>
                <w:lang w:val="en-US"/>
              </w:rPr>
              <w:t>**</w:t>
            </w:r>
          </w:p>
        </w:tc>
        <w:tc>
          <w:tcPr>
            <w:tcW w:w="1868" w:type="dxa"/>
            <w:tcBorders>
              <w:top w:val="nil"/>
              <w:left w:val="nil"/>
              <w:bottom w:val="nil"/>
              <w:right w:val="nil"/>
            </w:tcBorders>
          </w:tcPr>
          <w:p w14:paraId="2ED7BD97"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0.115</w:t>
            </w:r>
          </w:p>
        </w:tc>
      </w:tr>
      <w:tr w:rsidR="00EF1A9F" w:rsidRPr="00DB1C55" w14:paraId="1079495D" w14:textId="77777777" w:rsidTr="00EF1A9F">
        <w:tc>
          <w:tcPr>
            <w:tcW w:w="5386" w:type="dxa"/>
            <w:tcBorders>
              <w:top w:val="nil"/>
              <w:left w:val="nil"/>
              <w:bottom w:val="nil"/>
              <w:right w:val="nil"/>
            </w:tcBorders>
          </w:tcPr>
          <w:p w14:paraId="4A80C771"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868" w:type="dxa"/>
            <w:tcBorders>
              <w:top w:val="nil"/>
              <w:left w:val="nil"/>
              <w:bottom w:val="nil"/>
              <w:right w:val="nil"/>
            </w:tcBorders>
          </w:tcPr>
          <w:p w14:paraId="497014F0"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(2.93)</w:t>
            </w:r>
          </w:p>
        </w:tc>
        <w:tc>
          <w:tcPr>
            <w:tcW w:w="1868" w:type="dxa"/>
            <w:tcBorders>
              <w:top w:val="nil"/>
              <w:left w:val="nil"/>
              <w:bottom w:val="nil"/>
              <w:right w:val="nil"/>
            </w:tcBorders>
          </w:tcPr>
          <w:p w14:paraId="6BE021B0"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(0.74)</w:t>
            </w:r>
          </w:p>
        </w:tc>
      </w:tr>
      <w:tr w:rsidR="00EF1A9F" w:rsidRPr="00DB1C55" w14:paraId="2BD10BE1" w14:textId="77777777" w:rsidTr="00EF1A9F">
        <w:tc>
          <w:tcPr>
            <w:tcW w:w="5386" w:type="dxa"/>
            <w:tcBorders>
              <w:top w:val="nil"/>
              <w:left w:val="nil"/>
              <w:bottom w:val="nil"/>
              <w:right w:val="nil"/>
            </w:tcBorders>
          </w:tcPr>
          <w:p w14:paraId="180021F8"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868" w:type="dxa"/>
            <w:tcBorders>
              <w:top w:val="nil"/>
              <w:left w:val="nil"/>
              <w:bottom w:val="nil"/>
              <w:right w:val="nil"/>
            </w:tcBorders>
          </w:tcPr>
          <w:p w14:paraId="5823EEE0"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868" w:type="dxa"/>
            <w:tcBorders>
              <w:top w:val="nil"/>
              <w:left w:val="nil"/>
              <w:bottom w:val="nil"/>
              <w:right w:val="nil"/>
            </w:tcBorders>
          </w:tcPr>
          <w:p w14:paraId="758FE1A9"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r>
      <w:tr w:rsidR="00EF1A9F" w:rsidRPr="00DB1C55" w14:paraId="19BB6A5D" w14:textId="77777777" w:rsidTr="00EF1A9F">
        <w:tc>
          <w:tcPr>
            <w:tcW w:w="5386" w:type="dxa"/>
            <w:tcBorders>
              <w:top w:val="nil"/>
              <w:left w:val="nil"/>
              <w:bottom w:val="nil"/>
              <w:right w:val="nil"/>
            </w:tcBorders>
          </w:tcPr>
          <w:p w14:paraId="0DC17768"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Country fixed effects</w:t>
            </w:r>
          </w:p>
        </w:tc>
        <w:tc>
          <w:tcPr>
            <w:tcW w:w="1868" w:type="dxa"/>
            <w:tcBorders>
              <w:top w:val="nil"/>
              <w:left w:val="nil"/>
              <w:bottom w:val="nil"/>
              <w:right w:val="nil"/>
            </w:tcBorders>
          </w:tcPr>
          <w:p w14:paraId="520E7AE4"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i/>
                <w:sz w:val="24"/>
                <w:szCs w:val="24"/>
                <w:lang w:val="en-US"/>
              </w:rPr>
            </w:pPr>
            <w:r w:rsidRPr="00DB1C55">
              <w:rPr>
                <w:rFonts w:ascii="Times New Roman" w:hAnsi="Times New Roman" w:cs="Times New Roman"/>
                <w:i/>
                <w:sz w:val="24"/>
                <w:szCs w:val="24"/>
                <w:lang w:val="en-US"/>
              </w:rPr>
              <w:t>Yes</w:t>
            </w:r>
          </w:p>
        </w:tc>
        <w:tc>
          <w:tcPr>
            <w:tcW w:w="1868" w:type="dxa"/>
            <w:tcBorders>
              <w:top w:val="nil"/>
              <w:left w:val="nil"/>
              <w:bottom w:val="nil"/>
              <w:right w:val="nil"/>
            </w:tcBorders>
          </w:tcPr>
          <w:p w14:paraId="108D59D1"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i/>
                <w:sz w:val="24"/>
                <w:szCs w:val="24"/>
                <w:lang w:val="en-US"/>
              </w:rPr>
            </w:pPr>
            <w:r w:rsidRPr="00DB1C55">
              <w:rPr>
                <w:rFonts w:ascii="Times New Roman" w:hAnsi="Times New Roman" w:cs="Times New Roman"/>
                <w:i/>
                <w:sz w:val="24"/>
                <w:szCs w:val="24"/>
                <w:lang w:val="en-US"/>
              </w:rPr>
              <w:t>Yes</w:t>
            </w:r>
          </w:p>
        </w:tc>
      </w:tr>
      <w:tr w:rsidR="00EF1A9F" w:rsidRPr="00DB1C55" w14:paraId="2FDBBF63" w14:textId="77777777" w:rsidTr="00EF1A9F">
        <w:tc>
          <w:tcPr>
            <w:tcW w:w="5386" w:type="dxa"/>
            <w:tcBorders>
              <w:top w:val="nil"/>
              <w:left w:val="nil"/>
              <w:bottom w:val="nil"/>
              <w:right w:val="nil"/>
            </w:tcBorders>
          </w:tcPr>
          <w:p w14:paraId="45EC378B"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868" w:type="dxa"/>
            <w:tcBorders>
              <w:top w:val="nil"/>
              <w:left w:val="nil"/>
              <w:bottom w:val="nil"/>
              <w:right w:val="nil"/>
            </w:tcBorders>
          </w:tcPr>
          <w:p w14:paraId="121BAD76"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868" w:type="dxa"/>
            <w:tcBorders>
              <w:top w:val="nil"/>
              <w:left w:val="nil"/>
              <w:bottom w:val="nil"/>
              <w:right w:val="nil"/>
            </w:tcBorders>
          </w:tcPr>
          <w:p w14:paraId="4ADA32CD"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r>
      <w:tr w:rsidR="00EF1A9F" w:rsidRPr="00DB1C55" w14:paraId="5D3FBA23" w14:textId="77777777" w:rsidTr="00EF1A9F">
        <w:tc>
          <w:tcPr>
            <w:tcW w:w="5386" w:type="dxa"/>
            <w:tcBorders>
              <w:top w:val="nil"/>
              <w:left w:val="nil"/>
              <w:bottom w:val="nil"/>
              <w:right w:val="nil"/>
            </w:tcBorders>
          </w:tcPr>
          <w:p w14:paraId="1C49F56F"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Constant</w:t>
            </w:r>
          </w:p>
        </w:tc>
        <w:tc>
          <w:tcPr>
            <w:tcW w:w="1868" w:type="dxa"/>
            <w:tcBorders>
              <w:top w:val="nil"/>
              <w:left w:val="nil"/>
              <w:bottom w:val="nil"/>
              <w:right w:val="nil"/>
            </w:tcBorders>
          </w:tcPr>
          <w:p w14:paraId="5C596D34"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0.980</w:t>
            </w:r>
            <w:r w:rsidRPr="00DB1C55">
              <w:rPr>
                <w:rFonts w:ascii="Times New Roman" w:hAnsi="Times New Roman" w:cs="Times New Roman"/>
                <w:sz w:val="24"/>
                <w:szCs w:val="24"/>
                <w:vertAlign w:val="superscript"/>
                <w:lang w:val="en-US"/>
              </w:rPr>
              <w:t>*</w:t>
            </w:r>
          </w:p>
        </w:tc>
        <w:tc>
          <w:tcPr>
            <w:tcW w:w="1868" w:type="dxa"/>
            <w:tcBorders>
              <w:top w:val="nil"/>
              <w:left w:val="nil"/>
              <w:bottom w:val="nil"/>
              <w:right w:val="nil"/>
            </w:tcBorders>
          </w:tcPr>
          <w:p w14:paraId="6DBF4179" w14:textId="2798E069" w:rsidR="00EF1A9F" w:rsidRPr="00DB1C55" w:rsidRDefault="00EF1A9F" w:rsidP="00202927">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-7.09</w:t>
            </w:r>
            <w:r w:rsidR="00202927">
              <w:rPr>
                <w:rFonts w:ascii="Times New Roman" w:hAnsi="Times New Roman" w:cs="Times New Roman"/>
                <w:sz w:val="24"/>
                <w:szCs w:val="24"/>
                <w:lang w:val="en-US"/>
              </w:rPr>
              <w:t>5</w:t>
            </w:r>
            <w:r w:rsidRPr="00DB1C55">
              <w:rPr>
                <w:rFonts w:ascii="Times New Roman" w:hAnsi="Times New Roman" w:cs="Times New Roman"/>
                <w:sz w:val="24"/>
                <w:szCs w:val="24"/>
                <w:vertAlign w:val="superscript"/>
                <w:lang w:val="en-US"/>
              </w:rPr>
              <w:t>*</w:t>
            </w:r>
          </w:p>
        </w:tc>
      </w:tr>
      <w:tr w:rsidR="00EF1A9F" w:rsidRPr="00DB1C55" w14:paraId="7CD64030" w14:textId="77777777" w:rsidTr="00EF1A9F">
        <w:tc>
          <w:tcPr>
            <w:tcW w:w="5386" w:type="dxa"/>
            <w:tcBorders>
              <w:top w:val="nil"/>
              <w:left w:val="nil"/>
              <w:bottom w:val="single" w:sz="4" w:space="0" w:color="auto"/>
              <w:right w:val="nil"/>
            </w:tcBorders>
          </w:tcPr>
          <w:p w14:paraId="70D4C23B"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p>
        </w:tc>
        <w:tc>
          <w:tcPr>
            <w:tcW w:w="1868" w:type="dxa"/>
            <w:tcBorders>
              <w:top w:val="nil"/>
              <w:left w:val="nil"/>
              <w:bottom w:val="single" w:sz="4" w:space="0" w:color="auto"/>
              <w:right w:val="nil"/>
            </w:tcBorders>
          </w:tcPr>
          <w:p w14:paraId="2D2C3264"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(2.28)</w:t>
            </w:r>
          </w:p>
        </w:tc>
        <w:tc>
          <w:tcPr>
            <w:tcW w:w="1868" w:type="dxa"/>
            <w:tcBorders>
              <w:top w:val="nil"/>
              <w:left w:val="nil"/>
              <w:bottom w:val="single" w:sz="4" w:space="0" w:color="auto"/>
              <w:right w:val="nil"/>
            </w:tcBorders>
          </w:tcPr>
          <w:p w14:paraId="139601F8"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(-2.42)</w:t>
            </w:r>
          </w:p>
        </w:tc>
      </w:tr>
      <w:tr w:rsidR="00EF1A9F" w:rsidRPr="00DB1C55" w14:paraId="67706075" w14:textId="77777777" w:rsidTr="00EF1A9F">
        <w:tc>
          <w:tcPr>
            <w:tcW w:w="5386" w:type="dxa"/>
            <w:tcBorders>
              <w:top w:val="single" w:sz="4" w:space="0" w:color="auto"/>
              <w:left w:val="nil"/>
              <w:right w:val="nil"/>
            </w:tcBorders>
          </w:tcPr>
          <w:p w14:paraId="42695B03"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Observations</w:t>
            </w:r>
          </w:p>
        </w:tc>
        <w:tc>
          <w:tcPr>
            <w:tcW w:w="1868" w:type="dxa"/>
            <w:tcBorders>
              <w:top w:val="single" w:sz="4" w:space="0" w:color="auto"/>
              <w:left w:val="nil"/>
              <w:right w:val="nil"/>
            </w:tcBorders>
          </w:tcPr>
          <w:p w14:paraId="5ED55961"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261</w:t>
            </w:r>
          </w:p>
        </w:tc>
        <w:tc>
          <w:tcPr>
            <w:tcW w:w="1868" w:type="dxa"/>
            <w:tcBorders>
              <w:top w:val="single" w:sz="4" w:space="0" w:color="auto"/>
              <w:left w:val="nil"/>
              <w:right w:val="nil"/>
            </w:tcBorders>
          </w:tcPr>
          <w:p w14:paraId="39D2CF88"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261</w:t>
            </w:r>
          </w:p>
        </w:tc>
      </w:tr>
      <w:tr w:rsidR="00EF1A9F" w:rsidRPr="00DB1C55" w14:paraId="5B3EDD3C" w14:textId="77777777" w:rsidTr="00EF1A9F">
        <w:tc>
          <w:tcPr>
            <w:tcW w:w="5386" w:type="dxa"/>
            <w:tcBorders>
              <w:left w:val="nil"/>
              <w:bottom w:val="single" w:sz="4" w:space="0" w:color="auto"/>
              <w:right w:val="nil"/>
            </w:tcBorders>
          </w:tcPr>
          <w:p w14:paraId="5D31505A" w14:textId="77777777" w:rsidR="00EF1A9F" w:rsidRPr="008B47AE" w:rsidRDefault="00EF1A9F" w:rsidP="00EF1A9F">
            <w:pPr>
              <w:widowControl w:val="0"/>
              <w:autoSpaceDE w:val="0"/>
              <w:autoSpaceDN w:val="0"/>
              <w:adjustRightInd w:val="0"/>
              <w:spacing w:after="0" w:line="240" w:lineRule="auto"/>
              <w:rPr>
                <w:rFonts w:ascii="Times New Roman" w:hAnsi="Times New Roman" w:cs="Times New Roman"/>
                <w:sz w:val="24"/>
                <w:szCs w:val="24"/>
                <w:lang w:val="en-US"/>
              </w:rPr>
            </w:pPr>
            <w:r w:rsidRPr="008B47AE">
              <w:rPr>
                <w:rFonts w:ascii="Times New Roman" w:hAnsi="Times New Roman" w:cs="Times New Roman"/>
                <w:sz w:val="24"/>
                <w:szCs w:val="24"/>
                <w:lang w:val="en-US"/>
              </w:rPr>
              <w:t>Log Likelihood</w:t>
            </w:r>
          </w:p>
        </w:tc>
        <w:tc>
          <w:tcPr>
            <w:tcW w:w="1868" w:type="dxa"/>
            <w:tcBorders>
              <w:left w:val="nil"/>
              <w:bottom w:val="single" w:sz="4" w:space="0" w:color="auto"/>
              <w:right w:val="nil"/>
            </w:tcBorders>
          </w:tcPr>
          <w:p w14:paraId="47E48375"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-438.4</w:t>
            </w:r>
          </w:p>
        </w:tc>
        <w:tc>
          <w:tcPr>
            <w:tcW w:w="1868" w:type="dxa"/>
            <w:tcBorders>
              <w:left w:val="nil"/>
              <w:bottom w:val="single" w:sz="4" w:space="0" w:color="auto"/>
              <w:right w:val="nil"/>
            </w:tcBorders>
          </w:tcPr>
          <w:p w14:paraId="2493F586" w14:textId="77777777" w:rsidR="00EF1A9F" w:rsidRPr="00DB1C55" w:rsidRDefault="00EF1A9F" w:rsidP="00EF1A9F">
            <w:pPr>
              <w:widowControl w:val="0"/>
              <w:autoSpaceDE w:val="0"/>
              <w:autoSpaceDN w:val="0"/>
              <w:adjustRightInd w:val="0"/>
              <w:spacing w:after="0" w:line="240" w:lineRule="auto"/>
              <w:jc w:val="center"/>
              <w:rPr>
                <w:rFonts w:ascii="Times New Roman" w:hAnsi="Times New Roman" w:cs="Times New Roman"/>
                <w:sz w:val="24"/>
                <w:szCs w:val="24"/>
                <w:lang w:val="en-US"/>
              </w:rPr>
            </w:pPr>
            <w:r w:rsidRPr="00DB1C55">
              <w:rPr>
                <w:rFonts w:ascii="Times New Roman" w:hAnsi="Times New Roman" w:cs="Times New Roman"/>
                <w:sz w:val="24"/>
                <w:szCs w:val="24"/>
                <w:lang w:val="en-US"/>
              </w:rPr>
              <w:t>-825.1</w:t>
            </w:r>
          </w:p>
        </w:tc>
      </w:tr>
    </w:tbl>
    <w:p w14:paraId="15BA328C"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0"/>
          <w:szCs w:val="20"/>
          <w:lang w:val="en-US"/>
        </w:rPr>
      </w:pPr>
      <w:proofErr w:type="gramStart"/>
      <w:r w:rsidRPr="008B47AE">
        <w:rPr>
          <w:rFonts w:ascii="Times New Roman" w:hAnsi="Times New Roman" w:cs="Times New Roman"/>
          <w:i/>
          <w:iCs/>
          <w:sz w:val="20"/>
          <w:szCs w:val="20"/>
          <w:lang w:val="en-US"/>
        </w:rPr>
        <w:t>t</w:t>
      </w:r>
      <w:proofErr w:type="gramEnd"/>
      <w:r w:rsidRPr="00DB1C55">
        <w:rPr>
          <w:rFonts w:ascii="Times New Roman" w:hAnsi="Times New Roman" w:cs="Times New Roman"/>
          <w:sz w:val="20"/>
          <w:szCs w:val="20"/>
          <w:lang w:val="en-US"/>
        </w:rPr>
        <w:t xml:space="preserve"> statistics in parentheses; Country fixed effects not reported. Model estimates based on a linear regression model with standard errors clustered by parties.</w:t>
      </w:r>
    </w:p>
    <w:p w14:paraId="2331DFFB" w14:textId="77777777" w:rsidR="00EF1A9F" w:rsidRPr="00DB1C55" w:rsidRDefault="00EF1A9F" w:rsidP="00EF1A9F">
      <w:pPr>
        <w:widowControl w:val="0"/>
        <w:autoSpaceDE w:val="0"/>
        <w:autoSpaceDN w:val="0"/>
        <w:adjustRightInd w:val="0"/>
        <w:spacing w:after="0" w:line="240" w:lineRule="auto"/>
        <w:rPr>
          <w:rFonts w:ascii="Times New Roman" w:hAnsi="Times New Roman" w:cs="Times New Roman"/>
          <w:sz w:val="20"/>
          <w:szCs w:val="20"/>
          <w:lang w:val="en-US"/>
        </w:rPr>
      </w:pPr>
      <w:r w:rsidRPr="00DB1C55">
        <w:rPr>
          <w:rFonts w:ascii="Times New Roman" w:hAnsi="Times New Roman" w:cs="Times New Roman"/>
          <w:sz w:val="20"/>
          <w:szCs w:val="20"/>
          <w:vertAlign w:val="superscript"/>
          <w:lang w:val="en-US"/>
        </w:rPr>
        <w:t>+</w:t>
      </w:r>
      <w:r w:rsidRPr="00DB1C55">
        <w:rPr>
          <w:rFonts w:ascii="Times New Roman" w:hAnsi="Times New Roman" w:cs="Times New Roman"/>
          <w:sz w:val="20"/>
          <w:szCs w:val="20"/>
          <w:lang w:val="en-US"/>
        </w:rPr>
        <w:t xml:space="preserve"> </w:t>
      </w:r>
      <w:proofErr w:type="gramStart"/>
      <w:r w:rsidRPr="00DB1C55">
        <w:rPr>
          <w:rFonts w:ascii="Times New Roman" w:hAnsi="Times New Roman" w:cs="Times New Roman"/>
          <w:i/>
          <w:iCs/>
          <w:sz w:val="20"/>
          <w:szCs w:val="20"/>
          <w:lang w:val="en-US"/>
        </w:rPr>
        <w:t>p</w:t>
      </w:r>
      <w:proofErr w:type="gramEnd"/>
      <w:r w:rsidRPr="00DB1C55">
        <w:rPr>
          <w:rFonts w:ascii="Times New Roman" w:hAnsi="Times New Roman" w:cs="Times New Roman"/>
          <w:sz w:val="20"/>
          <w:szCs w:val="20"/>
          <w:lang w:val="en-US"/>
        </w:rPr>
        <w:t xml:space="preserve"> &lt; 0.1, </w:t>
      </w:r>
      <w:r w:rsidRPr="00DB1C55">
        <w:rPr>
          <w:rFonts w:ascii="Times New Roman" w:hAnsi="Times New Roman" w:cs="Times New Roman"/>
          <w:sz w:val="20"/>
          <w:szCs w:val="20"/>
          <w:vertAlign w:val="superscript"/>
          <w:lang w:val="en-US"/>
        </w:rPr>
        <w:t>*</w:t>
      </w:r>
      <w:r w:rsidRPr="00DB1C55">
        <w:rPr>
          <w:rFonts w:ascii="Times New Roman" w:hAnsi="Times New Roman" w:cs="Times New Roman"/>
          <w:sz w:val="20"/>
          <w:szCs w:val="20"/>
          <w:lang w:val="en-US"/>
        </w:rPr>
        <w:t xml:space="preserve"> </w:t>
      </w:r>
      <w:r w:rsidRPr="00DB1C55">
        <w:rPr>
          <w:rFonts w:ascii="Times New Roman" w:hAnsi="Times New Roman" w:cs="Times New Roman"/>
          <w:i/>
          <w:iCs/>
          <w:sz w:val="20"/>
          <w:szCs w:val="20"/>
          <w:lang w:val="en-US"/>
        </w:rPr>
        <w:t>p</w:t>
      </w:r>
      <w:r w:rsidRPr="00DB1C55">
        <w:rPr>
          <w:rFonts w:ascii="Times New Roman" w:hAnsi="Times New Roman" w:cs="Times New Roman"/>
          <w:sz w:val="20"/>
          <w:szCs w:val="20"/>
          <w:lang w:val="en-US"/>
        </w:rPr>
        <w:t xml:space="preserve"> &lt; 0.05, </w:t>
      </w:r>
      <w:r w:rsidRPr="00DB1C55">
        <w:rPr>
          <w:rFonts w:ascii="Times New Roman" w:hAnsi="Times New Roman" w:cs="Times New Roman"/>
          <w:sz w:val="20"/>
          <w:szCs w:val="20"/>
          <w:vertAlign w:val="superscript"/>
          <w:lang w:val="en-US"/>
        </w:rPr>
        <w:t>**</w:t>
      </w:r>
      <w:r w:rsidRPr="00DB1C55">
        <w:rPr>
          <w:rFonts w:ascii="Times New Roman" w:hAnsi="Times New Roman" w:cs="Times New Roman"/>
          <w:sz w:val="20"/>
          <w:szCs w:val="20"/>
          <w:lang w:val="en-US"/>
        </w:rPr>
        <w:t xml:space="preserve"> </w:t>
      </w:r>
      <w:r w:rsidRPr="00DB1C55">
        <w:rPr>
          <w:rFonts w:ascii="Times New Roman" w:hAnsi="Times New Roman" w:cs="Times New Roman"/>
          <w:i/>
          <w:iCs/>
          <w:sz w:val="20"/>
          <w:szCs w:val="20"/>
          <w:lang w:val="en-US"/>
        </w:rPr>
        <w:t>p</w:t>
      </w:r>
      <w:r w:rsidRPr="00DB1C55">
        <w:rPr>
          <w:rFonts w:ascii="Times New Roman" w:hAnsi="Times New Roman" w:cs="Times New Roman"/>
          <w:sz w:val="20"/>
          <w:szCs w:val="20"/>
          <w:lang w:val="en-US"/>
        </w:rPr>
        <w:t xml:space="preserve"> &lt; 0.01, </w:t>
      </w:r>
      <w:r w:rsidRPr="00DB1C55">
        <w:rPr>
          <w:rFonts w:ascii="Times New Roman" w:hAnsi="Times New Roman" w:cs="Times New Roman"/>
          <w:sz w:val="20"/>
          <w:szCs w:val="20"/>
          <w:vertAlign w:val="superscript"/>
          <w:lang w:val="en-US"/>
        </w:rPr>
        <w:t>***</w:t>
      </w:r>
      <w:r w:rsidRPr="00DB1C55">
        <w:rPr>
          <w:rFonts w:ascii="Times New Roman" w:hAnsi="Times New Roman" w:cs="Times New Roman"/>
          <w:sz w:val="20"/>
          <w:szCs w:val="20"/>
          <w:lang w:val="en-US"/>
        </w:rPr>
        <w:t xml:space="preserve"> </w:t>
      </w:r>
      <w:r w:rsidRPr="00DB1C55">
        <w:rPr>
          <w:rFonts w:ascii="Times New Roman" w:hAnsi="Times New Roman" w:cs="Times New Roman"/>
          <w:i/>
          <w:iCs/>
          <w:sz w:val="20"/>
          <w:szCs w:val="20"/>
          <w:lang w:val="en-US"/>
        </w:rPr>
        <w:t>p</w:t>
      </w:r>
      <w:r w:rsidRPr="00DB1C55">
        <w:rPr>
          <w:rFonts w:ascii="Times New Roman" w:hAnsi="Times New Roman" w:cs="Times New Roman"/>
          <w:sz w:val="20"/>
          <w:szCs w:val="20"/>
          <w:lang w:val="en-US"/>
        </w:rPr>
        <w:t xml:space="preserve"> &lt; 0.001</w:t>
      </w:r>
    </w:p>
    <w:p w14:paraId="4B6A5FB9" w14:textId="77777777" w:rsidR="00EF1A9F" w:rsidRPr="004C4190" w:rsidRDefault="00EF1A9F" w:rsidP="00EF1A9F">
      <w:pPr>
        <w:rPr>
          <w:rFonts w:ascii="Times New Roman" w:hAnsi="Times New Roman" w:cs="Times New Roman"/>
          <w:sz w:val="24"/>
          <w:szCs w:val="24"/>
          <w:lang w:val="en-US"/>
        </w:rPr>
      </w:pPr>
      <w:r w:rsidRPr="004C4190">
        <w:rPr>
          <w:rFonts w:ascii="Times New Roman" w:hAnsi="Times New Roman" w:cs="Times New Roman"/>
          <w:sz w:val="24"/>
          <w:szCs w:val="24"/>
          <w:lang w:val="en-US"/>
        </w:rPr>
        <w:br w:type="page"/>
      </w:r>
    </w:p>
    <w:p w14:paraId="4AE7173F" w14:textId="2A745818" w:rsidR="00EF1A9F" w:rsidRDefault="00EF1A9F" w:rsidP="00EF1A9F">
      <w:pPr>
        <w:spacing w:after="0" w:line="240" w:lineRule="auto"/>
        <w:rPr>
          <w:rFonts w:ascii="Times New Roman" w:hAnsi="Times New Roman" w:cs="Times New Roman"/>
          <w:b/>
          <w:sz w:val="24"/>
          <w:szCs w:val="24"/>
          <w:lang w:val="en-US"/>
        </w:rPr>
      </w:pPr>
      <w:r w:rsidRPr="004C4190">
        <w:rPr>
          <w:rFonts w:ascii="Times New Roman" w:hAnsi="Times New Roman" w:cs="Times New Roman"/>
          <w:b/>
          <w:sz w:val="24"/>
          <w:szCs w:val="24"/>
          <w:lang w:val="en-US"/>
        </w:rPr>
        <w:lastRenderedPageBreak/>
        <w:t xml:space="preserve">Figure </w:t>
      </w:r>
      <w:r w:rsidR="00EE108C">
        <w:rPr>
          <w:rFonts w:ascii="Times New Roman" w:hAnsi="Times New Roman" w:cs="Times New Roman"/>
          <w:b/>
          <w:sz w:val="24"/>
          <w:szCs w:val="24"/>
          <w:lang w:val="en-US"/>
        </w:rPr>
        <w:t>G</w:t>
      </w:r>
      <w:r w:rsidRPr="004C4190">
        <w:rPr>
          <w:rFonts w:ascii="Times New Roman" w:hAnsi="Times New Roman" w:cs="Times New Roman"/>
          <w:b/>
          <w:sz w:val="24"/>
          <w:szCs w:val="24"/>
          <w:lang w:val="en-US"/>
        </w:rPr>
        <w:t xml:space="preserve">.1: Marginal effect of party system policy change (based on Table </w:t>
      </w:r>
      <w:r w:rsidR="00EE108C">
        <w:rPr>
          <w:rFonts w:ascii="Times New Roman" w:hAnsi="Times New Roman" w:cs="Times New Roman"/>
          <w:b/>
          <w:sz w:val="24"/>
          <w:szCs w:val="24"/>
          <w:lang w:val="en-US"/>
        </w:rPr>
        <w:t>G</w:t>
      </w:r>
      <w:r w:rsidRPr="004C4190">
        <w:rPr>
          <w:rFonts w:ascii="Times New Roman" w:hAnsi="Times New Roman" w:cs="Times New Roman"/>
          <w:b/>
          <w:sz w:val="24"/>
          <w:szCs w:val="24"/>
          <w:lang w:val="en-US"/>
        </w:rPr>
        <w:t>.</w:t>
      </w:r>
      <w:r>
        <w:rPr>
          <w:rFonts w:ascii="Times New Roman" w:hAnsi="Times New Roman" w:cs="Times New Roman"/>
          <w:b/>
          <w:sz w:val="24"/>
          <w:szCs w:val="24"/>
          <w:lang w:val="en-US"/>
        </w:rPr>
        <w:t>2</w:t>
      </w:r>
      <w:r w:rsidRPr="004C4190">
        <w:rPr>
          <w:rFonts w:ascii="Times New Roman" w:hAnsi="Times New Roman" w:cs="Times New Roman"/>
          <w:b/>
          <w:sz w:val="24"/>
          <w:szCs w:val="24"/>
          <w:lang w:val="en-US"/>
        </w:rPr>
        <w:t xml:space="preserve">) </w:t>
      </w:r>
    </w:p>
    <w:p w14:paraId="1E7399F7" w14:textId="77777777" w:rsidR="00EF1A9F" w:rsidRPr="004C4190" w:rsidRDefault="00EF1A9F" w:rsidP="00EF1A9F">
      <w:pPr>
        <w:spacing w:after="0" w:line="480" w:lineRule="auto"/>
        <w:rPr>
          <w:rFonts w:ascii="Times New Roman" w:hAnsi="Times New Roman" w:cs="Times New Roman"/>
          <w:b/>
          <w:sz w:val="24"/>
          <w:szCs w:val="24"/>
          <w:lang w:val="en-US"/>
        </w:rPr>
      </w:pPr>
      <w:r w:rsidRPr="00AA625B">
        <w:rPr>
          <w:rFonts w:ascii="Times New Roman" w:hAnsi="Times New Roman" w:cs="Times New Roman"/>
          <w:b/>
          <w:noProof/>
          <w:sz w:val="24"/>
          <w:szCs w:val="24"/>
          <w:lang w:eastAsia="en-GB"/>
        </w:rPr>
        <w:drawing>
          <wp:inline distT="0" distB="0" distL="0" distR="0" wp14:anchorId="07CEA88A" wp14:editId="1E245E12">
            <wp:extent cx="5400000" cy="2700000"/>
            <wp:effectExtent l="0" t="0" r="0" b="5715"/>
            <wp:docPr id="19" name="Grafik 19" descr="V:\Demand &amp; Supply\Party policy change\Graphs\ME_model2_cluster_pfacto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Demand &amp; Supply\Party policy change\Graphs\ME_model2_cluster_pfactors.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0" cy="2700000"/>
                    </a:xfrm>
                    <a:prstGeom prst="rect">
                      <a:avLst/>
                    </a:prstGeom>
                    <a:noFill/>
                    <a:ln>
                      <a:noFill/>
                    </a:ln>
                  </pic:spPr>
                </pic:pic>
              </a:graphicData>
            </a:graphic>
          </wp:inline>
        </w:drawing>
      </w:r>
    </w:p>
    <w:p w14:paraId="53E6568C" w14:textId="2359478C" w:rsidR="00EF1A9F" w:rsidRDefault="00EF1A9F" w:rsidP="00EF1A9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de-DE" w:eastAsia="x-none" w:bidi="x-none"/>
        </w:rPr>
      </w:pPr>
      <w:r w:rsidRPr="000C3BD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92C6EC4" w14:textId="77777777" w:rsidR="002552AE" w:rsidRDefault="002552AE" w:rsidP="00EF1A9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de-DE" w:eastAsia="x-none" w:bidi="x-none"/>
        </w:rPr>
      </w:pPr>
    </w:p>
    <w:p w14:paraId="28A21E2F" w14:textId="77777777" w:rsidR="002552AE" w:rsidRDefault="002552AE" w:rsidP="00EF1A9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de-DE" w:eastAsia="x-none" w:bidi="x-none"/>
        </w:rPr>
      </w:pPr>
    </w:p>
    <w:p w14:paraId="6E6CC7C4" w14:textId="41AE58C2" w:rsidR="002552AE" w:rsidRPr="002552AE" w:rsidRDefault="002552AE" w:rsidP="00EF1A9F">
      <w:pPr>
        <w:rPr>
          <w:rFonts w:ascii="Times New Roman" w:hAnsi="Times New Roman" w:cs="Times New Roman"/>
          <w:bCs/>
          <w:sz w:val="24"/>
          <w:szCs w:val="24"/>
          <w:lang w:val="de-DE"/>
        </w:rPr>
      </w:pPr>
      <w:r>
        <w:rPr>
          <w:rFonts w:ascii="Times New Roman" w:hAnsi="Times New Roman" w:cs="Times New Roman"/>
          <w:bCs/>
          <w:noProof/>
          <w:sz w:val="24"/>
          <w:szCs w:val="24"/>
          <w:lang w:eastAsia="en-GB"/>
        </w:rPr>
        <w:drawing>
          <wp:inline distT="0" distB="0" distL="0" distR="0" wp14:anchorId="38A6C83D" wp14:editId="588FE537">
            <wp:extent cx="5400000" cy="2700000"/>
            <wp:effectExtent l="0" t="0" r="0" b="5715"/>
            <wp:docPr id="3" name="Grafik 3" descr="\\share.univie.ac.at\AUTNES\Demand &amp; Supply\Party policy change\Graphs\ME_model3_cluster_pfactor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univie.ac.at\AUTNES\Demand &amp; Supply\Party policy change\Graphs\ME_model3_cluster_pfactors.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0" cy="2700000"/>
                    </a:xfrm>
                    <a:prstGeom prst="rect">
                      <a:avLst/>
                    </a:prstGeom>
                    <a:noFill/>
                    <a:ln>
                      <a:noFill/>
                    </a:ln>
                  </pic:spPr>
                </pic:pic>
              </a:graphicData>
            </a:graphic>
          </wp:inline>
        </w:drawing>
      </w:r>
    </w:p>
    <w:p w14:paraId="46930D14" w14:textId="3F790E3D" w:rsidR="00EF1A9F" w:rsidRPr="004C4190" w:rsidRDefault="00EF1A9F" w:rsidP="00EF1A9F">
      <w:pPr>
        <w:rPr>
          <w:rFonts w:ascii="Times New Roman" w:hAnsi="Times New Roman" w:cs="Times New Roman"/>
          <w:sz w:val="24"/>
          <w:szCs w:val="24"/>
          <w:lang w:val="en-US"/>
        </w:rPr>
      </w:pPr>
      <w:r w:rsidRPr="004C4190">
        <w:rPr>
          <w:rFonts w:ascii="Times New Roman" w:hAnsi="Times New Roman" w:cs="Times New Roman"/>
          <w:sz w:val="24"/>
          <w:szCs w:val="24"/>
          <w:lang w:val="en-US"/>
        </w:rPr>
        <w:t xml:space="preserve">Notes: Estimates based on Models </w:t>
      </w:r>
      <w:r>
        <w:rPr>
          <w:rFonts w:ascii="Times New Roman" w:hAnsi="Times New Roman" w:cs="Times New Roman"/>
          <w:sz w:val="24"/>
          <w:szCs w:val="24"/>
          <w:lang w:val="en-US"/>
        </w:rPr>
        <w:t>1</w:t>
      </w:r>
      <w:r w:rsidRPr="004C4190">
        <w:rPr>
          <w:rFonts w:ascii="Times New Roman" w:hAnsi="Times New Roman" w:cs="Times New Roman"/>
          <w:sz w:val="24"/>
          <w:szCs w:val="24"/>
          <w:lang w:val="en-US"/>
        </w:rPr>
        <w:t xml:space="preserve"> and </w:t>
      </w:r>
      <w:r>
        <w:rPr>
          <w:rFonts w:ascii="Times New Roman" w:hAnsi="Times New Roman" w:cs="Times New Roman"/>
          <w:sz w:val="24"/>
          <w:szCs w:val="24"/>
          <w:lang w:val="en-US"/>
        </w:rPr>
        <w:t>2</w:t>
      </w:r>
      <w:r w:rsidRPr="004C4190">
        <w:rPr>
          <w:rFonts w:ascii="Times New Roman" w:hAnsi="Times New Roman" w:cs="Times New Roman"/>
          <w:sz w:val="24"/>
          <w:szCs w:val="24"/>
          <w:lang w:val="en-US"/>
        </w:rPr>
        <w:t xml:space="preserve"> in Table </w:t>
      </w:r>
      <w:r w:rsidR="00EE108C">
        <w:rPr>
          <w:rFonts w:ascii="Times New Roman" w:hAnsi="Times New Roman" w:cs="Times New Roman"/>
          <w:sz w:val="24"/>
          <w:szCs w:val="24"/>
          <w:lang w:val="en-US"/>
        </w:rPr>
        <w:t>G</w:t>
      </w:r>
      <w:r>
        <w:rPr>
          <w:rFonts w:ascii="Times New Roman" w:hAnsi="Times New Roman" w:cs="Times New Roman"/>
          <w:sz w:val="24"/>
          <w:szCs w:val="24"/>
          <w:lang w:val="en-US"/>
        </w:rPr>
        <w:t>.2.</w:t>
      </w:r>
      <w:r w:rsidRPr="004C4190">
        <w:rPr>
          <w:rFonts w:ascii="Times New Roman" w:hAnsi="Times New Roman" w:cs="Times New Roman"/>
          <w:sz w:val="24"/>
          <w:szCs w:val="24"/>
          <w:lang w:val="en-US"/>
        </w:rPr>
        <w:t xml:space="preserve"> All remaining covariates held constant at their mean (continuous variables) or mode (categorical variables). </w:t>
      </w:r>
    </w:p>
    <w:p w14:paraId="12699867" w14:textId="77777777" w:rsidR="00EF1A9F" w:rsidRPr="004C4190" w:rsidRDefault="00EF1A9F" w:rsidP="00EF1A9F">
      <w:pPr>
        <w:rPr>
          <w:rFonts w:ascii="Times New Roman" w:hAnsi="Times New Roman" w:cs="Times New Roman"/>
          <w:bCs/>
          <w:sz w:val="24"/>
          <w:szCs w:val="24"/>
          <w:lang w:val="en-US"/>
        </w:rPr>
      </w:pPr>
    </w:p>
    <w:p w14:paraId="600ECAD1" w14:textId="4A284496" w:rsidR="000C3BD9" w:rsidRPr="004C4190" w:rsidRDefault="000C3BD9" w:rsidP="00EF1A9F">
      <w:pPr>
        <w:spacing w:after="0" w:line="480" w:lineRule="auto"/>
        <w:rPr>
          <w:rFonts w:ascii="Times New Roman" w:hAnsi="Times New Roman" w:cs="Times New Roman"/>
          <w:bCs/>
          <w:sz w:val="24"/>
          <w:szCs w:val="24"/>
          <w:lang w:val="en-US"/>
        </w:rPr>
      </w:pPr>
    </w:p>
    <w:sectPr w:rsidR="000C3BD9" w:rsidRPr="004C4190" w:rsidSect="009826DF">
      <w:footerReference w:type="default" r:id="rId22"/>
      <w:type w:val="continuous"/>
      <w:pgSz w:w="12240" w:h="15840" w:code="1"/>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30E761" w14:textId="77777777" w:rsidR="00A5181B" w:rsidRDefault="00A5181B" w:rsidP="00A1508F">
      <w:pPr>
        <w:spacing w:after="0" w:line="240" w:lineRule="auto"/>
      </w:pPr>
      <w:r>
        <w:separator/>
      </w:r>
    </w:p>
  </w:endnote>
  <w:endnote w:type="continuationSeparator" w:id="0">
    <w:p w14:paraId="11E743F7" w14:textId="77777777" w:rsidR="00A5181B" w:rsidRDefault="00A5181B" w:rsidP="00A150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390085019"/>
      <w:docPartObj>
        <w:docPartGallery w:val="Page Numbers (Bottom of Page)"/>
        <w:docPartUnique/>
      </w:docPartObj>
    </w:sdtPr>
    <w:sdtContent>
      <w:p w14:paraId="2C7FC43B" w14:textId="2EB6305B" w:rsidR="00A5181B" w:rsidRPr="00A1508F" w:rsidRDefault="00A5181B">
        <w:pPr>
          <w:pStyle w:val="Fuzeile"/>
          <w:jc w:val="center"/>
          <w:rPr>
            <w:rFonts w:ascii="Times New Roman" w:hAnsi="Times New Roman" w:cs="Times New Roman"/>
          </w:rPr>
        </w:pPr>
        <w:r w:rsidRPr="00A1508F">
          <w:rPr>
            <w:rFonts w:ascii="Times New Roman" w:hAnsi="Times New Roman" w:cs="Times New Roman"/>
          </w:rPr>
          <w:fldChar w:fldCharType="begin"/>
        </w:r>
        <w:r w:rsidRPr="00A1508F">
          <w:rPr>
            <w:rFonts w:ascii="Times New Roman" w:hAnsi="Times New Roman" w:cs="Times New Roman"/>
          </w:rPr>
          <w:instrText>PAGE   \* MERGEFORMAT</w:instrText>
        </w:r>
        <w:r w:rsidRPr="00A1508F">
          <w:rPr>
            <w:rFonts w:ascii="Times New Roman" w:hAnsi="Times New Roman" w:cs="Times New Roman"/>
          </w:rPr>
          <w:fldChar w:fldCharType="separate"/>
        </w:r>
        <w:r w:rsidR="008E09F0" w:rsidRPr="008E09F0">
          <w:rPr>
            <w:rFonts w:ascii="Times New Roman" w:hAnsi="Times New Roman" w:cs="Times New Roman"/>
            <w:noProof/>
            <w:lang w:val="de-DE"/>
          </w:rPr>
          <w:t>23</w:t>
        </w:r>
        <w:r w:rsidRPr="00A1508F">
          <w:rPr>
            <w:rFonts w:ascii="Times New Roman" w:hAnsi="Times New Roman" w:cs="Times New Roman"/>
          </w:rPr>
          <w:fldChar w:fldCharType="end"/>
        </w:r>
      </w:p>
    </w:sdtContent>
  </w:sdt>
  <w:p w14:paraId="3C97DA09" w14:textId="77777777" w:rsidR="00A5181B" w:rsidRPr="00A1508F" w:rsidRDefault="00A5181B">
    <w:pPr>
      <w:pStyle w:val="Fuzeile"/>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0D7F68" w14:textId="77777777" w:rsidR="00A5181B" w:rsidRDefault="00A5181B" w:rsidP="00A1508F">
      <w:pPr>
        <w:spacing w:after="0" w:line="240" w:lineRule="auto"/>
      </w:pPr>
      <w:r>
        <w:separator/>
      </w:r>
    </w:p>
  </w:footnote>
  <w:footnote w:type="continuationSeparator" w:id="0">
    <w:p w14:paraId="763E1E3F" w14:textId="77777777" w:rsidR="00A5181B" w:rsidRDefault="00A5181B" w:rsidP="00A1508F">
      <w:pPr>
        <w:spacing w:after="0" w:line="240" w:lineRule="auto"/>
      </w:pPr>
      <w:r>
        <w:continuationSeparator/>
      </w:r>
    </w:p>
  </w:footnote>
  <w:footnote w:id="1">
    <w:p w14:paraId="3F10EC7F" w14:textId="77777777" w:rsidR="00A5181B" w:rsidRPr="00FD1851" w:rsidRDefault="00A5181B" w:rsidP="00EF1A9F">
      <w:pPr>
        <w:pStyle w:val="Funotentext"/>
        <w:spacing w:line="480" w:lineRule="auto"/>
        <w:rPr>
          <w:rFonts w:ascii="Times New Roman" w:hAnsi="Times New Roman" w:cs="Times New Roman"/>
          <w:sz w:val="24"/>
          <w:szCs w:val="24"/>
          <w:lang w:val="en-US"/>
        </w:rPr>
      </w:pPr>
      <w:r w:rsidRPr="00FD1851">
        <w:rPr>
          <w:rStyle w:val="Funotenzeichen"/>
          <w:rFonts w:ascii="Times New Roman" w:hAnsi="Times New Roman" w:cs="Times New Roman"/>
          <w:sz w:val="24"/>
          <w:szCs w:val="24"/>
        </w:rPr>
        <w:footnoteRef/>
      </w:r>
      <w:r w:rsidRPr="00FD1851">
        <w:rPr>
          <w:rFonts w:ascii="Times New Roman" w:hAnsi="Times New Roman" w:cs="Times New Roman"/>
          <w:sz w:val="24"/>
          <w:szCs w:val="24"/>
        </w:rPr>
        <w:t xml:space="preserve"> </w:t>
      </w:r>
      <w:r w:rsidRPr="00FD1851">
        <w:rPr>
          <w:rFonts w:ascii="Times New Roman" w:hAnsi="Times New Roman" w:cs="Times New Roman"/>
          <w:sz w:val="24"/>
          <w:szCs w:val="24"/>
          <w:lang w:val="en-US"/>
        </w:rPr>
        <w:t xml:space="preserve">We estimate the association model using the </w:t>
      </w:r>
      <w:proofErr w:type="spellStart"/>
      <w:r w:rsidRPr="00FD1851">
        <w:rPr>
          <w:rFonts w:ascii="Times New Roman" w:hAnsi="Times New Roman" w:cs="Times New Roman"/>
          <w:i/>
          <w:sz w:val="24"/>
          <w:szCs w:val="24"/>
          <w:lang w:val="en-US"/>
        </w:rPr>
        <w:t>gnm</w:t>
      </w:r>
      <w:proofErr w:type="spellEnd"/>
      <w:r w:rsidRPr="00FD1851">
        <w:rPr>
          <w:rFonts w:ascii="Times New Roman" w:hAnsi="Times New Roman" w:cs="Times New Roman"/>
          <w:sz w:val="24"/>
          <w:szCs w:val="24"/>
          <w:lang w:val="en-US"/>
        </w:rPr>
        <w:t xml:space="preserve"> package in 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366EE"/>
    <w:multiLevelType w:val="hybridMultilevel"/>
    <w:tmpl w:val="EDFC741E"/>
    <w:lvl w:ilvl="0" w:tplc="AC14FF40">
      <w:start w:val="3"/>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484B3641"/>
    <w:multiLevelType w:val="hybridMultilevel"/>
    <w:tmpl w:val="499C51FE"/>
    <w:lvl w:ilvl="0" w:tplc="BA84EFE8">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2363185"/>
    <w:multiLevelType w:val="hybridMultilevel"/>
    <w:tmpl w:val="5AF6F95C"/>
    <w:lvl w:ilvl="0" w:tplc="EBD4BBD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BC2B90"/>
    <w:multiLevelType w:val="hybridMultilevel"/>
    <w:tmpl w:val="E1E49DDE"/>
    <w:lvl w:ilvl="0" w:tplc="304E85A8">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7EC6D1A"/>
    <w:multiLevelType w:val="hybridMultilevel"/>
    <w:tmpl w:val="11404B58"/>
    <w:lvl w:ilvl="0" w:tplc="DFA44950">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8C0"/>
    <w:rsid w:val="000003A0"/>
    <w:rsid w:val="00000503"/>
    <w:rsid w:val="00000B3D"/>
    <w:rsid w:val="00002AA5"/>
    <w:rsid w:val="00006374"/>
    <w:rsid w:val="00007861"/>
    <w:rsid w:val="0001006E"/>
    <w:rsid w:val="00011742"/>
    <w:rsid w:val="00012F72"/>
    <w:rsid w:val="00013E3D"/>
    <w:rsid w:val="00014BA3"/>
    <w:rsid w:val="0001564B"/>
    <w:rsid w:val="00021CA5"/>
    <w:rsid w:val="000229B1"/>
    <w:rsid w:val="000233C2"/>
    <w:rsid w:val="0002423A"/>
    <w:rsid w:val="00024B17"/>
    <w:rsid w:val="00025706"/>
    <w:rsid w:val="00026039"/>
    <w:rsid w:val="00032AA5"/>
    <w:rsid w:val="000336E2"/>
    <w:rsid w:val="00034FFE"/>
    <w:rsid w:val="000357CB"/>
    <w:rsid w:val="00037A91"/>
    <w:rsid w:val="00040B06"/>
    <w:rsid w:val="00042279"/>
    <w:rsid w:val="0005044F"/>
    <w:rsid w:val="0005109D"/>
    <w:rsid w:val="000514F7"/>
    <w:rsid w:val="00051C13"/>
    <w:rsid w:val="00052678"/>
    <w:rsid w:val="00052744"/>
    <w:rsid w:val="00055D50"/>
    <w:rsid w:val="000563A4"/>
    <w:rsid w:val="00056C2C"/>
    <w:rsid w:val="000606B1"/>
    <w:rsid w:val="00060899"/>
    <w:rsid w:val="00061543"/>
    <w:rsid w:val="00062B95"/>
    <w:rsid w:val="00063735"/>
    <w:rsid w:val="00066BE4"/>
    <w:rsid w:val="00067D26"/>
    <w:rsid w:val="00071F69"/>
    <w:rsid w:val="00072655"/>
    <w:rsid w:val="000739AF"/>
    <w:rsid w:val="0007444E"/>
    <w:rsid w:val="00075207"/>
    <w:rsid w:val="00076FDD"/>
    <w:rsid w:val="00077579"/>
    <w:rsid w:val="00080364"/>
    <w:rsid w:val="0008082C"/>
    <w:rsid w:val="00082BD4"/>
    <w:rsid w:val="0008316D"/>
    <w:rsid w:val="00083605"/>
    <w:rsid w:val="000870F6"/>
    <w:rsid w:val="00096CA9"/>
    <w:rsid w:val="0009766E"/>
    <w:rsid w:val="000A0E79"/>
    <w:rsid w:val="000A16A2"/>
    <w:rsid w:val="000A710D"/>
    <w:rsid w:val="000A7C5F"/>
    <w:rsid w:val="000B01C5"/>
    <w:rsid w:val="000B07FB"/>
    <w:rsid w:val="000B0A3F"/>
    <w:rsid w:val="000B0D2C"/>
    <w:rsid w:val="000B2B02"/>
    <w:rsid w:val="000B35E1"/>
    <w:rsid w:val="000B4F6E"/>
    <w:rsid w:val="000B4FEA"/>
    <w:rsid w:val="000B50E0"/>
    <w:rsid w:val="000B638F"/>
    <w:rsid w:val="000C0026"/>
    <w:rsid w:val="000C174F"/>
    <w:rsid w:val="000C22B2"/>
    <w:rsid w:val="000C3BD9"/>
    <w:rsid w:val="000C4E5E"/>
    <w:rsid w:val="000D0FAA"/>
    <w:rsid w:val="000D1DBA"/>
    <w:rsid w:val="000D2119"/>
    <w:rsid w:val="000D3A6C"/>
    <w:rsid w:val="000D3C34"/>
    <w:rsid w:val="000D5A8A"/>
    <w:rsid w:val="000D5AF2"/>
    <w:rsid w:val="000D6092"/>
    <w:rsid w:val="000D7A81"/>
    <w:rsid w:val="000E0B5C"/>
    <w:rsid w:val="000E0E0D"/>
    <w:rsid w:val="000E5C89"/>
    <w:rsid w:val="000E6B82"/>
    <w:rsid w:val="000F077A"/>
    <w:rsid w:val="000F2E5D"/>
    <w:rsid w:val="000F4901"/>
    <w:rsid w:val="000F5CF5"/>
    <w:rsid w:val="000F627F"/>
    <w:rsid w:val="000F6374"/>
    <w:rsid w:val="000F6860"/>
    <w:rsid w:val="00100FD9"/>
    <w:rsid w:val="00101400"/>
    <w:rsid w:val="00101D36"/>
    <w:rsid w:val="001025A2"/>
    <w:rsid w:val="00103828"/>
    <w:rsid w:val="00107ACF"/>
    <w:rsid w:val="00110716"/>
    <w:rsid w:val="00112508"/>
    <w:rsid w:val="001130F7"/>
    <w:rsid w:val="00113D4C"/>
    <w:rsid w:val="00117D75"/>
    <w:rsid w:val="00122CD7"/>
    <w:rsid w:val="00123D42"/>
    <w:rsid w:val="001240FB"/>
    <w:rsid w:val="00124E18"/>
    <w:rsid w:val="00126C84"/>
    <w:rsid w:val="0012741E"/>
    <w:rsid w:val="00131332"/>
    <w:rsid w:val="0013266A"/>
    <w:rsid w:val="001371B3"/>
    <w:rsid w:val="00140789"/>
    <w:rsid w:val="00143DF0"/>
    <w:rsid w:val="001469A6"/>
    <w:rsid w:val="001473F3"/>
    <w:rsid w:val="00152DBC"/>
    <w:rsid w:val="0015343F"/>
    <w:rsid w:val="0015372B"/>
    <w:rsid w:val="00154F31"/>
    <w:rsid w:val="0016050A"/>
    <w:rsid w:val="00160CE4"/>
    <w:rsid w:val="00162050"/>
    <w:rsid w:val="0016512A"/>
    <w:rsid w:val="001652FB"/>
    <w:rsid w:val="001671DD"/>
    <w:rsid w:val="00170309"/>
    <w:rsid w:val="00172543"/>
    <w:rsid w:val="001729E1"/>
    <w:rsid w:val="0018060B"/>
    <w:rsid w:val="00181B20"/>
    <w:rsid w:val="00186BAD"/>
    <w:rsid w:val="001921D1"/>
    <w:rsid w:val="00193C5B"/>
    <w:rsid w:val="001A266F"/>
    <w:rsid w:val="001A5273"/>
    <w:rsid w:val="001A7795"/>
    <w:rsid w:val="001B096B"/>
    <w:rsid w:val="001B3C63"/>
    <w:rsid w:val="001B4B0F"/>
    <w:rsid w:val="001B6B3C"/>
    <w:rsid w:val="001B73D1"/>
    <w:rsid w:val="001C21AF"/>
    <w:rsid w:val="001D48DC"/>
    <w:rsid w:val="001D6D41"/>
    <w:rsid w:val="001D7174"/>
    <w:rsid w:val="001D7664"/>
    <w:rsid w:val="001D793A"/>
    <w:rsid w:val="001D7ECD"/>
    <w:rsid w:val="001D7FCF"/>
    <w:rsid w:val="001E0541"/>
    <w:rsid w:val="001E0F3F"/>
    <w:rsid w:val="001E6083"/>
    <w:rsid w:val="001E6DED"/>
    <w:rsid w:val="001F085D"/>
    <w:rsid w:val="001F0EBE"/>
    <w:rsid w:val="001F2C7E"/>
    <w:rsid w:val="001F4FD8"/>
    <w:rsid w:val="001F5CDE"/>
    <w:rsid w:val="001F6AE0"/>
    <w:rsid w:val="001F7569"/>
    <w:rsid w:val="001F7722"/>
    <w:rsid w:val="001F79D0"/>
    <w:rsid w:val="001F7A9F"/>
    <w:rsid w:val="00200BC9"/>
    <w:rsid w:val="00200C8A"/>
    <w:rsid w:val="00201352"/>
    <w:rsid w:val="00202927"/>
    <w:rsid w:val="00204A67"/>
    <w:rsid w:val="00206A79"/>
    <w:rsid w:val="002100A2"/>
    <w:rsid w:val="0021313C"/>
    <w:rsid w:val="00220377"/>
    <w:rsid w:val="0022576E"/>
    <w:rsid w:val="00225BE5"/>
    <w:rsid w:val="00226152"/>
    <w:rsid w:val="002276BC"/>
    <w:rsid w:val="00230B4C"/>
    <w:rsid w:val="00232005"/>
    <w:rsid w:val="00232460"/>
    <w:rsid w:val="00234597"/>
    <w:rsid w:val="0023597A"/>
    <w:rsid w:val="002408F7"/>
    <w:rsid w:val="00245C62"/>
    <w:rsid w:val="00247224"/>
    <w:rsid w:val="002478BE"/>
    <w:rsid w:val="002536C1"/>
    <w:rsid w:val="002552AE"/>
    <w:rsid w:val="00255DDE"/>
    <w:rsid w:val="00256465"/>
    <w:rsid w:val="00257945"/>
    <w:rsid w:val="00260D4C"/>
    <w:rsid w:val="0026113B"/>
    <w:rsid w:val="00262164"/>
    <w:rsid w:val="00264D79"/>
    <w:rsid w:val="002673AD"/>
    <w:rsid w:val="00272B26"/>
    <w:rsid w:val="002742D3"/>
    <w:rsid w:val="00276F10"/>
    <w:rsid w:val="002773BF"/>
    <w:rsid w:val="002812C5"/>
    <w:rsid w:val="00282557"/>
    <w:rsid w:val="00283815"/>
    <w:rsid w:val="00285362"/>
    <w:rsid w:val="00285F55"/>
    <w:rsid w:val="002871A2"/>
    <w:rsid w:val="0029350F"/>
    <w:rsid w:val="002937AE"/>
    <w:rsid w:val="00294985"/>
    <w:rsid w:val="00295CDF"/>
    <w:rsid w:val="002A091D"/>
    <w:rsid w:val="002A3F30"/>
    <w:rsid w:val="002A5BD3"/>
    <w:rsid w:val="002A5DA9"/>
    <w:rsid w:val="002A5F2B"/>
    <w:rsid w:val="002A6121"/>
    <w:rsid w:val="002B1B03"/>
    <w:rsid w:val="002B50D1"/>
    <w:rsid w:val="002B61FA"/>
    <w:rsid w:val="002C1197"/>
    <w:rsid w:val="002C2B75"/>
    <w:rsid w:val="002C2EFB"/>
    <w:rsid w:val="002C60C4"/>
    <w:rsid w:val="002C680F"/>
    <w:rsid w:val="002C7085"/>
    <w:rsid w:val="002C7572"/>
    <w:rsid w:val="002D179A"/>
    <w:rsid w:val="002D3C55"/>
    <w:rsid w:val="002D7A2E"/>
    <w:rsid w:val="002E0E8F"/>
    <w:rsid w:val="002E102E"/>
    <w:rsid w:val="002E1760"/>
    <w:rsid w:val="002E1933"/>
    <w:rsid w:val="002E1C1F"/>
    <w:rsid w:val="002E3B9B"/>
    <w:rsid w:val="002E52CD"/>
    <w:rsid w:val="002E571C"/>
    <w:rsid w:val="002F1477"/>
    <w:rsid w:val="002F34BA"/>
    <w:rsid w:val="002F576A"/>
    <w:rsid w:val="00301C3E"/>
    <w:rsid w:val="00301DC3"/>
    <w:rsid w:val="00302CF7"/>
    <w:rsid w:val="00302D74"/>
    <w:rsid w:val="00303D96"/>
    <w:rsid w:val="003044C7"/>
    <w:rsid w:val="00305484"/>
    <w:rsid w:val="00305CE1"/>
    <w:rsid w:val="00307BB9"/>
    <w:rsid w:val="00310AD8"/>
    <w:rsid w:val="00310BA5"/>
    <w:rsid w:val="0031329F"/>
    <w:rsid w:val="00315297"/>
    <w:rsid w:val="00316218"/>
    <w:rsid w:val="00316252"/>
    <w:rsid w:val="00316833"/>
    <w:rsid w:val="003171CB"/>
    <w:rsid w:val="0032324C"/>
    <w:rsid w:val="003315F5"/>
    <w:rsid w:val="00332268"/>
    <w:rsid w:val="00337E55"/>
    <w:rsid w:val="0034177B"/>
    <w:rsid w:val="00342528"/>
    <w:rsid w:val="00342582"/>
    <w:rsid w:val="00343820"/>
    <w:rsid w:val="0034513D"/>
    <w:rsid w:val="003455AD"/>
    <w:rsid w:val="0034730B"/>
    <w:rsid w:val="00352255"/>
    <w:rsid w:val="003565BA"/>
    <w:rsid w:val="00357F8E"/>
    <w:rsid w:val="00357FAD"/>
    <w:rsid w:val="003606E9"/>
    <w:rsid w:val="003652A1"/>
    <w:rsid w:val="00366E36"/>
    <w:rsid w:val="0037322A"/>
    <w:rsid w:val="00373BB0"/>
    <w:rsid w:val="00373C9B"/>
    <w:rsid w:val="00375F89"/>
    <w:rsid w:val="00377B23"/>
    <w:rsid w:val="00380E74"/>
    <w:rsid w:val="003831F1"/>
    <w:rsid w:val="00383C53"/>
    <w:rsid w:val="003862D5"/>
    <w:rsid w:val="0038630B"/>
    <w:rsid w:val="00387911"/>
    <w:rsid w:val="003909C8"/>
    <w:rsid w:val="00394499"/>
    <w:rsid w:val="003947DB"/>
    <w:rsid w:val="003958C5"/>
    <w:rsid w:val="003A0D6A"/>
    <w:rsid w:val="003A4100"/>
    <w:rsid w:val="003A48F6"/>
    <w:rsid w:val="003A622C"/>
    <w:rsid w:val="003A7ED1"/>
    <w:rsid w:val="003B2125"/>
    <w:rsid w:val="003C1B0E"/>
    <w:rsid w:val="003C2D0E"/>
    <w:rsid w:val="003C3F18"/>
    <w:rsid w:val="003C5006"/>
    <w:rsid w:val="003C52B5"/>
    <w:rsid w:val="003C5389"/>
    <w:rsid w:val="003C69A2"/>
    <w:rsid w:val="003C6BB1"/>
    <w:rsid w:val="003C7C27"/>
    <w:rsid w:val="003D476F"/>
    <w:rsid w:val="003D6539"/>
    <w:rsid w:val="003D7E4F"/>
    <w:rsid w:val="003E0BA2"/>
    <w:rsid w:val="003E162A"/>
    <w:rsid w:val="003E1F23"/>
    <w:rsid w:val="003E47B7"/>
    <w:rsid w:val="003E4914"/>
    <w:rsid w:val="003E5F02"/>
    <w:rsid w:val="003E787B"/>
    <w:rsid w:val="003F2DC2"/>
    <w:rsid w:val="003F6B50"/>
    <w:rsid w:val="003F79DA"/>
    <w:rsid w:val="00401F2B"/>
    <w:rsid w:val="00402338"/>
    <w:rsid w:val="00402ED8"/>
    <w:rsid w:val="004034E7"/>
    <w:rsid w:val="004050E2"/>
    <w:rsid w:val="00405201"/>
    <w:rsid w:val="004061BD"/>
    <w:rsid w:val="00407F1F"/>
    <w:rsid w:val="00413213"/>
    <w:rsid w:val="004168BC"/>
    <w:rsid w:val="00420720"/>
    <w:rsid w:val="00424190"/>
    <w:rsid w:val="0042527A"/>
    <w:rsid w:val="0043023C"/>
    <w:rsid w:val="004331A8"/>
    <w:rsid w:val="00433FBC"/>
    <w:rsid w:val="00434157"/>
    <w:rsid w:val="004430F8"/>
    <w:rsid w:val="004462C0"/>
    <w:rsid w:val="00450320"/>
    <w:rsid w:val="0045048A"/>
    <w:rsid w:val="00451063"/>
    <w:rsid w:val="004518E6"/>
    <w:rsid w:val="00451C84"/>
    <w:rsid w:val="00452BDB"/>
    <w:rsid w:val="00455DE1"/>
    <w:rsid w:val="00456F98"/>
    <w:rsid w:val="00457F5E"/>
    <w:rsid w:val="004611F1"/>
    <w:rsid w:val="0046230B"/>
    <w:rsid w:val="00464B43"/>
    <w:rsid w:val="0046664B"/>
    <w:rsid w:val="00466B28"/>
    <w:rsid w:val="00466FE6"/>
    <w:rsid w:val="004675A9"/>
    <w:rsid w:val="00471AA8"/>
    <w:rsid w:val="00472184"/>
    <w:rsid w:val="00473435"/>
    <w:rsid w:val="00473B71"/>
    <w:rsid w:val="004767C9"/>
    <w:rsid w:val="00476FB4"/>
    <w:rsid w:val="00482139"/>
    <w:rsid w:val="00482907"/>
    <w:rsid w:val="00484D9A"/>
    <w:rsid w:val="004874FA"/>
    <w:rsid w:val="0048788D"/>
    <w:rsid w:val="004905C8"/>
    <w:rsid w:val="00490EE6"/>
    <w:rsid w:val="00491A50"/>
    <w:rsid w:val="00492911"/>
    <w:rsid w:val="00494A0E"/>
    <w:rsid w:val="004950B6"/>
    <w:rsid w:val="004970D4"/>
    <w:rsid w:val="004974D1"/>
    <w:rsid w:val="00497CC1"/>
    <w:rsid w:val="004A0102"/>
    <w:rsid w:val="004A0C77"/>
    <w:rsid w:val="004A14F5"/>
    <w:rsid w:val="004A593F"/>
    <w:rsid w:val="004A64BD"/>
    <w:rsid w:val="004B13C5"/>
    <w:rsid w:val="004B263B"/>
    <w:rsid w:val="004B6B4E"/>
    <w:rsid w:val="004B70B7"/>
    <w:rsid w:val="004C3FFD"/>
    <w:rsid w:val="004C4190"/>
    <w:rsid w:val="004C53D9"/>
    <w:rsid w:val="004C5D5D"/>
    <w:rsid w:val="004C5F49"/>
    <w:rsid w:val="004D2439"/>
    <w:rsid w:val="004D3B42"/>
    <w:rsid w:val="004D4A94"/>
    <w:rsid w:val="004D4B15"/>
    <w:rsid w:val="004E0C84"/>
    <w:rsid w:val="004E2D7D"/>
    <w:rsid w:val="004E3D08"/>
    <w:rsid w:val="004E4129"/>
    <w:rsid w:val="004F452C"/>
    <w:rsid w:val="004F64F1"/>
    <w:rsid w:val="004F659C"/>
    <w:rsid w:val="004F68BB"/>
    <w:rsid w:val="004F7761"/>
    <w:rsid w:val="00501D5F"/>
    <w:rsid w:val="00511DD2"/>
    <w:rsid w:val="00514630"/>
    <w:rsid w:val="00516AA2"/>
    <w:rsid w:val="00516E80"/>
    <w:rsid w:val="0052174C"/>
    <w:rsid w:val="005228B8"/>
    <w:rsid w:val="00524EE2"/>
    <w:rsid w:val="00525E17"/>
    <w:rsid w:val="00525F40"/>
    <w:rsid w:val="005306A5"/>
    <w:rsid w:val="005317DF"/>
    <w:rsid w:val="005353E8"/>
    <w:rsid w:val="00537F7D"/>
    <w:rsid w:val="00547D99"/>
    <w:rsid w:val="00550D3B"/>
    <w:rsid w:val="00556EEB"/>
    <w:rsid w:val="00562F99"/>
    <w:rsid w:val="00563021"/>
    <w:rsid w:val="00570106"/>
    <w:rsid w:val="0057107D"/>
    <w:rsid w:val="00571A40"/>
    <w:rsid w:val="00573620"/>
    <w:rsid w:val="00573687"/>
    <w:rsid w:val="00574BC4"/>
    <w:rsid w:val="00576232"/>
    <w:rsid w:val="005763EA"/>
    <w:rsid w:val="005764B0"/>
    <w:rsid w:val="005769D1"/>
    <w:rsid w:val="00581F2E"/>
    <w:rsid w:val="005828FA"/>
    <w:rsid w:val="00582D5D"/>
    <w:rsid w:val="005835D4"/>
    <w:rsid w:val="00583C9F"/>
    <w:rsid w:val="00584A5D"/>
    <w:rsid w:val="00584B27"/>
    <w:rsid w:val="005852D0"/>
    <w:rsid w:val="00586281"/>
    <w:rsid w:val="00586B8D"/>
    <w:rsid w:val="00590BA3"/>
    <w:rsid w:val="00592171"/>
    <w:rsid w:val="005931AD"/>
    <w:rsid w:val="005A5313"/>
    <w:rsid w:val="005A64EF"/>
    <w:rsid w:val="005A79C1"/>
    <w:rsid w:val="005B1546"/>
    <w:rsid w:val="005B1733"/>
    <w:rsid w:val="005B54BF"/>
    <w:rsid w:val="005C0FE1"/>
    <w:rsid w:val="005C1972"/>
    <w:rsid w:val="005C2473"/>
    <w:rsid w:val="005C4F2F"/>
    <w:rsid w:val="005C5BFC"/>
    <w:rsid w:val="005C7DFA"/>
    <w:rsid w:val="005C7E21"/>
    <w:rsid w:val="005D136C"/>
    <w:rsid w:val="005D299D"/>
    <w:rsid w:val="005D2D1A"/>
    <w:rsid w:val="005D5DB0"/>
    <w:rsid w:val="005D6B85"/>
    <w:rsid w:val="005E0BD3"/>
    <w:rsid w:val="005E21A8"/>
    <w:rsid w:val="005E2416"/>
    <w:rsid w:val="005E3666"/>
    <w:rsid w:val="005E5228"/>
    <w:rsid w:val="005E5414"/>
    <w:rsid w:val="005F0134"/>
    <w:rsid w:val="005F1A7A"/>
    <w:rsid w:val="005F6E85"/>
    <w:rsid w:val="00602347"/>
    <w:rsid w:val="00603D38"/>
    <w:rsid w:val="00605D12"/>
    <w:rsid w:val="006075DF"/>
    <w:rsid w:val="00607D64"/>
    <w:rsid w:val="0061025F"/>
    <w:rsid w:val="00612C50"/>
    <w:rsid w:val="00613AD8"/>
    <w:rsid w:val="006148C5"/>
    <w:rsid w:val="0061533D"/>
    <w:rsid w:val="00616356"/>
    <w:rsid w:val="00622C1F"/>
    <w:rsid w:val="00630372"/>
    <w:rsid w:val="00631A14"/>
    <w:rsid w:val="00632682"/>
    <w:rsid w:val="00636537"/>
    <w:rsid w:val="00636D24"/>
    <w:rsid w:val="00636F4D"/>
    <w:rsid w:val="00637ADA"/>
    <w:rsid w:val="00637B8D"/>
    <w:rsid w:val="00641955"/>
    <w:rsid w:val="0064350C"/>
    <w:rsid w:val="00647699"/>
    <w:rsid w:val="006543F9"/>
    <w:rsid w:val="00656A3B"/>
    <w:rsid w:val="006600AE"/>
    <w:rsid w:val="00661005"/>
    <w:rsid w:val="00661620"/>
    <w:rsid w:val="006624A4"/>
    <w:rsid w:val="00662A6C"/>
    <w:rsid w:val="00663210"/>
    <w:rsid w:val="00666DA2"/>
    <w:rsid w:val="006676E4"/>
    <w:rsid w:val="0067171E"/>
    <w:rsid w:val="00672F9C"/>
    <w:rsid w:val="0067545F"/>
    <w:rsid w:val="006802F3"/>
    <w:rsid w:val="00680957"/>
    <w:rsid w:val="00681FAB"/>
    <w:rsid w:val="00682CB5"/>
    <w:rsid w:val="00685CA2"/>
    <w:rsid w:val="00690985"/>
    <w:rsid w:val="00691927"/>
    <w:rsid w:val="0069269A"/>
    <w:rsid w:val="0069317E"/>
    <w:rsid w:val="00695FAE"/>
    <w:rsid w:val="00696847"/>
    <w:rsid w:val="006972FD"/>
    <w:rsid w:val="006A0999"/>
    <w:rsid w:val="006A153B"/>
    <w:rsid w:val="006A3257"/>
    <w:rsid w:val="006A4BB3"/>
    <w:rsid w:val="006B433F"/>
    <w:rsid w:val="006B4E80"/>
    <w:rsid w:val="006B6235"/>
    <w:rsid w:val="006B769F"/>
    <w:rsid w:val="006C0F32"/>
    <w:rsid w:val="006C54B2"/>
    <w:rsid w:val="006C64AC"/>
    <w:rsid w:val="006D1613"/>
    <w:rsid w:val="006D3556"/>
    <w:rsid w:val="006D4CA7"/>
    <w:rsid w:val="006D5DDF"/>
    <w:rsid w:val="006D7FB5"/>
    <w:rsid w:val="006E173D"/>
    <w:rsid w:val="006E276A"/>
    <w:rsid w:val="006F0265"/>
    <w:rsid w:val="006F055F"/>
    <w:rsid w:val="006F11A8"/>
    <w:rsid w:val="006F12A1"/>
    <w:rsid w:val="006F147F"/>
    <w:rsid w:val="006F353F"/>
    <w:rsid w:val="006F449E"/>
    <w:rsid w:val="006F5E83"/>
    <w:rsid w:val="00700764"/>
    <w:rsid w:val="00700E3D"/>
    <w:rsid w:val="00701F32"/>
    <w:rsid w:val="007036CB"/>
    <w:rsid w:val="00704D60"/>
    <w:rsid w:val="00707516"/>
    <w:rsid w:val="00707E22"/>
    <w:rsid w:val="007110D9"/>
    <w:rsid w:val="00713316"/>
    <w:rsid w:val="00714B2D"/>
    <w:rsid w:val="00717B86"/>
    <w:rsid w:val="007242C1"/>
    <w:rsid w:val="0072484A"/>
    <w:rsid w:val="00724B22"/>
    <w:rsid w:val="00726631"/>
    <w:rsid w:val="00733C53"/>
    <w:rsid w:val="00740985"/>
    <w:rsid w:val="00742DCD"/>
    <w:rsid w:val="00743533"/>
    <w:rsid w:val="007436C9"/>
    <w:rsid w:val="0074378E"/>
    <w:rsid w:val="0075158F"/>
    <w:rsid w:val="00752AC2"/>
    <w:rsid w:val="00753868"/>
    <w:rsid w:val="0075431A"/>
    <w:rsid w:val="00756CB0"/>
    <w:rsid w:val="00760174"/>
    <w:rsid w:val="007603FB"/>
    <w:rsid w:val="0076313F"/>
    <w:rsid w:val="007633AB"/>
    <w:rsid w:val="0077616A"/>
    <w:rsid w:val="00783CEF"/>
    <w:rsid w:val="00784A6E"/>
    <w:rsid w:val="007866E7"/>
    <w:rsid w:val="0078706C"/>
    <w:rsid w:val="00787955"/>
    <w:rsid w:val="00787D54"/>
    <w:rsid w:val="0079010D"/>
    <w:rsid w:val="007902FC"/>
    <w:rsid w:val="007906CA"/>
    <w:rsid w:val="007922E8"/>
    <w:rsid w:val="00793B14"/>
    <w:rsid w:val="00795AC0"/>
    <w:rsid w:val="0079613E"/>
    <w:rsid w:val="007A2754"/>
    <w:rsid w:val="007A34C0"/>
    <w:rsid w:val="007A3D21"/>
    <w:rsid w:val="007A59AB"/>
    <w:rsid w:val="007A706A"/>
    <w:rsid w:val="007B25CD"/>
    <w:rsid w:val="007B38D9"/>
    <w:rsid w:val="007B38FA"/>
    <w:rsid w:val="007B50BA"/>
    <w:rsid w:val="007B55D7"/>
    <w:rsid w:val="007C1807"/>
    <w:rsid w:val="007C1E35"/>
    <w:rsid w:val="007C245C"/>
    <w:rsid w:val="007C33E0"/>
    <w:rsid w:val="007C3A9E"/>
    <w:rsid w:val="007C592D"/>
    <w:rsid w:val="007D6FCA"/>
    <w:rsid w:val="007D7163"/>
    <w:rsid w:val="007E3192"/>
    <w:rsid w:val="007E3C62"/>
    <w:rsid w:val="007E45D2"/>
    <w:rsid w:val="007E4B42"/>
    <w:rsid w:val="007E4F68"/>
    <w:rsid w:val="007F304F"/>
    <w:rsid w:val="007F6B7C"/>
    <w:rsid w:val="007F7298"/>
    <w:rsid w:val="007F72A8"/>
    <w:rsid w:val="00800E78"/>
    <w:rsid w:val="00801B5D"/>
    <w:rsid w:val="0080588A"/>
    <w:rsid w:val="008076B3"/>
    <w:rsid w:val="0081157C"/>
    <w:rsid w:val="00813729"/>
    <w:rsid w:val="00814A59"/>
    <w:rsid w:val="00816103"/>
    <w:rsid w:val="008206A5"/>
    <w:rsid w:val="00823248"/>
    <w:rsid w:val="00824349"/>
    <w:rsid w:val="00827870"/>
    <w:rsid w:val="00830890"/>
    <w:rsid w:val="00832BAB"/>
    <w:rsid w:val="008349BB"/>
    <w:rsid w:val="00837D8A"/>
    <w:rsid w:val="008403EE"/>
    <w:rsid w:val="0084184F"/>
    <w:rsid w:val="0084234C"/>
    <w:rsid w:val="0084657A"/>
    <w:rsid w:val="00851659"/>
    <w:rsid w:val="00852BCD"/>
    <w:rsid w:val="00856AED"/>
    <w:rsid w:val="00860991"/>
    <w:rsid w:val="00862B29"/>
    <w:rsid w:val="008713E0"/>
    <w:rsid w:val="008738CF"/>
    <w:rsid w:val="00874F5C"/>
    <w:rsid w:val="0087587C"/>
    <w:rsid w:val="00880EE5"/>
    <w:rsid w:val="00884236"/>
    <w:rsid w:val="00886426"/>
    <w:rsid w:val="00886DF2"/>
    <w:rsid w:val="00887797"/>
    <w:rsid w:val="00890159"/>
    <w:rsid w:val="0089047F"/>
    <w:rsid w:val="00891582"/>
    <w:rsid w:val="008955F0"/>
    <w:rsid w:val="008972AF"/>
    <w:rsid w:val="008A0863"/>
    <w:rsid w:val="008A2D7F"/>
    <w:rsid w:val="008A776A"/>
    <w:rsid w:val="008B0551"/>
    <w:rsid w:val="008B30D2"/>
    <w:rsid w:val="008B47AE"/>
    <w:rsid w:val="008B6A40"/>
    <w:rsid w:val="008B710F"/>
    <w:rsid w:val="008B7F54"/>
    <w:rsid w:val="008C1841"/>
    <w:rsid w:val="008C1B46"/>
    <w:rsid w:val="008C1CF5"/>
    <w:rsid w:val="008C6050"/>
    <w:rsid w:val="008D1606"/>
    <w:rsid w:val="008D2876"/>
    <w:rsid w:val="008D38D6"/>
    <w:rsid w:val="008D60F4"/>
    <w:rsid w:val="008E09F0"/>
    <w:rsid w:val="008E2390"/>
    <w:rsid w:val="008E3CE8"/>
    <w:rsid w:val="008E3F87"/>
    <w:rsid w:val="008E6ED1"/>
    <w:rsid w:val="008F1D02"/>
    <w:rsid w:val="008F2E95"/>
    <w:rsid w:val="008F3304"/>
    <w:rsid w:val="008F3584"/>
    <w:rsid w:val="008F488A"/>
    <w:rsid w:val="008F5660"/>
    <w:rsid w:val="008F5BBA"/>
    <w:rsid w:val="008F6856"/>
    <w:rsid w:val="008F7527"/>
    <w:rsid w:val="009035DB"/>
    <w:rsid w:val="009048C9"/>
    <w:rsid w:val="00904AD9"/>
    <w:rsid w:val="009051C9"/>
    <w:rsid w:val="0090563E"/>
    <w:rsid w:val="00905BBE"/>
    <w:rsid w:val="0090628D"/>
    <w:rsid w:val="009067BC"/>
    <w:rsid w:val="009107E0"/>
    <w:rsid w:val="00911855"/>
    <w:rsid w:val="00913F77"/>
    <w:rsid w:val="00915C3B"/>
    <w:rsid w:val="00916945"/>
    <w:rsid w:val="00920012"/>
    <w:rsid w:val="00922FA8"/>
    <w:rsid w:val="009260DF"/>
    <w:rsid w:val="00927EB5"/>
    <w:rsid w:val="00932139"/>
    <w:rsid w:val="0093286B"/>
    <w:rsid w:val="00940637"/>
    <w:rsid w:val="009423A7"/>
    <w:rsid w:val="00943236"/>
    <w:rsid w:val="00944819"/>
    <w:rsid w:val="00945A76"/>
    <w:rsid w:val="00945BA7"/>
    <w:rsid w:val="009460C0"/>
    <w:rsid w:val="00947126"/>
    <w:rsid w:val="00952D07"/>
    <w:rsid w:val="00953D24"/>
    <w:rsid w:val="00955ED0"/>
    <w:rsid w:val="0095605A"/>
    <w:rsid w:val="00956994"/>
    <w:rsid w:val="00966246"/>
    <w:rsid w:val="00966E9E"/>
    <w:rsid w:val="00966ED9"/>
    <w:rsid w:val="009672B2"/>
    <w:rsid w:val="009737E5"/>
    <w:rsid w:val="0097444F"/>
    <w:rsid w:val="00977004"/>
    <w:rsid w:val="0098009F"/>
    <w:rsid w:val="00980344"/>
    <w:rsid w:val="00980A48"/>
    <w:rsid w:val="00982524"/>
    <w:rsid w:val="009826DF"/>
    <w:rsid w:val="00982C5A"/>
    <w:rsid w:val="00985704"/>
    <w:rsid w:val="00991D34"/>
    <w:rsid w:val="00992835"/>
    <w:rsid w:val="00993873"/>
    <w:rsid w:val="0099515C"/>
    <w:rsid w:val="00995725"/>
    <w:rsid w:val="009A0998"/>
    <w:rsid w:val="009A0E9E"/>
    <w:rsid w:val="009A1E78"/>
    <w:rsid w:val="009A3368"/>
    <w:rsid w:val="009A48FF"/>
    <w:rsid w:val="009A7A6C"/>
    <w:rsid w:val="009A7EC0"/>
    <w:rsid w:val="009B0BA0"/>
    <w:rsid w:val="009B2064"/>
    <w:rsid w:val="009B2DE9"/>
    <w:rsid w:val="009B43DB"/>
    <w:rsid w:val="009B4B70"/>
    <w:rsid w:val="009B515B"/>
    <w:rsid w:val="009B75A5"/>
    <w:rsid w:val="009C5F27"/>
    <w:rsid w:val="009C641A"/>
    <w:rsid w:val="009C6A79"/>
    <w:rsid w:val="009C7B39"/>
    <w:rsid w:val="009D000E"/>
    <w:rsid w:val="009D17D3"/>
    <w:rsid w:val="009D26A7"/>
    <w:rsid w:val="009D43F2"/>
    <w:rsid w:val="009E1EC4"/>
    <w:rsid w:val="009E41E8"/>
    <w:rsid w:val="009E4629"/>
    <w:rsid w:val="009E488B"/>
    <w:rsid w:val="009F5953"/>
    <w:rsid w:val="009F75E6"/>
    <w:rsid w:val="00A02912"/>
    <w:rsid w:val="00A040E3"/>
    <w:rsid w:val="00A04195"/>
    <w:rsid w:val="00A05241"/>
    <w:rsid w:val="00A124A5"/>
    <w:rsid w:val="00A12636"/>
    <w:rsid w:val="00A13346"/>
    <w:rsid w:val="00A13F84"/>
    <w:rsid w:val="00A14241"/>
    <w:rsid w:val="00A1508F"/>
    <w:rsid w:val="00A16853"/>
    <w:rsid w:val="00A17D70"/>
    <w:rsid w:val="00A21137"/>
    <w:rsid w:val="00A21C76"/>
    <w:rsid w:val="00A22A32"/>
    <w:rsid w:val="00A25967"/>
    <w:rsid w:val="00A302AE"/>
    <w:rsid w:val="00A33993"/>
    <w:rsid w:val="00A33B48"/>
    <w:rsid w:val="00A33C06"/>
    <w:rsid w:val="00A34FD9"/>
    <w:rsid w:val="00A35EE7"/>
    <w:rsid w:val="00A371AA"/>
    <w:rsid w:val="00A40305"/>
    <w:rsid w:val="00A40E2D"/>
    <w:rsid w:val="00A42A15"/>
    <w:rsid w:val="00A45AB3"/>
    <w:rsid w:val="00A4673B"/>
    <w:rsid w:val="00A47773"/>
    <w:rsid w:val="00A510B6"/>
    <w:rsid w:val="00A5181B"/>
    <w:rsid w:val="00A51900"/>
    <w:rsid w:val="00A51F8A"/>
    <w:rsid w:val="00A5201A"/>
    <w:rsid w:val="00A54591"/>
    <w:rsid w:val="00A54CD3"/>
    <w:rsid w:val="00A568AD"/>
    <w:rsid w:val="00A57B93"/>
    <w:rsid w:val="00A60130"/>
    <w:rsid w:val="00A61578"/>
    <w:rsid w:val="00A617B6"/>
    <w:rsid w:val="00A61A79"/>
    <w:rsid w:val="00A67461"/>
    <w:rsid w:val="00A67B91"/>
    <w:rsid w:val="00A67C1B"/>
    <w:rsid w:val="00A778E4"/>
    <w:rsid w:val="00A77FB1"/>
    <w:rsid w:val="00A800AD"/>
    <w:rsid w:val="00A81270"/>
    <w:rsid w:val="00A825FA"/>
    <w:rsid w:val="00A8317B"/>
    <w:rsid w:val="00A8496E"/>
    <w:rsid w:val="00A85AF3"/>
    <w:rsid w:val="00A93048"/>
    <w:rsid w:val="00A94C03"/>
    <w:rsid w:val="00A960A8"/>
    <w:rsid w:val="00A968DE"/>
    <w:rsid w:val="00A97064"/>
    <w:rsid w:val="00A975C5"/>
    <w:rsid w:val="00A97830"/>
    <w:rsid w:val="00AA1FE5"/>
    <w:rsid w:val="00AA273D"/>
    <w:rsid w:val="00AA5355"/>
    <w:rsid w:val="00AA625B"/>
    <w:rsid w:val="00AA6DE7"/>
    <w:rsid w:val="00AA7334"/>
    <w:rsid w:val="00AB5B4C"/>
    <w:rsid w:val="00AC0226"/>
    <w:rsid w:val="00AC24F0"/>
    <w:rsid w:val="00AC3A2B"/>
    <w:rsid w:val="00AC52CF"/>
    <w:rsid w:val="00AC677E"/>
    <w:rsid w:val="00AC79F9"/>
    <w:rsid w:val="00AD0DEF"/>
    <w:rsid w:val="00AD240F"/>
    <w:rsid w:val="00AD5BB9"/>
    <w:rsid w:val="00AE0282"/>
    <w:rsid w:val="00AE26E7"/>
    <w:rsid w:val="00AE29DA"/>
    <w:rsid w:val="00AE4936"/>
    <w:rsid w:val="00AE541F"/>
    <w:rsid w:val="00AE5871"/>
    <w:rsid w:val="00AE632C"/>
    <w:rsid w:val="00AF03DF"/>
    <w:rsid w:val="00AF44B4"/>
    <w:rsid w:val="00AF4CA0"/>
    <w:rsid w:val="00AF4FC5"/>
    <w:rsid w:val="00AF504D"/>
    <w:rsid w:val="00AF62FA"/>
    <w:rsid w:val="00AF6CF8"/>
    <w:rsid w:val="00B05612"/>
    <w:rsid w:val="00B05CBA"/>
    <w:rsid w:val="00B101D0"/>
    <w:rsid w:val="00B12293"/>
    <w:rsid w:val="00B13DE7"/>
    <w:rsid w:val="00B16742"/>
    <w:rsid w:val="00B204ED"/>
    <w:rsid w:val="00B23521"/>
    <w:rsid w:val="00B23BC4"/>
    <w:rsid w:val="00B2528F"/>
    <w:rsid w:val="00B2746B"/>
    <w:rsid w:val="00B33D43"/>
    <w:rsid w:val="00B348F9"/>
    <w:rsid w:val="00B40534"/>
    <w:rsid w:val="00B443E4"/>
    <w:rsid w:val="00B463DD"/>
    <w:rsid w:val="00B50491"/>
    <w:rsid w:val="00B52C7F"/>
    <w:rsid w:val="00B57E51"/>
    <w:rsid w:val="00B61C29"/>
    <w:rsid w:val="00B62459"/>
    <w:rsid w:val="00B6353D"/>
    <w:rsid w:val="00B635BE"/>
    <w:rsid w:val="00B63628"/>
    <w:rsid w:val="00B63EDE"/>
    <w:rsid w:val="00B65B29"/>
    <w:rsid w:val="00B65EC5"/>
    <w:rsid w:val="00B67E8E"/>
    <w:rsid w:val="00B71CE0"/>
    <w:rsid w:val="00B74385"/>
    <w:rsid w:val="00B76C2E"/>
    <w:rsid w:val="00B774ED"/>
    <w:rsid w:val="00B82ED7"/>
    <w:rsid w:val="00B925DB"/>
    <w:rsid w:val="00B964BD"/>
    <w:rsid w:val="00B9693A"/>
    <w:rsid w:val="00BA1301"/>
    <w:rsid w:val="00BA2001"/>
    <w:rsid w:val="00BA7BDF"/>
    <w:rsid w:val="00BB0F45"/>
    <w:rsid w:val="00BB52A5"/>
    <w:rsid w:val="00BB5FBA"/>
    <w:rsid w:val="00BC11D0"/>
    <w:rsid w:val="00BC16C4"/>
    <w:rsid w:val="00BC30F2"/>
    <w:rsid w:val="00BC3750"/>
    <w:rsid w:val="00BC45FB"/>
    <w:rsid w:val="00BC4F2F"/>
    <w:rsid w:val="00BC65F7"/>
    <w:rsid w:val="00BC722C"/>
    <w:rsid w:val="00BD1651"/>
    <w:rsid w:val="00BD18B4"/>
    <w:rsid w:val="00BD6A79"/>
    <w:rsid w:val="00BD6EB6"/>
    <w:rsid w:val="00BE18C0"/>
    <w:rsid w:val="00BE6289"/>
    <w:rsid w:val="00BE66F9"/>
    <w:rsid w:val="00BE78BF"/>
    <w:rsid w:val="00BF2DEF"/>
    <w:rsid w:val="00BF3150"/>
    <w:rsid w:val="00BF3589"/>
    <w:rsid w:val="00BF4C48"/>
    <w:rsid w:val="00BF754D"/>
    <w:rsid w:val="00C02168"/>
    <w:rsid w:val="00C073CE"/>
    <w:rsid w:val="00C115F8"/>
    <w:rsid w:val="00C150A8"/>
    <w:rsid w:val="00C23C2D"/>
    <w:rsid w:val="00C27638"/>
    <w:rsid w:val="00C3214A"/>
    <w:rsid w:val="00C323AE"/>
    <w:rsid w:val="00C32D66"/>
    <w:rsid w:val="00C32F45"/>
    <w:rsid w:val="00C3466E"/>
    <w:rsid w:val="00C37511"/>
    <w:rsid w:val="00C37C6E"/>
    <w:rsid w:val="00C40E20"/>
    <w:rsid w:val="00C40FCD"/>
    <w:rsid w:val="00C41F37"/>
    <w:rsid w:val="00C4201F"/>
    <w:rsid w:val="00C47EE2"/>
    <w:rsid w:val="00C52E00"/>
    <w:rsid w:val="00C552D3"/>
    <w:rsid w:val="00C5798A"/>
    <w:rsid w:val="00C61CA8"/>
    <w:rsid w:val="00C6364E"/>
    <w:rsid w:val="00C64EF8"/>
    <w:rsid w:val="00C6683E"/>
    <w:rsid w:val="00C70C83"/>
    <w:rsid w:val="00C75E37"/>
    <w:rsid w:val="00C773D1"/>
    <w:rsid w:val="00C7765C"/>
    <w:rsid w:val="00C77D58"/>
    <w:rsid w:val="00C8118B"/>
    <w:rsid w:val="00C822A7"/>
    <w:rsid w:val="00C8294F"/>
    <w:rsid w:val="00C842C7"/>
    <w:rsid w:val="00C85A89"/>
    <w:rsid w:val="00C869AD"/>
    <w:rsid w:val="00C877C4"/>
    <w:rsid w:val="00C924F1"/>
    <w:rsid w:val="00C93A57"/>
    <w:rsid w:val="00C97F58"/>
    <w:rsid w:val="00CA0AA9"/>
    <w:rsid w:val="00CA2A80"/>
    <w:rsid w:val="00CA443E"/>
    <w:rsid w:val="00CA4586"/>
    <w:rsid w:val="00CA48C7"/>
    <w:rsid w:val="00CB2F0C"/>
    <w:rsid w:val="00CB652A"/>
    <w:rsid w:val="00CB7EF4"/>
    <w:rsid w:val="00CC1B1B"/>
    <w:rsid w:val="00CC254F"/>
    <w:rsid w:val="00CC3704"/>
    <w:rsid w:val="00CC3AD1"/>
    <w:rsid w:val="00CC3B5D"/>
    <w:rsid w:val="00CC43BF"/>
    <w:rsid w:val="00CD13E8"/>
    <w:rsid w:val="00CD1432"/>
    <w:rsid w:val="00CD286E"/>
    <w:rsid w:val="00CD28F7"/>
    <w:rsid w:val="00CD4A9E"/>
    <w:rsid w:val="00CD7C55"/>
    <w:rsid w:val="00CF34E2"/>
    <w:rsid w:val="00CF36D3"/>
    <w:rsid w:val="00CF4DC2"/>
    <w:rsid w:val="00CF6105"/>
    <w:rsid w:val="00D001FB"/>
    <w:rsid w:val="00D0424D"/>
    <w:rsid w:val="00D04E89"/>
    <w:rsid w:val="00D05554"/>
    <w:rsid w:val="00D10731"/>
    <w:rsid w:val="00D1349A"/>
    <w:rsid w:val="00D1572A"/>
    <w:rsid w:val="00D159D3"/>
    <w:rsid w:val="00D15D1F"/>
    <w:rsid w:val="00D16072"/>
    <w:rsid w:val="00D176A3"/>
    <w:rsid w:val="00D17978"/>
    <w:rsid w:val="00D17EFC"/>
    <w:rsid w:val="00D21B35"/>
    <w:rsid w:val="00D300FC"/>
    <w:rsid w:val="00D30CBD"/>
    <w:rsid w:val="00D3238C"/>
    <w:rsid w:val="00D33CB4"/>
    <w:rsid w:val="00D341C2"/>
    <w:rsid w:val="00D343CB"/>
    <w:rsid w:val="00D403A2"/>
    <w:rsid w:val="00D42524"/>
    <w:rsid w:val="00D47AA6"/>
    <w:rsid w:val="00D5052F"/>
    <w:rsid w:val="00D51BDC"/>
    <w:rsid w:val="00D5244D"/>
    <w:rsid w:val="00D526B1"/>
    <w:rsid w:val="00D53814"/>
    <w:rsid w:val="00D55E54"/>
    <w:rsid w:val="00D56633"/>
    <w:rsid w:val="00D56F1E"/>
    <w:rsid w:val="00D578D6"/>
    <w:rsid w:val="00D6528B"/>
    <w:rsid w:val="00D70842"/>
    <w:rsid w:val="00D72361"/>
    <w:rsid w:val="00D72C0E"/>
    <w:rsid w:val="00D732F1"/>
    <w:rsid w:val="00D7662D"/>
    <w:rsid w:val="00D76DC3"/>
    <w:rsid w:val="00D8549F"/>
    <w:rsid w:val="00D8790B"/>
    <w:rsid w:val="00D9420E"/>
    <w:rsid w:val="00D946FB"/>
    <w:rsid w:val="00D950AF"/>
    <w:rsid w:val="00D96F2C"/>
    <w:rsid w:val="00D97F02"/>
    <w:rsid w:val="00DA07B5"/>
    <w:rsid w:val="00DA10DB"/>
    <w:rsid w:val="00DA1688"/>
    <w:rsid w:val="00DA545A"/>
    <w:rsid w:val="00DB1C55"/>
    <w:rsid w:val="00DB24AA"/>
    <w:rsid w:val="00DB3D35"/>
    <w:rsid w:val="00DB3EEB"/>
    <w:rsid w:val="00DB6484"/>
    <w:rsid w:val="00DC0A92"/>
    <w:rsid w:val="00DC11FF"/>
    <w:rsid w:val="00DC5B26"/>
    <w:rsid w:val="00DD0EA1"/>
    <w:rsid w:val="00DD3291"/>
    <w:rsid w:val="00DD5F0D"/>
    <w:rsid w:val="00DD7D93"/>
    <w:rsid w:val="00DE2586"/>
    <w:rsid w:val="00DE291B"/>
    <w:rsid w:val="00DE48C1"/>
    <w:rsid w:val="00DE5971"/>
    <w:rsid w:val="00DE6E1F"/>
    <w:rsid w:val="00DF5102"/>
    <w:rsid w:val="00DF5E3E"/>
    <w:rsid w:val="00DF622F"/>
    <w:rsid w:val="00DF638C"/>
    <w:rsid w:val="00E01C5F"/>
    <w:rsid w:val="00E02A00"/>
    <w:rsid w:val="00E07FF2"/>
    <w:rsid w:val="00E122D5"/>
    <w:rsid w:val="00E13D4B"/>
    <w:rsid w:val="00E14059"/>
    <w:rsid w:val="00E14FEF"/>
    <w:rsid w:val="00E17362"/>
    <w:rsid w:val="00E20AD4"/>
    <w:rsid w:val="00E23E7A"/>
    <w:rsid w:val="00E244BB"/>
    <w:rsid w:val="00E31370"/>
    <w:rsid w:val="00E363DE"/>
    <w:rsid w:val="00E36EDA"/>
    <w:rsid w:val="00E40EF0"/>
    <w:rsid w:val="00E43D20"/>
    <w:rsid w:val="00E45AE3"/>
    <w:rsid w:val="00E46B73"/>
    <w:rsid w:val="00E502BC"/>
    <w:rsid w:val="00E514C6"/>
    <w:rsid w:val="00E516D2"/>
    <w:rsid w:val="00E541FF"/>
    <w:rsid w:val="00E54C85"/>
    <w:rsid w:val="00E57EF4"/>
    <w:rsid w:val="00E6245E"/>
    <w:rsid w:val="00E635F7"/>
    <w:rsid w:val="00E664B2"/>
    <w:rsid w:val="00E66EFC"/>
    <w:rsid w:val="00E727D0"/>
    <w:rsid w:val="00E72BF7"/>
    <w:rsid w:val="00E746F7"/>
    <w:rsid w:val="00E74AD1"/>
    <w:rsid w:val="00E77C66"/>
    <w:rsid w:val="00E83A01"/>
    <w:rsid w:val="00E87491"/>
    <w:rsid w:val="00E903B6"/>
    <w:rsid w:val="00E91C43"/>
    <w:rsid w:val="00E91F7D"/>
    <w:rsid w:val="00E93998"/>
    <w:rsid w:val="00E93E0A"/>
    <w:rsid w:val="00E94A2A"/>
    <w:rsid w:val="00E94ACB"/>
    <w:rsid w:val="00E9558F"/>
    <w:rsid w:val="00E96E4B"/>
    <w:rsid w:val="00E97A31"/>
    <w:rsid w:val="00EA0AE6"/>
    <w:rsid w:val="00EA1241"/>
    <w:rsid w:val="00EA2AF3"/>
    <w:rsid w:val="00EA686F"/>
    <w:rsid w:val="00EB09D1"/>
    <w:rsid w:val="00EB1C1A"/>
    <w:rsid w:val="00EB2F8D"/>
    <w:rsid w:val="00EC1C98"/>
    <w:rsid w:val="00EC5879"/>
    <w:rsid w:val="00EC7FFB"/>
    <w:rsid w:val="00ED4A61"/>
    <w:rsid w:val="00ED4C28"/>
    <w:rsid w:val="00ED54D3"/>
    <w:rsid w:val="00ED6B17"/>
    <w:rsid w:val="00EE0943"/>
    <w:rsid w:val="00EE0B84"/>
    <w:rsid w:val="00EE108C"/>
    <w:rsid w:val="00EE130D"/>
    <w:rsid w:val="00EE1377"/>
    <w:rsid w:val="00EF1A9F"/>
    <w:rsid w:val="00EF3AB7"/>
    <w:rsid w:val="00EF47CD"/>
    <w:rsid w:val="00EF4BC1"/>
    <w:rsid w:val="00EF562F"/>
    <w:rsid w:val="00EF5774"/>
    <w:rsid w:val="00EF5997"/>
    <w:rsid w:val="00EF6E73"/>
    <w:rsid w:val="00EF70A6"/>
    <w:rsid w:val="00F00E4F"/>
    <w:rsid w:val="00F02FB1"/>
    <w:rsid w:val="00F04937"/>
    <w:rsid w:val="00F05B89"/>
    <w:rsid w:val="00F06735"/>
    <w:rsid w:val="00F07397"/>
    <w:rsid w:val="00F07FEE"/>
    <w:rsid w:val="00F11115"/>
    <w:rsid w:val="00F12548"/>
    <w:rsid w:val="00F1265B"/>
    <w:rsid w:val="00F13022"/>
    <w:rsid w:val="00F130E8"/>
    <w:rsid w:val="00F1502C"/>
    <w:rsid w:val="00F179CB"/>
    <w:rsid w:val="00F17EC3"/>
    <w:rsid w:val="00F212A0"/>
    <w:rsid w:val="00F30F4D"/>
    <w:rsid w:val="00F313E6"/>
    <w:rsid w:val="00F344A5"/>
    <w:rsid w:val="00F369AB"/>
    <w:rsid w:val="00F36C60"/>
    <w:rsid w:val="00F36D3D"/>
    <w:rsid w:val="00F43416"/>
    <w:rsid w:val="00F43F62"/>
    <w:rsid w:val="00F45998"/>
    <w:rsid w:val="00F53911"/>
    <w:rsid w:val="00F53D33"/>
    <w:rsid w:val="00F55143"/>
    <w:rsid w:val="00F5534D"/>
    <w:rsid w:val="00F569EB"/>
    <w:rsid w:val="00F61D12"/>
    <w:rsid w:val="00F70267"/>
    <w:rsid w:val="00F71B5C"/>
    <w:rsid w:val="00F72215"/>
    <w:rsid w:val="00F72DBE"/>
    <w:rsid w:val="00F735E2"/>
    <w:rsid w:val="00F738B0"/>
    <w:rsid w:val="00F7480B"/>
    <w:rsid w:val="00F82D63"/>
    <w:rsid w:val="00F8445C"/>
    <w:rsid w:val="00F859AC"/>
    <w:rsid w:val="00F862FD"/>
    <w:rsid w:val="00F87568"/>
    <w:rsid w:val="00F90FB8"/>
    <w:rsid w:val="00F921F2"/>
    <w:rsid w:val="00F94C33"/>
    <w:rsid w:val="00F94F63"/>
    <w:rsid w:val="00F95885"/>
    <w:rsid w:val="00F96BA9"/>
    <w:rsid w:val="00F972AD"/>
    <w:rsid w:val="00FA21E9"/>
    <w:rsid w:val="00FA3861"/>
    <w:rsid w:val="00FA52FE"/>
    <w:rsid w:val="00FB216B"/>
    <w:rsid w:val="00FB5A0B"/>
    <w:rsid w:val="00FB5DEB"/>
    <w:rsid w:val="00FC1276"/>
    <w:rsid w:val="00FC6BFE"/>
    <w:rsid w:val="00FC6DBA"/>
    <w:rsid w:val="00FC6F94"/>
    <w:rsid w:val="00FD1851"/>
    <w:rsid w:val="00FE7CF5"/>
    <w:rsid w:val="00FF105F"/>
    <w:rsid w:val="00FF14CE"/>
    <w:rsid w:val="00FF44F2"/>
    <w:rsid w:val="00FF4950"/>
    <w:rsid w:val="00FF588E"/>
    <w:rsid w:val="00FF74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5805E4F"/>
  <w15:docId w15:val="{DE70DB38-9175-42BA-A94A-E7F37516A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4721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link w:val="berschrift3Zchn"/>
    <w:uiPriority w:val="9"/>
    <w:qFormat/>
    <w:rsid w:val="00455DE1"/>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F4FC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F4FC5"/>
    <w:rPr>
      <w:rFonts w:ascii="Tahoma" w:hAnsi="Tahoma" w:cs="Tahoma"/>
      <w:sz w:val="16"/>
      <w:szCs w:val="16"/>
    </w:rPr>
  </w:style>
  <w:style w:type="paragraph" w:styleId="Listenabsatz">
    <w:name w:val="List Paragraph"/>
    <w:basedOn w:val="Standard"/>
    <w:uiPriority w:val="34"/>
    <w:qFormat/>
    <w:rsid w:val="00255DDE"/>
    <w:pPr>
      <w:ind w:left="720"/>
      <w:contextualSpacing/>
    </w:pPr>
  </w:style>
  <w:style w:type="character" w:styleId="Kommentarzeichen">
    <w:name w:val="annotation reference"/>
    <w:basedOn w:val="Absatz-Standardschriftart"/>
    <w:uiPriority w:val="99"/>
    <w:semiHidden/>
    <w:unhideWhenUsed/>
    <w:rsid w:val="00BC722C"/>
    <w:rPr>
      <w:sz w:val="16"/>
      <w:szCs w:val="16"/>
    </w:rPr>
  </w:style>
  <w:style w:type="paragraph" w:styleId="Kommentartext">
    <w:name w:val="annotation text"/>
    <w:basedOn w:val="Standard"/>
    <w:link w:val="KommentartextZchn"/>
    <w:uiPriority w:val="99"/>
    <w:unhideWhenUsed/>
    <w:rsid w:val="00BC722C"/>
    <w:pPr>
      <w:spacing w:line="240" w:lineRule="auto"/>
    </w:pPr>
    <w:rPr>
      <w:sz w:val="20"/>
      <w:szCs w:val="20"/>
    </w:rPr>
  </w:style>
  <w:style w:type="character" w:customStyle="1" w:styleId="KommentartextZchn">
    <w:name w:val="Kommentartext Zchn"/>
    <w:basedOn w:val="Absatz-Standardschriftart"/>
    <w:link w:val="Kommentartext"/>
    <w:uiPriority w:val="99"/>
    <w:rsid w:val="00BC722C"/>
    <w:rPr>
      <w:sz w:val="20"/>
      <w:szCs w:val="20"/>
    </w:rPr>
  </w:style>
  <w:style w:type="paragraph" w:styleId="Kopfzeile">
    <w:name w:val="header"/>
    <w:basedOn w:val="Standard"/>
    <w:link w:val="KopfzeileZchn"/>
    <w:uiPriority w:val="99"/>
    <w:unhideWhenUsed/>
    <w:rsid w:val="00A1508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1508F"/>
  </w:style>
  <w:style w:type="paragraph" w:styleId="Fuzeile">
    <w:name w:val="footer"/>
    <w:basedOn w:val="Standard"/>
    <w:link w:val="FuzeileZchn"/>
    <w:uiPriority w:val="99"/>
    <w:unhideWhenUsed/>
    <w:rsid w:val="00A1508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1508F"/>
  </w:style>
  <w:style w:type="paragraph" w:styleId="Kommentarthema">
    <w:name w:val="annotation subject"/>
    <w:basedOn w:val="Kommentartext"/>
    <w:next w:val="Kommentartext"/>
    <w:link w:val="KommentarthemaZchn"/>
    <w:uiPriority w:val="99"/>
    <w:semiHidden/>
    <w:unhideWhenUsed/>
    <w:rsid w:val="00E36EDA"/>
    <w:rPr>
      <w:b/>
      <w:bCs/>
    </w:rPr>
  </w:style>
  <w:style w:type="character" w:customStyle="1" w:styleId="KommentarthemaZchn">
    <w:name w:val="Kommentarthema Zchn"/>
    <w:basedOn w:val="KommentartextZchn"/>
    <w:link w:val="Kommentarthema"/>
    <w:uiPriority w:val="99"/>
    <w:semiHidden/>
    <w:rsid w:val="00E36EDA"/>
    <w:rPr>
      <w:b/>
      <w:bCs/>
      <w:sz w:val="20"/>
      <w:szCs w:val="20"/>
    </w:rPr>
  </w:style>
  <w:style w:type="paragraph" w:styleId="Funotentext">
    <w:name w:val="footnote text"/>
    <w:basedOn w:val="Standard"/>
    <w:link w:val="FunotentextZchn"/>
    <w:uiPriority w:val="99"/>
    <w:unhideWhenUsed/>
    <w:rsid w:val="004C5D5D"/>
    <w:pPr>
      <w:spacing w:after="0" w:line="240" w:lineRule="auto"/>
    </w:pPr>
    <w:rPr>
      <w:sz w:val="20"/>
      <w:szCs w:val="20"/>
    </w:rPr>
  </w:style>
  <w:style w:type="character" w:customStyle="1" w:styleId="FunotentextZchn">
    <w:name w:val="Fußnotentext Zchn"/>
    <w:basedOn w:val="Absatz-Standardschriftart"/>
    <w:link w:val="Funotentext"/>
    <w:uiPriority w:val="99"/>
    <w:rsid w:val="004C5D5D"/>
    <w:rPr>
      <w:sz w:val="20"/>
      <w:szCs w:val="20"/>
    </w:rPr>
  </w:style>
  <w:style w:type="character" w:styleId="Funotenzeichen">
    <w:name w:val="footnote reference"/>
    <w:basedOn w:val="Absatz-Standardschriftart"/>
    <w:uiPriority w:val="99"/>
    <w:semiHidden/>
    <w:unhideWhenUsed/>
    <w:rsid w:val="004C5D5D"/>
    <w:rPr>
      <w:vertAlign w:val="superscript"/>
    </w:rPr>
  </w:style>
  <w:style w:type="table" w:styleId="Tabellenraster">
    <w:name w:val="Table Grid"/>
    <w:basedOn w:val="NormaleTabelle"/>
    <w:uiPriority w:val="59"/>
    <w:rsid w:val="003E7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455DE1"/>
    <w:rPr>
      <w:rFonts w:ascii="Times New Roman" w:eastAsia="Times New Roman" w:hAnsi="Times New Roman" w:cs="Times New Roman"/>
      <w:b/>
      <w:bCs/>
      <w:sz w:val="27"/>
      <w:szCs w:val="27"/>
      <w:lang w:eastAsia="en-GB"/>
    </w:rPr>
  </w:style>
  <w:style w:type="character" w:customStyle="1" w:styleId="label">
    <w:name w:val="label"/>
    <w:basedOn w:val="Absatz-Standardschriftart"/>
    <w:rsid w:val="00455DE1"/>
  </w:style>
  <w:style w:type="paragraph" w:styleId="StandardWeb">
    <w:name w:val="Normal (Web)"/>
    <w:basedOn w:val="Standard"/>
    <w:uiPriority w:val="99"/>
    <w:unhideWhenUsed/>
    <w:rsid w:val="00B63EDE"/>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styleId="berarbeitung">
    <w:name w:val="Revision"/>
    <w:hidden/>
    <w:uiPriority w:val="99"/>
    <w:semiHidden/>
    <w:rsid w:val="00D7662D"/>
    <w:pPr>
      <w:spacing w:after="0" w:line="240" w:lineRule="auto"/>
    </w:pPr>
  </w:style>
  <w:style w:type="character" w:styleId="Platzhaltertext">
    <w:name w:val="Placeholder Text"/>
    <w:basedOn w:val="Absatz-Standardschriftart"/>
    <w:uiPriority w:val="99"/>
    <w:semiHidden/>
    <w:rsid w:val="00272B26"/>
    <w:rPr>
      <w:color w:val="808080"/>
    </w:rPr>
  </w:style>
  <w:style w:type="paragraph" w:styleId="HTMLVorformatiert">
    <w:name w:val="HTML Preformatted"/>
    <w:basedOn w:val="Standard"/>
    <w:link w:val="HTMLVorformatiertZchn"/>
    <w:uiPriority w:val="99"/>
    <w:semiHidden/>
    <w:unhideWhenUsed/>
    <w:rsid w:val="009B43DB"/>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9B43DB"/>
    <w:rPr>
      <w:rFonts w:ascii="Consolas" w:hAnsi="Consolas"/>
      <w:sz w:val="20"/>
      <w:szCs w:val="20"/>
    </w:rPr>
  </w:style>
  <w:style w:type="character" w:styleId="Hyperlink">
    <w:name w:val="Hyperlink"/>
    <w:basedOn w:val="Absatz-Standardschriftart"/>
    <w:uiPriority w:val="99"/>
    <w:unhideWhenUsed/>
    <w:rsid w:val="009B43DB"/>
    <w:rPr>
      <w:color w:val="0000FF" w:themeColor="hyperlink"/>
      <w:u w:val="single"/>
    </w:rPr>
  </w:style>
  <w:style w:type="character" w:customStyle="1" w:styleId="slug-metadata-note">
    <w:name w:val="slug-metadata-note"/>
    <w:basedOn w:val="Absatz-Standardschriftart"/>
    <w:rsid w:val="004E0C84"/>
  </w:style>
  <w:style w:type="character" w:customStyle="1" w:styleId="slug-doi">
    <w:name w:val="slug-doi"/>
    <w:basedOn w:val="Absatz-Standardschriftart"/>
    <w:rsid w:val="004E0C84"/>
  </w:style>
  <w:style w:type="character" w:customStyle="1" w:styleId="berschrift1Zchn">
    <w:name w:val="Überschrift 1 Zchn"/>
    <w:basedOn w:val="Absatz-Standardschriftart"/>
    <w:link w:val="berschrift1"/>
    <w:uiPriority w:val="9"/>
    <w:rsid w:val="00472184"/>
    <w:rPr>
      <w:rFonts w:asciiTheme="majorHAnsi" w:eastAsiaTheme="majorEastAsia" w:hAnsiTheme="majorHAnsi" w:cstheme="majorBidi"/>
      <w:b/>
      <w:bCs/>
      <w:color w:val="365F91" w:themeColor="accent1" w:themeShade="BF"/>
      <w:sz w:val="28"/>
      <w:szCs w:val="28"/>
    </w:rPr>
  </w:style>
  <w:style w:type="character" w:customStyle="1" w:styleId="highlight">
    <w:name w:val="highlight"/>
    <w:basedOn w:val="Absatz-Standardschriftart"/>
    <w:rsid w:val="00E635F7"/>
  </w:style>
  <w:style w:type="character" w:styleId="BesuchterHyperlink">
    <w:name w:val="FollowedHyperlink"/>
    <w:basedOn w:val="Absatz-Standardschriftart"/>
    <w:uiPriority w:val="99"/>
    <w:semiHidden/>
    <w:unhideWhenUsed/>
    <w:rsid w:val="00FA386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472511">
      <w:bodyDiv w:val="1"/>
      <w:marLeft w:val="0"/>
      <w:marRight w:val="0"/>
      <w:marTop w:val="0"/>
      <w:marBottom w:val="0"/>
      <w:divBdr>
        <w:top w:val="none" w:sz="0" w:space="0" w:color="auto"/>
        <w:left w:val="none" w:sz="0" w:space="0" w:color="auto"/>
        <w:bottom w:val="none" w:sz="0" w:space="0" w:color="auto"/>
        <w:right w:val="none" w:sz="0" w:space="0" w:color="auto"/>
      </w:divBdr>
    </w:div>
    <w:div w:id="110244762">
      <w:bodyDiv w:val="1"/>
      <w:marLeft w:val="0"/>
      <w:marRight w:val="0"/>
      <w:marTop w:val="0"/>
      <w:marBottom w:val="0"/>
      <w:divBdr>
        <w:top w:val="none" w:sz="0" w:space="0" w:color="auto"/>
        <w:left w:val="none" w:sz="0" w:space="0" w:color="auto"/>
        <w:bottom w:val="none" w:sz="0" w:space="0" w:color="auto"/>
        <w:right w:val="none" w:sz="0" w:space="0" w:color="auto"/>
      </w:divBdr>
    </w:div>
    <w:div w:id="150101521">
      <w:bodyDiv w:val="1"/>
      <w:marLeft w:val="0"/>
      <w:marRight w:val="0"/>
      <w:marTop w:val="0"/>
      <w:marBottom w:val="0"/>
      <w:divBdr>
        <w:top w:val="none" w:sz="0" w:space="0" w:color="auto"/>
        <w:left w:val="none" w:sz="0" w:space="0" w:color="auto"/>
        <w:bottom w:val="none" w:sz="0" w:space="0" w:color="auto"/>
        <w:right w:val="none" w:sz="0" w:space="0" w:color="auto"/>
      </w:divBdr>
    </w:div>
    <w:div w:id="193927163">
      <w:bodyDiv w:val="1"/>
      <w:marLeft w:val="0"/>
      <w:marRight w:val="0"/>
      <w:marTop w:val="0"/>
      <w:marBottom w:val="0"/>
      <w:divBdr>
        <w:top w:val="none" w:sz="0" w:space="0" w:color="auto"/>
        <w:left w:val="none" w:sz="0" w:space="0" w:color="auto"/>
        <w:bottom w:val="none" w:sz="0" w:space="0" w:color="auto"/>
        <w:right w:val="none" w:sz="0" w:space="0" w:color="auto"/>
      </w:divBdr>
      <w:divsChild>
        <w:div w:id="974331597">
          <w:marLeft w:val="0"/>
          <w:marRight w:val="0"/>
          <w:marTop w:val="0"/>
          <w:marBottom w:val="0"/>
          <w:divBdr>
            <w:top w:val="none" w:sz="0" w:space="0" w:color="auto"/>
            <w:left w:val="none" w:sz="0" w:space="0" w:color="auto"/>
            <w:bottom w:val="none" w:sz="0" w:space="0" w:color="auto"/>
            <w:right w:val="none" w:sz="0" w:space="0" w:color="auto"/>
          </w:divBdr>
        </w:div>
        <w:div w:id="1051462650">
          <w:marLeft w:val="0"/>
          <w:marRight w:val="0"/>
          <w:marTop w:val="0"/>
          <w:marBottom w:val="0"/>
          <w:divBdr>
            <w:top w:val="none" w:sz="0" w:space="0" w:color="auto"/>
            <w:left w:val="none" w:sz="0" w:space="0" w:color="auto"/>
            <w:bottom w:val="none" w:sz="0" w:space="0" w:color="auto"/>
            <w:right w:val="none" w:sz="0" w:space="0" w:color="auto"/>
          </w:divBdr>
        </w:div>
        <w:div w:id="1438329463">
          <w:marLeft w:val="0"/>
          <w:marRight w:val="0"/>
          <w:marTop w:val="0"/>
          <w:marBottom w:val="0"/>
          <w:divBdr>
            <w:top w:val="none" w:sz="0" w:space="0" w:color="auto"/>
            <w:left w:val="none" w:sz="0" w:space="0" w:color="auto"/>
            <w:bottom w:val="none" w:sz="0" w:space="0" w:color="auto"/>
            <w:right w:val="none" w:sz="0" w:space="0" w:color="auto"/>
          </w:divBdr>
        </w:div>
      </w:divsChild>
    </w:div>
    <w:div w:id="240870001">
      <w:bodyDiv w:val="1"/>
      <w:marLeft w:val="0"/>
      <w:marRight w:val="0"/>
      <w:marTop w:val="0"/>
      <w:marBottom w:val="0"/>
      <w:divBdr>
        <w:top w:val="none" w:sz="0" w:space="0" w:color="auto"/>
        <w:left w:val="none" w:sz="0" w:space="0" w:color="auto"/>
        <w:bottom w:val="none" w:sz="0" w:space="0" w:color="auto"/>
        <w:right w:val="none" w:sz="0" w:space="0" w:color="auto"/>
      </w:divBdr>
    </w:div>
    <w:div w:id="323701538">
      <w:bodyDiv w:val="1"/>
      <w:marLeft w:val="0"/>
      <w:marRight w:val="0"/>
      <w:marTop w:val="0"/>
      <w:marBottom w:val="0"/>
      <w:divBdr>
        <w:top w:val="none" w:sz="0" w:space="0" w:color="auto"/>
        <w:left w:val="none" w:sz="0" w:space="0" w:color="auto"/>
        <w:bottom w:val="none" w:sz="0" w:space="0" w:color="auto"/>
        <w:right w:val="none" w:sz="0" w:space="0" w:color="auto"/>
      </w:divBdr>
    </w:div>
    <w:div w:id="405151906">
      <w:bodyDiv w:val="1"/>
      <w:marLeft w:val="0"/>
      <w:marRight w:val="0"/>
      <w:marTop w:val="0"/>
      <w:marBottom w:val="0"/>
      <w:divBdr>
        <w:top w:val="none" w:sz="0" w:space="0" w:color="auto"/>
        <w:left w:val="none" w:sz="0" w:space="0" w:color="auto"/>
        <w:bottom w:val="none" w:sz="0" w:space="0" w:color="auto"/>
        <w:right w:val="none" w:sz="0" w:space="0" w:color="auto"/>
      </w:divBdr>
    </w:div>
    <w:div w:id="634792897">
      <w:bodyDiv w:val="1"/>
      <w:marLeft w:val="0"/>
      <w:marRight w:val="0"/>
      <w:marTop w:val="0"/>
      <w:marBottom w:val="0"/>
      <w:divBdr>
        <w:top w:val="none" w:sz="0" w:space="0" w:color="auto"/>
        <w:left w:val="none" w:sz="0" w:space="0" w:color="auto"/>
        <w:bottom w:val="none" w:sz="0" w:space="0" w:color="auto"/>
        <w:right w:val="none" w:sz="0" w:space="0" w:color="auto"/>
      </w:divBdr>
    </w:div>
    <w:div w:id="704449917">
      <w:bodyDiv w:val="1"/>
      <w:marLeft w:val="0"/>
      <w:marRight w:val="0"/>
      <w:marTop w:val="0"/>
      <w:marBottom w:val="0"/>
      <w:divBdr>
        <w:top w:val="none" w:sz="0" w:space="0" w:color="auto"/>
        <w:left w:val="none" w:sz="0" w:space="0" w:color="auto"/>
        <w:bottom w:val="none" w:sz="0" w:space="0" w:color="auto"/>
        <w:right w:val="none" w:sz="0" w:space="0" w:color="auto"/>
      </w:divBdr>
    </w:div>
    <w:div w:id="725568661">
      <w:bodyDiv w:val="1"/>
      <w:marLeft w:val="0"/>
      <w:marRight w:val="0"/>
      <w:marTop w:val="0"/>
      <w:marBottom w:val="0"/>
      <w:divBdr>
        <w:top w:val="none" w:sz="0" w:space="0" w:color="auto"/>
        <w:left w:val="none" w:sz="0" w:space="0" w:color="auto"/>
        <w:bottom w:val="none" w:sz="0" w:space="0" w:color="auto"/>
        <w:right w:val="none" w:sz="0" w:space="0" w:color="auto"/>
      </w:divBdr>
    </w:div>
    <w:div w:id="829105086">
      <w:bodyDiv w:val="1"/>
      <w:marLeft w:val="0"/>
      <w:marRight w:val="0"/>
      <w:marTop w:val="0"/>
      <w:marBottom w:val="0"/>
      <w:divBdr>
        <w:top w:val="none" w:sz="0" w:space="0" w:color="auto"/>
        <w:left w:val="none" w:sz="0" w:space="0" w:color="auto"/>
        <w:bottom w:val="none" w:sz="0" w:space="0" w:color="auto"/>
        <w:right w:val="none" w:sz="0" w:space="0" w:color="auto"/>
      </w:divBdr>
    </w:div>
    <w:div w:id="948583144">
      <w:bodyDiv w:val="1"/>
      <w:marLeft w:val="0"/>
      <w:marRight w:val="0"/>
      <w:marTop w:val="0"/>
      <w:marBottom w:val="0"/>
      <w:divBdr>
        <w:top w:val="none" w:sz="0" w:space="0" w:color="auto"/>
        <w:left w:val="none" w:sz="0" w:space="0" w:color="auto"/>
        <w:bottom w:val="none" w:sz="0" w:space="0" w:color="auto"/>
        <w:right w:val="none" w:sz="0" w:space="0" w:color="auto"/>
      </w:divBdr>
    </w:div>
    <w:div w:id="962073366">
      <w:bodyDiv w:val="1"/>
      <w:marLeft w:val="0"/>
      <w:marRight w:val="0"/>
      <w:marTop w:val="0"/>
      <w:marBottom w:val="0"/>
      <w:divBdr>
        <w:top w:val="none" w:sz="0" w:space="0" w:color="auto"/>
        <w:left w:val="none" w:sz="0" w:space="0" w:color="auto"/>
        <w:bottom w:val="none" w:sz="0" w:space="0" w:color="auto"/>
        <w:right w:val="none" w:sz="0" w:space="0" w:color="auto"/>
      </w:divBdr>
    </w:div>
    <w:div w:id="984622175">
      <w:bodyDiv w:val="1"/>
      <w:marLeft w:val="0"/>
      <w:marRight w:val="0"/>
      <w:marTop w:val="0"/>
      <w:marBottom w:val="0"/>
      <w:divBdr>
        <w:top w:val="none" w:sz="0" w:space="0" w:color="auto"/>
        <w:left w:val="none" w:sz="0" w:space="0" w:color="auto"/>
        <w:bottom w:val="none" w:sz="0" w:space="0" w:color="auto"/>
        <w:right w:val="none" w:sz="0" w:space="0" w:color="auto"/>
      </w:divBdr>
      <w:divsChild>
        <w:div w:id="376202915">
          <w:marLeft w:val="0"/>
          <w:marRight w:val="0"/>
          <w:marTop w:val="0"/>
          <w:marBottom w:val="0"/>
          <w:divBdr>
            <w:top w:val="none" w:sz="0" w:space="0" w:color="auto"/>
            <w:left w:val="none" w:sz="0" w:space="0" w:color="auto"/>
            <w:bottom w:val="none" w:sz="0" w:space="0" w:color="auto"/>
            <w:right w:val="none" w:sz="0" w:space="0" w:color="auto"/>
          </w:divBdr>
        </w:div>
        <w:div w:id="431359748">
          <w:marLeft w:val="0"/>
          <w:marRight w:val="0"/>
          <w:marTop w:val="0"/>
          <w:marBottom w:val="0"/>
          <w:divBdr>
            <w:top w:val="none" w:sz="0" w:space="0" w:color="auto"/>
            <w:left w:val="none" w:sz="0" w:space="0" w:color="auto"/>
            <w:bottom w:val="none" w:sz="0" w:space="0" w:color="auto"/>
            <w:right w:val="none" w:sz="0" w:space="0" w:color="auto"/>
          </w:divBdr>
        </w:div>
        <w:div w:id="519704375">
          <w:marLeft w:val="0"/>
          <w:marRight w:val="0"/>
          <w:marTop w:val="0"/>
          <w:marBottom w:val="0"/>
          <w:divBdr>
            <w:top w:val="none" w:sz="0" w:space="0" w:color="auto"/>
            <w:left w:val="none" w:sz="0" w:space="0" w:color="auto"/>
            <w:bottom w:val="none" w:sz="0" w:space="0" w:color="auto"/>
            <w:right w:val="none" w:sz="0" w:space="0" w:color="auto"/>
          </w:divBdr>
        </w:div>
        <w:div w:id="825512076">
          <w:marLeft w:val="0"/>
          <w:marRight w:val="0"/>
          <w:marTop w:val="0"/>
          <w:marBottom w:val="0"/>
          <w:divBdr>
            <w:top w:val="none" w:sz="0" w:space="0" w:color="auto"/>
            <w:left w:val="none" w:sz="0" w:space="0" w:color="auto"/>
            <w:bottom w:val="none" w:sz="0" w:space="0" w:color="auto"/>
            <w:right w:val="none" w:sz="0" w:space="0" w:color="auto"/>
          </w:divBdr>
        </w:div>
        <w:div w:id="1343095362">
          <w:marLeft w:val="0"/>
          <w:marRight w:val="0"/>
          <w:marTop w:val="0"/>
          <w:marBottom w:val="0"/>
          <w:divBdr>
            <w:top w:val="none" w:sz="0" w:space="0" w:color="auto"/>
            <w:left w:val="none" w:sz="0" w:space="0" w:color="auto"/>
            <w:bottom w:val="none" w:sz="0" w:space="0" w:color="auto"/>
            <w:right w:val="none" w:sz="0" w:space="0" w:color="auto"/>
          </w:divBdr>
        </w:div>
      </w:divsChild>
    </w:div>
    <w:div w:id="1089157831">
      <w:bodyDiv w:val="1"/>
      <w:marLeft w:val="0"/>
      <w:marRight w:val="0"/>
      <w:marTop w:val="0"/>
      <w:marBottom w:val="0"/>
      <w:divBdr>
        <w:top w:val="none" w:sz="0" w:space="0" w:color="auto"/>
        <w:left w:val="none" w:sz="0" w:space="0" w:color="auto"/>
        <w:bottom w:val="none" w:sz="0" w:space="0" w:color="auto"/>
        <w:right w:val="none" w:sz="0" w:space="0" w:color="auto"/>
      </w:divBdr>
    </w:div>
    <w:div w:id="1098982418">
      <w:bodyDiv w:val="1"/>
      <w:marLeft w:val="0"/>
      <w:marRight w:val="0"/>
      <w:marTop w:val="0"/>
      <w:marBottom w:val="0"/>
      <w:divBdr>
        <w:top w:val="none" w:sz="0" w:space="0" w:color="auto"/>
        <w:left w:val="none" w:sz="0" w:space="0" w:color="auto"/>
        <w:bottom w:val="none" w:sz="0" w:space="0" w:color="auto"/>
        <w:right w:val="none" w:sz="0" w:space="0" w:color="auto"/>
      </w:divBdr>
    </w:div>
    <w:div w:id="1119956700">
      <w:bodyDiv w:val="1"/>
      <w:marLeft w:val="0"/>
      <w:marRight w:val="0"/>
      <w:marTop w:val="0"/>
      <w:marBottom w:val="0"/>
      <w:divBdr>
        <w:top w:val="none" w:sz="0" w:space="0" w:color="auto"/>
        <w:left w:val="none" w:sz="0" w:space="0" w:color="auto"/>
        <w:bottom w:val="none" w:sz="0" w:space="0" w:color="auto"/>
        <w:right w:val="none" w:sz="0" w:space="0" w:color="auto"/>
      </w:divBdr>
    </w:div>
    <w:div w:id="1215315248">
      <w:bodyDiv w:val="1"/>
      <w:marLeft w:val="0"/>
      <w:marRight w:val="0"/>
      <w:marTop w:val="0"/>
      <w:marBottom w:val="0"/>
      <w:divBdr>
        <w:top w:val="none" w:sz="0" w:space="0" w:color="auto"/>
        <w:left w:val="none" w:sz="0" w:space="0" w:color="auto"/>
        <w:bottom w:val="none" w:sz="0" w:space="0" w:color="auto"/>
        <w:right w:val="none" w:sz="0" w:space="0" w:color="auto"/>
      </w:divBdr>
      <w:divsChild>
        <w:div w:id="846096520">
          <w:marLeft w:val="0"/>
          <w:marRight w:val="0"/>
          <w:marTop w:val="0"/>
          <w:marBottom w:val="0"/>
          <w:divBdr>
            <w:top w:val="none" w:sz="0" w:space="0" w:color="auto"/>
            <w:left w:val="none" w:sz="0" w:space="0" w:color="auto"/>
            <w:bottom w:val="none" w:sz="0" w:space="0" w:color="auto"/>
            <w:right w:val="none" w:sz="0" w:space="0" w:color="auto"/>
          </w:divBdr>
          <w:divsChild>
            <w:div w:id="447630070">
              <w:marLeft w:val="0"/>
              <w:marRight w:val="0"/>
              <w:marTop w:val="0"/>
              <w:marBottom w:val="0"/>
              <w:divBdr>
                <w:top w:val="none" w:sz="0" w:space="0" w:color="auto"/>
                <w:left w:val="none" w:sz="0" w:space="0" w:color="auto"/>
                <w:bottom w:val="none" w:sz="0" w:space="0" w:color="auto"/>
                <w:right w:val="none" w:sz="0" w:space="0" w:color="auto"/>
              </w:divBdr>
              <w:divsChild>
                <w:div w:id="47144360">
                  <w:marLeft w:val="0"/>
                  <w:marRight w:val="0"/>
                  <w:marTop w:val="0"/>
                  <w:marBottom w:val="0"/>
                  <w:divBdr>
                    <w:top w:val="none" w:sz="0" w:space="0" w:color="auto"/>
                    <w:left w:val="none" w:sz="0" w:space="0" w:color="auto"/>
                    <w:bottom w:val="none" w:sz="0" w:space="0" w:color="auto"/>
                    <w:right w:val="none" w:sz="0" w:space="0" w:color="auto"/>
                  </w:divBdr>
                  <w:divsChild>
                    <w:div w:id="550926461">
                      <w:marLeft w:val="0"/>
                      <w:marRight w:val="0"/>
                      <w:marTop w:val="0"/>
                      <w:marBottom w:val="0"/>
                      <w:divBdr>
                        <w:top w:val="none" w:sz="0" w:space="0" w:color="auto"/>
                        <w:left w:val="none" w:sz="0" w:space="0" w:color="auto"/>
                        <w:bottom w:val="none" w:sz="0" w:space="0" w:color="auto"/>
                        <w:right w:val="none" w:sz="0" w:space="0" w:color="auto"/>
                      </w:divBdr>
                      <w:divsChild>
                        <w:div w:id="884949475">
                          <w:marLeft w:val="0"/>
                          <w:marRight w:val="0"/>
                          <w:marTop w:val="0"/>
                          <w:marBottom w:val="0"/>
                          <w:divBdr>
                            <w:top w:val="none" w:sz="0" w:space="0" w:color="auto"/>
                            <w:left w:val="none" w:sz="0" w:space="0" w:color="auto"/>
                            <w:bottom w:val="none" w:sz="0" w:space="0" w:color="auto"/>
                            <w:right w:val="none" w:sz="0" w:space="0" w:color="auto"/>
                          </w:divBdr>
                        </w:div>
                        <w:div w:id="2125269534">
                          <w:marLeft w:val="0"/>
                          <w:marRight w:val="0"/>
                          <w:marTop w:val="0"/>
                          <w:marBottom w:val="0"/>
                          <w:divBdr>
                            <w:top w:val="none" w:sz="0" w:space="0" w:color="auto"/>
                            <w:left w:val="none" w:sz="0" w:space="0" w:color="auto"/>
                            <w:bottom w:val="none" w:sz="0" w:space="0" w:color="auto"/>
                            <w:right w:val="none" w:sz="0" w:space="0" w:color="auto"/>
                          </w:divBdr>
                          <w:divsChild>
                            <w:div w:id="122102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861126">
              <w:marLeft w:val="0"/>
              <w:marRight w:val="0"/>
              <w:marTop w:val="0"/>
              <w:marBottom w:val="0"/>
              <w:divBdr>
                <w:top w:val="none" w:sz="0" w:space="0" w:color="auto"/>
                <w:left w:val="none" w:sz="0" w:space="0" w:color="auto"/>
                <w:bottom w:val="none" w:sz="0" w:space="0" w:color="auto"/>
                <w:right w:val="none" w:sz="0" w:space="0" w:color="auto"/>
              </w:divBdr>
              <w:divsChild>
                <w:div w:id="109056750">
                  <w:marLeft w:val="0"/>
                  <w:marRight w:val="0"/>
                  <w:marTop w:val="0"/>
                  <w:marBottom w:val="0"/>
                  <w:divBdr>
                    <w:top w:val="none" w:sz="0" w:space="0" w:color="auto"/>
                    <w:left w:val="none" w:sz="0" w:space="0" w:color="auto"/>
                    <w:bottom w:val="none" w:sz="0" w:space="0" w:color="auto"/>
                    <w:right w:val="none" w:sz="0" w:space="0" w:color="auto"/>
                  </w:divBdr>
                  <w:divsChild>
                    <w:div w:id="818038168">
                      <w:marLeft w:val="0"/>
                      <w:marRight w:val="0"/>
                      <w:marTop w:val="0"/>
                      <w:marBottom w:val="0"/>
                      <w:divBdr>
                        <w:top w:val="none" w:sz="0" w:space="0" w:color="auto"/>
                        <w:left w:val="none" w:sz="0" w:space="0" w:color="auto"/>
                        <w:bottom w:val="none" w:sz="0" w:space="0" w:color="auto"/>
                        <w:right w:val="none" w:sz="0" w:space="0" w:color="auto"/>
                      </w:divBdr>
                      <w:divsChild>
                        <w:div w:id="724451430">
                          <w:marLeft w:val="0"/>
                          <w:marRight w:val="0"/>
                          <w:marTop w:val="0"/>
                          <w:marBottom w:val="0"/>
                          <w:divBdr>
                            <w:top w:val="none" w:sz="0" w:space="0" w:color="auto"/>
                            <w:left w:val="none" w:sz="0" w:space="0" w:color="auto"/>
                            <w:bottom w:val="none" w:sz="0" w:space="0" w:color="auto"/>
                            <w:right w:val="none" w:sz="0" w:space="0" w:color="auto"/>
                          </w:divBdr>
                        </w:div>
                        <w:div w:id="953438071">
                          <w:marLeft w:val="0"/>
                          <w:marRight w:val="0"/>
                          <w:marTop w:val="0"/>
                          <w:marBottom w:val="0"/>
                          <w:divBdr>
                            <w:top w:val="none" w:sz="0" w:space="0" w:color="auto"/>
                            <w:left w:val="none" w:sz="0" w:space="0" w:color="auto"/>
                            <w:bottom w:val="none" w:sz="0" w:space="0" w:color="auto"/>
                            <w:right w:val="none" w:sz="0" w:space="0" w:color="auto"/>
                          </w:divBdr>
                          <w:divsChild>
                            <w:div w:id="91601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87937">
                  <w:marLeft w:val="0"/>
                  <w:marRight w:val="0"/>
                  <w:marTop w:val="0"/>
                  <w:marBottom w:val="0"/>
                  <w:divBdr>
                    <w:top w:val="none" w:sz="0" w:space="0" w:color="auto"/>
                    <w:left w:val="none" w:sz="0" w:space="0" w:color="auto"/>
                    <w:bottom w:val="none" w:sz="0" w:space="0" w:color="auto"/>
                    <w:right w:val="none" w:sz="0" w:space="0" w:color="auto"/>
                  </w:divBdr>
                  <w:divsChild>
                    <w:div w:id="259680423">
                      <w:marLeft w:val="0"/>
                      <w:marRight w:val="0"/>
                      <w:marTop w:val="0"/>
                      <w:marBottom w:val="0"/>
                      <w:divBdr>
                        <w:top w:val="none" w:sz="0" w:space="0" w:color="auto"/>
                        <w:left w:val="none" w:sz="0" w:space="0" w:color="auto"/>
                        <w:bottom w:val="none" w:sz="0" w:space="0" w:color="auto"/>
                        <w:right w:val="none" w:sz="0" w:space="0" w:color="auto"/>
                      </w:divBdr>
                      <w:divsChild>
                        <w:div w:id="1282802460">
                          <w:marLeft w:val="0"/>
                          <w:marRight w:val="0"/>
                          <w:marTop w:val="0"/>
                          <w:marBottom w:val="0"/>
                          <w:divBdr>
                            <w:top w:val="none" w:sz="0" w:space="0" w:color="auto"/>
                            <w:left w:val="none" w:sz="0" w:space="0" w:color="auto"/>
                            <w:bottom w:val="none" w:sz="0" w:space="0" w:color="auto"/>
                            <w:right w:val="none" w:sz="0" w:space="0" w:color="auto"/>
                          </w:divBdr>
                        </w:div>
                        <w:div w:id="1914504449">
                          <w:marLeft w:val="0"/>
                          <w:marRight w:val="0"/>
                          <w:marTop w:val="0"/>
                          <w:marBottom w:val="0"/>
                          <w:divBdr>
                            <w:top w:val="none" w:sz="0" w:space="0" w:color="auto"/>
                            <w:left w:val="none" w:sz="0" w:space="0" w:color="auto"/>
                            <w:bottom w:val="none" w:sz="0" w:space="0" w:color="auto"/>
                            <w:right w:val="none" w:sz="0" w:space="0" w:color="auto"/>
                          </w:divBdr>
                          <w:divsChild>
                            <w:div w:id="154038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773692">
      <w:bodyDiv w:val="1"/>
      <w:marLeft w:val="0"/>
      <w:marRight w:val="0"/>
      <w:marTop w:val="0"/>
      <w:marBottom w:val="0"/>
      <w:divBdr>
        <w:top w:val="none" w:sz="0" w:space="0" w:color="auto"/>
        <w:left w:val="none" w:sz="0" w:space="0" w:color="auto"/>
        <w:bottom w:val="none" w:sz="0" w:space="0" w:color="auto"/>
        <w:right w:val="none" w:sz="0" w:space="0" w:color="auto"/>
      </w:divBdr>
    </w:div>
    <w:div w:id="1268002122">
      <w:bodyDiv w:val="1"/>
      <w:marLeft w:val="0"/>
      <w:marRight w:val="0"/>
      <w:marTop w:val="0"/>
      <w:marBottom w:val="0"/>
      <w:divBdr>
        <w:top w:val="none" w:sz="0" w:space="0" w:color="auto"/>
        <w:left w:val="none" w:sz="0" w:space="0" w:color="auto"/>
        <w:bottom w:val="none" w:sz="0" w:space="0" w:color="auto"/>
        <w:right w:val="none" w:sz="0" w:space="0" w:color="auto"/>
      </w:divBdr>
    </w:div>
    <w:div w:id="1497843487">
      <w:bodyDiv w:val="1"/>
      <w:marLeft w:val="0"/>
      <w:marRight w:val="0"/>
      <w:marTop w:val="0"/>
      <w:marBottom w:val="0"/>
      <w:divBdr>
        <w:top w:val="none" w:sz="0" w:space="0" w:color="auto"/>
        <w:left w:val="none" w:sz="0" w:space="0" w:color="auto"/>
        <w:bottom w:val="none" w:sz="0" w:space="0" w:color="auto"/>
        <w:right w:val="none" w:sz="0" w:space="0" w:color="auto"/>
      </w:divBdr>
    </w:div>
    <w:div w:id="1700278905">
      <w:bodyDiv w:val="1"/>
      <w:marLeft w:val="0"/>
      <w:marRight w:val="0"/>
      <w:marTop w:val="0"/>
      <w:marBottom w:val="0"/>
      <w:divBdr>
        <w:top w:val="none" w:sz="0" w:space="0" w:color="auto"/>
        <w:left w:val="none" w:sz="0" w:space="0" w:color="auto"/>
        <w:bottom w:val="none" w:sz="0" w:space="0" w:color="auto"/>
        <w:right w:val="none" w:sz="0" w:space="0" w:color="auto"/>
      </w:divBdr>
    </w:div>
    <w:div w:id="1742756719">
      <w:bodyDiv w:val="1"/>
      <w:marLeft w:val="0"/>
      <w:marRight w:val="0"/>
      <w:marTop w:val="0"/>
      <w:marBottom w:val="0"/>
      <w:divBdr>
        <w:top w:val="none" w:sz="0" w:space="0" w:color="auto"/>
        <w:left w:val="none" w:sz="0" w:space="0" w:color="auto"/>
        <w:bottom w:val="none" w:sz="0" w:space="0" w:color="auto"/>
        <w:right w:val="none" w:sz="0" w:space="0" w:color="auto"/>
      </w:divBdr>
      <w:divsChild>
        <w:div w:id="1104499249">
          <w:marLeft w:val="0"/>
          <w:marRight w:val="0"/>
          <w:marTop w:val="0"/>
          <w:marBottom w:val="0"/>
          <w:divBdr>
            <w:top w:val="none" w:sz="0" w:space="0" w:color="auto"/>
            <w:left w:val="none" w:sz="0" w:space="0" w:color="auto"/>
            <w:bottom w:val="none" w:sz="0" w:space="0" w:color="auto"/>
            <w:right w:val="none" w:sz="0" w:space="0" w:color="auto"/>
          </w:divBdr>
        </w:div>
        <w:div w:id="1037782112">
          <w:marLeft w:val="0"/>
          <w:marRight w:val="0"/>
          <w:marTop w:val="0"/>
          <w:marBottom w:val="0"/>
          <w:divBdr>
            <w:top w:val="none" w:sz="0" w:space="0" w:color="auto"/>
            <w:left w:val="none" w:sz="0" w:space="0" w:color="auto"/>
            <w:bottom w:val="none" w:sz="0" w:space="0" w:color="auto"/>
            <w:right w:val="none" w:sz="0" w:space="0" w:color="auto"/>
          </w:divBdr>
        </w:div>
        <w:div w:id="398330907">
          <w:marLeft w:val="0"/>
          <w:marRight w:val="0"/>
          <w:marTop w:val="0"/>
          <w:marBottom w:val="0"/>
          <w:divBdr>
            <w:top w:val="none" w:sz="0" w:space="0" w:color="auto"/>
            <w:left w:val="none" w:sz="0" w:space="0" w:color="auto"/>
            <w:bottom w:val="none" w:sz="0" w:space="0" w:color="auto"/>
            <w:right w:val="none" w:sz="0" w:space="0" w:color="auto"/>
          </w:divBdr>
        </w:div>
        <w:div w:id="1721173218">
          <w:marLeft w:val="0"/>
          <w:marRight w:val="0"/>
          <w:marTop w:val="0"/>
          <w:marBottom w:val="0"/>
          <w:divBdr>
            <w:top w:val="none" w:sz="0" w:space="0" w:color="auto"/>
            <w:left w:val="none" w:sz="0" w:space="0" w:color="auto"/>
            <w:bottom w:val="none" w:sz="0" w:space="0" w:color="auto"/>
            <w:right w:val="none" w:sz="0" w:space="0" w:color="auto"/>
          </w:divBdr>
        </w:div>
      </w:divsChild>
    </w:div>
    <w:div w:id="1749766399">
      <w:bodyDiv w:val="1"/>
      <w:marLeft w:val="0"/>
      <w:marRight w:val="0"/>
      <w:marTop w:val="0"/>
      <w:marBottom w:val="0"/>
      <w:divBdr>
        <w:top w:val="none" w:sz="0" w:space="0" w:color="auto"/>
        <w:left w:val="none" w:sz="0" w:space="0" w:color="auto"/>
        <w:bottom w:val="none" w:sz="0" w:space="0" w:color="auto"/>
        <w:right w:val="none" w:sz="0" w:space="0" w:color="auto"/>
      </w:divBdr>
    </w:div>
    <w:div w:id="1788963312">
      <w:bodyDiv w:val="1"/>
      <w:marLeft w:val="0"/>
      <w:marRight w:val="0"/>
      <w:marTop w:val="0"/>
      <w:marBottom w:val="0"/>
      <w:divBdr>
        <w:top w:val="none" w:sz="0" w:space="0" w:color="auto"/>
        <w:left w:val="none" w:sz="0" w:space="0" w:color="auto"/>
        <w:bottom w:val="none" w:sz="0" w:space="0" w:color="auto"/>
        <w:right w:val="none" w:sz="0" w:space="0" w:color="auto"/>
      </w:divBdr>
    </w:div>
    <w:div w:id="1943414791">
      <w:bodyDiv w:val="1"/>
      <w:marLeft w:val="0"/>
      <w:marRight w:val="0"/>
      <w:marTop w:val="0"/>
      <w:marBottom w:val="0"/>
      <w:divBdr>
        <w:top w:val="none" w:sz="0" w:space="0" w:color="auto"/>
        <w:left w:val="none" w:sz="0" w:space="0" w:color="auto"/>
        <w:bottom w:val="none" w:sz="0" w:space="0" w:color="auto"/>
        <w:right w:val="none" w:sz="0" w:space="0" w:color="auto"/>
      </w:divBdr>
    </w:div>
    <w:div w:id="1957566405">
      <w:bodyDiv w:val="1"/>
      <w:marLeft w:val="0"/>
      <w:marRight w:val="0"/>
      <w:marTop w:val="0"/>
      <w:marBottom w:val="0"/>
      <w:divBdr>
        <w:top w:val="none" w:sz="0" w:space="0" w:color="auto"/>
        <w:left w:val="none" w:sz="0" w:space="0" w:color="auto"/>
        <w:bottom w:val="none" w:sz="0" w:space="0" w:color="auto"/>
        <w:right w:val="none" w:sz="0" w:space="0" w:color="auto"/>
      </w:divBdr>
    </w:div>
    <w:div w:id="1975789787">
      <w:bodyDiv w:val="1"/>
      <w:marLeft w:val="0"/>
      <w:marRight w:val="0"/>
      <w:marTop w:val="0"/>
      <w:marBottom w:val="0"/>
      <w:divBdr>
        <w:top w:val="none" w:sz="0" w:space="0" w:color="auto"/>
        <w:left w:val="none" w:sz="0" w:space="0" w:color="auto"/>
        <w:bottom w:val="none" w:sz="0" w:space="0" w:color="auto"/>
        <w:right w:val="none" w:sz="0" w:space="0" w:color="auto"/>
      </w:divBdr>
    </w:div>
    <w:div w:id="2104839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image" Target="media/image13.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l.dropboxusercontent.com/u/53910985/Do%20Leadership-Dominated%20Parties%20Change%20More.pdf" TargetMode="External"/><Relationship Id="rId23"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8559B-1969-4819-80E1-7ED9A02E6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4153</Words>
  <Characters>23425</Characters>
  <Application>Microsoft Office Word</Application>
  <DocSecurity>0</DocSecurity>
  <Lines>390</Lines>
  <Paragraphs>131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Universität Wien</Company>
  <LinksUpToDate>false</LinksUpToDate>
  <CharactersWithSpaces>27447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Wagner</dc:creator>
  <cp:lastModifiedBy>Thomas Meyer</cp:lastModifiedBy>
  <cp:revision>13</cp:revision>
  <cp:lastPrinted>2016-02-19T14:03:00Z</cp:lastPrinted>
  <dcterms:created xsi:type="dcterms:W3CDTF">2016-09-06T14:54:00Z</dcterms:created>
  <dcterms:modified xsi:type="dcterms:W3CDTF">2017-05-26T11:42:00Z</dcterms:modified>
</cp:coreProperties>
</file>