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BF25" w14:textId="40A17396" w:rsidR="00D07F71" w:rsidRDefault="00D07F71" w:rsidP="00D07F71">
      <w:pPr>
        <w:suppressLineNumber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firstLine="284"/>
        <w:jc w:val="center"/>
        <w:textAlignment w:val="baseline"/>
        <w:rPr>
          <w:b/>
          <w:color w:val="auto"/>
          <w:lang w:val="en-US"/>
        </w:rPr>
      </w:pPr>
      <w:r>
        <w:rPr>
          <w:b/>
          <w:color w:val="auto"/>
          <w:lang w:val="en-US"/>
        </w:rPr>
        <w:t>Supplementary material</w:t>
      </w:r>
    </w:p>
    <w:p w14:paraId="7DD9F4CA" w14:textId="03F970FA" w:rsidR="005A545D" w:rsidRDefault="00D07F71" w:rsidP="00D07F71">
      <w:pPr>
        <w:suppressLineNumber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left="142" w:firstLine="284"/>
        <w:textAlignment w:val="baseline"/>
        <w:rPr>
          <w:b/>
          <w:color w:val="auto"/>
          <w:lang w:val="en-US"/>
        </w:rPr>
      </w:pPr>
      <w:r w:rsidRPr="00D07F71">
        <w:rPr>
          <w:b/>
          <w:color w:val="auto"/>
          <w:lang w:val="en-US"/>
        </w:rPr>
        <w:t>Supplementary</w:t>
      </w:r>
      <w:r>
        <w:rPr>
          <w:b/>
          <w:color w:val="auto"/>
          <w:lang w:val="en-US"/>
        </w:rPr>
        <w:t xml:space="preserve"> T</w:t>
      </w:r>
      <w:r w:rsidR="005A545D">
        <w:rPr>
          <w:b/>
          <w:color w:val="auto"/>
          <w:lang w:val="en-US"/>
        </w:rPr>
        <w:t xml:space="preserve">able 1. </w:t>
      </w:r>
      <w:r w:rsidR="005A545D">
        <w:rPr>
          <w:bCs/>
          <w:color w:val="auto"/>
          <w:lang w:val="en-US"/>
        </w:rPr>
        <w:t xml:space="preserve">Description of the dietary indexes excluded, and the criteria applied for the exclusion. </w:t>
      </w:r>
    </w:p>
    <w:tbl>
      <w:tblPr>
        <w:tblW w:w="1304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551"/>
        <w:gridCol w:w="3119"/>
        <w:gridCol w:w="1417"/>
        <w:gridCol w:w="3545"/>
      </w:tblGrid>
      <w:tr w:rsidR="00F70937" w:rsidRPr="00D07F71" w14:paraId="28A77D8C" w14:textId="77777777" w:rsidTr="00F70937">
        <w:trPr>
          <w:trHeight w:val="288"/>
          <w:jc w:val="center"/>
        </w:trPr>
        <w:tc>
          <w:tcPr>
            <w:tcW w:w="2410" w:type="dxa"/>
          </w:tcPr>
          <w:p w14:paraId="039B1A50" w14:textId="72129620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07F71">
              <w:rPr>
                <w:b/>
                <w:bCs/>
                <w:sz w:val="22"/>
                <w:szCs w:val="22"/>
              </w:rPr>
              <w:t>Authors</w:t>
            </w:r>
            <w:proofErr w:type="spellEnd"/>
            <w:r w:rsidRPr="00D07F71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D07F71">
              <w:rPr>
                <w:b/>
                <w:bCs/>
                <w:sz w:val="22"/>
                <w:szCs w:val="22"/>
              </w:rPr>
              <w:t>year</w:t>
            </w:r>
            <w:proofErr w:type="spellEnd"/>
            <w:r w:rsidRPr="00D07F71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A1C0B44" w14:textId="1B0400B0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07F71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Dietary</w:t>
            </w:r>
            <w:proofErr w:type="spellEnd"/>
            <w:r w:rsidRPr="00D07F71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 xml:space="preserve"> index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0E8E9DA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Country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6001DF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07F71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Scoring</w:t>
            </w:r>
            <w:proofErr w:type="spellEnd"/>
            <w:r w:rsidRPr="00D07F71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 xml:space="preserve"> range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834B243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07F71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Reason</w:t>
            </w:r>
            <w:proofErr w:type="spellEnd"/>
            <w:r w:rsidRPr="00D07F71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 xml:space="preserve"> for </w:t>
            </w:r>
            <w:proofErr w:type="spellStart"/>
            <w:r w:rsidRPr="00D07F71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exclusion</w:t>
            </w:r>
            <w:proofErr w:type="spellEnd"/>
          </w:p>
        </w:tc>
      </w:tr>
      <w:tr w:rsidR="00F70937" w:rsidRPr="008219F4" w14:paraId="119CA874" w14:textId="77777777" w:rsidTr="00F70937">
        <w:trPr>
          <w:trHeight w:val="277"/>
          <w:jc w:val="center"/>
        </w:trPr>
        <w:tc>
          <w:tcPr>
            <w:tcW w:w="2410" w:type="dxa"/>
          </w:tcPr>
          <w:p w14:paraId="57501B0A" w14:textId="4CCDB319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D07F71">
              <w:rPr>
                <w:sz w:val="22"/>
                <w:szCs w:val="22"/>
              </w:rPr>
              <w:t>Sotos</w:t>
            </w:r>
            <w:proofErr w:type="spellEnd"/>
            <w:r w:rsidRPr="00D07F71">
              <w:rPr>
                <w:sz w:val="22"/>
                <w:szCs w:val="22"/>
              </w:rPr>
              <w:t>-Prieto et al.</w:t>
            </w:r>
            <w:r w:rsidR="00CB5E44" w:rsidRPr="00D07F71">
              <w:rPr>
                <w:sz w:val="22"/>
                <w:szCs w:val="22"/>
                <w:vertAlign w:val="superscript"/>
              </w:rPr>
              <w:t>24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E9D5143" w14:textId="704D0F4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D07F71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MEDLIFE</w:t>
            </w:r>
            <w:r w:rsidRPr="00D07F71">
              <w:rPr>
                <w:rFonts w:eastAsia="Times New Roman"/>
                <w:color w:val="000000" w:themeColor="text1"/>
                <w:sz w:val="22"/>
                <w:szCs w:val="22"/>
                <w:vertAlign w:val="superscript"/>
                <w:lang w:val="en-US"/>
              </w:rPr>
              <w:t>a</w:t>
            </w:r>
            <w:proofErr w:type="spellEnd"/>
            <w:r w:rsidRPr="00D07F71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443657D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Spain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992056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0-28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157A585D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 xml:space="preserve">Structure questionnaire/not applicable to </w:t>
            </w:r>
            <w:r w:rsidRPr="00D07F71">
              <w:rPr>
                <w:sz w:val="22"/>
                <w:szCs w:val="22"/>
                <w:lang w:val="en-US"/>
              </w:rPr>
              <w:t>24HDR</w:t>
            </w:r>
            <w:r w:rsidRPr="00D07F71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 xml:space="preserve"> data</w:t>
            </w:r>
          </w:p>
        </w:tc>
      </w:tr>
      <w:tr w:rsidR="00F70937" w:rsidRPr="00D07F71" w14:paraId="4E57BCF9" w14:textId="77777777" w:rsidTr="00F70937">
        <w:trPr>
          <w:trHeight w:val="230"/>
          <w:jc w:val="center"/>
        </w:trPr>
        <w:tc>
          <w:tcPr>
            <w:tcW w:w="2410" w:type="dxa"/>
          </w:tcPr>
          <w:p w14:paraId="6ACF140E" w14:textId="62D0467E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D07F71">
              <w:rPr>
                <w:sz w:val="22"/>
                <w:szCs w:val="22"/>
              </w:rPr>
              <w:t>Gerber et al.</w:t>
            </w:r>
            <w:r w:rsidR="00CB5E44" w:rsidRPr="00D07F71"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ED0B83D" w14:textId="372A3F6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Med-DQI-2000</w:t>
            </w:r>
            <w:r w:rsidRPr="00D07F71">
              <w:rPr>
                <w:rFonts w:eastAsia="Times New Roman"/>
                <w:color w:val="000000" w:themeColor="text1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838BF98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South </w:t>
            </w:r>
            <w:proofErr w:type="spellStart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France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1B1657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0-14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E34E590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proofErr w:type="spellStart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MedDietScore</w:t>
            </w:r>
            <w:proofErr w:type="spellEnd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variation</w:t>
            </w:r>
            <w:proofErr w:type="spellEnd"/>
          </w:p>
        </w:tc>
      </w:tr>
      <w:tr w:rsidR="00F70937" w:rsidRPr="00D07F71" w14:paraId="57E3AD53" w14:textId="77777777" w:rsidTr="00F70937">
        <w:trPr>
          <w:trHeight w:val="320"/>
          <w:jc w:val="center"/>
        </w:trPr>
        <w:tc>
          <w:tcPr>
            <w:tcW w:w="2410" w:type="dxa"/>
          </w:tcPr>
          <w:p w14:paraId="52916C16" w14:textId="1A6D17BD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D07F71">
              <w:rPr>
                <w:sz w:val="22"/>
                <w:szCs w:val="22"/>
              </w:rPr>
              <w:t>Gerber et al.</w:t>
            </w:r>
            <w:r w:rsidR="00CB5E44" w:rsidRPr="00D07F71"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BB4CDD9" w14:textId="25413B6C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Med-DQI-f-2000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249E9F4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South </w:t>
            </w:r>
            <w:proofErr w:type="spellStart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France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A113AD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0-16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667CAC1C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proofErr w:type="spellStart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MedDietScore</w:t>
            </w:r>
            <w:proofErr w:type="spellEnd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variation</w:t>
            </w:r>
            <w:proofErr w:type="spellEnd"/>
          </w:p>
        </w:tc>
      </w:tr>
      <w:tr w:rsidR="00F70937" w:rsidRPr="00D07F71" w14:paraId="0706D4D5" w14:textId="77777777" w:rsidTr="00F70937">
        <w:trPr>
          <w:trHeight w:val="320"/>
          <w:jc w:val="center"/>
        </w:trPr>
        <w:tc>
          <w:tcPr>
            <w:tcW w:w="2410" w:type="dxa"/>
          </w:tcPr>
          <w:p w14:paraId="18DCAC4A" w14:textId="54574468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D07F71">
              <w:rPr>
                <w:sz w:val="22"/>
                <w:szCs w:val="22"/>
              </w:rPr>
              <w:t>Gerber</w:t>
            </w:r>
            <w:r w:rsidR="005F2474" w:rsidRPr="00D07F71">
              <w:rPr>
                <w:sz w:val="22"/>
                <w:szCs w:val="22"/>
                <w:vertAlign w:val="superscript"/>
              </w:rPr>
              <w:t>26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62DB5E7" w14:textId="2FEC5745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Med-DQI-2006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2A84F76" w14:textId="42A7F972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France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FD34F6" w14:textId="5D9BB4D0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0-14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5E5AC10" w14:textId="6CE89F80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proofErr w:type="spellStart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MedDietScore</w:t>
            </w:r>
            <w:proofErr w:type="spellEnd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variation</w:t>
            </w:r>
            <w:proofErr w:type="spellEnd"/>
          </w:p>
        </w:tc>
      </w:tr>
      <w:tr w:rsidR="00F70937" w:rsidRPr="00D07F71" w14:paraId="58D57DA4" w14:textId="77777777" w:rsidTr="00F70937">
        <w:trPr>
          <w:trHeight w:val="226"/>
          <w:jc w:val="center"/>
        </w:trPr>
        <w:tc>
          <w:tcPr>
            <w:tcW w:w="2410" w:type="dxa"/>
          </w:tcPr>
          <w:p w14:paraId="3FC0602C" w14:textId="2AA8C846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D07F71">
              <w:rPr>
                <w:sz w:val="22"/>
                <w:szCs w:val="22"/>
              </w:rPr>
              <w:t>Agnoli</w:t>
            </w:r>
            <w:proofErr w:type="spellEnd"/>
            <w:r w:rsidRPr="00D07F71">
              <w:rPr>
                <w:sz w:val="22"/>
                <w:szCs w:val="22"/>
              </w:rPr>
              <w:t xml:space="preserve"> et al.</w:t>
            </w:r>
            <w:r w:rsidR="005F2474" w:rsidRPr="00D07F71">
              <w:rPr>
                <w:sz w:val="22"/>
                <w:szCs w:val="22"/>
                <w:vertAlign w:val="superscript"/>
              </w:rPr>
              <w:t>27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CF42DD5" w14:textId="64CA4B8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IMI-2011</w:t>
            </w:r>
            <w:r w:rsidRPr="00D07F71">
              <w:rPr>
                <w:rFonts w:eastAsia="Times New Roman"/>
                <w:color w:val="000000" w:themeColor="text1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E8F2243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Italy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225508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0-11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424F4F0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MDS </w:t>
            </w:r>
            <w:proofErr w:type="spellStart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variation</w:t>
            </w:r>
            <w:proofErr w:type="spellEnd"/>
          </w:p>
        </w:tc>
      </w:tr>
      <w:tr w:rsidR="00F70937" w:rsidRPr="00D07F71" w14:paraId="72B677B0" w14:textId="77777777" w:rsidTr="00F70937">
        <w:trPr>
          <w:trHeight w:val="412"/>
          <w:jc w:val="center"/>
        </w:trPr>
        <w:tc>
          <w:tcPr>
            <w:tcW w:w="2410" w:type="dxa"/>
          </w:tcPr>
          <w:p w14:paraId="067E1964" w14:textId="1FC62976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proofErr w:type="spellStart"/>
            <w:r w:rsidRPr="00D07F71">
              <w:rPr>
                <w:sz w:val="22"/>
                <w:szCs w:val="22"/>
              </w:rPr>
              <w:t>Knoops</w:t>
            </w:r>
            <w:proofErr w:type="spellEnd"/>
            <w:r w:rsidRPr="00D07F71">
              <w:rPr>
                <w:sz w:val="22"/>
                <w:szCs w:val="22"/>
              </w:rPr>
              <w:t xml:space="preserve"> et al.</w:t>
            </w:r>
            <w:r w:rsidR="005F2474" w:rsidRPr="00D07F71">
              <w:rPr>
                <w:sz w:val="22"/>
                <w:szCs w:val="22"/>
                <w:vertAlign w:val="superscript"/>
              </w:rPr>
              <w:t>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9AE2BCC" w14:textId="52364190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MAI-2006</w:t>
            </w:r>
            <w:r w:rsidRPr="00D07F71">
              <w:rPr>
                <w:rFonts w:eastAsia="Times New Roman"/>
                <w:color w:val="000000" w:themeColor="text1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9D3040F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Mediterranean and non-Mediterranean European countries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4F69D9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proofErr w:type="spellStart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Not</w:t>
            </w:r>
            <w:proofErr w:type="spellEnd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normalized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14:paraId="349C7EBA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proofErr w:type="spellStart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Not</w:t>
            </w:r>
            <w:proofErr w:type="spellEnd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normalized</w:t>
            </w:r>
            <w:proofErr w:type="spellEnd"/>
          </w:p>
        </w:tc>
      </w:tr>
      <w:tr w:rsidR="00F70937" w:rsidRPr="008219F4" w14:paraId="05FF50F7" w14:textId="77777777" w:rsidTr="00F70937">
        <w:trPr>
          <w:trHeight w:val="224"/>
          <w:jc w:val="center"/>
        </w:trPr>
        <w:tc>
          <w:tcPr>
            <w:tcW w:w="2410" w:type="dxa"/>
          </w:tcPr>
          <w:p w14:paraId="6A62B0B8" w14:textId="6B7CB124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sz w:val="22"/>
                <w:szCs w:val="22"/>
              </w:rPr>
              <w:t>Schröder et al.</w:t>
            </w:r>
            <w:r w:rsidR="005F2474" w:rsidRPr="00D07F71">
              <w:rPr>
                <w:sz w:val="22"/>
                <w:szCs w:val="22"/>
                <w:vertAlign w:val="superscript"/>
              </w:rPr>
              <w:t>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13180A6" w14:textId="2EA0D045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MEDAS-2011</w:t>
            </w:r>
            <w:r w:rsidRPr="00D07F71">
              <w:rPr>
                <w:rFonts w:eastAsia="Times New Roman"/>
                <w:color w:val="000000" w:themeColor="text1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3215BA3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Spain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C5554D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0-14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A666A0D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 xml:space="preserve">Structure questionnaire/not applicable to </w:t>
            </w:r>
            <w:r w:rsidRPr="00D07F71">
              <w:rPr>
                <w:sz w:val="22"/>
                <w:szCs w:val="22"/>
                <w:lang w:val="en-US"/>
              </w:rPr>
              <w:t>24HDR</w:t>
            </w:r>
            <w:r w:rsidRPr="00D07F71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 xml:space="preserve"> data</w:t>
            </w:r>
          </w:p>
        </w:tc>
      </w:tr>
      <w:tr w:rsidR="00F70937" w:rsidRPr="008219F4" w14:paraId="24FEB941" w14:textId="77777777" w:rsidTr="00F70937">
        <w:trPr>
          <w:trHeight w:val="200"/>
          <w:jc w:val="center"/>
        </w:trPr>
        <w:tc>
          <w:tcPr>
            <w:tcW w:w="2410" w:type="dxa"/>
          </w:tcPr>
          <w:p w14:paraId="2F77F2A6" w14:textId="4D290D93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proofErr w:type="spellStart"/>
            <w:r w:rsidRPr="00D07F71">
              <w:rPr>
                <w:sz w:val="22"/>
                <w:szCs w:val="22"/>
              </w:rPr>
              <w:t>Domınguez</w:t>
            </w:r>
            <w:proofErr w:type="spellEnd"/>
            <w:r w:rsidRPr="00D07F71">
              <w:rPr>
                <w:sz w:val="22"/>
                <w:szCs w:val="22"/>
              </w:rPr>
              <w:t xml:space="preserve"> et al.</w:t>
            </w:r>
            <w:r w:rsidR="005F2474" w:rsidRPr="00D07F71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E86C870" w14:textId="672271E3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MEDAS-2013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3C44AE6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Spain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7A4E12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0-13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6B11CD52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 xml:space="preserve">Structure questionnaire/not applicable to </w:t>
            </w:r>
            <w:r w:rsidRPr="00D07F71">
              <w:rPr>
                <w:sz w:val="22"/>
                <w:szCs w:val="22"/>
                <w:lang w:val="en-US"/>
              </w:rPr>
              <w:t>24HDR</w:t>
            </w:r>
            <w:r w:rsidRPr="00D07F71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 xml:space="preserve"> data</w:t>
            </w:r>
          </w:p>
        </w:tc>
      </w:tr>
      <w:tr w:rsidR="00F70937" w:rsidRPr="00D07F71" w14:paraId="44FAE19E" w14:textId="77777777" w:rsidTr="00F70937">
        <w:trPr>
          <w:trHeight w:val="191"/>
          <w:jc w:val="center"/>
        </w:trPr>
        <w:tc>
          <w:tcPr>
            <w:tcW w:w="2410" w:type="dxa"/>
          </w:tcPr>
          <w:p w14:paraId="6FDB6C66" w14:textId="4E857A52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D07F71">
              <w:rPr>
                <w:sz w:val="22"/>
                <w:szCs w:val="22"/>
              </w:rPr>
              <w:t>Haveman-Nies</w:t>
            </w:r>
            <w:proofErr w:type="spellEnd"/>
            <w:r w:rsidRPr="00D07F71">
              <w:rPr>
                <w:sz w:val="22"/>
                <w:szCs w:val="22"/>
              </w:rPr>
              <w:t xml:space="preserve"> et al.</w:t>
            </w:r>
            <w:r w:rsidR="005F2474" w:rsidRPr="00D07F71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9944663" w14:textId="27A49456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MDS-2001</w:t>
            </w:r>
            <w:r w:rsidRPr="00D07F71">
              <w:rPr>
                <w:rFonts w:eastAsia="Times New Roman"/>
                <w:color w:val="000000" w:themeColor="text1"/>
                <w:sz w:val="22"/>
                <w:szCs w:val="22"/>
                <w:vertAlign w:val="superscript"/>
                <w:lang w:val="en-US"/>
              </w:rPr>
              <w:t>f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85D2A17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Western countries (USA, </w:t>
            </w:r>
            <w:proofErr w:type="spellStart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Europe</w:t>
            </w:r>
            <w:proofErr w:type="spellEnd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24A44D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0-8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DBFDFD5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MDS </w:t>
            </w:r>
            <w:proofErr w:type="spellStart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variation</w:t>
            </w:r>
            <w:proofErr w:type="spellEnd"/>
          </w:p>
        </w:tc>
      </w:tr>
      <w:tr w:rsidR="00F70937" w:rsidRPr="00D07F71" w14:paraId="5D5D0FE3" w14:textId="77777777" w:rsidTr="00F70937">
        <w:trPr>
          <w:trHeight w:val="379"/>
          <w:jc w:val="center"/>
        </w:trPr>
        <w:tc>
          <w:tcPr>
            <w:tcW w:w="2410" w:type="dxa"/>
          </w:tcPr>
          <w:p w14:paraId="0B3A3DB1" w14:textId="757B952B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D07F71">
              <w:rPr>
                <w:sz w:val="22"/>
                <w:szCs w:val="22"/>
              </w:rPr>
              <w:t>Haveman-Nies</w:t>
            </w:r>
            <w:proofErr w:type="spellEnd"/>
            <w:r w:rsidRPr="00D07F71">
              <w:rPr>
                <w:sz w:val="22"/>
                <w:szCs w:val="22"/>
              </w:rPr>
              <w:t xml:space="preserve"> et al.</w:t>
            </w:r>
            <w:r w:rsidR="005F2474" w:rsidRPr="00D07F71">
              <w:rPr>
                <w:sz w:val="22"/>
                <w:szCs w:val="22"/>
                <w:vertAlign w:val="superscript"/>
              </w:rPr>
              <w:t>31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5991185" w14:textId="4FDA77FE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MDS-2002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C41ED36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Western countries (</w:t>
            </w:r>
            <w:proofErr w:type="spellStart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Europe</w:t>
            </w:r>
            <w:proofErr w:type="spellEnd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361EEA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0-7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1F4CB8DF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MDS </w:t>
            </w:r>
            <w:proofErr w:type="spellStart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variation</w:t>
            </w:r>
            <w:proofErr w:type="spellEnd"/>
          </w:p>
        </w:tc>
      </w:tr>
      <w:tr w:rsidR="00F70937" w:rsidRPr="00D07F71" w14:paraId="79981ECF" w14:textId="77777777" w:rsidTr="00F70937">
        <w:trPr>
          <w:trHeight w:val="271"/>
          <w:jc w:val="center"/>
        </w:trPr>
        <w:tc>
          <w:tcPr>
            <w:tcW w:w="2410" w:type="dxa"/>
          </w:tcPr>
          <w:p w14:paraId="1FBCC5C8" w14:textId="426951D5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proofErr w:type="spellStart"/>
            <w:r w:rsidRPr="00D07F71">
              <w:rPr>
                <w:sz w:val="22"/>
                <w:szCs w:val="22"/>
              </w:rPr>
              <w:t>Knoops</w:t>
            </w:r>
            <w:proofErr w:type="spellEnd"/>
            <w:r w:rsidRPr="00D07F71">
              <w:rPr>
                <w:sz w:val="22"/>
                <w:szCs w:val="22"/>
              </w:rPr>
              <w:t xml:space="preserve"> et al.</w:t>
            </w:r>
            <w:r w:rsidR="005F2474" w:rsidRPr="00D07F71">
              <w:rPr>
                <w:sz w:val="22"/>
                <w:szCs w:val="22"/>
                <w:vertAlign w:val="superscript"/>
              </w:rPr>
              <w:t>32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54D96F5" w14:textId="545D70CA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MDS-2004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CA4E8C8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Western countries (</w:t>
            </w:r>
            <w:proofErr w:type="spellStart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Europe</w:t>
            </w:r>
            <w:proofErr w:type="spellEnd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8307D6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0-8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6D08C03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MDS </w:t>
            </w:r>
            <w:proofErr w:type="spellStart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variation</w:t>
            </w:r>
            <w:proofErr w:type="spellEnd"/>
          </w:p>
        </w:tc>
      </w:tr>
      <w:tr w:rsidR="00F70937" w:rsidRPr="00D07F71" w14:paraId="3745EA02" w14:textId="77777777" w:rsidTr="00F70937">
        <w:trPr>
          <w:trHeight w:val="293"/>
          <w:jc w:val="center"/>
        </w:trPr>
        <w:tc>
          <w:tcPr>
            <w:tcW w:w="2410" w:type="dxa"/>
          </w:tcPr>
          <w:p w14:paraId="17EF3768" w14:textId="0C898DBA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proofErr w:type="spellStart"/>
            <w:r w:rsidRPr="00D07F71">
              <w:rPr>
                <w:sz w:val="22"/>
                <w:szCs w:val="22"/>
              </w:rPr>
              <w:t>Cade</w:t>
            </w:r>
            <w:proofErr w:type="spellEnd"/>
            <w:r w:rsidRPr="00D07F71">
              <w:rPr>
                <w:sz w:val="22"/>
                <w:szCs w:val="22"/>
              </w:rPr>
              <w:t xml:space="preserve"> et al.</w:t>
            </w:r>
            <w:r w:rsidR="005F2474" w:rsidRPr="00D07F71">
              <w:rPr>
                <w:sz w:val="22"/>
                <w:szCs w:val="22"/>
                <w:vertAlign w:val="superscript"/>
              </w:rPr>
              <w:t>33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CF48E94" w14:textId="27FC5FAD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MDS-2011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D0E8CBF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United Kingdom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3A5213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0-10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26BA92D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MDS </w:t>
            </w:r>
            <w:proofErr w:type="spellStart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variation</w:t>
            </w:r>
            <w:proofErr w:type="spellEnd"/>
          </w:p>
        </w:tc>
      </w:tr>
      <w:tr w:rsidR="00F70937" w:rsidRPr="00D07F71" w14:paraId="248F9A65" w14:textId="77777777" w:rsidTr="00F70937">
        <w:trPr>
          <w:trHeight w:val="359"/>
          <w:jc w:val="center"/>
        </w:trPr>
        <w:tc>
          <w:tcPr>
            <w:tcW w:w="2410" w:type="dxa"/>
          </w:tcPr>
          <w:p w14:paraId="194F6ABE" w14:textId="112C81F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D07F71">
              <w:rPr>
                <w:sz w:val="22"/>
                <w:szCs w:val="22"/>
              </w:rPr>
              <w:t>Trichopoulou</w:t>
            </w:r>
            <w:proofErr w:type="spellEnd"/>
            <w:r w:rsidRPr="00D07F71">
              <w:rPr>
                <w:sz w:val="22"/>
                <w:szCs w:val="22"/>
              </w:rPr>
              <w:t xml:space="preserve"> et al.</w:t>
            </w:r>
            <w:r w:rsidR="005F2474" w:rsidRPr="00D07F71">
              <w:rPr>
                <w:sz w:val="22"/>
                <w:szCs w:val="22"/>
                <w:vertAlign w:val="superscript"/>
              </w:rPr>
              <w:t>34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81AE38C" w14:textId="4F2D562A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br/>
            </w:r>
            <w:proofErr w:type="spellStart"/>
            <w:r w:rsidRPr="00D07F71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mMDS</w:t>
            </w:r>
            <w:r w:rsidRPr="00D07F71">
              <w:rPr>
                <w:rFonts w:eastAsia="Times New Roman"/>
                <w:color w:val="000000" w:themeColor="text1"/>
                <w:sz w:val="22"/>
                <w:szCs w:val="22"/>
                <w:vertAlign w:val="superscript"/>
                <w:lang w:val="en-US"/>
              </w:rPr>
              <w:t>g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A9879A1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Mediterranean and non-Mediterranean European countries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7EF46D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0-9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F73B265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MDS </w:t>
            </w:r>
            <w:proofErr w:type="spellStart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variation</w:t>
            </w:r>
            <w:proofErr w:type="spellEnd"/>
          </w:p>
        </w:tc>
      </w:tr>
      <w:tr w:rsidR="00F70937" w:rsidRPr="008219F4" w14:paraId="76AF3280" w14:textId="77777777" w:rsidTr="00F70937">
        <w:trPr>
          <w:trHeight w:val="357"/>
          <w:jc w:val="center"/>
        </w:trPr>
        <w:tc>
          <w:tcPr>
            <w:tcW w:w="2410" w:type="dxa"/>
          </w:tcPr>
          <w:p w14:paraId="2E08015A" w14:textId="4203FC62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sz w:val="22"/>
                <w:szCs w:val="22"/>
              </w:rPr>
              <w:t>Yang et al.</w:t>
            </w:r>
            <w:r w:rsidR="005F2474" w:rsidRPr="00D07F71"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779B35E" w14:textId="16BEBA91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mMDS-2014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2E2FB68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USA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D3B1F3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0-42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1C5EAA12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 xml:space="preserve">Structure questionnaire/not applicable to </w:t>
            </w:r>
            <w:r w:rsidRPr="00D07F71">
              <w:rPr>
                <w:sz w:val="22"/>
                <w:szCs w:val="22"/>
                <w:lang w:val="en-US"/>
              </w:rPr>
              <w:t>24HDR</w:t>
            </w:r>
            <w:r w:rsidRPr="00D07F71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 xml:space="preserve"> data</w:t>
            </w:r>
          </w:p>
        </w:tc>
      </w:tr>
      <w:tr w:rsidR="00F70937" w:rsidRPr="00D07F71" w14:paraId="6A22D4DE" w14:textId="77777777" w:rsidTr="00F70937">
        <w:trPr>
          <w:trHeight w:val="278"/>
          <w:jc w:val="center"/>
        </w:trPr>
        <w:tc>
          <w:tcPr>
            <w:tcW w:w="2410" w:type="dxa"/>
          </w:tcPr>
          <w:p w14:paraId="26B914BF" w14:textId="459AD911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proofErr w:type="spellStart"/>
            <w:r w:rsidRPr="00D07F71">
              <w:rPr>
                <w:sz w:val="22"/>
                <w:szCs w:val="22"/>
              </w:rPr>
              <w:t>Fung</w:t>
            </w:r>
            <w:proofErr w:type="spellEnd"/>
            <w:r w:rsidRPr="00D07F71">
              <w:rPr>
                <w:sz w:val="22"/>
                <w:szCs w:val="22"/>
              </w:rPr>
              <w:t xml:space="preserve"> et al.</w:t>
            </w:r>
            <w:r w:rsidR="005F2474" w:rsidRPr="00D07F71">
              <w:rPr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363D4DC" w14:textId="0428A7C6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aMED-2005</w:t>
            </w:r>
            <w:r w:rsidRPr="00D07F71">
              <w:rPr>
                <w:rFonts w:eastAsia="Times New Roman"/>
                <w:color w:val="000000" w:themeColor="text1"/>
                <w:sz w:val="22"/>
                <w:szCs w:val="22"/>
                <w:vertAlign w:val="superscript"/>
              </w:rPr>
              <w:t>h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7E9BFCE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USA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703167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0-9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4242817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MDS </w:t>
            </w:r>
            <w:proofErr w:type="spellStart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variation</w:t>
            </w:r>
            <w:proofErr w:type="spellEnd"/>
          </w:p>
        </w:tc>
      </w:tr>
      <w:tr w:rsidR="00F70937" w:rsidRPr="008219F4" w14:paraId="3F572285" w14:textId="77777777" w:rsidTr="00F70937">
        <w:trPr>
          <w:trHeight w:val="268"/>
          <w:jc w:val="center"/>
        </w:trPr>
        <w:tc>
          <w:tcPr>
            <w:tcW w:w="2410" w:type="dxa"/>
          </w:tcPr>
          <w:p w14:paraId="17599572" w14:textId="4F1C26B8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sz w:val="22"/>
                <w:szCs w:val="22"/>
              </w:rPr>
              <w:lastRenderedPageBreak/>
              <w:t>Sanchez-</w:t>
            </w:r>
            <w:proofErr w:type="spellStart"/>
            <w:r w:rsidRPr="00D07F71">
              <w:rPr>
                <w:sz w:val="22"/>
                <w:szCs w:val="22"/>
              </w:rPr>
              <w:t>Taınta</w:t>
            </w:r>
            <w:proofErr w:type="spellEnd"/>
            <w:r w:rsidRPr="00D07F71">
              <w:rPr>
                <w:sz w:val="22"/>
                <w:szCs w:val="22"/>
              </w:rPr>
              <w:t xml:space="preserve"> et al.</w:t>
            </w:r>
            <w:r w:rsidR="005F2474" w:rsidRPr="00D07F71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D9DCB27" w14:textId="255DB79C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MeDiet-2008</w:t>
            </w:r>
            <w:r w:rsidRPr="00D07F71">
              <w:rPr>
                <w:rFonts w:eastAsia="Times New Roman"/>
                <w:color w:val="000000" w:themeColor="text1"/>
                <w:sz w:val="22"/>
                <w:szCs w:val="22"/>
                <w:vertAlign w:val="superscript"/>
              </w:rPr>
              <w:t>i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9874266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Spain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0B3BD7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0-14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2B037974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 xml:space="preserve">Structure questionnaire/not applicable to </w:t>
            </w:r>
            <w:r w:rsidRPr="00D07F71">
              <w:rPr>
                <w:sz w:val="22"/>
                <w:szCs w:val="22"/>
                <w:lang w:val="en-US"/>
              </w:rPr>
              <w:t>24HDR</w:t>
            </w:r>
            <w:r w:rsidRPr="00D07F71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 xml:space="preserve"> data</w:t>
            </w:r>
          </w:p>
        </w:tc>
      </w:tr>
      <w:tr w:rsidR="00F70937" w:rsidRPr="00D07F71" w14:paraId="5EE4E2F2" w14:textId="77777777" w:rsidTr="00F70937">
        <w:trPr>
          <w:trHeight w:val="272"/>
          <w:jc w:val="center"/>
        </w:trPr>
        <w:tc>
          <w:tcPr>
            <w:tcW w:w="2410" w:type="dxa"/>
          </w:tcPr>
          <w:p w14:paraId="0449BE88" w14:textId="4AF356CA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proofErr w:type="spellStart"/>
            <w:r w:rsidRPr="00D07F71">
              <w:rPr>
                <w:sz w:val="22"/>
                <w:szCs w:val="22"/>
              </w:rPr>
              <w:t>Goulet</w:t>
            </w:r>
            <w:proofErr w:type="spellEnd"/>
            <w:r w:rsidRPr="00D07F71">
              <w:rPr>
                <w:sz w:val="22"/>
                <w:szCs w:val="22"/>
              </w:rPr>
              <w:t xml:space="preserve"> et al.</w:t>
            </w:r>
            <w:r w:rsidR="005F2474" w:rsidRPr="00D07F71">
              <w:rPr>
                <w:sz w:val="22"/>
                <w:szCs w:val="22"/>
                <w:vertAlign w:val="superscript"/>
              </w:rPr>
              <w:t>36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FA27C0D" w14:textId="62C6EB9D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MS-2003</w:t>
            </w:r>
            <w:r w:rsidRPr="00D07F71">
              <w:rPr>
                <w:rFonts w:eastAsia="Times New Roman"/>
                <w:color w:val="000000" w:themeColor="text1"/>
                <w:sz w:val="22"/>
                <w:szCs w:val="22"/>
                <w:vertAlign w:val="superscript"/>
              </w:rPr>
              <w:t>j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77DD15E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Canada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D5EA67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0-44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98E306E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proofErr w:type="spellStart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MedDietScore</w:t>
            </w:r>
            <w:proofErr w:type="spellEnd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variation</w:t>
            </w:r>
            <w:proofErr w:type="spellEnd"/>
          </w:p>
        </w:tc>
      </w:tr>
      <w:tr w:rsidR="00F70937" w:rsidRPr="00D07F71" w14:paraId="76E9E559" w14:textId="77777777" w:rsidTr="00F70937">
        <w:trPr>
          <w:trHeight w:val="122"/>
          <w:jc w:val="center"/>
        </w:trPr>
        <w:tc>
          <w:tcPr>
            <w:tcW w:w="2410" w:type="dxa"/>
          </w:tcPr>
          <w:p w14:paraId="6D9121B7" w14:textId="59E04E8B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D07F71">
              <w:rPr>
                <w:sz w:val="22"/>
                <w:szCs w:val="22"/>
              </w:rPr>
              <w:t>Buckland</w:t>
            </w:r>
            <w:proofErr w:type="spellEnd"/>
            <w:r w:rsidRPr="00D07F71">
              <w:rPr>
                <w:sz w:val="22"/>
                <w:szCs w:val="22"/>
              </w:rPr>
              <w:t xml:space="preserve"> et al.</w:t>
            </w:r>
            <w:r w:rsidR="0040218D" w:rsidRPr="00D07F71">
              <w:rPr>
                <w:sz w:val="22"/>
                <w:szCs w:val="22"/>
                <w:vertAlign w:val="superscript"/>
              </w:rPr>
              <w:t>37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36E1B4C" w14:textId="1C1F0861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rMED-2009</w:t>
            </w:r>
            <w:r w:rsidRPr="00D07F71">
              <w:rPr>
                <w:rFonts w:eastAsia="Times New Roman"/>
                <w:color w:val="000000" w:themeColor="text1"/>
                <w:sz w:val="22"/>
                <w:szCs w:val="22"/>
                <w:vertAlign w:val="superscript"/>
                <w:lang w:val="en-US"/>
              </w:rPr>
              <w:t>k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21A1F7C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Spain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36889B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0-18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A234A65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MDS </w:t>
            </w:r>
            <w:proofErr w:type="spellStart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variation</w:t>
            </w:r>
            <w:proofErr w:type="spellEnd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70937" w:rsidRPr="00D07F71" w14:paraId="1121691B" w14:textId="77777777" w:rsidTr="00F70937">
        <w:trPr>
          <w:trHeight w:val="288"/>
          <w:jc w:val="center"/>
        </w:trPr>
        <w:tc>
          <w:tcPr>
            <w:tcW w:w="2410" w:type="dxa"/>
          </w:tcPr>
          <w:p w14:paraId="416DF015" w14:textId="5B4B99A6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proofErr w:type="spellStart"/>
            <w:r w:rsidRPr="00D07F71">
              <w:rPr>
                <w:sz w:val="22"/>
                <w:szCs w:val="22"/>
              </w:rPr>
              <w:t>Buckland</w:t>
            </w:r>
            <w:proofErr w:type="spellEnd"/>
            <w:r w:rsidRPr="00D07F71">
              <w:rPr>
                <w:sz w:val="22"/>
                <w:szCs w:val="22"/>
              </w:rPr>
              <w:t xml:space="preserve"> et al.</w:t>
            </w:r>
            <w:r w:rsidR="0040218D" w:rsidRPr="00D07F71">
              <w:rPr>
                <w:sz w:val="22"/>
                <w:szCs w:val="22"/>
                <w:vertAlign w:val="superscript"/>
              </w:rPr>
              <w:t>38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F3E51C8" w14:textId="73C75753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arMED-2013</w:t>
            </w:r>
            <w:r w:rsidRPr="00D07F71">
              <w:rPr>
                <w:rFonts w:eastAsia="Times New Roman"/>
                <w:color w:val="000000" w:themeColor="text1"/>
                <w:sz w:val="22"/>
                <w:szCs w:val="22"/>
                <w:vertAlign w:val="superscript"/>
              </w:rPr>
              <w:t>l</w:t>
            </w: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4D43694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Mediterranean and non-Mediterranean European countries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3EAC32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0-16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B60F19A" w14:textId="77777777" w:rsidR="00F70937" w:rsidRPr="00D07F71" w:rsidRDefault="00F70937" w:rsidP="00F7093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MDS </w:t>
            </w:r>
            <w:proofErr w:type="spellStart"/>
            <w:r w:rsidRPr="00D07F71">
              <w:rPr>
                <w:rFonts w:eastAsia="Times New Roman"/>
                <w:color w:val="000000" w:themeColor="text1"/>
                <w:sz w:val="22"/>
                <w:szCs w:val="22"/>
              </w:rPr>
              <w:t>variation</w:t>
            </w:r>
            <w:proofErr w:type="spellEnd"/>
          </w:p>
        </w:tc>
      </w:tr>
    </w:tbl>
    <w:p w14:paraId="6AFBC99C" w14:textId="56905BB8" w:rsidR="00E36C70" w:rsidRDefault="00771974" w:rsidP="00D07F71">
      <w:pPr>
        <w:ind w:left="567" w:right="537"/>
        <w:rPr>
          <w:sz w:val="22"/>
          <w:szCs w:val="22"/>
          <w:lang w:val="en-US"/>
        </w:rPr>
      </w:pPr>
      <w:proofErr w:type="spellStart"/>
      <w:r w:rsidRPr="00D07F71">
        <w:rPr>
          <w:sz w:val="22"/>
          <w:szCs w:val="22"/>
          <w:vertAlign w:val="superscript"/>
          <w:lang w:val="en-US"/>
        </w:rPr>
        <w:t>a</w:t>
      </w:r>
      <w:r w:rsidRPr="00D07F71">
        <w:rPr>
          <w:sz w:val="22"/>
          <w:szCs w:val="22"/>
          <w:lang w:val="en-US"/>
        </w:rPr>
        <w:t>Mediterranean</w:t>
      </w:r>
      <w:proofErr w:type="spellEnd"/>
      <w:r w:rsidRPr="00D07F71">
        <w:rPr>
          <w:sz w:val="22"/>
          <w:szCs w:val="22"/>
          <w:lang w:val="en-US"/>
        </w:rPr>
        <w:t xml:space="preserve"> Lifestyle index</w:t>
      </w:r>
      <w:r w:rsidR="00D07F71" w:rsidRPr="00D07F71">
        <w:rPr>
          <w:sz w:val="22"/>
          <w:szCs w:val="22"/>
          <w:lang w:val="en-US"/>
        </w:rPr>
        <w:t xml:space="preserve">. </w:t>
      </w:r>
      <w:proofErr w:type="spellStart"/>
      <w:r w:rsidRPr="00D07F71">
        <w:rPr>
          <w:sz w:val="22"/>
          <w:szCs w:val="22"/>
          <w:vertAlign w:val="superscript"/>
          <w:lang w:val="en-US"/>
        </w:rPr>
        <w:t>b</w:t>
      </w:r>
      <w:r w:rsidR="0045740A" w:rsidRPr="00D07F71">
        <w:rPr>
          <w:sz w:val="22"/>
          <w:szCs w:val="22"/>
          <w:lang w:val="en-US"/>
        </w:rPr>
        <w:t>Mediterranean</w:t>
      </w:r>
      <w:proofErr w:type="spellEnd"/>
      <w:r w:rsidR="0045740A" w:rsidRPr="00D07F71">
        <w:rPr>
          <w:sz w:val="22"/>
          <w:szCs w:val="22"/>
          <w:lang w:val="en-US"/>
        </w:rPr>
        <w:t xml:space="preserve"> Diet Quality Index</w:t>
      </w:r>
      <w:r w:rsidR="00D07F71" w:rsidRPr="00D07F71">
        <w:rPr>
          <w:sz w:val="22"/>
          <w:szCs w:val="22"/>
          <w:lang w:val="en-US"/>
        </w:rPr>
        <w:t xml:space="preserve">. </w:t>
      </w:r>
      <w:proofErr w:type="spellStart"/>
      <w:r w:rsidRPr="00D07F71">
        <w:rPr>
          <w:sz w:val="22"/>
          <w:szCs w:val="22"/>
          <w:vertAlign w:val="superscript"/>
          <w:lang w:val="en-US"/>
        </w:rPr>
        <w:t>c</w:t>
      </w:r>
      <w:r w:rsidRPr="00D07F71">
        <w:rPr>
          <w:sz w:val="22"/>
          <w:szCs w:val="22"/>
          <w:lang w:val="en-US"/>
        </w:rPr>
        <w:t>Italian</w:t>
      </w:r>
      <w:proofErr w:type="spellEnd"/>
      <w:r w:rsidRPr="00D07F71">
        <w:rPr>
          <w:sz w:val="22"/>
          <w:szCs w:val="22"/>
          <w:lang w:val="en-US"/>
        </w:rPr>
        <w:t xml:space="preserve"> Mediterranean Index</w:t>
      </w:r>
      <w:r w:rsidR="00D07F71" w:rsidRPr="00D07F71">
        <w:rPr>
          <w:sz w:val="22"/>
          <w:szCs w:val="22"/>
          <w:lang w:val="en-US"/>
        </w:rPr>
        <w:t xml:space="preserve">. </w:t>
      </w:r>
      <w:proofErr w:type="spellStart"/>
      <w:r w:rsidRPr="00D07F71">
        <w:rPr>
          <w:sz w:val="22"/>
          <w:szCs w:val="22"/>
          <w:vertAlign w:val="superscript"/>
          <w:lang w:val="en-US"/>
        </w:rPr>
        <w:t>d</w:t>
      </w:r>
      <w:r w:rsidRPr="00D07F71">
        <w:rPr>
          <w:sz w:val="22"/>
          <w:szCs w:val="22"/>
          <w:lang w:val="en-US"/>
        </w:rPr>
        <w:t>Mediterranean</w:t>
      </w:r>
      <w:proofErr w:type="spellEnd"/>
      <w:r w:rsidRPr="00D07F71">
        <w:rPr>
          <w:sz w:val="22"/>
          <w:szCs w:val="22"/>
          <w:lang w:val="en-US"/>
        </w:rPr>
        <w:t xml:space="preserve"> Adequacy Index</w:t>
      </w:r>
      <w:r w:rsidR="00D07F71" w:rsidRPr="00D07F71">
        <w:rPr>
          <w:sz w:val="22"/>
          <w:szCs w:val="22"/>
          <w:lang w:val="en-US"/>
        </w:rPr>
        <w:t xml:space="preserve">. </w:t>
      </w:r>
      <w:proofErr w:type="spellStart"/>
      <w:r w:rsidRPr="00D07F71">
        <w:rPr>
          <w:sz w:val="22"/>
          <w:szCs w:val="22"/>
          <w:vertAlign w:val="superscript"/>
          <w:lang w:val="en-US"/>
        </w:rPr>
        <w:t>e</w:t>
      </w:r>
      <w:r w:rsidRPr="00D07F71">
        <w:rPr>
          <w:sz w:val="22"/>
          <w:szCs w:val="22"/>
          <w:lang w:val="en-US"/>
        </w:rPr>
        <w:t>Mediterranean</w:t>
      </w:r>
      <w:proofErr w:type="spellEnd"/>
      <w:r w:rsidRPr="00D07F71">
        <w:rPr>
          <w:sz w:val="22"/>
          <w:szCs w:val="22"/>
          <w:lang w:val="en-US"/>
        </w:rPr>
        <w:t xml:space="preserve"> Adherence Diet Screener</w:t>
      </w:r>
      <w:r w:rsidR="00D07F71" w:rsidRPr="00D07F71">
        <w:rPr>
          <w:sz w:val="22"/>
          <w:szCs w:val="22"/>
          <w:lang w:val="en-US"/>
        </w:rPr>
        <w:t xml:space="preserve">. </w:t>
      </w:r>
      <w:proofErr w:type="spellStart"/>
      <w:r w:rsidRPr="00D07F71">
        <w:rPr>
          <w:sz w:val="22"/>
          <w:szCs w:val="22"/>
          <w:vertAlign w:val="superscript"/>
          <w:lang w:val="en-US"/>
        </w:rPr>
        <w:t>f</w:t>
      </w:r>
      <w:r w:rsidRPr="00D07F71">
        <w:rPr>
          <w:sz w:val="22"/>
          <w:szCs w:val="22"/>
          <w:lang w:val="en-US"/>
        </w:rPr>
        <w:t>Mediterranean</w:t>
      </w:r>
      <w:proofErr w:type="spellEnd"/>
      <w:r w:rsidRPr="00D07F71">
        <w:rPr>
          <w:sz w:val="22"/>
          <w:szCs w:val="22"/>
          <w:lang w:val="en-US"/>
        </w:rPr>
        <w:t xml:space="preserve"> Diet Score</w:t>
      </w:r>
      <w:r w:rsidR="00D07F71" w:rsidRPr="00D07F71">
        <w:rPr>
          <w:sz w:val="22"/>
          <w:szCs w:val="22"/>
          <w:lang w:val="en-US"/>
        </w:rPr>
        <w:t xml:space="preserve">. </w:t>
      </w:r>
      <w:proofErr w:type="spellStart"/>
      <w:r w:rsidR="00956F5A" w:rsidRPr="00D07F71">
        <w:rPr>
          <w:sz w:val="22"/>
          <w:szCs w:val="22"/>
          <w:vertAlign w:val="superscript"/>
          <w:lang w:val="en-US"/>
        </w:rPr>
        <w:t>g</w:t>
      </w:r>
      <w:r w:rsidR="00956F5A" w:rsidRPr="00D07F71">
        <w:rPr>
          <w:sz w:val="22"/>
          <w:szCs w:val="22"/>
          <w:lang w:val="en-US"/>
        </w:rPr>
        <w:t>Modified</w:t>
      </w:r>
      <w:proofErr w:type="spellEnd"/>
      <w:r w:rsidR="00956F5A" w:rsidRPr="00D07F71">
        <w:rPr>
          <w:sz w:val="22"/>
          <w:szCs w:val="22"/>
          <w:lang w:val="en-US"/>
        </w:rPr>
        <w:t xml:space="preserve"> Mediterranean Diet Score</w:t>
      </w:r>
      <w:r w:rsidR="00D07F71" w:rsidRPr="00D07F71">
        <w:rPr>
          <w:sz w:val="22"/>
          <w:szCs w:val="22"/>
          <w:lang w:val="en-US"/>
        </w:rPr>
        <w:t xml:space="preserve">. </w:t>
      </w:r>
      <w:proofErr w:type="spellStart"/>
      <w:r w:rsidR="00956F5A" w:rsidRPr="00D07F71">
        <w:rPr>
          <w:sz w:val="22"/>
          <w:szCs w:val="22"/>
          <w:vertAlign w:val="superscript"/>
          <w:lang w:val="en-US"/>
        </w:rPr>
        <w:t>h</w:t>
      </w:r>
      <w:r w:rsidR="00956F5A" w:rsidRPr="00D07F71">
        <w:rPr>
          <w:sz w:val="22"/>
          <w:szCs w:val="22"/>
          <w:lang w:val="en-US"/>
        </w:rPr>
        <w:t>Alternate</w:t>
      </w:r>
      <w:proofErr w:type="spellEnd"/>
      <w:r w:rsidR="00956F5A" w:rsidRPr="00D07F71">
        <w:rPr>
          <w:sz w:val="22"/>
          <w:szCs w:val="22"/>
          <w:lang w:val="en-US"/>
        </w:rPr>
        <w:t xml:space="preserve"> Mediterranean Diet Score</w:t>
      </w:r>
      <w:r w:rsidR="00D07F71" w:rsidRPr="00D07F71">
        <w:rPr>
          <w:sz w:val="22"/>
          <w:szCs w:val="22"/>
          <w:lang w:val="en-US"/>
        </w:rPr>
        <w:t xml:space="preserve">. </w:t>
      </w:r>
      <w:proofErr w:type="spellStart"/>
      <w:r w:rsidR="00956F5A" w:rsidRPr="00D07F71">
        <w:rPr>
          <w:sz w:val="22"/>
          <w:szCs w:val="22"/>
          <w:vertAlign w:val="superscript"/>
          <w:lang w:val="en-US"/>
        </w:rPr>
        <w:t>i</w:t>
      </w:r>
      <w:r w:rsidR="00956F5A" w:rsidRPr="00D07F71">
        <w:rPr>
          <w:sz w:val="22"/>
          <w:szCs w:val="22"/>
          <w:lang w:val="en-US"/>
        </w:rPr>
        <w:t>Mediterranean</w:t>
      </w:r>
      <w:proofErr w:type="spellEnd"/>
      <w:r w:rsidR="00956F5A" w:rsidRPr="00D07F71">
        <w:rPr>
          <w:sz w:val="22"/>
          <w:szCs w:val="22"/>
          <w:lang w:val="en-US"/>
        </w:rPr>
        <w:t xml:space="preserve"> Food Pattern</w:t>
      </w:r>
      <w:r w:rsidR="00D07F71" w:rsidRPr="00D07F71">
        <w:rPr>
          <w:sz w:val="22"/>
          <w:szCs w:val="22"/>
          <w:lang w:val="en-US"/>
        </w:rPr>
        <w:t xml:space="preserve">. </w:t>
      </w:r>
      <w:proofErr w:type="spellStart"/>
      <w:r w:rsidR="00956F5A" w:rsidRPr="00D07F71">
        <w:rPr>
          <w:sz w:val="22"/>
          <w:szCs w:val="22"/>
          <w:vertAlign w:val="superscript"/>
          <w:lang w:val="en-US"/>
        </w:rPr>
        <w:t>j</w:t>
      </w:r>
      <w:r w:rsidR="00956F5A" w:rsidRPr="00D07F71">
        <w:rPr>
          <w:sz w:val="22"/>
          <w:szCs w:val="22"/>
          <w:lang w:val="en-US"/>
        </w:rPr>
        <w:t>Mediterranean</w:t>
      </w:r>
      <w:proofErr w:type="spellEnd"/>
      <w:r w:rsidR="00956F5A" w:rsidRPr="00D07F71">
        <w:rPr>
          <w:sz w:val="22"/>
          <w:szCs w:val="22"/>
          <w:lang w:val="en-US"/>
        </w:rPr>
        <w:t xml:space="preserve"> Score</w:t>
      </w:r>
      <w:r w:rsidR="00D07F71" w:rsidRPr="00D07F71">
        <w:rPr>
          <w:sz w:val="22"/>
          <w:szCs w:val="22"/>
          <w:lang w:val="en-US"/>
        </w:rPr>
        <w:t xml:space="preserve">. </w:t>
      </w:r>
      <w:proofErr w:type="spellStart"/>
      <w:r w:rsidR="00956F5A" w:rsidRPr="00D07F71">
        <w:rPr>
          <w:sz w:val="22"/>
          <w:szCs w:val="22"/>
          <w:vertAlign w:val="superscript"/>
          <w:lang w:val="en-US"/>
        </w:rPr>
        <w:t>k</w:t>
      </w:r>
      <w:r w:rsidR="0045740A" w:rsidRPr="00D07F71">
        <w:rPr>
          <w:sz w:val="22"/>
          <w:szCs w:val="22"/>
          <w:lang w:val="en-US"/>
        </w:rPr>
        <w:t>Relative</w:t>
      </w:r>
      <w:proofErr w:type="spellEnd"/>
      <w:r w:rsidR="0045740A" w:rsidRPr="00D07F71">
        <w:rPr>
          <w:sz w:val="22"/>
          <w:szCs w:val="22"/>
          <w:lang w:val="en-US"/>
        </w:rPr>
        <w:t xml:space="preserve"> Mediterranean Diet</w:t>
      </w:r>
      <w:r w:rsidR="00D07F71" w:rsidRPr="00D07F71">
        <w:rPr>
          <w:sz w:val="22"/>
          <w:szCs w:val="22"/>
          <w:lang w:val="en-US"/>
        </w:rPr>
        <w:t xml:space="preserve">. </w:t>
      </w:r>
      <w:proofErr w:type="spellStart"/>
      <w:r w:rsidR="00956F5A" w:rsidRPr="00D07F71">
        <w:rPr>
          <w:sz w:val="22"/>
          <w:szCs w:val="22"/>
          <w:vertAlign w:val="superscript"/>
          <w:lang w:val="en-US"/>
        </w:rPr>
        <w:t>l</w:t>
      </w:r>
      <w:r w:rsidR="00E36C70" w:rsidRPr="00D07F71">
        <w:rPr>
          <w:sz w:val="22"/>
          <w:szCs w:val="22"/>
          <w:lang w:val="en-US"/>
        </w:rPr>
        <w:t>Adapted</w:t>
      </w:r>
      <w:proofErr w:type="spellEnd"/>
      <w:r w:rsidR="00E36C70" w:rsidRPr="00D07F71">
        <w:rPr>
          <w:sz w:val="22"/>
          <w:szCs w:val="22"/>
          <w:lang w:val="en-US"/>
        </w:rPr>
        <w:t xml:space="preserve"> Relative Mediterranean Diet</w:t>
      </w:r>
    </w:p>
    <w:p w14:paraId="78D24136" w14:textId="77777777" w:rsidR="007916A8" w:rsidRDefault="007916A8" w:rsidP="00D07F71">
      <w:pPr>
        <w:ind w:left="567" w:right="537"/>
        <w:rPr>
          <w:sz w:val="22"/>
          <w:szCs w:val="22"/>
          <w:lang w:val="en-US"/>
        </w:rPr>
      </w:pPr>
    </w:p>
    <w:p w14:paraId="351CAADB" w14:textId="77777777" w:rsidR="007916A8" w:rsidRDefault="007916A8" w:rsidP="00D07F71">
      <w:pPr>
        <w:ind w:left="567" w:right="537"/>
        <w:rPr>
          <w:sz w:val="22"/>
          <w:szCs w:val="22"/>
          <w:lang w:val="en-US"/>
        </w:rPr>
      </w:pPr>
    </w:p>
    <w:p w14:paraId="27D35F50" w14:textId="77777777" w:rsidR="007916A8" w:rsidRDefault="007916A8" w:rsidP="00D07F71">
      <w:pPr>
        <w:ind w:left="567" w:right="537"/>
        <w:rPr>
          <w:sz w:val="22"/>
          <w:szCs w:val="22"/>
          <w:lang w:val="en-US"/>
        </w:rPr>
      </w:pPr>
    </w:p>
    <w:p w14:paraId="72FC4C09" w14:textId="77777777" w:rsidR="007916A8" w:rsidRDefault="007916A8" w:rsidP="00D07F71">
      <w:pPr>
        <w:ind w:left="567" w:right="537"/>
        <w:rPr>
          <w:sz w:val="22"/>
          <w:szCs w:val="22"/>
          <w:lang w:val="en-US"/>
        </w:rPr>
      </w:pPr>
    </w:p>
    <w:p w14:paraId="53FDFC84" w14:textId="5EC94E51" w:rsidR="007916A8" w:rsidRDefault="007916A8" w:rsidP="00D07F71">
      <w:pPr>
        <w:ind w:left="567" w:right="537"/>
        <w:rPr>
          <w:sz w:val="22"/>
          <w:szCs w:val="22"/>
          <w:lang w:val="en-US"/>
        </w:rPr>
      </w:pPr>
    </w:p>
    <w:p w14:paraId="6BCE61E0" w14:textId="77777777" w:rsidR="008219F4" w:rsidRDefault="008219F4" w:rsidP="00D07F71">
      <w:pPr>
        <w:ind w:left="567" w:right="537"/>
        <w:rPr>
          <w:sz w:val="22"/>
          <w:szCs w:val="22"/>
          <w:lang w:val="en-US"/>
        </w:rPr>
      </w:pPr>
    </w:p>
    <w:p w14:paraId="51CD288C" w14:textId="77777777" w:rsidR="007916A8" w:rsidRDefault="007916A8" w:rsidP="00D07F71">
      <w:pPr>
        <w:ind w:left="567" w:right="537"/>
        <w:rPr>
          <w:sz w:val="22"/>
          <w:szCs w:val="22"/>
          <w:lang w:val="en-US"/>
        </w:rPr>
      </w:pPr>
    </w:p>
    <w:p w14:paraId="46995F78" w14:textId="77777777" w:rsidR="007916A8" w:rsidRDefault="007916A8" w:rsidP="00D07F71">
      <w:pPr>
        <w:ind w:left="567" w:right="537"/>
        <w:rPr>
          <w:sz w:val="22"/>
          <w:szCs w:val="22"/>
          <w:lang w:val="en-US"/>
        </w:rPr>
      </w:pPr>
    </w:p>
    <w:p w14:paraId="04F06BEB" w14:textId="77777777" w:rsidR="007916A8" w:rsidRDefault="007916A8" w:rsidP="00D07F71">
      <w:pPr>
        <w:ind w:left="567" w:right="537"/>
        <w:rPr>
          <w:sz w:val="22"/>
          <w:szCs w:val="22"/>
          <w:lang w:val="en-US"/>
        </w:rPr>
      </w:pPr>
    </w:p>
    <w:p w14:paraId="1668CA60" w14:textId="77777777" w:rsidR="007916A8" w:rsidRDefault="007916A8" w:rsidP="00D07F71">
      <w:pPr>
        <w:ind w:left="567" w:right="537"/>
        <w:rPr>
          <w:sz w:val="22"/>
          <w:szCs w:val="22"/>
          <w:lang w:val="en-US"/>
        </w:rPr>
      </w:pPr>
    </w:p>
    <w:p w14:paraId="4D287A99" w14:textId="24C957DB" w:rsidR="007916A8" w:rsidRDefault="007916A8" w:rsidP="00D07F71">
      <w:pPr>
        <w:ind w:left="567" w:right="537"/>
        <w:rPr>
          <w:sz w:val="22"/>
          <w:szCs w:val="22"/>
          <w:lang w:val="en-US"/>
        </w:rPr>
      </w:pPr>
    </w:p>
    <w:p w14:paraId="5B3C3084" w14:textId="2F1E2E7E" w:rsidR="008219F4" w:rsidRDefault="008219F4" w:rsidP="00D07F71">
      <w:pPr>
        <w:ind w:left="567" w:right="537"/>
        <w:rPr>
          <w:sz w:val="22"/>
          <w:szCs w:val="22"/>
          <w:lang w:val="en-US"/>
        </w:rPr>
      </w:pPr>
    </w:p>
    <w:p w14:paraId="41ABCA05" w14:textId="77777777" w:rsidR="008219F4" w:rsidRDefault="008219F4" w:rsidP="00D07F71">
      <w:pPr>
        <w:ind w:left="567" w:right="537"/>
        <w:rPr>
          <w:sz w:val="22"/>
          <w:szCs w:val="22"/>
          <w:lang w:val="en-US"/>
        </w:rPr>
      </w:pPr>
    </w:p>
    <w:p w14:paraId="5D272A39" w14:textId="428BB8C1" w:rsidR="008219F4" w:rsidRDefault="008219F4" w:rsidP="00D07F71">
      <w:pPr>
        <w:ind w:left="567" w:right="537"/>
        <w:rPr>
          <w:sz w:val="22"/>
          <w:szCs w:val="22"/>
          <w:lang w:val="en-US"/>
        </w:rPr>
      </w:pPr>
    </w:p>
    <w:p w14:paraId="435CDC19" w14:textId="77777777" w:rsidR="008219F4" w:rsidRDefault="008219F4" w:rsidP="00D07F71">
      <w:pPr>
        <w:ind w:left="567" w:right="537"/>
        <w:rPr>
          <w:sz w:val="22"/>
          <w:szCs w:val="22"/>
          <w:lang w:val="en-US"/>
        </w:rPr>
        <w:sectPr w:rsidR="008219F4" w:rsidSect="005A545D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053B9B1C" w14:textId="5ABA303A" w:rsidR="008219F4" w:rsidRDefault="008219F4" w:rsidP="00D07F71">
      <w:pPr>
        <w:ind w:left="567" w:right="537"/>
        <w:rPr>
          <w:sz w:val="22"/>
          <w:szCs w:val="22"/>
          <w:lang w:val="en-US"/>
        </w:rPr>
      </w:pPr>
    </w:p>
    <w:p w14:paraId="33D8FD9C" w14:textId="5DD8DE8F" w:rsidR="008219F4" w:rsidRDefault="008219F4" w:rsidP="00D07F71">
      <w:pPr>
        <w:ind w:left="567" w:right="537"/>
        <w:rPr>
          <w:sz w:val="22"/>
          <w:szCs w:val="22"/>
          <w:lang w:val="en-US"/>
        </w:rPr>
      </w:pPr>
      <w:r w:rsidRPr="008219F4">
        <w:rPr>
          <w:sz w:val="22"/>
          <w:szCs w:val="22"/>
          <w:lang w:val="en-US"/>
        </w:rPr>
        <w:drawing>
          <wp:inline distT="0" distB="0" distL="0" distR="0" wp14:anchorId="63DEFAC0" wp14:editId="7C4679AE">
            <wp:extent cx="4915153" cy="3473629"/>
            <wp:effectExtent l="0" t="0" r="0" b="0"/>
            <wp:docPr id="2" name="Imagem 2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iagrama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5153" cy="347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4033E" w14:textId="77777777" w:rsidR="007916A8" w:rsidRDefault="007916A8" w:rsidP="008219F4">
      <w:pPr>
        <w:ind w:right="537"/>
        <w:rPr>
          <w:sz w:val="22"/>
          <w:szCs w:val="22"/>
          <w:lang w:val="en-US"/>
        </w:rPr>
      </w:pPr>
    </w:p>
    <w:p w14:paraId="5C748F69" w14:textId="32F0E68C" w:rsidR="008219F4" w:rsidRDefault="008219F4" w:rsidP="008219F4">
      <w:pPr>
        <w:pStyle w:val="PargrafodaLista1"/>
        <w:spacing w:before="240" w:line="480" w:lineRule="auto"/>
        <w:ind w:left="0" w:right="-1"/>
        <w:jc w:val="both"/>
        <w:rPr>
          <w:sz w:val="22"/>
          <w:szCs w:val="22"/>
          <w:lang w:val="en-US"/>
        </w:rPr>
        <w:sectPr w:rsidR="008219F4" w:rsidSect="008219F4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Supplementary </w:t>
      </w:r>
      <w:r w:rsidRPr="00960EBF">
        <w:rPr>
          <w:rFonts w:ascii="Times New Roman" w:hAnsi="Times New Roman"/>
          <w:b/>
          <w:bCs/>
          <w:sz w:val="24"/>
          <w:szCs w:val="24"/>
          <w:lang w:val="en-US"/>
        </w:rPr>
        <w:t xml:space="preserve">Figure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 w:eastAsia="x-none"/>
        </w:rPr>
        <w:t>D</w:t>
      </w:r>
      <w:r w:rsidRPr="008219F4">
        <w:rPr>
          <w:rFonts w:ascii="Times New Roman" w:hAnsi="Times New Roman"/>
          <w:sz w:val="24"/>
          <w:szCs w:val="24"/>
          <w:lang w:val="en-US" w:eastAsia="x-none"/>
        </w:rPr>
        <w:t>escription of the sample in the 2015 Health Survey of São Paulo with Focus on Nutrition Study (2015 ISA-Nutrition) included in the present study.</w:t>
      </w:r>
    </w:p>
    <w:p w14:paraId="275D4F85" w14:textId="77777777" w:rsidR="007916A8" w:rsidRDefault="007916A8" w:rsidP="00D07F71">
      <w:pPr>
        <w:ind w:left="567" w:right="537"/>
        <w:rPr>
          <w:sz w:val="22"/>
          <w:szCs w:val="22"/>
          <w:lang w:val="en-US"/>
        </w:rPr>
      </w:pPr>
    </w:p>
    <w:p w14:paraId="4CE07359" w14:textId="77777777" w:rsidR="007916A8" w:rsidRPr="008219F4" w:rsidRDefault="007916A8" w:rsidP="007916A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6671A1" wp14:editId="31223123">
            <wp:simplePos x="0" y="0"/>
            <wp:positionH relativeFrom="margin">
              <wp:align>right</wp:align>
            </wp:positionH>
            <wp:positionV relativeFrom="paragraph">
              <wp:posOffset>185342</wp:posOffset>
            </wp:positionV>
            <wp:extent cx="8892540" cy="3839210"/>
            <wp:effectExtent l="0" t="0" r="3810" b="8890"/>
            <wp:wrapThrough wrapText="bothSides">
              <wp:wrapPolygon edited="0">
                <wp:start x="0" y="0"/>
                <wp:lineTo x="0" y="21543"/>
                <wp:lineTo x="21563" y="21543"/>
                <wp:lineTo x="21563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83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60987" w14:textId="74B6D2FE" w:rsidR="007916A8" w:rsidRPr="00960EBF" w:rsidRDefault="007916A8" w:rsidP="007916A8">
      <w:pPr>
        <w:pStyle w:val="PargrafodaLista1"/>
        <w:spacing w:before="240" w:line="480" w:lineRule="auto"/>
        <w:ind w:left="0" w:right="-1"/>
        <w:rPr>
          <w:rFonts w:ascii="Times New Roman" w:hAnsi="Times New Roman"/>
          <w:sz w:val="24"/>
          <w:szCs w:val="24"/>
          <w:lang w:val="en-US" w:eastAsia="x-none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Supplementary </w:t>
      </w:r>
      <w:r w:rsidRPr="00960EBF">
        <w:rPr>
          <w:rFonts w:ascii="Times New Roman" w:hAnsi="Times New Roman"/>
          <w:b/>
          <w:bCs/>
          <w:sz w:val="24"/>
          <w:szCs w:val="24"/>
          <w:lang w:val="en-US"/>
        </w:rPr>
        <w:t xml:space="preserve">Figure </w:t>
      </w:r>
      <w:r w:rsidR="008219F4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 w:eastAsia="x-none"/>
        </w:rPr>
        <w:t>C</w:t>
      </w:r>
      <w:r w:rsidRPr="001C1447">
        <w:rPr>
          <w:rFonts w:ascii="Times New Roman" w:hAnsi="Times New Roman"/>
          <w:sz w:val="24"/>
          <w:szCs w:val="24"/>
          <w:lang w:val="en-US" w:eastAsia="x-none"/>
        </w:rPr>
        <w:t xml:space="preserve">riteria adopted in </w:t>
      </w:r>
      <w:r>
        <w:rPr>
          <w:rFonts w:ascii="Times New Roman" w:hAnsi="Times New Roman"/>
          <w:sz w:val="24"/>
          <w:szCs w:val="24"/>
          <w:lang w:val="en-US" w:eastAsia="x-none"/>
        </w:rPr>
        <w:t>constructing</w:t>
      </w:r>
      <w:r w:rsidRPr="001C1447">
        <w:rPr>
          <w:rFonts w:ascii="Times New Roman" w:hAnsi="Times New Roman"/>
          <w:sz w:val="24"/>
          <w:szCs w:val="24"/>
          <w:lang w:val="en-US" w:eastAsia="x-none"/>
        </w:rPr>
        <w:t xml:space="preserve"> the five selected dietary indexes.</w:t>
      </w:r>
    </w:p>
    <w:p w14:paraId="41C06DAB" w14:textId="77777777" w:rsidR="007916A8" w:rsidRPr="00D07F71" w:rsidRDefault="007916A8" w:rsidP="008219F4">
      <w:pPr>
        <w:ind w:right="537"/>
        <w:rPr>
          <w:sz w:val="22"/>
          <w:szCs w:val="22"/>
          <w:lang w:val="en-US"/>
        </w:rPr>
      </w:pPr>
    </w:p>
    <w:sectPr w:rsidR="007916A8" w:rsidRPr="00D07F71" w:rsidSect="005A54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45D"/>
    <w:rsid w:val="000E7028"/>
    <w:rsid w:val="00192076"/>
    <w:rsid w:val="00323E46"/>
    <w:rsid w:val="0040218D"/>
    <w:rsid w:val="00427DD8"/>
    <w:rsid w:val="0045740A"/>
    <w:rsid w:val="00460360"/>
    <w:rsid w:val="005A545D"/>
    <w:rsid w:val="005F2474"/>
    <w:rsid w:val="00715266"/>
    <w:rsid w:val="00771974"/>
    <w:rsid w:val="007916A8"/>
    <w:rsid w:val="008219F4"/>
    <w:rsid w:val="0083395D"/>
    <w:rsid w:val="00956F5A"/>
    <w:rsid w:val="00971A14"/>
    <w:rsid w:val="00A102E4"/>
    <w:rsid w:val="00C27FA0"/>
    <w:rsid w:val="00C31BBD"/>
    <w:rsid w:val="00CB5E44"/>
    <w:rsid w:val="00D07F71"/>
    <w:rsid w:val="00E36C70"/>
    <w:rsid w:val="00F7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9374"/>
  <w15:chartTrackingRefBased/>
  <w15:docId w15:val="{BBF85C5B-07E5-4C6C-A87D-7DF82053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link w:val="ListParagraphChar"/>
    <w:rsid w:val="007916A8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after="160" w:line="259" w:lineRule="auto"/>
      <w:ind w:left="720"/>
      <w:contextualSpacing/>
      <w:jc w:val="left"/>
    </w:pPr>
    <w:rPr>
      <w:rFonts w:ascii="Calibri" w:hAnsi="Calibri"/>
      <w:color w:val="auto"/>
      <w:sz w:val="20"/>
      <w:szCs w:val="20"/>
      <w:lang w:val="el-GR" w:eastAsia="ja-JP"/>
    </w:rPr>
  </w:style>
  <w:style w:type="character" w:customStyle="1" w:styleId="ListParagraphChar">
    <w:name w:val="List Paragraph Char"/>
    <w:link w:val="PargrafodaLista1"/>
    <w:locked/>
    <w:rsid w:val="007916A8"/>
    <w:rPr>
      <w:rFonts w:ascii="Calibri" w:eastAsia="Calibri" w:hAnsi="Calibri" w:cs="Times New Roman"/>
      <w:sz w:val="20"/>
      <w:szCs w:val="20"/>
      <w:lang w:val="el-G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303</Words>
  <Characters>2091</Characters>
  <Application>Microsoft Office Word</Application>
  <DocSecurity>0</DocSecurity>
  <Lines>160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Amália Almeida Bastos</dc:creator>
  <cp:keywords/>
  <dc:description/>
  <cp:lastModifiedBy>Amália Almeida Bastos</cp:lastModifiedBy>
  <cp:revision>2</cp:revision>
  <dcterms:created xsi:type="dcterms:W3CDTF">2022-12-02T01:51:00Z</dcterms:created>
  <dcterms:modified xsi:type="dcterms:W3CDTF">2022-12-02T01:51:00Z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9e8ec08a1ec086fe175684476084ba97d7fac4885ad3efd4cfb1a580236fa35c</vt:lpwstr>
  </property>
</Properties>
</file>