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D195F" w14:textId="24863C4F" w:rsidR="00E55299" w:rsidRPr="00CD505F" w:rsidRDefault="00E55299" w:rsidP="008106C8">
      <w:pPr>
        <w:pStyle w:val="Heading2"/>
      </w:pPr>
      <w:r w:rsidRPr="00CD505F">
        <w:t xml:space="preserve">S1. </w:t>
      </w:r>
      <w:r w:rsidR="00B1291F" w:rsidRPr="00CD505F">
        <w:t>Methods</w:t>
      </w:r>
      <w:r w:rsidRPr="00CD505F">
        <w:t xml:space="preserve"> </w:t>
      </w:r>
    </w:p>
    <w:p w14:paraId="3B1BB267" w14:textId="77777777" w:rsidR="00E27F76" w:rsidRPr="00CD505F" w:rsidRDefault="00E27F76" w:rsidP="00CA2E73">
      <w:pPr>
        <w:pStyle w:val="Heading4"/>
        <w:rPr>
          <w:rFonts w:asciiTheme="minorHAnsi" w:hAnsiTheme="minorHAnsi" w:cstheme="minorHAnsi"/>
        </w:rPr>
      </w:pPr>
    </w:p>
    <w:p w14:paraId="66E0E66E" w14:textId="3097E95E" w:rsidR="00E27F76" w:rsidRPr="00DB1329" w:rsidRDefault="00CA2E73" w:rsidP="00E27F76">
      <w:pPr>
        <w:pStyle w:val="Heading4"/>
        <w:spacing w:line="360" w:lineRule="auto"/>
        <w:rPr>
          <w:rFonts w:asciiTheme="minorHAnsi" w:hAnsiTheme="minorHAnsi" w:cstheme="minorHAnsi"/>
          <w:sz w:val="20"/>
          <w:szCs w:val="20"/>
        </w:rPr>
      </w:pPr>
      <w:r w:rsidRPr="00DB1329">
        <w:rPr>
          <w:rFonts w:asciiTheme="minorHAnsi" w:hAnsiTheme="minorHAnsi" w:cstheme="minorHAnsi"/>
          <w:sz w:val="20"/>
          <w:szCs w:val="20"/>
        </w:rPr>
        <w:t>Coronial inquests into suicide clusters</w:t>
      </w:r>
    </w:p>
    <w:p w14:paraId="62A4C4C3" w14:textId="4A6EBBEA" w:rsidR="00CA2E73" w:rsidRDefault="00CA2E73" w:rsidP="00E27F76">
      <w:pPr>
        <w:spacing w:line="360" w:lineRule="auto"/>
        <w:rPr>
          <w:rFonts w:asciiTheme="minorHAnsi" w:hAnsiTheme="minorHAnsi" w:cstheme="minorHAnsi"/>
          <w:sz w:val="20"/>
          <w:szCs w:val="20"/>
        </w:rPr>
      </w:pPr>
      <w:r w:rsidRPr="00CD505F">
        <w:rPr>
          <w:rFonts w:asciiTheme="minorHAnsi" w:hAnsiTheme="minorHAnsi" w:cstheme="minorHAnsi"/>
          <w:sz w:val="20"/>
          <w:szCs w:val="20"/>
        </w:rPr>
        <w:t xml:space="preserve">The flowchart of cases involved in coronial inquests into suicide clusters shown in </w:t>
      </w:r>
      <w:r w:rsidRPr="00CD505F">
        <w:rPr>
          <w:rFonts w:asciiTheme="minorHAnsi" w:hAnsiTheme="minorHAnsi" w:cstheme="minorHAnsi"/>
          <w:b/>
          <w:bCs/>
          <w:sz w:val="20"/>
          <w:szCs w:val="20"/>
        </w:rPr>
        <w:t>S1 Figure</w:t>
      </w:r>
      <w:r w:rsidRPr="00CD505F">
        <w:rPr>
          <w:rFonts w:asciiTheme="minorHAnsi" w:hAnsiTheme="minorHAnsi" w:cstheme="minorHAnsi"/>
          <w:sz w:val="20"/>
          <w:szCs w:val="20"/>
        </w:rPr>
        <w:t xml:space="preserve">. A total of 56 young people </w:t>
      </w:r>
      <w:proofErr w:type="gramStart"/>
      <w:r w:rsidRPr="00CD505F">
        <w:rPr>
          <w:rFonts w:asciiTheme="minorHAnsi" w:hAnsiTheme="minorHAnsi" w:cstheme="minorHAnsi"/>
          <w:sz w:val="20"/>
          <w:szCs w:val="20"/>
        </w:rPr>
        <w:t>were</w:t>
      </w:r>
      <w:proofErr w:type="gramEnd"/>
      <w:r w:rsidRPr="00CD505F">
        <w:rPr>
          <w:rFonts w:asciiTheme="minorHAnsi" w:hAnsiTheme="minorHAnsi" w:cstheme="minorHAnsi"/>
          <w:sz w:val="20"/>
          <w:szCs w:val="20"/>
        </w:rPr>
        <w:t xml:space="preserve"> identified by searching for the police and coroner reports for the term </w:t>
      </w:r>
      <w:r w:rsidR="00415D66" w:rsidRPr="00CD505F">
        <w:rPr>
          <w:rFonts w:asciiTheme="minorHAnsi" w:hAnsiTheme="minorHAnsi" w:cstheme="minorHAnsi"/>
          <w:sz w:val="20"/>
          <w:szCs w:val="20"/>
        </w:rPr>
        <w:t xml:space="preserve">“contagion” or </w:t>
      </w:r>
      <w:r w:rsidRPr="00CD505F">
        <w:rPr>
          <w:rFonts w:asciiTheme="minorHAnsi" w:hAnsiTheme="minorHAnsi" w:cstheme="minorHAnsi"/>
          <w:sz w:val="20"/>
          <w:szCs w:val="20"/>
        </w:rPr>
        <w:t>“cluster.” The search was limited to closed cases, involving the suicide of a young person aged 10-24 years, who died in 2006-2015. The custom search identified a total of 5</w:t>
      </w:r>
      <w:r w:rsidR="00746DA2" w:rsidRPr="00CD505F">
        <w:rPr>
          <w:rFonts w:asciiTheme="minorHAnsi" w:hAnsiTheme="minorHAnsi" w:cstheme="minorHAnsi"/>
          <w:sz w:val="20"/>
          <w:szCs w:val="20"/>
        </w:rPr>
        <w:t>8</w:t>
      </w:r>
      <w:r w:rsidRPr="00CD505F">
        <w:rPr>
          <w:rFonts w:asciiTheme="minorHAnsi" w:hAnsiTheme="minorHAnsi" w:cstheme="minorHAnsi"/>
          <w:sz w:val="20"/>
          <w:szCs w:val="20"/>
        </w:rPr>
        <w:t xml:space="preserve"> cases comprising </w:t>
      </w:r>
      <w:r w:rsidR="00746DA2" w:rsidRPr="00CD505F">
        <w:rPr>
          <w:rFonts w:asciiTheme="minorHAnsi" w:hAnsiTheme="minorHAnsi" w:cstheme="minorHAnsi"/>
          <w:sz w:val="20"/>
          <w:szCs w:val="20"/>
        </w:rPr>
        <w:t>7</w:t>
      </w:r>
      <w:r w:rsidRPr="00CD505F">
        <w:rPr>
          <w:rFonts w:asciiTheme="minorHAnsi" w:hAnsiTheme="minorHAnsi" w:cstheme="minorHAnsi"/>
          <w:sz w:val="20"/>
          <w:szCs w:val="20"/>
        </w:rPr>
        <w:t xml:space="preserve"> independent clusters. Of these</w:t>
      </w:r>
      <w:r w:rsidR="00746DA2" w:rsidRPr="00CD505F">
        <w:rPr>
          <w:rFonts w:asciiTheme="minorHAnsi" w:hAnsiTheme="minorHAnsi" w:cstheme="minorHAnsi"/>
          <w:sz w:val="20"/>
          <w:szCs w:val="20"/>
        </w:rPr>
        <w:t>,</w:t>
      </w:r>
      <w:r w:rsidRPr="00CD505F">
        <w:rPr>
          <w:rFonts w:asciiTheme="minorHAnsi" w:hAnsiTheme="minorHAnsi" w:cstheme="minorHAnsi"/>
          <w:sz w:val="20"/>
          <w:szCs w:val="20"/>
        </w:rPr>
        <w:t xml:space="preserve"> </w:t>
      </w:r>
      <w:r w:rsidR="00746DA2" w:rsidRPr="00CD505F">
        <w:rPr>
          <w:rFonts w:asciiTheme="minorHAnsi" w:hAnsiTheme="minorHAnsi" w:cstheme="minorHAnsi"/>
          <w:sz w:val="20"/>
          <w:szCs w:val="20"/>
        </w:rPr>
        <w:t>18</w:t>
      </w:r>
      <w:r w:rsidRPr="00CD505F">
        <w:rPr>
          <w:rFonts w:asciiTheme="minorHAnsi" w:hAnsiTheme="minorHAnsi" w:cstheme="minorHAnsi"/>
          <w:sz w:val="20"/>
          <w:szCs w:val="20"/>
        </w:rPr>
        <w:t xml:space="preserve"> cases were excluded as false positives due to the description of “cluster B personality” in the police and/or coroner’s report. Excluded cases were therefore identified as non-cluster members in the analyses. </w:t>
      </w:r>
      <w:r w:rsidR="00E27F76" w:rsidRPr="00CD505F">
        <w:rPr>
          <w:rFonts w:asciiTheme="minorHAnsi" w:hAnsiTheme="minorHAnsi" w:cstheme="minorHAnsi"/>
          <w:sz w:val="20"/>
          <w:szCs w:val="20"/>
        </w:rPr>
        <w:t xml:space="preserve">The final sample involved 40 cases which comprised 7 independent suicide clusters. </w:t>
      </w:r>
      <w:r w:rsidR="00603C9E">
        <w:rPr>
          <w:rFonts w:asciiTheme="minorHAnsi" w:hAnsiTheme="minorHAnsi" w:cstheme="minorHAnsi"/>
          <w:sz w:val="20"/>
          <w:szCs w:val="20"/>
        </w:rPr>
        <w:t xml:space="preserve">Since coronial inquests into suicide clusters were based on the </w:t>
      </w:r>
      <w:proofErr w:type="gramStart"/>
      <w:r w:rsidR="00603C9E">
        <w:rPr>
          <w:rFonts w:asciiTheme="minorHAnsi" w:hAnsiTheme="minorHAnsi" w:cstheme="minorHAnsi"/>
          <w:sz w:val="20"/>
          <w:szCs w:val="20"/>
        </w:rPr>
        <w:t>communities</w:t>
      </w:r>
      <w:proofErr w:type="gramEnd"/>
      <w:r w:rsidR="00603C9E">
        <w:rPr>
          <w:rFonts w:asciiTheme="minorHAnsi" w:hAnsiTheme="minorHAnsi" w:cstheme="minorHAnsi"/>
          <w:sz w:val="20"/>
          <w:szCs w:val="20"/>
        </w:rPr>
        <w:t xml:space="preserve"> perception of a suicide cluster the definitions and reasons for holding an inquest may potentially differ between each jurisdiction and suicide cluster. The definition and rational for the </w:t>
      </w:r>
      <w:proofErr w:type="spellStart"/>
      <w:r w:rsidR="00603C9E">
        <w:rPr>
          <w:rFonts w:asciiTheme="minorHAnsi" w:hAnsiTheme="minorHAnsi" w:cstheme="minorHAnsi"/>
          <w:sz w:val="20"/>
          <w:szCs w:val="20"/>
        </w:rPr>
        <w:t>coronail</w:t>
      </w:r>
      <w:proofErr w:type="spellEnd"/>
      <w:r w:rsidR="00603C9E">
        <w:rPr>
          <w:rFonts w:asciiTheme="minorHAnsi" w:hAnsiTheme="minorHAnsi" w:cstheme="minorHAnsi"/>
          <w:sz w:val="20"/>
          <w:szCs w:val="20"/>
        </w:rPr>
        <w:t xml:space="preserve"> inquest for each of the 7 suicide clusters is provided in </w:t>
      </w:r>
      <w:r w:rsidR="00603C9E" w:rsidRPr="00603C9E">
        <w:rPr>
          <w:rFonts w:asciiTheme="minorHAnsi" w:hAnsiTheme="minorHAnsi" w:cstheme="minorHAnsi"/>
          <w:b/>
          <w:bCs/>
          <w:sz w:val="20"/>
          <w:szCs w:val="20"/>
        </w:rPr>
        <w:t>S1 Table</w:t>
      </w:r>
      <w:r w:rsidR="00603C9E">
        <w:rPr>
          <w:rFonts w:asciiTheme="minorHAnsi" w:hAnsiTheme="minorHAnsi" w:cstheme="minorHAnsi"/>
          <w:sz w:val="20"/>
          <w:szCs w:val="20"/>
        </w:rPr>
        <w:t xml:space="preserve">. </w:t>
      </w:r>
    </w:p>
    <w:p w14:paraId="57D7728E" w14:textId="77777777" w:rsidR="00603C9E" w:rsidRPr="00CD505F" w:rsidRDefault="00603C9E" w:rsidP="00E27F76">
      <w:pPr>
        <w:spacing w:line="360" w:lineRule="auto"/>
        <w:rPr>
          <w:rFonts w:asciiTheme="minorHAnsi" w:hAnsiTheme="minorHAnsi" w:cstheme="minorHAnsi"/>
          <w:sz w:val="20"/>
          <w:szCs w:val="20"/>
        </w:rPr>
      </w:pPr>
    </w:p>
    <w:p w14:paraId="4971775C" w14:textId="77777777" w:rsidR="00CD505F" w:rsidRPr="00CD505F" w:rsidRDefault="00CD505F" w:rsidP="00E27F76">
      <w:pPr>
        <w:spacing w:line="360" w:lineRule="auto"/>
        <w:rPr>
          <w:rFonts w:asciiTheme="minorHAnsi" w:hAnsiTheme="minorHAnsi" w:cstheme="minorHAnsi"/>
          <w:sz w:val="20"/>
          <w:szCs w:val="20"/>
        </w:rPr>
      </w:pPr>
    </w:p>
    <w:p w14:paraId="6F38294A" w14:textId="71432AD5" w:rsidR="00C11742" w:rsidRPr="00CD505F" w:rsidRDefault="00E27F76" w:rsidP="00C11742">
      <w:pPr>
        <w:rPr>
          <w:rFonts w:asciiTheme="minorHAnsi" w:hAnsiTheme="minorHAnsi" w:cstheme="minorHAnsi"/>
        </w:rPr>
      </w:pPr>
      <w:r w:rsidRPr="00CD505F">
        <w:rPr>
          <w:rFonts w:asciiTheme="minorHAnsi" w:hAnsiTheme="minorHAnsi" w:cstheme="minorHAnsi"/>
          <w:noProof/>
        </w:rPr>
        <w:drawing>
          <wp:inline distT="0" distB="0" distL="0" distR="0" wp14:anchorId="38CF23B1" wp14:editId="6A527BA7">
            <wp:extent cx="5727700" cy="1765300"/>
            <wp:effectExtent l="0" t="0" r="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upplement1.png"/>
                    <pic:cNvPicPr/>
                  </pic:nvPicPr>
                  <pic:blipFill rotWithShape="1">
                    <a:blip r:embed="rId9">
                      <a:extLst>
                        <a:ext uri="{28A0092B-C50C-407E-A947-70E740481C1C}">
                          <a14:useLocalDpi xmlns:a14="http://schemas.microsoft.com/office/drawing/2010/main" val="0"/>
                        </a:ext>
                      </a:extLst>
                    </a:blip>
                    <a:srcRect t="17960" b="60703"/>
                    <a:stretch/>
                  </pic:blipFill>
                  <pic:spPr bwMode="auto">
                    <a:xfrm>
                      <a:off x="0" y="0"/>
                      <a:ext cx="5727700" cy="1765300"/>
                    </a:xfrm>
                    <a:prstGeom prst="rect">
                      <a:avLst/>
                    </a:prstGeom>
                    <a:ln>
                      <a:noFill/>
                    </a:ln>
                    <a:extLst>
                      <a:ext uri="{53640926-AAD7-44D8-BBD7-CCE9431645EC}">
                        <a14:shadowObscured xmlns:a14="http://schemas.microsoft.com/office/drawing/2010/main"/>
                      </a:ext>
                    </a:extLst>
                  </pic:spPr>
                </pic:pic>
              </a:graphicData>
            </a:graphic>
          </wp:inline>
        </w:drawing>
      </w:r>
    </w:p>
    <w:p w14:paraId="356BACDD" w14:textId="6F65F293" w:rsidR="00E27F76" w:rsidRPr="00CD505F" w:rsidRDefault="00E27F76" w:rsidP="00E27F76">
      <w:pPr>
        <w:rPr>
          <w:rFonts w:asciiTheme="minorHAnsi" w:hAnsiTheme="minorHAnsi" w:cstheme="minorHAnsi"/>
        </w:rPr>
      </w:pPr>
    </w:p>
    <w:p w14:paraId="0C6CE15C" w14:textId="37BDE286" w:rsidR="00E27F76" w:rsidRDefault="00E27F76" w:rsidP="00E27F76">
      <w:pPr>
        <w:spacing w:line="480" w:lineRule="auto"/>
        <w:rPr>
          <w:rFonts w:asciiTheme="minorHAnsi" w:hAnsiTheme="minorHAnsi" w:cstheme="minorHAnsi"/>
          <w:iCs/>
          <w:color w:val="000000" w:themeColor="text1"/>
          <w:sz w:val="20"/>
          <w:szCs w:val="20"/>
          <w:bdr w:val="none" w:sz="0" w:space="0" w:color="auto" w:frame="1"/>
          <w:shd w:val="clear" w:color="auto" w:fill="FFFFFF"/>
        </w:rPr>
      </w:pPr>
      <w:r w:rsidRPr="00CD505F">
        <w:rPr>
          <w:rFonts w:asciiTheme="minorHAnsi" w:hAnsiTheme="minorHAnsi" w:cstheme="minorHAnsi"/>
          <w:b/>
          <w:bCs/>
          <w:iCs/>
          <w:color w:val="000000" w:themeColor="text1"/>
          <w:sz w:val="20"/>
          <w:szCs w:val="20"/>
          <w:bdr w:val="none" w:sz="0" w:space="0" w:color="auto" w:frame="1"/>
          <w:shd w:val="clear" w:color="auto" w:fill="FFFFFF"/>
        </w:rPr>
        <w:t>S1 Figure.</w:t>
      </w:r>
      <w:r w:rsidRPr="00CD505F">
        <w:rPr>
          <w:rFonts w:asciiTheme="minorHAnsi" w:hAnsiTheme="minorHAnsi" w:cstheme="minorHAnsi"/>
          <w:iCs/>
          <w:color w:val="000000" w:themeColor="text1"/>
          <w:sz w:val="20"/>
          <w:szCs w:val="20"/>
          <w:bdr w:val="none" w:sz="0" w:space="0" w:color="auto" w:frame="1"/>
          <w:shd w:val="clear" w:color="auto" w:fill="FFFFFF"/>
        </w:rPr>
        <w:t xml:space="preserve"> Flow chart of included studies in the descriptive network analysis of suicide clusters</w:t>
      </w:r>
    </w:p>
    <w:p w14:paraId="0AA802C1" w14:textId="77777777" w:rsidR="00193677" w:rsidRDefault="00193677" w:rsidP="00E27F76">
      <w:pPr>
        <w:spacing w:line="480" w:lineRule="auto"/>
        <w:rPr>
          <w:rFonts w:asciiTheme="minorHAnsi" w:hAnsiTheme="minorHAnsi" w:cstheme="minorHAnsi"/>
          <w:iCs/>
          <w:color w:val="000000" w:themeColor="text1"/>
          <w:sz w:val="20"/>
          <w:szCs w:val="20"/>
          <w:bdr w:val="none" w:sz="0" w:space="0" w:color="auto" w:frame="1"/>
          <w:shd w:val="clear" w:color="auto" w:fill="FFFFFF"/>
        </w:rPr>
      </w:pPr>
    </w:p>
    <w:p w14:paraId="4C518286" w14:textId="6EC1634F" w:rsidR="00603C9E" w:rsidRPr="00193677" w:rsidRDefault="00193677" w:rsidP="00193677">
      <w:pPr>
        <w:spacing w:line="360" w:lineRule="auto"/>
        <w:rPr>
          <w:rFonts w:asciiTheme="minorHAnsi" w:hAnsiTheme="minorHAnsi" w:cstheme="minorHAnsi"/>
          <w:color w:val="131413"/>
          <w:sz w:val="20"/>
          <w:szCs w:val="20"/>
          <w:lang w:val="en-GB"/>
        </w:rPr>
      </w:pPr>
      <w:r w:rsidRPr="00CD505F">
        <w:rPr>
          <w:rFonts w:asciiTheme="minorHAnsi" w:hAnsiTheme="minorHAnsi" w:cstheme="minorHAnsi"/>
          <w:b/>
          <w:bCs/>
          <w:color w:val="131413"/>
          <w:sz w:val="20"/>
          <w:szCs w:val="20"/>
          <w:lang w:val="en-GB"/>
        </w:rPr>
        <w:t>Table S1</w:t>
      </w:r>
      <w:r w:rsidRPr="00CD505F">
        <w:rPr>
          <w:rFonts w:asciiTheme="minorHAnsi" w:hAnsiTheme="minorHAnsi" w:cstheme="minorHAnsi"/>
          <w:color w:val="131413"/>
          <w:sz w:val="20"/>
          <w:szCs w:val="20"/>
          <w:lang w:val="en-GB"/>
        </w:rPr>
        <w:t xml:space="preserve">. </w:t>
      </w:r>
      <w:r>
        <w:rPr>
          <w:rFonts w:asciiTheme="minorHAnsi" w:hAnsiTheme="minorHAnsi" w:cstheme="minorHAnsi"/>
          <w:color w:val="131413"/>
          <w:sz w:val="20"/>
          <w:szCs w:val="20"/>
          <w:lang w:val="en-GB"/>
        </w:rPr>
        <w:t>Definitions of suicide clusters and rationale for the coronial inquest into the suicide cluster</w:t>
      </w:r>
    </w:p>
    <w:tbl>
      <w:tblPr>
        <w:tblStyle w:val="TableGrid"/>
        <w:tblW w:w="9351" w:type="dxa"/>
        <w:tblLook w:val="04A0" w:firstRow="1" w:lastRow="0" w:firstColumn="1" w:lastColumn="0" w:noHBand="0" w:noVBand="1"/>
      </w:tblPr>
      <w:tblGrid>
        <w:gridCol w:w="1838"/>
        <w:gridCol w:w="1559"/>
        <w:gridCol w:w="5954"/>
      </w:tblGrid>
      <w:tr w:rsidR="00262E14" w:rsidRPr="00603C9E" w14:paraId="77560E8F" w14:textId="1CAF4853" w:rsidTr="00193677">
        <w:tc>
          <w:tcPr>
            <w:tcW w:w="1838" w:type="dxa"/>
          </w:tcPr>
          <w:p w14:paraId="7F111B9D" w14:textId="6195A03A" w:rsidR="00262E14" w:rsidRPr="00193677" w:rsidRDefault="00262E14" w:rsidP="00603C9E">
            <w:pPr>
              <w:rPr>
                <w:rFonts w:asciiTheme="minorHAnsi" w:hAnsiTheme="minorHAnsi" w:cstheme="minorHAnsi"/>
                <w:b/>
                <w:bCs/>
                <w:iCs/>
                <w:color w:val="000000" w:themeColor="text1"/>
                <w:sz w:val="20"/>
                <w:szCs w:val="20"/>
                <w:bdr w:val="none" w:sz="0" w:space="0" w:color="auto" w:frame="1"/>
                <w:shd w:val="clear" w:color="auto" w:fill="FFFFFF"/>
              </w:rPr>
            </w:pPr>
            <w:r w:rsidRPr="00193677">
              <w:rPr>
                <w:rFonts w:asciiTheme="minorHAnsi" w:hAnsiTheme="minorHAnsi" w:cstheme="minorHAnsi"/>
                <w:b/>
                <w:bCs/>
                <w:iCs/>
                <w:color w:val="000000" w:themeColor="text1"/>
                <w:sz w:val="20"/>
                <w:szCs w:val="20"/>
                <w:bdr w:val="none" w:sz="0" w:space="0" w:color="auto" w:frame="1"/>
                <w:shd w:val="clear" w:color="auto" w:fill="FFFFFF"/>
              </w:rPr>
              <w:t>Location</w:t>
            </w:r>
          </w:p>
        </w:tc>
        <w:tc>
          <w:tcPr>
            <w:tcW w:w="1559" w:type="dxa"/>
          </w:tcPr>
          <w:p w14:paraId="4E5D4F0C" w14:textId="2E7FF429" w:rsidR="00262E14" w:rsidRPr="00193677" w:rsidRDefault="00262E14" w:rsidP="00603C9E">
            <w:pPr>
              <w:rPr>
                <w:rFonts w:asciiTheme="minorHAnsi" w:hAnsiTheme="minorHAnsi" w:cstheme="minorHAnsi"/>
                <w:b/>
                <w:bCs/>
                <w:iCs/>
                <w:color w:val="000000" w:themeColor="text1"/>
                <w:sz w:val="20"/>
                <w:szCs w:val="20"/>
                <w:bdr w:val="none" w:sz="0" w:space="0" w:color="auto" w:frame="1"/>
                <w:shd w:val="clear" w:color="auto" w:fill="FFFFFF"/>
              </w:rPr>
            </w:pPr>
            <w:r w:rsidRPr="00193677">
              <w:rPr>
                <w:rFonts w:asciiTheme="minorHAnsi" w:hAnsiTheme="minorHAnsi" w:cstheme="minorHAnsi"/>
                <w:b/>
                <w:bCs/>
                <w:iCs/>
                <w:color w:val="000000" w:themeColor="text1"/>
                <w:sz w:val="20"/>
                <w:szCs w:val="20"/>
                <w:bdr w:val="none" w:sz="0" w:space="0" w:color="auto" w:frame="1"/>
                <w:shd w:val="clear" w:color="auto" w:fill="FFFFFF"/>
              </w:rPr>
              <w:t>Year</w:t>
            </w:r>
          </w:p>
        </w:tc>
        <w:tc>
          <w:tcPr>
            <w:tcW w:w="5954" w:type="dxa"/>
          </w:tcPr>
          <w:p w14:paraId="6CAE573F" w14:textId="4295B2C1" w:rsidR="00262E14" w:rsidRPr="00193677" w:rsidRDefault="00262E14" w:rsidP="00603C9E">
            <w:pPr>
              <w:rPr>
                <w:rFonts w:asciiTheme="minorHAnsi" w:hAnsiTheme="minorHAnsi" w:cstheme="minorHAnsi"/>
                <w:b/>
                <w:bCs/>
                <w:iCs/>
                <w:color w:val="000000" w:themeColor="text1"/>
                <w:sz w:val="20"/>
                <w:szCs w:val="20"/>
                <w:bdr w:val="none" w:sz="0" w:space="0" w:color="auto" w:frame="1"/>
                <w:shd w:val="clear" w:color="auto" w:fill="FFFFFF"/>
              </w:rPr>
            </w:pPr>
            <w:r w:rsidRPr="00193677">
              <w:rPr>
                <w:rFonts w:asciiTheme="minorHAnsi" w:hAnsiTheme="minorHAnsi" w:cstheme="minorHAnsi"/>
                <w:b/>
                <w:bCs/>
                <w:iCs/>
                <w:color w:val="000000" w:themeColor="text1"/>
                <w:sz w:val="20"/>
                <w:szCs w:val="20"/>
                <w:bdr w:val="none" w:sz="0" w:space="0" w:color="auto" w:frame="1"/>
                <w:shd w:val="clear" w:color="auto" w:fill="FFFFFF"/>
              </w:rPr>
              <w:t>Definition/rationale for inquest into the suicide cluster</w:t>
            </w:r>
          </w:p>
        </w:tc>
      </w:tr>
      <w:tr w:rsidR="00262E14" w:rsidRPr="00603C9E" w14:paraId="2BD39B8B" w14:textId="57AA09D8" w:rsidTr="00193677">
        <w:tc>
          <w:tcPr>
            <w:tcW w:w="1838" w:type="dxa"/>
            <w:vAlign w:val="center"/>
          </w:tcPr>
          <w:p w14:paraId="3B797BC3" w14:textId="365FD4C9"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Queensland</w:t>
            </w:r>
          </w:p>
        </w:tc>
        <w:tc>
          <w:tcPr>
            <w:tcW w:w="1559" w:type="dxa"/>
            <w:vAlign w:val="center"/>
          </w:tcPr>
          <w:p w14:paraId="3E8DAC66" w14:textId="759C4190"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2007-2008</w:t>
            </w:r>
          </w:p>
        </w:tc>
        <w:tc>
          <w:tcPr>
            <w:tcW w:w="5954" w:type="dxa"/>
          </w:tcPr>
          <w:p w14:paraId="5C1BA69C" w14:textId="6702CD7D" w:rsidR="00262E14" w:rsidRPr="00895B34"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895B34">
              <w:rPr>
                <w:rFonts w:asciiTheme="minorHAnsi" w:hAnsiTheme="minorHAnsi" w:cstheme="minorHAnsi"/>
                <w:iCs/>
                <w:color w:val="000000" w:themeColor="text1"/>
                <w:sz w:val="20"/>
                <w:szCs w:val="20"/>
                <w:bdr w:val="none" w:sz="0" w:space="0" w:color="auto" w:frame="1"/>
                <w:shd w:val="clear" w:color="auto" w:fill="FFFFFF"/>
              </w:rPr>
              <w:t xml:space="preserve">The </w:t>
            </w:r>
            <w:r w:rsidR="00895B34" w:rsidRPr="00895B34">
              <w:rPr>
                <w:rFonts w:asciiTheme="minorHAnsi" w:hAnsiTheme="minorHAnsi" w:cstheme="minorHAnsi"/>
                <w:iCs/>
                <w:color w:val="000000" w:themeColor="text1"/>
                <w:sz w:val="20"/>
                <w:szCs w:val="20"/>
                <w:bdr w:val="none" w:sz="0" w:space="0" w:color="auto" w:frame="1"/>
                <w:shd w:val="clear" w:color="auto" w:fill="FFFFFF"/>
              </w:rPr>
              <w:t xml:space="preserve">community was described as having </w:t>
            </w:r>
            <w:r w:rsidR="00895B34" w:rsidRPr="00895B34">
              <w:rPr>
                <w:rFonts w:asciiTheme="minorHAnsi" w:hAnsiTheme="minorHAnsi" w:cstheme="minorHAnsi"/>
                <w:i/>
                <w:color w:val="000000" w:themeColor="text1"/>
                <w:sz w:val="20"/>
                <w:szCs w:val="20"/>
                <w:bdr w:val="none" w:sz="0" w:space="0" w:color="auto" w:frame="1"/>
                <w:shd w:val="clear" w:color="auto" w:fill="FFFFFF"/>
              </w:rPr>
              <w:t>“experienced an</w:t>
            </w:r>
            <w:r w:rsidRPr="00895B34">
              <w:rPr>
                <w:rFonts w:asciiTheme="minorHAnsi" w:hAnsiTheme="minorHAnsi" w:cstheme="minorHAnsi"/>
                <w:i/>
                <w:color w:val="000000" w:themeColor="text1"/>
                <w:sz w:val="20"/>
                <w:szCs w:val="20"/>
                <w:bdr w:val="none" w:sz="0" w:space="0" w:color="auto" w:frame="1"/>
                <w:shd w:val="clear" w:color="auto" w:fill="FFFFFF"/>
              </w:rPr>
              <w:t xml:space="preserve"> </w:t>
            </w:r>
            <w:r w:rsidR="00895B34" w:rsidRPr="00895B34">
              <w:rPr>
                <w:rFonts w:asciiTheme="minorHAnsi" w:hAnsiTheme="minorHAnsi" w:cstheme="minorHAnsi"/>
                <w:i/>
                <w:sz w:val="20"/>
                <w:szCs w:val="20"/>
              </w:rPr>
              <w:t>unusually high number of suicides in a small geographical area or institution and over a relatively brief period of time.”</w:t>
            </w:r>
          </w:p>
        </w:tc>
      </w:tr>
      <w:tr w:rsidR="00262E14" w:rsidRPr="00603C9E" w14:paraId="316C063E" w14:textId="46E4BB63" w:rsidTr="00193677">
        <w:tc>
          <w:tcPr>
            <w:tcW w:w="1838" w:type="dxa"/>
            <w:vAlign w:val="center"/>
          </w:tcPr>
          <w:p w14:paraId="7002FA69" w14:textId="1573010F"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Queensland</w:t>
            </w:r>
          </w:p>
        </w:tc>
        <w:tc>
          <w:tcPr>
            <w:tcW w:w="1559" w:type="dxa"/>
            <w:vAlign w:val="center"/>
          </w:tcPr>
          <w:p w14:paraId="3D4D82F5" w14:textId="068C259B"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2014-2014</w:t>
            </w:r>
          </w:p>
        </w:tc>
        <w:tc>
          <w:tcPr>
            <w:tcW w:w="5954" w:type="dxa"/>
          </w:tcPr>
          <w:p w14:paraId="61A5D1BC" w14:textId="78399709" w:rsidR="00262E14" w:rsidRPr="00FB2549" w:rsidRDefault="00FB2549" w:rsidP="00895B34">
            <w:pPr>
              <w:rPr>
                <w:rFonts w:asciiTheme="minorHAnsi" w:hAnsiTheme="minorHAnsi" w:cstheme="minorHAnsi"/>
                <w:sz w:val="20"/>
                <w:szCs w:val="20"/>
              </w:rPr>
            </w:pPr>
            <w:r w:rsidRPr="00FB2549">
              <w:rPr>
                <w:rFonts w:asciiTheme="minorHAnsi" w:hAnsiTheme="minorHAnsi" w:cstheme="minorHAnsi"/>
                <w:iCs/>
                <w:color w:val="000000" w:themeColor="text1"/>
                <w:sz w:val="20"/>
                <w:szCs w:val="20"/>
                <w:bdr w:val="none" w:sz="0" w:space="0" w:color="auto" w:frame="1"/>
                <w:shd w:val="clear" w:color="auto" w:fill="FFFFFF"/>
              </w:rPr>
              <w:t xml:space="preserve">Multiple youth suicides in an inpatient treatment unit within a short period of time. It was described </w:t>
            </w:r>
            <w:r w:rsidRPr="00FB2549">
              <w:rPr>
                <w:rFonts w:asciiTheme="minorHAnsi" w:hAnsiTheme="minorHAnsi" w:cstheme="minorHAnsi"/>
                <w:i/>
                <w:color w:val="000000" w:themeColor="text1"/>
                <w:sz w:val="20"/>
                <w:szCs w:val="20"/>
                <w:bdr w:val="none" w:sz="0" w:space="0" w:color="auto" w:frame="1"/>
                <w:shd w:val="clear" w:color="auto" w:fill="FFFFFF"/>
              </w:rPr>
              <w:t>“</w:t>
            </w:r>
            <w:r w:rsidRPr="00FB2549">
              <w:rPr>
                <w:rFonts w:asciiTheme="minorHAnsi" w:hAnsiTheme="minorHAnsi" w:cstheme="minorHAnsi"/>
                <w:i/>
                <w:sz w:val="20"/>
                <w:szCs w:val="20"/>
              </w:rPr>
              <w:t>There appears to have been a contagion effect”</w:t>
            </w:r>
          </w:p>
        </w:tc>
      </w:tr>
      <w:tr w:rsidR="00262E14" w:rsidRPr="00603C9E" w14:paraId="405F6A5E" w14:textId="1B47A89E" w:rsidTr="00193677">
        <w:tc>
          <w:tcPr>
            <w:tcW w:w="1838" w:type="dxa"/>
            <w:vAlign w:val="center"/>
          </w:tcPr>
          <w:p w14:paraId="18385669" w14:textId="77FC4E59"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Victoria</w:t>
            </w:r>
          </w:p>
        </w:tc>
        <w:tc>
          <w:tcPr>
            <w:tcW w:w="1559" w:type="dxa"/>
            <w:vAlign w:val="center"/>
          </w:tcPr>
          <w:p w14:paraId="4457C479" w14:textId="498B5B30"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2009</w:t>
            </w:r>
          </w:p>
        </w:tc>
        <w:tc>
          <w:tcPr>
            <w:tcW w:w="5954" w:type="dxa"/>
          </w:tcPr>
          <w:p w14:paraId="761936FC" w14:textId="0D6A02B2" w:rsidR="00262E14" w:rsidRPr="00FB2549" w:rsidRDefault="00895B34" w:rsidP="00895B34">
            <w:pPr>
              <w:autoSpaceDE w:val="0"/>
              <w:autoSpaceDN w:val="0"/>
              <w:adjustRightInd w:val="0"/>
              <w:rPr>
                <w:rFonts w:asciiTheme="minorHAnsi" w:eastAsiaTheme="minorHAnsi" w:hAnsiTheme="minorHAnsi" w:cstheme="minorHAnsi"/>
                <w:sz w:val="20"/>
                <w:szCs w:val="20"/>
                <w:lang w:val="en-GB" w:eastAsia="en-US"/>
              </w:rPr>
            </w:pPr>
            <w:r w:rsidRPr="00895B34">
              <w:rPr>
                <w:rFonts w:asciiTheme="minorHAnsi" w:eastAsiaTheme="minorHAnsi" w:hAnsiTheme="minorHAnsi" w:cstheme="minorHAnsi"/>
                <w:sz w:val="20"/>
                <w:szCs w:val="20"/>
                <w:lang w:val="en-GB" w:eastAsia="en-US"/>
              </w:rPr>
              <w:t>It came to the attention of the Coroners Court of Victoria that seven persons aged 18 years and under residing in the region. A retrospective examination of suicides showed that the region had experienced</w:t>
            </w:r>
            <w:r w:rsidR="00FB2549">
              <w:rPr>
                <w:rFonts w:asciiTheme="minorHAnsi" w:eastAsiaTheme="minorHAnsi" w:hAnsiTheme="minorHAnsi" w:cstheme="minorHAnsi"/>
                <w:sz w:val="20"/>
                <w:szCs w:val="20"/>
                <w:lang w:val="en-GB" w:eastAsia="en-US"/>
              </w:rPr>
              <w:t xml:space="preserve"> </w:t>
            </w:r>
            <w:r w:rsidRPr="00895B34">
              <w:rPr>
                <w:rFonts w:asciiTheme="minorHAnsi" w:eastAsiaTheme="minorHAnsi" w:hAnsiTheme="minorHAnsi" w:cstheme="minorHAnsi"/>
                <w:sz w:val="20"/>
                <w:szCs w:val="20"/>
                <w:lang w:val="en-GB" w:eastAsia="en-US"/>
              </w:rPr>
              <w:t xml:space="preserve">a suicide cluster </w:t>
            </w:r>
            <w:r w:rsidRPr="00895B34">
              <w:rPr>
                <w:rFonts w:asciiTheme="minorHAnsi" w:eastAsiaTheme="minorHAnsi" w:hAnsiTheme="minorHAnsi" w:cstheme="minorHAnsi"/>
                <w:i/>
                <w:iCs/>
                <w:sz w:val="20"/>
                <w:szCs w:val="20"/>
                <w:lang w:val="en-GB" w:eastAsia="en-US"/>
              </w:rPr>
              <w:t>“as defined by the Centres for Disease Control and Prevention.”</w:t>
            </w:r>
          </w:p>
        </w:tc>
      </w:tr>
      <w:tr w:rsidR="00262E14" w:rsidRPr="00603C9E" w14:paraId="2760BC4A" w14:textId="0818693D" w:rsidTr="00193677">
        <w:tc>
          <w:tcPr>
            <w:tcW w:w="1838" w:type="dxa"/>
            <w:vAlign w:val="center"/>
          </w:tcPr>
          <w:p w14:paraId="278065B3" w14:textId="2556AB7D"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Victoria</w:t>
            </w:r>
          </w:p>
        </w:tc>
        <w:tc>
          <w:tcPr>
            <w:tcW w:w="1559" w:type="dxa"/>
            <w:vAlign w:val="center"/>
          </w:tcPr>
          <w:p w14:paraId="03CA5DCC" w14:textId="02361CE7"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2011-2012</w:t>
            </w:r>
          </w:p>
        </w:tc>
        <w:tc>
          <w:tcPr>
            <w:tcW w:w="5954" w:type="dxa"/>
          </w:tcPr>
          <w:p w14:paraId="76AA77BE" w14:textId="4F8B0516" w:rsidR="00895B34" w:rsidRPr="00895B34" w:rsidRDefault="00895B34" w:rsidP="00895B34">
            <w:pPr>
              <w:autoSpaceDE w:val="0"/>
              <w:autoSpaceDN w:val="0"/>
              <w:adjustRightInd w:val="0"/>
              <w:rPr>
                <w:rFonts w:asciiTheme="minorHAnsi" w:eastAsiaTheme="minorHAnsi" w:hAnsiTheme="minorHAnsi" w:cstheme="minorHAnsi"/>
                <w:color w:val="000000" w:themeColor="text1"/>
                <w:sz w:val="20"/>
                <w:szCs w:val="20"/>
                <w:lang w:val="en-GB" w:eastAsia="en-US"/>
              </w:rPr>
            </w:pPr>
            <w:r w:rsidRPr="00895B34">
              <w:rPr>
                <w:rFonts w:asciiTheme="minorHAnsi" w:eastAsiaTheme="minorHAnsi" w:hAnsiTheme="minorHAnsi" w:cstheme="minorHAnsi"/>
                <w:color w:val="000000" w:themeColor="text1"/>
                <w:sz w:val="20"/>
                <w:szCs w:val="20"/>
                <w:lang w:val="en-GB" w:eastAsia="en-US"/>
              </w:rPr>
              <w:t>A member of the public contacted the Coroners Court of Victoria's</w:t>
            </w:r>
          </w:p>
          <w:p w14:paraId="057CFF74" w14:textId="44BAD6EF" w:rsidR="00262E14" w:rsidRPr="00895B34" w:rsidRDefault="00895B34" w:rsidP="00895B34">
            <w:pPr>
              <w:autoSpaceDE w:val="0"/>
              <w:autoSpaceDN w:val="0"/>
              <w:adjustRightInd w:val="0"/>
              <w:rPr>
                <w:rFonts w:asciiTheme="minorHAnsi" w:eastAsiaTheme="minorHAnsi" w:hAnsiTheme="minorHAnsi" w:cstheme="minorHAnsi"/>
                <w:color w:val="000000" w:themeColor="text1"/>
                <w:sz w:val="20"/>
                <w:szCs w:val="20"/>
                <w:lang w:val="en-GB" w:eastAsia="en-US"/>
              </w:rPr>
            </w:pPr>
            <w:r w:rsidRPr="00895B34">
              <w:rPr>
                <w:rFonts w:asciiTheme="minorHAnsi" w:eastAsiaTheme="minorHAnsi" w:hAnsiTheme="minorHAnsi" w:cstheme="minorHAnsi"/>
                <w:color w:val="000000" w:themeColor="text1"/>
                <w:sz w:val="20"/>
                <w:szCs w:val="20"/>
                <w:lang w:val="en-GB" w:eastAsia="en-US"/>
              </w:rPr>
              <w:t xml:space="preserve">Coroners Prevention Unit (CPU)15 to convey concern about a perceived increased frequency of youth 16 suicide in the City. Statistical analysis revealed the region had experienced an elevated </w:t>
            </w:r>
            <w:r w:rsidRPr="00895B34">
              <w:rPr>
                <w:rFonts w:asciiTheme="minorHAnsi" w:eastAsiaTheme="minorHAnsi" w:hAnsiTheme="minorHAnsi" w:cstheme="minorHAnsi"/>
                <w:color w:val="000000" w:themeColor="text1"/>
                <w:sz w:val="20"/>
                <w:szCs w:val="20"/>
                <w:lang w:val="en-GB" w:eastAsia="en-US"/>
              </w:rPr>
              <w:lastRenderedPageBreak/>
              <w:t xml:space="preserve">frequency of suspected suicide and </w:t>
            </w:r>
            <w:r w:rsidRPr="00895B34">
              <w:rPr>
                <w:rFonts w:asciiTheme="minorHAnsi" w:eastAsiaTheme="minorHAnsi" w:hAnsiTheme="minorHAnsi" w:cstheme="minorHAnsi"/>
                <w:i/>
                <w:iCs/>
                <w:color w:val="000000" w:themeColor="text1"/>
                <w:sz w:val="20"/>
                <w:szCs w:val="20"/>
                <w:lang w:val="en-GB" w:eastAsia="en-US"/>
              </w:rPr>
              <w:t>“this met the Centres for Disease Control and Prevention's definition of a suicide Cluster.”</w:t>
            </w:r>
          </w:p>
        </w:tc>
      </w:tr>
      <w:tr w:rsidR="00262E14" w:rsidRPr="00603C9E" w14:paraId="281BD2C6" w14:textId="6A76AAD0" w:rsidTr="00193677">
        <w:tc>
          <w:tcPr>
            <w:tcW w:w="1838" w:type="dxa"/>
            <w:vAlign w:val="center"/>
          </w:tcPr>
          <w:p w14:paraId="452430BC" w14:textId="08FD9755"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lastRenderedPageBreak/>
              <w:t>Western Australia</w:t>
            </w:r>
          </w:p>
        </w:tc>
        <w:tc>
          <w:tcPr>
            <w:tcW w:w="1559" w:type="dxa"/>
            <w:vAlign w:val="center"/>
          </w:tcPr>
          <w:p w14:paraId="186E6B93" w14:textId="70FF82F0"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2006-2007</w:t>
            </w:r>
          </w:p>
        </w:tc>
        <w:tc>
          <w:tcPr>
            <w:tcW w:w="5954" w:type="dxa"/>
          </w:tcPr>
          <w:p w14:paraId="5F21A09F" w14:textId="56D7E3F3" w:rsidR="00262E14" w:rsidRPr="00895B34"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895B34">
              <w:rPr>
                <w:rFonts w:asciiTheme="minorHAnsi" w:hAnsiTheme="minorHAnsi" w:cstheme="minorHAnsi"/>
                <w:iCs/>
                <w:color w:val="000000" w:themeColor="text1"/>
                <w:sz w:val="20"/>
                <w:szCs w:val="20"/>
                <w:bdr w:val="none" w:sz="0" w:space="0" w:color="auto" w:frame="1"/>
                <w:shd w:val="clear" w:color="auto" w:fill="FFFFFF"/>
              </w:rPr>
              <w:t xml:space="preserve">The number of youth suicides were described as having </w:t>
            </w:r>
            <w:r w:rsidRPr="00895B34">
              <w:rPr>
                <w:rFonts w:asciiTheme="minorHAnsi" w:hAnsiTheme="minorHAnsi" w:cstheme="minorHAnsi"/>
                <w:i/>
                <w:color w:val="000000" w:themeColor="text1"/>
                <w:sz w:val="20"/>
                <w:szCs w:val="20"/>
                <w:bdr w:val="none" w:sz="0" w:space="0" w:color="auto" w:frame="1"/>
                <w:shd w:val="clear" w:color="auto" w:fill="FFFFFF"/>
              </w:rPr>
              <w:t>“increased 100% during a 12</w:t>
            </w:r>
            <w:r w:rsidR="00FB2549">
              <w:rPr>
                <w:rFonts w:asciiTheme="minorHAnsi" w:hAnsiTheme="minorHAnsi" w:cstheme="minorHAnsi"/>
                <w:i/>
                <w:color w:val="000000" w:themeColor="text1"/>
                <w:sz w:val="20"/>
                <w:szCs w:val="20"/>
                <w:bdr w:val="none" w:sz="0" w:space="0" w:color="auto" w:frame="1"/>
                <w:shd w:val="clear" w:color="auto" w:fill="FFFFFF"/>
              </w:rPr>
              <w:t>-</w:t>
            </w:r>
            <w:r w:rsidRPr="00895B34">
              <w:rPr>
                <w:rFonts w:asciiTheme="minorHAnsi" w:hAnsiTheme="minorHAnsi" w:cstheme="minorHAnsi"/>
                <w:i/>
                <w:color w:val="000000" w:themeColor="text1"/>
                <w:sz w:val="20"/>
                <w:szCs w:val="20"/>
                <w:bdr w:val="none" w:sz="0" w:space="0" w:color="auto" w:frame="1"/>
                <w:shd w:val="clear" w:color="auto" w:fill="FFFFFF"/>
              </w:rPr>
              <w:t>month period, constituting a suicide cluster</w:t>
            </w:r>
            <w:r w:rsidR="00895B34" w:rsidRPr="00895B34">
              <w:rPr>
                <w:rFonts w:asciiTheme="minorHAnsi" w:hAnsiTheme="minorHAnsi" w:cstheme="minorHAnsi"/>
                <w:i/>
                <w:color w:val="000000" w:themeColor="text1"/>
                <w:sz w:val="20"/>
                <w:szCs w:val="20"/>
                <w:bdr w:val="none" w:sz="0" w:space="0" w:color="auto" w:frame="1"/>
                <w:shd w:val="clear" w:color="auto" w:fill="FFFFFF"/>
              </w:rPr>
              <w:t>.</w:t>
            </w:r>
            <w:r w:rsidRPr="00895B34">
              <w:rPr>
                <w:rFonts w:asciiTheme="minorHAnsi" w:hAnsiTheme="minorHAnsi" w:cstheme="minorHAnsi"/>
                <w:i/>
                <w:color w:val="000000" w:themeColor="text1"/>
                <w:sz w:val="20"/>
                <w:szCs w:val="20"/>
                <w:bdr w:val="none" w:sz="0" w:space="0" w:color="auto" w:frame="1"/>
                <w:shd w:val="clear" w:color="auto" w:fill="FFFFFF"/>
              </w:rPr>
              <w:t>”</w:t>
            </w:r>
            <w:r w:rsidRPr="00895B34">
              <w:rPr>
                <w:rFonts w:asciiTheme="minorHAnsi" w:hAnsiTheme="minorHAnsi" w:cstheme="minorHAnsi"/>
                <w:iCs/>
                <w:color w:val="000000" w:themeColor="text1"/>
                <w:sz w:val="20"/>
                <w:szCs w:val="20"/>
                <w:bdr w:val="none" w:sz="0" w:space="0" w:color="auto" w:frame="1"/>
                <w:shd w:val="clear" w:color="auto" w:fill="FFFFFF"/>
              </w:rPr>
              <w:t xml:space="preserve"> </w:t>
            </w:r>
          </w:p>
        </w:tc>
      </w:tr>
      <w:tr w:rsidR="00262E14" w:rsidRPr="00603C9E" w14:paraId="485A2BF6" w14:textId="0D853513" w:rsidTr="00193677">
        <w:tc>
          <w:tcPr>
            <w:tcW w:w="1838" w:type="dxa"/>
            <w:vAlign w:val="center"/>
          </w:tcPr>
          <w:p w14:paraId="4E71B5B1" w14:textId="03A33ED8"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Western Australia</w:t>
            </w:r>
          </w:p>
        </w:tc>
        <w:tc>
          <w:tcPr>
            <w:tcW w:w="1559" w:type="dxa"/>
            <w:vAlign w:val="center"/>
          </w:tcPr>
          <w:p w14:paraId="7B54373E" w14:textId="154F13CC"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2008-2009</w:t>
            </w:r>
          </w:p>
        </w:tc>
        <w:tc>
          <w:tcPr>
            <w:tcW w:w="5954" w:type="dxa"/>
          </w:tcPr>
          <w:p w14:paraId="68D82D99" w14:textId="0200A99D" w:rsidR="00262E14" w:rsidRPr="00895B34"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895B34">
              <w:rPr>
                <w:rFonts w:asciiTheme="minorHAnsi" w:hAnsiTheme="minorHAnsi" w:cstheme="minorHAnsi"/>
                <w:iCs/>
                <w:color w:val="000000" w:themeColor="text1"/>
                <w:sz w:val="20"/>
                <w:szCs w:val="20"/>
                <w:bdr w:val="none" w:sz="0" w:space="0" w:color="auto" w:frame="1"/>
                <w:shd w:val="clear" w:color="auto" w:fill="FFFFFF"/>
              </w:rPr>
              <w:t xml:space="preserve">The youth suicides in the community were described as </w:t>
            </w:r>
            <w:r w:rsidRPr="00895B34">
              <w:rPr>
                <w:rFonts w:asciiTheme="minorHAnsi" w:hAnsiTheme="minorHAnsi" w:cstheme="minorHAnsi"/>
                <w:i/>
                <w:color w:val="000000" w:themeColor="text1"/>
                <w:sz w:val="20"/>
                <w:szCs w:val="20"/>
                <w:bdr w:val="none" w:sz="0" w:space="0" w:color="auto" w:frame="1"/>
                <w:shd w:val="clear" w:color="auto" w:fill="FFFFFF"/>
              </w:rPr>
              <w:t>“100 times greater than the rate of suicide in the general population</w:t>
            </w:r>
            <w:r w:rsidR="00895B34" w:rsidRPr="00895B34">
              <w:rPr>
                <w:rFonts w:asciiTheme="minorHAnsi" w:hAnsiTheme="minorHAnsi" w:cstheme="minorHAnsi"/>
                <w:i/>
                <w:color w:val="000000" w:themeColor="text1"/>
                <w:sz w:val="20"/>
                <w:szCs w:val="20"/>
                <w:bdr w:val="none" w:sz="0" w:space="0" w:color="auto" w:frame="1"/>
                <w:shd w:val="clear" w:color="auto" w:fill="FFFFFF"/>
              </w:rPr>
              <w:t>.</w:t>
            </w:r>
            <w:r w:rsidRPr="00895B34">
              <w:rPr>
                <w:rFonts w:asciiTheme="minorHAnsi" w:hAnsiTheme="minorHAnsi" w:cstheme="minorHAnsi"/>
                <w:i/>
                <w:color w:val="000000" w:themeColor="text1"/>
                <w:sz w:val="20"/>
                <w:szCs w:val="20"/>
                <w:bdr w:val="none" w:sz="0" w:space="0" w:color="auto" w:frame="1"/>
                <w:shd w:val="clear" w:color="auto" w:fill="FFFFFF"/>
              </w:rPr>
              <w:t>”</w:t>
            </w:r>
          </w:p>
        </w:tc>
      </w:tr>
      <w:tr w:rsidR="00262E14" w:rsidRPr="00603C9E" w14:paraId="5535C9B2" w14:textId="3E7D5CB4" w:rsidTr="00193677">
        <w:tc>
          <w:tcPr>
            <w:tcW w:w="1838" w:type="dxa"/>
            <w:vAlign w:val="center"/>
          </w:tcPr>
          <w:p w14:paraId="46554CFD" w14:textId="28AEA954"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Western Australia</w:t>
            </w:r>
          </w:p>
        </w:tc>
        <w:tc>
          <w:tcPr>
            <w:tcW w:w="1559" w:type="dxa"/>
            <w:vAlign w:val="center"/>
          </w:tcPr>
          <w:p w14:paraId="517770D5" w14:textId="15B7452A" w:rsidR="00262E14" w:rsidRPr="00603C9E"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603C9E">
              <w:rPr>
                <w:rFonts w:asciiTheme="minorHAnsi" w:hAnsiTheme="minorHAnsi" w:cstheme="minorHAnsi"/>
                <w:color w:val="000000"/>
                <w:sz w:val="20"/>
                <w:szCs w:val="20"/>
              </w:rPr>
              <w:t>2012-2015</w:t>
            </w:r>
          </w:p>
        </w:tc>
        <w:tc>
          <w:tcPr>
            <w:tcW w:w="5954" w:type="dxa"/>
          </w:tcPr>
          <w:p w14:paraId="6E307CEF" w14:textId="39FF2CE4" w:rsidR="00262E14" w:rsidRPr="00895B34" w:rsidRDefault="00262E14" w:rsidP="00603C9E">
            <w:pPr>
              <w:rPr>
                <w:rFonts w:asciiTheme="minorHAnsi" w:hAnsiTheme="minorHAnsi" w:cstheme="minorHAnsi"/>
                <w:iCs/>
                <w:color w:val="000000" w:themeColor="text1"/>
                <w:sz w:val="20"/>
                <w:szCs w:val="20"/>
                <w:bdr w:val="none" w:sz="0" w:space="0" w:color="auto" w:frame="1"/>
                <w:shd w:val="clear" w:color="auto" w:fill="FFFFFF"/>
              </w:rPr>
            </w:pPr>
            <w:r w:rsidRPr="00895B34">
              <w:rPr>
                <w:rFonts w:asciiTheme="minorHAnsi" w:hAnsiTheme="minorHAnsi" w:cstheme="minorHAnsi"/>
                <w:iCs/>
                <w:color w:val="000000" w:themeColor="text1"/>
                <w:sz w:val="20"/>
                <w:szCs w:val="20"/>
                <w:bdr w:val="none" w:sz="0" w:space="0" w:color="auto" w:frame="1"/>
                <w:shd w:val="clear" w:color="auto" w:fill="FFFFFF"/>
              </w:rPr>
              <w:t xml:space="preserve">The number of youth suicides were described as </w:t>
            </w:r>
            <w:r w:rsidRPr="00895B34">
              <w:rPr>
                <w:rFonts w:asciiTheme="minorHAnsi" w:hAnsiTheme="minorHAnsi" w:cstheme="minorHAnsi"/>
                <w:i/>
                <w:color w:val="000000" w:themeColor="text1"/>
                <w:sz w:val="20"/>
                <w:szCs w:val="20"/>
                <w:bdr w:val="none" w:sz="0" w:space="0" w:color="auto" w:frame="1"/>
                <w:shd w:val="clear" w:color="auto" w:fill="FFFFFF"/>
              </w:rPr>
              <w:t xml:space="preserve">“significantly higher than expected for the community“ </w:t>
            </w:r>
            <w:r w:rsidRPr="00895B34">
              <w:rPr>
                <w:rFonts w:asciiTheme="minorHAnsi" w:hAnsiTheme="minorHAnsi" w:cstheme="minorHAnsi"/>
                <w:iCs/>
                <w:color w:val="000000" w:themeColor="text1"/>
                <w:sz w:val="20"/>
                <w:szCs w:val="20"/>
                <w:bdr w:val="none" w:sz="0" w:space="0" w:color="auto" w:frame="1"/>
                <w:shd w:val="clear" w:color="auto" w:fill="FFFFFF"/>
              </w:rPr>
              <w:t>during the four</w:t>
            </w:r>
            <w:r w:rsidR="00FB2549">
              <w:rPr>
                <w:rFonts w:asciiTheme="minorHAnsi" w:hAnsiTheme="minorHAnsi" w:cstheme="minorHAnsi"/>
                <w:iCs/>
                <w:color w:val="000000" w:themeColor="text1"/>
                <w:sz w:val="20"/>
                <w:szCs w:val="20"/>
                <w:bdr w:val="none" w:sz="0" w:space="0" w:color="auto" w:frame="1"/>
                <w:shd w:val="clear" w:color="auto" w:fill="FFFFFF"/>
              </w:rPr>
              <w:t>-</w:t>
            </w:r>
            <w:r w:rsidRPr="00895B34">
              <w:rPr>
                <w:rFonts w:asciiTheme="minorHAnsi" w:hAnsiTheme="minorHAnsi" w:cstheme="minorHAnsi"/>
                <w:iCs/>
                <w:color w:val="000000" w:themeColor="text1"/>
                <w:sz w:val="20"/>
                <w:szCs w:val="20"/>
                <w:bdr w:val="none" w:sz="0" w:space="0" w:color="auto" w:frame="1"/>
                <w:shd w:val="clear" w:color="auto" w:fill="FFFFFF"/>
              </w:rPr>
              <w:t xml:space="preserve">year time period. </w:t>
            </w:r>
          </w:p>
        </w:tc>
      </w:tr>
    </w:tbl>
    <w:p w14:paraId="634E605E" w14:textId="77777777" w:rsidR="00603C9E" w:rsidRPr="00CD505F" w:rsidRDefault="00603C9E" w:rsidP="00E27F76">
      <w:pPr>
        <w:spacing w:line="480" w:lineRule="auto"/>
        <w:rPr>
          <w:rFonts w:asciiTheme="minorHAnsi" w:hAnsiTheme="minorHAnsi" w:cstheme="minorHAnsi"/>
          <w:iCs/>
          <w:color w:val="000000" w:themeColor="text1"/>
          <w:sz w:val="20"/>
          <w:szCs w:val="20"/>
          <w:bdr w:val="none" w:sz="0" w:space="0" w:color="auto" w:frame="1"/>
          <w:shd w:val="clear" w:color="auto" w:fill="FFFFFF"/>
        </w:rPr>
      </w:pPr>
    </w:p>
    <w:p w14:paraId="1FBF609A" w14:textId="0D68E6DA" w:rsidR="00582DC5" w:rsidRPr="00DB1329" w:rsidRDefault="00CA2E73" w:rsidP="00E27F76">
      <w:pPr>
        <w:pStyle w:val="Heading4"/>
        <w:spacing w:line="360" w:lineRule="auto"/>
        <w:rPr>
          <w:rFonts w:asciiTheme="minorHAnsi" w:hAnsiTheme="minorHAnsi" w:cstheme="minorHAnsi"/>
          <w:sz w:val="20"/>
          <w:szCs w:val="20"/>
        </w:rPr>
      </w:pPr>
      <w:r w:rsidRPr="00DB1329">
        <w:rPr>
          <w:rFonts w:asciiTheme="minorHAnsi" w:hAnsiTheme="minorHAnsi" w:cstheme="minorHAnsi"/>
          <w:sz w:val="20"/>
          <w:szCs w:val="20"/>
        </w:rPr>
        <w:t>Descriptive Network analysis</w:t>
      </w:r>
    </w:p>
    <w:p w14:paraId="630F58A8" w14:textId="30973586" w:rsidR="00267779" w:rsidRDefault="00582DC5" w:rsidP="00E27F76">
      <w:pPr>
        <w:spacing w:line="360" w:lineRule="auto"/>
        <w:rPr>
          <w:rFonts w:asciiTheme="minorHAnsi" w:hAnsiTheme="minorHAnsi" w:cstheme="minorHAnsi"/>
          <w:color w:val="131413"/>
          <w:sz w:val="20"/>
          <w:szCs w:val="20"/>
          <w:lang w:val="en-GB"/>
        </w:rPr>
      </w:pPr>
      <w:r w:rsidRPr="00CD505F">
        <w:rPr>
          <w:rFonts w:asciiTheme="minorHAnsi" w:hAnsiTheme="minorHAnsi" w:cstheme="minorHAnsi"/>
          <w:sz w:val="20"/>
          <w:szCs w:val="20"/>
        </w:rPr>
        <w:t xml:space="preserve">The flowchart of linked cases is shown in </w:t>
      </w:r>
      <w:r w:rsidRPr="00CD505F">
        <w:rPr>
          <w:rFonts w:asciiTheme="minorHAnsi" w:hAnsiTheme="minorHAnsi" w:cstheme="minorHAnsi"/>
          <w:b/>
          <w:bCs/>
          <w:sz w:val="20"/>
          <w:szCs w:val="20"/>
        </w:rPr>
        <w:t>S</w:t>
      </w:r>
      <w:r w:rsidR="00B1291F" w:rsidRPr="00CD505F">
        <w:rPr>
          <w:rFonts w:asciiTheme="minorHAnsi" w:hAnsiTheme="minorHAnsi" w:cstheme="minorHAnsi"/>
          <w:b/>
          <w:bCs/>
          <w:sz w:val="20"/>
          <w:szCs w:val="20"/>
        </w:rPr>
        <w:t>2</w:t>
      </w:r>
      <w:r w:rsidRPr="00CD505F">
        <w:rPr>
          <w:rFonts w:asciiTheme="minorHAnsi" w:hAnsiTheme="minorHAnsi" w:cstheme="minorHAnsi"/>
          <w:b/>
          <w:bCs/>
          <w:sz w:val="20"/>
          <w:szCs w:val="20"/>
        </w:rPr>
        <w:t xml:space="preserve"> Figure</w:t>
      </w:r>
      <w:r w:rsidRPr="00CD505F">
        <w:rPr>
          <w:rFonts w:asciiTheme="minorHAnsi" w:hAnsiTheme="minorHAnsi" w:cstheme="minorHAnsi"/>
          <w:sz w:val="20"/>
          <w:szCs w:val="20"/>
        </w:rPr>
        <w:t xml:space="preserve">. </w:t>
      </w:r>
      <w:r w:rsidR="00E55299" w:rsidRPr="00CD505F">
        <w:rPr>
          <w:rFonts w:asciiTheme="minorHAnsi" w:hAnsiTheme="minorHAnsi" w:cstheme="minorHAnsi"/>
          <w:color w:val="131413"/>
          <w:sz w:val="20"/>
          <w:szCs w:val="20"/>
          <w:lang w:val="en-GB"/>
        </w:rPr>
        <w:t>A total of 202 young people who died by suicide had been exposed to the suicide of another during the study period. Of these 120/202 (59.2%) were known to have been exposed to the suicide of another young person and were therefore examined for evidence of links to an unexposed (index) cases</w:t>
      </w:r>
      <w:r w:rsidR="00C20AC5" w:rsidRPr="00CD505F">
        <w:rPr>
          <w:rFonts w:asciiTheme="minorHAnsi" w:hAnsiTheme="minorHAnsi" w:cstheme="minorHAnsi"/>
          <w:color w:val="131413"/>
          <w:sz w:val="20"/>
          <w:szCs w:val="20"/>
          <w:lang w:val="en-GB"/>
        </w:rPr>
        <w:t xml:space="preserve">. </w:t>
      </w:r>
      <w:r w:rsidR="00E55299" w:rsidRPr="00CD505F">
        <w:rPr>
          <w:rFonts w:asciiTheme="minorHAnsi" w:hAnsiTheme="minorHAnsi" w:cstheme="minorHAnsi"/>
          <w:color w:val="131413"/>
          <w:sz w:val="20"/>
          <w:szCs w:val="20"/>
          <w:lang w:val="en-GB"/>
        </w:rPr>
        <w:t>Forty-nine (40/120, 40%) individuals with prior exposure to suicide could not be linked to an index suicide due to insufficient information contained in the police and narrative text in the NCIS. An examination of the core demographic characteristics recorded in the NCIS indicated no significant differences between linked cases and the 4</w:t>
      </w:r>
      <w:r w:rsidR="00A34969" w:rsidRPr="00CD505F">
        <w:rPr>
          <w:rFonts w:asciiTheme="minorHAnsi" w:hAnsiTheme="minorHAnsi" w:cstheme="minorHAnsi"/>
          <w:color w:val="131413"/>
          <w:sz w:val="20"/>
          <w:szCs w:val="20"/>
          <w:lang w:val="en-GB"/>
        </w:rPr>
        <w:t>9</w:t>
      </w:r>
      <w:r w:rsidR="00E55299" w:rsidRPr="00CD505F">
        <w:rPr>
          <w:rFonts w:asciiTheme="minorHAnsi" w:hAnsiTheme="minorHAnsi" w:cstheme="minorHAnsi"/>
          <w:color w:val="131413"/>
          <w:sz w:val="20"/>
          <w:szCs w:val="20"/>
          <w:lang w:val="en-GB"/>
        </w:rPr>
        <w:t xml:space="preserve"> cases that were not successfully linked (</w:t>
      </w:r>
      <w:r w:rsidR="00E55299" w:rsidRPr="00CD505F">
        <w:rPr>
          <w:rFonts w:asciiTheme="minorHAnsi" w:hAnsiTheme="minorHAnsi" w:cstheme="minorHAnsi"/>
          <w:b/>
          <w:bCs/>
          <w:color w:val="131413"/>
          <w:sz w:val="20"/>
          <w:szCs w:val="20"/>
          <w:lang w:val="en-GB"/>
        </w:rPr>
        <w:t>S</w:t>
      </w:r>
      <w:r w:rsidR="00267779">
        <w:rPr>
          <w:rFonts w:asciiTheme="minorHAnsi" w:hAnsiTheme="minorHAnsi" w:cstheme="minorHAnsi"/>
          <w:b/>
          <w:bCs/>
          <w:color w:val="131413"/>
          <w:sz w:val="20"/>
          <w:szCs w:val="20"/>
          <w:lang w:val="en-GB"/>
        </w:rPr>
        <w:t>2</w:t>
      </w:r>
      <w:r w:rsidR="00E55299" w:rsidRPr="00CD505F">
        <w:rPr>
          <w:rFonts w:asciiTheme="minorHAnsi" w:hAnsiTheme="minorHAnsi" w:cstheme="minorHAnsi"/>
          <w:b/>
          <w:bCs/>
          <w:color w:val="131413"/>
          <w:sz w:val="20"/>
          <w:szCs w:val="20"/>
          <w:lang w:val="en-GB"/>
        </w:rPr>
        <w:t xml:space="preserve"> Table</w:t>
      </w:r>
      <w:r w:rsidR="00E55299" w:rsidRPr="00CD505F">
        <w:rPr>
          <w:rFonts w:asciiTheme="minorHAnsi" w:hAnsiTheme="minorHAnsi" w:cstheme="minorHAnsi"/>
          <w:color w:val="131413"/>
          <w:sz w:val="20"/>
          <w:szCs w:val="20"/>
          <w:lang w:val="en-GB"/>
        </w:rPr>
        <w:t xml:space="preserve">). </w:t>
      </w:r>
    </w:p>
    <w:p w14:paraId="646FCE6F" w14:textId="77777777" w:rsidR="00267779" w:rsidRDefault="00267779" w:rsidP="00E27F76">
      <w:pPr>
        <w:spacing w:line="360" w:lineRule="auto"/>
        <w:rPr>
          <w:rFonts w:asciiTheme="minorHAnsi" w:hAnsiTheme="minorHAnsi" w:cstheme="minorHAnsi"/>
          <w:color w:val="131413"/>
          <w:sz w:val="20"/>
          <w:szCs w:val="20"/>
          <w:lang w:val="en-GB"/>
        </w:rPr>
      </w:pPr>
    </w:p>
    <w:p w14:paraId="138E63F9" w14:textId="5EC91D24" w:rsidR="00582DC5" w:rsidRDefault="00E55299" w:rsidP="00E27F76">
      <w:pPr>
        <w:spacing w:line="360" w:lineRule="auto"/>
        <w:rPr>
          <w:rFonts w:asciiTheme="minorHAnsi" w:hAnsiTheme="minorHAnsi" w:cstheme="minorHAnsi"/>
          <w:color w:val="131413"/>
          <w:sz w:val="20"/>
          <w:szCs w:val="20"/>
          <w:lang w:val="en-GB"/>
        </w:rPr>
      </w:pPr>
      <w:r w:rsidRPr="00CD505F">
        <w:rPr>
          <w:rFonts w:asciiTheme="minorHAnsi" w:hAnsiTheme="minorHAnsi" w:cstheme="minorHAnsi"/>
          <w:sz w:val="20"/>
          <w:szCs w:val="20"/>
        </w:rPr>
        <w:t>We successfully linked 71/120 (59.2%) exposed cases to a total of 46 index suicides, resulting in a total of 117 linked cases. Of the 117 linked cases, a total of 37 cases involved links between at least three or more young people. The remaining 80 cases were excluded because they involved links between two suicide descendants (comprising 40 linked pairs) and therefore not meet our definition of a suicide cluster.</w:t>
      </w:r>
      <w:r w:rsidRPr="00CD505F">
        <w:rPr>
          <w:rFonts w:asciiTheme="minorHAnsi" w:hAnsiTheme="minorHAnsi" w:cstheme="minorHAnsi"/>
          <w:color w:val="131413"/>
          <w:sz w:val="20"/>
          <w:szCs w:val="20"/>
          <w:lang w:val="en-GB"/>
        </w:rPr>
        <w:t xml:space="preserve">  The final sample involved 37 linked cases</w:t>
      </w:r>
      <w:r w:rsidR="00C20AC5" w:rsidRPr="00CD505F">
        <w:rPr>
          <w:rFonts w:asciiTheme="minorHAnsi" w:hAnsiTheme="minorHAnsi" w:cstheme="minorHAnsi"/>
          <w:color w:val="131413"/>
          <w:sz w:val="20"/>
          <w:szCs w:val="20"/>
          <w:lang w:val="en-GB"/>
        </w:rPr>
        <w:t>,</w:t>
      </w:r>
      <w:r w:rsidRPr="00CD505F">
        <w:rPr>
          <w:rFonts w:asciiTheme="minorHAnsi" w:hAnsiTheme="minorHAnsi" w:cstheme="minorHAnsi"/>
          <w:color w:val="131413"/>
          <w:sz w:val="20"/>
          <w:szCs w:val="20"/>
          <w:lang w:val="en-GB"/>
        </w:rPr>
        <w:t xml:space="preserve"> which comprised a total of 11 suicide cluster</w:t>
      </w:r>
      <w:r w:rsidR="00C20AC5" w:rsidRPr="00CD505F">
        <w:rPr>
          <w:rFonts w:asciiTheme="minorHAnsi" w:hAnsiTheme="minorHAnsi" w:cstheme="minorHAnsi"/>
          <w:color w:val="131413"/>
          <w:sz w:val="20"/>
          <w:szCs w:val="20"/>
          <w:lang w:val="en-GB"/>
        </w:rPr>
        <w:t>s</w:t>
      </w:r>
      <w:r w:rsidRPr="00CD505F">
        <w:rPr>
          <w:rFonts w:asciiTheme="minorHAnsi" w:hAnsiTheme="minorHAnsi" w:cstheme="minorHAnsi"/>
          <w:color w:val="131413"/>
          <w:sz w:val="20"/>
          <w:szCs w:val="20"/>
          <w:lang w:val="en-GB"/>
        </w:rPr>
        <w:t xml:space="preserve"> (7 triads and 4 tetrads</w:t>
      </w:r>
      <w:r w:rsidR="00C20AC5" w:rsidRPr="00CD505F">
        <w:rPr>
          <w:rFonts w:asciiTheme="minorHAnsi" w:hAnsiTheme="minorHAnsi" w:cstheme="minorHAnsi"/>
          <w:color w:val="131413"/>
          <w:sz w:val="20"/>
          <w:szCs w:val="20"/>
          <w:lang w:val="en-GB"/>
        </w:rPr>
        <w:t xml:space="preserve">). </w:t>
      </w:r>
      <w:r w:rsidR="000B6E4D" w:rsidRPr="00CD505F">
        <w:rPr>
          <w:rFonts w:asciiTheme="minorHAnsi" w:hAnsiTheme="minorHAnsi" w:cstheme="minorHAnsi"/>
          <w:color w:val="131413"/>
          <w:sz w:val="20"/>
          <w:szCs w:val="20"/>
          <w:lang w:val="en-GB"/>
        </w:rPr>
        <w:t xml:space="preserve">Overall, </w:t>
      </w:r>
      <w:r w:rsidR="00582DC5" w:rsidRPr="00CD505F">
        <w:rPr>
          <w:rFonts w:asciiTheme="minorHAnsi" w:hAnsiTheme="minorHAnsi" w:cstheme="minorHAnsi"/>
          <w:color w:val="131413"/>
          <w:sz w:val="20"/>
          <w:szCs w:val="20"/>
          <w:lang w:val="en-GB"/>
        </w:rPr>
        <w:t xml:space="preserve"> 15 cases </w:t>
      </w:r>
      <w:r w:rsidR="000B6E4D" w:rsidRPr="00CD505F">
        <w:rPr>
          <w:rFonts w:asciiTheme="minorHAnsi" w:hAnsiTheme="minorHAnsi" w:cstheme="minorHAnsi"/>
          <w:color w:val="131413"/>
          <w:sz w:val="20"/>
          <w:szCs w:val="20"/>
          <w:lang w:val="en-GB"/>
        </w:rPr>
        <w:t xml:space="preserve">were index suicides </w:t>
      </w:r>
      <w:r w:rsidR="00582DC5" w:rsidRPr="00CD505F">
        <w:rPr>
          <w:rFonts w:asciiTheme="minorHAnsi" w:hAnsiTheme="minorHAnsi" w:cstheme="minorHAnsi"/>
          <w:color w:val="131413"/>
          <w:sz w:val="20"/>
          <w:szCs w:val="20"/>
          <w:lang w:val="en-GB"/>
        </w:rPr>
        <w:t xml:space="preserve">(with no prior exposure to suicide) 16 exposed cases (exposed to at least one index suicide). Dependencies between six cases were observed. These cases functioned as both an index and exposed case within the descriptive network. All cases included in the descriptive network analysis were directly linked as friends, peers and relatives. The direction of exposure between index and exposed cases included in the descriptive network analysis is shown in </w:t>
      </w:r>
      <w:r w:rsidR="00582DC5" w:rsidRPr="00CD505F">
        <w:rPr>
          <w:rFonts w:asciiTheme="minorHAnsi" w:hAnsiTheme="minorHAnsi" w:cstheme="minorHAnsi"/>
          <w:b/>
          <w:bCs/>
          <w:color w:val="131413"/>
          <w:sz w:val="20"/>
          <w:szCs w:val="20"/>
          <w:lang w:val="en-GB"/>
        </w:rPr>
        <w:t>S2 Table</w:t>
      </w:r>
      <w:r w:rsidR="00582DC5" w:rsidRPr="00CD505F">
        <w:rPr>
          <w:rFonts w:asciiTheme="minorHAnsi" w:hAnsiTheme="minorHAnsi" w:cstheme="minorHAnsi"/>
          <w:color w:val="131413"/>
          <w:sz w:val="20"/>
          <w:szCs w:val="20"/>
          <w:lang w:val="en-GB"/>
        </w:rPr>
        <w:t>.</w:t>
      </w:r>
    </w:p>
    <w:p w14:paraId="2F917BCA" w14:textId="77777777" w:rsidR="00267779" w:rsidRDefault="00267779" w:rsidP="00267779">
      <w:pPr>
        <w:spacing w:line="360" w:lineRule="auto"/>
        <w:rPr>
          <w:rFonts w:asciiTheme="minorHAnsi" w:hAnsiTheme="minorHAnsi" w:cstheme="minorHAnsi"/>
          <w:sz w:val="20"/>
          <w:szCs w:val="20"/>
          <w:lang w:eastAsia="en-US"/>
        </w:rPr>
      </w:pPr>
    </w:p>
    <w:p w14:paraId="422646ED" w14:textId="12ADC5FF" w:rsidR="00267779" w:rsidRDefault="00267779" w:rsidP="00267779">
      <w:pPr>
        <w:spacing w:line="360" w:lineRule="auto"/>
        <w:rPr>
          <w:rFonts w:asciiTheme="minorHAnsi" w:hAnsiTheme="minorHAnsi" w:cstheme="minorHAnsi"/>
          <w:color w:val="131413"/>
          <w:sz w:val="20"/>
          <w:szCs w:val="20"/>
          <w:lang w:val="en-GB"/>
        </w:rPr>
      </w:pPr>
      <w:r w:rsidRPr="006E4C69">
        <w:rPr>
          <w:rFonts w:asciiTheme="minorHAnsi" w:hAnsiTheme="minorHAnsi" w:cstheme="minorHAnsi"/>
          <w:sz w:val="20"/>
          <w:szCs w:val="20"/>
          <w:lang w:eastAsia="en-US"/>
        </w:rPr>
        <w:t xml:space="preserve">Descriptive network analysis was conducted to identify transmission pathways among index and exposed cases. </w:t>
      </w:r>
      <w:r w:rsidRPr="006E4C69">
        <w:rPr>
          <w:rFonts w:asciiTheme="minorHAnsi" w:hAnsiTheme="minorHAnsi" w:cstheme="minorHAnsi"/>
          <w:color w:val="131413"/>
          <w:sz w:val="20"/>
          <w:szCs w:val="20"/>
          <w:lang w:val="en-GB"/>
        </w:rPr>
        <w:t xml:space="preserve">Transmission networks were identified among linked cases according to the relationship between descendants and the date of death. The first suicide in the network was defined as the index death and exposed cases were identified as subsequent deaths. All cases included in the descriptive network analysis were directly linked as friends, peers and relatives. The direction of exposure between index and exposed cases included in the descriptive network analysis is shown in </w:t>
      </w:r>
      <w:r w:rsidRPr="006E4C69">
        <w:rPr>
          <w:rFonts w:asciiTheme="minorHAnsi" w:hAnsiTheme="minorHAnsi" w:cstheme="minorHAnsi"/>
          <w:b/>
          <w:bCs/>
          <w:color w:val="131413"/>
          <w:sz w:val="20"/>
          <w:szCs w:val="20"/>
          <w:lang w:val="en-GB"/>
        </w:rPr>
        <w:t>S</w:t>
      </w:r>
      <w:r>
        <w:rPr>
          <w:rFonts w:asciiTheme="minorHAnsi" w:hAnsiTheme="minorHAnsi" w:cstheme="minorHAnsi"/>
          <w:b/>
          <w:bCs/>
          <w:color w:val="131413"/>
          <w:sz w:val="20"/>
          <w:szCs w:val="20"/>
          <w:lang w:val="en-GB"/>
        </w:rPr>
        <w:t>3</w:t>
      </w:r>
      <w:r w:rsidRPr="006E4C69">
        <w:rPr>
          <w:rFonts w:asciiTheme="minorHAnsi" w:hAnsiTheme="minorHAnsi" w:cstheme="minorHAnsi"/>
          <w:b/>
          <w:bCs/>
          <w:color w:val="131413"/>
          <w:sz w:val="20"/>
          <w:szCs w:val="20"/>
          <w:lang w:val="en-GB"/>
        </w:rPr>
        <w:t xml:space="preserve"> Table</w:t>
      </w:r>
      <w:r w:rsidRPr="006E4C69">
        <w:rPr>
          <w:rFonts w:asciiTheme="minorHAnsi" w:hAnsiTheme="minorHAnsi" w:cstheme="minorHAnsi"/>
          <w:color w:val="131413"/>
          <w:sz w:val="20"/>
          <w:szCs w:val="20"/>
          <w:lang w:val="en-GB"/>
        </w:rPr>
        <w:t>.</w:t>
      </w:r>
    </w:p>
    <w:p w14:paraId="517BBA7A" w14:textId="77777777" w:rsidR="00267779" w:rsidRDefault="00267779" w:rsidP="00267779">
      <w:pPr>
        <w:spacing w:line="360" w:lineRule="auto"/>
        <w:rPr>
          <w:rFonts w:asciiTheme="minorHAnsi" w:hAnsiTheme="minorHAnsi" w:cstheme="minorHAnsi"/>
          <w:color w:val="131413"/>
          <w:sz w:val="20"/>
          <w:szCs w:val="20"/>
          <w:lang w:val="en-GB"/>
        </w:rPr>
      </w:pPr>
    </w:p>
    <w:p w14:paraId="5886B04C" w14:textId="304F68CB" w:rsidR="00267779" w:rsidRDefault="00267779" w:rsidP="00E27F76">
      <w:pPr>
        <w:spacing w:line="360" w:lineRule="auto"/>
        <w:rPr>
          <w:rFonts w:asciiTheme="minorHAnsi" w:hAnsiTheme="minorHAnsi" w:cstheme="minorHAnsi"/>
          <w:color w:val="131413"/>
          <w:sz w:val="20"/>
          <w:szCs w:val="20"/>
          <w:lang w:val="en-GB"/>
        </w:rPr>
      </w:pPr>
    </w:p>
    <w:p w14:paraId="7173FFDF" w14:textId="0A2BFCD6" w:rsidR="00267779" w:rsidRDefault="00267779" w:rsidP="00E27F76">
      <w:pPr>
        <w:spacing w:line="360" w:lineRule="auto"/>
        <w:rPr>
          <w:rFonts w:asciiTheme="minorHAnsi" w:hAnsiTheme="minorHAnsi" w:cstheme="minorHAnsi"/>
          <w:color w:val="131413"/>
          <w:sz w:val="20"/>
          <w:szCs w:val="20"/>
          <w:lang w:val="en-GB"/>
        </w:rPr>
      </w:pPr>
    </w:p>
    <w:p w14:paraId="548F43BB" w14:textId="77777777" w:rsidR="00267779" w:rsidRPr="00CD505F" w:rsidRDefault="00267779" w:rsidP="00E27F76">
      <w:pPr>
        <w:spacing w:line="360" w:lineRule="auto"/>
        <w:rPr>
          <w:rFonts w:asciiTheme="minorHAnsi" w:hAnsiTheme="minorHAnsi" w:cstheme="minorHAnsi"/>
          <w:color w:val="131413"/>
          <w:sz w:val="20"/>
          <w:szCs w:val="20"/>
          <w:lang w:val="en-GB"/>
        </w:rPr>
      </w:pPr>
    </w:p>
    <w:p w14:paraId="2FF243C8" w14:textId="1BA84B4D" w:rsidR="001231BB" w:rsidRPr="00CD505F" w:rsidRDefault="001231BB" w:rsidP="00C20AC5">
      <w:pPr>
        <w:spacing w:line="360" w:lineRule="auto"/>
        <w:rPr>
          <w:rFonts w:asciiTheme="minorHAnsi" w:hAnsiTheme="minorHAnsi" w:cstheme="minorHAnsi"/>
          <w:color w:val="131413"/>
          <w:sz w:val="20"/>
          <w:szCs w:val="20"/>
          <w:lang w:val="en-GB"/>
        </w:rPr>
      </w:pPr>
    </w:p>
    <w:p w14:paraId="225D8AE9" w14:textId="5E5FE09A" w:rsidR="001231BB" w:rsidRPr="00CD505F" w:rsidRDefault="00267779" w:rsidP="00C20AC5">
      <w:pPr>
        <w:spacing w:line="360" w:lineRule="auto"/>
        <w:rPr>
          <w:rFonts w:asciiTheme="minorHAnsi" w:hAnsiTheme="minorHAnsi" w:cstheme="minorHAnsi"/>
          <w:color w:val="131413"/>
          <w:sz w:val="20"/>
          <w:szCs w:val="20"/>
          <w:lang w:val="en-GB"/>
        </w:rPr>
      </w:pPr>
      <w:r>
        <w:rPr>
          <w:rFonts w:asciiTheme="minorHAnsi" w:hAnsiTheme="minorHAnsi" w:cstheme="minorHAnsi"/>
          <w:b/>
          <w:bCs/>
          <w:color w:val="131413"/>
          <w:sz w:val="20"/>
          <w:szCs w:val="20"/>
          <w:lang w:val="en-GB"/>
        </w:rPr>
        <w:lastRenderedPageBreak/>
        <w:t>S2 Table</w:t>
      </w:r>
      <w:r w:rsidR="001231BB" w:rsidRPr="00CD505F">
        <w:rPr>
          <w:rFonts w:asciiTheme="minorHAnsi" w:hAnsiTheme="minorHAnsi" w:cstheme="minorHAnsi"/>
          <w:color w:val="131413"/>
          <w:sz w:val="20"/>
          <w:szCs w:val="20"/>
          <w:lang w:val="en-GB"/>
        </w:rPr>
        <w:t>. Demographic characteristics of linked and missing cases</w:t>
      </w:r>
    </w:p>
    <w:tbl>
      <w:tblPr>
        <w:tblW w:w="8926" w:type="dxa"/>
        <w:tblLook w:val="04A0" w:firstRow="1" w:lastRow="0" w:firstColumn="1" w:lastColumn="0" w:noHBand="0" w:noVBand="1"/>
      </w:tblPr>
      <w:tblGrid>
        <w:gridCol w:w="3820"/>
        <w:gridCol w:w="571"/>
        <w:gridCol w:w="1249"/>
        <w:gridCol w:w="272"/>
        <w:gridCol w:w="523"/>
        <w:gridCol w:w="1117"/>
        <w:gridCol w:w="1374"/>
      </w:tblGrid>
      <w:tr w:rsidR="007C4423" w:rsidRPr="00CD505F" w14:paraId="5F1F2F57" w14:textId="77777777" w:rsidTr="00F4748E">
        <w:trPr>
          <w:trHeight w:val="320"/>
        </w:trPr>
        <w:tc>
          <w:tcPr>
            <w:tcW w:w="3820" w:type="dxa"/>
            <w:tcBorders>
              <w:top w:val="single" w:sz="4" w:space="0" w:color="auto"/>
              <w:left w:val="single" w:sz="4" w:space="0" w:color="auto"/>
              <w:bottom w:val="nil"/>
              <w:right w:val="nil"/>
            </w:tcBorders>
            <w:shd w:val="clear" w:color="auto" w:fill="auto"/>
            <w:noWrap/>
            <w:vAlign w:val="bottom"/>
            <w:hideMark/>
          </w:tcPr>
          <w:p w14:paraId="1975E592" w14:textId="4BE95833" w:rsidR="007C4423" w:rsidRPr="00CD505F" w:rsidRDefault="00F4748E" w:rsidP="007C4423">
            <w:pPr>
              <w:rPr>
                <w:rFonts w:asciiTheme="minorHAnsi" w:hAnsiTheme="minorHAnsi" w:cstheme="minorHAnsi"/>
                <w:b/>
                <w:bCs/>
                <w:color w:val="000000"/>
                <w:sz w:val="20"/>
                <w:szCs w:val="20"/>
              </w:rPr>
            </w:pPr>
            <w:r w:rsidRPr="00CD505F">
              <w:rPr>
                <w:rFonts w:asciiTheme="minorHAnsi" w:hAnsiTheme="minorHAnsi" w:cstheme="minorHAnsi"/>
                <w:b/>
                <w:bCs/>
                <w:color w:val="000000"/>
                <w:sz w:val="20"/>
                <w:szCs w:val="20"/>
              </w:rPr>
              <w:t>Variable </w:t>
            </w:r>
          </w:p>
        </w:tc>
        <w:tc>
          <w:tcPr>
            <w:tcW w:w="1820" w:type="dxa"/>
            <w:gridSpan w:val="2"/>
            <w:tcBorders>
              <w:top w:val="single" w:sz="4" w:space="0" w:color="auto"/>
              <w:left w:val="nil"/>
              <w:bottom w:val="single" w:sz="4" w:space="0" w:color="auto"/>
              <w:right w:val="nil"/>
            </w:tcBorders>
            <w:shd w:val="clear" w:color="auto" w:fill="auto"/>
            <w:noWrap/>
            <w:hideMark/>
          </w:tcPr>
          <w:p w14:paraId="5AF4E189" w14:textId="77777777" w:rsidR="007C4423" w:rsidRPr="00CD505F" w:rsidRDefault="007C4423" w:rsidP="007C4423">
            <w:pPr>
              <w:jc w:val="center"/>
              <w:rPr>
                <w:rFonts w:asciiTheme="minorHAnsi" w:hAnsiTheme="minorHAnsi" w:cstheme="minorHAnsi"/>
                <w:b/>
                <w:bCs/>
                <w:color w:val="000000"/>
                <w:sz w:val="20"/>
                <w:szCs w:val="20"/>
              </w:rPr>
            </w:pPr>
            <w:r w:rsidRPr="00CD505F">
              <w:rPr>
                <w:rFonts w:asciiTheme="minorHAnsi" w:hAnsiTheme="minorHAnsi" w:cstheme="minorHAnsi"/>
                <w:b/>
                <w:bCs/>
                <w:color w:val="000000"/>
                <w:sz w:val="20"/>
                <w:szCs w:val="20"/>
              </w:rPr>
              <w:t>Eligible (N=71)</w:t>
            </w:r>
          </w:p>
        </w:tc>
        <w:tc>
          <w:tcPr>
            <w:tcW w:w="272" w:type="dxa"/>
            <w:tcBorders>
              <w:top w:val="single" w:sz="4" w:space="0" w:color="auto"/>
              <w:left w:val="nil"/>
              <w:bottom w:val="nil"/>
              <w:right w:val="nil"/>
            </w:tcBorders>
            <w:shd w:val="clear" w:color="auto" w:fill="auto"/>
            <w:noWrap/>
            <w:hideMark/>
          </w:tcPr>
          <w:p w14:paraId="7F7D3A41" w14:textId="77777777" w:rsidR="007C4423" w:rsidRPr="00CD505F" w:rsidRDefault="007C4423" w:rsidP="007C4423">
            <w:pPr>
              <w:jc w:val="center"/>
              <w:rPr>
                <w:rFonts w:asciiTheme="minorHAnsi" w:hAnsiTheme="minorHAnsi" w:cstheme="minorHAnsi"/>
                <w:b/>
                <w:bCs/>
                <w:color w:val="000000"/>
                <w:sz w:val="20"/>
                <w:szCs w:val="20"/>
              </w:rPr>
            </w:pPr>
            <w:r w:rsidRPr="00CD505F">
              <w:rPr>
                <w:rFonts w:asciiTheme="minorHAnsi" w:hAnsiTheme="minorHAnsi" w:cstheme="minorHAnsi"/>
                <w:b/>
                <w:bCs/>
                <w:color w:val="000000"/>
                <w:sz w:val="20"/>
                <w:szCs w:val="20"/>
              </w:rPr>
              <w:t> </w:t>
            </w:r>
          </w:p>
        </w:tc>
        <w:tc>
          <w:tcPr>
            <w:tcW w:w="1640" w:type="dxa"/>
            <w:gridSpan w:val="2"/>
            <w:tcBorders>
              <w:top w:val="single" w:sz="4" w:space="0" w:color="auto"/>
              <w:left w:val="nil"/>
              <w:bottom w:val="single" w:sz="4" w:space="0" w:color="auto"/>
              <w:right w:val="nil"/>
            </w:tcBorders>
            <w:shd w:val="clear" w:color="auto" w:fill="auto"/>
            <w:noWrap/>
            <w:hideMark/>
          </w:tcPr>
          <w:p w14:paraId="0230C8A0" w14:textId="77777777" w:rsidR="007C4423" w:rsidRPr="00CD505F" w:rsidRDefault="007C4423" w:rsidP="007C4423">
            <w:pPr>
              <w:jc w:val="center"/>
              <w:rPr>
                <w:rFonts w:asciiTheme="minorHAnsi" w:hAnsiTheme="minorHAnsi" w:cstheme="minorHAnsi"/>
                <w:b/>
                <w:bCs/>
                <w:color w:val="000000"/>
                <w:sz w:val="20"/>
                <w:szCs w:val="20"/>
              </w:rPr>
            </w:pPr>
            <w:r w:rsidRPr="00CD505F">
              <w:rPr>
                <w:rFonts w:asciiTheme="minorHAnsi" w:hAnsiTheme="minorHAnsi" w:cstheme="minorHAnsi"/>
                <w:b/>
                <w:bCs/>
                <w:color w:val="000000"/>
                <w:sz w:val="20"/>
                <w:szCs w:val="20"/>
              </w:rPr>
              <w:t>Missing (N=49)</w:t>
            </w:r>
          </w:p>
        </w:tc>
        <w:tc>
          <w:tcPr>
            <w:tcW w:w="1374" w:type="dxa"/>
            <w:tcBorders>
              <w:top w:val="single" w:sz="4" w:space="0" w:color="auto"/>
              <w:left w:val="nil"/>
              <w:bottom w:val="nil"/>
              <w:right w:val="single" w:sz="4" w:space="0" w:color="auto"/>
            </w:tcBorders>
            <w:shd w:val="clear" w:color="auto" w:fill="auto"/>
            <w:noWrap/>
            <w:hideMark/>
          </w:tcPr>
          <w:p w14:paraId="248D6317" w14:textId="0CD98200" w:rsidR="007C4423" w:rsidRPr="00CD505F" w:rsidRDefault="007C4423" w:rsidP="00F4748E">
            <w:pPr>
              <w:jc w:val="center"/>
              <w:rPr>
                <w:rFonts w:asciiTheme="minorHAnsi" w:hAnsiTheme="minorHAnsi" w:cstheme="minorHAnsi"/>
                <w:b/>
                <w:bCs/>
                <w:color w:val="000000"/>
                <w:sz w:val="20"/>
                <w:szCs w:val="20"/>
              </w:rPr>
            </w:pPr>
          </w:p>
        </w:tc>
      </w:tr>
      <w:tr w:rsidR="007C4423" w:rsidRPr="00CD505F" w14:paraId="576AB5D6"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4A68001C" w14:textId="51E98593" w:rsidR="007C4423" w:rsidRPr="00CD505F" w:rsidRDefault="007C4423" w:rsidP="00F4748E">
            <w:pPr>
              <w:rPr>
                <w:rFonts w:asciiTheme="minorHAnsi" w:hAnsiTheme="minorHAnsi" w:cstheme="minorHAnsi"/>
                <w:b/>
                <w:bCs/>
                <w:color w:val="000000"/>
                <w:sz w:val="20"/>
                <w:szCs w:val="20"/>
              </w:rPr>
            </w:pPr>
          </w:p>
        </w:tc>
        <w:tc>
          <w:tcPr>
            <w:tcW w:w="571" w:type="dxa"/>
            <w:tcBorders>
              <w:top w:val="nil"/>
              <w:left w:val="nil"/>
              <w:bottom w:val="single" w:sz="4" w:space="0" w:color="auto"/>
              <w:right w:val="nil"/>
            </w:tcBorders>
            <w:shd w:val="clear" w:color="auto" w:fill="auto"/>
            <w:noWrap/>
            <w:hideMark/>
          </w:tcPr>
          <w:p w14:paraId="12D91468" w14:textId="77777777" w:rsidR="007C4423" w:rsidRPr="00CD505F" w:rsidRDefault="007C4423" w:rsidP="007C4423">
            <w:pPr>
              <w:jc w:val="right"/>
              <w:rPr>
                <w:rFonts w:asciiTheme="minorHAnsi" w:hAnsiTheme="minorHAnsi" w:cstheme="minorHAnsi"/>
                <w:b/>
                <w:bCs/>
                <w:sz w:val="20"/>
                <w:szCs w:val="20"/>
              </w:rPr>
            </w:pPr>
            <w:r w:rsidRPr="00CD505F">
              <w:rPr>
                <w:rFonts w:asciiTheme="minorHAnsi" w:hAnsiTheme="minorHAnsi" w:cstheme="minorHAnsi"/>
                <w:b/>
                <w:bCs/>
                <w:sz w:val="20"/>
                <w:szCs w:val="20"/>
              </w:rPr>
              <w:t>N</w:t>
            </w:r>
          </w:p>
        </w:tc>
        <w:tc>
          <w:tcPr>
            <w:tcW w:w="1249" w:type="dxa"/>
            <w:tcBorders>
              <w:top w:val="nil"/>
              <w:left w:val="nil"/>
              <w:bottom w:val="single" w:sz="4" w:space="0" w:color="auto"/>
              <w:right w:val="nil"/>
            </w:tcBorders>
            <w:shd w:val="clear" w:color="auto" w:fill="auto"/>
            <w:noWrap/>
            <w:hideMark/>
          </w:tcPr>
          <w:p w14:paraId="2CF09247" w14:textId="77777777" w:rsidR="007C4423" w:rsidRPr="00CD505F" w:rsidRDefault="007C4423" w:rsidP="007C4423">
            <w:pPr>
              <w:rPr>
                <w:rFonts w:asciiTheme="minorHAnsi" w:hAnsiTheme="minorHAnsi" w:cstheme="minorHAnsi"/>
                <w:b/>
                <w:bCs/>
                <w:sz w:val="20"/>
                <w:szCs w:val="20"/>
              </w:rPr>
            </w:pPr>
            <w:r w:rsidRPr="00CD505F">
              <w:rPr>
                <w:rFonts w:asciiTheme="minorHAnsi" w:hAnsiTheme="minorHAnsi" w:cstheme="minorHAnsi"/>
                <w:b/>
                <w:bCs/>
                <w:sz w:val="20"/>
                <w:szCs w:val="20"/>
              </w:rPr>
              <w:t>(%)</w:t>
            </w:r>
          </w:p>
        </w:tc>
        <w:tc>
          <w:tcPr>
            <w:tcW w:w="272" w:type="dxa"/>
            <w:tcBorders>
              <w:top w:val="nil"/>
              <w:left w:val="nil"/>
              <w:bottom w:val="single" w:sz="4" w:space="0" w:color="auto"/>
              <w:right w:val="nil"/>
            </w:tcBorders>
            <w:shd w:val="clear" w:color="auto" w:fill="auto"/>
            <w:noWrap/>
            <w:hideMark/>
          </w:tcPr>
          <w:p w14:paraId="242885FC" w14:textId="77777777" w:rsidR="007C4423" w:rsidRPr="00CD505F" w:rsidRDefault="007C4423" w:rsidP="007C4423">
            <w:pPr>
              <w:rPr>
                <w:rFonts w:asciiTheme="minorHAnsi" w:hAnsiTheme="minorHAnsi" w:cstheme="minorHAnsi"/>
                <w:b/>
                <w:bCs/>
                <w:sz w:val="20"/>
                <w:szCs w:val="20"/>
              </w:rPr>
            </w:pPr>
            <w:r w:rsidRPr="00CD505F">
              <w:rPr>
                <w:rFonts w:asciiTheme="minorHAnsi" w:hAnsiTheme="minorHAnsi" w:cstheme="minorHAnsi"/>
                <w:b/>
                <w:bCs/>
                <w:sz w:val="20"/>
                <w:szCs w:val="20"/>
              </w:rPr>
              <w:t> </w:t>
            </w:r>
          </w:p>
        </w:tc>
        <w:tc>
          <w:tcPr>
            <w:tcW w:w="523" w:type="dxa"/>
            <w:tcBorders>
              <w:top w:val="nil"/>
              <w:left w:val="nil"/>
              <w:bottom w:val="single" w:sz="4" w:space="0" w:color="auto"/>
              <w:right w:val="nil"/>
            </w:tcBorders>
            <w:shd w:val="clear" w:color="auto" w:fill="auto"/>
            <w:noWrap/>
            <w:hideMark/>
          </w:tcPr>
          <w:p w14:paraId="41A8E65E" w14:textId="77777777" w:rsidR="007C4423" w:rsidRPr="00CD505F" w:rsidRDefault="007C4423" w:rsidP="007C4423">
            <w:pPr>
              <w:jc w:val="right"/>
              <w:rPr>
                <w:rFonts w:asciiTheme="minorHAnsi" w:hAnsiTheme="minorHAnsi" w:cstheme="minorHAnsi"/>
                <w:b/>
                <w:bCs/>
                <w:sz w:val="20"/>
                <w:szCs w:val="20"/>
              </w:rPr>
            </w:pPr>
            <w:r w:rsidRPr="00CD505F">
              <w:rPr>
                <w:rFonts w:asciiTheme="minorHAnsi" w:hAnsiTheme="minorHAnsi" w:cstheme="minorHAnsi"/>
                <w:b/>
                <w:bCs/>
                <w:sz w:val="20"/>
                <w:szCs w:val="20"/>
              </w:rPr>
              <w:t>N</w:t>
            </w:r>
          </w:p>
        </w:tc>
        <w:tc>
          <w:tcPr>
            <w:tcW w:w="1117" w:type="dxa"/>
            <w:tcBorders>
              <w:top w:val="nil"/>
              <w:left w:val="nil"/>
              <w:bottom w:val="single" w:sz="4" w:space="0" w:color="auto"/>
              <w:right w:val="nil"/>
            </w:tcBorders>
            <w:shd w:val="clear" w:color="auto" w:fill="auto"/>
            <w:noWrap/>
            <w:hideMark/>
          </w:tcPr>
          <w:p w14:paraId="079A8B7A" w14:textId="3485B5C8" w:rsidR="007C4423" w:rsidRPr="00CD505F" w:rsidRDefault="00F4748E" w:rsidP="007C4423">
            <w:pPr>
              <w:rPr>
                <w:rFonts w:asciiTheme="minorHAnsi" w:hAnsiTheme="minorHAnsi" w:cstheme="minorHAnsi"/>
                <w:b/>
                <w:bCs/>
                <w:sz w:val="20"/>
                <w:szCs w:val="20"/>
              </w:rPr>
            </w:pPr>
            <w:r w:rsidRPr="00CD505F">
              <w:rPr>
                <w:rFonts w:asciiTheme="minorHAnsi" w:hAnsiTheme="minorHAnsi" w:cstheme="minorHAnsi"/>
                <w:b/>
                <w:bCs/>
                <w:sz w:val="20"/>
                <w:szCs w:val="20"/>
              </w:rPr>
              <w:t>(</w:t>
            </w:r>
            <w:r w:rsidR="007C4423" w:rsidRPr="00CD505F">
              <w:rPr>
                <w:rFonts w:asciiTheme="minorHAnsi" w:hAnsiTheme="minorHAnsi" w:cstheme="minorHAnsi"/>
                <w:b/>
                <w:bCs/>
                <w:sz w:val="20"/>
                <w:szCs w:val="20"/>
              </w:rPr>
              <w:t>%</w:t>
            </w:r>
            <w:r w:rsidRPr="00CD505F">
              <w:rPr>
                <w:rFonts w:asciiTheme="minorHAnsi" w:hAnsiTheme="minorHAnsi" w:cstheme="minorHAnsi"/>
                <w:b/>
                <w:bCs/>
                <w:sz w:val="20"/>
                <w:szCs w:val="20"/>
              </w:rPr>
              <w:t>)</w:t>
            </w:r>
          </w:p>
        </w:tc>
        <w:tc>
          <w:tcPr>
            <w:tcW w:w="1374" w:type="dxa"/>
            <w:tcBorders>
              <w:top w:val="nil"/>
              <w:left w:val="nil"/>
              <w:bottom w:val="single" w:sz="4" w:space="0" w:color="auto"/>
              <w:right w:val="single" w:sz="4" w:space="0" w:color="auto"/>
            </w:tcBorders>
            <w:shd w:val="clear" w:color="auto" w:fill="auto"/>
            <w:noWrap/>
            <w:hideMark/>
          </w:tcPr>
          <w:p w14:paraId="4EE58D4E" w14:textId="7C5CA3FD" w:rsidR="007C4423" w:rsidRPr="00CD505F" w:rsidRDefault="00F4748E" w:rsidP="00F4748E">
            <w:pPr>
              <w:jc w:val="center"/>
              <w:rPr>
                <w:rFonts w:asciiTheme="minorHAnsi" w:hAnsiTheme="minorHAnsi" w:cstheme="minorHAnsi"/>
                <w:b/>
                <w:bCs/>
                <w:color w:val="000000"/>
                <w:sz w:val="20"/>
                <w:szCs w:val="20"/>
              </w:rPr>
            </w:pPr>
            <w:r w:rsidRPr="00CD505F">
              <w:rPr>
                <w:rFonts w:asciiTheme="minorHAnsi" w:hAnsiTheme="minorHAnsi" w:cstheme="minorHAnsi"/>
                <w:b/>
                <w:bCs/>
                <w:color w:val="000000"/>
                <w:sz w:val="20"/>
                <w:szCs w:val="20"/>
              </w:rPr>
              <w:t>X</w:t>
            </w:r>
            <w:r w:rsidRPr="00CD505F">
              <w:rPr>
                <w:rFonts w:asciiTheme="minorHAnsi" w:hAnsiTheme="minorHAnsi" w:cstheme="minorHAnsi"/>
                <w:b/>
                <w:bCs/>
                <w:color w:val="000000"/>
                <w:sz w:val="20"/>
                <w:szCs w:val="20"/>
                <w:vertAlign w:val="superscript"/>
              </w:rPr>
              <w:t xml:space="preserve">2 </w:t>
            </w:r>
            <w:r w:rsidR="007C4423" w:rsidRPr="00CD505F">
              <w:rPr>
                <w:rFonts w:asciiTheme="minorHAnsi" w:hAnsiTheme="minorHAnsi" w:cstheme="minorHAnsi"/>
                <w:b/>
                <w:bCs/>
                <w:i/>
                <w:iCs/>
                <w:color w:val="000000"/>
                <w:sz w:val="20"/>
                <w:szCs w:val="20"/>
              </w:rPr>
              <w:t>P</w:t>
            </w:r>
            <w:r w:rsidR="007C4423" w:rsidRPr="00CD505F">
              <w:rPr>
                <w:rFonts w:asciiTheme="minorHAnsi" w:hAnsiTheme="minorHAnsi" w:cstheme="minorHAnsi"/>
                <w:b/>
                <w:bCs/>
                <w:color w:val="000000"/>
                <w:sz w:val="20"/>
                <w:szCs w:val="20"/>
              </w:rPr>
              <w:t xml:space="preserve"> value</w:t>
            </w:r>
          </w:p>
        </w:tc>
      </w:tr>
      <w:tr w:rsidR="007C4423" w:rsidRPr="00CD505F" w14:paraId="59ED9395"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33CEBE0A"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Sex (male)</w:t>
            </w:r>
          </w:p>
        </w:tc>
        <w:tc>
          <w:tcPr>
            <w:tcW w:w="571" w:type="dxa"/>
            <w:tcBorders>
              <w:top w:val="nil"/>
              <w:left w:val="nil"/>
              <w:bottom w:val="nil"/>
              <w:right w:val="nil"/>
            </w:tcBorders>
            <w:shd w:val="clear" w:color="auto" w:fill="auto"/>
            <w:noWrap/>
            <w:hideMark/>
          </w:tcPr>
          <w:p w14:paraId="1D5D63AC"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44</w:t>
            </w:r>
          </w:p>
        </w:tc>
        <w:tc>
          <w:tcPr>
            <w:tcW w:w="1249" w:type="dxa"/>
            <w:tcBorders>
              <w:top w:val="nil"/>
              <w:left w:val="nil"/>
              <w:bottom w:val="nil"/>
              <w:right w:val="nil"/>
            </w:tcBorders>
            <w:shd w:val="clear" w:color="auto" w:fill="auto"/>
            <w:noWrap/>
            <w:hideMark/>
          </w:tcPr>
          <w:p w14:paraId="22C56F64"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(62)</w:t>
            </w:r>
          </w:p>
        </w:tc>
        <w:tc>
          <w:tcPr>
            <w:tcW w:w="272" w:type="dxa"/>
            <w:tcBorders>
              <w:top w:val="nil"/>
              <w:left w:val="nil"/>
              <w:bottom w:val="nil"/>
              <w:right w:val="nil"/>
            </w:tcBorders>
            <w:shd w:val="clear" w:color="auto" w:fill="auto"/>
            <w:noWrap/>
            <w:hideMark/>
          </w:tcPr>
          <w:p w14:paraId="0B4F01C2" w14:textId="77777777" w:rsidR="007C4423" w:rsidRPr="00CD505F" w:rsidRDefault="007C4423" w:rsidP="007C4423">
            <w:pPr>
              <w:rPr>
                <w:rFonts w:asciiTheme="minorHAnsi" w:hAnsiTheme="minorHAnsi" w:cstheme="minorHAnsi"/>
                <w:color w:val="000000"/>
                <w:sz w:val="20"/>
                <w:szCs w:val="20"/>
              </w:rPr>
            </w:pPr>
          </w:p>
        </w:tc>
        <w:tc>
          <w:tcPr>
            <w:tcW w:w="523" w:type="dxa"/>
            <w:tcBorders>
              <w:top w:val="nil"/>
              <w:left w:val="nil"/>
              <w:bottom w:val="nil"/>
              <w:right w:val="nil"/>
            </w:tcBorders>
            <w:shd w:val="clear" w:color="auto" w:fill="auto"/>
            <w:noWrap/>
            <w:hideMark/>
          </w:tcPr>
          <w:p w14:paraId="71032C51"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35</w:t>
            </w:r>
          </w:p>
        </w:tc>
        <w:tc>
          <w:tcPr>
            <w:tcW w:w="1117" w:type="dxa"/>
            <w:tcBorders>
              <w:top w:val="nil"/>
              <w:left w:val="nil"/>
              <w:bottom w:val="nil"/>
              <w:right w:val="nil"/>
            </w:tcBorders>
            <w:shd w:val="clear" w:color="auto" w:fill="auto"/>
            <w:noWrap/>
            <w:hideMark/>
          </w:tcPr>
          <w:p w14:paraId="21C80C26"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(71.4)</w:t>
            </w:r>
          </w:p>
        </w:tc>
        <w:tc>
          <w:tcPr>
            <w:tcW w:w="1374" w:type="dxa"/>
            <w:tcBorders>
              <w:top w:val="nil"/>
              <w:left w:val="nil"/>
              <w:bottom w:val="nil"/>
              <w:right w:val="single" w:sz="4" w:space="0" w:color="auto"/>
            </w:tcBorders>
            <w:shd w:val="clear" w:color="auto" w:fill="auto"/>
            <w:noWrap/>
            <w:vAlign w:val="bottom"/>
            <w:hideMark/>
          </w:tcPr>
          <w:p w14:paraId="1286D6DD"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0.28</w:t>
            </w:r>
          </w:p>
        </w:tc>
      </w:tr>
      <w:tr w:rsidR="007C4423" w:rsidRPr="00CD505F" w14:paraId="66A41E27"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0A4396EB"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Aged 18 years or less</w:t>
            </w:r>
          </w:p>
        </w:tc>
        <w:tc>
          <w:tcPr>
            <w:tcW w:w="571" w:type="dxa"/>
            <w:tcBorders>
              <w:top w:val="nil"/>
              <w:left w:val="nil"/>
              <w:bottom w:val="nil"/>
              <w:right w:val="nil"/>
            </w:tcBorders>
            <w:shd w:val="clear" w:color="auto" w:fill="auto"/>
            <w:noWrap/>
            <w:hideMark/>
          </w:tcPr>
          <w:p w14:paraId="5E017C67"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35</w:t>
            </w:r>
          </w:p>
        </w:tc>
        <w:tc>
          <w:tcPr>
            <w:tcW w:w="1249" w:type="dxa"/>
            <w:tcBorders>
              <w:top w:val="nil"/>
              <w:left w:val="nil"/>
              <w:bottom w:val="nil"/>
              <w:right w:val="nil"/>
            </w:tcBorders>
            <w:shd w:val="clear" w:color="auto" w:fill="auto"/>
            <w:noWrap/>
            <w:hideMark/>
          </w:tcPr>
          <w:p w14:paraId="7A0E5CBF"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(49.3)</w:t>
            </w:r>
          </w:p>
        </w:tc>
        <w:tc>
          <w:tcPr>
            <w:tcW w:w="272" w:type="dxa"/>
            <w:tcBorders>
              <w:top w:val="nil"/>
              <w:left w:val="nil"/>
              <w:bottom w:val="nil"/>
              <w:right w:val="nil"/>
            </w:tcBorders>
            <w:shd w:val="clear" w:color="auto" w:fill="auto"/>
            <w:noWrap/>
            <w:hideMark/>
          </w:tcPr>
          <w:p w14:paraId="140909B8" w14:textId="77777777" w:rsidR="007C4423" w:rsidRPr="00CD505F" w:rsidRDefault="007C4423" w:rsidP="007C4423">
            <w:pPr>
              <w:rPr>
                <w:rFonts w:asciiTheme="minorHAnsi" w:hAnsiTheme="minorHAnsi" w:cstheme="minorHAnsi"/>
                <w:color w:val="000000"/>
                <w:sz w:val="20"/>
                <w:szCs w:val="20"/>
              </w:rPr>
            </w:pPr>
          </w:p>
        </w:tc>
        <w:tc>
          <w:tcPr>
            <w:tcW w:w="523" w:type="dxa"/>
            <w:tcBorders>
              <w:top w:val="nil"/>
              <w:left w:val="nil"/>
              <w:bottom w:val="nil"/>
              <w:right w:val="nil"/>
            </w:tcBorders>
            <w:shd w:val="clear" w:color="auto" w:fill="auto"/>
            <w:noWrap/>
            <w:hideMark/>
          </w:tcPr>
          <w:p w14:paraId="39C694E9"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22</w:t>
            </w:r>
          </w:p>
        </w:tc>
        <w:tc>
          <w:tcPr>
            <w:tcW w:w="1117" w:type="dxa"/>
            <w:tcBorders>
              <w:top w:val="nil"/>
              <w:left w:val="nil"/>
              <w:bottom w:val="nil"/>
              <w:right w:val="nil"/>
            </w:tcBorders>
            <w:shd w:val="clear" w:color="auto" w:fill="auto"/>
            <w:noWrap/>
            <w:hideMark/>
          </w:tcPr>
          <w:p w14:paraId="124B89E9"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(44.9)</w:t>
            </w:r>
          </w:p>
        </w:tc>
        <w:tc>
          <w:tcPr>
            <w:tcW w:w="1374" w:type="dxa"/>
            <w:tcBorders>
              <w:top w:val="nil"/>
              <w:left w:val="nil"/>
              <w:bottom w:val="nil"/>
              <w:right w:val="single" w:sz="4" w:space="0" w:color="auto"/>
            </w:tcBorders>
            <w:shd w:val="clear" w:color="auto" w:fill="auto"/>
            <w:noWrap/>
            <w:vAlign w:val="bottom"/>
            <w:hideMark/>
          </w:tcPr>
          <w:p w14:paraId="76F66C42"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0.64</w:t>
            </w:r>
          </w:p>
        </w:tc>
      </w:tr>
      <w:tr w:rsidR="007C4423" w:rsidRPr="00CD505F" w14:paraId="269B94E4"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4125B9E0"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Aboriginal or Torres Strait Island origins</w:t>
            </w:r>
          </w:p>
        </w:tc>
        <w:tc>
          <w:tcPr>
            <w:tcW w:w="571" w:type="dxa"/>
            <w:tcBorders>
              <w:top w:val="nil"/>
              <w:left w:val="nil"/>
              <w:bottom w:val="nil"/>
              <w:right w:val="nil"/>
            </w:tcBorders>
            <w:shd w:val="clear" w:color="auto" w:fill="auto"/>
            <w:noWrap/>
            <w:hideMark/>
          </w:tcPr>
          <w:p w14:paraId="5F589BF1"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15</w:t>
            </w:r>
          </w:p>
        </w:tc>
        <w:tc>
          <w:tcPr>
            <w:tcW w:w="1249" w:type="dxa"/>
            <w:tcBorders>
              <w:top w:val="nil"/>
              <w:left w:val="nil"/>
              <w:bottom w:val="nil"/>
              <w:right w:val="nil"/>
            </w:tcBorders>
            <w:shd w:val="clear" w:color="auto" w:fill="auto"/>
            <w:noWrap/>
            <w:hideMark/>
          </w:tcPr>
          <w:p w14:paraId="65635706"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(21.1)</w:t>
            </w:r>
          </w:p>
        </w:tc>
        <w:tc>
          <w:tcPr>
            <w:tcW w:w="272" w:type="dxa"/>
            <w:tcBorders>
              <w:top w:val="nil"/>
              <w:left w:val="nil"/>
              <w:bottom w:val="nil"/>
              <w:right w:val="nil"/>
            </w:tcBorders>
            <w:shd w:val="clear" w:color="auto" w:fill="auto"/>
            <w:noWrap/>
            <w:hideMark/>
          </w:tcPr>
          <w:p w14:paraId="2F0E5F4A" w14:textId="77777777" w:rsidR="007C4423" w:rsidRPr="00CD505F" w:rsidRDefault="007C4423" w:rsidP="007C4423">
            <w:pPr>
              <w:rPr>
                <w:rFonts w:asciiTheme="minorHAnsi" w:hAnsiTheme="minorHAnsi" w:cstheme="minorHAnsi"/>
                <w:color w:val="000000"/>
                <w:sz w:val="20"/>
                <w:szCs w:val="20"/>
              </w:rPr>
            </w:pPr>
          </w:p>
        </w:tc>
        <w:tc>
          <w:tcPr>
            <w:tcW w:w="523" w:type="dxa"/>
            <w:tcBorders>
              <w:top w:val="nil"/>
              <w:left w:val="nil"/>
              <w:bottom w:val="nil"/>
              <w:right w:val="nil"/>
            </w:tcBorders>
            <w:shd w:val="clear" w:color="auto" w:fill="auto"/>
            <w:noWrap/>
            <w:hideMark/>
          </w:tcPr>
          <w:p w14:paraId="556A791E"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9</w:t>
            </w:r>
          </w:p>
        </w:tc>
        <w:tc>
          <w:tcPr>
            <w:tcW w:w="1117" w:type="dxa"/>
            <w:tcBorders>
              <w:top w:val="nil"/>
              <w:left w:val="nil"/>
              <w:bottom w:val="nil"/>
              <w:right w:val="nil"/>
            </w:tcBorders>
            <w:shd w:val="clear" w:color="auto" w:fill="auto"/>
            <w:noWrap/>
            <w:hideMark/>
          </w:tcPr>
          <w:p w14:paraId="70B54891"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(18.4)</w:t>
            </w:r>
          </w:p>
        </w:tc>
        <w:tc>
          <w:tcPr>
            <w:tcW w:w="1374" w:type="dxa"/>
            <w:tcBorders>
              <w:top w:val="nil"/>
              <w:left w:val="nil"/>
              <w:bottom w:val="nil"/>
              <w:right w:val="single" w:sz="4" w:space="0" w:color="auto"/>
            </w:tcBorders>
            <w:shd w:val="clear" w:color="auto" w:fill="auto"/>
            <w:noWrap/>
            <w:vAlign w:val="bottom"/>
            <w:hideMark/>
          </w:tcPr>
          <w:p w14:paraId="75ADC641"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0.71</w:t>
            </w:r>
          </w:p>
        </w:tc>
      </w:tr>
      <w:tr w:rsidR="007C4423" w:rsidRPr="00CD505F" w14:paraId="459829A7"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39ABAA3F"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Employed</w:t>
            </w:r>
          </w:p>
        </w:tc>
        <w:tc>
          <w:tcPr>
            <w:tcW w:w="571" w:type="dxa"/>
            <w:tcBorders>
              <w:top w:val="nil"/>
              <w:left w:val="nil"/>
              <w:bottom w:val="nil"/>
              <w:right w:val="nil"/>
            </w:tcBorders>
            <w:shd w:val="clear" w:color="auto" w:fill="auto"/>
            <w:noWrap/>
            <w:hideMark/>
          </w:tcPr>
          <w:p w14:paraId="09AF0E4E"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22</w:t>
            </w:r>
          </w:p>
        </w:tc>
        <w:tc>
          <w:tcPr>
            <w:tcW w:w="1249" w:type="dxa"/>
            <w:tcBorders>
              <w:top w:val="nil"/>
              <w:left w:val="nil"/>
              <w:bottom w:val="nil"/>
              <w:right w:val="nil"/>
            </w:tcBorders>
            <w:shd w:val="clear" w:color="auto" w:fill="auto"/>
            <w:noWrap/>
            <w:hideMark/>
          </w:tcPr>
          <w:p w14:paraId="1BC46A87"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(31)</w:t>
            </w:r>
          </w:p>
        </w:tc>
        <w:tc>
          <w:tcPr>
            <w:tcW w:w="272" w:type="dxa"/>
            <w:tcBorders>
              <w:top w:val="nil"/>
              <w:left w:val="nil"/>
              <w:bottom w:val="nil"/>
              <w:right w:val="nil"/>
            </w:tcBorders>
            <w:shd w:val="clear" w:color="auto" w:fill="auto"/>
            <w:noWrap/>
            <w:hideMark/>
          </w:tcPr>
          <w:p w14:paraId="59378C9E" w14:textId="77777777" w:rsidR="007C4423" w:rsidRPr="00CD505F" w:rsidRDefault="007C4423" w:rsidP="007C4423">
            <w:pPr>
              <w:rPr>
                <w:rFonts w:asciiTheme="minorHAnsi" w:hAnsiTheme="minorHAnsi" w:cstheme="minorHAnsi"/>
                <w:color w:val="000000"/>
                <w:sz w:val="20"/>
                <w:szCs w:val="20"/>
              </w:rPr>
            </w:pPr>
          </w:p>
        </w:tc>
        <w:tc>
          <w:tcPr>
            <w:tcW w:w="523" w:type="dxa"/>
            <w:tcBorders>
              <w:top w:val="nil"/>
              <w:left w:val="nil"/>
              <w:bottom w:val="nil"/>
              <w:right w:val="nil"/>
            </w:tcBorders>
            <w:shd w:val="clear" w:color="auto" w:fill="auto"/>
            <w:noWrap/>
            <w:hideMark/>
          </w:tcPr>
          <w:p w14:paraId="431A5F7E"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16</w:t>
            </w:r>
          </w:p>
        </w:tc>
        <w:tc>
          <w:tcPr>
            <w:tcW w:w="1117" w:type="dxa"/>
            <w:tcBorders>
              <w:top w:val="nil"/>
              <w:left w:val="nil"/>
              <w:bottom w:val="nil"/>
              <w:right w:val="nil"/>
            </w:tcBorders>
            <w:shd w:val="clear" w:color="auto" w:fill="auto"/>
            <w:noWrap/>
            <w:hideMark/>
          </w:tcPr>
          <w:p w14:paraId="65CE334C"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(32.7)</w:t>
            </w:r>
          </w:p>
        </w:tc>
        <w:tc>
          <w:tcPr>
            <w:tcW w:w="1374" w:type="dxa"/>
            <w:tcBorders>
              <w:top w:val="nil"/>
              <w:left w:val="nil"/>
              <w:bottom w:val="nil"/>
              <w:right w:val="single" w:sz="4" w:space="0" w:color="auto"/>
            </w:tcBorders>
            <w:shd w:val="clear" w:color="auto" w:fill="auto"/>
            <w:noWrap/>
            <w:vAlign w:val="bottom"/>
            <w:hideMark/>
          </w:tcPr>
          <w:p w14:paraId="3292D23D"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0.85</w:t>
            </w:r>
          </w:p>
        </w:tc>
      </w:tr>
      <w:tr w:rsidR="007C4423" w:rsidRPr="00CD505F" w14:paraId="2C98804E" w14:textId="77777777" w:rsidTr="00F4748E">
        <w:trPr>
          <w:trHeight w:val="320"/>
        </w:trPr>
        <w:tc>
          <w:tcPr>
            <w:tcW w:w="3820" w:type="dxa"/>
            <w:tcBorders>
              <w:top w:val="nil"/>
              <w:left w:val="single" w:sz="4" w:space="0" w:color="auto"/>
              <w:bottom w:val="nil"/>
              <w:right w:val="nil"/>
            </w:tcBorders>
            <w:shd w:val="clear" w:color="auto" w:fill="auto"/>
            <w:noWrap/>
            <w:vAlign w:val="bottom"/>
            <w:hideMark/>
          </w:tcPr>
          <w:p w14:paraId="7982CE0C"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Student</w:t>
            </w:r>
          </w:p>
        </w:tc>
        <w:tc>
          <w:tcPr>
            <w:tcW w:w="571" w:type="dxa"/>
            <w:tcBorders>
              <w:top w:val="nil"/>
              <w:left w:val="nil"/>
              <w:bottom w:val="nil"/>
              <w:right w:val="nil"/>
            </w:tcBorders>
            <w:shd w:val="clear" w:color="auto" w:fill="auto"/>
            <w:noWrap/>
            <w:hideMark/>
          </w:tcPr>
          <w:p w14:paraId="2A278F28"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23</w:t>
            </w:r>
          </w:p>
        </w:tc>
        <w:tc>
          <w:tcPr>
            <w:tcW w:w="1249" w:type="dxa"/>
            <w:tcBorders>
              <w:top w:val="nil"/>
              <w:left w:val="nil"/>
              <w:bottom w:val="nil"/>
              <w:right w:val="nil"/>
            </w:tcBorders>
            <w:shd w:val="clear" w:color="auto" w:fill="auto"/>
            <w:noWrap/>
            <w:hideMark/>
          </w:tcPr>
          <w:p w14:paraId="4AABC17B"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(32.4)</w:t>
            </w:r>
          </w:p>
        </w:tc>
        <w:tc>
          <w:tcPr>
            <w:tcW w:w="272" w:type="dxa"/>
            <w:tcBorders>
              <w:top w:val="nil"/>
              <w:left w:val="nil"/>
              <w:bottom w:val="nil"/>
              <w:right w:val="nil"/>
            </w:tcBorders>
            <w:shd w:val="clear" w:color="auto" w:fill="auto"/>
            <w:noWrap/>
            <w:hideMark/>
          </w:tcPr>
          <w:p w14:paraId="3A2A5E41" w14:textId="77777777" w:rsidR="007C4423" w:rsidRPr="00CD505F" w:rsidRDefault="007C4423" w:rsidP="007C4423">
            <w:pPr>
              <w:rPr>
                <w:rFonts w:asciiTheme="minorHAnsi" w:hAnsiTheme="minorHAnsi" w:cstheme="minorHAnsi"/>
                <w:color w:val="000000"/>
                <w:sz w:val="20"/>
                <w:szCs w:val="20"/>
              </w:rPr>
            </w:pPr>
          </w:p>
        </w:tc>
        <w:tc>
          <w:tcPr>
            <w:tcW w:w="523" w:type="dxa"/>
            <w:tcBorders>
              <w:top w:val="nil"/>
              <w:left w:val="nil"/>
              <w:bottom w:val="nil"/>
              <w:right w:val="nil"/>
            </w:tcBorders>
            <w:shd w:val="clear" w:color="auto" w:fill="auto"/>
            <w:noWrap/>
            <w:hideMark/>
          </w:tcPr>
          <w:p w14:paraId="066EC3E6"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19</w:t>
            </w:r>
          </w:p>
        </w:tc>
        <w:tc>
          <w:tcPr>
            <w:tcW w:w="1117" w:type="dxa"/>
            <w:tcBorders>
              <w:top w:val="nil"/>
              <w:left w:val="nil"/>
              <w:bottom w:val="nil"/>
              <w:right w:val="nil"/>
            </w:tcBorders>
            <w:shd w:val="clear" w:color="auto" w:fill="auto"/>
            <w:noWrap/>
            <w:hideMark/>
          </w:tcPr>
          <w:p w14:paraId="625E11B0"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(38.8)</w:t>
            </w:r>
          </w:p>
        </w:tc>
        <w:tc>
          <w:tcPr>
            <w:tcW w:w="1374" w:type="dxa"/>
            <w:tcBorders>
              <w:top w:val="nil"/>
              <w:left w:val="nil"/>
              <w:bottom w:val="nil"/>
              <w:right w:val="single" w:sz="4" w:space="0" w:color="auto"/>
            </w:tcBorders>
            <w:shd w:val="clear" w:color="auto" w:fill="auto"/>
            <w:noWrap/>
            <w:vAlign w:val="bottom"/>
            <w:hideMark/>
          </w:tcPr>
          <w:p w14:paraId="4DD9838C"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0.47</w:t>
            </w:r>
          </w:p>
        </w:tc>
      </w:tr>
      <w:tr w:rsidR="007C4423" w:rsidRPr="00CD505F" w14:paraId="656419CF" w14:textId="77777777" w:rsidTr="00F4748E">
        <w:trPr>
          <w:trHeight w:val="320"/>
        </w:trPr>
        <w:tc>
          <w:tcPr>
            <w:tcW w:w="3820" w:type="dxa"/>
            <w:tcBorders>
              <w:top w:val="nil"/>
              <w:left w:val="single" w:sz="4" w:space="0" w:color="auto"/>
              <w:bottom w:val="single" w:sz="4" w:space="0" w:color="auto"/>
              <w:right w:val="nil"/>
            </w:tcBorders>
            <w:shd w:val="clear" w:color="auto" w:fill="auto"/>
            <w:noWrap/>
            <w:vAlign w:val="bottom"/>
            <w:hideMark/>
          </w:tcPr>
          <w:p w14:paraId="717F0022"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Residing in a remote location</w:t>
            </w:r>
          </w:p>
        </w:tc>
        <w:tc>
          <w:tcPr>
            <w:tcW w:w="571" w:type="dxa"/>
            <w:tcBorders>
              <w:top w:val="nil"/>
              <w:left w:val="nil"/>
              <w:bottom w:val="single" w:sz="4" w:space="0" w:color="auto"/>
              <w:right w:val="nil"/>
            </w:tcBorders>
            <w:shd w:val="clear" w:color="auto" w:fill="auto"/>
            <w:noWrap/>
            <w:hideMark/>
          </w:tcPr>
          <w:p w14:paraId="3035035A"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9</w:t>
            </w:r>
          </w:p>
        </w:tc>
        <w:tc>
          <w:tcPr>
            <w:tcW w:w="1249" w:type="dxa"/>
            <w:tcBorders>
              <w:top w:val="nil"/>
              <w:left w:val="nil"/>
              <w:bottom w:val="single" w:sz="4" w:space="0" w:color="auto"/>
              <w:right w:val="nil"/>
            </w:tcBorders>
            <w:shd w:val="clear" w:color="auto" w:fill="auto"/>
            <w:noWrap/>
            <w:hideMark/>
          </w:tcPr>
          <w:p w14:paraId="7CCE55DB"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(12.7)</w:t>
            </w:r>
          </w:p>
        </w:tc>
        <w:tc>
          <w:tcPr>
            <w:tcW w:w="272" w:type="dxa"/>
            <w:tcBorders>
              <w:top w:val="nil"/>
              <w:left w:val="nil"/>
              <w:bottom w:val="single" w:sz="4" w:space="0" w:color="auto"/>
              <w:right w:val="nil"/>
            </w:tcBorders>
            <w:shd w:val="clear" w:color="auto" w:fill="auto"/>
            <w:noWrap/>
            <w:hideMark/>
          </w:tcPr>
          <w:p w14:paraId="12C09B50"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 </w:t>
            </w:r>
          </w:p>
        </w:tc>
        <w:tc>
          <w:tcPr>
            <w:tcW w:w="523" w:type="dxa"/>
            <w:tcBorders>
              <w:top w:val="nil"/>
              <w:left w:val="nil"/>
              <w:bottom w:val="single" w:sz="4" w:space="0" w:color="auto"/>
              <w:right w:val="nil"/>
            </w:tcBorders>
            <w:shd w:val="clear" w:color="auto" w:fill="auto"/>
            <w:noWrap/>
            <w:hideMark/>
          </w:tcPr>
          <w:p w14:paraId="0212FD25" w14:textId="77777777" w:rsidR="007C4423" w:rsidRPr="00CD505F" w:rsidRDefault="007C4423" w:rsidP="007C4423">
            <w:pPr>
              <w:jc w:val="right"/>
              <w:rPr>
                <w:rFonts w:asciiTheme="minorHAnsi" w:hAnsiTheme="minorHAnsi" w:cstheme="minorHAnsi"/>
                <w:color w:val="000000"/>
                <w:sz w:val="20"/>
                <w:szCs w:val="20"/>
              </w:rPr>
            </w:pPr>
            <w:r w:rsidRPr="00CD505F">
              <w:rPr>
                <w:rFonts w:asciiTheme="minorHAnsi" w:hAnsiTheme="minorHAnsi" w:cstheme="minorHAnsi"/>
                <w:color w:val="000000"/>
                <w:sz w:val="20"/>
                <w:szCs w:val="20"/>
              </w:rPr>
              <w:t>&lt;5</w:t>
            </w:r>
          </w:p>
        </w:tc>
        <w:tc>
          <w:tcPr>
            <w:tcW w:w="1117" w:type="dxa"/>
            <w:tcBorders>
              <w:top w:val="nil"/>
              <w:left w:val="nil"/>
              <w:bottom w:val="single" w:sz="4" w:space="0" w:color="auto"/>
              <w:right w:val="nil"/>
            </w:tcBorders>
            <w:shd w:val="clear" w:color="auto" w:fill="auto"/>
            <w:noWrap/>
            <w:hideMark/>
          </w:tcPr>
          <w:p w14:paraId="2D8626F2" w14:textId="77777777" w:rsidR="007C4423" w:rsidRPr="00CD505F" w:rsidRDefault="007C4423" w:rsidP="007C4423">
            <w:pPr>
              <w:rPr>
                <w:rFonts w:asciiTheme="minorHAnsi" w:hAnsiTheme="minorHAnsi" w:cstheme="minorHAnsi"/>
                <w:color w:val="000000"/>
                <w:sz w:val="20"/>
                <w:szCs w:val="20"/>
              </w:rPr>
            </w:pPr>
            <w:r w:rsidRPr="00CD505F">
              <w:rPr>
                <w:rFonts w:asciiTheme="minorHAnsi" w:hAnsiTheme="minorHAnsi" w:cstheme="minorHAnsi"/>
                <w:color w:val="000000"/>
                <w:sz w:val="20"/>
                <w:szCs w:val="20"/>
              </w:rPr>
              <w:t>(&lt;10)</w:t>
            </w:r>
          </w:p>
        </w:tc>
        <w:tc>
          <w:tcPr>
            <w:tcW w:w="1374" w:type="dxa"/>
            <w:tcBorders>
              <w:top w:val="nil"/>
              <w:left w:val="nil"/>
              <w:bottom w:val="single" w:sz="4" w:space="0" w:color="auto"/>
              <w:right w:val="single" w:sz="4" w:space="0" w:color="auto"/>
            </w:tcBorders>
            <w:shd w:val="clear" w:color="auto" w:fill="auto"/>
            <w:noWrap/>
            <w:hideMark/>
          </w:tcPr>
          <w:p w14:paraId="0E90D5BB" w14:textId="77777777" w:rsidR="007C4423" w:rsidRPr="00CD505F" w:rsidRDefault="007C4423" w:rsidP="00F4748E">
            <w:pPr>
              <w:jc w:val="center"/>
              <w:rPr>
                <w:rFonts w:asciiTheme="minorHAnsi" w:hAnsiTheme="minorHAnsi" w:cstheme="minorHAnsi"/>
                <w:color w:val="000000"/>
                <w:sz w:val="20"/>
                <w:szCs w:val="20"/>
              </w:rPr>
            </w:pPr>
            <w:r w:rsidRPr="00CD505F">
              <w:rPr>
                <w:rFonts w:asciiTheme="minorHAnsi" w:hAnsiTheme="minorHAnsi" w:cstheme="minorHAnsi"/>
                <w:color w:val="000000"/>
                <w:sz w:val="20"/>
                <w:szCs w:val="20"/>
              </w:rPr>
              <w:t>0.56*</w:t>
            </w:r>
          </w:p>
        </w:tc>
      </w:tr>
    </w:tbl>
    <w:p w14:paraId="22D2F764" w14:textId="77777777" w:rsidR="00257BD2" w:rsidRPr="00CD505F" w:rsidRDefault="007C4423" w:rsidP="00C20AC5">
      <w:pPr>
        <w:spacing w:line="360" w:lineRule="auto"/>
        <w:rPr>
          <w:rFonts w:asciiTheme="minorHAnsi" w:hAnsiTheme="minorHAnsi" w:cstheme="minorHAnsi"/>
          <w:color w:val="131413"/>
          <w:sz w:val="16"/>
          <w:szCs w:val="16"/>
          <w:lang w:val="en-GB"/>
        </w:rPr>
      </w:pPr>
      <w:r w:rsidRPr="00CD505F">
        <w:rPr>
          <w:rFonts w:asciiTheme="minorHAnsi" w:hAnsiTheme="minorHAnsi" w:cstheme="minorHAnsi"/>
          <w:color w:val="131413"/>
          <w:sz w:val="16"/>
          <w:szCs w:val="16"/>
          <w:lang w:val="en-GB"/>
        </w:rPr>
        <w:t>*Fishers exact test</w:t>
      </w:r>
    </w:p>
    <w:p w14:paraId="29F72724" w14:textId="77777777" w:rsidR="00CD505F" w:rsidRPr="00CD505F" w:rsidRDefault="00CD505F" w:rsidP="00C20AC5">
      <w:pPr>
        <w:spacing w:line="360" w:lineRule="auto"/>
        <w:rPr>
          <w:rFonts w:asciiTheme="minorHAnsi" w:hAnsiTheme="minorHAnsi" w:cstheme="minorHAnsi"/>
          <w:color w:val="131413"/>
          <w:sz w:val="20"/>
          <w:szCs w:val="20"/>
          <w:lang w:val="en-GB"/>
        </w:rPr>
      </w:pPr>
    </w:p>
    <w:p w14:paraId="1640BA8C" w14:textId="77777777" w:rsidR="00CD505F" w:rsidRDefault="00CD505F" w:rsidP="00CD505F">
      <w:pPr>
        <w:spacing w:line="360" w:lineRule="auto"/>
        <w:rPr>
          <w:rFonts w:asciiTheme="minorHAnsi" w:hAnsiTheme="minorHAnsi" w:cstheme="minorHAnsi"/>
          <w:b/>
          <w:bCs/>
          <w:iCs/>
          <w:color w:val="000000" w:themeColor="text1"/>
          <w:sz w:val="20"/>
          <w:szCs w:val="20"/>
          <w:bdr w:val="none" w:sz="0" w:space="0" w:color="auto" w:frame="1"/>
          <w:shd w:val="clear" w:color="auto" w:fill="FFFFFF"/>
        </w:rPr>
      </w:pPr>
      <w:r>
        <w:rPr>
          <w:rFonts w:ascii="Helvetica" w:hAnsi="Helvetica"/>
          <w:iCs/>
          <w:noProof/>
          <w:color w:val="000000" w:themeColor="text1"/>
          <w:bdr w:val="none" w:sz="0" w:space="0" w:color="auto" w:frame="1"/>
          <w:shd w:val="clear" w:color="auto" w:fill="FFFFFF"/>
        </w:rPr>
        <w:drawing>
          <wp:inline distT="0" distB="0" distL="0" distR="0" wp14:anchorId="4F40F6E8" wp14:editId="0A4D1227">
            <wp:extent cx="4533975" cy="489585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chart of linked cases.tiff"/>
                    <pic:cNvPicPr/>
                  </pic:nvPicPr>
                  <pic:blipFill rotWithShape="1">
                    <a:blip r:embed="rId10"/>
                    <a:srcRect l="15954" t="11538" b="20399"/>
                    <a:stretch/>
                  </pic:blipFill>
                  <pic:spPr bwMode="auto">
                    <a:xfrm>
                      <a:off x="0" y="0"/>
                      <a:ext cx="4577736" cy="4943103"/>
                    </a:xfrm>
                    <a:prstGeom prst="rect">
                      <a:avLst/>
                    </a:prstGeom>
                    <a:ln>
                      <a:noFill/>
                    </a:ln>
                    <a:extLst>
                      <a:ext uri="{53640926-AAD7-44D8-BBD7-CCE9431645EC}">
                        <a14:shadowObscured xmlns:a14="http://schemas.microsoft.com/office/drawing/2010/main"/>
                      </a:ext>
                    </a:extLst>
                  </pic:spPr>
                </pic:pic>
              </a:graphicData>
            </a:graphic>
          </wp:inline>
        </w:drawing>
      </w:r>
    </w:p>
    <w:p w14:paraId="04D0BCC4" w14:textId="10FB5D8E" w:rsidR="00257BD2" w:rsidRPr="00CD505F" w:rsidRDefault="00257BD2" w:rsidP="00CD505F">
      <w:pPr>
        <w:spacing w:line="360" w:lineRule="auto"/>
        <w:rPr>
          <w:rFonts w:asciiTheme="minorHAnsi" w:hAnsiTheme="minorHAnsi" w:cstheme="minorHAnsi"/>
          <w:iCs/>
          <w:color w:val="000000" w:themeColor="text1"/>
          <w:sz w:val="20"/>
          <w:szCs w:val="20"/>
          <w:bdr w:val="none" w:sz="0" w:space="0" w:color="auto" w:frame="1"/>
          <w:shd w:val="clear" w:color="auto" w:fill="FFFFFF"/>
        </w:rPr>
      </w:pPr>
      <w:r w:rsidRPr="00CD505F">
        <w:rPr>
          <w:rFonts w:asciiTheme="minorHAnsi" w:hAnsiTheme="minorHAnsi" w:cstheme="minorHAnsi"/>
          <w:b/>
          <w:bCs/>
          <w:iCs/>
          <w:color w:val="000000" w:themeColor="text1"/>
          <w:sz w:val="20"/>
          <w:szCs w:val="20"/>
          <w:bdr w:val="none" w:sz="0" w:space="0" w:color="auto" w:frame="1"/>
          <w:shd w:val="clear" w:color="auto" w:fill="FFFFFF"/>
        </w:rPr>
        <w:t>S</w:t>
      </w:r>
      <w:r w:rsidR="00B1291F" w:rsidRPr="00CD505F">
        <w:rPr>
          <w:rFonts w:asciiTheme="minorHAnsi" w:hAnsiTheme="minorHAnsi" w:cstheme="minorHAnsi"/>
          <w:b/>
          <w:bCs/>
          <w:iCs/>
          <w:color w:val="000000" w:themeColor="text1"/>
          <w:sz w:val="20"/>
          <w:szCs w:val="20"/>
          <w:bdr w:val="none" w:sz="0" w:space="0" w:color="auto" w:frame="1"/>
          <w:shd w:val="clear" w:color="auto" w:fill="FFFFFF"/>
        </w:rPr>
        <w:t>2</w:t>
      </w:r>
      <w:r w:rsidRPr="00CD505F">
        <w:rPr>
          <w:rFonts w:asciiTheme="minorHAnsi" w:hAnsiTheme="minorHAnsi" w:cstheme="minorHAnsi"/>
          <w:b/>
          <w:bCs/>
          <w:iCs/>
          <w:color w:val="000000" w:themeColor="text1"/>
          <w:sz w:val="20"/>
          <w:szCs w:val="20"/>
          <w:bdr w:val="none" w:sz="0" w:space="0" w:color="auto" w:frame="1"/>
          <w:shd w:val="clear" w:color="auto" w:fill="FFFFFF"/>
        </w:rPr>
        <w:t xml:space="preserve"> Figure.</w:t>
      </w:r>
      <w:r w:rsidRPr="00CD505F">
        <w:rPr>
          <w:rFonts w:asciiTheme="minorHAnsi" w:hAnsiTheme="minorHAnsi" w:cstheme="minorHAnsi"/>
          <w:iCs/>
          <w:color w:val="000000" w:themeColor="text1"/>
          <w:sz w:val="20"/>
          <w:szCs w:val="20"/>
          <w:bdr w:val="none" w:sz="0" w:space="0" w:color="auto" w:frame="1"/>
          <w:shd w:val="clear" w:color="auto" w:fill="FFFFFF"/>
        </w:rPr>
        <w:t xml:space="preserve"> Flow chart of included studies in the descriptive network analysis of suicide clusters</w:t>
      </w:r>
    </w:p>
    <w:p w14:paraId="1E838381" w14:textId="3744B51F" w:rsidR="00582DC5" w:rsidRDefault="00582DC5" w:rsidP="00C20AC5">
      <w:pPr>
        <w:spacing w:line="360" w:lineRule="auto"/>
        <w:rPr>
          <w:color w:val="131413"/>
          <w:sz w:val="20"/>
          <w:szCs w:val="20"/>
          <w:lang w:val="en-GB"/>
        </w:rPr>
      </w:pPr>
    </w:p>
    <w:p w14:paraId="4EC920DB" w14:textId="77777777" w:rsidR="00582DC5" w:rsidRDefault="00582DC5" w:rsidP="00C20AC5">
      <w:pPr>
        <w:spacing w:line="360" w:lineRule="auto"/>
        <w:rPr>
          <w:color w:val="131413"/>
          <w:sz w:val="20"/>
          <w:szCs w:val="20"/>
          <w:lang w:val="en-GB"/>
        </w:rPr>
      </w:pPr>
    </w:p>
    <w:p w14:paraId="0177F17C" w14:textId="77777777" w:rsidR="00582DC5" w:rsidRPr="00582DC5" w:rsidRDefault="00582DC5" w:rsidP="00582DC5">
      <w:pPr>
        <w:rPr>
          <w:lang w:val="en-GB"/>
        </w:rPr>
      </w:pPr>
    </w:p>
    <w:p w14:paraId="5B43E85C" w14:textId="629E707B" w:rsidR="00F4748E" w:rsidRPr="008B39D8" w:rsidRDefault="00F4748E" w:rsidP="00C20AC5">
      <w:pPr>
        <w:spacing w:line="360" w:lineRule="auto"/>
        <w:rPr>
          <w:color w:val="131413"/>
          <w:sz w:val="20"/>
          <w:szCs w:val="20"/>
          <w:lang w:val="en-GB"/>
        </w:rPr>
        <w:sectPr w:rsidR="00F4748E" w:rsidRPr="008B39D8" w:rsidSect="00914C9F">
          <w:pgSz w:w="11900" w:h="16840"/>
          <w:pgMar w:top="1440" w:right="1440" w:bottom="1440" w:left="1440" w:header="708" w:footer="708" w:gutter="0"/>
          <w:cols w:space="708"/>
          <w:docGrid w:linePitch="360"/>
        </w:sectPr>
      </w:pPr>
    </w:p>
    <w:tbl>
      <w:tblPr>
        <w:tblpPr w:leftFromText="180" w:rightFromText="180" w:vertAnchor="text" w:horzAnchor="page" w:tblpX="2050" w:tblpY="258"/>
        <w:tblW w:w="9635" w:type="dxa"/>
        <w:tblCellMar>
          <w:left w:w="0" w:type="dxa"/>
          <w:right w:w="0" w:type="dxa"/>
        </w:tblCellMar>
        <w:tblLook w:val="0420" w:firstRow="1" w:lastRow="0" w:firstColumn="0" w:lastColumn="0" w:noHBand="0" w:noVBand="1"/>
      </w:tblPr>
      <w:tblGrid>
        <w:gridCol w:w="4674"/>
        <w:gridCol w:w="4961"/>
      </w:tblGrid>
      <w:tr w:rsidR="00E97749" w:rsidRPr="00CD505F" w14:paraId="2D5A6D62" w14:textId="77777777" w:rsidTr="00E97749">
        <w:trPr>
          <w:trHeight w:val="209"/>
        </w:trPr>
        <w:tc>
          <w:tcPr>
            <w:tcW w:w="4674" w:type="dxa"/>
            <w:tcBorders>
              <w:bottom w:val="single" w:sz="4" w:space="0" w:color="auto"/>
            </w:tcBorders>
            <w:shd w:val="clear" w:color="auto" w:fill="auto"/>
            <w:tcMar>
              <w:top w:w="72" w:type="dxa"/>
              <w:left w:w="144" w:type="dxa"/>
              <w:bottom w:w="72" w:type="dxa"/>
              <w:right w:w="144" w:type="dxa"/>
            </w:tcMar>
            <w:vAlign w:val="bottom"/>
            <w:hideMark/>
          </w:tcPr>
          <w:p w14:paraId="318F0F06" w14:textId="4D7C3E2C"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b/>
                <w:bCs/>
                <w:sz w:val="20"/>
                <w:szCs w:val="20"/>
                <w:lang w:val="en-US"/>
              </w:rPr>
              <w:lastRenderedPageBreak/>
              <w:t>Cluster description</w:t>
            </w:r>
          </w:p>
        </w:tc>
        <w:tc>
          <w:tcPr>
            <w:tcW w:w="4961" w:type="dxa"/>
            <w:tcBorders>
              <w:bottom w:val="single" w:sz="4" w:space="0" w:color="auto"/>
            </w:tcBorders>
            <w:shd w:val="clear" w:color="auto" w:fill="auto"/>
            <w:tcMar>
              <w:top w:w="72" w:type="dxa"/>
              <w:left w:w="144" w:type="dxa"/>
              <w:bottom w:w="72" w:type="dxa"/>
              <w:right w:w="144" w:type="dxa"/>
            </w:tcMar>
            <w:vAlign w:val="bottom"/>
            <w:hideMark/>
          </w:tcPr>
          <w:p w14:paraId="5840145F"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b/>
                <w:bCs/>
                <w:sz w:val="20"/>
                <w:szCs w:val="20"/>
                <w:lang w:val="en-US"/>
              </w:rPr>
              <w:t>Case ascertainment</w:t>
            </w:r>
          </w:p>
        </w:tc>
      </w:tr>
      <w:tr w:rsidR="00F4748E" w:rsidRPr="00CD505F" w14:paraId="456CE2DD" w14:textId="77777777" w:rsidTr="00E97749">
        <w:trPr>
          <w:trHeight w:val="20"/>
        </w:trPr>
        <w:tc>
          <w:tcPr>
            <w:tcW w:w="4674" w:type="dxa"/>
            <w:tcBorders>
              <w:top w:val="single" w:sz="4" w:space="0" w:color="auto"/>
            </w:tcBorders>
            <w:shd w:val="clear" w:color="auto" w:fill="auto"/>
            <w:tcMar>
              <w:top w:w="72" w:type="dxa"/>
              <w:left w:w="144" w:type="dxa"/>
              <w:bottom w:w="72" w:type="dxa"/>
              <w:right w:w="144" w:type="dxa"/>
            </w:tcMar>
            <w:hideMark/>
          </w:tcPr>
          <w:p w14:paraId="61159CEE"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Triad: The third person (3) was exposed to two index suicides (1,2). </w:t>
            </w:r>
          </w:p>
          <w:p w14:paraId="41908A5A" w14:textId="77777777" w:rsidR="00F4748E" w:rsidRPr="00CD505F" w:rsidRDefault="00F4748E" w:rsidP="00F4748E">
            <w:pPr>
              <w:rPr>
                <w:rFonts w:asciiTheme="minorHAnsi" w:hAnsiTheme="minorHAnsi" w:cstheme="minorHAnsi"/>
                <w:sz w:val="20"/>
                <w:szCs w:val="20"/>
              </w:rPr>
            </w:pPr>
          </w:p>
          <w:p w14:paraId="01231F86" w14:textId="1532310D" w:rsidR="00F4748E" w:rsidRPr="00CD505F" w:rsidRDefault="00F4748E" w:rsidP="00F4748E">
            <w:pPr>
              <w:rPr>
                <w:rFonts w:asciiTheme="minorHAnsi" w:hAnsiTheme="minorHAnsi" w:cstheme="minorHAnsi"/>
                <w:sz w:val="20"/>
                <w:szCs w:val="20"/>
              </w:rPr>
            </w:pPr>
          </w:p>
        </w:tc>
        <w:tc>
          <w:tcPr>
            <w:tcW w:w="4961" w:type="dxa"/>
            <w:tcBorders>
              <w:top w:val="single" w:sz="4" w:space="0" w:color="auto"/>
            </w:tcBorders>
            <w:shd w:val="clear" w:color="auto" w:fill="auto"/>
            <w:tcMar>
              <w:top w:w="72" w:type="dxa"/>
              <w:left w:w="144" w:type="dxa"/>
              <w:bottom w:w="72" w:type="dxa"/>
              <w:right w:w="144" w:type="dxa"/>
            </w:tcMar>
            <w:hideMark/>
          </w:tcPr>
          <w:p w14:paraId="3B7CFFC4"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First and last name of index case(s) were identified in the police narrative of case (3). Cases were known to each other.</w:t>
            </w:r>
          </w:p>
        </w:tc>
      </w:tr>
      <w:tr w:rsidR="00E97749" w:rsidRPr="00CD505F" w14:paraId="327CEB9D" w14:textId="77777777" w:rsidTr="00E97749">
        <w:trPr>
          <w:trHeight w:val="20"/>
        </w:trPr>
        <w:tc>
          <w:tcPr>
            <w:tcW w:w="4674" w:type="dxa"/>
            <w:shd w:val="clear" w:color="auto" w:fill="auto"/>
            <w:tcMar>
              <w:top w:w="72" w:type="dxa"/>
              <w:left w:w="144" w:type="dxa"/>
              <w:bottom w:w="72" w:type="dxa"/>
              <w:right w:w="144" w:type="dxa"/>
            </w:tcMar>
            <w:hideMark/>
          </w:tcPr>
          <w:p w14:paraId="5A5467B7"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Triad: The third person (3) was exposed to two index suicides (1,2). </w:t>
            </w:r>
          </w:p>
          <w:p w14:paraId="0823ABD4" w14:textId="77777777" w:rsidR="00F4748E" w:rsidRPr="00CD505F" w:rsidRDefault="00F4748E" w:rsidP="00F4748E">
            <w:pPr>
              <w:rPr>
                <w:rFonts w:asciiTheme="minorHAnsi" w:hAnsiTheme="minorHAnsi" w:cstheme="minorHAnsi"/>
                <w:sz w:val="20"/>
                <w:szCs w:val="20"/>
              </w:rPr>
            </w:pPr>
          </w:p>
          <w:p w14:paraId="7D48035C" w14:textId="731BAF5E" w:rsidR="00F4748E" w:rsidRPr="00CD505F" w:rsidRDefault="00F4748E" w:rsidP="00F4748E">
            <w:pPr>
              <w:rPr>
                <w:rFonts w:asciiTheme="minorHAnsi" w:hAnsiTheme="minorHAnsi" w:cstheme="minorHAnsi"/>
                <w:sz w:val="20"/>
                <w:szCs w:val="20"/>
              </w:rPr>
            </w:pPr>
          </w:p>
        </w:tc>
        <w:tc>
          <w:tcPr>
            <w:tcW w:w="4961" w:type="dxa"/>
            <w:shd w:val="clear" w:color="auto" w:fill="auto"/>
            <w:tcMar>
              <w:top w:w="72" w:type="dxa"/>
              <w:left w:w="144" w:type="dxa"/>
              <w:bottom w:w="72" w:type="dxa"/>
              <w:right w:w="144" w:type="dxa"/>
            </w:tcMar>
            <w:hideMark/>
          </w:tcPr>
          <w:p w14:paraId="4EB5E0C6"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Index case(s) were identified by date and location of death in the police narrative of case (3). Cases were described as friends.</w:t>
            </w:r>
          </w:p>
        </w:tc>
      </w:tr>
      <w:tr w:rsidR="00E97749" w:rsidRPr="00CD505F" w14:paraId="04BF1058" w14:textId="77777777" w:rsidTr="00E97749">
        <w:trPr>
          <w:trHeight w:val="20"/>
        </w:trPr>
        <w:tc>
          <w:tcPr>
            <w:tcW w:w="4674" w:type="dxa"/>
            <w:shd w:val="clear" w:color="auto" w:fill="auto"/>
            <w:tcMar>
              <w:top w:w="72" w:type="dxa"/>
              <w:left w:w="144" w:type="dxa"/>
              <w:bottom w:w="72" w:type="dxa"/>
              <w:right w:w="144" w:type="dxa"/>
            </w:tcMar>
            <w:hideMark/>
          </w:tcPr>
          <w:p w14:paraId="7CE4FA4E"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Triad: The second (2) and third (3) person who were both exposed to the same index suicide (1). </w:t>
            </w:r>
          </w:p>
          <w:p w14:paraId="7D67BE26" w14:textId="01ED04FC" w:rsidR="00F4748E" w:rsidRPr="00CD505F" w:rsidRDefault="00F4748E" w:rsidP="00F4748E">
            <w:pPr>
              <w:rPr>
                <w:rFonts w:asciiTheme="minorHAnsi" w:hAnsiTheme="minorHAnsi" w:cstheme="minorHAnsi"/>
                <w:sz w:val="20"/>
                <w:szCs w:val="20"/>
              </w:rPr>
            </w:pPr>
          </w:p>
        </w:tc>
        <w:tc>
          <w:tcPr>
            <w:tcW w:w="4961" w:type="dxa"/>
            <w:shd w:val="clear" w:color="auto" w:fill="auto"/>
            <w:tcMar>
              <w:top w:w="72" w:type="dxa"/>
              <w:left w:w="144" w:type="dxa"/>
              <w:bottom w:w="72" w:type="dxa"/>
              <w:right w:w="144" w:type="dxa"/>
            </w:tcMar>
            <w:hideMark/>
          </w:tcPr>
          <w:p w14:paraId="0FF6A906"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Index case identified by date and location in police narrative of case (2) and case (3). Cases were described as friends.</w:t>
            </w:r>
          </w:p>
        </w:tc>
      </w:tr>
      <w:tr w:rsidR="00E97749" w:rsidRPr="00CD505F" w14:paraId="73AD64BB" w14:textId="77777777" w:rsidTr="00E97749">
        <w:trPr>
          <w:trHeight w:val="20"/>
        </w:trPr>
        <w:tc>
          <w:tcPr>
            <w:tcW w:w="4674" w:type="dxa"/>
            <w:shd w:val="clear" w:color="auto" w:fill="auto"/>
            <w:tcMar>
              <w:top w:w="72" w:type="dxa"/>
              <w:left w:w="144" w:type="dxa"/>
              <w:bottom w:w="72" w:type="dxa"/>
              <w:right w:w="144" w:type="dxa"/>
            </w:tcMar>
            <w:hideMark/>
          </w:tcPr>
          <w:p w14:paraId="30E2A62F" w14:textId="32C33188"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 xml:space="preserve">Triad: The second (2) and third (3) person who were both exposed to the same index suicide (1). </w:t>
            </w:r>
          </w:p>
        </w:tc>
        <w:tc>
          <w:tcPr>
            <w:tcW w:w="4961" w:type="dxa"/>
            <w:shd w:val="clear" w:color="auto" w:fill="auto"/>
            <w:tcMar>
              <w:top w:w="72" w:type="dxa"/>
              <w:left w:w="144" w:type="dxa"/>
              <w:bottom w:w="72" w:type="dxa"/>
              <w:right w:w="144" w:type="dxa"/>
            </w:tcMar>
            <w:hideMark/>
          </w:tcPr>
          <w:p w14:paraId="7D16A9A5"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First and last name of index case was identified in the coroner report of case (2) and case (3). Cases were described as friends and from the same friendship circle.</w:t>
            </w:r>
          </w:p>
          <w:p w14:paraId="020E24FB" w14:textId="029A8616" w:rsidR="008B39D8" w:rsidRPr="00CD505F" w:rsidRDefault="008B39D8" w:rsidP="00F4748E">
            <w:pPr>
              <w:rPr>
                <w:rFonts w:asciiTheme="minorHAnsi" w:hAnsiTheme="minorHAnsi" w:cstheme="minorHAnsi"/>
                <w:sz w:val="20"/>
                <w:szCs w:val="20"/>
              </w:rPr>
            </w:pPr>
          </w:p>
        </w:tc>
      </w:tr>
      <w:tr w:rsidR="00E97749" w:rsidRPr="00CD505F" w14:paraId="793E0366" w14:textId="77777777" w:rsidTr="00E97749">
        <w:trPr>
          <w:trHeight w:val="20"/>
        </w:trPr>
        <w:tc>
          <w:tcPr>
            <w:tcW w:w="4674" w:type="dxa"/>
            <w:shd w:val="clear" w:color="auto" w:fill="auto"/>
            <w:tcMar>
              <w:top w:w="72" w:type="dxa"/>
              <w:left w:w="144" w:type="dxa"/>
              <w:bottom w:w="72" w:type="dxa"/>
              <w:right w:w="144" w:type="dxa"/>
            </w:tcMar>
            <w:hideMark/>
          </w:tcPr>
          <w:p w14:paraId="5DFE58F0"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 xml:space="preserve">Triad: The second (2) and third (3) person were both exposed to the same index suicide (1). </w:t>
            </w:r>
          </w:p>
        </w:tc>
        <w:tc>
          <w:tcPr>
            <w:tcW w:w="4961" w:type="dxa"/>
            <w:shd w:val="clear" w:color="auto" w:fill="auto"/>
            <w:tcMar>
              <w:top w:w="72" w:type="dxa"/>
              <w:left w:w="144" w:type="dxa"/>
              <w:bottom w:w="72" w:type="dxa"/>
              <w:right w:w="144" w:type="dxa"/>
            </w:tcMar>
            <w:hideMark/>
          </w:tcPr>
          <w:p w14:paraId="173556AD"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The Index case was identified by date and location of death in the coroner report of case (2) and (3). Cases were described as friends.</w:t>
            </w:r>
          </w:p>
          <w:p w14:paraId="01A6DB77" w14:textId="69770CDD" w:rsidR="008B39D8" w:rsidRPr="00CD505F" w:rsidRDefault="008B39D8" w:rsidP="00F4748E">
            <w:pPr>
              <w:rPr>
                <w:rFonts w:asciiTheme="minorHAnsi" w:hAnsiTheme="minorHAnsi" w:cstheme="minorHAnsi"/>
                <w:sz w:val="20"/>
                <w:szCs w:val="20"/>
              </w:rPr>
            </w:pPr>
          </w:p>
        </w:tc>
      </w:tr>
      <w:tr w:rsidR="00E97749" w:rsidRPr="00CD505F" w14:paraId="410CBF24" w14:textId="77777777" w:rsidTr="00E97749">
        <w:trPr>
          <w:trHeight w:val="20"/>
        </w:trPr>
        <w:tc>
          <w:tcPr>
            <w:tcW w:w="4674" w:type="dxa"/>
            <w:shd w:val="clear" w:color="auto" w:fill="auto"/>
            <w:tcMar>
              <w:top w:w="72" w:type="dxa"/>
              <w:left w:w="144" w:type="dxa"/>
              <w:bottom w:w="72" w:type="dxa"/>
              <w:right w:w="144" w:type="dxa"/>
            </w:tcMar>
            <w:hideMark/>
          </w:tcPr>
          <w:p w14:paraId="5B154F79"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Triad: The second (2) person was exposed to the index suicide (1). The third person was exposed to two suicides (1,2)</w:t>
            </w:r>
          </w:p>
        </w:tc>
        <w:tc>
          <w:tcPr>
            <w:tcW w:w="4961" w:type="dxa"/>
            <w:shd w:val="clear" w:color="auto" w:fill="auto"/>
            <w:tcMar>
              <w:top w:w="72" w:type="dxa"/>
              <w:left w:w="144" w:type="dxa"/>
              <w:bottom w:w="72" w:type="dxa"/>
              <w:right w:w="144" w:type="dxa"/>
            </w:tcMar>
            <w:hideMark/>
          </w:tcPr>
          <w:p w14:paraId="77094A47"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Index case(s) (1,2) were identified by date and location of death in the coroner </w:t>
            </w:r>
            <w:r w:rsidR="008B39D8" w:rsidRPr="00CD505F">
              <w:rPr>
                <w:rFonts w:asciiTheme="minorHAnsi" w:hAnsiTheme="minorHAnsi" w:cstheme="minorHAnsi"/>
                <w:sz w:val="20"/>
                <w:szCs w:val="20"/>
                <w:lang w:val="en-US"/>
              </w:rPr>
              <w:t>report of</w:t>
            </w:r>
            <w:r w:rsidRPr="00CD505F">
              <w:rPr>
                <w:rFonts w:asciiTheme="minorHAnsi" w:hAnsiTheme="minorHAnsi" w:cstheme="minorHAnsi"/>
                <w:sz w:val="20"/>
                <w:szCs w:val="20"/>
                <w:lang w:val="en-US"/>
              </w:rPr>
              <w:t xml:space="preserve"> cases (2) and (3). Cases were described as friends.</w:t>
            </w:r>
          </w:p>
          <w:p w14:paraId="5B96BE3B" w14:textId="744ADCE6" w:rsidR="008B39D8" w:rsidRPr="00CD505F" w:rsidRDefault="008B39D8" w:rsidP="00F4748E">
            <w:pPr>
              <w:rPr>
                <w:rFonts w:asciiTheme="minorHAnsi" w:hAnsiTheme="minorHAnsi" w:cstheme="minorHAnsi"/>
                <w:sz w:val="20"/>
                <w:szCs w:val="20"/>
              </w:rPr>
            </w:pPr>
          </w:p>
        </w:tc>
      </w:tr>
      <w:tr w:rsidR="00E97749" w:rsidRPr="00CD505F" w14:paraId="3B9A6542" w14:textId="77777777" w:rsidTr="00E97749">
        <w:trPr>
          <w:trHeight w:val="954"/>
        </w:trPr>
        <w:tc>
          <w:tcPr>
            <w:tcW w:w="4674" w:type="dxa"/>
            <w:shd w:val="clear" w:color="auto" w:fill="auto"/>
            <w:tcMar>
              <w:top w:w="72" w:type="dxa"/>
              <w:left w:w="144" w:type="dxa"/>
              <w:bottom w:w="72" w:type="dxa"/>
              <w:right w:w="144" w:type="dxa"/>
            </w:tcMar>
            <w:hideMark/>
          </w:tcPr>
          <w:p w14:paraId="210D9C86" w14:textId="6701755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Triad: The second (2) person was exposed to the index suicide (1). The third person who died by suicide was exposed to two suicides (1,2)</w:t>
            </w:r>
          </w:p>
        </w:tc>
        <w:tc>
          <w:tcPr>
            <w:tcW w:w="4961" w:type="dxa"/>
            <w:shd w:val="clear" w:color="auto" w:fill="auto"/>
            <w:tcMar>
              <w:top w:w="72" w:type="dxa"/>
              <w:left w:w="144" w:type="dxa"/>
              <w:bottom w:w="72" w:type="dxa"/>
              <w:right w:w="144" w:type="dxa"/>
            </w:tcMar>
            <w:hideMark/>
          </w:tcPr>
          <w:p w14:paraId="7D165750" w14:textId="43567EDE"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Index case(s) (1,2) were identified by date and location of death in the coroner report of cases (2) and (3). Cases were described as friends and in a relationship</w:t>
            </w:r>
            <w:r w:rsidR="008B39D8" w:rsidRPr="00CD505F">
              <w:rPr>
                <w:rFonts w:asciiTheme="minorHAnsi" w:hAnsiTheme="minorHAnsi" w:cstheme="minorHAnsi"/>
                <w:sz w:val="20"/>
                <w:szCs w:val="20"/>
                <w:lang w:val="en-US"/>
              </w:rPr>
              <w:t>.</w:t>
            </w:r>
          </w:p>
          <w:p w14:paraId="223A8F5B" w14:textId="3A738732" w:rsidR="008B39D8" w:rsidRPr="00CD505F" w:rsidRDefault="008B39D8" w:rsidP="00F4748E">
            <w:pPr>
              <w:rPr>
                <w:rFonts w:asciiTheme="minorHAnsi" w:hAnsiTheme="minorHAnsi" w:cstheme="minorHAnsi"/>
                <w:sz w:val="20"/>
                <w:szCs w:val="20"/>
              </w:rPr>
            </w:pPr>
          </w:p>
        </w:tc>
      </w:tr>
      <w:tr w:rsidR="00E97749" w:rsidRPr="00CD505F" w14:paraId="55DA9E4C" w14:textId="77777777" w:rsidTr="00E97749">
        <w:trPr>
          <w:trHeight w:val="20"/>
        </w:trPr>
        <w:tc>
          <w:tcPr>
            <w:tcW w:w="4674" w:type="dxa"/>
            <w:shd w:val="clear" w:color="auto" w:fill="auto"/>
            <w:tcMar>
              <w:top w:w="72" w:type="dxa"/>
              <w:left w:w="144" w:type="dxa"/>
              <w:bottom w:w="72" w:type="dxa"/>
              <w:right w:w="144" w:type="dxa"/>
            </w:tcMar>
            <w:hideMark/>
          </w:tcPr>
          <w:p w14:paraId="2D2B6E98" w14:textId="3CC90735"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Tetrad: The second person (2) was exposed to the index suicide (1). The fourth person (4) was exposed to two suicides (1,3).</w:t>
            </w:r>
          </w:p>
        </w:tc>
        <w:tc>
          <w:tcPr>
            <w:tcW w:w="4961" w:type="dxa"/>
            <w:shd w:val="clear" w:color="auto" w:fill="auto"/>
            <w:tcMar>
              <w:top w:w="72" w:type="dxa"/>
              <w:left w:w="144" w:type="dxa"/>
              <w:bottom w:w="72" w:type="dxa"/>
              <w:right w:w="144" w:type="dxa"/>
            </w:tcMar>
            <w:hideMark/>
          </w:tcPr>
          <w:p w14:paraId="0C9A1FBC"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The Index case (1) was identified by first and last name in the police report. Case (3) identified by date and location of death in police report. Cases were described as peers in the same grade and friends. </w:t>
            </w:r>
          </w:p>
          <w:p w14:paraId="763E79FC" w14:textId="684DD2BA" w:rsidR="008B39D8" w:rsidRPr="00CD505F" w:rsidRDefault="008B39D8" w:rsidP="00F4748E">
            <w:pPr>
              <w:rPr>
                <w:rFonts w:asciiTheme="minorHAnsi" w:hAnsiTheme="minorHAnsi" w:cstheme="minorHAnsi"/>
                <w:sz w:val="20"/>
                <w:szCs w:val="20"/>
              </w:rPr>
            </w:pPr>
          </w:p>
        </w:tc>
      </w:tr>
      <w:tr w:rsidR="00E97749" w:rsidRPr="00CD505F" w14:paraId="7A5B138D" w14:textId="77777777" w:rsidTr="00E97749">
        <w:trPr>
          <w:trHeight w:val="20"/>
        </w:trPr>
        <w:tc>
          <w:tcPr>
            <w:tcW w:w="4674" w:type="dxa"/>
            <w:shd w:val="clear" w:color="auto" w:fill="auto"/>
            <w:tcMar>
              <w:top w:w="72" w:type="dxa"/>
              <w:left w:w="144" w:type="dxa"/>
              <w:bottom w:w="72" w:type="dxa"/>
              <w:right w:w="144" w:type="dxa"/>
            </w:tcMar>
            <w:hideMark/>
          </w:tcPr>
          <w:p w14:paraId="3EF7BD39" w14:textId="01F4ADA5"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Tetrad: The second (2) person was exposed to the index suicide (1). The third person (3) was exposed to the second suicide (2). The fourth person (4) was exposed to the third suicide (3).</w:t>
            </w:r>
          </w:p>
        </w:tc>
        <w:tc>
          <w:tcPr>
            <w:tcW w:w="4961" w:type="dxa"/>
            <w:shd w:val="clear" w:color="auto" w:fill="auto"/>
            <w:tcMar>
              <w:top w:w="72" w:type="dxa"/>
              <w:left w:w="144" w:type="dxa"/>
              <w:bottom w:w="72" w:type="dxa"/>
              <w:right w:w="144" w:type="dxa"/>
            </w:tcMar>
            <w:hideMark/>
          </w:tcPr>
          <w:p w14:paraId="5B9519FC" w14:textId="77777777"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 xml:space="preserve">Index case(s) (1,2,3) were identified by date and location of death in the coroner report. Peers from the same community and were known to each other. </w:t>
            </w:r>
          </w:p>
          <w:p w14:paraId="412317F6" w14:textId="0FC033EF" w:rsidR="008B39D8" w:rsidRPr="00CD505F" w:rsidRDefault="008B39D8" w:rsidP="00F4748E">
            <w:pPr>
              <w:rPr>
                <w:rFonts w:asciiTheme="minorHAnsi" w:hAnsiTheme="minorHAnsi" w:cstheme="minorHAnsi"/>
                <w:sz w:val="20"/>
                <w:szCs w:val="20"/>
              </w:rPr>
            </w:pPr>
          </w:p>
        </w:tc>
      </w:tr>
      <w:tr w:rsidR="00E97749" w:rsidRPr="00CD505F" w14:paraId="193AA24A" w14:textId="77777777" w:rsidTr="00E97749">
        <w:trPr>
          <w:trHeight w:val="20"/>
        </w:trPr>
        <w:tc>
          <w:tcPr>
            <w:tcW w:w="4674" w:type="dxa"/>
            <w:shd w:val="clear" w:color="auto" w:fill="auto"/>
            <w:tcMar>
              <w:top w:w="72" w:type="dxa"/>
              <w:left w:w="144" w:type="dxa"/>
              <w:bottom w:w="72" w:type="dxa"/>
              <w:right w:w="144" w:type="dxa"/>
            </w:tcMar>
            <w:hideMark/>
          </w:tcPr>
          <w:p w14:paraId="130A0A9A" w14:textId="375C0F65"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Tetrad: The second (2) person was exposed to the index suicide (1). The third person (3) was exposed to the second suicide (2). The fourth person (4) was exposed to two suicides (1,3).</w:t>
            </w:r>
          </w:p>
        </w:tc>
        <w:tc>
          <w:tcPr>
            <w:tcW w:w="4961" w:type="dxa"/>
            <w:shd w:val="clear" w:color="auto" w:fill="auto"/>
            <w:tcMar>
              <w:top w:w="72" w:type="dxa"/>
              <w:left w:w="144" w:type="dxa"/>
              <w:bottom w:w="72" w:type="dxa"/>
              <w:right w:w="144" w:type="dxa"/>
            </w:tcMar>
            <w:hideMark/>
          </w:tcPr>
          <w:p w14:paraId="03456B86" w14:textId="77777777" w:rsidR="00F4748E" w:rsidRPr="00CD505F" w:rsidRDefault="00F4748E" w:rsidP="00F4748E">
            <w:pPr>
              <w:rPr>
                <w:rFonts w:asciiTheme="minorHAnsi" w:hAnsiTheme="minorHAnsi" w:cstheme="minorHAnsi"/>
                <w:sz w:val="20"/>
                <w:szCs w:val="20"/>
              </w:rPr>
            </w:pPr>
            <w:r w:rsidRPr="00CD505F">
              <w:rPr>
                <w:rFonts w:asciiTheme="minorHAnsi" w:hAnsiTheme="minorHAnsi" w:cstheme="minorHAnsi"/>
                <w:sz w:val="20"/>
                <w:szCs w:val="20"/>
                <w:lang w:val="en-US"/>
              </w:rPr>
              <w:t xml:space="preserve">Index case(s) (1,2,3) were identified by date and location of death in the police and coroner reports. Cases were described as relatives and friends. </w:t>
            </w:r>
          </w:p>
        </w:tc>
      </w:tr>
      <w:tr w:rsidR="00E97749" w:rsidRPr="00CD505F" w14:paraId="1B150BC0" w14:textId="77777777" w:rsidTr="00E97749">
        <w:trPr>
          <w:trHeight w:val="20"/>
        </w:trPr>
        <w:tc>
          <w:tcPr>
            <w:tcW w:w="4674" w:type="dxa"/>
            <w:shd w:val="clear" w:color="auto" w:fill="auto"/>
            <w:tcMar>
              <w:top w:w="72" w:type="dxa"/>
              <w:left w:w="144" w:type="dxa"/>
              <w:bottom w:w="72" w:type="dxa"/>
              <w:right w:w="144" w:type="dxa"/>
            </w:tcMar>
            <w:hideMark/>
          </w:tcPr>
          <w:p w14:paraId="7970A39C" w14:textId="0077DDA8"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Tetrad: The third (3) person was exposed to two index suicides (1,2). The fourth person (4) was exposed to the third person (3) who died by suicide.</w:t>
            </w:r>
          </w:p>
        </w:tc>
        <w:tc>
          <w:tcPr>
            <w:tcW w:w="4961" w:type="dxa"/>
            <w:shd w:val="clear" w:color="auto" w:fill="auto"/>
            <w:tcMar>
              <w:top w:w="72" w:type="dxa"/>
              <w:left w:w="144" w:type="dxa"/>
              <w:bottom w:w="72" w:type="dxa"/>
              <w:right w:w="144" w:type="dxa"/>
            </w:tcMar>
            <w:hideMark/>
          </w:tcPr>
          <w:p w14:paraId="79F3DA92" w14:textId="5E99D73E" w:rsidR="00F4748E" w:rsidRPr="00CD505F" w:rsidRDefault="00F4748E" w:rsidP="00F4748E">
            <w:pPr>
              <w:rPr>
                <w:rFonts w:asciiTheme="minorHAnsi" w:hAnsiTheme="minorHAnsi" w:cstheme="minorHAnsi"/>
                <w:sz w:val="20"/>
                <w:szCs w:val="20"/>
                <w:lang w:val="en-US"/>
              </w:rPr>
            </w:pPr>
            <w:r w:rsidRPr="00CD505F">
              <w:rPr>
                <w:rFonts w:asciiTheme="minorHAnsi" w:hAnsiTheme="minorHAnsi" w:cstheme="minorHAnsi"/>
                <w:sz w:val="20"/>
                <w:szCs w:val="20"/>
                <w:lang w:val="en-US"/>
              </w:rPr>
              <w:t>Index case(s) (1,2,3) were identified by location and date of death and method of death in both the police and coroner reports. Cases were described as friend</w:t>
            </w:r>
            <w:r w:rsidR="00E97749" w:rsidRPr="00CD505F">
              <w:rPr>
                <w:rFonts w:asciiTheme="minorHAnsi" w:hAnsiTheme="minorHAnsi" w:cstheme="minorHAnsi"/>
                <w:sz w:val="20"/>
                <w:szCs w:val="20"/>
                <w:lang w:val="en-US"/>
              </w:rPr>
              <w:t>s.</w:t>
            </w:r>
            <w:r w:rsidRPr="00CD505F">
              <w:rPr>
                <w:rFonts w:asciiTheme="minorHAnsi" w:hAnsiTheme="minorHAnsi" w:cstheme="minorHAnsi"/>
                <w:sz w:val="20"/>
                <w:szCs w:val="20"/>
                <w:lang w:val="en-US"/>
              </w:rPr>
              <w:t xml:space="preserve"> </w:t>
            </w:r>
          </w:p>
        </w:tc>
      </w:tr>
    </w:tbl>
    <w:p w14:paraId="3C97ED84" w14:textId="326A0995" w:rsidR="00C20AC5" w:rsidRPr="00CD505F" w:rsidRDefault="00E97749" w:rsidP="00F4748E">
      <w:pPr>
        <w:rPr>
          <w:rFonts w:asciiTheme="minorHAnsi" w:hAnsiTheme="minorHAnsi" w:cstheme="minorHAnsi"/>
          <w:color w:val="131413"/>
          <w:sz w:val="20"/>
          <w:szCs w:val="20"/>
          <w:lang w:val="en-GB"/>
        </w:rPr>
      </w:pPr>
      <w:r w:rsidRPr="00CD505F">
        <w:rPr>
          <w:rFonts w:asciiTheme="minorHAnsi" w:hAnsiTheme="minorHAnsi" w:cstheme="minorHAnsi"/>
          <w:noProof/>
          <w:color w:val="131413"/>
          <w:sz w:val="20"/>
          <w:szCs w:val="20"/>
        </w:rPr>
        <mc:AlternateContent>
          <mc:Choice Requires="wps">
            <w:drawing>
              <wp:anchor distT="0" distB="0" distL="114300" distR="114300" simplePos="0" relativeHeight="251660288" behindDoc="0" locked="0" layoutInCell="1" allowOverlap="1" wp14:anchorId="663078EC" wp14:editId="4F68156E">
                <wp:simplePos x="0" y="0"/>
                <wp:positionH relativeFrom="column">
                  <wp:posOffset>448945</wp:posOffset>
                </wp:positionH>
                <wp:positionV relativeFrom="paragraph">
                  <wp:posOffset>-279400</wp:posOffset>
                </wp:positionV>
                <wp:extent cx="5511800" cy="276860"/>
                <wp:effectExtent l="0" t="0" r="0" b="0"/>
                <wp:wrapNone/>
                <wp:docPr id="14" name="TextBox 2">
                  <a:extLst xmlns:a="http://schemas.openxmlformats.org/drawingml/2006/main">
                    <a:ext uri="{FF2B5EF4-FFF2-40B4-BE49-F238E27FC236}">
                      <a16:creationId xmlns:a16="http://schemas.microsoft.com/office/drawing/2014/main" id="{85057F12-3F5D-CA4A-A554-2FE041770459}"/>
                    </a:ext>
                  </a:extLst>
                </wp:docPr>
                <wp:cNvGraphicFramePr/>
                <a:graphic xmlns:a="http://schemas.openxmlformats.org/drawingml/2006/main">
                  <a:graphicData uri="http://schemas.microsoft.com/office/word/2010/wordprocessingShape">
                    <wps:wsp>
                      <wps:cNvSpPr txBox="1"/>
                      <wps:spPr>
                        <a:xfrm>
                          <a:off x="0" y="0"/>
                          <a:ext cx="5511800" cy="276860"/>
                        </a:xfrm>
                        <a:prstGeom prst="rect">
                          <a:avLst/>
                        </a:prstGeom>
                        <a:noFill/>
                      </wps:spPr>
                      <wps:txbx>
                        <w:txbxContent>
                          <w:p w14:paraId="47752FAC" w14:textId="4F5A5AB0" w:rsidR="00F4748E" w:rsidRPr="00DB1329" w:rsidRDefault="00B1291F" w:rsidP="00F4748E">
                            <w:pPr>
                              <w:rPr>
                                <w:rFonts w:asciiTheme="minorHAnsi" w:hAnsiTheme="minorHAnsi" w:cstheme="minorHAnsi"/>
                                <w:sz w:val="20"/>
                                <w:szCs w:val="20"/>
                              </w:rPr>
                            </w:pPr>
                            <w:r w:rsidRPr="00DB1329">
                              <w:rPr>
                                <w:rFonts w:asciiTheme="minorHAnsi" w:hAnsiTheme="minorHAnsi" w:cstheme="minorHAnsi"/>
                                <w:b/>
                                <w:bCs/>
                                <w:color w:val="000000" w:themeColor="text1"/>
                                <w:kern w:val="24"/>
                                <w:sz w:val="20"/>
                                <w:szCs w:val="20"/>
                                <w:lang w:val="en-US"/>
                              </w:rPr>
                              <w:t>S</w:t>
                            </w:r>
                            <w:r w:rsidR="00267779">
                              <w:rPr>
                                <w:rFonts w:asciiTheme="minorHAnsi" w:hAnsiTheme="minorHAnsi" w:cstheme="minorHAnsi"/>
                                <w:b/>
                                <w:bCs/>
                                <w:color w:val="000000" w:themeColor="text1"/>
                                <w:kern w:val="24"/>
                                <w:sz w:val="20"/>
                                <w:szCs w:val="20"/>
                                <w:lang w:val="en-US"/>
                              </w:rPr>
                              <w:t>3</w:t>
                            </w:r>
                            <w:r w:rsidRPr="00DB1329">
                              <w:rPr>
                                <w:rFonts w:asciiTheme="minorHAnsi" w:hAnsiTheme="minorHAnsi" w:cstheme="minorHAnsi"/>
                                <w:b/>
                                <w:bCs/>
                                <w:color w:val="000000" w:themeColor="text1"/>
                                <w:kern w:val="24"/>
                                <w:sz w:val="20"/>
                                <w:szCs w:val="20"/>
                                <w:lang w:val="en-US"/>
                              </w:rPr>
                              <w:t xml:space="preserve"> </w:t>
                            </w:r>
                            <w:r w:rsidR="00F4748E" w:rsidRPr="00DB1329">
                              <w:rPr>
                                <w:rFonts w:asciiTheme="minorHAnsi" w:hAnsiTheme="minorHAnsi" w:cstheme="minorHAnsi"/>
                                <w:b/>
                                <w:bCs/>
                                <w:color w:val="000000" w:themeColor="text1"/>
                                <w:kern w:val="24"/>
                                <w:sz w:val="20"/>
                                <w:szCs w:val="20"/>
                                <w:lang w:val="en-US"/>
                              </w:rPr>
                              <w:t>Table</w:t>
                            </w:r>
                            <w:r w:rsidR="00F4748E" w:rsidRPr="00DB1329">
                              <w:rPr>
                                <w:rFonts w:asciiTheme="minorHAnsi" w:hAnsiTheme="minorHAnsi" w:cstheme="minorHAnsi"/>
                                <w:color w:val="000000" w:themeColor="text1"/>
                                <w:kern w:val="24"/>
                                <w:sz w:val="20"/>
                                <w:szCs w:val="20"/>
                                <w:lang w:val="en-US"/>
                              </w:rPr>
                              <w:t>. Characteristics of clusters detected using the descriptive network analysis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63078EC" id="_x0000_t202" coordsize="21600,21600" o:spt="202" path="m,l,21600r21600,l21600,xe">
                <v:stroke joinstyle="miter"/>
                <v:path gradientshapeok="t" o:connecttype="rect"/>
              </v:shapetype>
              <v:shape id="TextBox 2" o:spid="_x0000_s1026" type="#_x0000_t202" style="position:absolute;margin-left:35.35pt;margin-top:-22pt;width:434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cTlQEAAA4DAAAOAAAAZHJzL2Uyb0RvYy54bWysUk1v2zAMvQ/ofxB0b+wEaxYYcYp2RXcZ&#10;tgHtfoAiS7EAS1RJJXb+/SglTYvuNuxCSfx4fHzU+nbygzgYJAehlfNZLYUJGjoXdq38/fx4vZKC&#10;kgqdGiCYVh4NydvN1af1GBuzgB6GzqBgkEDNGFvZpxSbqiLdG69oBtEEDlpArxI/cVd1qEZG90O1&#10;qOtlNQJ2EUEbIvY+nIJyU/CtNTr9tJZMEkMrmVsqFovdZltt1qrZoYq902ca6h9YeOUCN71APaik&#10;xB7dX1DeaQQCm2YafAXWOm3KDDzNvP4wzVOvoimzsDgULzLR/4PVPw6/ULiOd/dZiqA87+jZTOke&#10;JrHI6oyRGk56ipyWJnZz5quf2JmHniz6fPI4guOs8/GiLWMJzc6bm/l8VXNIc2zxZblaFvGrt+qI&#10;lL4Z8CJfWom8uyKpOnynxEw49TUlNwvw6IYh+zPFE5V8S9N2OvPeQndk2iOvt5X0sldopMA0fIXy&#10;GzIKxbt9YqTSIJefas6oLHrpe/4geavv3yXr7Rtv/gAAAP//AwBQSwMEFAAGAAgAAAAhAJo801jf&#10;AAAADQEAAA8AAABkcnMvZG93bnJldi54bWxMT01PwzAMvSPxHyIjcduSwWBb13SaGEgcuDC6u9eE&#10;pqJxqiZbu3+Pd4KLJT8/v498M/pWnG0fm0AaZlMFwlIVTEO1hvLrbbIEEROSwTaQ1XCxETbF7U2O&#10;mQkDfdrzPtWCRShmqMGl1GVSxspZj3EaOkt8+w69x8RrX0vT48DivpUPSj1Ljw2xg8POvjhb/exP&#10;XkNKZju7lK8+vh/Gj93gVPWEpdb3d+NuzWO7BpHsmP4+4NqB80PBwY7hRCaKVsNCLZipYTKfczEm&#10;rB6XjByvCMgil/9bFL8AAAD//wMAUEsBAi0AFAAGAAgAAAAhALaDOJL+AAAA4QEAABMAAAAAAAAA&#10;AAAAAAAAAAAAAFtDb250ZW50X1R5cGVzXS54bWxQSwECLQAUAAYACAAAACEAOP0h/9YAAACUAQAA&#10;CwAAAAAAAAAAAAAAAAAvAQAAX3JlbHMvLnJlbHNQSwECLQAUAAYACAAAACEAzX13E5UBAAAOAwAA&#10;DgAAAAAAAAAAAAAAAAAuAgAAZHJzL2Uyb0RvYy54bWxQSwECLQAUAAYACAAAACEAmjzTWN8AAAAN&#10;AQAADwAAAAAAAAAAAAAAAADvAwAAZHJzL2Rvd25yZXYueG1sUEsFBgAAAAAEAAQA8wAAAPsEAAAA&#10;AA==&#10;" filled="f" stroked="f">
                <v:textbox style="mso-fit-shape-to-text:t">
                  <w:txbxContent>
                    <w:p w14:paraId="47752FAC" w14:textId="4F5A5AB0" w:rsidR="00F4748E" w:rsidRPr="00DB1329" w:rsidRDefault="00B1291F" w:rsidP="00F4748E">
                      <w:pPr>
                        <w:rPr>
                          <w:rFonts w:asciiTheme="minorHAnsi" w:hAnsiTheme="minorHAnsi" w:cstheme="minorHAnsi"/>
                          <w:sz w:val="20"/>
                          <w:szCs w:val="20"/>
                        </w:rPr>
                      </w:pPr>
                      <w:r w:rsidRPr="00DB1329">
                        <w:rPr>
                          <w:rFonts w:asciiTheme="minorHAnsi" w:hAnsiTheme="minorHAnsi" w:cstheme="minorHAnsi"/>
                          <w:b/>
                          <w:bCs/>
                          <w:color w:val="000000" w:themeColor="text1"/>
                          <w:kern w:val="24"/>
                          <w:sz w:val="20"/>
                          <w:szCs w:val="20"/>
                          <w:lang w:val="en-US"/>
                        </w:rPr>
                        <w:t>S</w:t>
                      </w:r>
                      <w:r w:rsidR="00267779">
                        <w:rPr>
                          <w:rFonts w:asciiTheme="minorHAnsi" w:hAnsiTheme="minorHAnsi" w:cstheme="minorHAnsi"/>
                          <w:b/>
                          <w:bCs/>
                          <w:color w:val="000000" w:themeColor="text1"/>
                          <w:kern w:val="24"/>
                          <w:sz w:val="20"/>
                          <w:szCs w:val="20"/>
                          <w:lang w:val="en-US"/>
                        </w:rPr>
                        <w:t>3</w:t>
                      </w:r>
                      <w:r w:rsidRPr="00DB1329">
                        <w:rPr>
                          <w:rFonts w:asciiTheme="minorHAnsi" w:hAnsiTheme="minorHAnsi" w:cstheme="minorHAnsi"/>
                          <w:b/>
                          <w:bCs/>
                          <w:color w:val="000000" w:themeColor="text1"/>
                          <w:kern w:val="24"/>
                          <w:sz w:val="20"/>
                          <w:szCs w:val="20"/>
                          <w:lang w:val="en-US"/>
                        </w:rPr>
                        <w:t xml:space="preserve"> </w:t>
                      </w:r>
                      <w:r w:rsidR="00F4748E" w:rsidRPr="00DB1329">
                        <w:rPr>
                          <w:rFonts w:asciiTheme="minorHAnsi" w:hAnsiTheme="minorHAnsi" w:cstheme="minorHAnsi"/>
                          <w:b/>
                          <w:bCs/>
                          <w:color w:val="000000" w:themeColor="text1"/>
                          <w:kern w:val="24"/>
                          <w:sz w:val="20"/>
                          <w:szCs w:val="20"/>
                          <w:lang w:val="en-US"/>
                        </w:rPr>
                        <w:t>Table</w:t>
                      </w:r>
                      <w:r w:rsidR="00F4748E" w:rsidRPr="00DB1329">
                        <w:rPr>
                          <w:rFonts w:asciiTheme="minorHAnsi" w:hAnsiTheme="minorHAnsi" w:cstheme="minorHAnsi"/>
                          <w:color w:val="000000" w:themeColor="text1"/>
                          <w:kern w:val="24"/>
                          <w:sz w:val="20"/>
                          <w:szCs w:val="20"/>
                          <w:lang w:val="en-US"/>
                        </w:rPr>
                        <w:t>. Characteristics of clusters detected using the descriptive network analysis</w:t>
                      </w:r>
                    </w:p>
                  </w:txbxContent>
                </v:textbox>
              </v:shape>
            </w:pict>
          </mc:Fallback>
        </mc:AlternateContent>
      </w:r>
      <w:r w:rsidR="00F4748E" w:rsidRPr="00CD505F">
        <w:rPr>
          <w:rFonts w:asciiTheme="minorHAnsi" w:hAnsiTheme="minorHAnsi" w:cstheme="minorHAnsi"/>
          <w:noProof/>
          <w:color w:val="131413"/>
          <w:szCs w:val="20"/>
        </w:rPr>
        <mc:AlternateContent>
          <mc:Choice Requires="wpg">
            <w:drawing>
              <wp:anchor distT="0" distB="0" distL="114300" distR="114300" simplePos="0" relativeHeight="251658240" behindDoc="0" locked="0" layoutInCell="1" allowOverlap="1" wp14:anchorId="27858C61" wp14:editId="6B9D87E6">
                <wp:simplePos x="0" y="0"/>
                <wp:positionH relativeFrom="column">
                  <wp:posOffset>-1895213</wp:posOffset>
                </wp:positionH>
                <wp:positionV relativeFrom="paragraph">
                  <wp:posOffset>-1830494</wp:posOffset>
                </wp:positionV>
                <wp:extent cx="1053465" cy="8843010"/>
                <wp:effectExtent l="0" t="0" r="635" b="0"/>
                <wp:wrapNone/>
                <wp:docPr id="4" name="Group 3">
                  <a:extLst xmlns:a="http://schemas.openxmlformats.org/drawingml/2006/main">
                    <a:ext uri="{FF2B5EF4-FFF2-40B4-BE49-F238E27FC236}">
                      <a16:creationId xmlns:a16="http://schemas.microsoft.com/office/drawing/2014/main" id="{BB7230C0-0C3D-3B4C-8B0F-88AB378B220A}"/>
                    </a:ext>
                  </a:extLst>
                </wp:docPr>
                <wp:cNvGraphicFramePr/>
                <a:graphic xmlns:a="http://schemas.openxmlformats.org/drawingml/2006/main">
                  <a:graphicData uri="http://schemas.microsoft.com/office/word/2010/wordprocessingGroup">
                    <wpg:wgp>
                      <wpg:cNvGrpSpPr/>
                      <wpg:grpSpPr>
                        <a:xfrm>
                          <a:off x="0" y="0"/>
                          <a:ext cx="1053465" cy="8843010"/>
                          <a:chOff x="0" y="532216"/>
                          <a:chExt cx="1054071" cy="8843374"/>
                        </a:xfrm>
                      </wpg:grpSpPr>
                      <pic:pic xmlns:pic="http://schemas.openxmlformats.org/drawingml/2006/picture">
                        <pic:nvPicPr>
                          <pic:cNvPr id="2" name="Picture 2" descr="A close up of text on a white background&#10;&#10;Description automatically generated">
                            <a:extLst>
                              <a:ext uri="{FF2B5EF4-FFF2-40B4-BE49-F238E27FC236}">
                                <a16:creationId xmlns:a16="http://schemas.microsoft.com/office/drawing/2014/main" id="{AE3B035A-8A32-1C4B-B1F3-FA6A1AEC56FA}"/>
                              </a:ext>
                            </a:extLst>
                          </pic:cNvPr>
                          <pic:cNvPicPr>
                            <a:picLocks noChangeAspect="1"/>
                          </pic:cNvPicPr>
                        </pic:nvPicPr>
                        <pic:blipFill rotWithShape="1">
                          <a:blip r:embed="rId11"/>
                          <a:srcRect r="69172" b="85731"/>
                          <a:stretch/>
                        </pic:blipFill>
                        <pic:spPr>
                          <a:xfrm>
                            <a:off x="67285" y="532216"/>
                            <a:ext cx="805180" cy="711197"/>
                          </a:xfrm>
                          <a:prstGeom prst="rect">
                            <a:avLst/>
                          </a:prstGeom>
                        </pic:spPr>
                      </pic:pic>
                      <pic:pic xmlns:pic="http://schemas.openxmlformats.org/drawingml/2006/picture">
                        <pic:nvPicPr>
                          <pic:cNvPr id="3" name="Picture 3" descr="A close up of text on a white background&#10;&#10;Description automatically generated">
                            <a:extLst>
                              <a:ext uri="{FF2B5EF4-FFF2-40B4-BE49-F238E27FC236}">
                                <a16:creationId xmlns:a16="http://schemas.microsoft.com/office/drawing/2014/main" id="{D962C6B6-64E5-C747-A062-A108D246E47E}"/>
                              </a:ext>
                            </a:extLst>
                          </pic:cNvPr>
                          <pic:cNvPicPr>
                            <a:picLocks noChangeAspect="1"/>
                          </pic:cNvPicPr>
                        </pic:nvPicPr>
                        <pic:blipFill rotWithShape="1">
                          <a:blip r:embed="rId11"/>
                          <a:srcRect l="148" t="37044" r="68047" b="48459"/>
                          <a:stretch/>
                        </pic:blipFill>
                        <pic:spPr>
                          <a:xfrm>
                            <a:off x="54016" y="2024049"/>
                            <a:ext cx="751983" cy="654050"/>
                          </a:xfrm>
                          <a:prstGeom prst="rect">
                            <a:avLst/>
                          </a:prstGeom>
                        </pic:spPr>
                      </pic:pic>
                      <pic:pic xmlns:pic="http://schemas.openxmlformats.org/drawingml/2006/picture">
                        <pic:nvPicPr>
                          <pic:cNvPr id="5" name="Picture 5" descr="A close up of text on a white background&#10;&#10;Description automatically generated">
                            <a:extLst>
                              <a:ext uri="{FF2B5EF4-FFF2-40B4-BE49-F238E27FC236}">
                                <a16:creationId xmlns:a16="http://schemas.microsoft.com/office/drawing/2014/main" id="{79F29AB4-9F29-0A46-B900-56579E6C95BE}"/>
                              </a:ext>
                            </a:extLst>
                          </pic:cNvPr>
                          <pic:cNvPicPr>
                            <a:picLocks noChangeAspect="1"/>
                          </pic:cNvPicPr>
                        </pic:nvPicPr>
                        <pic:blipFill rotWithShape="1">
                          <a:blip r:embed="rId11"/>
                          <a:srcRect r="69172" b="85731"/>
                          <a:stretch/>
                        </pic:blipFill>
                        <pic:spPr>
                          <a:xfrm>
                            <a:off x="26923" y="1289706"/>
                            <a:ext cx="805180" cy="711197"/>
                          </a:xfrm>
                          <a:prstGeom prst="rect">
                            <a:avLst/>
                          </a:prstGeom>
                        </pic:spPr>
                      </pic:pic>
                      <pic:pic xmlns:pic="http://schemas.openxmlformats.org/drawingml/2006/picture">
                        <pic:nvPicPr>
                          <pic:cNvPr id="6" name="Picture 6" descr="A close up of text on a white background&#10;&#10;Description automatically generated">
                            <a:extLst>
                              <a:ext uri="{FF2B5EF4-FFF2-40B4-BE49-F238E27FC236}">
                                <a16:creationId xmlns:a16="http://schemas.microsoft.com/office/drawing/2014/main" id="{03878769-5377-FA4A-80FF-45E647475B28}"/>
                              </a:ext>
                            </a:extLst>
                          </pic:cNvPr>
                          <pic:cNvPicPr>
                            <a:picLocks noChangeAspect="1"/>
                          </pic:cNvPicPr>
                        </pic:nvPicPr>
                        <pic:blipFill rotWithShape="1">
                          <a:blip r:embed="rId11"/>
                          <a:srcRect l="148" t="37044" r="68047" b="48459"/>
                          <a:stretch/>
                        </pic:blipFill>
                        <pic:spPr>
                          <a:xfrm>
                            <a:off x="80120" y="2705145"/>
                            <a:ext cx="751983" cy="654050"/>
                          </a:xfrm>
                          <a:prstGeom prst="rect">
                            <a:avLst/>
                          </a:prstGeom>
                        </pic:spPr>
                      </pic:pic>
                      <pic:pic xmlns:pic="http://schemas.openxmlformats.org/drawingml/2006/picture">
                        <pic:nvPicPr>
                          <pic:cNvPr id="7" name="Picture 7" descr="A close up of text on a white background&#10;&#10;Description automatically generated">
                            <a:extLst>
                              <a:ext uri="{FF2B5EF4-FFF2-40B4-BE49-F238E27FC236}">
                                <a16:creationId xmlns:a16="http://schemas.microsoft.com/office/drawing/2014/main" id="{07151CE8-3B2C-2E48-BF0C-127A63C62707}"/>
                              </a:ext>
                            </a:extLst>
                          </pic:cNvPr>
                          <pic:cNvPicPr>
                            <a:picLocks noChangeAspect="1"/>
                          </pic:cNvPicPr>
                        </pic:nvPicPr>
                        <pic:blipFill rotWithShape="1">
                          <a:blip r:embed="rId11"/>
                          <a:srcRect l="148" t="37044" r="68047" b="48459"/>
                          <a:stretch/>
                        </pic:blipFill>
                        <pic:spPr>
                          <a:xfrm>
                            <a:off x="120482" y="3352612"/>
                            <a:ext cx="751983" cy="654050"/>
                          </a:xfrm>
                          <a:prstGeom prst="rect">
                            <a:avLst/>
                          </a:prstGeom>
                        </pic:spPr>
                      </pic:pic>
                      <pic:pic xmlns:pic="http://schemas.openxmlformats.org/drawingml/2006/picture">
                        <pic:nvPicPr>
                          <pic:cNvPr id="8" name="Picture 8" descr="A close up of text on a white background&#10;&#10;Description automatically generated">
                            <a:extLst>
                              <a:ext uri="{FF2B5EF4-FFF2-40B4-BE49-F238E27FC236}">
                                <a16:creationId xmlns:a16="http://schemas.microsoft.com/office/drawing/2014/main" id="{19A1EE75-0DB8-D549-BD09-B603489A8509}"/>
                              </a:ext>
                            </a:extLst>
                          </pic:cNvPr>
                          <pic:cNvPicPr>
                            <a:picLocks noChangeAspect="1"/>
                          </pic:cNvPicPr>
                        </pic:nvPicPr>
                        <pic:blipFill rotWithShape="1">
                          <a:blip r:embed="rId11"/>
                          <a:srcRect t="85959" r="66124" b="630"/>
                          <a:stretch/>
                        </pic:blipFill>
                        <pic:spPr>
                          <a:xfrm>
                            <a:off x="52023" y="3977565"/>
                            <a:ext cx="865766" cy="654050"/>
                          </a:xfrm>
                          <a:prstGeom prst="rect">
                            <a:avLst/>
                          </a:prstGeom>
                        </pic:spPr>
                      </pic:pic>
                      <pic:pic xmlns:pic="http://schemas.openxmlformats.org/drawingml/2006/picture">
                        <pic:nvPicPr>
                          <pic:cNvPr id="9" name="Picture 9" descr="A close up of text on a white background&#10;&#10;Description automatically generated">
                            <a:extLst>
                              <a:ext uri="{FF2B5EF4-FFF2-40B4-BE49-F238E27FC236}">
                                <a16:creationId xmlns:a16="http://schemas.microsoft.com/office/drawing/2014/main" id="{6A56E554-E435-2C4D-9989-FD768DF91EB6}"/>
                              </a:ext>
                            </a:extLst>
                          </pic:cNvPr>
                          <pic:cNvPicPr>
                            <a:picLocks noChangeAspect="1"/>
                          </pic:cNvPicPr>
                        </pic:nvPicPr>
                        <pic:blipFill rotWithShape="1">
                          <a:blip r:embed="rId11"/>
                          <a:srcRect t="85959" r="66124" b="630"/>
                          <a:stretch/>
                        </pic:blipFill>
                        <pic:spPr>
                          <a:xfrm>
                            <a:off x="42506" y="4703513"/>
                            <a:ext cx="865766" cy="654050"/>
                          </a:xfrm>
                          <a:prstGeom prst="rect">
                            <a:avLst/>
                          </a:prstGeom>
                        </pic:spPr>
                      </pic:pic>
                      <pic:pic xmlns:pic="http://schemas.openxmlformats.org/drawingml/2006/picture">
                        <pic:nvPicPr>
                          <pic:cNvPr id="10" name="Picture 10" descr="A close up of text on a white background&#10;&#10;Description automatically generated">
                            <a:extLst>
                              <a:ext uri="{FF2B5EF4-FFF2-40B4-BE49-F238E27FC236}">
                                <a16:creationId xmlns:a16="http://schemas.microsoft.com/office/drawing/2014/main" id="{FA62ECB7-FFE6-2748-B404-FB75B44600C5}"/>
                              </a:ext>
                            </a:extLst>
                          </pic:cNvPr>
                          <pic:cNvPicPr>
                            <a:picLocks noChangeAspect="1"/>
                          </pic:cNvPicPr>
                        </pic:nvPicPr>
                        <pic:blipFill rotWithShape="1">
                          <a:blip r:embed="rId11"/>
                          <a:srcRect l="57692" r="8580" b="81948"/>
                          <a:stretch/>
                        </pic:blipFill>
                        <pic:spPr>
                          <a:xfrm>
                            <a:off x="104296" y="5367748"/>
                            <a:ext cx="842025" cy="860028"/>
                          </a:xfrm>
                          <a:prstGeom prst="rect">
                            <a:avLst/>
                          </a:prstGeom>
                        </pic:spPr>
                      </pic:pic>
                      <pic:pic xmlns:pic="http://schemas.openxmlformats.org/drawingml/2006/picture">
                        <pic:nvPicPr>
                          <pic:cNvPr id="11" name="Picture 11" descr="A close up of text on a white background&#10;&#10;Description automatically generated">
                            <a:extLst>
                              <a:ext uri="{FF2B5EF4-FFF2-40B4-BE49-F238E27FC236}">
                                <a16:creationId xmlns:a16="http://schemas.microsoft.com/office/drawing/2014/main" id="{1822D2F0-F67D-EA4C-8DED-BECD2D853BCE}"/>
                              </a:ext>
                            </a:extLst>
                          </pic:cNvPr>
                          <pic:cNvPicPr>
                            <a:picLocks noChangeAspect="1"/>
                          </pic:cNvPicPr>
                        </pic:nvPicPr>
                        <pic:blipFill rotWithShape="1">
                          <a:blip r:embed="rId11"/>
                          <a:srcRect l="56508" t="18053" r="2663" b="65978"/>
                          <a:stretch/>
                        </pic:blipFill>
                        <pic:spPr>
                          <a:xfrm>
                            <a:off x="36927" y="6277443"/>
                            <a:ext cx="1017144" cy="759172"/>
                          </a:xfrm>
                          <a:prstGeom prst="rect">
                            <a:avLst/>
                          </a:prstGeom>
                        </pic:spPr>
                      </pic:pic>
                      <pic:pic xmlns:pic="http://schemas.openxmlformats.org/drawingml/2006/picture">
                        <pic:nvPicPr>
                          <pic:cNvPr id="12" name="Picture 12" descr="A close up of text on a white background&#10;&#10;Description automatically generated">
                            <a:extLst>
                              <a:ext uri="{FF2B5EF4-FFF2-40B4-BE49-F238E27FC236}">
                                <a16:creationId xmlns:a16="http://schemas.microsoft.com/office/drawing/2014/main" id="{1DD6CE2C-7E5D-514B-B473-1229A624BF1C}"/>
                              </a:ext>
                            </a:extLst>
                          </pic:cNvPr>
                          <pic:cNvPicPr>
                            <a:picLocks noChangeAspect="1"/>
                          </pic:cNvPicPr>
                        </pic:nvPicPr>
                        <pic:blipFill rotWithShape="1">
                          <a:blip r:embed="rId11"/>
                          <a:srcRect l="58877" t="35594" r="9763" b="50000"/>
                          <a:stretch/>
                        </pic:blipFill>
                        <pic:spPr>
                          <a:xfrm>
                            <a:off x="54016" y="7148059"/>
                            <a:ext cx="892305" cy="782164"/>
                          </a:xfrm>
                          <a:prstGeom prst="rect">
                            <a:avLst/>
                          </a:prstGeom>
                        </pic:spPr>
                      </pic:pic>
                      <pic:pic xmlns:pic="http://schemas.openxmlformats.org/drawingml/2006/picture">
                        <pic:nvPicPr>
                          <pic:cNvPr id="13" name="Picture 13" descr="A close up of text on a white background&#10;&#10;Description automatically generated">
                            <a:extLst>
                              <a:ext uri="{FF2B5EF4-FFF2-40B4-BE49-F238E27FC236}">
                                <a16:creationId xmlns:a16="http://schemas.microsoft.com/office/drawing/2014/main" id="{D16BC409-444B-AF4F-9BAC-971E0887B16D}"/>
                              </a:ext>
                            </a:extLst>
                          </pic:cNvPr>
                          <pic:cNvPicPr>
                            <a:picLocks noChangeAspect="1"/>
                          </pic:cNvPicPr>
                        </pic:nvPicPr>
                        <pic:blipFill rotWithShape="1">
                          <a:blip r:embed="rId11"/>
                          <a:srcRect l="58284" t="52376" r="7988" b="24019"/>
                          <a:stretch/>
                        </pic:blipFill>
                        <pic:spPr>
                          <a:xfrm>
                            <a:off x="0" y="8084907"/>
                            <a:ext cx="966422" cy="1290683"/>
                          </a:xfrm>
                          <a:prstGeom prst="rect">
                            <a:avLst/>
                          </a:prstGeom>
                        </pic:spPr>
                      </pic:pic>
                    </wpg:wgp>
                  </a:graphicData>
                </a:graphic>
              </wp:anchor>
            </w:drawing>
          </mc:Choice>
          <mc:Fallback>
            <w:pict>
              <v:group w14:anchorId="43907BAC" id="Group 3" o:spid="_x0000_s1026" style="position:absolute;margin-left:-149.25pt;margin-top:-144.15pt;width:82.95pt;height:696.3pt;z-index:251658240" coordorigin=",5322" coordsize="10540,8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x032AQAABgiAAAOAAAAZHJzL2Uyb0RvYy54bWzsmmFvozYYx99P2new&#10;mLR319iAscnanqp1V006bdVu0167xElQASPjNO23398Gkia9aVN6k24qlUrAgHn8+Oc/jx9z/v6x&#10;rsiDtl1pmouIndGI6KYwi7JZXUR//P7hnYxI51SzUJVp9EX0pLvo/eW335xv27mOzdpUC20JKmm6&#10;+ba9iNbOtfPZrCvWulbdmWl1g5NLY2vlcGhXs4VVW9ReV7OY0my2NXbRWlPorkPpdX8yugz1L5e6&#10;cL8ul512pLqIYJsLWxu2d347uzxX85VV7bosBjPUCVbUqmzw0F1V18opsrHli6rqsrCmM0t3Vph6&#10;ZpbLstChDWgNo0etubFm04a2rObbVbtzE1x75KeTqy1+ebi1pFxcRGlEGlWji8JTSeJds21Xc1xx&#10;Y9tP7a0dClb9kW/t49LW/hftII/BqU87p+pHRwoUMsqTNOMRKXBOyjRBO3u3F2v0zf4+nsQxy8ZT&#10;P+1vT6lg+9sTkfprZuPTZ97InU1tWczxP7gKey9c9c9I4S63sToaKqn/VR21sveb9h16tVWuvCur&#10;0j0FQtF/3qjm4bYsbm1/sPd6PHodZ/1DCQoWuiuA6BUpKtNpsmmJWRLn/Wkaosh2XTpN7lRxvwIf&#10;zeL77x6vfgiba39j2TqMRaI2zmDMlIWqqiey0o22yumFd503x1vQ26O8vz6a4r4jjflxrZqVvupa&#10;DBx0XXD04eUzf3jQmLuqbD+UVUWscX+Wbv1prVpgxMJ48CcHP6JJR9R+piv6EXFtik2tG9cPcasr&#10;NMQ03bpsu4jYua7vNIi1Py+ChWre2eI3WEzwiCxnAj7E4JZcJON5Z7Ur1h4bb/5oce+KDmh/BuZM&#10;xBLUAtrnYI5US8qZhKB4qAVjLBcHUMKptnM32tTE78BWmBccoh4+dq7nd7xksKq3IxgII3vbsPO/&#10;QTk5RhkFE8qnooz3FUvx8gQ7iaAp1NnDLWkqAtypTHnukQP8J8DNUwqp9XDHNE5pOlQ10i04yyW6&#10;z9Od4VoeFHsnuW+RbkhB/3q8HYQaBRPdp9L9JYU6zvIYrAJVFstc0CGEGFmelPpF0IGRf8gyCiaW&#10;T2X5v1VqSVmMOMMrtUDMkfJe9Ee6J6V+QTdekId0o2Ci++ukG2ynEuE68E4SHmcsnvDOME/ws5SD&#10;SdZ+xoiY8BBvFEx4n4o3wmvJc4TSIbwGfwi0MXfMkiFHcVJwjZi6D0iSXAiO3EeI00fJlhkXGd64&#10;U3CNHESfe4L7D5lGwcT018R0GnME1l6nU0ETzkJ6UM0npv9Wp5HlPILal0xUn0o1wmzoZo5gAZNH&#10;yX3yDUItWY4sycl5EEbTOO+55kkmxFjXjusUWo6ZfshdZ5TG4VlvOhHCkIs/FGtfMnH9Gq4zTvtU&#10;H3LKHKEDCI+zDDs+FOG5eAXhCYYMJkAQ7iwG3+mRcDPKBPPZxZDI5iF53menx7WdMUv9dhLZmIQc&#10;E46SifDXEC6lAIU+mc153iezczEQzin+TtfwfS4bJGP8HOWyJbKDdJBwIbHCeLh8+BZz2YjejgFH&#10;yQT4qwCPJbAG4DxOBCIKSLjIJVQdEo4VFvaKxZo+/SepTHMalhn3cXeeZWkMcfLqzeKcZli1+dLy&#10;HRbY8flBWHMfPpXw3zc8P8b+8w86Lv8CAAD//wMAUEsDBAoAAAAAAAAAIQBTINzOJqcAACanAAAU&#10;AAAAZHJzL21lZGlhL2ltYWdlMS5wbmeJUE5HDQoaCgAAAA1JSERSAAABUgAAAoUIBgAAAJ4GYeUA&#10;AAFHaUNDUElDQyBQcm9maWxlAAAokWNgYBJJLCjIYWFgYMjNKykKcndSiIiMUmB/wsDKIMHABcR8&#10;icnFBY4BAT5AJQwwGhV8u8bACKIv64LMOlbfkHBF/rLVhLX8OeZnQpZiqkcBXCmpxclA+g8QZyQX&#10;FJUwMDCmANnK5SUFIHYHkC1SBHQUkD0HxE6HsDeA2EkQ9hGwmpAgZyD7BpAtkJyRCDSD8QWQrZOE&#10;JJ6OxIbaCwJ8Lq4+PgrBrkYmhuYe7gQcTCooSa0oAdHO+QWVRZnpGSUKjsBQSlXwzEvW01EwMjAy&#10;YGAAhTlE9ecb4LBkFONAiGVoMzCYBTAwMMUjxFK4GBh2RgOdbocQ01oI9FYoA8OhCQWJRYlwBzB+&#10;YylOMzaCsLm3MzCwTvv//3M4AwO7JgPD3+v////e/v//32UMDMy3GBgOfAMA9jJerZcbAMYAAABW&#10;ZVhJZk1NACoAAAAIAAGHaQAEAAAAAQAAABoAAAAAAAOShgAHAAAAEgAAAESgAgAEAAAAAQAAAVKg&#10;AwAEAAAAAQAAAoUAAAAAQVNDSUkAAABTY3JlZW5zaG90Sl6JrAAAAdZ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zM4PC9leGlmOlBpeGVsWERpbWVu&#10;c2lvbj4KICAgICAgICAgPGV4aWY6VXNlckNvbW1lbnQ+U2NyZWVuc2hvdDwvZXhpZjpVc2VyQ29t&#10;bWVudD4KICAgICAgICAgPGV4aWY6UGl4ZWxZRGltZW5zaW9uPjY0NTwvZXhpZjpQaXhlbFlEaW1l&#10;bnNpb24+CiAgICAgIDwvcmRmOkRlc2NyaXB0aW9uPgogICA8L3JkZjpSREY+CjwveDp4bXBtZXRh&#10;Pgq0iuwSAABAAElEQVR4AexdCfxV0/Zfv3lIaVApkWguQynyJ00a8TI2eQlJIRqQREK9ShLek5Iy&#10;K5IQzWmgSCW8isoTlVJpHn7z77f/67tzrvsbO+fcc+895961+vw6556z91prf8856+yz91prxygm&#10;EhIEBAFBQBCwjUCs7ZpSURAQBAQBQUAjIIZUbgRBQBAQBAJEQAxpgABKdUFAEBAExJDKPSAICAKC&#10;QIAIiCENEECpLggIAoJAvF0I9u3bR1u2bPH9bd26Ve/v3LmTzj77bKpTp47+q127tm+/UqVKdsWF&#10;rV5OTg79+uuvtHnzZt0+bI19KIV21q1bV/8Z+zVq1KD4eNvQhq2tIlgQEATsIRBj1f3pu+++o5Ej&#10;R9KSJUt8BqRevXp6H9tzzjmHduzYQT/99JM2OMYWxufqq6+m4cOHU6NGjexpG8Ja2dnZNGPGDN3W&#10;9PR0ql+/PqF9xhb7ILQPfz/++KNvm5KSotvZvXt3SkhICKHWIkoQEATCggAMqRniHqe66aabVLVq&#10;1dRzzz2nMjMzzVTzlUF51EN98AE/t9KsWbNUzZo1VZs2bdSyZcssq4k6qAse4CUkCAgCkY0Anap5&#10;ubm52gBWrFhRjRkzRnHv7FRVSjyP+uADfjCs4O8W2r9/v+rcubO64IIL1NKlSwNWCzzACzzBW0gQ&#10;EAQiE4ESP+0xPnjbbbfRtm3b6P3336fq1as71mvevn07de3alc477zx66623wj6m+Pvvv1Pr1q3p&#10;mmuuoXHjxjn2SY4hgiFDhtDcuXOJDStxj9wxDIWRICAIuAOBYg0pvzeod+/etHfvXpo9ezYlJSU5&#10;rjF/7tONN95IlStXpmnTplFMTIzjMswwPHToEDVv3pzuuOMOevDBB81UsVyGe9/0+uuv05dffknl&#10;ypWzXF8qCAKCgHsRKNaQjh07lj766CPi8T5KTU0NWgvS0tKoVatWdMMNN9DQoUODJqc4xjy0oHuh&#10;mESaMGFCccUcOT548GA9KYXeaVxcnCM8hYkgIAiEH4EiDSl6Td26daO1a9dS1apVg67l7t27qWnT&#10;pvTee+/pnmHQBfoJwAtj0aJFtHjx4qAbNxjttm3bUrt27cLy0vBrtuwKAoKAgwgUMqRw9bnwwgvp&#10;hRde0D01B2WVyAq9tIEDB9J///tfgvtQKOjnn3+mK664gr799lvt+2pG5tGjR+mrr74i9KQvueQS&#10;y+PG8LNFvVWrVlGtWrXMiJQygoAg4HIECkU2vfjii3TxxRfbMqIZGRm6d2enzZjkgVzIDxU99thj&#10;9NBDD5k2ojC4CDDo2LEjsQsXnX/++fTUU09ZUhfBCpAJ2UKCgCAQGQjk65GiN4qonOXLl2sHe7NN&#10;RO/slVdeoWeffRbuVPTHH3+YrZqvHJz2W7ZsqSOJgt0rRbTSZZddRr/99pvpMeDrrruOEJ117bXX&#10;6hfGG2+8QXh5zJs3TxvXfI0p4QfwOvfcc+mbb77ReJdQVE55CAEM3eB+MqLf/LdohhEB57/FfeDl&#10;8XKJ/Dt5g+aLY/zkk090rxAX2gqtX7+eypcvTydOnDBtlIriD7nolUIPjNEGk6ZPn65lmJ1Iw0OB&#10;2XZ4F4AwOZacnKyHQBYsWGDJkEIm2gcdpGcazKscGt55eXn08ccf62i2w4cP+yLgMITzz3/+U0fD&#10;QRP/6Lf58+frSLiyZcvq6Lnrr7+eYmMLfSCGpgE2pBQX+Ye5DrhMFhX5h7kIYBCRkX/+7rE9evRQ&#10;r776qv8hS/vcw1NnnnmmpToFC0M+h1YWPOz47xYtWii+mU3z5bFRdfz48XzlV69ejdUF1IgRI/Id&#10;N/MDsqGDkLcRWLFihWrcuLFiA6J4nN9yY1AHdcEDvLxAEvlX+Crli2xCSCO/MQqXMnnkqquuCtiQ&#10;Qj70CDZVqFBB7dmzJyAxCxcu1IaU8w5Y5gPZ0EHImwggQu/ee+9VnFtCzZw5M+BGgAd4gSd4u5Ek&#10;8q/4q5LvWwLJRjBGGk6CfOgRTMKnGJzwA81GxTc/NWvWTEdEWdUXsqEDdBHyFgLHjh3TCXiQAW3D&#10;hg10yy23BNwA8AAv8ERyH8hwEyHy7/LLL9f2AZOu8P0OlMADvPDMgzdkeJV8hhQPNAaOMe4XToJ8&#10;6BEKAxNIJBVuehjSKVOm2IrICkR2OK9PtMvG2ODNN99MnENBX/8yZco4Bgl44Z4Cb8iALDcQXvgd&#10;OnSgvn370vPPP+9Y+DTahuxo4AnekAFZXiSfIfWi8oHqzB11WyyOHDmiJ4sw8YSb3g7ZlW1HltRx&#10;DgG4riUmJtJLL71k6wV6Kk3wggVvyICscBM8EZAOEkEkwQqfRhvBGzIgCzK9Rj5DihlDJCOGO084&#10;CfKhRzBnMMEbM/D4jLJK6C136dKF+vTpE9AnHWRDh2C202rbpHzJCMyZM0cnn3nnnXeC6rIEdyjI&#10;QJAKZIaT4NKYlZWlXRuDrUcoZTndFp8hBWMkZYZ/ZTgJ8qFHsKlhw4aEJNVWCJ9acFuC/ymisAzC&#10;OA9WC7BCkA0dhLyBACLa7rvvPnrzzTfp9NNPD7rSkAFZkAnZ4SBE/iH/BPQIha8rZEAWZEK2lyif&#10;Ib300kt16GIgDQj0kxWhk/BFCzYh5h2O9GYJmaoQzYQkLth/5JFH9KdXr1699CeJ1YxOkA0dhLyB&#10;AHpLuF4IKbZCgUT7QRZkQnY4yGrkH3TE3AFSbiJfB3qyVsmzkX/+E/q8tIZq3769/yFL+/CHY2dz&#10;S3UKFoZ86BFs4hyrOrk0BxGYEsWD4drViW+MQlsObzXFwygEmUhsDR2E3I8Az6CrM844Q/HXkmll&#10;cY25Z6WqVKkSkEsgZEI2dAglWX0+oBun3cz3bLBTvq2VMLz4fOTrkXImd/r+++91iJuVNwmifjBI&#10;jE9chD926tRJhz9a4YGy4AP50CPYBJeLli1b6oF9M7ImT56sw1/5fim0/eyzz8yw8JXBZAJkh9vV&#10;zKeQ7JSIANJJwj0H4ZxmyT/az2ydospBJmRDh1CS1cg/PPscUKBzZWASFomPsJYZIruskn/kn9W6&#10;YStf8C2HZUDY9aLg4ZD8hlzIDxVh3Sj0DNlvNVQitSzIdPOaVSEDwyOCeCUH9dprr9nS1oloP8iG&#10;DqEkq5F/t99+u9q4caNPxT///FOxa5PuoR44cMB33OyO1yL/8kU2oZHco9SRRdzLMttmR8pBHiKa&#10;ID+UBMPNjsGKZ+ODLhYyICuUL4ugNyoKBHCWL8W9K1stdSLaD7KhQ0HK2fa9yt60suBhR35bjfzj&#10;nMKF5LJfqOKVNRSPExc6d6oDXov8y/dpj24xEgrwG5DuvvtuQsLlUBDkQB7kBjvrU8H2PPzww9pn&#10;D9tgUyhlBbst0cQfOWTDOQwD2dDBoNydmyn9lYGU9mIfytu11Tjs2NZO5B+PBReSD39rTBzbWabI&#10;a5F/+bI/GUhg/aL7779fZzgKxVIjyKQEeZAbaoLLBdavh2ysqxQsp2PwRvYbzGaGwpUk1DhGqjwj&#10;4s+OMXAKE8iG/3LOgd2U/ckLlLNhBU954quZKHPuJMrZupYoj53YEW6sTm6V/m0c4+N+v/U5xcfg&#10;+P5XedQ16sSddTLheCDRd1gwc926dbb9YAOR7RTuVvjky0fqX5G73iFZ/O6Bbp0ppXxFen7qW0GJ&#10;FPFvU0n7uzesoWu69qSW7TvJKqIlARVl52BIEcZoN9qGxxqJx8Nt5+g14MbLNzsrk/I2raSsxa8R&#10;eqWguHMbUtI19xLF8hpgsfyBGfPXlvdjYrmfpI/xcX3+5LkY7MfwMeaZvzzOx1Ee2+gEjqyC8bZr&#10;0LBCMKKz3n77baMJlrawPwjMge+2F4JWCn3aG60FgIgjh2MwbgYsn+wkgR/4Vi2TQiPLbqPMd56g&#10;3N82OinCFC+VcZwyP3mRSr85mD5ftlwHJCCPJHrigRJ4gBeCDL7++mtZijlQQMNQHw8xHmj4DoeL&#10;IFtH+8XFU/yFLSl18JuU0vcFiqtxEcXVasp/TSju/EYnf7NhjTunPsVVq0uxVWtS7JnnUWzlcym2&#10;4tkUW6EqxZY7k2JOr0gxZSpQTKmyFJNammKSS1FMIi/vE5+oDWksG1i7kX/ACEne0SPllJi2IfNc&#10;5N+pBn35Taz4s1TPbmOSJNAUX6gPPpi5Bt/cjDR19MEr1NEBTfXfifG3KQyiB524XVmrZqtjj7XT&#10;co8N7+ATKfkWfVDIDiPg1skmXJy844eDco2sztobSiClJK/Iq3gZd+OQra3XZu2LHCP1f43gjYxl&#10;hLHMxqOPPqoXbBs0aBD1799fd939y5a0jygH+E8i0wtCLP0Xf8MbNHfb97p6DL8146rVK4mVI+dy&#10;tqzWPVGVmab5xZb7e7AcEUz/+Mc/9NgpYurZ+Oss58j6jWWbsS0qAzj85iI2A7gjqHuTSZMmTfQX&#10;hdWVI4zWsiUxdm1t8TUDHYqimFLBCVc1Iv+QkcksffHFF3qug42gL0UlhkaQ0crqihdei/wrdoy0&#10;OPAQIz5y5EjiN49vDRoYFdxk2CJOHvlEYVTgYG9ssY88i8OHD6dGjRrlY48B86zFr+tjiS26U9IN&#10;g/KdD9aP3K1rKO3l/pp9fKOrKaXX6EKiME6ET3Poj3h6bI19FK5Tp44PB2Mfs6z4FBOKDAQwzvfB&#10;Bx/YmjhB2PWmTZv0Mjx20cBLHflKe/bsaZeF5Xq459HhwRpUZpbjgT1AIA46XOzGqOUhOAdLuoOP&#10;lUUtUQ+BCF5a08yyITWuCMYwYFiMPwyoYx9uGoiXhVHBipvYGn/FJVLO/d+3lHdoL8U3aM4uHb0p&#10;sUU3Svi/Gw1RwdnyrGXaS/foMaeYhCRSxw9TYrs7gyNLuHoaAV5iRrs/wSjgATdDeNlihVn0xtAr&#10;w8qzvCSNNipm6htlYMjgQgTDdtpppxmHQ7JFljP0hIcMGVKiPOiGL7XiMscBt+J61EUxHjdunJ7x&#10;B3ZeIduGNFgNzNv/O6X9+25KvnUExde5LFhiKOuLmZTz/RJKvX/yyRnMoEkSxpGAAL6kdu3apX2d&#10;Q9meO++8k8466yz9FRhKuZCFDExInILwT3SOQkHoiGGC1n/oLxRyA5ZhayQ4yJVyfvlOHXu8vcr9&#10;IzhJPXL3/64nmXL3hS40NMiQCfsgI8DO5apatWpq5crgRBIVpT5kQSZkh4sk8s8c8sW6PwVsoQNg&#10;EHfexZTUeQClvzqYP7kPBcCpiKo88J8xYxQlXt1Lu4QUUUIOCQKFEMAyIBMnTiSkTUTETrAJMiAL&#10;Mp1czsSq3qGMxgulLKs4nKq8Kw0plE5o0pHim3Sg9GkcupltPa9hcQ3PXvUhR3RkU+JV3YorIscF&#10;gSIRwKQPp0zUGY3sOugXybjAQfBG1iTIgsxwkhH5h6g8ROcFi4zIP0QZejHyz3VjpPkuFPce098e&#10;TjH8L7nn0zyWGZPvtNUfeRxil/b8HZT6wBSKrVTdanUpLwjoSJtrr72WzjvvPHr55ZdtR/4UByV/&#10;SBIvyawd2pGeEVFVbiCs8Nm6dWtt3DEZ5JReiFzCZBaWVVm6dKlng1Zc2yPVNw8bzpTuT1Dewd2U&#10;uXBqYPcTPunf40/61j3FiAaGZFTXhgHhgA2dCR6z2k4uAwJe4Iks85DhlLFy4oLxWK32pcUMvUT+&#10;FUbU3YYU+iYkUspd4yln7VzK/nZB4RaYPJL9FSfGzc6gxJY9TNaQYoJA0QiULl1a+1HDnQ+ryMLH&#10;NFACD/ACT/hkljqxn3I5GYnKSg+UtWP1ObUeffzxx9qNC9na4Be+fPlyy/xRB3XBAy5h4AneXiZ3&#10;f9r7IZu3Z5v2+0zpPU7HFPudOuVu3sE/KG3C7ezq9IqOOz5lBSkgCJhEANE8iPTDuN6TTz6pndJN&#10;VtXFEMGDehgXRdQf5y/Vx9XRA3T86c6cnSlPx83HnX8xxdW+lOLrNrPCPmhl8UmO8UwE50jkH486&#10;YnI/aGg7zDhn82rKmP40pQ54lRMwnGWOO8ZZJz/AN2FTSmxzm7k6UkoQsIAAHO7Rq4Kv6eHDh3WE&#10;HxzUjXBibEEIHzbCiI39smXLamN0/fXXF8pylPHuk5S99u8FGpN7jqSES9pb0Cz4RSXy7yTGnjKk&#10;UBmz7llfvE+pA6dRTErpU94p2V9/TNlff6LL65Rip6whBQQBewigV4lIJCOM2H8LjgijLviHSKni&#10;ZqmRKi/tub9f/qeNWkgxp5Wzp5zUCioCnjOkQCPzo+cp949fKJVTiRGnFiuO1OG9xNmkKLX/JJ1O&#10;rLhyclwQcCsCiPKLKV2Bh6SqUw7PEaTc9RzFVjnfrepGrV6eNKTI5p0+7SGdVzG5y6NFXzx80r8y&#10;QOdpTGx7R9Fl5Kgg4HIEcrdvZMNZk/OFJlP2+oWUOXsCJfd4guLrX+FyzaNLPffP2hd1PTi1X/Jt&#10;owg3Wdayd4sqQdnffErqxBEZFy0SHTnoFQTiqjfURhT6JjRur3ukGe+Ppqzl073ShKjQ05uGlC9N&#10;TFIqpfaZQFkrZpxcw8bvcqnD+yjzs4n85h6uM377nZJdQcDTCGBpEcwPZLM7IAwq5eZ4uj2Rorxn&#10;DSkuQEzZypTS+1l9Q+X9vsV3TTJmjuEQ0K76k8h3UHYEgQhBAMuFpD7wKqljBylt8v2k0o5GSMu8&#10;2wxPG1LAHnd2PUruMpTSpj5E6siflL3mM4IPnrg6efemFM1PjQC+yLRP9dn1ddhz3r7tp64kJYKG&#10;gDcnm4qAI+vztyln3XzKO3aAUu95iWL/WlK2iKJySBCIKAQwH4ChrBTORwGnfaHQI+BJQ1qcv94L&#10;NY/Til1p9FF6JUv+eqGHXSQKAs4ikPvLd5T+5jBKat+HEq4I8uoSzqoeEdw8ZUhPFUHSoGp5UqXP&#10;oB+3bLUUQRIRV1IaEfUIYHUJ5PDFyhJJ1/O6Z+zdIhQaBDxjSIMV0xwamEWKIBAaBFTGccp4Y5hO&#10;OZnc61+8Zn1o13kKTSvdJ8X1hhQLaj344IOE3Izjx4/XqykGAiOy7Dz00EOEnJJIJpucnBwIO6kr&#10;CLgPgbxcykD0389rKYVdBE3npXBfSzyjkasN6bFjx/Tqi1WqVKFp06Y5tuQC8j727t2b/vjjD8Ia&#10;3EiLJiQIRBoC2StnUeai1yjl9tGE5XuEgoeAaw0p0nRFYyby4F1q4RyNCORs+YYy3hlBSdf1p4RL&#10;r41GCELSZtca0gEDBujlFpCerLjsOIEihNl/pC/DshEvvvhioOykviDgSgTy9v5G6VMfpPgLW1LS&#10;tffx+KlMQjl9oVxpSOfMmUODBw/W62mffvrpTrc5Hz+s1oilEyZMmBD2hcbyKSY/BAEHEUDeifTX&#10;h3LqydMo+Z9P6RBrB9lHPSvXGVKMXzZo0IDee+89uuKK0GS4WbVqFXXr1o02bdrk2Dhs1N9ZAoD7&#10;EOC4/IwPnqHcnT9xnorndIi1+5T0pkau6+M/++yz1LZtW0tGFMb3o48+IhhEfK5bJRhsyIRsIUEg&#10;YhHg3L3J3R6jhKad6MTzd+rsaRHb1hA3zFU90uPHj1ONGjVo7dq1hMzhZujpp5+mMWPGENykQFjz&#10;5vPPP6f4+OITPhfFF5nNmzZtSlgl8bTTxPeuKIzkWOQgkLNpJWXMGEnJN/LYaeN2kdOwMLXEVT1S&#10;9Covv/xy00Z02bJleonYL7/8khYsWKDXyIHjPtbItkow3JANHYQEgUhHIL7BlZR630Qdo5+54FVe&#10;ZM8zS7e58tK4ypDCAN5www2mgcLqhbNnz6YmTZpQ+/btaejQobouFhazQ5BtxwjbkSV1BIFwI4DM&#10;+6mD36BcdpFKf+txXhAtM9wqeVa+qwzpunXrdK/QLJqdOnWilJQUX/EyZcpQYmIi3Xrrrb5jVnbQ&#10;I4UOQoJAtCCAxfRS732ZYnj8NO0//TgF5f5oabqj7XTVGGlSUhJh4ghbq4RlcFu3bk2PPPIIde3a&#10;1Wp1XT4zM1PP2mMrJAhEFQL8aZ+15A3K/uojnSw9tlqdqGp+oI11TY8UmZ2wRrYdI4rJpgsvvJC+&#10;++47HT+PCSM7BNnQAboICQJRhUBMDGGRyKTrB3LW/QcKLd8TVVjYaKxreqQwXgkJCbbcl37//Xda&#10;vXo1jRo1in744QfCJ7/dsU5EUSE8NVZSkNm4naRKJCCQu3Mzr9L7MCVeeTMlXt0rEpoU9Da4xpCi&#10;pYF82qM+XKAuuOACgmE9ePBgvvFTnD8Vyaf9qRCS81YQwNcNvo42b95MW7Zs0VtjH3zq1KnjS0Bu&#10;7MP9z6rrnhWdzJbFsj3pvHxPbJXzeCmfR4niE0usumfPHt3GrVu35tviWaxWrZpua+3atfNtzzzz&#10;zBJ5eumkqwxpzZo1dbq8unXr2sZwyJAhOt0efFJTU1Mt8cFNjkQp//vf/yzVk8KCgD8C+KKZMWMG&#10;jRw5kuBZUr9+fapXr55vi33QTz/95EtAjn14m2DydPjw4dS9e3f9hebPN9T7KiuDMt59ihfZO0Ap&#10;dz5DmJgqSHA3HD16tP4ixMsAbcPza/ydc845tGPHDt9LBM8Y2ooXS7NmzWjYsGHa97sgX8/9Vi4i&#10;niRSr732WkAa8Yy9uvjii23xgGzoICQI2EVg1qxZijsEqk2bNor9nC2zQR3UBQ/wCjvl5amMuZPU&#10;8aevV7l//OJTZ82aNaply5aKe5lq8uTJil8evnNmdlAe9VAffMDPy8R+uO6ht956S1133XWmFXr9&#10;9dfV2LFj1f79+3WdxYsXK84tqjiyyTQP/4KQDR2EBAGrCOAe7Ny5s+KhJbV06VKr1QuVBw/wAk/j&#10;/i5UKIQHstbNV8cea6fSfliuBg0apKpWraqmTp2qePgiIC1QH3zAD3x5eC4gfuGq7CpDyomc1Rln&#10;nKF4XMkUHh07dkQ4huJPeHX++ecrzuKkvv32W1N1CxaCTMiGDkKCgBUEdu7cqWrVqqUGDhyosrKy&#10;rFQtsSx4gSd4Q0a46cjGr9Wmvpeq7jf+Qx06dMhRdcCPU1qqK6+8UnFGNkd5h4KZq8ZIMS6C8aFd&#10;u3YRf2afcpgEM/2//PKLnmTimy2gZUPuvPNOOuuss/S41ikFSwFB4C8E2ABQ8+bN6Y477tBL4gQD&#10;GCyJw19fhFDocuUKj1MGQ2ZBnpjI5Y4LNeAx0P9MnEgx7C7lNLHBo/vuu0+PoWLlCi8tA+Q6Qypp&#10;9Jy+PYVfsBBAprFrrrlGTyIhn20wCfl5MRkFt75gJTovSf/bbruNuIdM06dPD6prIDpHPXr00BGK&#10;PMxWkkruOheKbq9VGZ988on+VOdoJatVLZeHDAwLQKaQIGAFAQ4EUa1atQp4nNCMTIwlQhZkhpqm&#10;TJmiGjVqpNLS0kIiGnIgD3K9Qq4aI/UH7YEHHlDsihTUmxQ3J2RAlpAgYAUB9pdUFStWVOzaY7oa&#10;xv44yY5auXKlrfsasiATskNFGJuFTHZZsi2Sk7Srn3/+2VJ9yINcN4wNm1HctYYUA+3t2rVT/fr1&#10;U9zdN9MWS2XAE7whw8kJAktKSGHPInDLLbeoZ555xrT+Tz31lOIxPz05yt+kivPmWnYZgjDIhOxQ&#10;Ua9evRTPW9gWN2nSJN1mO26NkAv5XiDXGlKAx+OlirPXq5tvvtnRmTz0DMATvCFDSBCwgsC2bdt0&#10;b+nEiROmqsGVqUOHDooTlivOm6vYQV8bF17Y0VR9/0KQiZ4adAg2oQdcoUIF288eO90rDrW2bUjx&#10;nEK+lV5/sDEpjr9rkpYUNXKM9eaXLFlClSpV0qGfH3zwQVHFLB0DD4SRgid4y5r2luCTwowAJlyw&#10;xpfZyDkn8+ZCJmRDh2DTu+++S9z7tbWOGQ+b0T//+U/bKS3RNqTFhHzo4XZytSEFeHCBmMjuFm+/&#10;/Tax8z1deumlNG/ePMu4og7qggd4gaeX3CssN1gqBA0BDvzQiXHMCnA6by74QYdg06JFi4iDVGyJ&#10;wRJACPm2mxvYEAr50MPtZG1hozC2BmsxYS0nrHP/8MMPU58+fXzxy/6xzFARbiJG7LKxX7ZsWe0j&#10;inXsJbNTGC9kBIjeuHEj8ayyrZYgby6PlxJcexCHbocgGzoYpDKOU/aK97jXcRoltuhmHA54u2HD&#10;BmrcuLFlPl9//bXuRa5fv17H4Ftm4FcB8qGH28l1fqRmAIP/3m+8WB0SIBT8Q30jYYL/FmsyhcP/&#10;zkx7pIx3EICfI9I94tPVqlM68uby5AvxTLReaPH999/Xiz1abT2P0+kMUVnHDlHulzMpa8UMUmnH&#10;KKlDH0rkPyfIbjuRLIgjDOnVV1/VyUgWLlxIPD6sA2wQtGCVjLa6PbWlZ3qk/hcABpF9P/UfHKKF&#10;BIFQI2DViEK/nj17EiLwkDcXX1f9+/e3lTcXss8pk0QZ43tS3sE/fE3P5EXsMhdO++s35ngsUBGL&#10;363qXt/yy4Lj5enGG290LKOTgTMMqpvJkz1SNwMqukU2AnZ7av6oBJo31+ilZR05SDlfvq8/6/F5&#10;n9j+Lu6V3vWXKIshnAVCPu2086uvviL2hCF2WdKRSVBk+/bteowTQ3OY5H3ppZf8oTjlvtFW6ZGe&#10;EiopIAh4BwGMryPefd++fVS5cmVbimOSEyvWjh8/Hu6HlnlANnSIO+10iut4N4+Ldtef9zEppxHF&#10;ODN/jHaWL1+e9u7dS2YTMOOzHj1uGFSDOEpJ72Kc888//zQOm95CPvRw+7yGM6ibhkUKCgLeR6Bh&#10;w4Z6fbBAWrJ792666KKLTLtQ+cvC2mTQwaCY1NKUBIPasodxyJEtepCYMDJLHNxCyJDv/zdt2smh&#10;BiRewcSvVYJ86OF2EkPq9isk+rkOgbZt21pywXvjjTeII5LowIEDui3wX54zZ45eqNFO4+DKBx2C&#10;TTCMn376abDFlMgf8qGH64k/LYQEAUHAAgJWI5uczJvrpcgmQIpILjaC6s0337SA8MmiXopskskm&#10;17/qREE3ItClSxdq0qQJYY2wUxEmbpzKmztu3Dhat24dzZw581RiHTl/++23a39XONiHmp544gm9&#10;3hN69G4nMaRuv0KinysR4GxGeoaaV2Sgs88+OyQ6wv8UPpqrVq3SkzqhEIpVQOEUj0Xu4JcdKoJ/&#10;OGb6MUaKVUjdTjJG6vYrJPq5EgHMTiPZMlx9ECASbIIMyIJMyA4VwYj961//0smWkTMgFAQ5SO4M&#10;uV4wosBEeqShuDNERkQiIBnynb+sGAbxYoZ86ZE6fy8IxyhBABF2WL8eSTXg3hMsAm/IgKxwhTlz&#10;tnrtU4poLJ4KCkpTwRf84TsKeV4i6ZF66WqJrq5EAOOIrVu31us3YTIIsfhOEKJ5MJmFdZo4p2nY&#10;P3OxnhpCsnm1Xb0YHxIBOUVI5oJYfF56WrcXKfS8RNIj9dLVEl1diQDG8ZDxiJf01pNBy5YtC1hP&#10;8MDEEniCtxvGCmHc4ANbo0YNatCgAcHZPtDxYdQHH/ADX/D3mhHVF9uyc5dUEAQEgWIRmDVrluI8&#10;nKpNmzaKjWGx5Yo7gTqoCx7g5VZas2aNatmypapdu7aaPHmy5WVTuLet66E++ICfl0k+7QPuOwgD&#10;QSA/Avgkx3jmyJEjCTPQ/vly6/G68PgDIWeukTfX2KakpBCvVUTdu3d3bIggv3bO/oJb1OjRo3Xe&#10;0Tp16ui2+aevRM5VXiokX7pLtJWXIaFmzZrRsGHDHMsU5WzLrHETQ2oNLyktCJhGADlL8WkOn0gY&#10;DiN3LvZBMDyG0TH28XkbH++97JZ79uzRbUScPdpnbDF+jGEJtI97n/m2ZpOhmAY8jAXFkIYRfBEt&#10;CAgCkYGATDZFxnWUVggCgkAYERBDGkbwRbQgIAhEBgJiSCPjOkorBAFBIIwIiCENI/giWhAQBCID&#10;ATGkkXEdpRWCgCAQRgTEkIYRfBEtCAgCkYGAGNLIuI7SCkFAEAgjAmJIwwi+iBYEBIHIQEAMaWRc&#10;R2mFICAIhBEBMaRhBF9ECwKCQGQgIIY0Mq6jtEIQEATCiIAY0jCCL6IFAUEgMhAQQxoZ11FaIQgI&#10;AmFEQAxpGMEX0YKAIBAZCIghjYzrKK0QBASBMCIghjSM4ItoQUAQiAwExJBGxnWUVggCgkAYERBD&#10;GkbwRbQgIAhEBgJiSCPjOkorBAFBIIwIiCENI/giWhAQBCIDAe8tVxhC3KN9ZcQQQi2iPI5ANK2Y&#10;WtSlsryKaDQAJmt1F3WryDGrCETDs5KdnU0zZsygkSNHUnp6OtWvX1+vbW9s69Wrp2HDWvb4+/HH&#10;H33blJQUGj58OHXv3p0SEhKswuuq8qYNaTQAtnbtWhoyZAjt3r2bBg8eTL1797a0xjgenGnTptGE&#10;CROoatWqNG7cOGratKmrLrgoE3wEouFZAYoffvghDR06lKpXr06PP/44tWzZ0hK4y5cvp1GjRtH2&#10;7dtp7NixdNNNN1mq76rCygTNmjVL1axZU7Vp00YtW7bMRI38RVAHdcEDvNxGGRkZatCgQYqNn5o6&#10;dapigxiQiqgPPuAHvuAvFB0IRPqzgqu4f/9+1blzZ3XBBReopUuXBnxhwQO8wBO8vUhUktLRANiR&#10;I0fUlVdeqa6//np16NChkuCwfA78wBf8IUcochGIhmcFV2/nzp2qVq1aauDAgSorK8uxCwpe4Ane&#10;kOE1KtaQRgNgPKaj+HNE3XPPPSovLy8o1w58wR9yIE8o8hCIhmcFV+3gwYOqQYMGavz48UG7iOAN&#10;GZDlJSrSkEYLYD179lRdu3ZVubm5Qb1m4A85kCcUWQhEy7OC4ar27dvroapgX0EMh0FWoENswdbT&#10;n38hQxotgE2ZMkU1atRIpaWl+eMRtH3IgTzIFYoMBKLlWcHVGjNmjGrVqlVIjBtwhSzI9AoVMqTR&#10;ABg+xSpWrKjYHSOk1wnyINeLY0AhBcojwqLhWcGl2Lp1q75vd+zYEbIrA1l4ViDbC5TPkNoFDGN/&#10;CxcutNXecADWq1cvxf5rlvTFZNH8+fMVu3yo3377zVJd/8KQC/lC3kbA7rOCVv/3v/9V27ZtswxA&#10;OJ4VKHnLLbeoZ555xpK+TjwvkAnZXqB8htQqYCdOnFDsM6mqVKmizjzzTNvtDSVguBkrVKhgaRZ9&#10;3bp1qnLlyor91vRfXFycevLJJ221FzcY5EMPIe8iYPVZQUtxH8GLIyYmRk2ePNlW40P5rEBBGHz0&#10;DPGsmyWnnhfIhGw7Lx2zujpVzhdr/+uvvxIcZPv372/az3X9+vVUvnx54gabrlNUQciEbOgQbHr3&#10;3XeJHwIqU6aMaVFsNOmaa66h2bNnU79+/XQUBo5xD9U0D6Mg5EI+9BDyJgJ2nhW0dOXKlfp54YfX&#10;dsND+axAyenTp1O3bt0oNTXVtM5OPS+QCdnQwe3kM6R2AGP/SOLPVB0SFkhDQwnYokWL6LrrrjOt&#10;7ubNm6lcuXI6YumGG26gSZMmaWMKBgsWLDDNx78g5EMPIW8iYOdZQUsHDBigX6KBtDqUzwr0XLx4&#10;MXXq1Mm0yk4/L5ANHdxOPkNqFTD/hiUlJfn/tLUfKsA2bNhAjRs3Nq3jWWedpY2nfwW8JUEwsHYI&#10;8qGHkDcRcOOzkvvrD5Tz4yrHAd24cSOxt4lpvk4/L5ANHdxOPkNqFTCnGxYKwNg5ntjvj3i807T6&#10;pUuXplKlSuUrz+Oc+nfz5s3zHTf7A/KhB/QR8h4CbnpWcndupvRXBlLai30ob9dWR8HE/cnReVSp&#10;UiXTfJ1+XiAbOrj9WfGl0bMKmGlkTRb0Byw21mffTdY2V8wYm+LBfnMViik1c+ZMatasGbVu3bqY&#10;EiUfNuQb+pRcWs66CQE7xsVp/fGslMo5QWnTHqbcjV/wFOjJMdfMuZMoZ+taorxc/uOXtDq5Vfq3&#10;cYyP+/3W5xQfy+Xzf5VHXaPO8q51ybhf7bYjkOclUNl2dbZaz2dIUTGcSodCtiEDBszYtwoYPslx&#10;Y6xatco2D8OA2tXBqs5S3nkEwnntIHv38SxKaMJjl4f3EnqloLhzG1JSuzuJYuP4jzsjMX9teT8m&#10;lh91fYyP6/Mnz8VgP4aPxWHrXz6O8iiGWiUlU/a74XtejGfF+SvoLMd8hjQQAxOoWqEADD1deBns&#10;3buX2F3Lssr4pMf4KFLlcbYay/WNCpAPPYLV8zbkyDZ4CIT7WcnjTmjcBS0o4cKWlLP5a8pa9DrF&#10;1WxMcbWaONZoNq9UlucB9u3bZ2k4zFDAiecFsjEX4fZnBVhpgrJQOlwUKsBgAOG2ZZU4bI26dOlC&#10;ffr0CXjmFfIDMcRWdZfyziGAB9pVzwr3TuPr/R+lDniVElv2cK6hf3Fq2LAhfffdd5b5OvW8QDZ0&#10;cDv5DKldwIwGBtqjDBVg7dq1o08//dRQ29QWiXrRE73sssuIU3356nz77be0ZcsW32+zO5APPYS8&#10;iUCgzwpaHcjzUtyzElPqdMcBbdu2Lc2bN88SXyefF8iGDm4n36e9AViHDh0s64wlBo4dO2a5nn+F&#10;UAF26623ancOjhAx5ZSfmZmpe6AYEz3//PPpkUce4XH5XPrzzz/ps88+08sm+LfjVPtHjx6lDz74&#10;wNZb/lS85XxoEAj0WYGWgTwvoXpWoGePHj10BwIZ7M045Tv5vHCiH3rvvffom2++gSruJn4zarIT&#10;CoYkHNxTU/y5g2lD1bFjR7V69WqDpeltqEPBrMTa9+3bV7cN7Sv4x9FOpttoFJRYewMJ727tPCto&#10;LS89o+rUqaPvI4RV8zIdlkEI9bMCBa2Ewzr5vIQ6HNbyxfCrEFCsvR+fgHZDDZhkfwrockllRsCK&#10;cXESsFA/K9A9kAQtdtsergQtdvXNZ0ijCTDJR2r3lpF6QCCanhW0N1pSBqKtdqjQKqIYC0EcOMLg&#10;OMtRUMclMNaI8SZMvGA1wlDTbbfdRrxWjE6KEEz3CjhxY6wpMTGR3nrrrVA3U+QFCYFoelbwrCJx&#10;D5ZZxiq5wSSs4Itlm+fOnRt0G+RYOwpa32jK+i1rNhW8+vLbCgLR9KwAl2hZVsXKPWCUzfdpbxyM&#10;JsCObNuk2rWQVUSNay9bawhE07MCZHb9+L3q3KSurCJa4DYp0pCiTLBXRmzfqK7atfm/BdQJ3c+8&#10;9GMq4+MX1NEHr1AZx47Iuvahgz7iJAX7WQn3EsV5xw+rrFUfqhP/6auODrxMHVw5R9a1L3AXF2tI&#10;US6Ya3UfXLdUHR38fyr9rcdVzq8bCqgVxJ+8omfWqtnq2GPt1NEBTdWx4R18wtasWaOXTa5du7bO&#10;YM6Oxb5zZnZQHpnPUb8lL78MfkLRgUAwnxXwDhdlb16tn1M8K/p5ebi5yss8uaz4rFmzVM2aNVWb&#10;Nm3UsmXLLKuIOqgLHuDlZSo02VTU4CuvU6Qng6pXr06PP/44sZEoqlixx5D9ftSoUbR9+3bCAP1N&#10;N91ElJ1Jxx5tQ5STpevFnV2Pkm4cTHE1LiqWjxMncn76ijLeGEYqM+2k3OoNKXXQa/lYf/HFFzR6&#10;9Ghin1hivz+duLpu3bpk/J1zzjnE7hmEJLbGH/vU6ignZIUaNmwYXXXVVfl4yo/oQCAoz0qYocv8&#10;6HnKWjFDaxHP8f0pvZ/1aYQophkzZtDIkSMJgTmYjKpXr55vi30Qng/8YRLJ2KakpBD7VVP37t31&#10;qhM+ph7cMWVI0a5gAJb277spd9v3Grb4i9tQyq1PESUkBh3G3K1rKO3lk0uqxDe6mlJ6jS5S5p49&#10;e7RxZFeXfNvff/+dqlWrpo0s9z7zbe0kQylSuBz0LALBeFbCBYY6eoDSXuqnOzx5h/ZQco8RlNC0&#10;cMZ8xNZjCRZ0LBA2bXQwjBBqdEiMjoixX6NGDYqP9wVXhquJjsg1bUgNaU4ChvyJWYtf16wTW3Sn&#10;pBsGGWKCt+Xci2kv3UPxnDUnJiGJ1PHDlIjUY0KCgMMIOPmsOKyaKXbq+CH9rCRc0p4S295B2as/&#10;4eemFcWkml/vzJSgCChk2ZA62ebc/31LeYf2UnyD5pzhuzcltuhGCf93o5MiCvHK+mIm5Xy/hFLv&#10;n3wyD2OhEnJAEBAEVNpRSpt4L8U3bE5JHfsKIKdAIKz96rial5Dh8p/SZwLhUz+mwlkUX+eyU6ht&#10;73TegV2ct3EapxybKkbUHoRSKwoQUBnHKX3S/RRf9zIxoiavty+NnsnyQSsWe0Y1Srl9NGW8M4Ly&#10;9vzqvBzOip8xYxQlXt2LYiue7Tx/4SgIRAACmIRNnzyAJ30vpKTr7o+AFoWmCa4xpGhu3HkXU1Ln&#10;AZT+6mAeuzzkKALZqz7kdWmyKfGqbo7yFWaCQKQgoLIyKH3KIIqtWovnKwZHSrNC0g5XGVK0OKFJ&#10;R4pv0oHSeWEvyj7pGhUoEnkHdlPmglcpufvwk+vWBMpQ6gsCkYYAP2vpUx8ifBkm3zKEh74CWyAy&#10;0uA5VXtcZ0ihcFIHHistdyZ/io9EKvFTtaHk8/ikf48/6Vv3pNhK1UsuK2cFgWhEgL/U0l9/hGJL&#10;l6Pkro/J/IGNe8CVhhRvw5TuT1DeQe5JLuSJoQAo+6uPuGebEZT1bAJQS6oKAu5AIDeH0jlAhRKS&#10;KfnWJ+WLzeZVcachRWPYMT/lrvGUs3YuZX+7wFbz8g7+QZnzX+FP+ifkBrGFoFSKaAQ4vWP6O/xs&#10;8Fdbym389YelmYVsIeBeQ8rNiTmtHMEtCiFqub/+YK2BfHNkvj+aElvdSrGVz7VWV0oLApGOAAem&#10;ZEznSMKME9pbhuLC6gnpebRdbUiBbuyZ51HyP5/iMZxHCX6gZglRGCr9OBvSf5qtIuUEgehAAPMG&#10;3MnIO/Inpdw5jig++GHZkQ6s6w0pLkB83WaU1L63ds1Q6aderVQd3ksIP03uIbP0kX4DS/ssIgAj&#10;Omsc5e3bwV97z/EQWpJFBlK8KAQ8YUiheMIVN7FBvVz3TIkHyIsl3Cjv/UuHm6I3KyQICAJ/I5D5&#10;yYuUt2sLpfR9gWISU/4+IXsBIeAZQ4pWwlk/hiehMj78O41XwdZnf/MpqRNHKLHNbQVPyW9BIKoR&#10;yPxsIuX+sp6N6IsUk5Qa1Vg43XhPGVKKjaXk20ZR7vaNlLXs3UJYqMP7CDfLyU96mYEsBJAciFoE&#10;EJCS8+MqSun3H4pJKR21OASr4d4ypIwC3qSpPJOPRLM5G1bkwyVj5hgOAe1KsVVq5jsuPwSBaEYg&#10;a8mbJzOe3TuRYkqdHs1QBK3tnjOkQCKmbGWdpVvPPP6+RYOTveYzQhJa+aQP2r0ijD2IQNby6YTh&#10;rlQYUXYnFAoOAp40pIACS5MkdxlKaRwfnLdzM2XO+c/JWHrxhwvOnSJcPYdA9spZlP3lB5R6HxvR&#10;Mmd4Tn8vKRzWxM5WgcrNzaXffvvNt4wBljNoeGgT3Vwpi975+Sh9llHZt5yBsazBueeeS3FxMl5q&#10;FWsp720EslfP0bl3U/pPptjyVbzdGA9o7wlDmsehbB9//LFeKOvw4cO+xbWMhbYu2rOacpp2pk07&#10;9/oW1jIW2SpbtqxemOv666/nuSrPdsA9cCuJim5BIHvdfD3pmtp/Emdzkty7obgurjekWNFz0KBB&#10;ulf55JNPUqdOhRfeKgmoefPmEeqhN/v888/L6p4lgSXnPI9AzndLKOPj5/WYqIRGh+5yutaQZmRk&#10;0IMPPkifffYZjR8/nm655ZaAUPnggw/ooYceomuvvZaee+45Sk5ODoifVBYE3IYAvFgyPhhLqff8&#10;RzxXQnxxXGlIjx07Rh07dqQqVarQtGnTqEwZZ1YtPHr0KPXu3Zv++OMPmj9/PpUuLf50Ib7fRFyQ&#10;EICPKPL3prKzfWy1OkGSImyLQ8B1hhRrgqPXeN5559HLL7/MqUmdzdStOIT03nvvpW3btunebkJC&#10;QnHYyHFBwBMI5G5dQ+lvDaeUuydQ3DkNPKFzpCnpOkM6YMAAbeQwuRSs2XaMl2LyCcb6xRdfjLRr&#10;Ku2JIgRy/7eeEzM/yn7V43jBuouiqOXuaqqrprHnzJlDc+fOpXfeeSdoRhTww0BDBmRBppAg4EUE&#10;cn/970kj2mu0GNEwX0DX9EgxftmgQQN677336IorrggJLKtWraJu3brRpk2bHBuHDYniIiTqEcjd&#10;8aNebTf51qc4K9plYccjJyeHfv31V+3jvWXLFp+vN/ZBderU8fl4G/s1atSg+PjISCjtGkM6fPhw&#10;2rVrF7322muWborvvvtOO+lfeumldNZZZ1mqi8J33nmnrjdyJC+1ICQIOIhAsIxL3q6tlPbKAL1Q&#10;XXyDKx3U2DorzGnMmDFD+2qnp6eT4dttbOvVq6eZ/vTTTz4fb+zDzzslJUX7hnfv3p08P1fBky9h&#10;J56lV2eccYbiN5ppXXbs2KFq166NJUb1H7szqU8++cR0faMgZEI2dBASBJxAICsrS7355puqZs2a&#10;il/uqm3btuqBBx5QkydPVitWrFD79u3Tf9jHMZxDGZRFHdQFj6Io949f1LHhHVX2D0uLOh3SY7Nm&#10;zdL6tmnTRi1btsyybNRBXbQZvLxMvO5V+Omtt95S1113nWlFONJJsXuUevXVVxW/3dSwYcO0Mb34&#10;4otN8/AvCNnQQUgQCBSBYBqX3L2/qWNPdFLZ3y4MVM2A6u/fv1917txZXXDBBWrp0sANOniAF3iC&#10;txfJFYa0a9euij/pTeN38OBBtWTJEl95GNbzzz9foVfKM/K+42Z3IBs6CAkCdhEItnHJ/XOnOjbi&#10;WpX1zWd2VXSk3s6dO1WtWrXUwIEDi+012xGEHjh4gjdkeI1cYUhhBNGzDITQG+3Xr58tFpANHYQE&#10;ATsIhMK4/Pn6Eypr1Ww76jlWBx0YnhBWHGnoGM+CjMAbMiDLS+QKQ5qYmKg4JNQ2bvgsb9SokTpx&#10;4oQtHpANHYQEAasIhMq4NAyzceGJM9W+fXvFeS+sQmS5PGRAFmR6hcLuR4rMTpjdTEqyvpoh3JZ4&#10;fJNuv/127cL0yiuvWJ925BqQDR2gi5AgYBYBBHZgxrldu3Y6L4TZelbLIedEW5YBWZAZDnr22WeJ&#10;P78J22BTKGU51pZwW3yMaXJ6O1tqsLuFWrNmjXrkkUd0j5JB0b/tMIMOdsZX7ciSOpGBwJgxY1Sr&#10;Vq1C0nNC7wyyIDPUtHXrVlWxYkUFT5lQEWRBJmR7gSLi0x5AYwYfhnTEiBGWcZdPe8uQRX0Fu8Zl&#10;/fr1avbs2er333+3jGG4jAtnXlPPPPOMZX2NCpiD4Oxrxk/TW8iEbC+QKwypE5NNHBmle7bonVol&#10;mWyyipiUt2pcnPJ7DrVx4eQ+umdod/4B/tl4vs855xzLNw1kolcKHdxOYR8jxRhFkyZN6Ouvv8au&#10;bdqzZ48e47z88sst84Bs6CAkCJhBgIM4aPny5dS/f38zxdFZob59+9LDDz+so3vY75mQb5e/nkzV&#10;9y8EmZANHUJB06dP12HUqamptsQhKfsvv/xiqy5kIoQbOridXGFIr7nmGvroo49MY4VQ0iFDhhD7&#10;kuo6Bw4coMcff5yuvvpqYqde03yMgpANHYQEATMIWDUuWB4HE0Z33XWXjjcfNWoUcS9Nx6NbneAM&#10;tXFZvHix5VUpDAw50pBWr15N7JpoHLK8xYoY0MH15IYus9UQUU42ojjZgR4T5cQHihNAq6FDh9py&#10;EOY3u4SIuuEm8JAOLVq0UJwYPCCNA/F7hmzoEAqqUKGC4q89y6JQp1q1auqHH35QzZo1s/VpD6Hg&#10;Ax3cTp5NWsL+e8SO0MQgE18w2y8sSVpiG7qorci5GbS7XeXKlW1h8Pbbb+v1w1auXEl2Ppn37t2r&#10;M6VxNJUt+WYrobeMZCJwDbSaYB3J2TmOXq+3huG23bt30/bt282K9pVjA6ozRCE5iqsXr3SLpT9y&#10;5Ih+g/HNFTKVIAtvTcgWEgTMIGC467GRMVM8X5mNGzcqNjB6UhQBIBMmTMh33uwPyPZ318tLP6Yy&#10;F7yqMpfPMMvCVDmjraYK+xWaNGmS4mE2ZWAUSI8UbP3b6ifGVbuuGCPF6wfrMk2cOJF69epFbNh8&#10;b6Rg7UAGZEGmU2tCBUtX4es+BKz20NACjIs+8cQTetIJvwcPHkxr167FriUyZKuM45S1cCqdeLoz&#10;Zc6fQpR+zBIfs4XZYpktSuwWRqNHjybOYGW5F1uUECuyi6ofqmOu+bQ3GixLjRhIyNaNCATyuevf&#10;nqlTp1KfPn30zD2WC7dCMC7nlS9FGwe1pbyDf+SvGmP0jcwbP82gCGMZW6UmVX92kaVhDER5Ycit&#10;efPmPr3Yb5YyMzN1ZNZNN91EHP7pO3eqnVANY5xKj1Odd116aiy9jPEVuHkEa/E78Ea4G2QJCQJW&#10;EMA4Xbly5YhzipLdMVLI42xj2iUKblBWCbKPxaVS6kPvUNaKGZS94j1C7zSx/V2U1OGuv9hZXDSy&#10;mEUmG85vSUie3qFDB1NqItyahwS0i5ZRgf1BtbsX3LY4J4Zx2NQWshs2bGiqbDgLuc6QYnCbczrq&#10;5Zi7dOkS1OWYPZ+VO5x3ThTLxoNtxbgUBVUgfs+GcYlJLU1JHe+mxBbdtUGNSTmNyNcjLUqq9WOc&#10;cJrmzZtn2pB++umnhYQYk0347LdKkA0d3E7Gd4Cr9MR68/ARrVSpEnHCV+LwsoD1Aw/wAk/wljXt&#10;A4Y0ahkYxsUsAE77PRc0Lj6D2rKHWZVMl+vRo4deRy0tLc10HacKQibWcIMOridXTX0VoQyWY2jc&#10;uLFq2rSp4lU/iyhR8iHUQV3wAC8hQSBQBKyGTTrp9xyOsEmr4bAF8cWsPfy9rVKow2Gt6udf3nWT&#10;TUW9eTDAj3XusUAeokSwoBYW1zIW2MIWhAW1OG5eb439smXL6oW5sI69q/3Qimq4HHMtAhh2Qlgx&#10;IuzMkFN+z+PGjaN169bRzJkzzYh1pMzPP/+sV/b99ttv6eyzz3aE56mYYMLqkksuIaz0y1nzT1U8&#10;7Oc9YUgNlDCI/dtvv/mWet28ebNvH2Xq1q1b6O/cc8/V69gbPGQrCDiBQLQZl7Fjx9KiRYt0uGZc&#10;XJwTEBbLA885hk/gAcARi8WWc9MJTxlSNwEnuggC0WRcYNyQjwJffxxIENSLD/9afFHysJxnOkGu&#10;nGwK6lUS5oKAQwggmxNHKPkc7B1iWySbUMoqSgH0QrF+PXqlzz33XFFFHDkG3pABWcHu+TqisMHE&#10;f8BU9gUBQcAaAqFas8ktC8KFYqE/yPAaSY/UeKPIVhCwgQCc8xcsWEBYLwy5N5FcwykCL/AEb8iA&#10;rHATEgQhfy/yoWIyaNmyZQGrBB7gBZ7gHUgSooCVscvAa5Zf9BUE3IhAsNe1d2ObOXBG1axZU3GW&#10;J8XG0LKKqIO64AFeXiaZbLL7BpJ6gkARCHz44Yd6prl69eo62XjLli2LKFX8IYRRIvEzUs5hMgux&#10;6W4m9Joxnjly5EjixSjzuSTCTRF/ILglGq6JxjYlJUW7NGJ1VK9HGYohdfNdKrp5EoFoNC7IWYpP&#10;c7gkbtmyxeeWiH1QnTp1fK6Jxj476etco568yAWUFkNaABD5KQg4hUC0GxencPQCHzGkXrhKoqMg&#10;IAi4GgGZtXf15RHlBAFBwAsIiCH1wlUSHQUBQcDVCIghdfXlEeUEAUHACwiIIfXCVRIdBQFBwNUI&#10;iCF19eUR5QQBQcALCIgh9cJVEh0FAUHA1QiIIXX15RHlBAFBwAsIiCH1wlUSHQUBQcDVCIghdfXl&#10;EeUEAUHACwiIIfXCVRIdBQFBwNUIiCF19eUR5QQBQcALCIgh9cJVEh0FAUHA1QiIIXX15RHlBAFB&#10;wAsIiCH1wlUSHQUBQcDVCIghdfXlEeUEAUHACwiIIfXCVRIdBQFBwNUIiCF19eUR5QQBQcALCIgh&#10;9cJVEh0FAUHA1QjEu1o7UU4QEAQ8h0A0rlUlazZ57jYVhb2KwJ49e/QKm1u3bs23/f3336latWp6&#10;pc3atWvn25555pmeaW40rp5qXBwxpAYSshUEgoTAF198QaNHj6bVq1drI4m13uvWrev7O+ecc2jH&#10;jh2+JYyxpDHWfsdSxs2aNaNhw4bRVVddFSTtnGH74Ycf0tChQ6l6sp2Z5QAAQABJREFU9er0+OOP&#10;U8uWLS0xXr58OY0aNYq2b99OY8eOpZtuuslS/bAXVkKCgCAQFATWrFmj2KAo7mWqyZMnK+6xWZKD&#10;8qiH+uADfm6j/fv3q86dO6sLLrhALV26NGD1wAO8wBO8vULkFUVFT0HAKwhkZGSoQYMGqapVq6qp&#10;U6cqHjMMSHXUBx/wA1/wdwPt3LlT1apVSw0cOFBlZWU5phJ4gSd4Q4YXSD7tw/5NIApEEgJHjx6l&#10;a665hs444wx6/fXXqWzZso417/Dhw3THHXcQ99Ro7ty5VKZMGcd4W2V06NAhat68udbnwQcftFrd&#10;VPnnnntOY/jll19SuXLlTNUJVyExpOFCXuRGHALcU6SOHTsSxkAnTpxIMTExjreRe2d033336THU&#10;+fPnU3JysuMyTsUwNzdXvyzq169PEyZMOFXxgM4PHjyYfvzxR/3iiIuLC4hXMCuLIQ0musI7qhC4&#10;7bbbiD9Lafr06RQbGzwX7by8POrRowclJibSW2+9FXKMMRm0aNEiWrx4MQXbuMFot23bltq1a6cn&#10;s0LeWJMCxZCaBEqKCQIlIfDqq6/SpEmTaNWqVZSSklJSUUfOpaen0xVXXEH33HMP9enTxxGeZpj8&#10;/PPPWu63335LZ599tpkqAZfhcVK65JJLNLY8bhowv2AwEEMaDFSFZ1QhAD/Qxo0bE9yc4NZkhTAc&#10;gHrocVkluEnBLWr9+vXaD9VqfTvlu3TpQk2aNKEhQ4aYro5x46+++orS0tK0QYSLlFUaN24crVu3&#10;jmbOnGm1akjK2zak6HL/9ttv+XzfcGHxB/L3kzP2zz333KB/CgQDtWiM1AgGjpHK8/bbbyf4gj79&#10;9NOmmwij8sorr9Czzz4Lzxn6448/TNf1L/jEE09oH9Q33njD/3BQ9n/99Ve67LLL9HOfmppqSgZ6&#10;rph827t3ry6PoYDhw4fTiBEjTNU3CgEv2I9vvvmGatSoYRx2zdayIcX4zMcff6zBwCwiBtYx6Iw/&#10;Yx+twwAxnIqxNfYxgzly5Ei6/vrrgzqG5BS60Ryp4RSGkc4Hn52NGjWibdu2WZpFX7lyJf3yyy/0&#10;wAMPEIySXUOK3t55551H3333XdA/tf/1r39pg/jvf//b9GW97rrrqFKlSnTttdfqcVUYfPTC582b&#10;pyfmTDPigsCqcuXK9Nhjj1mpFpqyVny0VqxYofgTRjVt2lSx+4WVqros6qAueICXm2nWrFmqZs2a&#10;qk2bNmrZsmWWVUUd1AUP8BKKTATGjBmj+vXrZ7tx3MNTHAZquz4qQj70CDa1aNFCsaeAaTHckVI9&#10;e/bMVx7+oWzZFBvFfMfN/IBs6OBGMuWQzwPb6t5771X8+aJ4jCLgdoAHeIEneLuJJFLDTVfD/bq0&#10;atXKVqfCaBmPcQZsSNFBgR4G5Wz7XmVvWmn8dGxboUIFxfkCTPPj3rI6fvx4vvIcJqsNKX/a5ztu&#10;5gdkQwc30il9NI4dO0ZXX3017du3jzZs2EC33HJLwF1l8AAv8ARvyHADYdLg8ssv12MwGNvhmzNg&#10;tcADvDCuA96QIRQ5COA+xkRTOAnyoUfuzs2U/spASnuxD+Xt2uqoShjSgxM+PtPNUunSpalUqVL5&#10;ih85ckT/hjO/VYJs6ABd3EYljpFijBBjGxiDefnllx13MOY3C3GvVI8vffbZZ5SQkBA2fCRSI2zQ&#10;e1YwHmjcs5iMtOt8z5+qhGxQdsdIAV7uwT9o5u0t6NrzOfqHnymD4mo1IcrL5T82POrkVunfxjE+&#10;7vdbn1N8jCeSjfKoa9T5fs9Raj59k8He1vauu+6iTZs26Vl8O5hhsgp2KZh+unYaVqIhHTBggDZy&#10;mFwKluMtZv8x+QRj/eKLL9ppQ8B1JFIjYAijkgHuGzjFY2uXnDCkbOmoc+2KNL1vJ8r7fYtWJe7c&#10;hpR0zb1EsRwNhOCAmL+2vB8Ty2mI9TE+rs+fPBeD/Rg+hgiifOXjKI9iKDEpmbIDeGmg1wzfV/ja&#10;cmISy5Ch4xUfH+9KQ1rsGOknn3yizj//fMUz80EfkoAMyILMcBAG6jHGhOQQwSbIgKxQTA4Euy3R&#10;zp8NqOKekeKeqW0onBgjhXzokcv3VvaPq9SJF+5SGZ+9bFun4ipaHSP154NnnD17AppjcfMYaZGG&#10;lMcxFCeaVeyi4Y9FUPchCzIhO5TEn1WqYsWKivNBmhYLHTGDyDkYFfvSmq5nFIQsyIRsIW8jwMlJ&#10;FH+W226EE4YU8qGHP+Udd74DhBlzK7P2hj5IB8gBB+r55583DtnaunnWvsjJJjgJI74V3XCrhO47&#10;HHetEmRBJmSHkuCT9tBDD5n2wcPEEbKYIzkFks9yT5qeeuopSyojtA4yXekPZ6klUhifqIgsCoTY&#10;qgRSXcsv+KkcU+r0gHgWVRnPJ/w/rRDGM7t166Yd+dn1yVcVzxESV1shyIYOrqSCrwaeQddvNzaG&#10;BU+V+JvDtxSPdSoeQNbJaEssXMxJyMSbFTqEgtiJWvcMT5w4YVocT76pO++8U82ePVv773H2He3O&#10;wRfZNA8UhEz0SqGDkHcRCNSPFH7V7JAfEACh8iO1+rwgbyo75Kvy5csrDinVf5xyT3FyF32Mo51M&#10;t9vtz0uhT3vOJqMbb7qFfxV84YUXtIHht4VtQwpWAB46hIJ4aQN1//33mxbltIMxZEMHIe8igGEa&#10;jB1aHZLCvcQ9NT22iWeGv3AUfCytEuRCvpWhKasy/Muz66J65pln/A8Vu9+3b1/dyUD7Cv5x2Gix&#10;9Yo6AZmQ7VYqZEi7du2qXnvtNVv6YgwjUEMK2dAhFGR1zMdpB2M3j/mEAv9IkdGrVy/F8eNhaQ7k&#10;Qn6oyM6cQqC6eWFOoZAhxew53pZ2COutBGpIIRs6+FNexgmVu9f6pI4/j6L2A5mFNPgtXLhQt3nJ&#10;kiXGIdNbN89Cmm6EFNTLYWCYxu5zYxdCyIPcUC/HIV4uha9YockmJGFAFE64CLKhg6acLMr64n06&#10;MfIGytn4haMqwZnaaqRGUQogrRdWemzdunVRp0s85uZIjRIVl5P5EMBSykjogWTLyBMaCoIcyINc&#10;yA8lPfzww9p/FttgUyhlBdIW9sz9m2BcEKWRlJT098EQ70F2Xm4OZa2ZS9kLplAeR22AshZOI8rO&#10;IsXGlfg88VblZOst5WYXuX/yPMrgPOr9vR9bpoLmaye6Qlfk/+ChAEMKB2M7fOzUMWTL1l0IILky&#10;1hbCmkqhyJAPOQ0bNgxpUmcDcQTnzJgxQ6/ZhHWVgrlmEzLxA9dgBQQZbQp0m8+QBsrMqfpVT+No&#10;ka1rKO/Inz6WKjONAzg4FC+R16iJY7XjEyk2nkNKeUtxCRRT1D5HQcTgPJ/TWy5n7OchcuPJJAxt&#10;2DKCPMiv3TqmTZtmK0oDDYNsochBYMqUKdotrn///kFdswn8kd+Tx9jDBh4Wo1v0wbt0723ddP4I&#10;JF52KsQbLlNIHI0F/ni40PUL3+mLUPBrn0PebC/36sQYKVwmoAMo98BulfHheHXs4atUxpx/F1Q1&#10;4N92x0idcjCWMdKAL6HrGGAW/corr9SugDx05Kh+4AcXwx5XX6GObP3eUd5mmcHRP2vVh+rEf/qq&#10;owMvUwdXzpF17Rm8QmOkcBa341Dv1KsRso21YGLLV6GkGx+kUiM+ofgLWjolwscHn0ZIiGuFnHQw&#10;hmzoIBQ5CGCJZJ541PMMDRo0IHyxBBKLD2RQH3zAD3MI0157jWIm9qETY7pQ5rzJnOnp55AAmLPl&#10;Gzr+RCfKmDmWcv+3nmISEqls07Y60Tsy3t999906m9vy5cst64M6yAQHHuCF/B7c0bHMJ1wVCn3a&#10;Yz2Wr7/+2vLaM/4NYAPt/9PSPmRDB3+KKVWW4vjPaTIiNTp06GCKdWZmpk4jiDFRRDQ98sgj+ib/&#10;888/CdmreBbVFB+jkKsjNQwlZWsZAYzzY5ni7t27609UfPZiWeHevXvrpBtmGWK+AgYUvKpWraqN&#10;Czvw6+q5VWpS3h//o6xFr+m/pBsGU2KLbmZZ2yoXX+cySrzyZspaMUPXj+PfeqiNfyHK7x//+Ice&#10;O8V4MSbD/FfNwOoZ+APhOcGfsXIGtlgwEEuQADOnhgi0sBD9Vyj709tvv00ffPABzZkzx7IKMAxY&#10;nwU3jt0ZPVwM5CvlzNqW5VutgN6vlTVoOIJEr7NTlBy0G8bULLl9DRqz7ZByp0YAi9uNHj2a2OGe&#10;6tSpow2KsY4ZtljviX0l861/BkODEEp4hAwbNkwvcucvCQYUvVFQ7Jk1qNQj73HGphj/Io7vq6MH&#10;KO2lfnqCN+/QHkruMYISmnYqJAcvADxbWL8NbTDWcjNCQoGB0X5jHz1tZHbyKhUypJzRWn8+rF27&#10;Vi82ZbZhiJHH2xNgValShdhJmNjfzGx1XY4TgBDeuLgIp512mqW6dgvbWRXRriz/em5fFdFfV9l3&#10;BgEeE9fPB/KP4jkxtkj2DRcmGBXkcfDf8jIkRQrP+3MHnfjXzRRXrS7lHd5Lyf98muLrXlZkWScO&#10;quOH2IjeQwmXtKfEtndQ9moebruwFcWklnGCved5FDKkaBG62Lt27SKOMgppAzmGnc466yy9QF6o&#10;BMs63aFCWuQ4jUD2yg8o4YqbKfe3DZQ+7WFKvvVJiq93udNiSKUdpbSJ91J8w+aU1LGv4/wjgmFR&#10;s3WYeURKu2hIo4f2S6RGUXeBHPMSAjm/blDHHmun85E6qXde+jF1YvxtQfGacVLPcPMqNGuPtwNm&#10;HidOnKg/z+EvGWyCDAwFQCZkh5pCGT0RSlmhxlHkhQ8BZMRP6fMcZUx/mnJ+XOWIIvDdTp88gOJq&#10;XEhJ193vCM9IZVLkp73R2GhZagTtlTWbjKsuWy8jkLtjE6W/+iAld3uc4htcabspKiuDF9IbQLGV&#10;a1DyLY8EfSLLtqIuqViiIYXPZCgWv8v6/Wea9NJ/KLH6SfeIcGGDQX/EzBueB065YRSM1Ah1bHS4&#10;8BS54UEgd8ePbEwHU3LXYTyueZV1JTgUO43rx5arzAb5MTaiRX64WucbwTVKRAiGZNasWTqmHLPb&#10;nEbOMSjACzwRr/7Cf/5Dmc/30slJMj9+gXK3fX9y5UPHpJljBAMHP1Z4DVxyySW0bNkycxVLKAUe&#10;4AWe4C1GtASw5JQjCMSdU59S7n6BMt4fTTkbVljjyfko0l9/hGJLl2NDLEbUNHhmBmnZuVbxssmK&#10;/d0CWrzKkMWJPjQv8ARvEAa0jw5o6vvL/Pxto3hYtvwCUTVr1lRt2rRRbAwt64A6qAse4CUkCIQa&#10;gZydP6ljwzuo7B+WmROdk63Spj6k0l4byvHZwV8I0pxS3ihV4qd9QWsMx+JBgwbpTCxPPvkkdepU&#10;2Bm3YB3/33DYRz2EvPFCWPmcjLOWTyf0RkExZSvRaU+ad273l+HkPj7JkeVm5MiRURep4SSOwit8&#10;CGB55rQpAyn55iHa77NYTTjzW/rbj+sMayl3jD2ZGKjYwnKiIAKWDCkqI9Ue4mDha8pLrOooDYSC&#10;+YeDoZx/+JexX7ZsWW2UsI49Lx+LYj5SnOnp+JPX6RnCvAO7KOna+4qMmvBVCOFONEZqhBBeERVk&#10;BPJ2baU0njhKvukhir+oTWFpKo8y3n2K1InDlNKbF59ExjQhSwhYNqQGd/QqEYlkhH/5b1HGCAHz&#10;35577rkl5hXMXj2HEi67jvL2bae0SfdTUoe7KKFZZ0OkbAUBQcAmAkhsoo0pJwGKv9jPmHJejIz3&#10;/0V5B3ZT6t3PEyUk2ZQQ3dVsG9Jgw5a3fyelv9yfElrdSonNuwRbnPAXBCIeASQ5SZv0ACXfMIji&#10;G/GyxjCis8Zx8pNfKKXfi5yAJCXiMQhWA11rSNFgZMdPf5k/8f/vRkps/c9gYSB8BYGoQQBGM23y&#10;A5TU+QHK2/ETh5f+l1LueYliklKjBoNgNNTVhhQNxtgp4nwTmnSkxHZ3BgMD4SkIRBUCeXu20Ynn&#10;76DY08pR6kNvU0xK6ahqfzAam3/GJxgSAuQZc3pFSu0/mbK/W0yZcycFyE2qCwKCQPb3n1NMmYqk&#10;2PE+Z9NKAcQBBDyRADCGF6pL7T9JT0Bh0bukfzwgIWsOXHxhEX0IZC15k3K+X0KlBrzKs/RHKI2H&#10;zjBWWlRe0ehDx36LXd8jNZqGLPmp975Mub98T7yOk774xjnZCgKCwKkRgK929jef8nM0kWL4sz62&#10;8rl6P3Puy5TNq/YK2UfA9WOkBZumMk5Q+pRBFFupOoewPSpxwAUBkt+CQBEIZK+cRVnL3qXU+ydz&#10;wEvlfCW0uyH3TJFrFO6HQtYR8EyP1GhaTHIp7aqRd+B3nTKMIwSMU7IVBASBIhCAf3bW0rcp5b6X&#10;CxlRFEenJJXPZc6fwpnvrS8xVITIqDvkOUOKKwR/t1ROyoDlD3RYW25O1F04abAgYAaB7HXzKXPB&#10;FEq59yXCqrzFUWzFc7QxzVo4VS8jUlw5OV40Ap40pLopHIGhw9l45jH9Df7E50koIUFAEPgbgZzv&#10;llDmpy9RKvuJxp5x9t8nitmLrXi27rVmLZxG2V99VEwpOVwUAt41pGgNxwQbCRbSpw3hhAuZRbVR&#10;jgkCUYcA0udlfPQcpXLEEiaVzFLsGdUohT1kspa8QdmrZputFvXlvG1Icfni4inltlEUU+p0znIz&#10;iFRWetRfVAEguhHAUiMZM8fo4a/YKjUtgxFb4SzumbIx/fxNNqYfWq4fjRW8b0hx1WLjeAXFERRb&#10;oapeYwYz+0KCQDQikLt1jZ6ExfpNsdXq2IYAz1IKB8JgkgqrlQqVjEBkGFK0kZdDQEbv2Ko1KZ0z&#10;R6n0YyW3XM4KAhGGQO7/1lP6W8N57mAcxZ3TIODWYXJK90yXTaesL2YGzC+SGUSOIcVVionhnIsP&#10;65ym6RPv0/kVI/niSdsEAQOB3F//qyddU3qN5vv/IuNwwNuTxpQd9lfMoKwV7wXML1IZeM4h3+yF&#10;QFx+zsYvOXKDM9uULm+2mpQTBDyHgG+xu1ufovi6lwVF/7xDeygdyYOuvJkSW/YoUUY0JkKPWEOK&#10;K63dONYvPBkSx8lPhASBcCKwZ88e2rJlC23dujXfFqvXYlHEOnXqUO3atfNtzzzzzBJV9mW/52Gt&#10;QJZfLlHIXyfV4b2U9hIb0ys4rSXnCS5I0bw0T0QbUlxoPVj+1ceU+jCnC5OciwXvffkdAgSw1tno&#10;0aNp9erV2kjWq1cv3woSvKgk7dixI99qEz/99JM2ts2aNaNhw4blW9/MUBnp8NI4+XnyzQ+XvB6T&#10;UcGBrTq8j9Na3kMJl9+QL0fwhx9+SEOHDqXq1avT448/Ti1btrQkbfny5TRq1Cjavn07jR07lm66&#10;6SZL9cNdOKIMaXFv/DMyD9D+pAr53vTGm/9Ub/xwXyCR710E1q5dS0OGDKHdu3fT4MGDqXfv3hQf&#10;bz7hGj6Rp02bRhMmTKCqVavSuHHjqGnTphoQHR/Pn9rJnQdQfON2IQVJ5wh+iY0pLwN07OJOul3b&#10;tm2jF198kVq1ahWQLli+fMCAAXTeeefptleoUCEgfqGqHBGGNFhv/FBdBJETWQhkZmbSo48+Su+/&#10;/z49/fTTdPvtt5e4VtmpWo/10d544w164oknqGvXrjT6of6UM2UAJXXqRwmXXnOq6kE5D2N69MW7&#10;6eWvf6F9ddtoI5+QkOCILAwR4AU0d+5cWrp0qR72cIRxMJl4Y9XoorVcs2aN4k8Ixb1LNXnyZMUX&#10;oOiCxRxFedRDffABPyFBIBAEjhw5oq688krFK+WqQ4cOBcKqUF3wA993uzdTRz+fXuh8KA8cPHhQ&#10;tWjcUM1/sm/QxI4fP141aNBAQZbbiXO6eo8yMjLUoEGDFH/uqKlTpyr+BAqoEagPPuAHvuAvJAhY&#10;RSA9PV2/kO+55x7Fy5ZbrW6qPPjey/zx4oe8cBCel/bt2+tnJdjy8TxCVqDPeLD19Nyn/dGjR+ma&#10;a66hM844g15//XUqW7asYx32w4cP0x133EH79+/XnxVlypRxjLcwinwEbrvtNsrKyqLp06dTbGzw&#10;XLTZmFKPHj0oMTGR3nrrrZADi8mgRYsW0eLFiwMasjCjOIY12rZtS+3atdOTWWbqhKVMsC21k/xD&#10;9cZHjyKcb3wnMRNeoUFgypQpqlGjRiotLS0kAiEH8iA3lMSuW6pixYqKvQxCJhayIBOy3Uqe6pFG&#10;yxs/LG9UEWobAfiBNm7cmDDpWbduXdN88HX1+eefU6VKlQhuTnFxcabrouDmzZu1W9T69etDNiHT&#10;pUsXatKkiZ4MsqTsX4Wh88aNG+nmm2+2VB0eC+vWraOZM10aqupWC19Qr2h54xdst/x2PwK9evVS&#10;w4cPt6ToU089pZKTkxVbE/131VVXWZ4shUDIhfxQELs46Z7hiRMnbIk7duyYOv/88xX7zVquD5no&#10;lUIHN5InJpt27typQWQn5ZBiCHm4eJAvJAgUhQA+O9nXUWG23iyxS4/q0KGDYj9TtWDBAlW/fn1t&#10;TD/++GOzLHzlIBfyQ/GpzQ7z6v777/fJtrpz11136XbaMaSQBdnQwY0UvBFxSx33kgsjUqJfv36W&#10;PpvA8bvvvqOPPvqIdu3aVbKAYs7iMw1yIV9IECgKgXfffZduueUWsjIxyWP9NHv2bP2JzDPSvkmU&#10;H3/8sSgRJR6DXMiHHsEmTC516tTJlphPPvlER3ZdfPHFtuqjEmRDB1eSG627v0523vioA99QBlz/&#10;4ROKL6Q/W9P7oXzjm1ZKCroGAY7kUew4HpA+6InyDLzi8EhbfCAfegSb0PPl6EHLYlCHcwmoH374&#10;QfFYsK1PewgFH+jgRnJ9j9TqG59Bpr59+9LDDz9MiFdGnDL7hdKIESNsvchC+ca3paBUCisCGzZs&#10;0BNNdpWAyx2Pl2o3JsTc2yFMdEGPYBJcrjggQE+MWZWD0FiEyF544YVWq+Yrj0k56ABdXEdutO7+&#10;Oll94yMKYsmSJT4WcGDGADd6peyT5jtuZSdUb3wrOknZ8COA+4n9RW0733MiE3X22WfrryaOobc9&#10;kYJ7HHpAn7z0Yypzwasqc/kMRwEy2mqV6aRJk9TVV1/twyiQHilkG+20qkewy7u+R2r1jV+uXDlq&#10;06aN74UVw8meS5cureOd7TpJh+KN71NYdjyDAD+cWlfcY3aoZ8+eOiHJRRddREhw0r9/fztsOJ95&#10;DJVJiuO0kVPpxNOd9fr0FKQVIow2m1EU6QKR9erNN9/UOpqpU1IZK7JL4hOMc672I0UXHokQODzM&#10;9oV4++236fnnn6eVK1dSamqqLQxxAZG1B8kU7BpjW4KlkqsRcOL+RAMx9HTBBRcQ/FH5i4pSUlIs&#10;tTv3wG7a/HBHOqdMUv56vPzOSTpp8POfLOHXXy8I/xJYRK/6s4to06ZNVLlyZf9Txe4jGok9Xqh5&#10;8+a+MphkQ1KX7t2761R5mGwzS3v37iWOvdeRh2brhKqc+ZxeodLIT47xBrLzxscFR37EefPmaSP4&#10;yiuvEMft+nE3v2vIN/QxX1NKRjICeKmWL1+e8IAHko6Rh53ohhtuIE7SAXdEy5D9mR1LnRfupU1T&#10;n+YlQd4jlXGcEtvfRUkd7vqLl8UeczE97IbzW2pPGHbdMqVjUlIS8ZAAIdeoQewPql8cOMaRWcZh&#10;U1t44TRs2NBU2VAXcrUh9Tdgxr5ZgHhcVKcdwxsMPVIMdnNWHl8+R7N8UM64ua3qYEWGlPUmAuhJ&#10;IrLIrluQ0WrkLMUnvp2vJsg/p059Sup4NyW26M5rK82gmJTT9IKQBn8ntoh5R8fErCH99NNPC4m9&#10;/PLLdX5WfPZbJciGDm4ko+/vRt30Z7TxxreqIN7ySIKLBAsTJ07U1ZHf0A6hxwE95LPeDnqRXQef&#10;r0UZjJJajdyizzzzDB04cEAX48lRmjNnDj333HMlVSv2HORDD1BMaumTBvUU6yoVy6yEE0iU8t57&#10;7xHH+ZdQKjinIBOyoYMbydWGFIAZb/xAwEMyXBhBjEXZIbzxoYeQIFAQgVtvvZU++OADQty8WUK8&#10;OIad4O5Us2ZNvY9P3datW5tl4SsHuZAPPYJNNWrUIE7mQy+99FJAoqzmFIAwyIRs6OBGcvVkEwBD&#10;jxLruLAbhW38fv75Z72oGDs+U+fOnS3z4WxQei0a3PxCgkBBBJABH0YR2fDNECapfvnlF/1ir1Wr&#10;FuHryS4haz4HoBB6uaEgPEtXXHEFffvtt8SuW6EQqSesLrnkElq1ahUBL1cSj/+5mqxGNvHMp2Jn&#10;fMWhZLpdnFtUccYa7ctmp6ES2WQHteiqE225IMaMGaMjqUKRbBky4EsOmW4mTyQtsZJdh99ail2V&#10;tJMzfwaoKlWqKO5JKk64a+s6hDK7ji0FpZIrEIim7GQwbpIhP/9t5/pPe3TjreZ7hC8e/Nc4Ljeg&#10;PI3hyPfoys8WUcoUAtGULxehmvAPxYoSDz74oCl8rBbC5BtWwfjyyy8JgTaupvx21b2/oumN796r&#10;IJqVhEC0reCAIQ0es1QDBw60/cVXFJ74egRP8IYML1Csq628n3J9+vTRzrh4A2KwPpgE/pAD51/I&#10;FRIEzCCASSOki0NY84033khISOIkgR/4gj/kBDJJ5YRenNGJvv76a/r1118Jk0FYkz5QAg/wAk/w&#10;hgxPkBesvaFjtL3xjXbL1lsIYBXaaFvldtasWYpduRTnuVBsDC1fMNRBXfAAL6+RJ8ZI/d9Isoqo&#10;Pxqy72YEkIhkyJAhOpIHkXVIJ4ecDWYJOSamTZumE5vwUuGEdYsQZOJWQi6KGTNm0MiRIwnJqznz&#10;P9WrV8+3xT4I6S3xh0TWxhb5BXhiV8fgI7+G18hzhhQAI+nBo48+Su+//7723YMfnx0nX+NiIR4Y&#10;fnjwyYPzPrtaEOKEhQQBJxDAonjIgrR69WqqU6eONi5YfcH4gw8qfEExuWn8wcBs2bJFL4qHnLq8&#10;ppMTqoSEB14A+DRHW9AGo03YBwEDo+3GPhztrbxkQtIQC0I8aUiN9kXbG99ot2y9iQBneNeGBXHm&#10;MCrGFl4pGAuEUeGVHfJtA0mG4k2UvKm1pw2pAXm0vfGNdstWEBAE3IFARBhSA0p54xtIyFYQEARC&#10;iUBEGdJQAieyBAFBQBAwEPCMH6mhsGwFAUFAEHAbAmJI3XZFRB9BQBDwHAJiSD13yURhQUAQcBsC&#10;YkjddkVEH0FAEPAcAmJIPXfJRGFBQBBwGwJiSN12RUQfQUAQ8BwCYkg9d8lEYUFAEHAbAmJI3XZF&#10;RB9BQBDwHAJiSD13yURhQUAQcBsCYkjddkVEH0FAEPAcAmJIPXfJRGFBQBBwGwJiSN12RUQfQUAQ&#10;8BwCYkg9d8lEYUFAEHAbAmJI3XZFRB9BQBDwHAJiSD13yURhQUAQcBsCYkjddkVEH0FAEPAcAmJI&#10;PXfJRGFBQBBwGwJiSN12RUQfQUAQ8BwCYkg9d8lEYUFAEHAbAvFuU0j0EQQiAQFZiPHkVYyWNe5l&#10;8bsAntpouUkCgCjqqsrS4CcveXZ2Ns2YMYNGjhxJ6enpVL9+fapXr55vi33QTz/9pP9+/PFH3zYl&#10;JYWGDx9O3bt3p4SEhJMMXf5/UAxppL+No+0mcfk97Ar11q5dS0OGDKHdu3fT4MGDqXfv3hQfb/6D&#10;Dy/ladOm0YQJE6hq1ao0btw4atq0qSvaZlWJDz/8kIYOHUrVq1enxx9/nFq2bGmJxfLly2nUqFG0&#10;fft2Gjt2LN10002W6oelsHKQVqxYodq3b69OP/10demll6pevXqpMWPGqI8++kjxm0edOHFCb/Eb&#10;x3Ee5VAe9VDf7TRr1ixVs2ZN1aZNG7Vs2TLL6qIO6oIHeAl5G4GMjAw1aNAgxcZPTZ06VbFBDKhB&#10;qA8+4Ae+4O8V2r9/v+rcubO64IIL1NKlSwNWGzzACzzB281ETii3Zs0axW8dVbt2bTV58mTFPTZL&#10;bFEe9VAffMDPbRTNN4nbroVb9Dly5Ii68sor1fXXX68OHTrkqFrgB77gDzlup507d6patWqpgQMH&#10;qqysLMfUBS/wBG/IcCsFZEij5W0c7TeJW2/ecOrF4376pX/PPfeovLy8oKgCvuCPzgXkuZUOHjyo&#10;GjRooMaPHx80FcEbMiDLjWTbkEbL21huEjfetuHXqWfPnqpr164qNzc3qMqAP+RAnhsJQxEYlsMw&#10;RLAJMiAr0OGTYOhpy5BGy9tYbpJg3HLe5zllyhTVqFEjlZaWFpLGQA7kQa7bCHMdrVq1Colxw/MI&#10;WZDpNrJlSKPlbSw3idtu1/Drg2GeihUr6knTUGqDyVrIddM44datW7VOO3bsMA0FvmTnz5+veGZf&#10;/fbbb6brGQUhCzhAtpvIsiGNlrexnZsk0Avr1psk0HZFUn14mrCPo60m4Utu4cKFtuqiEuRCvlvo&#10;lltuUc8884xpddatW6cqV66s2D1J/8XFxaknn3zSdH2jIGRCtpvIkiEN5G0cyE0Ujrex1ZsEFzXQ&#10;ty14uPEmgV5CSuFFV6FCBcuz6HD7Y/9QVaVKFXXmmWfahhL3F+Rb6QHaFnaKitu2bdM9Q7TNLF17&#10;7bXqzjvvVLNnz1b9+vVTycnJ2qDOmzfPLAtdDjLRK4UObiFLhtTO29ipmyiUb2M7N4lTb1s33iRu&#10;uVnDrQeGemAArNKXX36p3njjDVWmTJmADCnkQr4bxgjZYV7df//9pqFAZ6jghBncmtA7feCBB0zz&#10;MQpCNnRwC5k2pHbfxk7dRKF8G1u9SXAxnXrbgpfbbhLoJKT0RMfcuXNtQ3HZZZcFbEghHxMu4aYW&#10;LVrosU6zehw9elQdP348X/HVq1drQzpixIh8x838wDgrdHALmc7+9O677xJ/7hK/VS1FYLFDMXFP&#10;VsfZWqpYoDDkQj70CDYtXryYOnXqZFrM5s2bqVy5cjrE74YbbqBJkyYR9xx0/QULFpjmYxSEbOgg&#10;5C4ENmzYQI0bN7atVFJSku26RkXIhx7hpo0bNxJ7EphWo3Tp0lSqVKl85blzpH83b94833EzPyAb&#10;OriFTBvSRYsW0XXXXWdbbyduIsiHHv6kMtMob992/0MB71u9Sc466yxtPP0Fd+vWTf+EgbVKbrtJ&#10;rOofieXZOZ7Yp5h4siSszYN86AF9wkWQzZFXVKlSpYBUmDlzJjVr1oxat25tmQ9kQwe3kGlDGujb&#10;2IkG53sb52RR1hfv04mRN1DOxi+cYK952LlJnH7bGjdJOB8WxwCNEEb8CalbEhMTE9YWGfINfcKp&#10;jKGLHR1gT2BI2QuI7PCxU8eOnmbrmEpPgwfaLW/jw4cOUtaauZS9YArlHfxDtzNr4TSi7CxSbFwp&#10;N4eItyonW28pN7vI/ZPnUQbnUe/v/R96NbR1cf1BD+Rt67abxL9d0bpvXBMYMGM/HFgYBjScOhjt&#10;tosFPunxxYZsV5yUxGBnaWvgYKlSEAubMqSG0uG+eJBf9bREyt26hvKO/OmDBZ/3Ki+HYhKTieK4&#10;SfGJFBvPeQx5S3EJFFPUPqc4i8F5Pqe3XA77KjaeGpcqTZnT7D8wxtt21apVth46A29fA2Un7AjE&#10;xsZS+fLlae/evcQuTGHTB/KhB/QJF0E2hqz27dtneaiDo5OoS5cu1KdPHz3nYbcNkG1n2MyuvFPV&#10;M2VIDQNq9w10KiXMnof8349lUVKPEZTUqR9lL59O2avnUELzmympY1+zbEoshw+3MmXL2rpJwNiJ&#10;t61xk4TzYSkRpCg9id7T+vXrLU1EOg0V5NvtxTmpS8OG/9/emYBJUWR5/PV9AAKiIPd9yikquIBy&#10;yuWFHII4IiLqOowgIKCCCs3aDQ44zOqKKAPDzAIioKAcAiLCIHKJB8O5XIKgjIDAQN+dG/9gqqYa&#10;qrozqyq7K6v+7/uKzM6KeC/iF8mrzDheNJZdu3ZJt27dTKtFHF8Ea1azF0RNfXLn27lzp5QsWVLq&#10;16/vvlbYCWyjDKEipn7WPH+Ni7Pgnr/G0ddXlIQHR0mJV5ZJbJP2QS2W6yaxqjRYv7ahdpNY5RCu&#10;6e+++275+OOPA6peoG8bsI9yFLd06dJF1ER608XIzMzUAZpVPF7B+dixY2X06NF6Rg/qY/XpErZR&#10;hpAR1bCmBHPXAplDd+edd+rlYaaM+UhUVHPoJlucbIziIm6iiuR9zfJBTNRX06N81Mj7Zc4j9c6l&#10;uK/6O5faVW4V8d5ITk52/Wn5WJRzqQsrnNVFK0899ZSeM6oc3zXHnj17FmYu3/ehuGjF1BMpvH6g&#10;v8ZqiahcvHgxoB+Qovo1fvjhh2XhwoWiou6YKm8wf21hE7ZRBkpoEahataqohReiYmNaKhjmGeOV&#10;Fq+waF/ME966daslHUgMu7CPchS31KxZU9q3by9vvvmmqaKowO1Y/OP188knn5jS4UoEm7CNMoSM&#10;5HP1Bfzh768xloapETpDdQ/oX6Lu3bsbWNFgVYr619jKWvtg/tpyrb3VO6No0wcSbyKQkhZHvInC&#10;ysvAPv8mZHqJKLL4s9b+36YCOyvKtfYoKW+SwNornHNHSgQ0M23IUJNXKFlypJH2a8ybxMx/pchM&#10;EykxeQtrXQY/98ORIksk/RrzJinsv1Hkfh8pu0SYaWFux3Ol89cMq3xpIunXmDdJvqbnHx4E0G9v&#10;9y6iD3duY5w/eczDamienti/2+hxSwPuImqleSLt1xhdGpG81ayVeyPS0tq9k+7l7zYZF0a3NdLf&#10;f83I/elIyOHNPb7PSJ8/SZWxjXF288fc195qCxXVr/GF/busFs2W9NzX3hasYaN027ZtetvkevXq&#10;GWqqj6FW8ViqG9IjH/KrqT0G9EHy0i8aF0a0Mi4Mv00fL896zsj98aAl3XYkzjm+17g0Y+iVcv2r&#10;bHn//FWbWrx4sVGnTh2jU6dOhpqAb9k88iAvdECXEyQKhfR3LhbmT77wwgvy/vvvy6RJk+Sxxx4T&#10;tQ+Lv+pEbT0rKpK4vPzyy6K2oJXXRj0j2a8/LNHlKqvVS3dJbNP2ElOjqaiFxn7bCDSj2rRLxo0b&#10;J9WrV5fx48fr+WxWdG7YsEHUhH85duyYpKWl6dUeVvIzbWgT2Lhxo7z22muipvjpJY8NGzaUBg0a&#10;uD/VqlUTNZVQMLfU9VFTm2T//v06pNyLL74oavFKvkpemjJA8k4d0tfwfyBx4KsSlZCcL02R/6GC&#10;/GQsSpPsrVdWekVXrCMlxs53FwPLQRcsWCApKSmCOeSNGjXSMYldR3CBoO747Nmzx31MSkoSNUtH&#10;z72Ni1MxMBwgATlSV/22b98uY8aMkZMnT8rIkSNlyJAhEquCgpgVLK1EJBi1r41UqlRJpk6dKmoV&#10;iM5+edogyT2+160q4b5nJb7jI+6/i+Mk0m6S4mDsdJs//fSTdo5qGl2+44kTJ6RKlSrayaqnz3xH&#10;X8FQMhalSvaXH2okiX3GSFzbPiGBB1HXMle9o8sS17avJPZ5/ppy4f/2kSNH9I8GfixcPx44h2B9&#10;veuHxnWOifZW/Mc1RovhQlAcqavcdvwaZ6nAJJkf/UGbiCpTXkq+am0VhKtsdhwj5Saxgx11mieQ&#10;881nosKISXTlenL5j0Ml6dH/kpg6/kfqN2/Zd8qcXWsl8+M3JXnEnyT36Hc6ylrszW19Zwjzb4Lq&#10;SF2sgvlrbKhwef989V6JqdlU8s78KAn3/FbibjO/DYirTDySQDgQyD2wXdL/+opyYLMFgXuKQ3KP&#10;7Zb0d0dJ8jNvSXSlOsVRhJCzaYsjDXYtdai8VvfqLUUuv/07Sej2hMS1vj/YZqiPBBxBADtDZG9d&#10;LsnD31MxeJOKtMwIpn55xhOS+NCLEtuoTZHaDmVjjnCkngDzfjku6f8zTOI6DJT4dv08v+I5CUQM&#10;gYyFk8VI/6ckPZaqX/uLouIIoH75D3iIuU/i77qyJ1lR2HWCjeIb/vaTTvQNVSVp2EzJ/mKhZK3/&#10;q59amI0EnE0Ag07GhV8ka43aZqcoRG03lPHnlySmVjM6US+8HedIUQf0DSX/7h0VHX+ZupH+5KVa&#10;vEQCYU5AbZOTNHiK3iEi57sNtlc286M3RNR2Pom9R9tuy4kGHOlIATqq9I2SjCdTjB6ueNuJ7Flm&#10;EgiIQNR15STx8alqPmeqmmf6fwHpKihz9t8WS47aJy0R3QjR/s8TL8iG079zrCMFeNxIycPelpy9&#10;X0rmshkq9rbfawuc3o4sf4QSiKnaQG25M1LS33tejEvng04hZ99Xkqne+pKGTpeoxJJB1x8uCh3t&#10;SNEIUSXKqGkY/yO5h76RjCUqcjmdabjcm6yHSQJxt3SV2BadJX3uOPX6nWsyV+HJ8n46IhlqqlXS&#10;4FS9urDwHJGbwvGOFE0XlVxKkp55U/JOHpSM919TzjQvcluUNY9IAgk9/1Oi4hIl40PVlxkEMf55&#10;Ts0VHSkJvZ5Tc7ibBUFjeKsIC0eKJopKLCFJT8/Qk/Yz5k9Sv8x0puF967J2+QhERUvioymSq/oy&#10;MQgbkGRnSfrs5yX21m4S19L8dssB2XR45rBxpGgHTE5OfvIN0b+mfxkvkpvj8OZh8UnAPAH0YSY9&#10;MU0PvuYe/sZ8Rs+UqmsMc1SjylRQC1+e9PyG5wUQCCtHqusZlyBJQ14Xwa/q3BdEcrIKqD6/IoHw&#10;IhB9Y1UdHSpdzfnMO/eT5cphXmremROS9PDL6skkynL+SM0Qfo4ULann2KWpQAqx6hVljHKqmZHa&#10;vqx3BBKIbdBa4tXKvwx17xtZGaYJ5Hy9RofFSxqiBm3VAwnFPIHwdKSov3KiSY+qV5QSpUUFw1U3&#10;VLp5KkxJAg4nEN9exfGtWEsyFqSYmsmSe3S3ZCydpqY5TZOoUtc7vPZFX/zwdaRgqSYPJw58RU3d&#10;qCTpM4eLkXGp6AnTIgkUE4HEfi+KoYKMZK2bW2AJEIgkfc5YSVSv8wjQTLFOILwdKXhgNPOhl3S4&#10;r3QVOcpIv2idEnOQgBMJxKllpI9PkazNSyTn75u81gAPF5jmFN9pEKM5eSVk7mL4O1JwUJ3mib2f&#10;1zFN09/6rVoB8qs5OkxFAg4ngKXUcKYZCyYLJtjnE1cgktotJP5ORlLLx8biH5HhSAFFOdOEB0ZI&#10;TMM75PKbz4hx8axFVExOAs4kEFPtZkm4f7gaeB0txuUL7kpkfjRdL15JfHCU+xpP/CMQOY70X3yw&#10;AiSueSflTJ8WRN+nkEAkEMCuErGN79Sh8LCMNPtvH6hAJDtUIBK1EpCBSAK+BRwX2NmfGmN30qNH&#10;j7o33sIGXDef2y2dS2fKPat+lKq167k34HJtxFWjRo2AdkT1p5zMQwK2ElCv8unvPidRJctKzv5t&#10;OsI+BmIpgRMIa0eap26cjz76SG/t+uuvv7q3g3VtCXtzmVgxKtXLtxWsa1vYMmXK6K1kH3jgAbX7&#10;c8Q9uAd+Z1FDsRLwtTHjqSMH5emby8jB6Bskr8qVraKdvHtnsUL2MB62jhQ7mj73nAq4EBMjr776&#10;qvToYW3DvJUrV+p8eJp94403rtlr3IMhT0kgZAhwq/BiagojzCQ9Pd145plnjGrVqhmLFi0KuHbQ&#10;AV3QCd0UEghVAosXLzbq1KljdOrUyfj8888tFxN5kBc6oItinkBYPZFevHhRunfvLhUrVpTZs2fL&#10;ddddF5SfpwsXLsiQIUPk1KlTsmrVKilVqlRQ9FIJCQSDwJkzZ/T9efjwYZkxY4Z06NAhILXKocrw&#10;4cOlVq1a+v9RuXLlAtIXCZnDpvMPrzR9+vSRJk2aiHqKDJoTxU0Ahwyd0A0bsEUhgVAgcOLECbnj&#10;jjukZs2asnPnzoCdKOoERwxd0AndsEEpmEDYPJHiFxS/yBhcQr+oHYL+Ugw+4Zcav/wUEihOAufO&#10;nZN27drJ4MGDZdQoe+aCTps2TebMmSObNm2SsmXLFmd1Q9p2WDjS5cuXy8iRI/WvaOnSpW0Ffv78&#10;eWnZsqVMnz5d7rvvPlttUTkJ+CKAH/WePXsKZqDgXrRT8H8Ls1lWrFhh20OKneUvCt2Od6Tov7z5&#10;5ptl4cKF0qZNm6JgJps3b5b+/fvL3//+96B2IRRJ4WkkLAikpaXJmjVrZO3atbY7NzjtLl26yN13&#10;3y3jxql9oSjXEHC8I50wYYL8+OOP8qc/md/fHs73s88+k/Lly0vr1q39uhEff/xxqVy5sp5reg1V&#10;XiABGwkcPHhQPzSgH7Nq1aqmLe3atUsvTLn99tv1vWs6o0p4/Phx/SaGh4i6detayRoZac0P8Ide&#10;SjVKb9xwww3GkSNHTBdu4sSJRmJiIvZt1p8777zTUINHpvO7EsImbKMMFBIoSgJ9+/Y1pkyZYtrk&#10;Dz/8YNSrV899z+P+X7Zsmen8roSwCduUawmo3YudK/PmzTPuvfde0xVYv3690a1bN2P79u3G6tWr&#10;DdW/pG8uNUBlWodnQthGGSgkUFQE1ICqceONNxqXLl0yZVKt7jPUlEDj3XffNfbu3Wu8+OKL+p5v&#10;3ry5qfyeiWATtlEGSn4Cjp7+hM7vXr16mX51UBPqZenSpXLrrbdK165d3f096Ej3R2AbZaCQQFER&#10;mD9/vu6fT05ONmUSS6Mxov/EE0/oeBKTJ0+W2rVr67gTWEJtRWATYwMoAyU/AUc70h07duh5bvmr&#10;5PsvLBNNSkpyJ8D80Pj4eBk4cKD7mpUTzLFDGSgkUFQEMLhkZbkzpiyp1Uru4kWpcJJYUPLYY4/5&#10;FUMCtlEGSn4Cjnak6ADHpGF/BL/Uqr9U1Ku5qCWg/qjQtlEGCgkUFYHdu3dLixYt/Db3l7/8RYXm&#10;jRLMD/VHYBtloOQn4FhHitcSRLhJSLC+22Fqaqo0bdpUMIqJG0oNHOWnYvIv2EYZrL4imVTPZCSQ&#10;jwDuM0zCx2wTq4KpeqpPXz+J4vydd96xqkKnh22Ugfd8fnyOnf6EhoyLixPMcbMqWPL21VdfCfqL&#10;vv32W/2q5G9fJ1ZRYckoQ+1ZbQWmt0ogkHs+IyNDvv/+e1myZImOZpaVlSXbtm2T2267zWox9HRB&#10;3vP5sTnWkaIaeCLEnFB/nkqRHzcX1s/DsZ49ezZf/ym+L0wyMzP1hHwcKSRgNwGXI8VbEF7P/ZX3&#10;3ntPhg4dKq+88ooOFWlFjxqrltjYWD48XAXNsa/2qAcmI/v7Wo78aj6dHvWHI8QNYlVg28qEaKv6&#10;mZ4EPAngrQeDR6dPn/a8bPn8oYce0m9QeJCwKrCNMvANLD85RztSTGPasmVL/hpZ/OvkyZPSrFkz&#10;MTudxFM9bKMMFBIoKgKNGzfWffuB2Pvpp590HydmnVgVjCugDJT8BBztSBG04cMPP8xfowL+mjt3&#10;rqjVGYL4jZB169YJAp74O4IJ2ygDhQSKigDWvGP3BrOC5dNjxozR9zry4N4fP368dO7cWe6//36z&#10;atzpYBtloFxFIP/8fGf9ZXWJKFZ4qOob6unTUJOSDRXFyVDrlf2qtHqt5xJRv8gxUyAErK5sUmvj&#10;DdWnqe97NVXQUEHPDRV4xFCDTZaLwZVNvpE5erAJvwlWgpags/7QoUN6kAmBF9BH6q8waIm/5Jgv&#10;UAL9+vXTXUp40jQjGEjFfGdEuq9SpYqZLF7TTJ06VS9AQZBzSn4CjnekDKOXv0H5V/gT8Df6UyBk&#10;GP2pYHqO7iNF1bDM86233pJBgwYJgi7bLbABW7AZrD2h7C4z9YcXAbxNIdgy7kN/5lFbpQEbsAWb&#10;DKHnnZ7jn0hd1eJWIy4SPEYCATg3RsgPnZZ2/BOpC+Xvf/97wWqNYcOG+TUn1KXH11F1M2vdsAFb&#10;FBIoTgJYUbdgwQIdJd/fWSdmyg/diMQPW3bthWamHKGeJmyeSAGa2zGH+u3G8gWbAFbldezYUT+d&#10;YjAIy6aDIVgCisEsLJ1WcXwDGqQKRnlCXUfYPJECNMKDYW4oAitg6ecHH3wQMH/ogC7ohG7uaR8w&#10;UioIIgGMwmNhCFbZYVNG7EkfqEAHdEEndAcy0h9oWRyT3/fMKGd/88UXXxi33HKLoYIyGOpX1XJl&#10;kAd5oQO6KCQQ6gQWL15s1KlTx1DxRw3lDC0XF3mQFzqgi2KeQFi92l/964V5o9jnHnNNEX+0YcOG&#10;evtabGHrOkceRMhX2zDoo+u8TJkyemM77GPPdcVXk+XfoUoAr+Toz0xJSRHsCOF5r+OexweC+911&#10;z7uOCHqO/ysDBgwIWhdBqHIKdrnC2pG6YGGE8+jRo3p7hX379uU7Ik2DBg2u+dSoUYOd6y6APDqO&#10;ACJE4dUc9/v+/fvd9zzOK5eIlZJVarvv+fr16+tzBElHZCeKdQIR4UitY2EOEghPAkb6Rbn8+iOS&#10;/PxfJSqpVHhWshhqFVaDTcXAjyZJwFEEsr9YKHlnT0mWOlKCR4CONHgsqYkEQpoAnkZdDhQOFX9T&#10;gkOAjjQ4HKmFBEKegKfz9HSqIV9wBxSQjtQBjcQikkBQCCSVlPhuQ7UqHKPU35TgEOBgU3A4UgsJ&#10;OIbAxRG3S6k/bHNMeZ1QUD6ROqGVWEYSIIGQJkBHGtLNw8KRAAk4gQAdqRNaiWUkARIIaQJ0pCHd&#10;PCwcCZCAEwjQkTqhlVhGEiCBkCZARxrSzcPCkQAJOIEAHakTWollJAESCGkCdKQh3TwsHAmQgBMI&#10;0JE6oZVYRhIggZAmQEca0s3DwpEACTiBAB2pE1qJZSQBEghpAnSkId08LBwJkIATCNCROqGVWEYS&#10;IIGQJkBHGtLNw8KRAAk4gQAdqRNaiWUkARIIaQJ0pCHdPCwcCZCAEwjQkTqhlVhGEiCBkCZARxrS&#10;zcPCkQAJOIEAHakTWollJAESCGkCQdmz6fTp07J//37358CBA/r8+PHjUrVqValfv77Uq1dPH3GO&#10;T/ny5UMajLfC5eTkyJEjR2Tfvn26fji6zpEe9WrQoIH+uM5r1qwpsbGx3tTxGgnYRqCge7V0fIzc&#10;VLMO79Ug0g/Ike7atUtSUlJk3bp17kZp2LChPsexWrVq8sMPP8jevXu1w3Ed4Xw6d+4sEyZMkBYt&#10;WgSxOvaoys7OlgULFui6pqenS6NGjQT1cx1xDkH98NmzZ4/7mJSUpOs5YMAAiYuLs6eA1EoC/yLA&#10;e7WYbgXDD1FPnEbv3r2NKlWqGNOmTTMyMzMtaUF65EN+6IG+UJXFixcbderUMTp16mR8/vnnlouJ&#10;PMgLHdBFIQG7CPBetYts4Xql8CT/TpGbm6sd4I033mikpqYa6uns31/6cYb80AN9cKzQHyryyy+/&#10;GPfff7/RpEkTY/369QEXCzqgCzqhm0ICwSLAezVYJP3XY9qRqlcGQ72eGq1atTKOHj3qv0UvOaEP&#10;eqEfdopbVN+uUbduXWPEiBFGVlZW0IoDXdAJ3bBBIYFACfBeDZRgcPKbcqR5eXnG4MGDjR49ehgZ&#10;GRnBsXyVFuiFftiBveKSs2fPGjfffLPx+9//3rYiQDdswBaFBPwlwHvVX3LBz2dqsCktLU0+/PBD&#10;Uf19kpycbFtv7uXLl6VDhw7Sq1cvGTdunG12fClWXQvSs2dPPYg0ffp0X8mCcn3kyJF6UGrFihUS&#10;ExMTFJ1UEjkEeK+GWFsX5ps3btxoVKpUyfjxxx8LSxqU72EH9mC3qAX9tcqRG2rqiO2mYQO2YJNC&#10;AlYJ8F61Ssze9AW+2qsnRD3a/Mknn9hbiqu0wx5GuWG/qAQzBzDopaZrmTZ5/vx5Y9WqVcaSJUv8&#10;6jeGLdgM5VkLpmEwYZER8Ode9SycmqJnfPDBB56XCj3nvVowogIdKX71+vTpU7AGH99iRP7TTz/1&#10;8W3hl2G3KJ/W+vbta0yZMqXwgv0rxY4dO4wKFSoY6gVDf9TrufHqq6+azu9KCJuwTSEBswSs3que&#10;ei9evGjUrl3bUHO8PS+bOue96huTT0eKp0E4Cvx6WZFLly4Zqn/RqFixonHTTTdZyZovLezCflE8&#10;lR4+fFg/GaLsZuWee+4xHn/8cWPp0qXG008/bSQmJmqHunLlSrMqdDrYxFMpykAhgcII+HOveup8&#10;4okn9H3qjyPlvepJMv+5z7X2y8xWXX0AACM+SURBVJYtk+bNm+tVSla6db/++mu5/vrrRUG3ku2a&#10;tFhqCfsoh90yf/586d+/v+mBNKzMKlu2rMyePVsPjL399tuinKku5urVqy0VF4N3sI0yUEigMAJW&#10;71VPffi/9NVXX+n/V57XzZ7zXvVNyqcj/fjjj0W9XvvO6eObtm3byqBBg/QSSh9JTF+G/eXLl5tO&#10;72/CtWvXipp6ZTp75cqVBc7TU+AMIXCwVgW2UQYKCRRGwOq96tL3888/y7Bhw+R///d/Rb09uS5b&#10;PvJe9Y7MpyPdtm2btGnTxnsuE1cTEhJMpCo4Cexv3749XyIj87LknT6W71qgf+zevdvSmv9SpUpJ&#10;iRIl8plVA0/673bt2uW7buYPxBtAGSgkUBgBq/eqS9+QIUMEU+6aNm3quuTXkfeqd2w+HSmCjSBy&#10;UXEK7KMcWnKyJGvj+3IppZfk7N4YtGKpyf9y7ty5gKNRLVq0SFq3bi0dO3a0XDZEwkIZUBYKCfgi&#10;4O+9OnPmTFHxLUStqvOl2vR13qveUXmN74YGQxiuQF4BvJuzdhX283JzJGvbCslePUvyzp7SCrI+&#10;nS2SnSWGcq6Smy2Sk63Ocbzyt7fzK9dcaT3zZcm3gxpLVFSUtcJ5pP7+++8FjnTz5s1+6QnEtkcx&#10;eBohBKzcL2qqlLz22mu6b9RKPl8og6HDl24nX/fqSEOpQpVKxkvugW2Sd/4f7mLh9d7Iy5GoeNXX&#10;E1NSJDZeomNViDp1lJg4ifJ2rmKCRuF79Z0+qnQ4N6Jj5ZYSpSRztuGXE8QrPfpHMfCkgpK4y2jl&#10;RI3/WUnOtBFOAPeLWYeGflF0Q6mpeW5qBw8e1E+oTz75pKjoa9K1a1f3d4Wd8F71TsirI42OjtbB&#10;iNX692J9KoX9n9LzJOmRiZLX42nJ3jBfsr9aLnHt+khC96e818jiVTyHXlemjCA4tZpuZSk3ntr7&#10;9esnQ4cOFTW3z1Jez8SwjUEqcKeQgC8CuD9wn1i5VzFWgeWkGzZscKvFjBr838I1q/GAea+6MeY7&#10;8epIkQJBmREN3hW0OF+uIvoD9lEOSPT1FSXhwVES33WI5P3jeFBL0LhxY0GQ6m7dupnWiwC6CNas&#10;olbl63vauXOnlCxZUkfLN6sMtlEGCgkURsDqvYrZN1fLHXfcISdPnhS89lsV3qveifl8BLr99tt1&#10;n5/3bOauBvoagD7H2267LZ+xqBJlJKaGf6/Q+RR5/NGlSxdRE+k9rhR8io57vBIhiAvOx44dK6NH&#10;j9bTvu6++27LU6BgG2WgkEBhBKzeq4Xps/o971UfxJSz8ypqaw1D9Z14/c7MReUADTWB10xSn2lg&#10;H+WwW6yuFnnqqaf06hCF9Jqjih5lqbhcLWIJV8QntnqvegOmZpcYakaMt68KvMZ71TeeoC8RxdJO&#10;NfhiqP4c7WS6d+9uqNUUvkvg45uiXCKKIgSyftlHFUxd5vplU5iYyIMA71UPGCFy6tORonyBBC0J&#10;tH5FHbQk0Ig6/tSXEXX8ocY8vFdD7x4o0JFGUhg9NA1jPIbeDcoSeSfAe9U7l+K6WmiE/E2bNul5&#10;kliqqQIu++hpDd5ljCZigGnhwoXiz3LLQErCqOOB0GPeoiTAe7UoaZuwZcaD49dPjeIb6Gy2U6Af&#10;dmCvuIT74BQXedq1SoD3qlVi9qUv8NXeZVYtGS2Sze+efKCrMezxR4t18zvU+eT2z41G9bmLqKv9&#10;eQxdAtxFNDTaxuc8Us+HWSxHmzVrlpQuXVruuusuOXYsuNGXoA96a5RJlNQbjknWshli/HraswhF&#10;cp57+BtJn/mslFo+RTZu3qIXJLRs2VLPFw20AJhzCl1YZLBlyxapUqVKoCqZnwT0fYT7CfcV79Vi&#10;vCGs+HPVL2NMmzZNR3TH6ze2EwlEkB96ECEeenPO/2JcGH7blc/I/zDS56cYub/Yv+lezoHtxqX/&#10;ftpt+/LMZ93VWrx4sd4/qlOnToZyhu7rZk+QB3mxBxV0UUjALgK8V+0iW7jeQgebvPl4BD144YUX&#10;ZOvWrfLcc8/pgLHx8SogiEnJysqSN998U9544w29xFI5U6lbt67OfWnifZJ37id9HtuojSQ+Mkmi&#10;kkuZ1Oxfspx9X0nGnHGCYCiQ+C6DJaHnf7qVYTmoWhggKSkpopy/3q4ZS2cbNWqkl9C6ltGqua+C&#10;z549e9zHpKQkmTBhgl5OGhenAqVQSMBGArxXbYRbgGq/HKlLH9bdwrmsW7dOb0mC7UHgVFxHrJNH&#10;PFE4F2zP4TrivHPnztrBXB00IV05tJxv12sTSUOnSezN1gMlu8pn5Zj+zgjJ2fvlFbuDUyW2Wadr&#10;siNICV6hUP79+/fro+scievXr+/m4DpHTNVYFXmKQgJFSYD3alHSFgnIkbqKiogwcCyuD4Ih4Fx1&#10;hEvVqlW1g6lXr54+wsHggwCx3iT7y6USVbq8RJUoLemzn5fk4e9J9A329idmb18pWevmSvKz70rW&#10;p+9K3F0DJLpcZW/F4zUSIAESuIZAUBzpNVqDdCF78xLJUp/kEbNV7NGkIGnNrybv1CG5/NYzkjzs&#10;bYm+qVb+L/kXCZAACZggYGrU3oQeW5LEtektMVUaSOb7r9miH32i6EpIeGAEnagthKmUBCKDQEg7&#10;UjRBYt+xkvezmhL1xcKgt0jGghSJqdtS4m7tHnTdVEgCJBA5BELekUpcgiQ+PkWyPvuz5B7aFbSW&#10;gWM2zpyUxF4jg6aTikiABCKTQOg7UtUuiI6fOPBVSZ83XgyPvZv8bbLco9/rwaXEwWlX9nnyVxHz&#10;kQAJkIAi4AhHipaKrd9K4tv11X2aeudQP5vP+Oc5yfjzS5I4YIJ20H6qYTYSIAEScBNwjCNFieM7&#10;DZKo68pJxtLp7gpYOlHbTGf85WWJVX2imOxPIQESIIFgEHCUI1V70Eriw69I7v/tlGy1171Vyfz0&#10;PbWNc27QdiC1ap/pSYAEwpOAsxypaoOoxBKS9PhUyVz+R8k9sc90q+Ts3SLZW5dL0qOTVYeG46pt&#10;up5MSAIkUPQEHOlRoivU0NOi9Pr4S+cLpYa1+xkLJmknGlXq+kLTMwEJkAAJWCHgSEeKCsY26yix&#10;zTupPs/xIqrv06fkZkvG3BclvsMjElOruc9k/IIESIAE/CXgWEeKCif0/K3q88yTzJUzfdY/46MZ&#10;au3+DRLf/mGfafgFCZAACQRCwNGOFH2dSYP+S3K+/lRyvttwDYecr9dI7r4taoDqZdW5GnXN97xA&#10;AiRAAsEg4GxHqghElSgjmFifsShV8k7/O3J/3s9H1TSpaZL0WJoaoCoZDFbUQQIkQAJeCTjekaJW&#10;MVUbSsK9v5X0P43RwZmvBCMZq64Nk+jKVwJGe609L5IACZBAEAiEdBg9q/XDU6lx6YJEIZAy1uj3&#10;VwNRFBIgARKwmUBYOVLJyZJLaf3VPNEYKfH8X7UztZkf1ZMACZBAcCLkFwdHX1sptMw7KX87lS5J&#10;lWtz24/iaBjaJIEIJOC4J1Ju7hWBdymrTAIhTsBRjnTJkiUybtw4qV69uowfP17at29vCe+GDRtk&#10;8uTJcuzYMUlLS5PevXtbys/EJEACJOCNgCMc6ZkzZ2TIkCFy+PBhmTFjhnTo0MFbXUxfU3vNy/Dh&#10;w6VWrVoye/ZsKVeunOm8TEgCJEACVxMI+elPJ06ckDvuuENqqm2Nd+7cGbATBQA4YuiCTuiGDQoJ&#10;kAAJ+EsgpJ9Iz507J+3atZPBgwfLqFGj/K1jgfmmTZsmc+bMkU2bNknZsmULTMsvSYAESMAbgZB1&#10;pLm5udKzZ09p1KiRTJ/uZyBnbzX2cm3kyJGyZ88eWbFihcTExHhJwUskQAIk4JtAyL7av/7665KV&#10;lSU42i1FacvuulA/CZBA0RMIySfSgwcPSps2bXQ/ZtWqVU1RuXDhgnz22WdSvnx5ad26teUny+PH&#10;j0vLli1l8+bNUrcul5Wags5EJEACmkBIPpG+9NJLMnr0aDHrRCdNmiQVKlSQBx98UNq2bSsdO3YU&#10;TNi3IrAFm7BNIQESIAErBELOkR45ckQw33PYsGGm6oGpTFu2bNGDRatXr9Z9qhs3btT9naYUeCSC&#10;TdhGGSgkQAIkYJZAyDnS+fPnS//+/SU5OdlUHdLT02Xp0qVy6623SteuXfWEfWTE4JFVgU3YRhko&#10;JEACJGCWQMg50rVr10qPHj3Mll+nTUpKcqe/7rrrJD4+XgYOHOi+ZuUEtlEGCgmQAAmYJRByjnT3&#10;7t3SokULs+XPl+7XX3+ViRMnyrx586RatWr5vjP7B2yjDBQSIAESMEsgpBxpntp/CZPwMfJuVVJT&#10;U6Vp06aya9cuwSR7f/s5YRtlQFkoJEACJGCGQEg5UleBo/zYX+k3v/mNnrjfrFkz2b59u+nBKpdN&#10;19Ef2668PJIACUQmgZCaR4qnwLi4OD11yV+HlpGRIU2aNNHr58+ePSue/admmtgwDIlVEfYRri9a&#10;ba5HIQESIIHCCISUp4Djwnr306dPF1Zun98nJiZKr169JDMzU+AUrQpsowx0olbJMT0JRC6BkHKk&#10;aIbGjRvrfs5AmuTkyZOCV3yzU6g8baGPFWWgkAAJkIBZAiHnSLt06SIrV640W36ZO3euTJkyRRCz&#10;FLJu3TpZvny5HnAyrcQjIWyjDBQSIAESMEsgpPpIUWiMtrdq1UqOHj1q6okS8z5XrVql01asWFHK&#10;lCkjs2bNkltuucUsA3e6y5cvS40aNWTr1q06Vqn7C56QAAmQQAEEQs6Roqz9+vXTK5XGjBlTQNGv&#10;fIUBqkOHDgkGmRBsBH2k/srUqVNlx44dsmjRIn9VMB8JkEAEEghJR+pP9KdA247RnwIlyPwkELkE&#10;Qq6PFE2BJ0sEWx40aJAgwLPdAhuwBZsMoWc3beongfAjEJJPpMDMCPnhd7OxRiQQrgRC8okUsLHl&#10;x4IFC2TNmjV+j8CbaTQsJ4UN2OI2I2aIMQ0JkMDVBEL2idRVUOzwiUDN2L8Jg0FY+RQMwcolDGZh&#10;n6b169dLlSpVgqGWOkiABCKQQMg+kbraAg4OgZsxLQpbgSCQc6ACHdAFndBNJxooUeYngcgmEPJP&#10;pJ7Ns2TJEh24uXr16jJ+/Hhp376959eFniP6/eTJk+XYsWOSlpYmvXv3LjQPE5AACZBAYQQc5UhR&#10;GbySoz8zJSVFEB0f2zU3bNjQfcQ5ZO/evfqDSPk4xxEBTCZMmCADBgwIWheBNsZ/SIAEIpqA4xyp&#10;q7WwuR1ezfft2yf79+/XR9c50tSvX18aNGigP67zmjVr6shOLh08kgAJkEAwCDjWkQaj8tRBAiRA&#10;AsEgEPKDTcGoJHWQAAmQgJ0E6EjtpEvdJEACEUGAjjQimpmVJAESsJMAHamddKmbBEggIgjQkUZE&#10;M7OSJEACdhKgI7WTLnWTAAlEBAE60ohoZlaSBEjATgJ0pHbSpW4SIIGIIEBHGhHNzEqSAAnYSYCO&#10;1E661E0CJBARBOhII6KZWUkSIAE7CdCR2kmXukmABCKCAB1pRDQzK0kCJGAnATpSO+lSNwmQQEQQ&#10;oCONiGZmJUmABOwkQEdqJ13qJgESiAgCdKQR0cysJAmQgJ0E6EjtpEvdJEACEUGAjjQimpmVJAES&#10;sJMAHamddKmbBEggIgjQkUZEM7OSJEACdhKgI7WTLnWTAAlEBAE60ohoZlaSBEjATgJ0pHbSpW4S&#10;IIGIIEBHGhHNzEqSAAnYSYCO1E661E0CJBARBGLtquXp06dl//797s+BAwf0+fHjx6Vq1apSv359&#10;qVevnj7iHJ/y5cvbVRzb9Obk5MiRI0dk3759un44us5hFPVq0KCB/rjOa9asKbGxtqG3ra5UTAIk&#10;4J1AlKHE+1f+Xd21a5ekpKTIunXr3A6kYcOG+hzHatWqyQ8//CB79+7VDsd1hPPp3LmzTJgwQVq0&#10;aOGf8SLMlZ2dLQsWLNB1TU9Pl0aNGgnq5zriHIL64bNnzx73MSkpSddzwIABEhcXV4SlpikSIAFb&#10;CMCRBkPUE6fRu3dvo0qVKsa0adOMzMxMS2qRHvmQH3qgL1Rl8eLFRp06dYxOnToZn3/+ueViIg/y&#10;Qgd0UUiABJxNQAItfm5urnaAN954o5Gammqop7OAVCI/9EAfHCv0h4r88ssvxv333280adLEWL9+&#10;fcDFgg7ogk7oppAACTiTQECv9ugffPTRR+Xw4cPy/vvvS/Xq1YP21Hzs2DF56KGHpFatWjJv3rxi&#10;71M8ceKEdOzYUXr27ClTp04N2is5ugjGjBkjK1asEOVYRT2RB40hFZEACRQNAb8dqfrdkCFDhsjP&#10;P/8sS5culYSEhKCXWL3uy4MPPigVKlSQ2bNnS1RUVNBtmFF47tw5adeunQwePFhGjRplJovlNOrp&#10;W+bMmSObNm2SsmXLWs7PDCRAAsVHwG9HmpaWJh9++KGo/j5JTk62rQaXL1+WDh06SK9evWTcuHG2&#10;2fGlWHUt6KdQDCJNnz7dV7KgXB85cqQelMLTaUxMTFB0UgkJkID9BPxypHhq6t+/v2zfvl0qVapk&#10;eylPnjwpt912myxcuFA/Gdpu0MMAfjDWrFkja9eutd25wWl36dJF7r777mL50fCoNk9JgAQsELDs&#10;SDHVp2nTpvKHP/xBP6lZsBVQUjyljRgxQr777jvB9KGikIMHD0qbNm1k586deu6rGZsXLlyQL7/8&#10;UvAk3bJlS8v9xphni3ybN2+WunXrmjHJNCRAAsVMwPLKphkzZkjz5s39cqIZGRn66c6fOmOQB3Zh&#10;v6jkpZdektGjR5t2onC4WGTQvXt3UVO4pHbt2jJx4kRLxcViBdiEbQoJkIAzCFh6IsXTKFblbNiw&#10;QU+wN1tFPJ2988478vrrr2O6lZw6dcps1nzpMGm/ffv2eiWR3U+lWK3UqlUrOXr0qOk+4HvvvVev&#10;zrrnnnv0D8bcuXMFPx4rV67UzjVfZQr4A7xq1KghW7du1bwLSMqvSIAEQoCApSfSZcuW6adCLHm0&#10;Il9//bVcf/31cunSJSvZrkkLu3gqRTnslvnz5+t+YLMDaXDyGG3H7AIMjL399tvy9NNP62KuXr3a&#10;UnFhE33QKAOFBEgg9AlYcqQff/yx9OnTx3Kt2rZtK4MGDdJLKC1nvioD7C9fvvyqq8H/E4NLPXr0&#10;MK24cuXK2nl6ZoAzhPgznQm2UQYKCZBA6BOw5Ei3bdumB1/8rVYw5ppi8AezBTzFyLwseaePeV4K&#10;+Hz37t2W1vyXKlVKSpQokc/u+fPn9d+Yg2pVEG8AZaCQAAmEPgFLjhTBRtBHWpwC+yiHlpwsydr4&#10;vlxK6SU5uzcGrVh5eXmCSfiBRqNatGiRtG7dWq+Islo42EYZUBYKCZBAaBMwHcsN/6GxJDQxMbFY&#10;awT7ebk5krVthWSvniV5Z68MXGV9OlskO0sM5VwlN1skJ1ud43jlb2/nV6650nrmy5JvBzUOaCXV&#10;999/L3CkmMbkz4osf/IUa8PQOAlEMAHTjjSUGFUqGS+5B7ZJ3vl/uIuF13sjL0ei4pWjjykpEhsv&#10;0bEqRJ06SkycRHk7VzFBo/C9+k4fVTqcG9GxckuJUpI52/DLCeKVHv2jGHhSQUncZbRygtkNFBIg&#10;AWcQMO1Io6OjdeAQTOcpzqdS2P8pPU+SHpkoeT2eluwN8yX7q+US166PJHR/KijUo5SW68qUEQSn&#10;xjp/K4Kn9n79+snQoUOlb9++VrLmSwvbGKQCdwoJkEBoE7D0vxRBmTG/sjgF9lEOSPT1FSXhwVFS&#10;4pVlEtukvb4WrH8aN24sCFJtRRDJCU+imH+KVVguwUR97BZgRWAbZaCQAAmEPgHTT6Soyu233677&#10;/FzR3/2pXqCvrOhzxLp7T4kqUUZi1CeYgjXvmEjfrVs3U2oRqQpPoCgfVjSNHTtWsHb+H//4h3zy&#10;ySc6Or4pRf9KBNsoA4UESMABBJRjMy1qaw2ja9euptNfnVA5QENNNr/6sqW/YR/lsFtUjFUdXFot&#10;IjBl6qmnnkKnptePWt5qSocrEWwisDXKQCEBEgh9ApZe7VUkd/nmm2/0XktWfiOw6gf7E+EVF8sf&#10;Mdkcyx+tCvTAPspht2CaFZajvvnmm6ZMzZw5Uy9/VU1+zRFPpFYENmG7uKeaWSkz05JAJBOwtNYe&#10;oBBWDg7xgw8+KHJueHVGZKSiikvqT/SnQKEw+lOgBJmfBIqegKUnUhRv+PDh+qkQYe2KUmAPT6Ow&#10;X1SCMHYItozlrejvtFtgA7ZgkyH07KZN/SQQPAKWn0hhOpICO8O5IYQfI+QH76ajJhIINwKWn0gB&#10;AGvHf/e73+koR+jztFOgH9GUYM+fNeuBlg1bfmD/ekTJx75Kdgl0wwZscZsRuyhTLwnYQ8CvJ1IU&#10;BYMqRbH53bP975f46yvIH9+b69cqo2BhO7Vjg3R+5Em5uzt3EQ0WU+ohgXAh4NcTKSqPteCzZs2S&#10;0qVLy1133SXYPjmYAn3QW6NMoqTecEyyls0Q49fTwTRhSlfu4W8kfeazUmr5FNm4eYtekIABL2z6&#10;F6hAB3RhkcGWLVu4FXOgQJmfBIqLQKAztFQfoqFeS/W8x9TUVENF0Q9IJfJDD+ZRQm/O+V+MC8Nv&#10;u/IZ+R9G+vwUI/eXHwOyYSZzzoHtxqX/ftpt+/LMZ93ZFi9ebNSpU8fo1KmToZyh+7rZE+RBXuiA&#10;LgoJkICzCVha2eTN2WMtOEaZsc3GCy+8oEebn3vuORk2bJjEx6uAICYlKytLz9l844039BJLz83f&#10;osveJHnnftJRnYyLZyQqqZRJrf4nM1SEqbzje90Koqs0cJ9jP6b77rtP92diTT22YMFgFFZ8uY6u&#10;1V979+7Vq5r27NnjPmKblAkTJui5tXFxKlAKhQRIwNEE/O4j9VVrrBFPSUmRdevW6X2dsD0InIrr&#10;iHXyiCcKB4MJ9q4jzjt37qwdDIIae0r6nHGS8+16fSlp6DSJvdl6oGRPfWbP098ZITl7v7xid3Cq&#10;xDbrdE1WBCnBqznKj/X0OLrOkbh+/fpuDq5zTLSPVZGnKCRAAuFBIOiO1IUF0YvgWFyfAwcO6HNM&#10;OMdOmXAq2HETR9fHVyDl7C+XSlTp8hJVorSkz35ekoe/J9E3VHGZsuWYvX2lZK2bK8nPvitZn74r&#10;cXcNkOhylW2xRaUkQALOJmCbI7ULS/bmJZKlPskjZqvYo/bsb5936pBcfusZSR72tkTfVMuuqlAv&#10;CZBAmBDwe9S+uOof16a3xKj+ysz3X7OlCAgQja6EhAdG0InaQphKSSD8CDjOkaIJEvuOlbyf1ZSo&#10;LxYGvUUyFqRITN2WEndr96DrpkISIIHwJOBIRypxCZL4+BTJ+uzPknvIWvDlgpoRjtk4c1ISe40s&#10;KBm/IwESIIF8BJzpSFUVEB0/ceCrkj5vvBgeezflq52FP3KPfq8HlxIHp13Z58lCXiYlARKIbAKO&#10;daRottj6rSS+XV/dp6l3DvWzLY1/npOMP78kiQMmaAftpxpmIwESiFACjnakaLP4ToMk6rpykrF0&#10;un9NqLaZzvjLyxKr+kRjG7XxTwdzkQAJRDQBxztStehfEh9+RXL/b6dkq73urUrmp++pbZxzg7YD&#10;qVX7TE8CJOB8As53pKoNohJLSNLjUyVz+R8l98Q+062Ss3eLZG9dLkmPTladrmGBwnTdmZAESCB4&#10;BMLGe0RXqKGnRWWoOaDGpfOFEsLa/YwFk7QTjSp1faHpmYAESIAEfBEIG0eKCsY26yixzTupPs/x&#10;Iqrv06fkZkvG3BclvsMjElOruc9k/IIESIAEzBAIK0eKCif0/K3q88yTzJUzfdY/46MZau3+DRLf&#10;/mGfafgFCZAACZglEHaOFH2dSYP+S3K+/lRyvttwDYecr9dI7r4taoDqZUSnvuZ7XiABEiABqwTC&#10;z5EqAlElyggm1mcsSpW80/+O3J/381E1TWqaJD2WpgaoSlplxfQkQAIk4JVAWDpS1DSmakNJuPe3&#10;kv6nMYJAJFeCkYxV14ZJdOW6XmHwIgmQAAn4Q8BxYfSsVhJPpcalCxKFQMpYo99fDURRSIAESCCI&#10;BMLekUpOllxK66/micZIief/qp1pEPlRFQmQAAlIWDlSX9t+tMw7KX87lS5JlWtz2w/e9CRAAkEn&#10;EBaONDs7W29Eh72iuBFd0O8RKiQBEiiEgOMd6ZIlS2TcuHFSvXp1GT9+vLRv376QKuf/esOGDTJ5&#10;8mQ5duyYpKWlCXYIpZAACZCAFQKOdaRnzpyRIUOGyOHDh2XGjBnSoUMHK/W+Jq3aa16GDx8utWrV&#10;ktmzZ0u5cuWuScMLJEACJOCNgCOnP504cULuuOMOwbbGO3fuDNiJAgwcMXRBJ3TDBoUESIAEzBBw&#10;3BPpuXPnpF27djJ48GAZNWqUmTpaTjNt2jSZM2eObNq0ScqWLWs5PzOQAAlEFgFHOdLc3Fzp2bOn&#10;NGrUSKZP9zOQs8n2HTlypOzZs0dWrFghMTExJnMxGQmQQCQScNSr/euvvy5ZWVmCo91SlLbsrgv1&#10;kwAJ2EvAMU+kBw8elDZt2uh+zKpVq5qicuHCBfnss8+kfPny0rp1a8tPlsePH5eWLVvK5s2bpW5d&#10;Lis1BZ2JSCACCTjmifSll16S0aNHi1knOmnSJKlQoYI8+OCD0rZtW+nYsaNgwr4VgS3YhG0KCZAA&#10;Cfgi4AhHeuTIEcF8z2HDhvmqR77rmMq0ZcsWPVi0evVq3ae6ceNG3d+ZL6GJP2ATtlEGCgmQAAl4&#10;I+AIRzp//nzp37+/JCcne6vDNdewumnp0qVy6623SteuXfWEfSTC4JFVgU3YRhkoJEACJOCNgCMc&#10;6dq1a6VHjx7eyu/1GtImJSW5v7vuuuskPj5eBg4c6L5m5QT6UAYKCZAACXgj4AhHunv3bmnRooW3&#10;8hd67ddff5WJEyfKvHnzpFq1aoWm95YAtlEGCgmQAAl4IxDyjjRP7b+ESfgYebcqqamp0rRpU9m1&#10;a5dgkr2//ZywjTKgLBQSIAESuJpAyDtSV4Gj/Nhf6Te/+Y2euN+sWTPZvn276cEql03X0R/brrw8&#10;kgAJhD+BkJ9HiqfAuLg4PXXJX4eWkZEhTZo00evnz549m6//1EwTG4YhsSrCPsL1RavN9SgkQAIk&#10;4Ekg5L0CHBfWu58+fdqz3JbOExMTpVevXpKZmSlwilYFtlEGOlGr5JieBCKDQMg7UjRD48aNdT9n&#10;IE1y8uRJwSu+2SlUnrbQx4oyUEiABEjAGwFHONIuXbrIypUrvZXf67W5c+fKlClTBDFLIevWrZPl&#10;y5frASevGQq5CNsoA4UESIAEvBEI+T5SFBqj7a1atZKjR4+aeqLEvM9Vq1bptBUrVpQyZcrIrFmz&#10;5JZbbvHGoMBrly9flho1asjWrVt1rNICE/NLEiCBiCTgCEeKlunXr59eqTRmzJhCGwoDVIcOHRIM&#10;MiHYCPpI/ZWpU6fKjh07ZNGiRf6qYD4SIIEwJ+AYR+pP9KdA247RnwIlyPwkEBkEHNFHiqbAkyWC&#10;LQ8aNEgQ4NlugQ3Ygk2G0LObNvWTgLMJOOaJFJgZId/ZNxtLTwLhSsAxT6RoAGz5sWDBAlmzZo3f&#10;I/BmGhLLSWEDtrjNiBliTEMCkU3AUU+krqbCDp8I1Iz9mzAYhJVPwRCsXMJgFvZpWr9+vVSpUiUY&#10;aqmDBEggzAk46onU1RZwcAjcjGlR2AoEgZwDFeiALuiEbjrRQIkyPwlEDgFHPpF6Ns+SJUt04Obq&#10;1avL+PHjpX379p5fF3qO6PeTJ0+WY8eOSVpamvTu3bvQPExAAiRAAp4EHO9IURm8kqM/MyUlRRAd&#10;H9s1N2zY0H3EOWTv3r36g0j5OMcRAaAnTJggAwYMCFoXgTbGf0iABCKGQFg4UldrYXM7vJrv27dP&#10;9u/fr4+uc6SpX7++NGjQQH9c5zVr1tSRnVw6eCQBEiABqwTCypFarTzTkwAJkEAwCDhysCkYFacO&#10;EiABEggWATrSYJGkHhIggYglQEcasU3PipMACQSLAB1psEhSDwmQQMQSiD1w4EDEVp4VJwESIIFg&#10;EIiNj49372Pk2s/IdXQZwN/YeM7zuuc50nnbmO7qNC59PJIACZBAOBH4f4xqEccbdTHIAAAAAElF&#10;TkSuQmCCUEsDBBQABgAIAAAAIQDicEPA6QAAABQBAAAPAAAAZHJzL2Rvd25yZXYueG1sTI9Nb8Iw&#10;DIbvk/YfIk/araQfA5XSFCH2cUKTBpPQbqExbUWTVE1oy7+fOW0Xy5Yfv37ffD3plg3Yu8YaAdEs&#10;BIamtKoxlYDvw3uQAnNeGiVba1DADR2si8eHXGbKjuYLh72vGIkYl0kBtfddxrkra9TSzWyHhnZn&#10;22vpaewrrno5krhueRyGC65lY+hDLTvc1lhe9lct4GOU4yaJ3obd5by9/Rzmn8ddhEI8P02vKyqb&#10;FTCPk/+7gHsG8g8FGTvZq1GOtQKCeJnOib13aZoAIyaIkngB7ER0FL4kwIuc/w9T/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bx032AQAABgiAAAOAAAAAAAA&#10;AAAAAAAAADoCAABkcnMvZTJvRG9jLnhtbFBLAQItAAoAAAAAAAAAIQBTINzOJqcAACanAAAUAAAA&#10;AAAAAAAAAAAAAD4HAABkcnMvbWVkaWEvaW1hZ2UxLnBuZ1BLAQItABQABgAIAAAAIQDicEPA6QAA&#10;ABQBAAAPAAAAAAAAAAAAAAAAAJauAABkcnMvZG93bnJldi54bWxQSwECLQAUAAYACAAAACEAqiYO&#10;vrwAAAAhAQAAGQAAAAAAAAAAAAAAAACsrwAAZHJzL19yZWxzL2Uyb0RvYy54bWwucmVsc1BLBQYA&#10;AAAABgAGAHwBAAC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 up of text on a white background&#10;&#10;Description automatically generated" style="position:absolute;left:672;top:5322;width:8052;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KxxQAAAN8AAAAPAAAAZHJzL2Rvd25yZXYueG1sRI9BawIx&#10;FITvBf9DeIK3mtWWuqxGEaUgPbWr3h+b52Zx87IkUdf++qYgeBkYhvmGWax624or+dA4VjAZZyCI&#10;K6cbrhUc9p+vOYgQkTW2jknBnQKsloOXBRba3fiHrmWsRYJwKFCBibErpAyVIYth7DrilJ2ctxiT&#10;9bXUHm8Jbls5zbIPabHhtGCwo42h6lxerALc5LEsd2/flZmF/Esetz5//1VqNOy38yTrOYhIfXw2&#10;HoidVjCF/z/pC8jlHwAAAP//AwBQSwECLQAUAAYACAAAACEA2+H2y+4AAACFAQAAEwAAAAAAAAAA&#10;AAAAAAAAAAAAW0NvbnRlbnRfVHlwZXNdLnhtbFBLAQItABQABgAIAAAAIQBa9CxbvwAAABUBAAAL&#10;AAAAAAAAAAAAAAAAAB8BAABfcmVscy8ucmVsc1BLAQItABQABgAIAAAAIQCow1KxxQAAAN8AAAAP&#10;AAAAAAAAAAAAAAAAAAcCAABkcnMvZG93bnJldi54bWxQSwUGAAAAAAMAAwC3AAAA+QIAAAAA&#10;">
                  <v:imagedata r:id="rId12" o:title="A close up of text on a white background&#10;&#10;Description automatically generated" cropbottom="56185f" cropright="45333f"/>
                </v:shape>
                <v:shape id="Picture 3" o:spid="_x0000_s1028" type="#_x0000_t75" alt="A close up of text on a white background&#10;&#10;Description automatically generated" style="position:absolute;left:540;top:20240;width:7519;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j2xwAAAN8AAAAPAAAAZHJzL2Rvd25yZXYueG1sRI/NasMw&#10;EITvgb6D2EJviZwETHGshJDS4l4KjXPpbbHWP6m1Mpbi2H76qlDoZWAY5hsmPYymFQP1rrGsYL2K&#10;QBAXVjdcKbjkr8tnEM4ja2wtk4KJHBz2D4sUE23v/EnD2VciQNglqKD2vkukdEVNBt3KdsQhK21v&#10;0AfbV1L3eA9w08pNFMXSYMNhocaOTjUV3+ebUeC3/JHH02Axm9fj23s+f13Lq1JPj+PLLshxB8LT&#10;6P8bf4hMK9jC75/wBeT+BwAA//8DAFBLAQItABQABgAIAAAAIQDb4fbL7gAAAIUBAAATAAAAAAAA&#10;AAAAAAAAAAAAAABbQ29udGVudF9UeXBlc10ueG1sUEsBAi0AFAAGAAgAAAAhAFr0LFu/AAAAFQEA&#10;AAsAAAAAAAAAAAAAAAAAHwEAAF9yZWxzLy5yZWxzUEsBAi0AFAAGAAgAAAAhAHjKePbHAAAA3wAA&#10;AA8AAAAAAAAAAAAAAAAABwIAAGRycy9kb3ducmV2LnhtbFBLBQYAAAAAAwADALcAAAD7AgAAAAA=&#10;">
                  <v:imagedata r:id="rId12" o:title="A close up of text on a white background&#10;&#10;Description automatically generated" croptop="24277f" cropbottom="31758f" cropleft="97f" cropright="44595f"/>
                </v:shape>
                <v:shape id="Picture 5" o:spid="_x0000_s1029" type="#_x0000_t75" alt="A close up of text on a white background&#10;&#10;Description automatically generated" style="position:absolute;left:269;top:12897;width:8052;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rFxQAAAN8AAAAPAAAAZHJzL2Rvd25yZXYueG1sRI9BawIx&#10;FITvBf9DeIK3mq22dlmNIoogPdW13h+b52bp5mVJoq7++qZQ6GVgGOYbZrHqbSuu5EPjWMHLOANB&#10;XDndcK3g67h7zkGEiKyxdUwK7hRgtRw8LbDQ7sYHupaxFgnCoUAFJsaukDJUhiyGseuIU3Z23mJM&#10;1tdSe7wluG3lJMtm0mLDacFgRxtD1Xd5sQpwk8ey3E8/K/Me8g952vr89aHUaNhv50nWcxCR+vjf&#10;+EPstYI3+P2TvoBc/gAAAP//AwBQSwECLQAUAAYACAAAACEA2+H2y+4AAACFAQAAEwAAAAAAAAAA&#10;AAAAAAAAAAAAW0NvbnRlbnRfVHlwZXNdLnhtbFBLAQItABQABgAIAAAAIQBa9CxbvwAAABUBAAAL&#10;AAAAAAAAAAAAAAAAAB8BAABfcmVscy8ucmVsc1BLAQItABQABgAIAAAAIQAnKsrFxQAAAN8AAAAP&#10;AAAAAAAAAAAAAAAAAAcCAABkcnMvZG93bnJldi54bWxQSwUGAAAAAAMAAwC3AAAA+QIAAAAA&#10;">
                  <v:imagedata r:id="rId12" o:title="A close up of text on a white background&#10;&#10;Description automatically generated" cropbottom="56185f" cropright="45333f"/>
                </v:shape>
                <v:shape id="Picture 6" o:spid="_x0000_s1030" type="#_x0000_t75" alt="A close up of text on a white background&#10;&#10;Description automatically generated" style="position:absolute;left:801;top:27051;width:7520;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tuxgAAAN8AAAAPAAAAZHJzL2Rvd25yZXYueG1sRI9Bi8Iw&#10;FITvwv6H8Bb2pqkuFGmNIrsoehHWevH2aJ5ttXkpTazVX2+EBS8DwzDfMLNFb2rRUesqywrGowgE&#10;cW51xYWCQ7YaTkE4j6yxtkwK7uRgMf8YzDDR9sZ/1O19IQKEXYIKSu+bREqXl2TQjWxDHLKTbQ36&#10;YNtC6hZvAW5qOYmiWBqsOCyU2NBPSfllfzUK/DfvsvjeWdw8xv16mz2O59NZqa/P/jcNskxBeOr9&#10;u/GP2GgFMbz+hC8g508AAAD//wMAUEsBAi0AFAAGAAgAAAAhANvh9svuAAAAhQEAABMAAAAAAAAA&#10;AAAAAAAAAAAAAFtDb250ZW50X1R5cGVzXS54bWxQSwECLQAUAAYACAAAACEAWvQsW78AAAAVAQAA&#10;CwAAAAAAAAAAAAAAAAAfAQAAX3JlbHMvLnJlbHNQSwECLQAUAAYACAAAACEAaL3bbsYAAADfAAAA&#10;DwAAAAAAAAAAAAAAAAAHAgAAZHJzL2Rvd25yZXYueG1sUEsFBgAAAAADAAMAtwAAAPoCAAAAAA==&#10;">
                  <v:imagedata r:id="rId12" o:title="A close up of text on a white background&#10;&#10;Description automatically generated" croptop="24277f" cropbottom="31758f" cropleft="97f" cropright="44595f"/>
                </v:shape>
                <v:shape id="Picture 7" o:spid="_x0000_s1031" type="#_x0000_t75" alt="A close up of text on a white background&#10;&#10;Description automatically generated" style="position:absolute;left:1204;top:33526;width:7520;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71yAAAAN8AAAAPAAAAZHJzL2Rvd25yZXYueG1sRI9Ba8JA&#10;FITvQv/D8oTezEYLWpKsIpWW9FLQ9NLbI/tMYrNvQ3YbE399t1DwMjAM8w2T7UbTioF611hWsIxi&#10;EMSl1Q1XCj6L18UzCOeRNbaWScFEDnbbh1mGibZXPtJw8pUIEHYJKqi97xIpXVmTQRfZjjhkZ9sb&#10;9MH2ldQ9XgPctHIVx2tpsOGwUGNHLzWV36cfo8A/8UexngaL+W05vr0Xt6/L+aLU43w8pEH2KQhP&#10;o783/hG5VrCBvz/hC8jtLwAAAP//AwBQSwECLQAUAAYACAAAACEA2+H2y+4AAACFAQAAEwAAAAAA&#10;AAAAAAAAAAAAAAAAW0NvbnRlbnRfVHlwZXNdLnhtbFBLAQItABQABgAIAAAAIQBa9CxbvwAAABUB&#10;AAALAAAAAAAAAAAAAAAAAB8BAABfcmVscy8ucmVsc1BLAQItABQABgAIAAAAIQAH8X71yAAAAN8A&#10;AAAPAAAAAAAAAAAAAAAAAAcCAABkcnMvZG93bnJldi54bWxQSwUGAAAAAAMAAwC3AAAA/AIAAAAA&#10;">
                  <v:imagedata r:id="rId12" o:title="A close up of text on a white background&#10;&#10;Description automatically generated" croptop="24277f" cropbottom="31758f" cropleft="97f" cropright="44595f"/>
                </v:shape>
                <v:shape id="Picture 8" o:spid="_x0000_s1032" type="#_x0000_t75" alt="A close up of text on a white background&#10;&#10;Description automatically generated" style="position:absolute;left:520;top:39775;width:8657;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lKxwAAAN8AAAAPAAAAZHJzL2Rvd25yZXYueG1sRI9PSwMx&#10;EMXvgt8hjODNJipo2TYtpVoR8dJ/h96GzXR36WayJOnu+u2dg+DlwfB4vzdvvhx9q3qKqQls4XFi&#10;QBGXwTVcWTjsNw9TUCkjO2wDk4UfSrBc3N7MsXBh4C31u1wpgXAq0EKdc1doncqaPKZJ6IjFO4fo&#10;McsZK+0iDgL3rX4y5kV7bFgaauxoXVN52V29lHx8H1df26F/ng7n9zieTH5dG2vv78a3mchqBirT&#10;mP8Tf4hPZ0Eelj2yBfTiFwAA//8DAFBLAQItABQABgAIAAAAIQDb4fbL7gAAAIUBAAATAAAAAAAA&#10;AAAAAAAAAAAAAABbQ29udGVudF9UeXBlc10ueG1sUEsBAi0AFAAGAAgAAAAhAFr0LFu/AAAAFQEA&#10;AAsAAAAAAAAAAAAAAAAAHwEAAF9yZWxzLy5yZWxzUEsBAi0AFAAGAAgAAAAhAEoIeUrHAAAA3wAA&#10;AA8AAAAAAAAAAAAAAAAABwIAAGRycy9kb3ducmV2LnhtbFBLBQYAAAAAAwADALcAAAD7AgAAAAA=&#10;">
                  <v:imagedata r:id="rId12" o:title="A close up of text on a white background&#10;&#10;Description automatically generated" croptop="56334f" cropbottom="413f" cropright="43335f"/>
                </v:shape>
                <v:shape id="Picture 9" o:spid="_x0000_s1033" type="#_x0000_t75" alt="A close up of text on a white background&#10;&#10;Description automatically generated" style="position:absolute;left:425;top:47035;width:8657;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zRxwAAAN8AAAAPAAAAZHJzL2Rvd25yZXYueG1sRI9PawIx&#10;FMTvQr9DeIXeNKkFq6tRRNtSihf/Hbw9Ns/dpZuXJUl312/fFApeBoZhfsMsVr2tRUs+VI41PI8U&#10;COLcmYoLDafj+3AKIkRkg7Vj0nCjAKvlw2CBmXEd76k9xEIkCIcMNZQxNpmUIS/JYhi5hjhlV+ct&#10;xmR9IY3HLsFtLcdKTaTFitNCiQ1tSsq/Dz82jXzszuuvfde+TLvrm+8vKr5ulNZPj/12nmQ9BxGp&#10;j/fGP+LTaJjB35/0BeTyFwAA//8DAFBLAQItABQABgAIAAAAIQDb4fbL7gAAAIUBAAATAAAAAAAA&#10;AAAAAAAAAAAAAABbQ29udGVudF9UeXBlc10ueG1sUEsBAi0AFAAGAAgAAAAhAFr0LFu/AAAAFQEA&#10;AAsAAAAAAAAAAAAAAAAAHwEAAF9yZWxzLy5yZWxzUEsBAi0AFAAGAAgAAAAhACVE3NHHAAAA3wAA&#10;AA8AAAAAAAAAAAAAAAAABwIAAGRycy9kb3ducmV2LnhtbFBLBQYAAAAAAwADALcAAAD7AgAAAAA=&#10;">
                  <v:imagedata r:id="rId12" o:title="A close up of text on a white background&#10;&#10;Description automatically generated" croptop="56334f" cropbottom="413f" cropright="43335f"/>
                </v:shape>
                <v:shape id="Picture 10" o:spid="_x0000_s1034" type="#_x0000_t75" alt="A close up of text on a white background&#10;&#10;Description automatically generated" style="position:absolute;left:1042;top:53677;width:8421;height: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WNyAAAAOAAAAAPAAAAZHJzL2Rvd25yZXYueG1sRI/BasJA&#10;EIbvBd9hGaG3ulFa0egqtqW0PQgaRfE2ZMckmJ0N2a2mb985FLwM/zDM9/PNl52r1ZXaUHk2MBwk&#10;oIhzbysuDOx3H08TUCEiW6w9k4FfCrBc9B7mmFp/4y1ds1gogXBI0UAZY5NqHfKSHIaBb4jldvat&#10;wyhrW2jb4k3grtajJBlrhxVLQ4kNvZWUX7IfZ+B48p/b18N09PxCPLZ+mn2vN5Uxj/3ufSZjNQMV&#10;qYv3j3/ElxUHURAhCaAXfwAAAP//AwBQSwECLQAUAAYACAAAACEA2+H2y+4AAACFAQAAEwAAAAAA&#10;AAAAAAAAAAAAAAAAW0NvbnRlbnRfVHlwZXNdLnhtbFBLAQItABQABgAIAAAAIQBa9CxbvwAAABUB&#10;AAALAAAAAAAAAAAAAAAAAB8BAABfcmVscy8ucmVsc1BLAQItABQABgAIAAAAIQCwIKWNyAAAAOAA&#10;AAAPAAAAAAAAAAAAAAAAAAcCAABkcnMvZG93bnJldi54bWxQSwUGAAAAAAMAAwC3AAAA/AIAAAAA&#10;">
                  <v:imagedata r:id="rId12" o:title="A close up of text on a white background&#10;&#10;Description automatically generated" cropbottom="53705f" cropleft="37809f" cropright="5623f"/>
                </v:shape>
                <v:shape id="Picture 11" o:spid="_x0000_s1035" type="#_x0000_t75" alt="A close up of text on a white background&#10;&#10;Description automatically generated" style="position:absolute;left:369;top:62774;width:10171;height: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tTyQAAAOAAAAAPAAAAZHJzL2Rvd25yZXYueG1sRI9Na8JA&#10;EIbvgv9hGcGL1I1CpURXET9ASi+aUvU2ZKdJanY2ZFc3/ffdQqGXYYaX9xmexaoztXhQ6yrLCibj&#10;BARxbnXFhYL3bP/0AsJ5ZI21ZVLwTQ5Wy35vgam2gY/0OPlCRAi7FBWU3jeplC4vyaAb24Y4Zp+2&#10;Nejj2RZStxgi3NRymiQzabDi+KHEhjYl5bfT3SgYjXbnj+wastcvM728XUJ4To5rpYaDbjuPYz0H&#10;4anz/40/xEFHhwn8CsUF5PIHAAD//wMAUEsBAi0AFAAGAAgAAAAhANvh9svuAAAAhQEAABMAAAAA&#10;AAAAAAAAAAAAAAAAAFtDb250ZW50X1R5cGVzXS54bWxQSwECLQAUAAYACAAAACEAWvQsW78AAAAV&#10;AQAACwAAAAAAAAAAAAAAAAAfAQAAX3JlbHMvLnJlbHNQSwECLQAUAAYACAAAACEAxEO7U8kAAADg&#10;AAAADwAAAAAAAAAAAAAAAAAHAgAAZHJzL2Rvd25yZXYueG1sUEsFBgAAAAADAAMAtwAAAP0CAAAA&#10;AA==&#10;">
                  <v:imagedata r:id="rId12" o:title="A close up of text on a white background&#10;&#10;Description automatically generated" croptop="11831f" cropbottom="43239f" cropleft="37033f" cropright="1745f"/>
                </v:shape>
                <v:shape id="Picture 12" o:spid="_x0000_s1036" type="#_x0000_t75" alt="A close up of text on a white background&#10;&#10;Description automatically generated" style="position:absolute;left:540;top:71480;width:8923;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YTxgAAAOAAAAAPAAAAZHJzL2Rvd25yZXYueG1sRI/BagIx&#10;EIbvBd8hjOCtJq5QZDVKURa1F9EWep1uxs3SzWTZRHd9+6ZQ6GWY4ef/hm+1GVwj7tSF2rOG2VSB&#10;IC69qbnS8PFePC9AhIhssPFMGh4UYLMePa0wN77nM90vsRIJwiFHDTbGNpcylJYchqlviVN29Z3D&#10;mM6ukqbDPsFdIzOlXqTDmtMHiy1tLZXfl5vT0O/N1xHfikydhsXnaR7sVRVnrSfjYbdM43UJItIQ&#10;/xt/iINJDhn8CqUF5PoHAAD//wMAUEsBAi0AFAAGAAgAAAAhANvh9svuAAAAhQEAABMAAAAAAAAA&#10;AAAAAAAAAAAAAFtDb250ZW50X1R5cGVzXS54bWxQSwECLQAUAAYACAAAACEAWvQsW78AAAAVAQAA&#10;CwAAAAAAAAAAAAAAAAAfAQAAX3JlbHMvLnJlbHNQSwECLQAUAAYACAAAACEAo6cGE8YAAADgAAAA&#10;DwAAAAAAAAAAAAAAAAAHAgAAZHJzL2Rvd25yZXYueG1sUEsFBgAAAAADAAMAtwAAAPoCAAAAAA==&#10;">
                  <v:imagedata r:id="rId12" o:title="A close up of text on a white background&#10;&#10;Description automatically generated" croptop="23327f" cropbottom=".5" cropleft="38586f" cropright="6398f"/>
                </v:shape>
                <v:shape id="Picture 13" o:spid="_x0000_s1037" type="#_x0000_t75" alt="A close up of text on a white background&#10;&#10;Description automatically generated" style="position:absolute;top:80849;width:9664;height:1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Z9xgAAAOAAAAAPAAAAZHJzL2Rvd25yZXYueG1sRI/BasJA&#10;EIbvBd9hGcFb3VRBJLqK1AhiD1pb6HXITrLB7GzMrpq+vSsIXoYZfv5v+ObLztbiSq2vHCv4GCYg&#10;iHOnKy4V/P5s3qcgfEDWWDsmBf/kYbnovc0x1e7G33Q9hlJECPsUFZgQmlRKnxuy6IeuIY5Z4VqL&#10;IZ5tKXWLtwi3tRwlyURarDh+MNjQp6H8dLxYBVm9Nef9riAu/g57pK8s78pMqUG/W8/iWM1ABOrC&#10;q/FEbHV0GMNDKC4gF3cAAAD//wMAUEsBAi0AFAAGAAgAAAAhANvh9svuAAAAhQEAABMAAAAAAAAA&#10;AAAAAAAAAAAAAFtDb250ZW50X1R5cGVzXS54bWxQSwECLQAUAAYACAAAACEAWvQsW78AAAAVAQAA&#10;CwAAAAAAAAAAAAAAAAAfAQAAX3JlbHMvLnJlbHNQSwECLQAUAAYACAAAACEA7rOGfcYAAADgAAAA&#10;DwAAAAAAAAAAAAAAAAAHAgAAZHJzL2Rvd25yZXYueG1sUEsFBgAAAAADAAMAtwAAAPoCAAAAAA==&#10;">
                  <v:imagedata r:id="rId12" o:title="A close up of text on a white background&#10;&#10;Description automatically generated" croptop="34325f" cropbottom="15741f" cropleft="38197f" cropright="5235f"/>
                </v:shape>
              </v:group>
            </w:pict>
          </mc:Fallback>
        </mc:AlternateContent>
      </w:r>
      <w:r w:rsidR="00F4748E" w:rsidRPr="00CD505F">
        <w:rPr>
          <w:rFonts w:asciiTheme="minorHAnsi" w:hAnsiTheme="minorHAnsi" w:cstheme="minorHAnsi"/>
          <w:color w:val="131413"/>
          <w:szCs w:val="20"/>
        </w:rPr>
        <w:t xml:space="preserve"> </w:t>
      </w:r>
    </w:p>
    <w:p w14:paraId="110B8944" w14:textId="0B0F7451" w:rsidR="00C20AC5" w:rsidRPr="00CD505F" w:rsidRDefault="00F4748E" w:rsidP="00F4748E">
      <w:pPr>
        <w:rPr>
          <w:rFonts w:asciiTheme="minorHAnsi" w:hAnsiTheme="minorHAnsi" w:cstheme="minorHAnsi"/>
          <w:color w:val="131413"/>
          <w:sz w:val="20"/>
          <w:szCs w:val="20"/>
          <w:lang w:val="en-GB"/>
        </w:rPr>
      </w:pPr>
      <w:r w:rsidRPr="00CD505F">
        <w:rPr>
          <w:rFonts w:asciiTheme="minorHAnsi" w:hAnsiTheme="minorHAnsi" w:cstheme="minorHAnsi"/>
          <w:noProof/>
          <w:sz w:val="20"/>
          <w:szCs w:val="20"/>
        </w:rPr>
        <mc:AlternateContent>
          <mc:Choice Requires="wpg">
            <w:drawing>
              <wp:anchor distT="0" distB="0" distL="114300" distR="114300" simplePos="0" relativeHeight="251662336" behindDoc="0" locked="0" layoutInCell="1" allowOverlap="1" wp14:anchorId="281D1F5A" wp14:editId="157371D3">
                <wp:simplePos x="0" y="0"/>
                <wp:positionH relativeFrom="column">
                  <wp:posOffset>-457200</wp:posOffset>
                </wp:positionH>
                <wp:positionV relativeFrom="paragraph">
                  <wp:posOffset>192193</wp:posOffset>
                </wp:positionV>
                <wp:extent cx="833832" cy="8275570"/>
                <wp:effectExtent l="0" t="0" r="4445" b="5080"/>
                <wp:wrapNone/>
                <wp:docPr id="15" name="Group 3"/>
                <wp:cNvGraphicFramePr/>
                <a:graphic xmlns:a="http://schemas.openxmlformats.org/drawingml/2006/main">
                  <a:graphicData uri="http://schemas.microsoft.com/office/word/2010/wordprocessingGroup">
                    <wpg:wgp>
                      <wpg:cNvGrpSpPr/>
                      <wpg:grpSpPr>
                        <a:xfrm>
                          <a:off x="0" y="0"/>
                          <a:ext cx="833832" cy="8275570"/>
                          <a:chOff x="320847" y="58342"/>
                          <a:chExt cx="833832" cy="8275570"/>
                        </a:xfrm>
                      </wpg:grpSpPr>
                      <pic:pic xmlns:pic="http://schemas.openxmlformats.org/drawingml/2006/picture">
                        <pic:nvPicPr>
                          <pic:cNvPr id="24" name="Picture 24" descr="A close up of text on a white background&#10;&#10;Description automatically generated"/>
                          <pic:cNvPicPr>
                            <a:picLocks noChangeAspect="1"/>
                          </pic:cNvPicPr>
                        </pic:nvPicPr>
                        <pic:blipFill rotWithShape="1">
                          <a:blip r:embed="rId11"/>
                          <a:srcRect l="56508" t="18049" r="10675" b="65983"/>
                          <a:stretch/>
                        </pic:blipFill>
                        <pic:spPr>
                          <a:xfrm>
                            <a:off x="349481" y="5824893"/>
                            <a:ext cx="776547" cy="721231"/>
                          </a:xfrm>
                          <a:prstGeom prst="rect">
                            <a:avLst/>
                          </a:prstGeom>
                        </pic:spPr>
                      </pic:pic>
                      <pic:pic xmlns:pic="http://schemas.openxmlformats.org/drawingml/2006/picture">
                        <pic:nvPicPr>
                          <pic:cNvPr id="16" name="Picture 16" descr="A close up of text on a white background&#10;&#10;Description automatically generated"/>
                          <pic:cNvPicPr>
                            <a:picLocks noChangeAspect="1"/>
                          </pic:cNvPicPr>
                        </pic:nvPicPr>
                        <pic:blipFill rotWithShape="1">
                          <a:blip r:embed="rId11"/>
                          <a:srcRect r="69172" b="85731"/>
                          <a:stretch/>
                        </pic:blipFill>
                        <pic:spPr>
                          <a:xfrm>
                            <a:off x="379451" y="58342"/>
                            <a:ext cx="775095" cy="684796"/>
                          </a:xfrm>
                          <a:prstGeom prst="rect">
                            <a:avLst/>
                          </a:prstGeom>
                        </pic:spPr>
                      </pic:pic>
                      <pic:pic xmlns:pic="http://schemas.openxmlformats.org/drawingml/2006/picture">
                        <pic:nvPicPr>
                          <pic:cNvPr id="17" name="Picture 17" descr="A close up of text on a white background&#10;&#10;Description automatically generated"/>
                          <pic:cNvPicPr>
                            <a:picLocks noChangeAspect="1"/>
                          </pic:cNvPicPr>
                        </pic:nvPicPr>
                        <pic:blipFill rotWithShape="1">
                          <a:blip r:embed="rId11"/>
                          <a:srcRect l="148" t="37044" r="68047" b="48459"/>
                          <a:stretch/>
                        </pic:blipFill>
                        <pic:spPr>
                          <a:xfrm>
                            <a:off x="402696" y="1500764"/>
                            <a:ext cx="751983" cy="654050"/>
                          </a:xfrm>
                          <a:prstGeom prst="rect">
                            <a:avLst/>
                          </a:prstGeom>
                        </pic:spPr>
                      </pic:pic>
                      <pic:pic xmlns:pic="http://schemas.openxmlformats.org/drawingml/2006/picture">
                        <pic:nvPicPr>
                          <pic:cNvPr id="18" name="Picture 18" descr="A close up of text on a white background&#10;&#10;Description automatically generated"/>
                          <pic:cNvPicPr>
                            <a:picLocks noChangeAspect="1"/>
                          </pic:cNvPicPr>
                        </pic:nvPicPr>
                        <pic:blipFill rotWithShape="1">
                          <a:blip r:embed="rId11"/>
                          <a:srcRect r="69172" b="85731"/>
                          <a:stretch/>
                        </pic:blipFill>
                        <pic:spPr>
                          <a:xfrm>
                            <a:off x="451589" y="828890"/>
                            <a:ext cx="702966" cy="621070"/>
                          </a:xfrm>
                          <a:prstGeom prst="rect">
                            <a:avLst/>
                          </a:prstGeom>
                        </pic:spPr>
                      </pic:pic>
                      <pic:pic xmlns:pic="http://schemas.openxmlformats.org/drawingml/2006/picture">
                        <pic:nvPicPr>
                          <pic:cNvPr id="19" name="Picture 19" descr="A close up of text on a white background&#10;&#10;Description automatically generated"/>
                          <pic:cNvPicPr>
                            <a:picLocks noChangeAspect="1"/>
                          </pic:cNvPicPr>
                        </pic:nvPicPr>
                        <pic:blipFill rotWithShape="1">
                          <a:blip r:embed="rId11"/>
                          <a:srcRect l="148" t="37044" r="68047" b="48459"/>
                          <a:stretch/>
                        </pic:blipFill>
                        <pic:spPr>
                          <a:xfrm>
                            <a:off x="402696" y="2104012"/>
                            <a:ext cx="751983" cy="654050"/>
                          </a:xfrm>
                          <a:prstGeom prst="rect">
                            <a:avLst/>
                          </a:prstGeom>
                        </pic:spPr>
                      </pic:pic>
                      <pic:pic xmlns:pic="http://schemas.openxmlformats.org/drawingml/2006/picture">
                        <pic:nvPicPr>
                          <pic:cNvPr id="20" name="Picture 20" descr="A close up of text on a white background&#10;&#10;Description automatically generated"/>
                          <pic:cNvPicPr>
                            <a:picLocks noChangeAspect="1"/>
                          </pic:cNvPicPr>
                        </pic:nvPicPr>
                        <pic:blipFill rotWithShape="1">
                          <a:blip r:embed="rId11"/>
                          <a:srcRect l="148" t="37044" r="68047" b="48459"/>
                          <a:stretch/>
                        </pic:blipFill>
                        <pic:spPr>
                          <a:xfrm>
                            <a:off x="379435" y="2820750"/>
                            <a:ext cx="751983" cy="654050"/>
                          </a:xfrm>
                          <a:prstGeom prst="rect">
                            <a:avLst/>
                          </a:prstGeom>
                        </pic:spPr>
                      </pic:pic>
                      <pic:pic xmlns:pic="http://schemas.openxmlformats.org/drawingml/2006/picture">
                        <pic:nvPicPr>
                          <pic:cNvPr id="21" name="Picture 21" descr="A close up of text on a white background&#10;&#10;Description automatically generated"/>
                          <pic:cNvPicPr>
                            <a:picLocks noChangeAspect="1"/>
                          </pic:cNvPicPr>
                        </pic:nvPicPr>
                        <pic:blipFill rotWithShape="1">
                          <a:blip r:embed="rId11"/>
                          <a:srcRect t="85959" r="66124" b="630"/>
                          <a:stretch/>
                        </pic:blipFill>
                        <pic:spPr>
                          <a:xfrm>
                            <a:off x="349527" y="3577833"/>
                            <a:ext cx="776821" cy="586989"/>
                          </a:xfrm>
                          <a:prstGeom prst="rect">
                            <a:avLst/>
                          </a:prstGeom>
                        </pic:spPr>
                      </pic:pic>
                      <pic:pic xmlns:pic="http://schemas.openxmlformats.org/drawingml/2006/picture">
                        <pic:nvPicPr>
                          <pic:cNvPr id="22" name="Picture 22" descr="A close up of text on a white background&#10;&#10;Description automatically generated"/>
                          <pic:cNvPicPr>
                            <a:picLocks noChangeAspect="1"/>
                          </pic:cNvPicPr>
                        </pic:nvPicPr>
                        <pic:blipFill rotWithShape="1">
                          <a:blip r:embed="rId11"/>
                          <a:srcRect t="85959" r="66124" b="630"/>
                          <a:stretch/>
                        </pic:blipFill>
                        <pic:spPr>
                          <a:xfrm>
                            <a:off x="320847" y="4239548"/>
                            <a:ext cx="805500" cy="608660"/>
                          </a:xfrm>
                          <a:prstGeom prst="rect">
                            <a:avLst/>
                          </a:prstGeom>
                        </pic:spPr>
                      </pic:pic>
                      <pic:pic xmlns:pic="http://schemas.openxmlformats.org/drawingml/2006/picture">
                        <pic:nvPicPr>
                          <pic:cNvPr id="23" name="Picture 23" descr="A close up of text on a white background&#10;&#10;Description automatically generated"/>
                          <pic:cNvPicPr>
                            <a:picLocks noChangeAspect="1"/>
                          </pic:cNvPicPr>
                        </pic:nvPicPr>
                        <pic:blipFill rotWithShape="1">
                          <a:blip r:embed="rId11">
                            <a:clrChange>
                              <a:clrFrom>
                                <a:srgbClr val="FFFFFF"/>
                              </a:clrFrom>
                              <a:clrTo>
                                <a:srgbClr val="FFFFFF">
                                  <a:alpha val="0"/>
                                </a:srgbClr>
                              </a:clrTo>
                            </a:clrChange>
                          </a:blip>
                          <a:srcRect l="57692" r="8580" b="81948"/>
                          <a:stretch/>
                        </pic:blipFill>
                        <pic:spPr>
                          <a:xfrm>
                            <a:off x="368077" y="4894940"/>
                            <a:ext cx="786427" cy="803607"/>
                          </a:xfrm>
                          <a:prstGeom prst="rect">
                            <a:avLst/>
                          </a:prstGeom>
                        </pic:spPr>
                      </pic:pic>
                      <pic:pic xmlns:pic="http://schemas.openxmlformats.org/drawingml/2006/picture">
                        <pic:nvPicPr>
                          <pic:cNvPr id="25" name="Picture 25" descr="A close up of text on a white background&#10;&#10;Description automatically generated"/>
                          <pic:cNvPicPr>
                            <a:picLocks noChangeAspect="1"/>
                          </pic:cNvPicPr>
                        </pic:nvPicPr>
                        <pic:blipFill rotWithShape="1">
                          <a:blip r:embed="rId11"/>
                          <a:srcRect l="58877" t="35594" r="9763" b="50000"/>
                          <a:stretch/>
                        </pic:blipFill>
                        <pic:spPr>
                          <a:xfrm>
                            <a:off x="392887" y="6546338"/>
                            <a:ext cx="761620" cy="667734"/>
                          </a:xfrm>
                          <a:prstGeom prst="rect">
                            <a:avLst/>
                          </a:prstGeom>
                        </pic:spPr>
                      </pic:pic>
                      <pic:pic xmlns:pic="http://schemas.openxmlformats.org/drawingml/2006/picture">
                        <pic:nvPicPr>
                          <pic:cNvPr id="26" name="Picture 26" descr="A close up of text on a white background&#10;&#10;Description automatically generated"/>
                          <pic:cNvPicPr>
                            <a:picLocks noChangeAspect="1"/>
                          </pic:cNvPicPr>
                        </pic:nvPicPr>
                        <pic:blipFill rotWithShape="1">
                          <a:blip r:embed="rId11"/>
                          <a:srcRect l="58284" t="52376" r="7988" b="24019"/>
                          <a:stretch/>
                        </pic:blipFill>
                        <pic:spPr>
                          <a:xfrm>
                            <a:off x="379432" y="7298739"/>
                            <a:ext cx="709244" cy="10351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67C513" id="Group 3" o:spid="_x0000_s1026" style="position:absolute;margin-left:-36pt;margin-top:15.15pt;width:65.65pt;height:651.6pt;z-index:251662336;mso-width-relative:margin;mso-height-relative:margin" coordorigin="3208,583" coordsize="8338,8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idPOgUAANAiAAAOAAAAZHJzL2Uyb0RvYy54bWzsmm1v2zYQx98P2Hcg&#10;NGDvVkuU+CCvSVE0SzGg2IK1w14zMm0JlUSBouPk2+9PUrZbt3uoWwwdogCRJYqkjscfj3cnPX12&#10;37XkTtuxMf1Fkj1JE6L7yqyafnOR/P7m+geZkNGpfqVa0+uL5EGPybPLb795uhuWmpratCttCTrp&#10;x+VuuEhq54blYjFWte7U+MQMusfNtbGdcri0m8XKqh1679oFTVO+2Bm7Gqyp9Dii9CreTC5D/+u1&#10;rtyv6/WoHWkvEsjmwtGG460/Li6fquXGqqFuqkkMdYYUnWp6PPTQ1ZVyimxt80FXXVNZM5q1e1KZ&#10;bmHW66bSYQwYTZaejOalNdshjGWz3G2Gg5qg2hM9nd1t9cvdjSXNCnPHEtKrDnMUHktyr5vdsFmi&#10;yks7vB5u7FSwiVd+uPdr2/lfDITcB60+HLSq7x2pUCjzXOY0IRVuSSoYE5Paqxpz45vlNJWFSAgq&#10;MJkXNM5KVf/09z0s9s9feDEPUg1NtcT/pC2cfaCtf6YKrdzW6mTqpPtXfXTKvt0OP2BiB+Wa26Zt&#10;3EOAFFPohervbprqxsaLo+JpsVc8bvunEl+y0mMFTp+TqjWjJtuBmDVxXqemJ4rs6sZpcquqtxtA&#10;0q++/+7++Y/hcOUbNoPDgiRq6wwWTlOptn0gG91rq5xeef16gbwMUSLlNfbKVG9H0psXteo3+vk4&#10;YPWAC1978X71cPnecG7bZrhu2pZY4/5oXP26VgNQysKi8DcnTWJIJ+h+ZDLisrgy1bbTvYvr3OoW&#10;AzH9WDfDmBC71N2tBrb251WQUC1HW/0Gif1KZ5ylMDxeepkWJarjLOUCiGPVc1bKQDfaOKtdVe9H&#10;uB9FVM8I5D8CeV6UhcwmWmkhy6mvPe9CcOZp9rwLmtE8anAPK1RtR/dSm474E4wAQgc1qbtXo/Oi&#10;HKtMmo+SBK1jIqJ0OPnfIJ7xU8R9yYz4uYgDZ15mAkYVOEsmImJn4izKgu1xPhjfI8wsLbFsPMwc&#10;RrrkwRw8apixtuNGeTPZ6wwlM8znwgx7nRXRWuciLbD3ebxht6FV4F3IgpXRIzjHWhcp5YDW+xYZ&#10;S1PBi9jXAXCW+d0gAs6KlAXn5OBaHE3xI7LWmIwTwFEyA34u4F/SWsNUMwmHBjhLKmU5udIHmlNa&#10;ctAezDXN0uhqP26aoa0TmlEy03wuzf+ZuQa+RZpNweAB8NlcH2O3GLhT5DXeB9yXzIB/nYDncLdz&#10;ONQw4FTSVER/Qy1nwP86QYLo5ARwlMyAnws4cg6SlXCqg6PNM59ugqPN88mZOMfNRlKEUTjswDpn&#10;QiDnd+JmCy4pZs07JkzyEj5MzHTsM4iPLylCEb6fYI2SGeuvCutjZrqgeckQpwLbo7WWKUNQOfnb&#10;qeR8jh4pgukTrFEyY/0JWHvCqtbGPPx0cW1NeNMy2s3ti9aSOwVH/Dr8TZYULfaVcPrG+IYfq+3L&#10;VTvUKvaxJ3aqGtLPU3vEjTjbi4Ernx+P3R5T7YKXMFuIcSWTWAnYSGSGBHlcJ2dtJcj9iLiVILmO&#10;ZPtpjCt54bcav5XINOepmLcSOJQnaw4l85r7hDUXzPq7r5Ck9BDCV8oZK2NSshQcpgyEw+bD6scm&#10;57xBKpG6iYTjVRHH+9HY1yEG4Bn3MVzI4nAh8pCzfNRZHPrBGyRfMhP+WYRTCa5BOKO5gDZhw0Up&#10;keoF4RSpl8/IuocoF9sCTLSgpRT51NeB8LSkPtPvCc/SnGUixAtfFPHwVQA+mwg72vSJh/8u491r&#10;nL/7IcrlnwAAAP//AwBQSwMECgAAAAAAAAAhAFMg3M4mpwAAJqcAABQAAABkcnMvbWVkaWEvaW1h&#10;Z2UxLnBuZ4lQTkcNChoKAAAADUlIRFIAAAFSAAAChQgGAAAAngZh5QAAAUdpQ0NQSUNDIFByb2Zp&#10;bGUAACiRY2BgEkksKMhhYWBgyM0rKQpyd1KIiIxSYH/CwMogwcAFxHyJycUFjgEBPkAlDDAaFXy7&#10;xsAIoi/rgsw6Vt+QcEX+stWEtfw55mdClmKqRwFcKanFyUD6DxBnJBcUlTAwMKYA2crlJQUgdgeQ&#10;LVIEdBSQPQfEToewN4DYSRD2EbCakCBnIPsGkC2QnJEINIPxBZCtk4Qkno7EhtoLAnwurj4+CsGu&#10;RiaG5h7uBBxMKihJrSgB0c75BZVFmekZJQqOwFBKVfDMS9bTUTAyMDJgYACFOUT15xvgsGQU40CI&#10;ZWgzMJgFMDAwxSPEUrgYGHZGA51uhxDTWgj0VigDw6EJBYlFiXAHMH5jKU4zNoKwubczMLBO+///&#10;czgDA7smA8Pf6////97+///fZQwMzLcYGA58AwD2Ml6tlxsAxgAAAFZlWElmTU0AKgAAAAgAAYdp&#10;AAQAAAABAAAAGgAAAAAAA5KGAAcAAAASAAAARKACAAQAAAABAAABUqADAAQAAAABAAAChQAAAABB&#10;U0NJSQAAAFNjcmVlbnNob3RKXomsAAAB1m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zMzg8L2V4aWY6UGl4ZWxYRGltZW5zaW9uPgogICAgICAgICA8&#10;ZXhpZjpVc2VyQ29tbWVudD5TY3JlZW5zaG90PC9leGlmOlVzZXJDb21tZW50PgogICAgICAgICA8&#10;ZXhpZjpQaXhlbFlEaW1lbnNpb24+NjQ1PC9leGlmOlBpeGVsWURpbWVuc2lvbj4KICAgICAgPC9y&#10;ZGY6RGVzY3JpcHRpb24+CiAgIDwvcmRmOlJERj4KPC94OnhtcG1ldGE+CrSK7BIAAEAASURBVHgB&#10;7F0J/FXT9l+/eUhpUCmRaC5DKfInTRrxMjZ5CUkhGpBEQr1KEt6TkjIrkhDNaaBIJbyKyhOVUmke&#10;fvPvt//ru3Ou+xs759xz7z3n3rX6/DrnnrP3Wmt/zznr7LP3WmvHKCYSEgQEAUFAELCNQKztmlJR&#10;EBAEBAFBQCMghlRuBEFAEBAEAkRADGmAAEp1QUAQEATEkMo9IAgIAoJAgAiIIQ0QQKkuCAgCgkC8&#10;XQj27dtHW7Zs8f1t3bpV7+/cuZPOPvtsqlOnjv6rXbu2b79SpUp2xYWtXk5ODv3666+0efNm3T5s&#10;jX0ohXbWrVtX/xn7NWrUoPh429CGra0iWBAQBOwhEGPV/em7776jkSNH0pIlS3wGpF69enof23PO&#10;OYd27NhBP/30kzY4xhbG5+qrr6bhw4dTo0aN7GkbwlrZ2dk0Y8YM3db09HSqX78+oX3GFvsgtA9/&#10;P/74o2+bkpKi29m9e3dKSEgIodYiShAQBMKCAAypGeIep7rppptUtWrV1HPPPacyMzPNVPOVQXnU&#10;Q33wAT+30qxZs1TNmjVVmzZt1LJlyyyriTqoCx7gJSQICAKRjQCdqnm5ubnaAFasWFGNGTNGce/s&#10;VFVKPI/64AN+MKzg7xbav3+/6ty5s7rgggvU0qVLA1YLPMALPMFbSBAQBCITgRI/7TE+eNttt9G2&#10;bdvo/fffp+rVqzvWa96+fTt17dqVzjvvPHrrrbfCPqb4+++/U+vWremaa66hcePGOfZJjiGCIUOG&#10;0Ny5c4kNK3GP3DEMhZEgIAi4A4FiDSm/N6h37960d+9emj17NiUlJTmuMX/u04033kiVK1emadOm&#10;UUxMjOMyzDA8dOgQNW/enO644w568MEHzVSxXIZ73/T666/Tl19+SeXKlbNcXyoIAoKAexEo1pCO&#10;HTuWPvroI+LxPkpNTQ1aC9LS0qhVq1Z0ww030NChQ4MmpzjGPLSge6GYRJowYUJxxRw5PnjwYD0p&#10;hd5pXFycIzyFiSAgCIQfgSINKXpN3bp1o7Vr11LVqlWDruXu3bupadOm9N577+meYdAF+gnAC2PR&#10;okW0ePHioBs3GO22bdtSu3btwvLS8Gu27AoCgoCDCBQypHD1ufDCC+mFF17QPTUHZZXICr20gQMH&#10;0n//+1+C+1Ao6Oeff6YrrriCvv32W+37akbm0aNH6auvviL0pC+55BLL48bws0W9VatWUa1atcyI&#10;lDKCgCDgcgQKRTa9+OKLdPHFF9syohkZGbp3Z6fNmOSBXMgPFT322GP00EMPmTaiMLgIMOjYsSOx&#10;Cxedf/759NRTT1lSF8EKkAnZQoKAIBAZCOTrkaI3iqic5cuXawd7s01E7+yVV16hZ599Fu5U9Mcf&#10;f5itmq8cnPZbtmypI4mC3StFtNJll11Gv/32m+kx4Ouuu44QnXXttdfqF8Ybb7xBeHnMmzdPG9d8&#10;jSnhB/A699xz6ZtvvtF4l1BUTnkIAQzd4H4yot/8t2iGEQHnv8V94OXxcon8O3mD5otj/OSTT3Sv&#10;EBfaCq1fv57Kly9PJ06cMG2UiuIPueiVQg+M0QaTpk+frmWYnUjDQ4HZdngXgDA5lpycrIdAFixY&#10;YMmQQibaBx2kZxrMqxwa3nl5efTxxx/raLbDhw/7IuAwhPPPf/5TR8NBE//ot/nz5+tIuLJly+ro&#10;ueuvv55iYwt9IIamATakFBf5h7kOuEwWFfmHuQhgEJGRf/7usT169FCvvvqq/yFL+9zDU2eeeaal&#10;OgULQz6HVhY87PjvFi1aKL6ZTfPlsVF1/PjxfOVXr16N1QXUiBEj8h038wOyoYOQtxFYsWKFaty4&#10;sWIDonic33JjUAd1wQO8vEAS+Vf4KuWLbEJII78xCpcyeeSqq64K2JBCPvQINlWoUEHt2bMnIDEL&#10;Fy7UhpTzDljmA9nQQcibCCBC795771WcW0LNnDkz4EaAB3iBJ3i7kSTyr/irku9bAslGMEYaToJ8&#10;6BFMwqcYnPADzUbFNz81a9ZMR0RZ1ReyoQN0EfIWAseOHdMJeJABbcOGDXTLLbcE3ADwAC/wRHIf&#10;yHATIfLv8ssv1/YBk67w/Q6UwAO88MyDN2R4lXyGFA80Bo4x7hdOgnzoEQoDE0gkFW56GNIpU6bY&#10;isgKRHY4r0+0y8bY4M0330ycQ0Ff/zJlyjgGCXjhngJvyIAsNxBe+B06dKC+ffvS888/71j4NNqG&#10;7GjgCd6QAVleJJ8h9aLygerMHXVbLI4cOaInizDxhJveDtmVbUeW1HEOAbiuJSYm0ksvvWTrBXoq&#10;TfCCBW/IgKxwEzwRkA4SQSTBCp9GG8EbMiALMr1GPkOKGUMkI4Y7TzgJ8qFHMGcwwRsz8PiMskro&#10;LXfp0oX69OkT0CcdZEOHYLbTatukfMkIzJkzRyefeeedd4LqsgR3KMhAkApkhpPg0piVlaVdG4Ot&#10;RyhlOd0WnyEFYyRlhn9lOAnyoUewqWHDhoQk1VYIn1pwW4L/KaKwDMI4D1YLsEKQDR2EvIEAItru&#10;u+8+evPNN+n0008PutKQAVmQCdnhIET+If8E9AiFrytkQBZkQraXKJ8hvfTSS3XoYiANCPSTFaGT&#10;8EULNiHmHY70ZgmZqhDNhCQu2H/kkUf0p1evXr30J4nVjE6QDR2EvIEAeku4XggptkKBRPtBFmRC&#10;djjIauQfdMTcAVJuIl8HerJWybORf/4T+ry0hmrfvr3/IUv78IdjZ3NLdQoWhnzoEWziHKs6uTQH&#10;EZgSxYPh2tWJb4xCWw5vNcXDKASZSGwNHYTcjwDPoKszzjhD8deSaWVxjblnpapUqRKQSyBkQjZ0&#10;CCVZfT6gG6fdzPdssFO+rZUwvPh85OuRciZ3+v7773WIm5U3CaJ+MEiMT1yEP3bq1EmHP1rhgbLg&#10;A/nQI9gEl4uWLVvqgX0zsiZPnqzDX/l+KbT97LPPzLDwlcFkAmSH29XMp5DslIgA0knCPQfhnGbJ&#10;P9rPbJ2iykEmZEOHUJLVyD88+xxQoHNlYBIWiY+wlhkiu6ySf+Sf1bphK1/wLYdlQNj1ouDhkPyG&#10;XMgPFWHdKPQM2W81VCK1LMh085pVIQPDI4J4JQf12muv2dLWiWg/yIYOoSSrkX+333672rhxo0/F&#10;P//8U7Frk+6hHjhwwHfc7I7XIv/yRTahkdyj1JFF3Msy22ZHykEeIpogP5QEw82OwYpn44MuFjIg&#10;K5Qvi6A3KgoEcJYvxb0rWy11ItoPsqFDQcrZ9r3K3rSy4GFHfluN/OOcwoXksl+o4pU1FI8TFzp3&#10;qgNei/zL92mPbjESCvAbkO6++25CwuVQEORAHuQGO+tTwfY8/PDD2mcP22BTKGUFuy3RxB85ZMM5&#10;DAPZ0MGg3J2bKf2VgZT2Yh/K27XVOOzY1k7kH48FF5IPf2tMHNtZpshrkX/5sj8ZSGD9ovvvv19n&#10;OArFUiPIpAR5kBtqgssF1q+HbKyrFCynY/BG9hvMZobClSTUOEaqPCPiz44xcAoTyIb/cs6B3ZT9&#10;yQuUs2EFT3niq5koc+4kytm6liiPndgRbqxObpX+bRzj436/9TnFx+D4/ld51DXqxJ11MuF4INF3&#10;WDBz3bp1tv1gA5HtFO5W+OTLR+pfkbveIVn87oFunSmlfEV6fupbQYkU8W9TSfu7N6yha7r2pJbt&#10;O8kqoiUBFWXnYEgRxmg32obHGonHw23n6DXgxss3OyuT8jatpKzFrxF6paC4cxtS0jX3EsXyGmCx&#10;/IEZ89eW92NiuZ+kj/Fxff7kuRjsx/Ax5pm/PM7HUR7b6ASOrILxtmvQsEIworPefvttowmWtrA/&#10;CMyB77YXglYKfdobrQWAiCOHYzBuBiyf7CSBH/hWLZNCI8tuo8x3nqDc3zY6KcIUL5VxnDI/eZFK&#10;vzmYPl+2XAckII8keuKBEniAF4IMvv76a1mKOVBAw1AfDzEeaPgOh4sgW0f7xcVT/IUtKXXwm5TS&#10;9wWKq3ERxdVqyn9NKO78Rid/s2GNO6c+xVWrS7FVa1LsmedRbOVzKbbi2RRboSrFljuTYk6vSDFl&#10;KlBMqbIUk1qaYpJLUUwiL+8Tn6gNaSwbWLuRf8AISd7RI+WUmLYh81zk36kGfflNrPizVM9uY5Ik&#10;0BRfqA8+mLkG39yMNHX0wSvU0QFN9d+J8bcpDKIHnbhdWatmq2OPtdNyjw3v4BMp+RZ9UMgOI+DW&#10;ySZcnLzjh4NyjazO2htKIKUkr8ireBl345Ctrddm7YscI/V/jeCNjGWEsczGo48+qhdsGzRoEPXv&#10;31933f3LlrSPKAf4TyLTC0Is/Rd/wxs0d9v3unoMvzXjqtUriZUj53K2rNY9UZWZpvnFlvt7sBwR&#10;TP/4xz/02Cli6tn46yznyPqNZZuxLSoDOPzmIjYDuCOoe5NJkyZN9BeF1ZUjjNayJTF2bW3xNQMd&#10;iqKYUsEJVzUi/5CRySx98cUXeq6DjaAvRSWGRpDRyuqKF16L/Ct2jLQ48BAjPnLkSOI3j28NGhgV&#10;3GTYIk4e+URhVOBgb2yxjzyLw4cPp0aNGuVjjwHzrMWv62OJLbpT0g2D8p0P1o/crWso7eX+mn18&#10;o6sppdfoQqIwToRPc+iPeHpsjX0UrlOnjg8HYx+zrPgUE4oMBDDO98EHH9iaOEHY9aZNm/QyPHbR&#10;wEsd+Up79uxpl4Xlerjn0eHBGlRmluOBPUAgDjpc7Mao5SE4B0u6g4+VRS1RD4EIXlrTzLIhNa4I&#10;xjBgWIw/DKhjH24aiJeFUcGKm9gaf8UlUs7937eUd2gvxTdozi4dvSmxRTdK+L8bDVHB2fKsZdpL&#10;9+gxp5iEJFLHD1NiuzuDI0u4ehoBXmJGuz/BKOABN0N42WKFWfTG0CvDyrO8JI02KmbqG2VgyOBC&#10;BMN22mmnGYdDskWWM/SEhwwZUqI86IYvteIyxwG34nrURTEeN26cnvEHdl4h24Y0WA3M2/87pf37&#10;bkq+dQTF17ksWGIo64uZlPP9Ekq9f/LJGcygSRLGkYAAvqR27dqlfZ1D2Z4777yTzjrrLP0VGEq5&#10;kIUMTEicgvBPdI5CQeiIYYLWf+gvFHIDlmFrJDjIlXJ++U4de7y9yv0jOEk9cvf/rieZcveFLjQ0&#10;yJAJ+yAjwM7lqlq1amrlyuBEEhWlPmRBJmSHiyTyzxzyxbo/BWyhA2AQd97FlNR5AKW/Opg/uQ8F&#10;wKmIqjzwnzFjFCVe3Uu7hBRRQg4JAoUQwDIgEydOJKRNRMROsAkyIAsynVzOxKreoYzGC6Usqzic&#10;qrwrDSmUTmjSkeKbdKD0aRy6mW09r2FxDc9e9SFHdGRT4lXdiisixwWBIhHApA+nTNQZjew66BfJ&#10;uMBB8EbWJMiCzHCSEfmHqDxE5wWLjMg/RBl6MfLPdWOk+S4U9x7T3x5OMfwvuefTPJYZk++01R95&#10;HGKX9vwdlPrAFIqtVN1qdSkvCOhIm2uvvZbOO+88evnll21H/hQHJX9IEi/JrB3akZ4RUVVuIKzw&#10;2bp1a23cMRnklF6IXMJkFpZVWbp0qWeDVlzbI9U3DxvOlO5PUN7B3ZS5cGpg9xM+6d/jT/rWPcWI&#10;BoZkVNeGAeGADZ0JHrPaTi4DAl7giSzzkOGUsXLigvFYrfalxQy9RP4VRtTdhhT6JiRSyl3jKWft&#10;XMr+dkHhFpg8kv0VJ8bNzqDElj1M1pBigkDRCJQuXVr7UcOdD6vIwsc0UAIP8AJP+GSWOrGfcjkZ&#10;icpKD5S1Y/U5tR59/PHH2o0L2drgF758+XLL/FEHdcEDLmHgCd5eJnd/2vshm7dnm/b7TOk9TscU&#10;+5065W7ewT8obcLt7Or0io47PmUFKSAImEQA0TyI9MO43pNPPqmd0k1W1cUQwYN6GBdF1B/nL9XH&#10;1dEDdPzpzpydKU/HzcedfzHF1b6U4us2s8I+aGXxSY7xTATnSOQfjzpicj9oaDvMOGfzasqY/jSl&#10;DniVEzCcZY47xlknP8A3YVNKbHObuTpSShCwgAAc7tGrgq/p4cOHdYQfHNSNcGJsQQgfNsKIjf2y&#10;ZctqY3T99dcXynKU8e6TlL327wUak3uOpIRL2lvQLPhFJfLvJMaeMqRQGbPuWV+8T6kDp1FMSulT&#10;3inZX39M2V9/osvrlGKnrCEFBAF7CKBXiUgkI4zYfwuOCKMu+IdIqeJmqZEqL+25v1/+p41aSDGn&#10;lbOnnNQKKgKeM6RAI/Oj5yn3j18olVOJEacWK47U4b3E2aQotf8knU6suHJyXBBwKwKI8ospXYGH&#10;pKpTDs8RpNz1HMVWOd+t6katXp40pMjmnT7tIZ1XMbnLo0VfPHzSvzJA52lMbHtH0WXkqCDgcgRy&#10;t29kw1mT84UmU/b6hZQ5ewIl93iC4utf4XLNo0s998/aF3U9OLVf8m2jCDdZ1rJ3iypB2d98SurE&#10;ERkXLRIdOegVBOKqN9RGFPomNG6ve6QZ74+mrOXTvdKEqNDTm4aUL01MUiql9plAWStmnFzDxu9y&#10;qcP7KPOzifzmHq4zfvudkl1BwNMIYGkRzA9kszsgDCrl5ni6PZGivGcNKS5ATNnKlNL7WX1D5f2+&#10;xXdNMmaO4RDQrvqTyHdQdgSBCEEAy4WkPvAqqWMHKW3y/aTSjkZIy7zbDE8bUsAed3Y9Su4ylNKm&#10;PkTqyJ+UveYzgg+euDp596YUzU+NAL7ItE/12fV12HPevu2nriQlgoaANyebioAj6/O3KWfdfMo7&#10;doBS73mJYv9aUraIonJIEIgoBDAfgKGsFM5HAad9odAj4ElDWpy/3gs1j9OKXWn0UXolS/56oYdd&#10;JAoCziKQ+8t3lP7mMEpq34cSrgjy6hLOqh4R3DxlSE8VQdKganlSpc+gH7dstRRBEhFXUhoR9Qhg&#10;dQnk8MXKEknX87pn7N0iFBoEPGNIgxXTHBqYRYogEBoEVMZxynhjmE45mdzrX7xmfWjXeQpNK90n&#10;xfWGFAtqPfjgg4TcjOPHj9erKQYCI7LsPPTQQ4Sckkgmm5ycHAg7qSsIuA+BvFzKQPTfz2sphV0E&#10;TeelcF9LPKORqw3psWPH9OqLVapUoWnTpjm25ALyPvbu3Zv++OMPwhrcSIsmJAhEGgLZK2dR5qLX&#10;KOX20YTle4SCh4BrDSnSdEVjJvLgXWrhHI0I5Gz5hjLeGUFJ1/WnhEuvjUYIQtJm1xrSAQMG6OUW&#10;kJ6suOw4gSKE2X+kL8OyES+++GKg7KS+IOBKBPL2/kbpUx+k+AtbUtK19/H4qUxCOX2hXGlI58yZ&#10;Q4MHD9braZ9++ulOtzkfP6zWiKUTJkyYEPaFxvIpJj8EAQcRQN6J9NeHcurJ0yj5n0/pEGsH2Uc9&#10;K9cZUoxfNmjQgN577z264orQZLhZtWoVdevWjTZt2uTYOGzU31kCgPsQ4Lj8jA+eodydP3Geiud0&#10;iLX7lPSmRq7r4z/77LPUtm1bS0YUxvejjz4iGER8rlslGGzIhGwhQSBiEeDcvcndHqOEpp3oxPN3&#10;6uxpEdvWEDfMVT3S48ePU40aNWjt2rWEzOFm6Omnn6YxY8YQ3KRAWPPm888/p/j44hM+F8UXmc2b&#10;Nm1KWCXxtNPE964ojORY5CCQs2klZcwYSck38thp43aR07AwtcRVPVL0Ki+//HLTRnTZsmV6idgv&#10;v/ySFixYoNfIgeM+1si2SjDckA0dhASBSEcgvsGVlHrfRB2jn7ngVV5kzzNLt7ny0rjKkMIA3nDD&#10;DaaBwuqFs2fPpiZNmlD79u1p6NChui4WFrNDkG3HCNuRJXUEgXAjgMz7qYPfoFx2kUp/63FeEC0z&#10;3Cp5Vr6rDOm6det0r9Asmp06daKUlBRf8TJlylBiYiLdeuutvmNWdtAjhQ5CgkC0IIDF9FLvfZli&#10;ePw07T/9OAXl/mhpuqPtdNUYaVJSEmHiCFurhGVwW7duTY888gh17drVanVdPjMzU8/aYyskCEQV&#10;Avxpn7XkDcr+6iOdLD22Wp2oan6gjXVNjxSZnbBGth0jismmCy+8kL777jsdP48JIzsE2dABuggJ&#10;AlGFQEwMYZHIpOsHctb9Bwot3xNVWNhorGt6pDBeCQkJttyXfv/9d1q9ejWNGjWKfvjhB8Inv92x&#10;TkRRITw1VlKQ2bidpEokIJC7czOv0vswJV55MyVe3SsSmhT0NrjGkKKlgXzaoz5coC644AKCYT14&#10;8GC+8VOcPxXJp/2pEJLzVhDA1w2+jjZv3kxbtmzRW2MffOrUqeNLQG7sw/3PquueFZ3MlsWyPem8&#10;fE9slfN4KZ9HieITS6y6Z88e3catW7fm2+JZrFatmm5r7dq1823PPPPMEnl66aSrDGnNmjV1ury6&#10;devaxnDIkCE63R58UlNTUy3xwU2ORCn/+9//LNWTwoKAPwL4opkxYwaNHDmS4FlSv359qlevnm+L&#10;fdBPP/3kS0COfXibYPJ0+PDh1L17d/2F5s831PsqK4My3n2KF9k7QCl3PkOYmCpIcDccPXq0/iLE&#10;ywBtw/Nr/J1zzjm0Y8cO30sEzxjaihdLs2bNaNiwYdr3uyBfz/1WLiKeJFKvvfZaQBrxjL26+OKL&#10;bfGAbOggJAjYRWDWrFmKOwSqTZs2iv2cLbNBHdQFD/AKO+XlqYy5k9Txp69XuX/84lNnzZo1qmXL&#10;lop7mWry5MmKXx6+c2Z2UB71UB98wM/LxH647qG33npLXXfddaYVev3119XYsWPV/v37dZ3Fixcr&#10;zi2qOLLJNA//gpANHYQEAasI4B7s3Lmz4qEltXTpUqvVC5UHD/ACT+P+LlQohAey1s1Xxx5rp9J+&#10;WK4GDRqkqlatqqZOnap4+CIgLVAffMAPfHl4LiB+4arsKkPKiZzVGWecoXhcyRQeHTt2RDiG4k94&#10;df755yvO4qS+/fZbU3ULFoJMyIYOQoKAFQR27typatWqpQYOHKiysrKsVC2xLHiBJ3hDRrjpyMav&#10;1aa+l6ruN/5DHTp0yFF1wI9TWqorr7xScUY2R3mHgpmrxkgxLoLxoV27dhF/Zp9ymAQz/b/88oue&#10;ZOKbLaBlQ+68804666yz9LjWKQVLAUHgLwTYAFDz5s3pjjvu0EviBAMYLInDX1+EUOhy5QqPUwZD&#10;ZkGemMjljgs14DHQ/0ycSDHsLuU0scGj++67T4+hYuUKLy0D5DpDKmn0nL49hV+wEECmsWuuuUZP&#10;IiGfbTAJ+XkxGQW3vmAlOi9J/9tuu424h0zTp08PqmsgOkc9evTQEYo8zFaSSu46F4pur1UZn3zy&#10;if5U52glq1Utl4cMDAtAppAgYAUBDgRRrVq1Cnic0IxMjCVCFmSGmqZMmaIaNWqk0tLSQiIaciAP&#10;cr1Crhoj9QftgQceUOyKFNSbFDcnZECWkCBgBQH2l1QVK1ZU7NpjuhrG/jjJjlq5cqWt+xqyIBOy&#10;Q0UYm4VMdlmyLZKTtKuff/7ZUn3Ig1w3jA2bUdy1hhQD7e3atVP9+vVT3N030xZLZcATvCHDyQkC&#10;S0pIYc8icMstt6hnnnnGtP5PPfWU4jE/PTnK36SK8+ZadhmCMMiE7FBRr169FM9b2BY3adIk3WY7&#10;bo2QC/leINcaUoDH46WKs9erm2++2dGZPPQMwBO8IUNIELCCwLZt23Rv6cSJE6aqwZWpQ4cOihOW&#10;K86bq9hBXxsXXtjRVH3/QpCJnhp0CDahB1yhQgXbzx473SsOtbZtSPGcQr6VXn+wMSmOv2uSlhQ1&#10;coz15pcsWUKVKlXSoZ8ffPBBUcUsHQMPhJGCJ3jLmvaW4JPCjAAmXLDGl9nIOSfz5kImZEOHYNO7&#10;775L3Pu1tY4ZD5vRP//5T9spLdE2pMWEfOjhdnK1IQV4cIGYyO4Wb7/9NrHzPV166aU0b948y7ii&#10;DuqCB3iBp5fcKyw3WCoEDQEO/NCJccwKcDpvLvhBh2DTokWLiINUbInBEkAI+babG9gQCvnQw+1k&#10;bWGjMLYGazFhLSesc//www9Tnz59fPHL/rHMUBFuIkbssrFftmxZ7SOKdewls1MYL2QEiN64cSPx&#10;rLKtliBvLo+XElx7EIduhyAbOhikMo5T9or3uNdxGiW26GYcDni7YcMGaty4sWU+X3/9te5Frl+/&#10;XsfgW2bgVwHyoYfbyXV+pGYAg//eb7xYHRIgFPxDfSNhgv8WazKFw//OTHukjHcQgJ8j0j3i09Wq&#10;Uzry5vLkC/FMtF5o8f3339eLPVptPY/T6QxRWccOUe6XMylrxQxSaccoqUMfSuQ/J8huO5EsiCMM&#10;6dVXX9XJSBYuXEg8PqwDbBC0YJWMtro9taVneqT+FwAGkX0/9R8cooUEgVAjYNWIQr+ePXsSIvCQ&#10;NxdfV/3797eVNxeyzymTRBnje1LewT98Tc/kRewyF0776zfmeCxQEYvfrepe3/LLguPl6cYbb3Qs&#10;o5OBMwyqm8mTPVI3Ayq6RTYCdntq/qgEmjfX6KVlHTlIOV++rz/r8Xmf2P4u7pXe9ZcoiyGcBUI+&#10;7bTzq6++IvaEIXZZ0pFJUGT79u16jBNDc5jkfemll/yhOOW+0VbpkZ4SKikgCHgHAYyvI9593759&#10;VLlyZVuKY5ITK9aOHz8e7oeWeUA2dIg77XSK63g3j4t215/3MSmnEcU4M3+MdpYvX5727t1LZhMw&#10;47MePW4YVIM4SknvYpzzzz//NA6b3kI+9HD7vIYzqJuGRQoKAt5HoGHDhnp9sEBasnv3brroootM&#10;u1D5y8LaZNDBoJjU0pQEg9qyh3HIkS16kJgwMksc3ELIkO//N23ayaEGJF7BxK9Vgnzo4XYSQ+r2&#10;KyT6uQ6Btm3bWnLBe+ONN4gjkujAgQO6LfBfnjNnjl6o0U7j4MoHHYJNMIyffvppsMWUyB/yoYfr&#10;iT8thAQBQcACAlYjm5zMm+ulyCZAikguNoLqzTfftIDwyaJeimySySbXv+pEQTci0KVLF2rSpAlh&#10;jbBTESZunMqbO27cOFq3bh3NnDnzVGIdOX/77bdrf1c42IeannjiCb3eE3r0bicxpG6/QqKfKxHg&#10;bEZ6hppXZKCzzz47JDrC/xQ+mqtWrdKTOqEQilVA4RSPRe7glx0qgn84ZvoxRopVSN1OMkbq9isk&#10;+rkSAcxOI9kyXH0QIBJsggzIgkzIDhXBiP3rX//SyZaRMyAUBDlI7gy5XjCiwER6pKG4M0RGRCIg&#10;GfKdv6wYBvFihnzpkTp/LwjHKEEAEXZYvx5JNeDeEywCb8iArHCFOXO2eu1TimgsngoKSlPBF/zh&#10;Owp5XiLpkXrpaomurkQA44itW7fW6zdhMgix+E4QonkwmYV1mjinadg/c7GeGkKyebVdvRgfEgE5&#10;RUjmglh8Xnpatxcp9LxE0iP10tUSXV2JAMbxkPGIl/TWk0HLli0LWE/wwMQSeIK3G8YKYdzgA1uj&#10;Rg1q0KABwdk+0PFh1Acf8ANf8PeaEdUX27Jzl1QQBASBYhGYNWuW4jycqk2bNoqNYbHlijuBOqgL&#10;HuDlVlqzZo1q2bKlql27tpo8ebLlZVO4t63roT74gJ+XST7tA+47CANBID8C+CTHeObIkSMJM9D+&#10;+XLr8brw+AMhZ66RN9fYpqSkEK9VRN27d3dsiCC/ds7+glvU6NGjdd7ROnXq6Lb5p69EzlVeKiRf&#10;uku0lZchoWbNmtGwYcMcyxTlbMuscRNDag0vKS0ImEYAOUvxaQ6fSBgOI3cu9kEwPIbRMfbxeRsf&#10;773slnv27NFtRJw92mdsMX6MYQm0j3uf+bZmk6GYBjyMBcWQhhF8ES0ICAKRgYBMNkXGdZRWCAKC&#10;QBgREEMaRvBFtCAgCEQGAmJII+M6SisEAUEgjAiIIQ0j+CJaEBAEIgMBMaSRcR2lFYKAIBBGBMSQ&#10;hhF8ES0ICAKRgYAY0si4jtIKQUAQCCMCYkjDCL6IFgQEgchAQAxpZFxHaYUgIAiEEQExpGEEX0QL&#10;AoJAZCAghjQyrqO0QhAQBMKIgBjSMIIvogUBQSAyEBBDGhnXUVohCAgCYURADGkYwRfRgoAgEBkI&#10;iCGNjOsorRAEBIEwIiCGNIzgi2hBQBCIDATEkEbGdZRWCAKCQBgREEMaRvBFtCAgCEQGAmJII+M6&#10;SisEAUEgjAiIIQ0j+CJaEBAEIgMB7y1XGELco31lxBBCLaI8jkA0rZha1KWyvIpoNAAma3UXdavI&#10;MasIRMOzkp2dTTNmzKCRI0dSeno61a9fX69tb2zr1aunYcNa9vj78ccffduUlBQaPnw4de/enRIS&#10;EqzC66rypg1pNAC2du1aGjJkCO3evZsGDx5MvXv3trTGOB6cadOm0YQJE6hq1ao0btw4atq0qasu&#10;uCgTfASi4VkBih9++CENHTqUqlevTo8//ji1bNnSErjLly+nUaNG0fbt22ns2LF00003WarvqsLK&#10;BM2aNUvVrFlTtWnTRi1btsxEjfxFUAd1wQO83EYZGRlq0KBBio2fmjp1qmKDGJCKqA8+4Ae+4C8U&#10;HQhE+rOCq7h//37VuXNndcEFF6ilS5cGfGHBA7zAE7y9SFSS0tEA2JEjR9SVV16prr/+enXo0KGS&#10;4LB8DvzAF/whRyhyEYiGZwVXb+fOnapWrVpq4MCBKisry7ELCl7gCd6Q4TUq1pBGA2A8pqP4c0Td&#10;c889Ki8vLyjXDnzBH3IgTyjyEIiGZwVX7eDBg6pBgwZq/PjxQbuI4A0ZkOUlKtKQRgtgPXv2VF27&#10;dlW5ublBvWbgDzmQJxRZCETLs4Lhqvbt2+uhqmBfQQyHQVagQ2zB1tOffyFDGi2ATZkyRTVq1Eil&#10;paX54xG0fciBPMgVigwEouVZwdUaM2aMatWqVUiMG3CFLMj0ChUypNEAGD7FKlasqNgdI6TXCfIg&#10;14tjQCEFyiPCouFZwaXYunWrvm937NgRsisDWXhWINsLlM+Q2gUMY38LFy601d5wANarVy/F/muW&#10;9MVk0fz58xW7fKjffvvNUl3/wpAL+ULeRsDus4JW//e//1Xbtm2zDEA4nhUoecstt6hnnnnGkr5O&#10;PC+QCdleoHyG1CpgJ06cUOwzqapUqaLOPPNM2+0NJWC4GStUqGBpFn3dunWqcuXKiv3W9F9cXJx6&#10;8sknbbUXNxjkQw8h7yJg9VlBS3EfwYsjJiZGTZ482VbjQ/msQEEYfPQM8aybJaeeF8iEbDsvHbO6&#10;OlXOF2v/66+/Ehxk+/fvb9rPdf369VS+fHniBpuuU1RByIRs6BBsevfdd4kfAipTpoxpUWw06Zpr&#10;rqHZs2dTv379dBQGjnEP1TQPoyDkQj70EPImAnaeFbR05cqV+nnhh9d2w0P5rEDJ6dOnU7du3Sg1&#10;NdW0zk49L5AJ2dDB7eQzpHYAY/9I4s9UHRIWSENDCdiiRYvouuuuM63u5s2bqVy5cjpi6YYbbqBJ&#10;kyZpYwoGCxYsMM3HvyDkQw8hbyJg51lBSwcMGKBfooG0OpTPCvRcvHgxderUybTKTj8vkA0d3E4+&#10;Q2oVMP+GJSUl+f+0tR8qwDZs2ECNGzc2reNZZ52ljad/BbwlQTCwdgjyoYeQNxFw47OS++sPlPPj&#10;KscB3bhxI7G3iWm+Tj8vkA0d3E4+Q2oVMKcbFgrA2Dme2O+PeLzTtPqlS5emUqVK5SvP45z6d/Pm&#10;zfMdN/sD8qEH9BHyHgJuelZyd26m9FcGUtqLfShv11ZHwcT9ydF5VKlSJdN8nX5eIBs6uP1Z8aXR&#10;swqYaWRNFvQHLDbWZ99N1jZXzBib4sF+cxWKKTVz5kxq1qwZtW7dupgSJR825Bv6lFxazroJATvG&#10;xWn98ayUyjlBadMeptyNX/AU6Mkx18y5kyhn61qivFz+45e0OrlV+rdxjI/7/dbnFB/L5fN/lUdd&#10;o87yrnXJuF/ttiOQ5yVQ2XZ1tlrPZ0hRMZxKh0K2IQMGzNi3Chg+yXFjrFq1yjYPw4Da1cGqzlLe&#10;eQTCee0ge/fxLEpowmOXh/cSeqWguHMbUlK7O4li4/iPOyMxf215PyaWH3V9jI/r8yfPxWA/ho/F&#10;YetfPo7yKIZaJSVT9rvhe16MZ8X5K+gsx3yGNBADE6haoQAMPV14Gezdu5fYXcuyyvikx/goUuVx&#10;thrL9Y0KkA89gtXzNuTINngIhPtZyeNOaNwFLSjhwpaUs/lrylr0OsXVbExxtZo41mg2r1SW5wH2&#10;7dtnaTjMUMCJ5wWyMRfh9mcFWGmCslA6XBQqwGAA4bZllThsjbp06UJ9+vQJeOYV8gMxxFZ1l/LO&#10;IYAH2lXPCvdO4+v9H6UOeJUSW/ZwrqF/cWrYsCF99913lvk69bxANnRwO/kMqV3AjAYG2qMMFWDt&#10;2rWjTz/91FDb1BaJetETveyyy4hTffnqfPvtt7Rlyxbfb7M7kA89hLyJQKDPClodyPNS3LMSU+p0&#10;xwFt27YtzZs3zxJfJ58XyIYObiffp70BWIcOHSzrjCUGjh07Zrmef4VQAXbrrbdqdw6OEDHllJ+Z&#10;mal7oBgTPf/88+mRRx7hcflc+vPPP+mzzz7Tyyb4t+NU+0ePHqUPPvjA1lv+VLzlfGgQCPRZgZaB&#10;PC+helagZ48ePXQHAhnszTjlO/m8cKIfeu+99+ibb76BKu4mfjNqshMKhiQc3FNT/LmDaUPVsWNH&#10;tXr1aoOl6W2oQ8GsxNr37dtXtw3tK/jH0U6m22gUlFh7Awnvbu08K2gtLz2j6tSpo+8jhFXzMh2W&#10;QQj1swIFrYTDOvm8hDoc1vLF8KsQUKy9H5+AdkMNmGR/CuhySWVGwIpxcRKwUD8r0D2QBC122x6u&#10;BC129c1nSKMJMMlHaveWkXpAIJqeFbQ3WlIGoq12qNAqohgLQRw4wuA4y1FQxyUw1ojxJky8YDXC&#10;UNNtt91GvFaMTooQTPcKOHFjrCkxMZHeeuutUDdT5AUJgWh6VvCsInEPllnGKrnBJKzgi2Wb586d&#10;G3Qb5Fg7ClrfaMr6LWs2Fbz68tsKAtH0rACXaFlWxco9YJTN92lvHIwmwI5s26TatZBVRI1rL1tr&#10;CETTswJkdv34vercpK6sIlrgNinSkKJMsFdGbN+ortq1+b8F1Andz7z0Yyrj4xfU0QevUBnHjsi6&#10;9qGDPuIkBftZCfcSxXnHD6usVR+qE//pq44OvEwdXDlH1rUvcBcXa0hRLphrdR9ct1QdHfx/Kv2t&#10;x1XOrxsKqBXEn7yiZ9aq2erYY+3U0QFN1bHhHXzC1qxZo5dNrl27ts5gzo7FvnNmdlAemc9RvyUv&#10;vwx+QtGBQDCfFfAOF2VvXq2fUzwr+nl5uLnKyzy5rPisWbNUzZo1VZs2bdSyZcssq4g6qAse4OVl&#10;KjTZVNTgK69TpCeDqlevTo8//jixkSiqWLHHkP1+1KhRtH37dsIA/U033USUnUnHHm1DlJOl68Wd&#10;XY+SbhxMcTUuKpaPEydyfvqKMt4YRioz7aTc6g0pddBr+Vh/8cUXNHr0aGKfWGK/P524um7dumT8&#10;nXPOOcTuGYQktsYf+9TqKCdkhRo2bBhdddVV+XjKj+hAICjPSpihy/zoecpaMUNrEc/x/Sm9n/Vp&#10;hCimGTNm0MiRIwmBOZiMqlevnm+LfRCeD/xhEsnYpqSkEPtVU/fu3fWqEz6mHtwxZUjRrmAAlvbv&#10;uyl32/catviL21DKrU8RJSQGHcbcrWso7eWTS6rEN7qaUnqNLlLmnj17tHFkV5d8299//52qVaum&#10;jSz3PvNt7SRDKVK4HPQsAsF4VsIFhjp6gNJe6qc7PHmH9lByjxGU0LRwxnzE1mMJFnQsEDZtdDCM&#10;EGp0SIyOiLFfo0YNio/3BVeGq4mOyDVtSA1pTgKG/IlZi1/XrBNbdKekGwYZYoK35dyLaS/dQ/Gc&#10;NScmIYnU8cOUiNRjQoKAwwg4+aw4rJopdur4If2sJFzSnhLb3kHZqz/h56YVxaSaX+/MlKAIKGTZ&#10;kDrZ5tz/fUt5h/ZSfIPmnOG7NyW26EYJ/3ejkyIK8cr6YiblfL+EUu+ffDIPY6ESckAQEARU2lFK&#10;m3gvxTdsTkkd+wogp0AgrP3quJqXkOHyn9JnAuFTP6bCWRRf57JTqG3vdN6BXZy3cRqnHJsqRtQe&#10;hFIrChBQGccpfdL9FF/3MjGiJq+3L42eyfJBKxZ7RjVKuX00ZbwzgvL2/Oq8HM6KnzFjFCVe3Yti&#10;K57tPH/hKAhEAAKYhE2fPIAnfS+kpOvuj4AWhaYJrjGkaG7ceRdTUucBlP7qYB67POQoAtmrPuR1&#10;abIp8apujvIVZoJApCCgsjIofcogiq1ai+crBkdKs0LSDlcZUrQ4oUlHim/SgdJ5YS/KPukaFSgS&#10;eQd2U+aCVym5+/CT69YEylDqCwKRhgA/a+lTHyJ8GSbfMoSHvgJbIDLS4DlVe1xnSKFwUgceKy13&#10;Jn+Kj0Qq8VO1oeTz+KR/jz/pW/ek2ErVSy4rZwWBaESAv9TSX3+EYkuXo+Suj8n8gY17wJWGFG/D&#10;lO5PUN5B7kku5ImhACj7q4+4Z5sRlPVsAlBLqgoC7kAgN4fSOUCFEpIp+dYn5YvN5lVxpyFFY9gx&#10;P+Wu8ZSzdi5lf7vAVvPyDv5BmfNf4U/6J+QGsYWgVIpoBDi9Y/o7/GzwV1vKbfz1h6WZhWwh4F5D&#10;ys2JOa0cwS0KIWq5v/5grYF8c2S+P5oSW91KsZXPtVZXSgsCkY4AB6ZkTOdIwowT2luG4sLqCel5&#10;tF1tSIFu7JnnUfI/n+IxnEcJfqBmCVEYKv04G9J/mq0i5QSB6EAA8wbcycg78iel3DmOKD74YdmR&#10;DqzrDSkuQHzdZpTUvrd2zVDpp16tVB3eSwg/Te4hs/SRfgNL+ywiACM6axzl7dvBX3vP8RBakkUG&#10;UrwoBDxhSKF4whU3sUG9XPdMiQfIiyXcKO/9S4ebojcrJAgIAn8jkPnJi5S3awul9H2BYhJT/j4h&#10;ewEh4BlDilbCWT+GJ6EyPvw7jVfB1md/8ympE0cosc1tBU/Jb0EgqhHI/Gwi5f6yno3oixSTlBrV&#10;WDjdeE8ZUoqNpeTbRlHu9o2UtezdQliow/sIN8vJT3qZgSwEkByIWgQQkJLz4ypK6fcfikkpHbU4&#10;BKvh3jKkjALepKk8k49EszkbVuTDJWPmGA4B7UqxVWrmOy4/BIFoRiBryZsnM57dO5FiSp0ezVAE&#10;re2eM6RAIqZsZZ2lW888/r5Fg5O95jNCElr5pA/avSKMPYhA1vLphOGuVBhRdicUCg4CnjSkgAJL&#10;kyR3GUppHB+ct3MzZc75z8lYevGHC86dIlw9h0D2ylmU/eUHlHofG9EyZ3hOfy8pHNbEzlaBys3N&#10;pd9++823jAGWM2h4aBPdXCmL3vn5KH2WUdm3nIGxrMG5555LcXEyXmoVaynvbQSyV8/RuXdT+k+m&#10;2PJVvN0YD2jvCUOax6FsH3/8sV4o6/Dhw77FtYyFti7as5pymnamTTv3+hbWMhbZKlu2rF6Y6/rr&#10;r+e5Ks92wD1wK4mKbkEge918Pema2n8SZ3OS3LuhuC6uN6RY0XPQoEG6V/nkk09Sp06FF94qCah5&#10;8+YR6qE3+/zzz8vqniWBJec8j0DOd0so4+Pn9ZiohEaH7nK61pBmZGTQgw8+SJ999hmNHz+ebrnl&#10;loBQ+eCDD+ihhx6ia6+9lp577jlKTk4OiJ9UFgTchgC8WDI+GEup9/xHPFdCfHFcaUiPHTtGHTt2&#10;pCpVqtC0adOoTBlnVi08evQo9e7dm/744w+aP38+lS4t/nQhvt9EXJAQgI8o8vemsrN9bLU6QZIi&#10;bItDwHWGFGuCo9d43nnn0csvv8ypSZ3N1K04hPTee++lbdu26d5uQkJCcdjIcUHAEwjkbl1D6W8N&#10;p5S7J1DcOQ08oXOkKek6QzpgwABt5DC5FKzZdoyXYvIJxvrFF1+MtGsq7YkiBHL/t54TMz/KftXj&#10;eMG6i6Ko5e5qqqumsefMmUNz586ld955J2hGFPDDQEMGZEGmkCDgRQRyf/3vSSPaa7QY0TBfQNf0&#10;SDF+2aBBA3rvvffoiiuuCAksq1atom7dutGmTZscG4cNieIiJOoRyN3xo15tN/nWpzgr2mVhxyMn&#10;J4d+/fVX7eO9ZcsWn6839kF16tTx+Xgb+zVq1KD4+MhIKO0aQzp8+HDatWsXvfbaa5Zuiu+++047&#10;6V966aV01llnWaqLwnfeeaeuN3IkL7UgJAg4iECwjEverq2U9soAvVBdfIMrHdTYOivMacyYMUP7&#10;aqenp5Ph221s69Wrp5n+9NNPPh9v7MPPOyUlRfuGd+/enTw/V8GTL2EnnqVXZ5xxhuI3mmldduzY&#10;oWrXro0lRvUfuzOpTz75xHR9oyBkQjZ0EBIEnEAgKytLvfnmm6pmzZqKX+6qbdu26oEHHlCTJ09W&#10;K1asUPv27dN/2McxnEMZlEUd1AWPoij3j1/UseEdVfYPS4s6HdJjs2bN0vq2adNGLVu2zLJs1EFd&#10;tBm8vEy87lX46a233lLXXXedaUU40kmxe5R69dVXFb/d1LBhw7Qxvfjii03z8C8I2dBBSBAIFIFg&#10;Gpfcvb+pY090UtnfLgxUzYDq79+/X3Xu3FldcMEFaunSwA06eIAXeIK3F8kVhrRr166KP+lN43fw&#10;4EG1ZMkSX3kY1vPPP1+hV8oz8r7jZncgGzoICQJ2EQi2ccn9c6c6NuJalfXNZ3ZVdKTezp07Va1a&#10;tdTAgQOL7TXbEYQeOHiCN2R4jVxhSGEE0bMMhNAb7devny0WkA0dhAQBOwiEwrj8+foTKmvVbDvq&#10;OVYHHRieEFYcaegYz4KMwBsyIMtL5ApDmpiYqDgk1DZu+Cxv1KiROnHihC0ekA0dhAQBqwiEyrg0&#10;DLNx4Ykz1b59e8V5L6xCZLk8ZEAWZHqFwu5HisxOmN1MSrK+miHclnh8k26//XbtwvTKK69Yn3bk&#10;GpANHaCLkCBgFgEEdmDGuV27djovhNl6Vssh50RblgFZkBkOevbZZ4k/vwnbYFMoZTnWlnBbfIxp&#10;cno7W2qwu4Vas2aNeuSRR3SPkkHRv+0wgw52xlftyJI6kYHAmDFjVKtWrULSc0LvDLIgM9S0detW&#10;VbFiRQVPmVARZEEmZHuBIuLTHkBjBh+GdMSIEZZxl097y5BFfQW7xmX9+vVq9uzZ6vfff7eMYbiM&#10;C2deU88884xlfY0KmIPg7GvGT9NbyIRsL5ArDKkTk00cGaV7tuidWiWZbLKKmJS3alyc8nsOtXHh&#10;5D66Z2h3/gH+2Xi+zznnHMs3DWSiVwod3E5hHyPFGEWTJk3o66+/xq5t2rNnjx7jvPzyyy3zgGzo&#10;ICQImEGAgzho+fLl1L9/fzPF0Vmhvn370sMPP6yje9jvmZBvl7+eTNX3LwSZkA0dQkHTp0/XYdSp&#10;qam2xCEp+y+//GKrLmQihBs6uJ1cYUivueYa+uijj0xjhVDSIUOGEPuS6joHDhygxx9/nK6++mpi&#10;p17TfIyCkA0dhAQBMwhYNS5YHgcTRnfddZeONx81ahRxL03Ho1ud4Ay1cVm8eLHlVSkMDDnSkFav&#10;Xk3smmgcsrzFihjQwfXkhi6z1RBRTjaiONmBHhPlxAeKE0CroUOH2nIQ5je7hIi64SbwkA4tWrRQ&#10;nBg8II0D8XuGbOgQCqpQoYLirz3LolCnWrVq6ocfflDNmjWz9WkPoeADHdxOnk1awv57xI7QxCAT&#10;XzDbLyxJWmIbuqityLkZtLtd5cqVbWHw9ttv6/XDVq5cSXY+mffu3aszpXE0lS35Ziuht4xkInAN&#10;tJpgHcnZOY5er7eG4bbdu3fT9u3bzYr2lWMDqjNEITmKqxevdIulP3LkiH6D8c0VMpUgC29NyBYS&#10;BMwgYLjrsZExUzxfmY0bNyo2MHpSFAEgEyZMyHfe7A/I9nfXy0s/pjIXvKoyl88wy8JUOaOtpgr7&#10;FZo0aZLiYTZlYBRIjxRs/dvqJ8ZVu64YI8XrB+syTZw4kXr16kVs2HxvpGDtQAZkQaZTa0IFS1fh&#10;6z4ErPbQ0AKMiz7xxBN60gm/Bw8eTGvXrsWuJTJkq4zjlLVwKp14ujNlzp9ClH7MEh+zhdlimS1K&#10;7BZGo0ePJs5gZbkXW5QQK7KLqh+qY675tDcaLEuNGEjI1o0IBPK569+eqVOnUp8+ffTMPZYLt0Iw&#10;LueVL0UbB7WlvIN/5K8aY/SNzBs/zaAIYxlbpSZVf3aRpWEMRHlhyK158+Y+vdhvljIzM3Vk1k03&#10;3UQc/uk7d6qdUA1jnEqPU513XXpqLL2M8RW4eQRr8TvwRrgbZAkJAlYQwDhduXLliHOKkt0xUsjj&#10;bGPaJQpuUFYJso/FpVLqQ+9Q1ooZlL3iPULvNLH9XZTU4a6/2FlcNLKYRSYbzm9JSJ7eoUMHU2oi&#10;3JqHBLSLllGB/UG1uxfctjgnhnHY1BayGzZsaKpsOAu5zpBicJtzOurlmLt06RLU5Zg9n5U7nHdO&#10;FMvGg23FuBQFVSB+z4ZxiUktTUkd76bEFt21QY1JOY3I1yMtSqr1Y5xwmubNm2fakH766aeFhBiT&#10;Tfjst0qQDR3cTsZ3gKv0xHrz8BGtVKkSccJX4vCygPUDD/ACT/CWNe0DhjRqGRjGxSwATvs9FzQu&#10;PoPasodZlUyX69Gjh15HLS0tzXQdpwpCJtZwgw6uJ1dNfRWhDJZjaNy4sWratKniVT+LKFHyIdRB&#10;XfAALyFBIFAErIZNOun3HI6wSavhsAXxxaw9/L2tUqjDYa3q51/edZNNRb15MMCPde6xQB6iRLCg&#10;FhbXMhbYwhaEBbU4bl5vjf2yZcvqhbmwjr2r/dCKargccy0CGHZCWDEi7MyQU37P48aNo3Xr1tHM&#10;mTPNiHWkzM8//6xX9v3222/p7LPPdoTnqZhgwuqSSy4hrPTLWfNPVTzs5z1hSA2UMIj922+/+ZZ6&#10;3bx5s28fZerWrVvo79xzz9Xr2Bs8ZCsIOIFAtBmXsWPH0qJFi3S4ZlxcnBMQFssDzzmGT+ABwBGL&#10;xZZz0wlPGVI3ASe6CALRZFxg3JCPAl9/HEgQ1IsP/1p8UfKwnGc6Qa6cbArqVRLmgoBDCCCbE0co&#10;+RzsHWJbJJtQyipKAfRCsX49eqXPPfdcUUUcOQbekAFZwe75OqKwwcR/wFT2BQFBwBoCoVqzyS0L&#10;woVioT/I8BpJj9R4o8hWELCBAJzzFyxYQFgvDLk3kVzDKQIv8ARvyICscBMSBCF/L/KhYjJo2bJl&#10;AasEHuAFnuAdSBKigJWxy8Brll/0FQTciECw17V3Y5s5cEbVrFlTcZYnxcbQsoqog7rgAV5eJpls&#10;svsGknqCQBEIfPjhh3qmuXr16jrZeMuWLYsoVfwhhFEi8TNSzmEyC7Hpbib0mjGeOXLkSOLFKPO5&#10;JMJNEX8guCUaronGNiUlRbs0YnVUr0cZiiF1810qunkSgWg0LshZik9zuCRu2bLF55aIfVCdOnV8&#10;ronGPjvp61yjnrzIBZQWQ1oAEPkpCDiFQLQbF6dw9AIfMaReuEqioyAgCLgaAZm1d/XlEeUEAUHA&#10;CwiIIfXCVRIdBQFBwNUIiCF19eUR5QQBQcALCIgh9cJVEh0FAUHA1QiIIXX15RHlBAFBwAsIiCH1&#10;wlUSHQUBQcDVCIghdfXlEeUEAUHACwiIIfXCVRIdBQFBwNUIiCF19eUR5QQBQcALCIgh9cJVEh0F&#10;AUHA1QiIIXX15RHlBAFBwAsIiCH1wlUSHQUBQcDVCIghdfXlEeUEAUHACwiIIfXCVRIdBQFBwNUI&#10;iCF19eUR5QQBQcALCIgh9cJVEh0FAUHA1QiIIXX15RHlBAFBwAsIiCH1wlUSHQUBQcDVCMS7WjtR&#10;ThAQBDyHQDSuVSVrNnnuNhWFvYrAnj179AqbW7duzbf9/fffqVq1anqlzdq1a+fbnnnmmZ5pbjSu&#10;nmpcHDGkBhKyFQSChMAXX3xBo0ePptWrV2sjibXe69at6/s755xzaMeOHb4ljLGkMdZ+x1LGzZo1&#10;o2HDhtFVV10VJO2cYfvhhx/S0KFDqXqynZnlAABAAElEQVT16vT4449Ty5YtLTFevnw5jRo1irZv&#10;305jx46lm266yVL9sBdWQoKAIBAUBNasWaPYoCjuZarJkycr7rFZkoPyqIf64AN+bqP9+/erzp07&#10;qwsuuEAtXbo0YPXAA7zAE7y9QuQVRUVPQcArCGRkZKhBgwapqlWrqqlTpyoeMwxIddQHH/ADX/B3&#10;A+3cuVPVqlVLDRw4UGVlZTmmEniBJ3hDhhdIPu3D/k0gCkQSAkePHqVrrrmGzjjjDHr99depbNmy&#10;jjXv8OHDdMcddxD31Gju3LlUpkwZx3hbZXTo0CFq3ry51ufBBx+0Wt1U+eeee05j+OWXX1K5cuVM&#10;1QlXITGk4UJe5EYcAtxTpI4dOxLGQCdOnEgxMTGOt5F7Z3TffffpMdT58+dTcnKy4zJOxTA3N1e/&#10;LOrXr08TJkw4VfGAzg8ePJh+/PFH/eKIi4sLiFcwK4shDSa6wjuqELjtttuIP0tp+vTpFBsbPBft&#10;vLw86tGjByUmJtJbb70VcowxGbRo0SJavHgxBdu4wWi3bduW2rVrpyezQt5YkwLFkJoESooJAiUh&#10;8Oqrr9KkSZNo1apVlJKSUlJRR86lp6fTFVdcQffccw/16dPHEZ5mmPz8889a7rfffktnn322mSoB&#10;l+FxUrrkkks0tjxuGjC/YDAQQxoMVIVnVCEAP9DGjRsT3Jzg1mSFMByAeuhxWSW4ScEtav369doP&#10;1Wp9O+W7dOlCTZo0oSFDhpiujnHjr776itLS0rRBhIuUVRo3bhytW7eOZs6cabVqSMrbNqTocv/2&#10;22/5fN9wYfEH8veTM/bPPffcoH8KBAO1aIzUCAaOkcrz9ttvJ/iCPv3006abCKPyyiuv0LPPPgvP&#10;Gfrjjz9M1/Uv+MQTT2gf1DfeeMP/cFD2f/31V7rsssv0c5+ammpKBnqumHzbu3evLo+hgOHDh9OI&#10;ESNM1TcKAS/Yj2+++YZq1KhhHHbN1rIhxfjMxx9/rMHALCIG1jHojD9jH63DADGcirE19jGDOXLk&#10;SLr++uuDOobkFLrRHKnhFIaRzgefnY0aNaJt27ZZmkVfuXIl/fLLL/TAAw8QjJJdQ4re3nnnnUff&#10;ffdd0D+1//Wvf2mD+O9//9v0Zb3uuuuoUqVKdO211+pxVRh89MLnzZunJ+ZMM+KCwKpy5cr02GOP&#10;WakWmrJWfLRWrFih+BNGNW3aVLH7hZWquizqoC54gJebadasWapmzZqqTZs2atmyZZZVRR3UBQ/w&#10;EopMBMaMGaP69etnu3Hcw1McBmq7PipCPvQINrVo0UKxp4BpMdyRUj179sxXHv6hbNkUG8V8x838&#10;gGzo4EYy5ZDPA9vq3nvvVfz5oniMIuB2gAd4gSd4u4kkUsNNV8P9urRq1cpWp8JoGY9xBmxI0UGB&#10;HgblbPteZW9aafx0bFuhQgXF+QJM8+Pesjp+/Hi+8hwmqw0pf9rnO27mB2RDBzfSKX00jh07Rldf&#10;fTXt27ePNmzYQLfcckvAXWXwAC/wBG/IcANh0uDyyy/XYzAY2+GbM2C1wAO8MK4D3pAhFDkI4D7G&#10;RFM4CfKhR+7OzZT+ykBKe7EP5e3a6qhKGNKDEz4+081S6dKlqVSpUvmKHzlyRP+GM79VgmzoAF3c&#10;RiWOkWKMEGMbGIN5+eWXHXcw5jcLca9Ujy999tlnlJCQEDZ8JFIjbNB7VjAeaNyzmIy063zPn6qE&#10;bFB2x0gBXu7BP2jm7S3o2vM5+oefKYPiajUhysvlPzY86uRW6d/GMT7u91ufU3yMJ5KN8qhr1Pl+&#10;z1FqPn2Twd7W9q677qJNmzbpWXw7mGGyCnYpmH66dhpWoiEdMGCANnKYXAqW4y1m/zH5BGP94osv&#10;2mlDwHUkUiNgCKOSAe4bOMVja5ecMKRs6ahz7Yo0vW8nyvt9i1Yl7tyGlHTNvUSxHA2E4ICYv7a8&#10;HxPLaYj1MT6uz588F4P9GD6GCKJ85eMoj2IoMSmZsgN4aaDXDN9X+NpyYhLLkKHjFR8f70pDWuwY&#10;6SeffKLOP/98xTPzQR+SgAzIgsxwEAbqMcaE5BDBJsiArFBMDgS7LdHOnw2o4p6R4p6pbSicGCOF&#10;fOiRy/dW9o+r1IkX7lIZn71sW6fiKlodI/Xng2ecPXsCmmNx8xhpkYaUxzEUJ5pV7KLhj0VQ9yEL&#10;MiE7lMSfVapixYqK80GaFgsdMYPIORgV+9KarmcUhCzIhGwhbyPAyUkUf5bbboQThhTyoYc/5R13&#10;vgOEGXMrs/aGPkgHyAEH6vnnnzcO2dq6eda+yMkmOAkjvhXdcKuE7jscd60SZEEmZIeS4JP20EMP&#10;mfbBw8QRspgjOQWSz3JPmp566ilLKiO0DjJd6Q9nqSVSGJ+oiCwKhNiqBFJdyy/4qRxT6vSAeBZV&#10;Gc8n/D+tEMYzu3Xrph352fXJVxXPERJXWyHIhg6upIKvBp5B1283NoYFT5X4m8O3FI91Kh5A1slo&#10;SyxczEnIxJsVOoSC2Ila9wxPnDhhWhxPvqk777xTzZ49W/vvcfYd7c7BF9k0DxSETPRKoYOQdxEI&#10;1I8UftXskB8QAKHyI7X6vCBvKjvkq/LlyysOKdV/nHJPcXIXfYyjnUy32+3PS6FPe84moxtvuoV/&#10;FXzhhRe0geG3hW1DClYAHjqEgnhpA3X//febFuW0gzFkQwch7yKAYRqMHVodksK9xD01PbaJZ4a/&#10;cBR8LK0S5EK+laEpqzL8y7PronrmmWf8DxW737dvX93JQPsK/nHYaLH1ijoBmZDtVipkSLt27ape&#10;e+01W/piDCNQQwrZ0CEUZHXMx2kHYzeP+YQC/0iR0atXL8Xx42FpDuRCfqjIzpxCoLp5YU6hkCHF&#10;7DnelnYI660EakghGzr4U17GCZW71/qkjj+PovYDmYU0+C1cuFC3ecmSJcYh01s3z0KaboQU1Mth&#10;YJjG7nNjF0LIg9xQL8chXi6Fr1ihySYkYUAUTrgIsqGDppwsyvrifTox8gbK2fiFoyrBmdpqpEZR&#10;CiCtF1Z6bN26dVGnSzzm5kiNEhWXk/kQwFLKSOiBZMvIExoKghzIg1zIDyU9/PDD2n8W22BTKGUF&#10;0hb2zP2bYFwQpZGUlPT3wRDvQXZebg5lrZlL2QumUB5HbYCyFk4jys4ixcaV+DzxVuVk6y3lZhe5&#10;f/I8yuA86v29H1umguZrJ7pCV+T/4KEAQwoHYzt87NQxZMvWXQgguTLWFsKaSqHIkA85DRs2DGlS&#10;ZwNxBOfMmDFDr9mEdZWCuWYTMvED12AFBBltCnSbz5AGysyp+lVP42iRrWso78ifPpYqM40DODgU&#10;L5HXqIljteMTKTaeQ0p5S3EJFFPUPkdBxOA8n9NbLmfs5yFy48kkDG3YMoI8yK/dOqZNm2YrSgMN&#10;g2yhyEFgypQp2i2uf//+QV2zCfyR35PH2MMGHhajW/TBu3Tvbd10/ggkXnYqxBsuU0gcjQX+eLjQ&#10;9Qvf6YtQ8GufQ95sL/fqxBgpXCagAyj3wG6V8eF4dezhq1TGnH8XVDXg33bHSJ1yMJYx0oAvoesY&#10;YBb9yiuv1K6APHTkqH7gBxfDHldfoY5s/d5R3maZwdE/a9WH6sR/+qqjAy9TB1fOkXXtGbxCY6Rw&#10;FrfjUO/UqxGyjbVgYstXoaQbH6RSIz6h+AtaOiXCxwefRkiIa4WcdDCGbOggFDkIYIlknnjU8wwN&#10;GjQgfLEEEosPZFAffMAPcwjTXnuNYib2oRNjulDmvMmc6ennkACYs+UbOv5EJ8qYOZZy/7eeYhIS&#10;qWzTtjrROzLe33333Tqb2/Llyy3rgzrIBAce4IX8HtzRscwnXBUKfdpjPZavv/7a8toz/g1gA+3/&#10;09I+ZEMHf4opVZbi+M9pMiI1OnToYIp1ZmamTiOIMVFEND3yyCP6Jv/zzz8J2at4FtUUH6OQqyM1&#10;DCVlaxkBjPNjmeLu3bvrT1R89mJZ4d69e+ukG2YZYr4CBhS8qlatqo0LO/Dr6rlValLeH/+jrEWv&#10;6b+kGwZTYotuZlnbKhdf5zJKvPJmyloxQ9eP4996qI1/IcrvH//4hx47xXgxJsP8V83A6hn4A+E5&#10;wZ+xcga2WDAQS5AAM6eGCLSwEP1XKPvT22+/TR988AHNmTPHsgowDFifBTeO3Rk9XAzkK+XM2pbl&#10;W62A3q+VNWg4gkSvs1OUHLQbxtQsuX0NGrPtkHKnRgCL240ePZrY4Z7q1KmjDYqxjhm2WO+JfSXz&#10;rX8GQ4MQSniEDBs2TC9y5y8JBhS9UVDsmTWo1CPvccamGP8iju+rowco7aV+eoI379AeSu4xghKa&#10;diokBy8APFtYvw1tMNZyM0JCgYHRfmMfPW1kdvIqFTKknNFafz6sXbtWLzZltmGIkcfbE2BVqVKF&#10;2EmY2N/MbHVdjhOAEN64uAinnXaapbp2C9tZFdGuLP96bl8V0V9X2XcGAR4T188H8o/iOTG2SPYN&#10;FyYYFeRx8N/yMiRFCs/7cwed+NfNFFetLuUd3kvJ/3ya4uteVmRZJw6q44fYiN5DCZe0p8S2d1D2&#10;ah5uu7AVxaSWcYK953kUMqRoEbrYu3btIo4yCmkDOYadzjrrLL1AXqgEyzrdoUJa5DiNQPbKDyjh&#10;ipsp97cNlD7tYUq+9UmKr3e502JIpR2ltIn3UnzD5pTUsa/j/COCYVGzdZh5REq7aEijh/ZLpEZR&#10;d4Ec8xICOb9uUMcea6fzkTqpd176MXVi/G1B8ZpxUs9w8yo0a4+3A2YeJ06cqD/P4S8ZbIIMDAVA&#10;JmSHmkIZPRFKWaHGUeSFDwFkxE/p8xxlTH+acn5c5Ygi8N1OnzyA4mpcSEnX3e8Iz0hlUuSnvdHY&#10;aFlqBO2VNZuMqy5bLyOQu2MTpb/6ICV3e5ziG1xpuykqK4MX0htAsZVrUPItjwR9Isu2oi6pWKIh&#10;hc9kKBa/y/r9Z5r00n8osfpJ94hwYYNBf8TMG54HTrlhFIzUCHVsdLjwFLnhQSB3x49sTAdTctdh&#10;PK55lXUlOBQ7jevHlqvMBvkxNqJFfrha5xvBNUpECIZk1qxZOqYcs9ucRs4xKMALPBGv/sJ//kOZ&#10;z/fSyUkyP36Bcrd9f3LlQ8ekmWMEAwc/VngNXHLJJbRs2TJzFUsoBR7gBZ7gLUa0BLDklCMIxJ1T&#10;n1LufoEy3h9NORtWWOPJ+SjSX3+EYkuXY0MsRtQ0eGYGadm5VvGyyYr93QJavMqQxYk+NC/wBG8Q&#10;BrSPDmjq+8v8/G2jeFi2/AJRNWvWVG3atFFsDC3rgDqoCx7gJSQIhBqBnJ0/qWPDO6jsH5aZE52T&#10;rdKmPqTSXhvK8dnBXwjSnFLeKFXip31BawzH4kGDBulMLE8++SR16lTYGbdgHf/fcNhHPYS88UJY&#10;+ZyMs5ZPJ/RGQTFlK9FpT5p3bveX4eQ+PsmR5WbkyJFRF6nhJI7CK3wIYHnmtCkDKfnmIdrvs1hN&#10;OPNb+tuP6wxrKXeMPZkYqNjCcqIgApYMKSoj1R7iYOFrykus6igNhIL5h4OhnH/4l7FftmxZbZSw&#10;jj0vH4tiPlKc6en4k9fpGcK8A7so6dr7ioya8FUI4U40RmqEEF4RFWQE8nZtpTSeOEq+6SGKv6hN&#10;YWkqjzLefYrUicOU0psXn0TGNCFLCFg2pAZ39CoRiWSEf/lvUcYIAfPfnnvuuSXmFcxePYcSLruO&#10;8vZtp7RJ91NSh7sooVlnQ6RsBQFBwCYCSGyijSknAYq/2M+Ycl6MjPf/RXkHdlPq3c8TJSTZlBDd&#10;1Wwb0mDDlrd/J6W/3J8SWt1Kic27BFuc8BcEIh4BJDlJm/QAJd8wiOIb8bLGMKKzxnHyk18opd+L&#10;nIAkJeIxCFYDXWtI0WBkx09/mT/x/+9GSmz9z2BhIHwFgahBAEYzbfIDlNT5Acrb8ROHl/6XUu55&#10;iWKSUqMGg2A01NWGFA3G2CnifBOadKTEdncGAwPhKQhEFQJ5e7bRiefvoNjTylHqQ29TTErpqGp/&#10;MBqbf8YnGBIC5BlzekVK7T+Zsr9bTJlzJwXITaoLAoJA9vefU0yZiqTY8T5n00oBxAEEPJEAMIYX&#10;qkvtP0lPQGHRu6R/PCAhaw5cfGERfQhkLXmTcr5fQqUGvMqz9EcojYfOMFZaVF7R6EPHfotd3yM1&#10;moYs+an3vky5v3xPvI6TvvjGOdkKAoLAqRGAr3b2N5/yczSRYvizPrbyuXo/c+7LlM2r9grZR8D1&#10;Y6QFm6YyTlD6lEEUW6k6h7A9KnHABQGS34JAEQhkr5xFWcvepdT7J3PAS+V8JbS7IfdMkWsU7odC&#10;1hHwTI/UaFpMcintqpF34HedMowjBIxTshUEBIEiEIB/dtbStynlvpcLGVEUR6cklc9lzp/Cme+t&#10;LzFUhMioO+Q5Q4orBH+3VE7KgOUPdFhbbk7UXThpsCBgBoHsdfMpc8EUSrn3JcKqvMVRbMVztDHN&#10;WjhVLyNSXDk5XjQCnjSkuikcgaHD2XjmMf0N/sTnSSghQUAQ+BuBnO+WUOanL1Eq+4nGnnH23yeK&#10;2YuteLbutWYtnEbZX31UTCk5XBQC3jWkaA3HBBsJFtKnDeGEC5lFtVGOCQJRhwDS52V89BylcsQS&#10;JpXMUuwZ1SiFPWSylrxB2atmm60W9eW8bUhx+eLiKeW2URRT6nTOcjOIVFZ61F9UASC6EcBSIxkz&#10;x+jhr9gqNS2DEVvhLO6ZsjH9/E02ph9arh+NFbxvSHHVYuN4BcURFFuhql5jBjP7QoJANCKQu3WN&#10;noTF+k2x1erYhgDPUgoHwmCSCquVCpWMQGQYUrSRl0NARu/YqjUpnTNHqfRjJbdczgoCEYZA7v/W&#10;U/pbw3nuYBzFndMg4NZhckr3TJdNp6wvZgbML5IZRI4hxVWKieGciw/rnKbpE+/T+RUj+eJJ2wQB&#10;A4HcX/+rJ11Teo3m+/8i43DA25PGlB32V8ygrBXvBcwvUhl4ziHf7IVAXH7Oxi85coMz25Qub7aa&#10;lBMEPIeAb7G7W5+i+LqXBUX/vEN7KB3Jg668mRJb9ihRRjQmQo9YQ4orrd041i88GRLHyU+EBIFw&#10;IrBnzx7asmULbd26Nd8Wq9diUcQ6depQ7dq1823PPPPMElX2Zb/nYa1All8uUchfJ9XhvZT2EhvT&#10;KzitJecJLkjRvDRPRBtSXGg9WP7Vx5T6MKcLk5yLBe99+R0CBLDW2ejRo2n16tXaSNarVy/fChK8&#10;qCTt2LEj32oTP/30kza2zZo1o2HDhuVb38xQGenw0jj5efLND5e8HpNRwYGtOryP01reQwmX35Av&#10;R/CHH35IQ4cOperVq9Pjjz9OLVu2tCRt+fLlNGrUKNq+fTuNHTuWbrrpJkv1w104ogxpcW/8MzIP&#10;0P6kCvne9Mab/1Rv/HBfIJHvXQTWrl1LQ4YMod27d9PgwYOpd+/eFB9vPuEaPpGnTZtGEyZMoKpV&#10;q9K4ceOoadOmGhAdH8+f2smdB1B843YhBUnnCH6JjSkvA3Ts4k66Xdu2baMXX3yRWrVqFZAuWL58&#10;wIABdN555+m2V6hQISB+oaocEYY0WG/8UF0EkRNZCGRmZtKjjz5K77//Pj399NN0++23l7hW2ala&#10;j/XR3njjDXriiSeoa9euNPqh/pQzZQAldepHCZdec6rqQTkPY3r0xbvp5a9/oX1122gjn5CQ4Igs&#10;DBHgBTR37lxaunSpHvZwhHEwmXhj1eiitVyzZo3iTwjFvUs1efJkxReg6ILFHEV51EN98AE/IUEg&#10;EASOHDmirrzySsUr5apDhw4FwqpQXfAD33e7N1NHP59e6HwoDxw8eFC1aNxQzX+yb9DEjh8/XjVo&#10;0EBBltuJc7p6jzIyMtSgQYMUf+6oqVOnKv4ECqgRqA8+4Ae+4C8kCFhFID09Xb+Q77nnHsXLllut&#10;bqo8+N7L/PHih7xwEJ6X9u3b62cl2PLxPEJWoM94sPX03Kf90aNH6ZprrqEzzjiDXn/9dSpbtqxj&#10;HfbDhw/THXfcQfv379efFWXKlHGMtzCKfARuu+02ysrKounTp1NsbPBctNmYUo8ePSgxMZHeeuut&#10;kAOLyaBFixbR4sWLAxqyMKM4hjXatm1L7dq105NZZuqEpUywLbWT/EP1xkePIpxvfCcxE16hQWDK&#10;lCmqUaNGKi0tLSQCIQfyIDeUxK5bqmLFioq9DEImFrIgE7LdSp7qkUbLGz8sb1QRahsB+IE2btyY&#10;MOlZt25d03zwdfX5559TpUqVCG5OcXFxpuui4ObNm7Vb1Pr160M2IdOlSxdq0qSJngyypOxfhaHz&#10;xo0b6eabb7ZUHR4L69ato5kzXRqq6lYLX1CvaHnjF2y3/HY/Ar169VLDhw+3pOhTTz2lkpOTFVsT&#10;/XfVVVdZniyFQMiF/FAQuzjpnuGJEydsiTt27Jg6//zzFfvNWq4PmeiVQgc3kicmm3bu3KlBZCfl&#10;kGIIebh4kC8kCBSFAD472ddRYbbeLLFLj+rQoYNiP1O1YMECVb9+fW1MP/74Y7MsfOUgF/JD8anN&#10;DvPq/vvv98m2unPXXXfpdtoxpJAF2dDBjRS8EXFLHfeSCyNSol+/fpY+m8Dxu+++o48++oh27dpV&#10;soBizuIzDXIhX0gQKAqBd999l2655RayMjHJY/00e/Zs/YnMM9K+SZQff/yxKBElHoNcyIcewSZM&#10;LnXq1MmWmE8++URHdl188cW26qMSZEMHV5Ibrbu/Tnbe+KgD31AGXP/hE4ovpD9b0/uhfOObVkoK&#10;ugYBjuRR7DgekD7oifIMvOLwSFt8IB96BJvQ8+XoQctiUIdzCagffvhB8ViwrU97CAUf6OBGcn2P&#10;1Oobn0Gmvn370sMPP0yIV0acMvuF0ogRI2y9yEL5xreloFQKKwIbNmzQE012lYDLHY+XajcmxNzb&#10;IUx0QY9gElyuOCBAT4xZlYPQWITIXnjhhVar5iuPSTnoAF1cR2607v46WX3jIwpiyZIlPhZwYMYA&#10;N3ql7JPmO25lJ1RvfCs6SdnwI4D7if1FbTvfcyITdfbZZ+uvJo6htz2RgnscekCfvPRjKnPBqypz&#10;+QxHATLaapXppEmT1NVXX+3DKJAeKWQb7bSqR7DLu75HavWNX65cOWrTpo3vhRXDyZ5Lly6t453t&#10;OkmH4o3vU1h2PIMAP5xaV9xjdqhnz546IclFF11ESHDSv39/O2w4n3kMlUmK47SRU+nE0531+vQU&#10;pBUijDabURTpApH16s0339Q6mqlTUhkrskviE4xzrvYjRRceiRA4PMz2hXj77bfp+eefp5UrV1Jq&#10;aqotDHEBkbUHyRTsGmNbgqWSqxFw4v5EAzH0dMEFFxD8UfmLilJSUiy1O/fAbtr8cEc6p0xS/nq8&#10;/M5JOmnw858s4ddfLwj/ElhEr/qzi2jTpk1UuXJl/1PF7iMaiT1eqHnz5r4ymGRDUpfu3bvrVHmY&#10;bDNLe/fuJY6915GHZuuEqpz5nF6h0shPjvEGsvPGxwVHfsR58+ZpI/jKK68Qx+36cTe/a8g39DFf&#10;U0pGMgJ4qZYvX57wgAeSjpGHneiGG24gTtIBd0TLkP2ZHUudF+6lTVOf5iVB3iOVcZwS299FSR3u&#10;+ouXxR5zMT3shvNbak8Ydt0ypWNSUhLxkAAh16hB7A+qXxw4xpFZxmFTW3jhNGzY0FTZUBdytSH1&#10;N2DGvlmAeFxUpx3DGww9Ugx2c1YeXz5Hs3xQzri5repgRYaU9SYC6EkissiuW5DRauQsxSe+na8m&#10;yD+nTn1K6ng3JbbozmsrzaCYlNP0gpAGfye2iHlHx8SsIf30008Lib388st1flZ89lslyIYObiSj&#10;7+9G3fRntPHGt6og3vJIgosECxMnTtTVkd/QDqHHAT3ks94OepFdB5+vRRmMklqN3KLPPPMMHThw&#10;QBfjyVGaM2cOPffccyVVK/Yc5EMPUExq6ZMG9RTrKhXLrIQTSJTy3nvvEcf5l1AqOKcgE7KhgxvJ&#10;1YYUgBlv/EDAQzJcGEGMRdkhvPGhh5AgUBCBW2+9lT744ANC3LxZQrw4hp3g7lSzZk29j0/d1q1b&#10;m2XhKwe5kA89gk01atQgTuZDL730UkCirOYUgDDIhGzo4EZy9WQTAEOPEuu4sBuFbfx+/vlnvagY&#10;Oz5T586dLfPhbFB6LRrc/EKCQEEEkAEfRhHZ8M0QJql++eUX/WKvVasW4evJLiFrPgegEHq5oSA8&#10;S1dccQV9++23xK5boRCpJ6wuueQSWrVqFQEvVxKP/7marEY28cynYmd8xaFkul2cW1Rxxhrty2an&#10;oRLZZAe16KoTbbkgxowZoyOpQpFsGTLgSw6ZbiZPJC2xkl2H31qKXZW0kzN/BqgqVaoo7kkqTrhr&#10;6zqEMruOLQWlkisQiKbsZDBukiE//23n+k97dOOt5nuELx781zguN6A8jeHI9+jKzxZRyhQC0ZQv&#10;F6Ga8A/FihIPPvigKXysFsLkG1bB+PLLLwmBNq6m/HbVvb+i6Y3v3qsgmpWEQLSt4IAhDR6zVAMH&#10;DrT9xVcUnvh6BE/whgwvUKyrrbyfcn369NHOuHgDYrA+mAT+kAPnX8gVEgTMIIBJI6SLQ1jzjTfe&#10;SEhI4iSBH/iCP+QEMknlhF6c0Ym+/vpr+vXXXwmTQViTPlACD/ACT/CGDE+QF6y9oWO0vfGNdsvW&#10;WwhgFdpoW+V21qxZil25FOe5UGwMLV8w1EFd8AAvr5Enxkj930iyiqg/GrLvZgSQiGTIkCE6kgeR&#10;dUgnh5wNZgk5JqZNm6YTm/BS4YR1ixBk4lZCLooZM2bQyJEjCcmrOfM/1atXz7fFPgjpLfGHRNbG&#10;FvkFeGJXx+Ajv4bXyHOGFAAj6cGjjz5K77//vvbdgx+fHSdf42IhHhh+ePDJg/M+u1oQ4oSFBAEn&#10;EMCieMiCtHr1aqpTp442Llh9wfiDDyp8QTG5afzBwGzZskUvioecurymkxOqhIQHXgD4NEdb0Aaj&#10;TdgHAQOj7cY+HO2tvGRC0hALQjxpSI32Rdsb32i3bL2JAGd414YFceYwKsYWXikYC4RR4ZUd8m0D&#10;SYbiTZS8qbWnDakBebS98Y12y1YQEATcgUBEGFIDSnnjG0jIVhAQBEKJQEQZ0lACJ7IEAUFAEDAQ&#10;8IwfqaGwbAUBQUAQcBsCYkjddkVEH0FAEPAcAmJIPXfJRGFBQBBwGwJiSN12RUQfQUAQ8BwCYkg9&#10;d8lEYUFAEHAbAmJI3XZFRB9BQBDwHAJiSD13yURhQUAQcBsCYkjddkVEH0FAEPAcAmJIPXfJRGFB&#10;QBBwGwJiSN12RUQfQUAQ8BwCYkg9d8lEYUFAEHAbAmJI3XZFRB9BQBDwHAJiSD13yURhQUAQcBsC&#10;YkjddkVEH0FAEPAcAmJIPXfJRGFBQBBwGwJiSN12RUQfQUAQ8BwCYkg9d8lEYUFAEHAbAmJI3XZF&#10;RB9BQBDwHAJiSD13yURhQUAQcBsC8W5TSPQRBCIBAVmI8eRVjJY17mXxuwCe2mi5SQKAKOqqytLg&#10;Jy95dnY2zZgxg0aOHEnp6elUv359qlevnm+LfdBPP/2k/3788UffNiUlhYYPH07du3enhISEkwxd&#10;/n9QDGmkv42j7SZx+T3sCvXWrl1LQ4YMod27d9PgwYOpd+/eFB9v/oMPL+Vp06bRhAkTqGrVqjRu&#10;3Dhq2rSpK9pmVYkPP/yQhg4dStWrV6fHH3+cWrZsaYnF8uXLadSoUbR9+3YaO3Ys3XTTTZbqh6Ww&#10;cpBWrFih2rdvr04//XR16aWXql69eqkxY8aojz76SPGbR504cUJv8RvHcR7lUB71UN/tNGvWLFWz&#10;Zk3Vpk0btWzZMsvqog7qggd4CXkbgYyMDDVo0CDFxk9NnTpVsUEMqEGoDz7gB77g7xXav3+/6ty5&#10;s7rgggvU0qVLA1YbPMALPMHbzUROKLdmzRrFbx1Vu3ZtNXnyZMU9NktsUR71UB98wM9tFM03iduu&#10;hVv0OXLkiLryyivV9ddfrw4dOuSoWuAHvuAPOW6nnTt3qlq1aqmBAweqrKwsx9QFL/AEb8hwKwVk&#10;SKPlbRztN4lbb95w6sXjfvqlf88996i8vLygqAK+4I/OBeS5lQ4ePKgaNGigxo8fHzQVwRsyIMuN&#10;ZNuQRsvbWG4SN9624depZ8+eqmvXrio3NzeoyoA/5ECeGwlDERiWwzBEsAkyICvQ4ZNg6GnLkEbL&#10;21hukmDcct7nOWXKFNWoUSOVlpYWksZADuRBrtsIcx2tWrUKiXHD8whZkOk2smVIo+VtLDeJ227X&#10;8OuDYZ6KFSvqSdNQaoPJWsh10zjh1q1btU47duwwDQW+ZOfPn694Zl/99ttvpusZBSELOEC2m8iy&#10;IY2Wt7GdmyTQC+vWmyTQdkVSfXiasI+jrSbhS27hwoW26qIS5EK+W+iWW25RzzzzjGl11q1bpypX&#10;rqzYPUn/xcXFqSeffNJ0faMgZEK2m8iSIQ3kbRzITRSOt7HVmwQXNdC3LXi48SaBXkJK4UVXoUIF&#10;y7PocPtj/1BVpUoVdeaZZ9qGEvcX5FvpAdoWdoqK27Zt0z1DtM0sXXvtterOO+9Us2fPVv369VPJ&#10;ycnaoM6bN88sC10OMtErhQ5uIUuG1M7b2KmbKJRvYzs3iVNvWzfeJG65WcOtB4Z6YACs0pdffqne&#10;eOMNVaZMmYAMKeRCvhvGCNlhXt1///2moUBnqOCEGdya0Dt94IEHTPMxCkI2dHALmTakdt/GTt1E&#10;oXwbW71JcDGdetuCl9tuEugkpPREx9y5c21DcdlllwVsSCEfEy7hphYtWuixTrN6HD16VB0/fjxf&#10;8dWrV2tDOmLEiHzHzfzAOCt0cAuZzv707rvvEn/uEr9VLUVgsUMxcU9Wx9laqligMORCPvQINi1e&#10;vJg6depkWszmzZupXLlyOsTvhhtuoEmTJhH3HHT9BQsWmOZjFIRs6CDkLgQ2bNhAjRs3tq1UUlKS&#10;7bpGRciHHuGmjRs3EnsSmFajdOnSVKpUqXzluXOkfzdv3jzfcTM/IBs6uIVMG9JFixbRddddZ1tv&#10;J24iyIce/qQy0yhv33b/QwHvW71JzjrrLG08/QV369ZN/4SBtUpuu0ms6h+J5dk5ntinmHiyJKzN&#10;g3zoAX3CRZDNkVdUqVKlgFSYOXMmNWvWjFq3bm2ZD2RDB7eQaUMa6NvYiQbnexvnZFHWF+/TiZE3&#10;UM7GL5xgr3nYuUmcftsaN0k4HxbHAI0QRvwJqVsSExMT1hYZ8g19wqmMoYsdHWBPYEjZC4js8LFT&#10;x46eZuuYSk+DB9otb+PDhw5S1pq5lL1gCuUd/EO3M2vhNKLsLFJsXCk3h4i3Kidbbyk3u8j9k+dR&#10;BudR7+/9H3o1tHVx/UEP5G3rtpvEv13Rum9cExgwYz8cWBgGNJw6GO22iwU+6fHFhmxXnJTEYGdp&#10;a+BgqVIQC5sypIbS4b54kF/1tETK3bqG8o786YMFn/cqL4diEpOJ4rhJ8YkUG895DHlLcQkUU9Q+&#10;pziLwXk+p7dcDvsqNp4alypNmdPsPzDG23bVqlW2HjoDb18DZSfsCMTGxlL58uVp7969xC5MYdMH&#10;8qEH9AkXQTaGrPbt22d5qIOjk6hLly7Up08fPedhtw2QbWfYzK68U9UzZUgNA2r3DXQqJcyeh/zf&#10;j2VRUo8RlNSpH2Uvn07Zq+dQQvObKaljX7NsSiyHD7cyZcvauknA2Im3rXGThPNhKRGkKD2J3tP6&#10;9estTUQ6DRXk2+3FOalLw4b/396ZgElRZHn89X0AAqIg933KKSq4gHLK5YUcgjgiIuo6jCAgoIIK&#10;zdoNDjjM6oooA8PMAiKgoBwCIsIgcokHw7lcgqCMgMBA350b/2CqphqqujOrKrsrq/7v+4rMzop4&#10;L+IXyavMOF40ll27dkm3bt1Mq0UcXwRrVrMXRE19cufbuXOnlCxZUurXr+++VtgJbKMMoSKmftY8&#10;f42Ls+Cev8bR11eUhAdHSYlXlklsk/ZBLZbrJrGqNFi/tqF2k1jlEK7p7777bvn4448Dql6gbxuw&#10;j3IUt3Tp0kXURHrTxcjMzNQBmlU8XsH52LFjZfTo0XpGD+pj9ekStlGGkBHVsKYEc9cCmUN35513&#10;6uVhpoz5SFRUc+gmW5xsjOIibqKK5H3N8kFM1FfTo3zUyPtlziP1zqW4r/o7l9pVbhXx3khOTnb9&#10;aflYlHOpCyuc1UUrTz31lJ4zqhzfNceePXsWZi7f96G4aMXUEym8fqC/xmqJqFy8eDGgH5Ci+jV+&#10;+OGHZeHChaKi7pgqbzB/bWETtlEGSmgRqFq1qqiFF6JiY1oqGOYZ45UWr7BoX8wT3rp1qyUdSAy7&#10;sI9yFLfUrFlT2rdvL2+++aapoqjA7Vj84/XzySefmNLhSgSbsI0yhIzkc/UF/OHvrzGWhqkROkN1&#10;D+hfou7duxtY0WBVivrX2Mpa+2D+2nKtvdU7o2jTBxJvIpCSFke8icLKy8A+/yZkeokosviz1v7f&#10;pgI7K8q19igpb5LA2iucc0dKBDQzbchQk1coWXKkkfZrzJvEzH+lyEwTKTF5C2tdBj/3w5EiSyT9&#10;GvMmKey/UeR+Hym7RJhpYW7Hc6Xz1wyrfGki6deYN0m+pucfHgTQb2/3LqIPd25jnD95zMNqaJ6e&#10;2L/b6HFLA+4iaqV5Iu3XGF0akbzVrJV7I9LS2r2T7uXvNhkXRrc10t9/zcj96UjI4c09vs9Inz9J&#10;lbGNcXbzx9zX3moLFdWv8YX9u6wWzZb03NfeFqxho3Tbtm162+R69eoZaqqPoVbxWKob0iMf8qup&#10;PQb0QfLSLxoXRrQyLgy/TR8vz3rOyP3xoCXddiTOOb7XuDRj6JVy/atsef/8VZtavHixUadOHaNT&#10;p06GmoBv2TzyIC90QJcTJAqF9HcuFuZPvvDCC/L+++/LpEmT5LHHHhO1D4u/6kRtPSsqkri8/PLL&#10;oraglddGPSPZrz8s0eUqq9VLd0ls0/YSU6OpqIXGftsINKPatEvGjRsn1atXl/Hjx+v5bFZ0btiw&#10;QdSEfzl27JikpaXp1R5W8jNtaBPYuHGjvPbaa6Km+Okljw0bNpQGDRq4P9WqVRM1lVAwt9T1UVOb&#10;ZP/+/Tqk3Isvvihq8Uq+Sl6aMkDyTh3S1/B/IHHgqxKVkJwvTZH/oYL8ZCxKk+ytV1Z6RVesIyXG&#10;zncXA8tBFyxYICkpKYI55I0aNdIxiV1HcIGg7vjs2bPHfUxKShI1S0fPvY2LUzEwHCABOVJX/bZv&#10;3y5jxoyRkydPysiRI2XIkCESq4KCmBUsrUQkGLWvjVSqVEmmTp0qahWIzn552iDJPb7XrSrhvmcl&#10;vuMj7r+L4yTSbpLiYOx0mz/99JN2jmoaXb7jiRMnpEqVKtrJqqfPfEdfwVAyFqVK9pcfaiSJfcZI&#10;XNs+IYEHUdcyV72jyxLXtq8k9nn+mnLh//aRI0f0jwZ+LFw/HjiHYH2964fGdY6J9lb8xzVGi+FC&#10;UBypq9x2/BpnqcAkmR/9QZuIKlNeSr5qbRWEq2x2HCPlJrGDHXWaJ5DzzWeiwohJdOV6cvmPQyXp&#10;0f+SmDr+R+o3b9l3ypxdayXz4zclecSfJPfodzrKWuzNbX1nCPNvgupIXayC+WtsqHB5/3z1Xomp&#10;2VTyzvwoCff8VuJuM78NiKtMPJJAOBDIPbBd0v/6inJgswWBe4pDco/tlvR3R0nyM29JdKU6xVGE&#10;kLNpiyMNdi11qLxW9+otRS6//TtJ6PaExLW+P9hmqI8EHEEAO0Nkb10uycPfUzF4k4q0zAimfnnG&#10;E5L40IsS26hNkdoOZWOOcKSeAPN+OS7p/zNM4joMlPh2/Ty/4jkJRAyBjIWTxUj/pyQ9lqpf+4ui&#10;4gigfvkPeIi5T+LvurInWVHYdYKN4hv+9pNO9A1VJWnYTMn+YqFkrf+rn1qYjQScTQCDTsaFXyRr&#10;jdpmpyhEbTeU8eeXJKZWMzpRL7wd50hRB/QNJf/uHRUdf5m6kf7kpVq8RAJhTkBtk5M0eIreISLn&#10;uw22VzbzozdE1HY+ib1H227LiQYc6UgBOqr0jZKMJ1OMHq5424nsWWYSCIhA1HXlJPHxqWo+Z6qa&#10;Z/p/AekqKHP23xZLjtonLRHdCNH+zxMvyIbTv3OsIwV43EjJw96WnL1fSuayGSr2tt9rC5zejix/&#10;hBKIqdpAbbkzUtLfe16MS+eDTiFn31eSqd76koZOl6jEkkHXHy4KHe1I0QhRJcqoaRj/I7mHvpGM&#10;JSpyOZ1puNybrIdJAnG3dJXYFp0lfe449fqdazJX4cnyfjoiGWqqVdLgVL26sPAckZvC8Y4UTReV&#10;XEqSnnlT8k4elIz3X1PONC9yW5Q1j0gCCT3/U6LiEiXjQ9WXGQQx/nlOzRUdKQm9nlNzuJsFQWN4&#10;qwgLR4omikosIUlPz9CT9jPmT1K/zHSm4X3rsnb5CERFS+KjKZKr+jIxCBuQZGdJ+uznJfbWbhLX&#10;0vx2ywHZdHjmsHGkaAdMTk5+8g3Rv6Z/GS+Sm+Pw5mHxScA8AfRhJj0xTQ++5h7+xnxGz5Sqawxz&#10;VKPKVFALX570/IbnBRAIK0eq6xmXIElDXhfBr+rcF0RysgqoPr8igfAiEH1jVR0dKl3N+cw795Pl&#10;ymFeat6ZE5L08MvqySTKcv5IzRB+jhQtqefYpalACrHqFWWMcqqZkdq+rHcEEoht0Fri1cq/DHXv&#10;G1kZpgnkfL1Gh8VLGqIGbdUDCcU8gfB0pKi/cqJJj6pXlBKlRQXDVTdUunkqTEkCDicQ317F8a1Y&#10;SzIWpJiayZJ7dLdkLJ2mpjlNk6hS1zu89kVf/PB1pGCpJg8nDnxFTd2oJOkzh4uRcanoCdMiCRQT&#10;gcR+L4qhgoxkrZtbYAkQiCR9zlhJVK/zCNBMsU4gvB0peGA086GXdLivdBU5yki/aJ0Sc5CAEwnE&#10;qWWkj0+RrM1LJOfvm7zWAA8XmOYU32kQozl5JWTuYvg7UnBQneaJvZ/XMU3T3/qtWgHyqzk6TEUC&#10;DieApdRwphkLJgsm2OcTVyCS2i0k/k5GUsvHxuIfkeFIAUU504QHRkhMwzvk8pvPiHHxrEVUTE4C&#10;ziQQU+1mSbh/uBp4HS3G5QvuSmR+NF0vXkl8cJT7Gk/8IxA5jvRffLACJK55J+VMnxZE36eQQCQQ&#10;wK4SsY3v1KHwsIw0+28fqEAkO1QgErUSkIFIAr4FHBfY2Z8aY3fSo0ePujfewgZcN5/bLZ1LZ8o9&#10;q36UqrXruTfgcm3EVaNGjYB2RPWnnMxDArYSUK/y6e8+J1Ely0rO/m06wj4GYimBEwhrR5qnbpyP&#10;PvpIb+3666+/ureDdW0Je3OZWDEq1cu3FaxrW9gyZcrorWQfeOABtftzxD24B35nUUOxEvC1MeOp&#10;Iwfl6ZvLyMHoGySvypWtop28e2exQvYwHraOFDuaPvecCrgQEyOvvvqq9OhhbcO8lStX6nx4mn3j&#10;jTeu2WvcgyFPSSBkCHCr8GJqCiPMJD093XjmmWeMatWqGYsWLQq4dtABXdAJ3RQSCFUCixcvNurU&#10;qWN06tTJ+Pzzzy0XE3mQFzqgi2KeQFg9kV68eFG6d+8uFStWlNmzZ8t1110XlJ+nCxcuyJAhQ+TU&#10;qVOyatUqKVWqVFD0UgkJBIPAmTNn9P15+PBhmTFjhnTo0CEgtcqhyvDhw6VWrVr6/1G5cuUC0hcJ&#10;mcOm8w+vNH369JEmTZqIeooMmhPFTQCHDJ3QDRuwRSGBUCBw4sQJueOOO6RmzZqyc+fOgJ0o6gRH&#10;DF3QCd2wQSmYQNg8keIXFL/IGFxCv6gdgv5SDD7hlxq//BQSKE4C586dk3bt2sngwYNl1Ch75oJO&#10;mzZN5syZI5s2bZKyZcsWZ3VD2nZYONLly5fLyJEj9a9o6dKlbQV+/vx5admypUyfPl3uu+8+W21R&#10;OQn4IoAf9Z49ewpmoOBetFPwfwuzWVasWGHbQ4qd5S8K3Y53pOi/vPnmm2XhwoXSpk2bomAmmzdv&#10;lv79+8vf//73oHYhFEnhaSQsCKSlpcmaNWtk7dq1tjs3OO0uXbrI3XffLePGqX2hKNcQcLwjnTBh&#10;gvz444/ypz+Z398ezvezzz6T8uXLS+vWrf26ER9//HGpXLmynmt6DVVeIAEbCRw8eFA/NKAfs2rV&#10;qqYt7dq1Sy9Muf322/W9azqjSnj8+HH9JoaHiLp161rJGhlpzQ/wh15KNUpv3HDDDcaRI0dMF27i&#10;xIlGYmIi9m3WnzvvvNNQg0em87sSwiZsowwUEihKAn379jWmTJli2uQPP/xg1KtXz33P4/5ftmyZ&#10;6fyuhLAJ25RrCajdi50r8+bNM+69917TFVi/fr3RrVs3Y/v27cbq1asN1b+kby41QGVah2dC2EYZ&#10;KCRQVATUgKpx4403GpcuXTJlUq3uM9SUQOPdd9819u7da7z44ov6nm/evLmp/J6JYBO2UQZKfgKO&#10;nv6Ezu9evXqZfnVQE+pl6dKlcuutt0rXrl3d/T3oSPdHYBtloJBAURGYP3++7p9PTk42ZRJLozGi&#10;/8QTT+h4EpMnT5batWvruBNYQm1FYBNjAygDJT8BRzvSHTt26Hlu+avk+y8sE01KSnInwPzQ+Ph4&#10;GThwoPualRPMsUMZKCRQVAQwuGRluTOmLKnVSu7iRalwklhQ8thjj/kVQwK2UQZKfgKOdqToAMek&#10;YX8Ev9Sqv1TUq7moJaD+qNC2UQYKCRQVgd27d0uLFi38NveXv/xFheaNEswP9UdgG2Wg5CfgWEeK&#10;1xJEuElIsL7bYWpqqjRt2lQwiokbSg0c5adi8i/YRhmsviKZVM9kJJCPAO4zTMLHbBOrgql6qk9f&#10;P4ni/J133rGqQqeHbZSB93x+fI6d/oSGjIuLE8xxsypY8vbVV18J+ou+/fZb/arkb18nVlFhyShD&#10;7VltBaa3SiCQez4jI0O+//57WbJkiY5mlpWVJdu2bZPbbrvNajH0dEHe8/mxOdaRohp4IsScUH+e&#10;SpEfNxfWz8Oxnj17Nl//Kb4vTDIzM/WEfBwpJGA3AZcjxVsQXs/9lffee0+GDh0qr7zyig4VaUWP&#10;GquW2NhYPjxcBc2xr/aoByYj+/tajvxqPp0e9YcjxA1iVWDbyoRoq/qZngQ8CeCtB4NHp0+f9rxs&#10;+fyhhx7Sb1B4kLAqsI0y8A0sPzlHO1JMY9qyZUv+Gln86+TJk9KsWTMxO53EUz1sowwUEigqAo0b&#10;N9Z9+4HY++mnn3QfJ2adWBWMK6AMlPwEHO1IEbThww8/zF+jAv6aO3euqNUZgviNkHXr1gkCnvg7&#10;ggnbKAOFBIqKANa8Y/cGs4Ll02PGjNH3OvLg3h8/frx07txZ7r//frNq3OlgG2WgXEUg//x8Z/1l&#10;dYkoVnio6hvq6dNQk5INFcXJUOuV/aq0eq3nElG/yDFTIASsrmxSa+MN1aep73s1VdBQQc8NFXjE&#10;UINNlovBlU2+kTl6sAm/CVaClqCz/tChQ3qQCYEX0EfqrzBoib/kmC9QAv369dNdSnjSNCMYSMV8&#10;Z0S6r1KlipksXtNMnTpVL0BBkHNKfgKOd6QMo5e/QflX+BPwN/pTIGQY/algeo7uI0XVsMzzrbfe&#10;kkGDBgmCLtstsAFbsBmsPaHsLjP1hxcBvE0h2DLuQ3/mUVulARuwBZsMoeednuOfSF3V4lYjLhI8&#10;RgIBODdGyA+dlnb8E6kL5e9//3vBao1hw4b5NSfUpcfXUXUza92wAVsUEihOAlhRt2DBAh0l399Z&#10;J2bKD92IxA9bdu2FZqYcoZ4mbJ5IAZrbMYf67cbyBZsAVuV17NhRP51iMAjLpoMhWAKKwSwsnVZx&#10;fAMapApGeUJdR9g8kQI0woNhbigCK2Dp5wcffBAwf+iALuiEbu5pHzBSKggiAYzCY2EIVtlhU0bs&#10;SR+oQAd0QSd0BzLSH2hZHJPf98woZ3/zxRdfGLfccouhgjIY6lfVcmWQB3mhA7ooJBDqBBYvXmzU&#10;qVPHUPFHDeUMLRcXeZAXOqCLYp5AWL3aX/3rhXmj2Ocec00Rf7Rhw4Z6+1psYes6Rx5EyFfbMOij&#10;67xMmTJ6YzvsY891xVeT5d+hSgCv5OjPTElJEewI4Xmv457HB4L73XXPu44Ieo7/KwMGDAhaF0Go&#10;cgp2ucLakbpgYYTz6NGjenuFffv25TsiTYMGDa751KhRg53rLoA8Oo4AIkTh1Rz3+/79+933PM4r&#10;l4iVklVqu+/5+vXr63MESUdkJ4p1AhHhSK1jYQ4SCE8CRvpFufz6I5L8/F8lKqlUeFayGGoVVoNN&#10;xcCPJknAUQSyv1goeWdPSZY6UoJHgI40eCypiQRCmgCeRl0OFA4Vf1OCQ4CONDgcqYUEQp6Ap/P0&#10;dKohX3AHFJCO1AGNxCKSQFAIJJWU+G5DtSoco9TflOAQ4GBTcDhSCwk4hsDFEbdLqT9sc0x5nVBQ&#10;PpE6oZVYRhIggZAmQEca0s3DwpEACTiBAB2pE1qJZSQBEghpAnSkId08LBwJkIATCNCROqGVWEYS&#10;IIGQJkBHGtLNw8KRAAk4gQAdqRNaiWUkARIIaQJ0pCHdPCwcCZCAEwjQkTqhlVhGEiCBkCZARxrS&#10;zcPCkQAJOIEAHakTWollJAESCGkCdKQh3TwsHAmQgBMI0JE6oZVYRhIggZAmQEca0s3DwpEACTiB&#10;AB2pE1qJZSQBEghpAnSkId08LBwJkIATCNCROqGVWEYSIIGQJkBHGtLNw8KRAAk4gQAdqRNaiWUk&#10;ARIIaQJB2bPp9OnTsn//fvfnwIED+vz48eNStWpVqV+/vtSrV08fcY5P+fLlQxqMt8Ll5OTIkSNH&#10;ZN++fbp+OLrOkR71atCggf64zmvWrCmxsbHe1PEaCdhGoKB7tXR8jNxUsw7v1SDSD8iR7tq1S1JS&#10;UmTdunXuRmnYsKE+x7FatWryww8/yN69e7XDcR3hfDp37iwTJkyQFi1aBLE69qjKzs6WBQsW6Lqm&#10;p6dLo0aNBPVzHXEOQf3w2bNnj/uYlJSk6zlgwACJi4uzp4DUSgL/IsB7tZhuBcMPUU+cRu/evY0q&#10;VaoY06ZNMzIzMy1pQXrkQ37ogb5QlcWLFxt16tQxOnXqZHz++eeWi4k8yAsd0EUhAbsI8F61i2zh&#10;eqXwJP9OkZubqx3gjTfeaKSmphrq6ezfX/pxhvzQA31wrNAfKvLLL78Y999/v9GkSRNj/fr1ARcL&#10;OqALOqGbQgLBIsB7NVgk/ddj2pGqVwZDvZ4arVq1Mo4ePeq/RS85oQ96oR92iltU365Rt25dY8SI&#10;EUZWVlbQigNd0AndsEEhgUAJ8F4NlGBw8ptypHl5ecbgwYONHj16GBkZGcGxfJUW6IV+2IG94pKz&#10;Z88aN998s/H73//etiJAN2zAFoUE/CXAe9VfcsHPZ2qwKS0tTT788ENR/X2SnJxsW2/u5cuXpUOH&#10;DtKrVy8ZN26cbXZ8KVZdC9KzZ089iDR9+nRfyYJyfeTIkXpQasWKFRITExMUnVQSOQR4r4ZYWxfm&#10;mzdu3GhUqlTJ+PHHHwtLGpTvYQf2YLeoBf21ypEbauqI7aZhA7Zgk0ICVgnwXrVKzN70Bb7aqydE&#10;Pdr8ySef2FuKq7TDHka5Yb+oBDMHMOilpmuZNnn+/Hlj1apVxpIlS/zqN4Yt2AzlWQumYTBhkRHw&#10;5171LJyaomd88MEHnpcKPee9WjCiAh0pfvX69OlTsAYf32JE/tNPP/XxbeGXYbcon9b69u1rTJky&#10;pfCC/SvFjh07jAoVKhjqBUN/1Ou58eqrr5rO70oIm7BNIQGzBKzeq556L168aNSuXdtQc7w9L5s6&#10;573qG5NPR4qnQTgK/HpZkUuXLhmqf9GoWLGicdNNN1nJmi8t7MJ+UTyVHj58WD8Zouxm5Z577jEe&#10;f/xxY+nSpcbTTz9tJCYmaoe6cuVKsyp0OtjEUynKQCGBwgj4c6966nziiSf0feqPI+W96kky/7nP&#10;tfbLzFZdfQAAIz5JREFUli2T5s2b61VKVrp1v/76a7n++utFQbeS7Zq0WGoJ+yiH3TJ//nzp37+/&#10;6YE0rMwqW7aszJ49Ww+Mvf3226KcqS7m6tWrLRUXg3ewjTJQSKAwAlbvVU99+L/01Vdf6f9XntfN&#10;nvNe9U3KpyP9+OOPRb1e+87p45u2bdvKoEGD9BJKH0lMX4b95cuXm07vb8K1a9eKmnplOnvlypUF&#10;ztNT4AwhcLBWBbZRBgoJFEbA6r3q0vfzzz/LsGHD5H//939FvT25Lls+8l71jsynI922bZu0adPG&#10;ey4TVxMSEkykKjgJ7G/fvj1fIiPzsuSdPpbvWqB/7N6929Ka/1KlSkmJEiXymVUDT/rvdu3a5btu&#10;5g/EG0AZKCRQGAGr96pL35AhQwRT7po2beq65NeR96p3bD4dKYKNIHJRcQrsoxxacrIka+P7ciml&#10;l+Ts3hi0YqnJ/3Lu3LmAo1EtWrRIWrduLR07drRcNkTCQhlQFgoJ+CLg7706c+ZMUfEtRK2q86Xa&#10;9HXeq95ReY3vhgZDGK5AXgG8m7N2FfbzcnMka9sKyV49S/LOntIKsj6dLZKdJYZyrpKbLZKTrc5x&#10;vPK3t/Mr11xpPfNlybeDGktUVJS1wnmk/v777wWOdPPmzX7pCcS2RzF4GiEErNwvaqqUvPbaa7pv&#10;1Eo+XyiDocOXbidf9+pIQ6lClUrGS+6BbZJ3/h/uYuH13sjLkah41dcTU1IkNl6iY1WIOnWUmDiJ&#10;8nauYoJG4Xv1nT6qdDg3omPllhKlJHO24ZcTxCs9+kcx8KSCkrjLaOVEjf9ZSc60EU4A94tZh4Z+&#10;UXRDqal5bmoHDx7UT6hPPvmkqOhr0rVrV/d3hZ3wXvVOyKsjjY6O1sGI1fr3Yn0qhf2f0vMk6ZGJ&#10;ktfjacneMF+yv1ouce36SEL3p7zXyOJVPIdeV6aMIDi1mm5lKTee2vv16ydDhw4VNbfPUl7PxLCN&#10;QSpwp5CALwK4P3CfWLlXMVaB5aQbNmxwq8WMGvzfwjWr8YB5r7ox5jvx6kiRAkGZEQ3eFbQ4X64i&#10;+gP2UQ5I9PUVJeHBURLfdYjk/eN4UEvQuHFjQZDqbt26mdaLALoI1qyiVuXre9q5c6eULFlSR8s3&#10;qwy2UQYKCRRGwOq9itk3V8sdd9whJ0+eFLz2WxXeq96J+XwEuv3223Wfn/ds5q4G+hqAPsfbbrst&#10;n7GoEmUkpoZ/r9D5FHn80aVLF1ET6T2uFHyKjnu8EiGIC87Hjh0ro0eP1tO+7r77bstToGAbZaCQ&#10;QGEErN6rhemz+j3vVR/ElLPzKmprDUP1nXj9zsxF5QANNYHXTFKfaWAf5bBbrK4Weeqpp/TqEIX0&#10;mqOKHmWpuFwtYglXxCe2eq96A6ZmlxhqRoy3rwq8xnvVN56gLxHF0k41+GKo/hztZLp3726o1RS+&#10;S+Djm6JcIooiBLJ+2UcVTF3m+mVTmJjIgwDvVQ8YIXLq05GifIEELQm0fkUdtCTQiDr+1JcRdfyh&#10;xjy8V0PvHijQkUZSGD00DWM8ht4NyhJ5J8B71TuX4rpaaIT8TZs26XmSWKqpAi776GkN3mWMJmKA&#10;aeHCheLPcstASsKo44HQY96iJMB7tShpm7BlxoPj10+N4hvobLZToB92YK+4hPvgFBd52rVKgPeq&#10;VWL2pS/w1d5lVi0ZLZLN7558oKsx7PFHi3XzO9T55PbPjUb1uYuoq/15DF0C3EU0NNrG5zxSz4dZ&#10;LEebNWuWlC5dWu666y45diy40ZegD3prlEmU1BuOSdayGWL8etqzCEVynnv4G0mf+ayUWj5FNm7e&#10;ohcktGzZUs8XDbQAmHMKXVhksGXLFqlSpUqgKpmfBPR9hPsJ9xXv1WK8Iaz4c9UvY0ybNk1HdMfr&#10;N7YTCUSQH3oQIR56c87/YlwYftuVz8j/MNLnpxi5v9i/6V7Oge3Gpf9+2m378sxn3dVavHix3j+q&#10;U6dOhnKG7utmT5AHebEHFXRRSMAuArxX7SJbuN5CB5u8+XgEPXjhhRdk69at8txzz+mAsfHxKiCI&#10;ScnKypI333xT3njjDb3EUjlTqVu3rs59aeJ9knfuJ30e26iNJD4ySaKSS5nU7F+ynH1fScaccYJg&#10;KJD4LoMloed/upVhOahaGCApKSminL/erhlLZxs1aqSX0LqW0aq5r4LPnj173MekpCSZMGGCXk4a&#10;F6cCpVBIwEYCvFdthFuAar8cqUsf1t3Cuaxbt05vSYLtQeBUXEesk0c8UTgXbM/hOuK8c+fO2sFc&#10;HTQhXTm0nG/XaxNJQ6dJ7M3WAyW7ymflmP7OCMnZ++UVu4NTJbZZp2uyI0gJXqFQ/v379+uj6xyJ&#10;69ev7+bgOkdM1VgVeYpCAkVJgPdqUdIWCciRuoqKiDBwLK4PgiHgXHWES9WqVbWDqVevnj7CweCD&#10;ALHeJPvLpRJVurxElSgt6bOfl+Th70n0Dfb2J2ZvXylZ6+ZK8rPvStan70rcXQMkulxlb8XjNRIg&#10;ARK4hkBQHOk1WoN0IXvzEslSn+QRs1Xs0aQgac2vJu/UIbn81jOSPOxtib6pVv4v+RcJkAAJmCBg&#10;atTehB5bksS16S0xVRpI5vuv2aIffaLoSkh4YASdqC2EqZQEIoNASDtSNEFi37GS97OaEvXFwqC3&#10;SMaCFImp21Libu0edN1USAIkEDkEQt6RSlyCJD4+RbI++7PkHtoVtJaBYzbOnJTEXiODppOKSIAE&#10;IpNA6DtS1S6Ijp848FVJnzdeDI+9m/xtstyj3+vBpcTBaVf2efJXEfORAAmQgCLgCEeKloqt30ri&#10;2/XVfZp651A/m8/45znJ+PNLkjhggnbQfqphNhIgARJwE3CMI0WJ4zsNkqjryknG0unuClg6UdtM&#10;Z/zlZYlVfaKY7E8hARIggWAQcJQjVXvQSuLDr0ju/+2UbLXXvVXJ/PQ9tY1zbtB2ILVqn+lJgATC&#10;k4CzHKlqg6jEEpL0+FTJXP5HyT2xz3Sr5OzdItlbl0vSo5NVh4bjqm26nkxIAiRQ9AQc6VGiK9TQ&#10;06L0+vhL5wulhrX7GQsmaScaVer6QtMzAQmQAAlYIeBIR4oKxjbrKLHNO6k+z/Eiqu/Tp+RmS8bc&#10;FyW+wyMSU6u5z2T8ggRIgAT8JeBYR4oKJ/T8rerzzJPMlTN91j/joxlq7f4NEt/+YZ9p+AUJkAAJ&#10;BELA0Y4UfZ1Jg/5Lcr7+VHK+23ANh5yv10juvi1qgOpl1bkadc33vEACJEACwSDgbEeqCESVKCOY&#10;WJ+xKFXyTv87cn/ez0fVNKlpkvRYmhqgKhkMVtRBAiRAAl4JON6RolYxVRtKwr2/lfQ/jdHBma8E&#10;Ixmrrg2T6MpXAkZ7rT0vkgAJkEAQCIR0GD2r9cNTqXHpgkQhkDLW6PdXA1EUEiABErCZQFg5UsnJ&#10;kktp/dU80Rgp8fxftTO1mR/VkwAJkEBwIuQXB0dfWym0zDspfzuVLkmVa3Pbj+JoGNokgQgk4Lgn&#10;Um7uFYF3KatMAiFOwFGOdMmSJTJu3DipXr26jB8/Xtq3b28J74YNG2Ty5Mly7NgxSUtLk969e1vK&#10;z8QkQAIk4I2AIxzpmTNnZMiQIXL48GGZMWOGdOjQwVtdTF9Te83L8OHDpVatWjJ79mwpV66c6bxM&#10;SAIkQAJXEwj56U8nTpyQO+64Q2qqbY137twZsBMFADhi6IJO6IYNCgmQAAn4SyCkn0jPnTsn7dq1&#10;k8GDB8uoUaP8rWOB+aZNmyZz5syRTZs2SdmyZQtMyy9JgARIwBuBkHWkubm50rNnT2nUqJFMn+5n&#10;IGdvNfZybeTIkbJnzx5ZsWKFxMTEeEnBSyRAAiTgm0DIvtq//vrrkpWVJTjaLUVpy+66UD8JkEDR&#10;EwjJJ9KDBw9KmzZtdD9m1apVTVG5cOGCfPbZZ1K+fHlp3bq15SfL48ePS8uWLWXz5s1Sty6XlZqC&#10;zkQkQAKaQEg+kb700ksyevRoMetEJ02aJBUqVJAHH3xQ2rZtKx07dhRM2LcisAWbsE0hARIgASsE&#10;Qs6RHjlyRDDfc9iwYabqgalMW7Zs0YNFq1ev1n2qGzdu1P2dphR4JIJN2EYZKCRAAiRglkDIOdL5&#10;8+dL//79JTk52VQd0tPTZenSpXLrrbdK165d9YR9ZMTgkVWBTdhGGSgkQAIkYJZAyDnStWvXSo8e&#10;PcyWX6dNSkpyp7/uuuskPj5eBg4c6L5m5QS2UQYKCZAACZglEHKOdPfu3dKiRQuz5c+X7tdff5WJ&#10;EyfKvHnzpFq1avm+M/sHbKMMFBIgARIwSyCkHGme2n8Jk/Ax8m5VUlNTpWnTprJr1y7BJHt/+zlh&#10;G2VAWSgkQAIkYIZASDlSV4Gj/Nhf6Te/+Y2euN+sWTPZvn276cEql03X0R/brrw8kgAJRCaBkJpH&#10;iqfAuLg4PXXJX4eWkZEhTZo00evnz549K579p2aa2DAMiVUR9hGuL1ptrkchARIggcIIhJSngOPC&#10;evfTp08XVm6f3ycmJkqvXr0kMzNT4BStCmyjDHSiVskxPQlELoGQcqRohsaNG+t+zkCa5OTJk4JX&#10;fLNTqDxtoY8VZaCQAAmQgFkCIedIu3TpIitXrjRbfpk7d65MmTJFELMUsm7dOlm+fLkecDKtxCMh&#10;bKMMFBIgARIwSyCk+khRaIy2t2rVSo4ePWrqiRLzPletWqXTVqxYUcqUKSOzZs2SW265xSwDd7rL&#10;ly9LjRo1ZOvWrTpWqfsLnpAACZBAAQRCzpGirP369dMrlcaMGVNA0a98hQGqQ4cOCQaZEGwEfaT+&#10;ytSpU2XHjh2yaNEif1UwHwmQQAQSCElH6k/0p0DbjtGfAiXI/CQQuQRCro8UTYEnSwRbHjRokCDA&#10;s90CG7AFmwyhZzdt6ieB8CMQkk+kwMwI+eF3s7FGJBCuBELyiRSwseXHggULZM2aNX6PwJtpNCwn&#10;hQ3Y4jYjZogxDQmQwNUEQvaJ1FVQ7PCJQM3YvwmDQVj5FAzByiUMZmGfpvXr10uVKlWCoZY6SIAE&#10;IpBAyD6RutoCDg6BmzEtCluBIJBzoAId0AWd0E0nGihR5ieByCYQ8k+kns2zZMkSHbi5evXqMn78&#10;eGnfvr3n14WeI/r95MmT5dixY5KWlia9e/cuNA8TkAAJkEBhBBzlSFEZvJKjPzMlJUUQHR/bNTds&#10;2NB9xDlk7969+oNI+TjHEQFMJkyYIAMGDAhaF4E2xn9IgAQimoDjHKmrtbC5HV7N9+3bJ/v379dH&#10;1znS1K9fXxo0aKA/rvOaNWvqyE4uHTySAAmQQDAIONaRBqPy1EECJEACwSAQ8oNNwagkdZAACZCA&#10;nQToSO2kS90kQAIRQYCONCKamZUkARKwkwAdqZ10qZsESCAiCNCRRkQzs5IkQAJ2EqAjtZMudZMA&#10;CUQEATrSiGhmVpIESMBOAnSkdtKlbhIggYggQEcaEc3MSpIACdhJgI7UTrrUTQIkEBEE6EgjoplZ&#10;SRIgATsJ0JHaSZe6SYAEIoIAHWlENDMrSQIkYCcBOlI76VI3CZBARBCgI42IZmYlSYAE7CRAR2on&#10;XeomARKICAJ0pBHRzKwkCZCAnQToSO2kS90kQAIRQYCONCKamZUkARKwkwAdqZ10qZsESCAiCNCR&#10;RkQzs5IkQAJ2EqAjtZMudZMACUQEATrSiGhmVpIESMBOAnSkdtKlbhIggYggQEcaEc3MSpIACdhJ&#10;gI7UTrrUTQIkEBEEYu2q5enTp2X//v3uz4EDB/T58ePHpWrVqlK/fn2pV6+ePuIcn/Lly9tVHNv0&#10;5uTkyJEjR2Tfvn26fji6zmEU9WrQoIH+uM5r1qwpsbG2obetrlRMAiTgnUCUocT7V/5d3bVrl6Sk&#10;pMi6devcDqRhw4b6HMdq1arJDz/8IHv37tUOx3WE8+ncubNMmDBBWrRo4Z/xIsyVnZ0tCxYs0HVN&#10;T0+XRo0aCernOuIcgvrhs2fPHvcxKSlJ13PAgAESFxdXhKWmKRIgAVsIwJEGQ9QTp9G7d2+jSpUq&#10;xrRp04zMzExLapEe+ZAfeqAvVGXx4sVGnTp1jE6dOhmff/655WIiD/JCB3RRSIAEnE1AAi1+bm6u&#10;doA33nijkZqaaqins4BUIj/0QB8cK/SHivzyyy/G/fffbzRp0sRYv359wMWCDuiCTuimkAAJOJNA&#10;QK/26B989NFH5fDhw/L+++9L9erVg/bUfOzYMXnooYekVq1aMm/evGLvUzxx4oR07NhRevbsKVOn&#10;Tg3aKzm6CMaMGSMrVqwQ5VhFPZEHjSEVkQAJFA0Bvx2p+t2QIUOGyM8//yxLly6VhISEoJdYve7L&#10;gw8+KBUqVJDZs2dLVFRU0G2YUXju3Dlp166dDB48WEaNGmUmi+U06ulb5syZI5s2bZKyZctazs8M&#10;JEACxUfAb0ealpYmH374oaj+PklOTratBpcvX5YOHTpIr169ZNy4cbbZ8aVYdS3op1AMIk2fPt1X&#10;sqBcHzlypB6UwtNpTExMUHRSCQmQgP0E/HKkeGrq37+/bN++XSpVqmR7KU+ePCm33XabLFy4UD8Z&#10;2m7QwwB+MNasWSNr16613bnBaXfp0kXuvvvuYvnR8Kg2T0mABCwQsOxIMdWnadOm8oc//EE/qVmw&#10;FVBSPKWNGDFCvvvuO8H0oaKQgwcPSps2bWTnzp167qsZmxcuXJAvv/xS8CTdsmVLy/3GmGeLfJs3&#10;b5a6deuaMck0JEACxUzA8sqmGTNmSPPmzf1yohkZGfrpzp86Y5AHdmG/qOSll16S0aNHm3aicLhY&#10;ZNC9e3dRU7ikdu3aMnHiREvFxWIF2IRtCgmQgDMIWHoixdMoVuVs2LBBT7A3W0U8nb3zzjvy+uuv&#10;Y7qVnDp1ymzWfOkwab99+/Z6JZHdT6VYrdSqVSs5evSo6T7ge++9V6/Ouueee/QPxty5cwU/HitX&#10;rtTONV9lCvgDvGrUqCFbt27VvAtIyq9IgARCgIClJ9Jly5bpp0IsebQiX3/9tVx//fVy6dIlK9mu&#10;SQu7eCpFOeyW+fPn635gswNpcPIYbcfsAgyMvf322/L000/rYq5evdpScWETfdAoA4UESCD0CVhy&#10;pB9//LH06dPHcq3atm0rgwYN0ksoLWe+KgPsL1++/Kqrwf8Tg0s9evQwrbhy5craeXpmgDOE+DOd&#10;CbZRBgoJkEDoE7DkSLdt26YHX/ytVjDmmmLwB7MFPMXIvCx5p495Xgr4fPfu3ZbW/JcqVUpKlCiR&#10;z+758+f135iDalUQbwBloJAACYQ+AUuOFMFG0EdanAL7KIeWnCzJ2vi+XErpJTm7NwatWHl5eYJJ&#10;+IFGo1q0aJG0bt1ar4iyWjjYRhlQFgoJkEBoEzAdyw3/obEkNDExsVhrBPt5uTmStW2FZK+eJXln&#10;rwxcZX06WyQ7SwzlXCU3WyQnW53jeOVvb+dXrrnSeubLkm8HNQ5oJdX3338vcKSYxuTPiix/8hRr&#10;w9A4CUQwAdOONJQYVSoZL7kHtkne+X+4i4XXeyMvR6LilaOPKSkSGy/RsSpEnTpKTJxEeTtXMUGj&#10;8L36Th9VOpwb0bFyS4lSkjnb8MsJ4pUe/aMYeFJBSdxltHKC2Q0UEiABZxAw7Uijo6N14BBM5ynO&#10;p1LY/yk9T5IemSh5PZ6W7A3zJfur5RLXro8kdH8qKNSjlJbrypQRBKfGOn8rgqf2fv36ydChQ6Vv&#10;375WsuZLC9sYpAJ3CgmQQGgTsPS/FEGZMb+yOAX2UQ5I9PUVJeHBUVLilWUS26S9vhasfxo3biwI&#10;Um1FEMkJT6KYf4pVWC7BRH3sFmBFYBtloJAACYQ+AdNPpKjK7bffrvv8XNHf/aleoK+s6HPEuntP&#10;iSpRRmLUJ5iCNe+YSN+tWzdTahGpCk+gKB9WNI0dO1awdv4f//iHfPLJJzo6vilF/0oE2ygDhQRI&#10;wAEElGMzLWprDaNr166m01+dUDlAQ002v/qypb9hH+WwW1SMVR1cWi0iMGXqqaeeQqem149a3mpK&#10;hysRbCKwNcpAIQESCH0Cll7tVSR3+eabb/ReS1Z+I7DqB/sT4RUXyx8x2RzLH60K9MA+ymG3YJoV&#10;lqO++eabpkzNnDlTL39VTX7NEU+kVgQ2Ybu4p5pZKTPTkkAkE7C01h6gEFYODvGDDz4ocm54dUZk&#10;pKKKS+pP9KdAoTD6U6AEmZ8Eip6ApSdSFG/48OH6qRBh7YpSYA9Po7BfVIIwdgi2jOWt6O+0W2AD&#10;tmCTIfTspk39JBA8ApafSGE6kgI7w7khhB8j5AfvpqMmEgg3ApafSAEAa8d/97vf6ShH6PO0U6Af&#10;0ZRgz58164GWDVt+YP96RMnHvkp2CXTDBmxxmxG7KFMvCdhDwK8nUhQFgypFsfnds/3vl/jrK8gf&#10;35vr1yqjYGE7tWODdH7kSbm7O3cRDRZT6iGBcCHg1xMpKo+14LNmzZLSpUvLXXfdJdg+OZgCfdBb&#10;o0yipN5wTLKWzRDj19PBNGFKV+7hbyR95rNSavkU2bh5i16QgAEvbPoXqEAHdGGRwZYtW7gVc6BA&#10;mZ8EiotAoDO0VB+ioV5L9bzH1NRUQ0XRD0gl8kMP5lFCb875X4wLw2+78hn5H0b6/BQj95cfA7Jh&#10;JnPOge3Gpf9+2m378sxn3dkWL15s1KlTx+jUqZOhnKH7utkT5EFe6IAuCgmQgLMJWFrZ5M3ZYy04&#10;RpmxzcYLL7ygR5ufe+45GTZsmMTHq4AgJiUrK0vP2XzjjTf0EkvPzd+iy94keed+0lGdjItnJCqp&#10;lEmt/iczVISpvON73QqiqzRwn2M/pvvuu0/3Z2JNPbZgwWAUVny5jq7VX3v37tWrmvbs2eM+YpuU&#10;CRMm6Lm1cXEqUAqFBEjA0QT87iP1VWusEU9JSZF169bpfZ2wPQiciuuIdfKIJwoHgwn2riPOO3fu&#10;rB0Mghp7SvqccZLz7Xp9KWnoNIm92XqgZE99Zs/T3xkhOXu/vGJ3cKrENut0TVYEKcGrOcqP9fQ4&#10;us6RuH79+m4OrnNMtI9VkacoJEAC4UEg6I7UhQXRi+BYXJ8DBw7oc0w4x06ZcCrYcRNH18dXIOXs&#10;L5dKVOnyElWitKTPfl6Sh78n0TdUcZmy5Zi9faVkrZsryc++K1mfvitxdw2Q6HKVbbFFpSRAAs4m&#10;YJsjtQtL9uYlkqU+ySNmq9ij9uxvn3fqkFx+6xlJHva2RN9Uy66qUC8JkECYEPB71L646h/XprfE&#10;qP7KzPdfs6UICBCNroSEB0bQidpCmEpJIPwIOM6RogkS+46VvJ/VlKgvFga9RTIWpEhM3ZYSd2v3&#10;oOumQhIggfAk4EhHKnEJkvj4FMn67M+Se8ha8OWCmhGO2ThzUhJ7jSwoGb8jARIggXwEnOlIVRUQ&#10;HT9x4KuSPm+8GB57N+WrnYU/co9+rweXEgenXdnnyUJeJiUBEohsAo51pGi22PqtJL5dX92nqXcO&#10;9bMtjX+ek4w/vySJAyZoB+2nGmYjARKIUAKOdqRos/hOgyTqunKSsXS6f02otpnO+MvLEqv6RGMb&#10;tfFPB3ORAAlENAHHO1K16F8SH35Fcv9vp2Srve6tSuan76ltnHODtgOpVftMTwIk4HwCznekqg2i&#10;EktI0uNTJXP5HyX3xD7TrZKzd4tkb10uSY9OVp2uYYHCdN2ZkARIIHgEwsZ7RFeooadFZag5oMal&#10;84USwtr9jAWTtBONKnV9oemZgARIgAR8EQgbR4oKxjbrKLHNO6k+z/Eiqu/Tp+RmS8bcFyW+wyMS&#10;U6u5z2T8ggRIgATMEAgrR4oKJ/T8rerzzJPMlTN91j/joxlq7f4NEt/+YZ9p+AUJkAAJmCUQdo4U&#10;fZ1Jg/5Lcr7+VHK+23ANh5yv10juvi1qgOplRKe+5nteIAESIAGrBMLPkSoCUSXKCCbWZyxKlbzT&#10;/47cn/fzUTVNapokPZamBqhKWmXF9CRAAiTglUBYOlLUNKZqQ0m497eS/qcxgkAkV4KRjFXXhkl0&#10;5bpeYfAiCZAACfhDwHFh9KxWEk+lxqULEoVAylij318NRFFIgARIIIgEwt6RSk6WXErrr+aJxkiJ&#10;5/+qnWkQ+VEVCZAACUhYOVJf2360zDspfzuVLkmVa3PbD970JEACQScQFo40Oztbb0SHvaK4EV3Q&#10;7xEqJAESKISA4x3pkiVLZNy4cVK9enUZP368tG/fvpAq5/96w4YNMnnyZDl27JikpaUJdgilkAAJ&#10;kIAVAo51pGfOnJEhQ4bI4cOHZcaMGdKhQwcr9b4mrdprXoYPHy61atWS2bNnS7ly5a5JwwskQAIk&#10;4I2AI6c/nThxQu644w7BtsY7d+4M2IkCDBwxdEEndMMGhQRIgATMEHDcE+m5c+ekXbt2MnjwYBk1&#10;apSZOlpOM23aNJkzZ45s2rRJypYtazk/M5AACUQWAUc50tzcXOnZs6c0atRIpk/3M5CzyfYdOXKk&#10;7NmzR1asWCExMTEmczEZCZBAJBJw1Kv966+/LllZWYKj3VKUtuyuC/WTAAnYS8AxT6QHDx6UNm3a&#10;6H7MqlWrmqJy4cIF+eyzz6R8+fLSunVry0+Wx48fl5YtW8rmzZulbl0uKzUFnYlIIAIJOOaJ9KWX&#10;XpLRo0eLWSc6adIkqVChgjz44IPStm1b6dixo2DCvhWBLdiEbQoJkAAJ+CLgCEd65MgRwXzPYcOG&#10;+apHvuuYyrRlyxY9WLR69Wrdp7px40bd35kvoYk/YBO2UQYKCZAACXgj4AhHOn/+fOnfv78kJyd7&#10;q8M117C6aenSpXLrrbdK165d9YR9JMLgkVWBTdhGGSgkQAIk4I2AIxzp2rVrpUePHt7K7/Ua0iYl&#10;Jbm/u+666yQ+Pl4GDhzovmblBPpQBgoJkAAJeCPgCEe6e/duadGihbfyF3rt119/lYkTJ8q8efOk&#10;WrVqhab3lgC2UQYKCZAACXgjEPKONE/tv4RJ+Bh5tyqpqanStGlT2bVrl2CSvb/9nLCNMqAsFBIg&#10;ARK4mkDIO1JXgaP82F/pN7/5jZ6436xZM9m+fbvpwSqXTdfRH9uuvDySAAmEP4GQn0eKp8C4uDg9&#10;dclfh5aRkSFNmjTR6+fPnj2br//UTBMbhiGxKsI+wvVFq831KCRAAiTgSSDkvQIcF9a7nz592rPc&#10;ls4TExOlV69ekpmZKXCKVgW2UQY6UavkmJ4EIoNAyDtSNEPjxo11P2cgTXLy5EnBK77ZKVSettDH&#10;ijJQSIAESMAbAUc40i5dusjKlSu9ld/rtblz58qUKVMEMUsh69atk+XLl+sBJ68ZCrkI2ygDhQRI&#10;gAS8EQj5PlIUGqPtrVq1kqNHj5p6osS8z1WrVum0FStWlDJlysisWbPklltu8cagwGuXL1+WGjVq&#10;yNatW3Ws0gIT80sSIIGIJOAIR4qW6devn16pNGbMmEIbCgNUhw4dEgwyIdgI+kj9lalTp8qOHTtk&#10;0aJF/qpgPhIggTAn4BhH6k/0p0DbjtGfAiXI/CQQGQQc0UeKpsCTJYItDxo0SBDg2W6BDdiCTYbQ&#10;s5s29ZOAswk45okUmBkh39k3G0tPAuFKwDFPpGgAbPmxYMECWbNmjd8j8GYaEstJYQO2uM2IGWJM&#10;QwKRTcBRT6SupsIOnwjUjP2bMBiElU/BEKxcwmAW9mlav369VKlSJRhqqYMESCDMCTjqidTVFnBw&#10;CNyMaVHYCgSBnAMV6IAu6IRuOtFAiTI/CUQOAUc+kXo2z5IlS3Tg5urVq8v48eOlffv2nl8Xeo7o&#10;95MnT5Zjx45JWlqa9O7du9A8TEACJEACngQc70hRGbySoz8zJSVFEB0f2zU3bNjQfcQ5ZO/evfqD&#10;SPk4xxEBoCdMmCADBgwIWheBNsZ/SIAEIoZAWDhSV2thczu8mu/bt0/279+vj65zpKlfv740aNBA&#10;f1znNWvW1JGdXDp4JAESIAGrBMLKkVqtPNOTAAmQQDAIOHKwKRgVpw4SIAESCBYBOtJgkaQeEiCB&#10;iCVARxqxTc+KkwAJBIsAHWmwSFIPCZBAxBKIPXDgQMRWnhUnARIggWAQiI2Pj3fvY+Taz8h1dBnA&#10;39h4zvO65znSeduY7uo0Ln08kgAJkEA4Efh/jGoRxxt1McgAAAAASUVORK5CYIJQSwMEFAAGAAgA&#10;AAAhAEgDBf/lAAAADwEAAA8AAABkcnMvZG93bnJldi54bWxMj01rwzAMhu+D/QejwW6tk5rsI41T&#10;SvdxKoW1g7GbmqhJaGyH2E3Sfz/ttF0khF69ep9sNZlWDNT7xlkN8TwCQbZwZWMrDZ+Ht9kTCB/Q&#10;ltg6Sxqu5GGV395kmJZutB807EMl2MT6FDXUIXSplL6oyaCfu44s706uNxh47CtZ9jiyuWnlIooe&#10;pMHG8ocaO9rUVJz3F6PhfcRxreLXYXs+ba7fh2T3tY1J6/u76WXJZb0EEWgKfxfwy8D5IedgR3ex&#10;pRethtnjgoGCBhUpECxInrkfWaiUSkDmmfzPk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9YnTzoFAADQIgAADgAAAAAAAAAAAAAAAAA6AgAAZHJzL2Uyb0Rv&#10;Yy54bWxQSwECLQAKAAAAAAAAACEAUyDczianAAAmpwAAFAAAAAAAAAAAAAAAAACgBwAAZHJzL21l&#10;ZGlhL2ltYWdlMS5wbmdQSwECLQAUAAYACAAAACEASAMF/+UAAAAPAQAADwAAAAAAAAAAAAAAAAD4&#10;rgAAZHJzL2Rvd25yZXYueG1sUEsBAi0AFAAGAAgAAAAhAKomDr68AAAAIQEAABkAAAAAAAAAAAAA&#10;AAAACrAAAGRycy9fcmVscy9lMm9Eb2MueG1sLnJlbHNQSwUGAAAAAAYABgB8AQAA/bAAAAAA&#10;">
                <v:shape id="Picture 24" o:spid="_x0000_s1027" type="#_x0000_t75" alt="A close up of text on a white background&#10;&#10;Description automatically generated" style="position:absolute;left:3494;top:58248;width:7766;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CyAAAAOAAAAAPAAAAZHJzL2Rvd25yZXYueG1sRI9Ba8JA&#10;FITvhf6H5RV6002lVYmuUioFoV6aKnh8yT6TaPbtkl1j9Ne7hUIvA8Mw3zDzZW8a0VHra8sKXoYJ&#10;COLC6ppLBdufz8EUhA/IGhvLpOBKHpaLx4c5ptpe+Ju6LJQiQtinqKAKwaVS+qIig35oHXHMDrY1&#10;GKJtS6lbvES4aeQoScbSYM1xoUJHHxUVp+xs4kiZ5253O765Lus3+5wmK+u/lHp+6lezKO8zEIH6&#10;8N/4Q6y1gtEr/B6KZ0Au7gAAAP//AwBQSwECLQAUAAYACAAAACEA2+H2y+4AAACFAQAAEwAAAAAA&#10;AAAAAAAAAAAAAAAAW0NvbnRlbnRfVHlwZXNdLnhtbFBLAQItABQABgAIAAAAIQBa9CxbvwAAABUB&#10;AAALAAAAAAAAAAAAAAAAAB8BAABfcmVscy8ucmVsc1BLAQItABQABgAIAAAAIQA+ZPYCyAAAAOAA&#10;AAAPAAAAAAAAAAAAAAAAAAcCAABkcnMvZG93bnJldi54bWxQSwUGAAAAAAMAAwC3AAAA/AIAAAAA&#10;">
                  <v:imagedata r:id="rId12" o:title="A close up of text on a white background&#10;&#10;Description automatically generated" croptop="11829f" cropbottom="43243f" cropleft="37033f" cropright="6996f"/>
                </v:shape>
                <v:shape id="Picture 16" o:spid="_x0000_s1028" type="#_x0000_t75" alt="A close up of text on a white background&#10;&#10;Description automatically generated" style="position:absolute;left:3794;top:583;width:7751;height: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AIxQAAAOAAAAAPAAAAZHJzL2Rvd25yZXYueG1sRI/BagIx&#10;EIbvBd8hjOCtZtWiy2oUUQrSU7vqfdiMm8XNZElSXX36plDoZZjh5/+Gb7XpbStu5EPjWMFknIEg&#10;rpxuuFZwOr6/5iBCRNbYOiYFDwqwWQ9eVlhod+cvupWxFgnCoUAFJsaukDJUhiyGseuIU3Zx3mJM&#10;p6+l9nhPcNvKaZbNpcWG0weDHe0MVdfy2yrAXR7L8jD7rMwi5B/yvPf521Op0bDfL9PYLkFE6uN/&#10;4w9x0MlhDr9CaQG5/gEAAP//AwBQSwECLQAUAAYACAAAACEA2+H2y+4AAACFAQAAEwAAAAAAAAAA&#10;AAAAAAAAAAAAW0NvbnRlbnRfVHlwZXNdLnhtbFBLAQItABQABgAIAAAAIQBa9CxbvwAAABUBAAAL&#10;AAAAAAAAAAAAAAAAAB8BAABfcmVscy8ucmVsc1BLAQItABQABgAIAAAAIQCEKHAIxQAAAOAAAAAP&#10;AAAAAAAAAAAAAAAAAAcCAABkcnMvZG93bnJldi54bWxQSwUGAAAAAAMAAwC3AAAA+QIAAAAA&#10;">
                  <v:imagedata r:id="rId12" o:title="A close up of text on a white background&#10;&#10;Description automatically generated" cropbottom="56185f" cropright="45333f"/>
                </v:shape>
                <v:shape id="Picture 17" o:spid="_x0000_s1029" type="#_x0000_t75" alt="A close up of text on a white background&#10;&#10;Description automatically generated" style="position:absolute;left:4026;top:15007;width:7520;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fIyAAAAOAAAAAPAAAAZHJzL2Rvd25yZXYueG1sRI/BasJA&#10;EIbvQt9hGaE3s9GCliSrSKUlvRQ0vfQ2ZMckNjsbstuY+PTdQsHLMMPP/w1fthtNKwbqXWNZwTKK&#10;QRCXVjdcKfgsXhfPIJxH1thaJgUTOdhtH2YZJtpe+UjDyVciQNglqKD2vkukdGVNBl1kO+KQnW1v&#10;0Iezr6Tu8RrgppWrOF5Lgw2HDzV29FJT+X36MQr8E38U62mwmN+W49t7cfu6nC9KPc7HQxrGPgXh&#10;afT3xj8i18FhA39CYQG5/QUAAP//AwBQSwECLQAUAAYACAAAACEA2+H2y+4AAACFAQAAEwAAAAAA&#10;AAAAAAAAAAAAAAAAW0NvbnRlbnRfVHlwZXNdLnhtbFBLAQItABQABgAIAAAAIQBa9CxbvwAAABUB&#10;AAALAAAAAAAAAAAAAAAAAB8BAABfcmVscy8ucmVsc1BLAQItABQABgAIAAAAIQCzRdfIyAAAAOAA&#10;AAAPAAAAAAAAAAAAAAAAAAcCAABkcnMvZG93bnJldi54bWxQSwUGAAAAAAMAAwC3AAAA/AIAAAAA&#10;">
                  <v:imagedata r:id="rId12" o:title="A close up of text on a white background&#10;&#10;Description automatically generated" croptop="24277f" cropbottom="31758f" cropleft="97f" cropright="44595f"/>
                </v:shape>
                <v:shape id="Picture 18" o:spid="_x0000_s1030" type="#_x0000_t75" alt="A close up of text on a white background&#10;&#10;Description automatically generated" style="position:absolute;left:4515;top:8288;width:7030;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hxgAAAOAAAAAPAAAAZHJzL2Rvd25yZXYueG1sRI9BS8NA&#10;EIXvgv9hGcGb2ailhrTbIi1C8dSmeh+yYzaYnQ27axv99c6h0MtjHo/5Zt5yPflBnSimPrCBx6IE&#10;RdwG23Nn4OP49lCBShnZ4hCYDPxSgvXq9maJtQ1nPtCpyZ0SCKcaDbicx1rr1DrymIowEkv2FaLH&#10;LDZ22kY8C9wP+qks59pjz3LB4UgbR+138+MN4KbKTbN73rfuJVXv+nMbq9mfMfd303Yh8roAlWnK&#10;140LYmelg3wshWQAvfoHAAD//wMAUEsBAi0AFAAGAAgAAAAhANvh9svuAAAAhQEAABMAAAAAAAAA&#10;AAAAAAAAAAAAAFtDb250ZW50X1R5cGVzXS54bWxQSwECLQAUAAYACAAAACEAWvQsW78AAAAVAQAA&#10;CwAAAAAAAAAAAAAAAAAfAQAAX3JlbHMvLnJlbHNQSwECLQAUAAYACAAAACEAmvtB4cYAAADgAAAA&#10;DwAAAAAAAAAAAAAAAAAHAgAAZHJzL2Rvd25yZXYueG1sUEsFBgAAAAADAAMAtwAAAPoCAAAAAA==&#10;">
                  <v:imagedata r:id="rId12" o:title="A close up of text on a white background&#10;&#10;Description automatically generated" cropbottom="56185f" cropright="45333f"/>
                </v:shape>
                <v:shape id="Picture 19" o:spid="_x0000_s1031" type="#_x0000_t75" alt="A close up of text on a white background&#10;&#10;Description automatically generated" style="position:absolute;left:4026;top:21040;width:7520;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YhyAAAAOAAAAAPAAAAZHJzL2Rvd25yZXYueG1sRI/BasJA&#10;EIbvQt9hGaE3s9GC2CSrSKUlvRQ0vfQ2ZMckNjsbstuY+PTdQsHLMMPP/w1fthtNKwbqXWNZwTKK&#10;QRCXVjdcKfgsXhcbEM4ja2wtk4KJHOy2D7MME22vfKTh5CsRIOwSVFB73yVSurImgy6yHXHIzrY3&#10;6MPZV1L3eA1w08pVHK+lwYbDhxo7eqmp/D79GAX+iT+K9TRYzG/L8e29uH1dzhelHufjIQ1jn4Lw&#10;NPp74x+R6+DwDH9CYQG5/QUAAP//AwBQSwECLQAUAAYACAAAACEA2+H2y+4AAACFAQAAEwAAAAAA&#10;AAAAAAAAAAAAAAAAW0NvbnRlbnRfVHlwZXNdLnhtbFBLAQItABQABgAIAAAAIQBa9CxbvwAAABUB&#10;AAALAAAAAAAAAAAAAAAAAB8BAABfcmVscy8ucmVsc1BLAQItABQABgAIAAAAIQCtluYhyAAAAOAA&#10;AAAPAAAAAAAAAAAAAAAAAAcCAABkcnMvZG93bnJldi54bWxQSwUGAAAAAAMAAwC3AAAA/AIAAAAA&#10;">
                  <v:imagedata r:id="rId12" o:title="A close up of text on a white background&#10;&#10;Description automatically generated" croptop="24277f" cropbottom="31758f" cropleft="97f" cropright="44595f"/>
                </v:shape>
                <v:shape id="Picture 20" o:spid="_x0000_s1032" type="#_x0000_t75" alt="A close up of text on a white background&#10;&#10;Description automatically generated" style="position:absolute;left:3794;top:28207;width:7520;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UBxwAAAOAAAAAPAAAAZHJzL2Rvd25yZXYueG1sRI9Ba8JA&#10;EIXvBf/DMoK3ulFBSnSVolT0UtB48TZkxyQ2Oxuy2xj99Z2D0MvAY3jf41uue1erjtpQeTYwGSeg&#10;iHNvKy4MnLOv9w9QISJbrD2TgQcFWK8Gb0tMrb/zkbpTLJRAOKRooIyxSbUOeUkOw9g3xPK7+tZh&#10;lNgW2rZ4F7ir9TRJ5tphxbJQYkObkvKf068zEGf8nc0fncf9c9LvDtnzcrvejBkN++1CzucCVKQ+&#10;/jdeiL01MBUFERIZ0Ks/AAAA//8DAFBLAQItABQABgAIAAAAIQDb4fbL7gAAAIUBAAATAAAAAAAA&#10;AAAAAAAAAAAAAABbQ29udGVudF9UeXBlc10ueG1sUEsBAi0AFAAGAAgAAAAhAFr0LFu/AAAAFQEA&#10;AAsAAAAAAAAAAAAAAAAAHwEAAF9yZWxzLy5yZWxzUEsBAi0AFAAGAAgAAAAhAPLAhQHHAAAA4AAA&#10;AA8AAAAAAAAAAAAAAAAABwIAAGRycy9kb3ducmV2LnhtbFBLBQYAAAAAAwADALcAAAD7AgAAAAA=&#10;">
                  <v:imagedata r:id="rId12" o:title="A close up of text on a white background&#10;&#10;Description automatically generated" croptop="24277f" cropbottom="31758f" cropleft="97f" cropright="44595f"/>
                </v:shape>
                <v:shape id="Picture 21" o:spid="_x0000_s1033" type="#_x0000_t75" alt="A close up of text on a white background&#10;&#10;Description automatically generated" style="position:absolute;left:3495;top:35778;width:7768;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K1yAAAAOAAAAAPAAAAZHJzL2Rvd25yZXYueG1sRI9PawIx&#10;FMTvhX6H8AreaqJCK6tRxFYppRf/Hbw9Ns/dxc3LksTd9ds3hYKXgWGY3zDzZW9r0ZIPlWMNo6EC&#10;QZw7U3Gh4XjYvE5BhIhssHZMGu4UYLl4fppjZlzHO2r3sRAJwiFDDWWMTSZlyEuyGIauIU7ZxXmL&#10;MVlfSOOxS3Bby7FSb9JixWmhxIbWJeXX/c2mke3PafW969rJtLt8+v6s4vtaaT146T9mSVYzEJH6&#10;+Gj8I76MhvEI/g6lMyAXvwAAAP//AwBQSwECLQAUAAYACAAAACEA2+H2y+4AAACFAQAAEwAAAAAA&#10;AAAAAAAAAAAAAAAAW0NvbnRlbnRfVHlwZXNdLnhtbFBLAQItABQABgAIAAAAIQBa9CxbvwAAABUB&#10;AAALAAAAAAAAAAAAAAAAAB8BAABfcmVscy8ucmVsc1BLAQItABQABgAIAAAAIQB8Y4K1yAAAAOAA&#10;AAAPAAAAAAAAAAAAAAAAAAcCAABkcnMvZG93bnJldi54bWxQSwUGAAAAAAMAAwC3AAAA/AIAAAAA&#10;">
                  <v:imagedata r:id="rId12" o:title="A close up of text on a white background&#10;&#10;Description automatically generated" croptop="56334f" cropbottom="413f" cropright="43335f"/>
                </v:shape>
                <v:shape id="Picture 22" o:spid="_x0000_s1034" type="#_x0000_t75" alt="A close up of text on a white background&#10;&#10;Description automatically generated" style="position:absolute;left:3208;top:42395;width:8055;height: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zCyAAAAOAAAAAPAAAAZHJzL2Rvd25yZXYueG1sRI9PawIx&#10;FMTvBb9DeEJvNXELVVajiP1DKV609eDtsXnuLm5eliTd3X77RhC8DAzD/IZZrgfbiI58qB1rmE4U&#10;COLCmZpLDT/f709zECEiG2wck4Y/CrBejR6WmBvX8566QyxFgnDIUUMVY5tLGYqKLIaJa4lTdnbe&#10;YkzWl9J47BPcNjJT6kVarDktVNjStqLicvi1aeRjd9x87fvued6f3/xwUnG2VVo/jofXRZLNAkSk&#10;Id4bN8Sn0ZBlcD2UzoBc/QMAAP//AwBQSwECLQAUAAYACAAAACEA2+H2y+4AAACFAQAAEwAAAAAA&#10;AAAAAAAAAAAAAAAAW0NvbnRlbnRfVHlwZXNdLnhtbFBLAQItABQABgAIAAAAIQBa9CxbvwAAABUB&#10;AAALAAAAAAAAAAAAAAAAAB8BAABfcmVscy8ucmVsc1BLAQItABQABgAIAAAAIQCMsRzCyAAAAOAA&#10;AAAPAAAAAAAAAAAAAAAAAAcCAABkcnMvZG93bnJldi54bWxQSwUGAAAAAAMAAwC3AAAA/AIAAAAA&#10;">
                  <v:imagedata r:id="rId12" o:title="A close up of text on a white background&#10;&#10;Description automatically generated" croptop="56334f" cropbottom="413f" cropright="43335f"/>
                </v:shape>
                <v:shape id="Picture 23" o:spid="_x0000_s1035" type="#_x0000_t75" alt="A close up of text on a white background&#10;&#10;Description automatically generated" style="position:absolute;left:3680;top:48949;width:7865;height: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gGyAAAAOAAAAAPAAAAZHJzL2Rvd25yZXYueG1sRI9Pa8JA&#10;FMTvhX6H5RV6KXVTAyJJVtH+AQ9e1OD5ufuaBLNvY3Zr0m/vFgpeBoZhfsMUy9G24kq9bxwreJsk&#10;IIi1Mw1XCsrD1+schA/IBlvHpOCXPCwXjw8FZsYNvKPrPlQiQthnqKAOocuk9Lomi37iOuKYfbve&#10;Yoi2r6TpcYhw28ppksykxYbjQo0dvdekz/sfq0C68rI+fZpkm2p7PJaSmtP2Rannp/Ejj7LKQQQa&#10;w73xj9gYBdMU/g7FMyAXNwAAAP//AwBQSwECLQAUAAYACAAAACEA2+H2y+4AAACFAQAAEwAAAAAA&#10;AAAAAAAAAAAAAAAAW0NvbnRlbnRfVHlwZXNdLnhtbFBLAQItABQABgAIAAAAIQBa9CxbvwAAABUB&#10;AAALAAAAAAAAAAAAAAAAAB8BAABfcmVscy8ucmVsc1BLAQItABQABgAIAAAAIQBHemgGyAAAAOAA&#10;AAAPAAAAAAAAAAAAAAAAAAcCAABkcnMvZG93bnJldi54bWxQSwUGAAAAAAMAAwC3AAAA/AIAAAAA&#10;">
                  <v:imagedata r:id="rId12" o:title="A close up of text on a white background&#10;&#10;Description automatically generated" cropbottom="53705f" cropleft="37809f" cropright="5623f" chromakey="white"/>
                </v:shape>
                <v:shape id="Picture 25" o:spid="_x0000_s1036" type="#_x0000_t75" alt="A close up of text on a white background&#10;&#10;Description automatically generated" style="position:absolute;left:3928;top:65463;width:7617;height: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TayAAAAOAAAAAPAAAAZHJzL2Rvd25yZXYueG1sRI/NasMw&#10;EITvhb6D2EJujVSXlOBECaHFNO0l5Ady3Vgby8RaGUuN3bePCoVcBoZhvmHmy8E14kpdqD1reBkr&#10;EMSlNzVXGg774nkKIkRkg41n0vBLAZaLx4c55sb3vKXrLlYiQTjkqMHG2OZShtKSwzD2LXHKzr5z&#10;GJPtKmk67BPcNTJT6k06rDktWGzp3VJ52f04Df2nOX3hd5GpzTA9bl6DPatiq/XoafiYJVnNQEQa&#10;4r3xj1gbDdkE/g6lMyAXNwAAAP//AwBQSwECLQAUAAYACAAAACEA2+H2y+4AAACFAQAAEwAAAAAA&#10;AAAAAAAAAAAAAAAAW0NvbnRlbnRfVHlwZXNdLnhtbFBLAQItABQABgAIAAAAIQBa9CxbvwAAABUB&#10;AAALAAAAAAAAAAAAAAAAAB8BAABfcmVscy8ucmVsc1BLAQItABQABgAIAAAAIQDiIlTayAAAAOAA&#10;AAAPAAAAAAAAAAAAAAAAAAcCAABkcnMvZG93bnJldi54bWxQSwUGAAAAAAMAAwC3AAAA/AIAAAAA&#10;">
                  <v:imagedata r:id="rId12" o:title="A close up of text on a white background&#10;&#10;Description automatically generated" croptop="23327f" cropbottom=".5" cropleft="38586f" cropright="6398f"/>
                </v:shape>
                <v:shape id="Picture 26" o:spid="_x0000_s1037" type="#_x0000_t75" alt="A close up of text on a white background&#10;&#10;Description automatically generated" style="position:absolute;left:3794;top:72987;width:7092;height:1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9YxgAAAOAAAAAPAAAAZHJzL2Rvd25yZXYueG1sRI/NasMw&#10;EITvhb6D2EJvtdwcTHGshJK6ENJDfqHXxVpbJtbKtRTHffuqEMhlYBjmG6ZYTrYTIw2+dazgNUlB&#10;EFdOt9woOB0/X95A+ICssXNMCn7Jw3Lx+FBgrt2V9zQeQiMihH2OCkwIfS6lrwxZ9InriWNWu8Fi&#10;iHZopB7wGuG2k7M0zaTFluOCwZ5Whqrz4WIVlN3a/Gw3NXH9vdsifZXV1JRKPT9NH/Mo73MQgaZw&#10;b9wQa61glsH/oXgG5OIPAAD//wMAUEsBAi0AFAAGAAgAAAAhANvh9svuAAAAhQEAABMAAAAAAAAA&#10;AAAAAAAAAAAAAFtDb250ZW50X1R5cGVzXS54bWxQSwECLQAUAAYACAAAACEAWvQsW78AAAAVAQAA&#10;CwAAAAAAAAAAAAAAAAAfAQAAX3JlbHMvLnJlbHNQSwECLQAUAAYACAAAACEAMKjvWMYAAADgAAAA&#10;DwAAAAAAAAAAAAAAAAAHAgAAZHJzL2Rvd25yZXYueG1sUEsFBgAAAAADAAMAtwAAAPoCAAAAAA==&#10;">
                  <v:imagedata r:id="rId12" o:title="A close up of text on a white background&#10;&#10;Description automatically generated" croptop="34325f" cropbottom="15741f" cropleft="38197f" cropright="5235f"/>
                </v:shape>
              </v:group>
            </w:pict>
          </mc:Fallback>
        </mc:AlternateContent>
      </w:r>
    </w:p>
    <w:p w14:paraId="0276DB32" w14:textId="1DEE4A4D" w:rsidR="00C20AC5" w:rsidRPr="00CD505F" w:rsidRDefault="00C20AC5" w:rsidP="00E55299">
      <w:pPr>
        <w:spacing w:line="480" w:lineRule="auto"/>
        <w:rPr>
          <w:rFonts w:asciiTheme="minorHAnsi" w:hAnsiTheme="minorHAnsi" w:cstheme="minorHAnsi"/>
        </w:rPr>
      </w:pPr>
    </w:p>
    <w:p w14:paraId="0F11750D" w14:textId="77F6DCB6" w:rsidR="00E55299" w:rsidRPr="00CD505F" w:rsidRDefault="00E55299">
      <w:pPr>
        <w:rPr>
          <w:rFonts w:asciiTheme="minorHAnsi" w:hAnsiTheme="minorHAnsi" w:cstheme="minorHAnsi"/>
        </w:rPr>
      </w:pPr>
    </w:p>
    <w:p w14:paraId="77BA7A04" w14:textId="308CAC55" w:rsidR="00F4748E" w:rsidRPr="00CD505F" w:rsidRDefault="00F4748E">
      <w:pPr>
        <w:rPr>
          <w:rFonts w:asciiTheme="minorHAnsi" w:hAnsiTheme="minorHAnsi" w:cstheme="minorHAnsi"/>
        </w:rPr>
      </w:pPr>
    </w:p>
    <w:p w14:paraId="0B0D3EE2" w14:textId="77777777" w:rsidR="00582DC5" w:rsidRPr="00CD505F" w:rsidRDefault="00582DC5" w:rsidP="00582DC5">
      <w:pPr>
        <w:rPr>
          <w:rFonts w:asciiTheme="minorHAnsi" w:hAnsiTheme="minorHAnsi" w:cstheme="minorHAnsi"/>
          <w:i/>
          <w:iCs/>
          <w:sz w:val="18"/>
          <w:szCs w:val="18"/>
          <w:lang w:val="en-US"/>
        </w:rPr>
      </w:pPr>
    </w:p>
    <w:p w14:paraId="2FBBCB55" w14:textId="77777777" w:rsidR="00582DC5" w:rsidRPr="00CD505F" w:rsidRDefault="00582DC5" w:rsidP="00582DC5">
      <w:pPr>
        <w:ind w:left="720"/>
        <w:rPr>
          <w:rFonts w:asciiTheme="minorHAnsi" w:hAnsiTheme="minorHAnsi" w:cstheme="minorHAnsi"/>
          <w:i/>
          <w:iCs/>
          <w:sz w:val="18"/>
          <w:szCs w:val="18"/>
          <w:lang w:val="en-US"/>
        </w:rPr>
      </w:pPr>
      <w:r w:rsidRPr="00CD505F">
        <w:rPr>
          <w:rFonts w:asciiTheme="minorHAnsi" w:hAnsiTheme="minorHAnsi" w:cstheme="minorHAnsi"/>
          <w:i/>
          <w:iCs/>
          <w:sz w:val="18"/>
          <w:szCs w:val="18"/>
          <w:lang w:val="en-US"/>
        </w:rPr>
        <w:t xml:space="preserve"> </w:t>
      </w:r>
    </w:p>
    <w:p w14:paraId="43FC05FD" w14:textId="77777777" w:rsidR="00582DC5" w:rsidRPr="00CD505F" w:rsidRDefault="00582DC5" w:rsidP="00582DC5">
      <w:pPr>
        <w:rPr>
          <w:rFonts w:asciiTheme="minorHAnsi" w:hAnsiTheme="minorHAnsi" w:cstheme="minorHAnsi"/>
          <w:i/>
          <w:iCs/>
          <w:sz w:val="18"/>
          <w:szCs w:val="18"/>
          <w:lang w:val="en-US"/>
        </w:rPr>
      </w:pPr>
    </w:p>
    <w:p w14:paraId="026FC554" w14:textId="77777777" w:rsidR="00CD505F" w:rsidRDefault="00CD505F" w:rsidP="00CD505F">
      <w:pPr>
        <w:ind w:left="720"/>
        <w:rPr>
          <w:rFonts w:asciiTheme="minorHAnsi" w:hAnsiTheme="minorHAnsi" w:cstheme="minorHAnsi"/>
          <w:i/>
          <w:iCs/>
          <w:sz w:val="18"/>
          <w:szCs w:val="18"/>
          <w:lang w:val="en-US"/>
        </w:rPr>
      </w:pPr>
    </w:p>
    <w:p w14:paraId="40C9EA47" w14:textId="14F1C62A" w:rsidR="00CD505F" w:rsidRPr="00CD505F" w:rsidRDefault="00F4748E" w:rsidP="00CD505F">
      <w:pPr>
        <w:ind w:left="720"/>
        <w:rPr>
          <w:rFonts w:asciiTheme="minorHAnsi" w:hAnsiTheme="minorHAnsi" w:cstheme="minorHAnsi"/>
          <w:i/>
          <w:iCs/>
          <w:sz w:val="18"/>
          <w:szCs w:val="18"/>
          <w:lang w:val="en-US"/>
        </w:rPr>
      </w:pPr>
      <w:r w:rsidRPr="00CD505F">
        <w:rPr>
          <w:rFonts w:asciiTheme="minorHAnsi" w:hAnsiTheme="minorHAnsi" w:cstheme="minorHAnsi"/>
          <w:i/>
          <w:iCs/>
          <w:sz w:val="18"/>
          <w:szCs w:val="18"/>
          <w:lang w:val="en-US"/>
        </w:rPr>
        <w:t xml:space="preserve">To protect the </w:t>
      </w:r>
      <w:r w:rsidR="00E97749" w:rsidRPr="00CD505F">
        <w:rPr>
          <w:rFonts w:asciiTheme="minorHAnsi" w:hAnsiTheme="minorHAnsi" w:cstheme="minorHAnsi"/>
          <w:i/>
          <w:iCs/>
          <w:sz w:val="18"/>
          <w:szCs w:val="18"/>
          <w:lang w:val="en-US"/>
        </w:rPr>
        <w:t>identit</w:t>
      </w:r>
      <w:r w:rsidRPr="00CD505F">
        <w:rPr>
          <w:rFonts w:asciiTheme="minorHAnsi" w:hAnsiTheme="minorHAnsi" w:cstheme="minorHAnsi"/>
          <w:i/>
          <w:iCs/>
          <w:sz w:val="18"/>
          <w:szCs w:val="18"/>
          <w:lang w:val="en-US"/>
        </w:rPr>
        <w:t>y of cases the precise location and nature of the relationship among friends and relatives has been excluded</w:t>
      </w:r>
    </w:p>
    <w:p w14:paraId="044C6063" w14:textId="764B200B" w:rsidR="00CD505F" w:rsidRPr="00DB1329" w:rsidRDefault="00CD505F" w:rsidP="00CD505F">
      <w:pPr>
        <w:pStyle w:val="NoSpacing"/>
        <w:rPr>
          <w:b/>
          <w:bCs/>
          <w:sz w:val="20"/>
          <w:szCs w:val="20"/>
          <w:lang w:val="en-US"/>
        </w:rPr>
      </w:pPr>
      <w:r w:rsidRPr="00DB1329">
        <w:rPr>
          <w:b/>
          <w:bCs/>
          <w:sz w:val="20"/>
          <w:szCs w:val="20"/>
          <w:lang w:val="en-US"/>
        </w:rPr>
        <w:lastRenderedPageBreak/>
        <w:t>S</w:t>
      </w:r>
      <w:r w:rsidR="00267779">
        <w:rPr>
          <w:b/>
          <w:bCs/>
          <w:sz w:val="20"/>
          <w:szCs w:val="20"/>
          <w:lang w:val="en-US"/>
        </w:rPr>
        <w:t>4</w:t>
      </w:r>
      <w:r w:rsidRPr="00DB1329">
        <w:rPr>
          <w:b/>
          <w:bCs/>
          <w:sz w:val="20"/>
          <w:szCs w:val="20"/>
          <w:lang w:val="en-US"/>
        </w:rPr>
        <w:t xml:space="preserve"> Table. </w:t>
      </w:r>
      <w:r w:rsidRPr="00DB1329">
        <w:rPr>
          <w:sz w:val="20"/>
          <w:szCs w:val="20"/>
          <w:lang w:val="en-US"/>
        </w:rPr>
        <w:t>The scan statistic: Demographic characteristics</w:t>
      </w:r>
    </w:p>
    <w:p w14:paraId="6E76FFB8" w14:textId="663D3896" w:rsidR="00CD505F" w:rsidRPr="00CD505F" w:rsidRDefault="00CD505F" w:rsidP="00CD505F">
      <w:pPr>
        <w:pStyle w:val="NoSpacing"/>
        <w:rPr>
          <w:lang w:val="en-US"/>
        </w:rPr>
      </w:pPr>
    </w:p>
    <w:tbl>
      <w:tblPr>
        <w:tblW w:w="10129" w:type="dxa"/>
        <w:tblInd w:w="-147" w:type="dxa"/>
        <w:tblLook w:val="04A0" w:firstRow="1" w:lastRow="0" w:firstColumn="1" w:lastColumn="0" w:noHBand="0" w:noVBand="1"/>
      </w:tblPr>
      <w:tblGrid>
        <w:gridCol w:w="1947"/>
        <w:gridCol w:w="1560"/>
        <w:gridCol w:w="615"/>
        <w:gridCol w:w="1605"/>
        <w:gridCol w:w="340"/>
        <w:gridCol w:w="1086"/>
        <w:gridCol w:w="1514"/>
        <w:gridCol w:w="262"/>
        <w:gridCol w:w="852"/>
        <w:gridCol w:w="348"/>
      </w:tblGrid>
      <w:tr w:rsidR="00CD505F" w14:paraId="03794DC5" w14:textId="77777777" w:rsidTr="00CD505F">
        <w:trPr>
          <w:trHeight w:val="320"/>
        </w:trPr>
        <w:tc>
          <w:tcPr>
            <w:tcW w:w="1947" w:type="dxa"/>
            <w:tcBorders>
              <w:top w:val="single" w:sz="4" w:space="0" w:color="auto"/>
              <w:left w:val="single" w:sz="4" w:space="0" w:color="auto"/>
              <w:bottom w:val="nil"/>
              <w:right w:val="nil"/>
            </w:tcBorders>
            <w:shd w:val="clear" w:color="auto" w:fill="auto"/>
            <w:noWrap/>
            <w:vAlign w:val="bottom"/>
            <w:hideMark/>
          </w:tcPr>
          <w:p w14:paraId="5A40DA91" w14:textId="0D8939A5" w:rsidR="00CD505F" w:rsidRDefault="00CD505F">
            <w:pPr>
              <w:rPr>
                <w:rFonts w:ascii="Calibri" w:hAnsi="Calibri" w:cs="Calibri"/>
                <w:b/>
                <w:bCs/>
                <w:color w:val="000000"/>
                <w:sz w:val="20"/>
                <w:szCs w:val="20"/>
              </w:rPr>
            </w:pPr>
          </w:p>
        </w:tc>
        <w:tc>
          <w:tcPr>
            <w:tcW w:w="1560" w:type="dxa"/>
            <w:tcBorders>
              <w:top w:val="single" w:sz="4" w:space="0" w:color="auto"/>
              <w:left w:val="nil"/>
              <w:bottom w:val="nil"/>
              <w:right w:val="nil"/>
            </w:tcBorders>
            <w:shd w:val="clear" w:color="auto" w:fill="auto"/>
            <w:noWrap/>
            <w:vAlign w:val="bottom"/>
            <w:hideMark/>
          </w:tcPr>
          <w:p w14:paraId="050DC2B3" w14:textId="77777777" w:rsidR="00CD505F" w:rsidRDefault="00CD505F">
            <w:pPr>
              <w:rPr>
                <w:rFonts w:ascii="Calibri" w:hAnsi="Calibri" w:cs="Calibri"/>
                <w:color w:val="000000"/>
                <w:sz w:val="20"/>
                <w:szCs w:val="20"/>
              </w:rPr>
            </w:pPr>
            <w:r>
              <w:rPr>
                <w:rFonts w:ascii="Calibri" w:hAnsi="Calibri" w:cs="Calibri"/>
                <w:color w:val="000000"/>
                <w:sz w:val="20"/>
                <w:szCs w:val="20"/>
              </w:rPr>
              <w:t> </w:t>
            </w:r>
          </w:p>
        </w:tc>
        <w:tc>
          <w:tcPr>
            <w:tcW w:w="2220" w:type="dxa"/>
            <w:gridSpan w:val="2"/>
            <w:tcBorders>
              <w:top w:val="single" w:sz="4" w:space="0" w:color="auto"/>
              <w:left w:val="nil"/>
              <w:bottom w:val="single" w:sz="4" w:space="0" w:color="auto"/>
              <w:right w:val="nil"/>
            </w:tcBorders>
            <w:shd w:val="clear" w:color="auto" w:fill="auto"/>
            <w:noWrap/>
            <w:hideMark/>
          </w:tcPr>
          <w:p w14:paraId="7BF2EE38"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Cluster suicides (N=69)</w:t>
            </w:r>
          </w:p>
        </w:tc>
        <w:tc>
          <w:tcPr>
            <w:tcW w:w="340" w:type="dxa"/>
            <w:tcBorders>
              <w:top w:val="single" w:sz="4" w:space="0" w:color="auto"/>
              <w:left w:val="nil"/>
              <w:bottom w:val="nil"/>
              <w:right w:val="nil"/>
            </w:tcBorders>
            <w:shd w:val="clear" w:color="auto" w:fill="auto"/>
            <w:noWrap/>
            <w:hideMark/>
          </w:tcPr>
          <w:p w14:paraId="31A9C618"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2600" w:type="dxa"/>
            <w:gridSpan w:val="2"/>
            <w:tcBorders>
              <w:top w:val="single" w:sz="4" w:space="0" w:color="auto"/>
              <w:left w:val="nil"/>
              <w:bottom w:val="single" w:sz="4" w:space="0" w:color="auto"/>
              <w:right w:val="nil"/>
            </w:tcBorders>
            <w:shd w:val="clear" w:color="auto" w:fill="auto"/>
            <w:noWrap/>
            <w:hideMark/>
          </w:tcPr>
          <w:p w14:paraId="592141FC"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Non cluster (N=2958)</w:t>
            </w:r>
          </w:p>
        </w:tc>
        <w:tc>
          <w:tcPr>
            <w:tcW w:w="262" w:type="dxa"/>
            <w:tcBorders>
              <w:top w:val="single" w:sz="4" w:space="0" w:color="auto"/>
              <w:left w:val="nil"/>
              <w:bottom w:val="nil"/>
              <w:right w:val="nil"/>
            </w:tcBorders>
            <w:shd w:val="clear" w:color="auto" w:fill="auto"/>
            <w:noWrap/>
            <w:hideMark/>
          </w:tcPr>
          <w:p w14:paraId="6BED546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vMerge w:val="restart"/>
            <w:tcBorders>
              <w:top w:val="single" w:sz="4" w:space="0" w:color="auto"/>
              <w:left w:val="nil"/>
              <w:bottom w:val="single" w:sz="4" w:space="0" w:color="000000"/>
              <w:right w:val="nil"/>
            </w:tcBorders>
            <w:shd w:val="clear" w:color="auto" w:fill="auto"/>
            <w:noWrap/>
            <w:vAlign w:val="center"/>
            <w:hideMark/>
          </w:tcPr>
          <w:p w14:paraId="0ACB2CC4" w14:textId="77777777" w:rsidR="00CD505F" w:rsidRDefault="00CD505F">
            <w:pPr>
              <w:jc w:val="center"/>
              <w:rPr>
                <w:rFonts w:ascii="Calibri" w:hAnsi="Calibri" w:cs="Calibri"/>
                <w:color w:val="000000"/>
                <w:sz w:val="20"/>
                <w:szCs w:val="20"/>
              </w:rPr>
            </w:pPr>
            <w:r>
              <w:rPr>
                <w:rFonts w:ascii="Calibri" w:hAnsi="Calibri" w:cs="Calibri"/>
                <w:i/>
                <w:iCs/>
                <w:color w:val="000000"/>
                <w:sz w:val="20"/>
                <w:szCs w:val="20"/>
              </w:rPr>
              <w:t xml:space="preserve">P </w:t>
            </w:r>
            <w:r>
              <w:rPr>
                <w:rFonts w:ascii="Calibri" w:hAnsi="Calibri" w:cs="Calibri"/>
                <w:color w:val="000000"/>
                <w:sz w:val="20"/>
                <w:szCs w:val="20"/>
              </w:rPr>
              <w:t>value</w:t>
            </w:r>
          </w:p>
        </w:tc>
        <w:tc>
          <w:tcPr>
            <w:tcW w:w="348" w:type="dxa"/>
            <w:tcBorders>
              <w:top w:val="single" w:sz="4" w:space="0" w:color="auto"/>
              <w:left w:val="nil"/>
              <w:bottom w:val="nil"/>
              <w:right w:val="single" w:sz="4" w:space="0" w:color="auto"/>
            </w:tcBorders>
            <w:shd w:val="clear" w:color="auto" w:fill="auto"/>
            <w:noWrap/>
            <w:hideMark/>
          </w:tcPr>
          <w:p w14:paraId="2F8103B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46B7D000"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5FA92574" w14:textId="77777777" w:rsidR="00CD505F" w:rsidRDefault="00CD505F">
            <w:pPr>
              <w:rPr>
                <w:rFonts w:ascii="Calibri" w:hAnsi="Calibri" w:cs="Calibri"/>
                <w:b/>
                <w:bCs/>
                <w:color w:val="000000"/>
                <w:sz w:val="20"/>
                <w:szCs w:val="20"/>
              </w:rPr>
            </w:pPr>
            <w:r>
              <w:rPr>
                <w:rFonts w:ascii="Calibri" w:hAnsi="Calibri" w:cs="Calibri"/>
                <w:b/>
                <w:bCs/>
                <w:color w:val="000000"/>
                <w:sz w:val="20"/>
                <w:szCs w:val="20"/>
              </w:rPr>
              <w:t> </w:t>
            </w:r>
          </w:p>
        </w:tc>
        <w:tc>
          <w:tcPr>
            <w:tcW w:w="1560" w:type="dxa"/>
            <w:tcBorders>
              <w:top w:val="nil"/>
              <w:left w:val="nil"/>
              <w:bottom w:val="nil"/>
              <w:right w:val="nil"/>
            </w:tcBorders>
            <w:shd w:val="clear" w:color="auto" w:fill="auto"/>
            <w:noWrap/>
            <w:vAlign w:val="bottom"/>
            <w:hideMark/>
          </w:tcPr>
          <w:p w14:paraId="770EB764" w14:textId="77777777" w:rsidR="00CD505F" w:rsidRDefault="00CD505F">
            <w:pPr>
              <w:rPr>
                <w:rFonts w:ascii="Calibri" w:hAnsi="Calibri" w:cs="Calibri"/>
                <w:b/>
                <w:bCs/>
                <w:color w:val="000000"/>
                <w:sz w:val="20"/>
                <w:szCs w:val="20"/>
              </w:rPr>
            </w:pPr>
          </w:p>
        </w:tc>
        <w:tc>
          <w:tcPr>
            <w:tcW w:w="615" w:type="dxa"/>
            <w:tcBorders>
              <w:top w:val="nil"/>
              <w:left w:val="nil"/>
              <w:bottom w:val="single" w:sz="4" w:space="0" w:color="auto"/>
              <w:right w:val="nil"/>
            </w:tcBorders>
            <w:shd w:val="clear" w:color="auto" w:fill="auto"/>
            <w:noWrap/>
            <w:hideMark/>
          </w:tcPr>
          <w:p w14:paraId="0A9E78E2" w14:textId="77777777" w:rsidR="00CD505F" w:rsidRDefault="00CD505F">
            <w:pPr>
              <w:jc w:val="right"/>
              <w:rPr>
                <w:rFonts w:ascii="Calibri" w:hAnsi="Calibri" w:cs="Calibri"/>
                <w:sz w:val="20"/>
                <w:szCs w:val="20"/>
              </w:rPr>
            </w:pPr>
            <w:r>
              <w:rPr>
                <w:rFonts w:ascii="Calibri" w:hAnsi="Calibri" w:cs="Calibri"/>
                <w:sz w:val="20"/>
                <w:szCs w:val="20"/>
              </w:rPr>
              <w:t>N</w:t>
            </w:r>
          </w:p>
        </w:tc>
        <w:tc>
          <w:tcPr>
            <w:tcW w:w="1605" w:type="dxa"/>
            <w:tcBorders>
              <w:top w:val="nil"/>
              <w:left w:val="nil"/>
              <w:bottom w:val="single" w:sz="4" w:space="0" w:color="auto"/>
              <w:right w:val="nil"/>
            </w:tcBorders>
            <w:shd w:val="clear" w:color="auto" w:fill="auto"/>
            <w:noWrap/>
            <w:hideMark/>
          </w:tcPr>
          <w:p w14:paraId="7C902BD2" w14:textId="77777777" w:rsidR="00CD505F" w:rsidRDefault="00CD505F">
            <w:pPr>
              <w:jc w:val="right"/>
              <w:rPr>
                <w:rFonts w:ascii="Calibri" w:hAnsi="Calibri" w:cs="Calibri"/>
                <w:sz w:val="20"/>
                <w:szCs w:val="20"/>
              </w:rPr>
            </w:pPr>
            <w:r>
              <w:rPr>
                <w:rFonts w:ascii="Calibri" w:hAnsi="Calibri" w:cs="Calibri"/>
                <w:sz w:val="20"/>
                <w:szCs w:val="20"/>
              </w:rPr>
              <w:t>%</w:t>
            </w:r>
          </w:p>
        </w:tc>
        <w:tc>
          <w:tcPr>
            <w:tcW w:w="340" w:type="dxa"/>
            <w:tcBorders>
              <w:top w:val="nil"/>
              <w:left w:val="nil"/>
              <w:bottom w:val="nil"/>
              <w:right w:val="nil"/>
            </w:tcBorders>
            <w:shd w:val="clear" w:color="auto" w:fill="auto"/>
            <w:noWrap/>
            <w:hideMark/>
          </w:tcPr>
          <w:p w14:paraId="41EE208F" w14:textId="77777777" w:rsidR="00CD505F" w:rsidRDefault="00CD505F">
            <w:pPr>
              <w:jc w:val="right"/>
              <w:rPr>
                <w:rFonts w:ascii="Calibri" w:hAnsi="Calibri" w:cs="Calibri"/>
                <w:sz w:val="20"/>
                <w:szCs w:val="20"/>
              </w:rPr>
            </w:pPr>
          </w:p>
        </w:tc>
        <w:tc>
          <w:tcPr>
            <w:tcW w:w="1086" w:type="dxa"/>
            <w:tcBorders>
              <w:top w:val="nil"/>
              <w:left w:val="nil"/>
              <w:bottom w:val="single" w:sz="4" w:space="0" w:color="auto"/>
              <w:right w:val="nil"/>
            </w:tcBorders>
            <w:shd w:val="clear" w:color="auto" w:fill="auto"/>
            <w:noWrap/>
            <w:hideMark/>
          </w:tcPr>
          <w:p w14:paraId="6763DECB" w14:textId="77777777" w:rsidR="00CD505F" w:rsidRDefault="00CD505F">
            <w:pPr>
              <w:jc w:val="right"/>
              <w:rPr>
                <w:rFonts w:ascii="Calibri" w:hAnsi="Calibri" w:cs="Calibri"/>
                <w:sz w:val="20"/>
                <w:szCs w:val="20"/>
              </w:rPr>
            </w:pPr>
            <w:r>
              <w:rPr>
                <w:rFonts w:ascii="Calibri" w:hAnsi="Calibri" w:cs="Calibri"/>
                <w:sz w:val="20"/>
                <w:szCs w:val="20"/>
              </w:rPr>
              <w:t>N</w:t>
            </w:r>
          </w:p>
        </w:tc>
        <w:tc>
          <w:tcPr>
            <w:tcW w:w="1514" w:type="dxa"/>
            <w:tcBorders>
              <w:top w:val="nil"/>
              <w:left w:val="nil"/>
              <w:bottom w:val="single" w:sz="4" w:space="0" w:color="auto"/>
              <w:right w:val="nil"/>
            </w:tcBorders>
            <w:shd w:val="clear" w:color="auto" w:fill="auto"/>
            <w:noWrap/>
            <w:hideMark/>
          </w:tcPr>
          <w:p w14:paraId="7D671192" w14:textId="77777777" w:rsidR="00CD505F" w:rsidRDefault="00CD505F">
            <w:pPr>
              <w:jc w:val="right"/>
              <w:rPr>
                <w:rFonts w:ascii="Calibri" w:hAnsi="Calibri" w:cs="Calibri"/>
                <w:sz w:val="20"/>
                <w:szCs w:val="20"/>
              </w:rPr>
            </w:pPr>
            <w:r>
              <w:rPr>
                <w:rFonts w:ascii="Calibri" w:hAnsi="Calibri" w:cs="Calibri"/>
                <w:sz w:val="20"/>
                <w:szCs w:val="20"/>
              </w:rPr>
              <w:t>%</w:t>
            </w:r>
          </w:p>
        </w:tc>
        <w:tc>
          <w:tcPr>
            <w:tcW w:w="262" w:type="dxa"/>
            <w:tcBorders>
              <w:top w:val="nil"/>
              <w:left w:val="nil"/>
              <w:bottom w:val="nil"/>
              <w:right w:val="nil"/>
            </w:tcBorders>
            <w:shd w:val="clear" w:color="auto" w:fill="auto"/>
            <w:noWrap/>
            <w:hideMark/>
          </w:tcPr>
          <w:p w14:paraId="761A0998" w14:textId="77777777" w:rsidR="00CD505F" w:rsidRDefault="00CD505F">
            <w:pPr>
              <w:jc w:val="right"/>
              <w:rPr>
                <w:rFonts w:ascii="Calibri" w:hAnsi="Calibri" w:cs="Calibri"/>
                <w:sz w:val="20"/>
                <w:szCs w:val="20"/>
              </w:rPr>
            </w:pPr>
          </w:p>
        </w:tc>
        <w:tc>
          <w:tcPr>
            <w:tcW w:w="852" w:type="dxa"/>
            <w:vMerge/>
            <w:tcBorders>
              <w:top w:val="single" w:sz="4" w:space="0" w:color="auto"/>
              <w:left w:val="nil"/>
              <w:bottom w:val="single" w:sz="4" w:space="0" w:color="000000"/>
              <w:right w:val="nil"/>
            </w:tcBorders>
            <w:vAlign w:val="center"/>
            <w:hideMark/>
          </w:tcPr>
          <w:p w14:paraId="5FEEFA49" w14:textId="77777777" w:rsidR="00CD505F" w:rsidRDefault="00CD505F">
            <w:pPr>
              <w:rPr>
                <w:rFonts w:ascii="Calibri" w:hAnsi="Calibri" w:cs="Calibri"/>
                <w:color w:val="000000"/>
                <w:sz w:val="20"/>
                <w:szCs w:val="20"/>
              </w:rPr>
            </w:pPr>
          </w:p>
        </w:tc>
        <w:tc>
          <w:tcPr>
            <w:tcW w:w="348" w:type="dxa"/>
            <w:tcBorders>
              <w:top w:val="nil"/>
              <w:left w:val="nil"/>
              <w:bottom w:val="nil"/>
              <w:right w:val="single" w:sz="4" w:space="0" w:color="auto"/>
            </w:tcBorders>
            <w:shd w:val="clear" w:color="auto" w:fill="auto"/>
            <w:noWrap/>
            <w:hideMark/>
          </w:tcPr>
          <w:p w14:paraId="6E04BC4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739D1DBB"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14B37289" w14:textId="77777777" w:rsidR="00CD505F" w:rsidRDefault="00CD505F">
            <w:pPr>
              <w:jc w:val="center"/>
              <w:rPr>
                <w:rFonts w:ascii="Calibri" w:hAnsi="Calibri" w:cs="Calibri"/>
                <w:b/>
                <w:bCs/>
                <w:color w:val="000000"/>
              </w:rPr>
            </w:pPr>
            <w:r>
              <w:rPr>
                <w:rFonts w:ascii="Calibri" w:hAnsi="Calibri" w:cs="Calibri"/>
                <w:b/>
                <w:bCs/>
                <w:color w:val="000000"/>
              </w:rPr>
              <w:t> </w:t>
            </w:r>
          </w:p>
        </w:tc>
        <w:tc>
          <w:tcPr>
            <w:tcW w:w="1560" w:type="dxa"/>
            <w:tcBorders>
              <w:top w:val="nil"/>
              <w:left w:val="nil"/>
              <w:bottom w:val="nil"/>
              <w:right w:val="nil"/>
            </w:tcBorders>
            <w:shd w:val="clear" w:color="auto" w:fill="auto"/>
            <w:noWrap/>
            <w:vAlign w:val="bottom"/>
            <w:hideMark/>
          </w:tcPr>
          <w:p w14:paraId="433D9FC7" w14:textId="77777777" w:rsidR="00CD505F" w:rsidRDefault="00CD505F">
            <w:pPr>
              <w:jc w:val="center"/>
              <w:rPr>
                <w:rFonts w:ascii="Calibri" w:hAnsi="Calibri" w:cs="Calibri"/>
                <w:b/>
                <w:bCs/>
                <w:color w:val="000000"/>
              </w:rPr>
            </w:pPr>
          </w:p>
        </w:tc>
        <w:tc>
          <w:tcPr>
            <w:tcW w:w="615" w:type="dxa"/>
            <w:tcBorders>
              <w:top w:val="nil"/>
              <w:left w:val="nil"/>
              <w:bottom w:val="nil"/>
              <w:right w:val="nil"/>
            </w:tcBorders>
            <w:shd w:val="clear" w:color="auto" w:fill="auto"/>
            <w:noWrap/>
            <w:hideMark/>
          </w:tcPr>
          <w:p w14:paraId="2E275D00" w14:textId="77777777" w:rsidR="00CD505F" w:rsidRDefault="00CD505F">
            <w:pPr>
              <w:jc w:val="center"/>
              <w:rPr>
                <w:sz w:val="20"/>
                <w:szCs w:val="20"/>
              </w:rPr>
            </w:pPr>
          </w:p>
        </w:tc>
        <w:tc>
          <w:tcPr>
            <w:tcW w:w="1605" w:type="dxa"/>
            <w:tcBorders>
              <w:top w:val="nil"/>
              <w:left w:val="nil"/>
              <w:bottom w:val="nil"/>
              <w:right w:val="nil"/>
            </w:tcBorders>
            <w:shd w:val="clear" w:color="auto" w:fill="auto"/>
            <w:noWrap/>
            <w:hideMark/>
          </w:tcPr>
          <w:p w14:paraId="37279C52" w14:textId="77777777" w:rsidR="00CD505F" w:rsidRDefault="00CD505F">
            <w:pPr>
              <w:jc w:val="right"/>
              <w:rPr>
                <w:sz w:val="20"/>
                <w:szCs w:val="20"/>
              </w:rPr>
            </w:pPr>
          </w:p>
        </w:tc>
        <w:tc>
          <w:tcPr>
            <w:tcW w:w="340" w:type="dxa"/>
            <w:tcBorders>
              <w:top w:val="nil"/>
              <w:left w:val="nil"/>
              <w:bottom w:val="nil"/>
              <w:right w:val="nil"/>
            </w:tcBorders>
            <w:shd w:val="clear" w:color="auto" w:fill="auto"/>
            <w:noWrap/>
            <w:hideMark/>
          </w:tcPr>
          <w:p w14:paraId="05A4CF08" w14:textId="77777777" w:rsidR="00CD505F" w:rsidRDefault="00CD505F">
            <w:pPr>
              <w:jc w:val="right"/>
              <w:rPr>
                <w:sz w:val="20"/>
                <w:szCs w:val="20"/>
              </w:rPr>
            </w:pPr>
          </w:p>
        </w:tc>
        <w:tc>
          <w:tcPr>
            <w:tcW w:w="1086" w:type="dxa"/>
            <w:tcBorders>
              <w:top w:val="nil"/>
              <w:left w:val="nil"/>
              <w:bottom w:val="nil"/>
              <w:right w:val="nil"/>
            </w:tcBorders>
            <w:shd w:val="clear" w:color="auto" w:fill="auto"/>
            <w:noWrap/>
            <w:hideMark/>
          </w:tcPr>
          <w:p w14:paraId="1EA72632" w14:textId="77777777" w:rsidR="00CD505F" w:rsidRDefault="00CD505F">
            <w:pPr>
              <w:jc w:val="right"/>
              <w:rPr>
                <w:sz w:val="20"/>
                <w:szCs w:val="20"/>
              </w:rPr>
            </w:pPr>
          </w:p>
        </w:tc>
        <w:tc>
          <w:tcPr>
            <w:tcW w:w="1514" w:type="dxa"/>
            <w:tcBorders>
              <w:top w:val="nil"/>
              <w:left w:val="nil"/>
              <w:bottom w:val="nil"/>
              <w:right w:val="nil"/>
            </w:tcBorders>
            <w:shd w:val="clear" w:color="auto" w:fill="auto"/>
            <w:noWrap/>
            <w:hideMark/>
          </w:tcPr>
          <w:p w14:paraId="0D712029" w14:textId="77777777" w:rsidR="00CD505F" w:rsidRDefault="00CD505F">
            <w:pPr>
              <w:jc w:val="right"/>
              <w:rPr>
                <w:sz w:val="20"/>
                <w:szCs w:val="20"/>
              </w:rPr>
            </w:pPr>
          </w:p>
        </w:tc>
        <w:tc>
          <w:tcPr>
            <w:tcW w:w="262" w:type="dxa"/>
            <w:tcBorders>
              <w:top w:val="nil"/>
              <w:left w:val="nil"/>
              <w:bottom w:val="nil"/>
              <w:right w:val="nil"/>
            </w:tcBorders>
            <w:shd w:val="clear" w:color="auto" w:fill="auto"/>
            <w:noWrap/>
            <w:hideMark/>
          </w:tcPr>
          <w:p w14:paraId="47EB901F" w14:textId="77777777" w:rsidR="00CD505F" w:rsidRDefault="00CD505F">
            <w:pPr>
              <w:jc w:val="right"/>
              <w:rPr>
                <w:sz w:val="20"/>
                <w:szCs w:val="20"/>
              </w:rPr>
            </w:pPr>
          </w:p>
        </w:tc>
        <w:tc>
          <w:tcPr>
            <w:tcW w:w="852" w:type="dxa"/>
            <w:tcBorders>
              <w:top w:val="nil"/>
              <w:left w:val="nil"/>
              <w:bottom w:val="nil"/>
              <w:right w:val="nil"/>
            </w:tcBorders>
            <w:shd w:val="clear" w:color="auto" w:fill="auto"/>
            <w:noWrap/>
            <w:hideMark/>
          </w:tcPr>
          <w:p w14:paraId="3304DD30" w14:textId="77777777" w:rsidR="00CD505F" w:rsidRDefault="00CD505F">
            <w:pPr>
              <w:jc w:val="right"/>
              <w:rPr>
                <w:sz w:val="20"/>
                <w:szCs w:val="20"/>
              </w:rPr>
            </w:pPr>
          </w:p>
        </w:tc>
        <w:tc>
          <w:tcPr>
            <w:tcW w:w="348" w:type="dxa"/>
            <w:tcBorders>
              <w:top w:val="nil"/>
              <w:left w:val="nil"/>
              <w:bottom w:val="nil"/>
              <w:right w:val="single" w:sz="4" w:space="0" w:color="auto"/>
            </w:tcBorders>
            <w:shd w:val="clear" w:color="auto" w:fill="auto"/>
            <w:noWrap/>
            <w:hideMark/>
          </w:tcPr>
          <w:p w14:paraId="5CA651CD" w14:textId="77777777" w:rsidR="00CD505F" w:rsidRDefault="00CD505F">
            <w:pPr>
              <w:jc w:val="right"/>
              <w:rPr>
                <w:rFonts w:ascii="Calibri" w:hAnsi="Calibri" w:cs="Calibri"/>
                <w:b/>
                <w:bCs/>
                <w:color w:val="000000"/>
                <w:sz w:val="20"/>
                <w:szCs w:val="20"/>
              </w:rPr>
            </w:pPr>
            <w:r>
              <w:rPr>
                <w:rFonts w:ascii="Calibri" w:hAnsi="Calibri" w:cs="Calibri"/>
                <w:b/>
                <w:bCs/>
                <w:color w:val="000000"/>
                <w:sz w:val="20"/>
                <w:szCs w:val="20"/>
              </w:rPr>
              <w:t> </w:t>
            </w:r>
          </w:p>
        </w:tc>
      </w:tr>
      <w:tr w:rsidR="00CD505F" w14:paraId="1C9AC1D5"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6D8A7D3A" w14:textId="77777777" w:rsidR="00CD505F" w:rsidRDefault="00CD505F">
            <w:pPr>
              <w:rPr>
                <w:rFonts w:ascii="Calibri" w:hAnsi="Calibri" w:cs="Calibri"/>
                <w:color w:val="000000"/>
                <w:sz w:val="20"/>
                <w:szCs w:val="20"/>
              </w:rPr>
            </w:pPr>
            <w:r>
              <w:rPr>
                <w:rFonts w:ascii="Calibri" w:hAnsi="Calibri" w:cs="Calibri"/>
                <w:color w:val="000000"/>
                <w:sz w:val="20"/>
                <w:szCs w:val="20"/>
              </w:rPr>
              <w:t>Sex (male)</w:t>
            </w:r>
          </w:p>
        </w:tc>
        <w:tc>
          <w:tcPr>
            <w:tcW w:w="1560" w:type="dxa"/>
            <w:tcBorders>
              <w:top w:val="nil"/>
              <w:left w:val="nil"/>
              <w:bottom w:val="nil"/>
              <w:right w:val="nil"/>
            </w:tcBorders>
            <w:shd w:val="clear" w:color="auto" w:fill="auto"/>
            <w:noWrap/>
            <w:vAlign w:val="bottom"/>
            <w:hideMark/>
          </w:tcPr>
          <w:p w14:paraId="74F3024B" w14:textId="77777777" w:rsidR="00CD505F" w:rsidRDefault="00CD505F">
            <w:pPr>
              <w:rPr>
                <w:rFonts w:ascii="Calibri" w:hAnsi="Calibri" w:cs="Calibri"/>
                <w:color w:val="000000"/>
                <w:sz w:val="20"/>
                <w:szCs w:val="20"/>
              </w:rPr>
            </w:pPr>
          </w:p>
        </w:tc>
        <w:tc>
          <w:tcPr>
            <w:tcW w:w="615" w:type="dxa"/>
            <w:tcBorders>
              <w:top w:val="nil"/>
              <w:left w:val="nil"/>
              <w:bottom w:val="nil"/>
              <w:right w:val="nil"/>
            </w:tcBorders>
            <w:shd w:val="clear" w:color="auto" w:fill="auto"/>
            <w:noWrap/>
            <w:hideMark/>
          </w:tcPr>
          <w:p w14:paraId="29ABEA9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47</w:t>
            </w:r>
          </w:p>
        </w:tc>
        <w:tc>
          <w:tcPr>
            <w:tcW w:w="1605" w:type="dxa"/>
            <w:tcBorders>
              <w:top w:val="nil"/>
              <w:left w:val="nil"/>
              <w:bottom w:val="nil"/>
              <w:right w:val="nil"/>
            </w:tcBorders>
            <w:shd w:val="clear" w:color="auto" w:fill="auto"/>
            <w:noWrap/>
            <w:hideMark/>
          </w:tcPr>
          <w:p w14:paraId="43525EC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(68.1)</w:t>
            </w:r>
          </w:p>
        </w:tc>
        <w:tc>
          <w:tcPr>
            <w:tcW w:w="340" w:type="dxa"/>
            <w:tcBorders>
              <w:top w:val="nil"/>
              <w:left w:val="nil"/>
              <w:bottom w:val="nil"/>
              <w:right w:val="nil"/>
            </w:tcBorders>
            <w:shd w:val="clear" w:color="auto" w:fill="auto"/>
            <w:noWrap/>
            <w:hideMark/>
          </w:tcPr>
          <w:p w14:paraId="4A0A77D8"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0EA46FD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2167</w:t>
            </w:r>
          </w:p>
        </w:tc>
        <w:tc>
          <w:tcPr>
            <w:tcW w:w="1514" w:type="dxa"/>
            <w:tcBorders>
              <w:top w:val="nil"/>
              <w:left w:val="nil"/>
              <w:bottom w:val="nil"/>
              <w:right w:val="nil"/>
            </w:tcBorders>
            <w:shd w:val="clear" w:color="auto" w:fill="auto"/>
            <w:noWrap/>
            <w:hideMark/>
          </w:tcPr>
          <w:p w14:paraId="5564355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(70.0)</w:t>
            </w:r>
          </w:p>
        </w:tc>
        <w:tc>
          <w:tcPr>
            <w:tcW w:w="262" w:type="dxa"/>
            <w:tcBorders>
              <w:top w:val="nil"/>
              <w:left w:val="nil"/>
              <w:bottom w:val="nil"/>
              <w:right w:val="nil"/>
            </w:tcBorders>
            <w:shd w:val="clear" w:color="auto" w:fill="auto"/>
            <w:noWrap/>
            <w:hideMark/>
          </w:tcPr>
          <w:p w14:paraId="005E61EF"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3FDFCAD1" w14:textId="77777777" w:rsidR="00CD505F" w:rsidRDefault="00CD505F">
            <w:pPr>
              <w:jc w:val="right"/>
              <w:rPr>
                <w:sz w:val="20"/>
                <w:szCs w:val="20"/>
              </w:rPr>
            </w:pPr>
          </w:p>
        </w:tc>
        <w:tc>
          <w:tcPr>
            <w:tcW w:w="348" w:type="dxa"/>
            <w:tcBorders>
              <w:top w:val="nil"/>
              <w:left w:val="nil"/>
              <w:bottom w:val="nil"/>
              <w:right w:val="single" w:sz="4" w:space="0" w:color="auto"/>
            </w:tcBorders>
            <w:shd w:val="clear" w:color="auto" w:fill="auto"/>
            <w:noWrap/>
            <w:hideMark/>
          </w:tcPr>
          <w:p w14:paraId="0774883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448DA6D0"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780ADB06" w14:textId="77777777" w:rsidR="00CD505F" w:rsidRDefault="00CD505F">
            <w:pPr>
              <w:rPr>
                <w:rFonts w:ascii="Calibri" w:hAnsi="Calibri" w:cs="Calibri"/>
                <w:color w:val="000000"/>
                <w:sz w:val="20"/>
                <w:szCs w:val="20"/>
              </w:rPr>
            </w:pPr>
            <w:r>
              <w:rPr>
                <w:rFonts w:ascii="Calibri" w:hAnsi="Calibri" w:cs="Calibri"/>
                <w:color w:val="000000"/>
                <w:sz w:val="20"/>
                <w:szCs w:val="20"/>
              </w:rPr>
              <w:t>Aged 18 years or less</w:t>
            </w:r>
          </w:p>
        </w:tc>
        <w:tc>
          <w:tcPr>
            <w:tcW w:w="1560" w:type="dxa"/>
            <w:tcBorders>
              <w:top w:val="nil"/>
              <w:left w:val="nil"/>
              <w:bottom w:val="nil"/>
              <w:right w:val="nil"/>
            </w:tcBorders>
            <w:shd w:val="clear" w:color="auto" w:fill="auto"/>
            <w:noWrap/>
            <w:vAlign w:val="bottom"/>
            <w:hideMark/>
          </w:tcPr>
          <w:p w14:paraId="53815C6E" w14:textId="77777777" w:rsidR="00CD505F" w:rsidRDefault="00CD505F">
            <w:pPr>
              <w:rPr>
                <w:rFonts w:ascii="Calibri" w:hAnsi="Calibri" w:cs="Calibri"/>
                <w:color w:val="000000"/>
                <w:sz w:val="20"/>
                <w:szCs w:val="20"/>
              </w:rPr>
            </w:pPr>
          </w:p>
        </w:tc>
        <w:tc>
          <w:tcPr>
            <w:tcW w:w="615" w:type="dxa"/>
            <w:tcBorders>
              <w:top w:val="nil"/>
              <w:left w:val="nil"/>
              <w:bottom w:val="nil"/>
              <w:right w:val="nil"/>
            </w:tcBorders>
            <w:shd w:val="clear" w:color="auto" w:fill="auto"/>
            <w:noWrap/>
            <w:hideMark/>
          </w:tcPr>
          <w:p w14:paraId="24C3CD7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w:t>
            </w:r>
          </w:p>
        </w:tc>
        <w:tc>
          <w:tcPr>
            <w:tcW w:w="1605" w:type="dxa"/>
            <w:tcBorders>
              <w:top w:val="nil"/>
              <w:left w:val="nil"/>
              <w:bottom w:val="nil"/>
              <w:right w:val="nil"/>
            </w:tcBorders>
            <w:shd w:val="clear" w:color="auto" w:fill="auto"/>
            <w:noWrap/>
            <w:hideMark/>
          </w:tcPr>
          <w:p w14:paraId="06AF12F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(21.9)</w:t>
            </w:r>
          </w:p>
        </w:tc>
        <w:tc>
          <w:tcPr>
            <w:tcW w:w="340" w:type="dxa"/>
            <w:tcBorders>
              <w:top w:val="nil"/>
              <w:left w:val="nil"/>
              <w:bottom w:val="nil"/>
              <w:right w:val="nil"/>
            </w:tcBorders>
            <w:shd w:val="clear" w:color="auto" w:fill="auto"/>
            <w:noWrap/>
            <w:hideMark/>
          </w:tcPr>
          <w:p w14:paraId="057796C7"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57E00C3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984</w:t>
            </w:r>
          </w:p>
        </w:tc>
        <w:tc>
          <w:tcPr>
            <w:tcW w:w="1514" w:type="dxa"/>
            <w:tcBorders>
              <w:top w:val="nil"/>
              <w:left w:val="nil"/>
              <w:bottom w:val="nil"/>
              <w:right w:val="nil"/>
            </w:tcBorders>
            <w:shd w:val="clear" w:color="auto" w:fill="auto"/>
            <w:noWrap/>
            <w:hideMark/>
          </w:tcPr>
          <w:p w14:paraId="49423FA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(33.27)</w:t>
            </w:r>
          </w:p>
        </w:tc>
        <w:tc>
          <w:tcPr>
            <w:tcW w:w="262" w:type="dxa"/>
            <w:tcBorders>
              <w:top w:val="nil"/>
              <w:left w:val="nil"/>
              <w:bottom w:val="nil"/>
              <w:right w:val="nil"/>
            </w:tcBorders>
            <w:shd w:val="clear" w:color="auto" w:fill="auto"/>
            <w:noWrap/>
            <w:hideMark/>
          </w:tcPr>
          <w:p w14:paraId="0D8FB133"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5C8D9D5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1.00</w:t>
            </w:r>
          </w:p>
        </w:tc>
        <w:tc>
          <w:tcPr>
            <w:tcW w:w="348" w:type="dxa"/>
            <w:tcBorders>
              <w:top w:val="nil"/>
              <w:left w:val="nil"/>
              <w:bottom w:val="nil"/>
              <w:right w:val="single" w:sz="4" w:space="0" w:color="auto"/>
            </w:tcBorders>
            <w:shd w:val="clear" w:color="auto" w:fill="auto"/>
            <w:noWrap/>
            <w:hideMark/>
          </w:tcPr>
          <w:p w14:paraId="3FDAB63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01CD013C"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094547F1" w14:textId="77777777" w:rsidR="00CD505F" w:rsidRDefault="00CD505F">
            <w:pPr>
              <w:rPr>
                <w:rFonts w:ascii="Calibri" w:hAnsi="Calibri" w:cs="Calibri"/>
                <w:color w:val="000000"/>
                <w:sz w:val="20"/>
                <w:szCs w:val="20"/>
              </w:rPr>
            </w:pPr>
            <w:r>
              <w:rPr>
                <w:rFonts w:ascii="Calibri" w:hAnsi="Calibri" w:cs="Calibri"/>
                <w:color w:val="000000"/>
                <w:sz w:val="20"/>
                <w:szCs w:val="20"/>
              </w:rPr>
              <w:t>Aboriginal or Torres Strait Island origins</w:t>
            </w:r>
          </w:p>
        </w:tc>
        <w:tc>
          <w:tcPr>
            <w:tcW w:w="615" w:type="dxa"/>
            <w:tcBorders>
              <w:top w:val="nil"/>
              <w:left w:val="nil"/>
              <w:bottom w:val="nil"/>
              <w:right w:val="nil"/>
            </w:tcBorders>
            <w:shd w:val="clear" w:color="auto" w:fill="auto"/>
            <w:noWrap/>
            <w:hideMark/>
          </w:tcPr>
          <w:p w14:paraId="41E59BE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24</w:t>
            </w:r>
          </w:p>
        </w:tc>
        <w:tc>
          <w:tcPr>
            <w:tcW w:w="1605" w:type="dxa"/>
            <w:tcBorders>
              <w:top w:val="nil"/>
              <w:left w:val="nil"/>
              <w:bottom w:val="nil"/>
              <w:right w:val="nil"/>
            </w:tcBorders>
            <w:shd w:val="clear" w:color="auto" w:fill="auto"/>
            <w:noWrap/>
            <w:hideMark/>
          </w:tcPr>
          <w:p w14:paraId="2099CA7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(34.8)</w:t>
            </w:r>
          </w:p>
        </w:tc>
        <w:tc>
          <w:tcPr>
            <w:tcW w:w="340" w:type="dxa"/>
            <w:tcBorders>
              <w:top w:val="nil"/>
              <w:left w:val="nil"/>
              <w:bottom w:val="nil"/>
              <w:right w:val="nil"/>
            </w:tcBorders>
            <w:shd w:val="clear" w:color="auto" w:fill="auto"/>
            <w:noWrap/>
            <w:hideMark/>
          </w:tcPr>
          <w:p w14:paraId="46F96597"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68BB1F5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434</w:t>
            </w:r>
          </w:p>
        </w:tc>
        <w:tc>
          <w:tcPr>
            <w:tcW w:w="1514" w:type="dxa"/>
            <w:tcBorders>
              <w:top w:val="nil"/>
              <w:left w:val="nil"/>
              <w:bottom w:val="nil"/>
              <w:right w:val="nil"/>
            </w:tcBorders>
            <w:shd w:val="clear" w:color="auto" w:fill="auto"/>
            <w:noWrap/>
            <w:hideMark/>
          </w:tcPr>
          <w:p w14:paraId="6DADD2A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(14.67)</w:t>
            </w:r>
          </w:p>
        </w:tc>
        <w:tc>
          <w:tcPr>
            <w:tcW w:w="262" w:type="dxa"/>
            <w:tcBorders>
              <w:top w:val="nil"/>
              <w:left w:val="nil"/>
              <w:bottom w:val="nil"/>
              <w:right w:val="nil"/>
            </w:tcBorders>
            <w:shd w:val="clear" w:color="auto" w:fill="auto"/>
            <w:noWrap/>
            <w:hideMark/>
          </w:tcPr>
          <w:p w14:paraId="407805AC"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577E749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294CC92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6276A4C0"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30B51325" w14:textId="77777777" w:rsidR="00CD505F" w:rsidRDefault="00CD505F">
            <w:pPr>
              <w:rPr>
                <w:rFonts w:ascii="Calibri" w:hAnsi="Calibri" w:cs="Calibri"/>
                <w:color w:val="000000"/>
                <w:sz w:val="20"/>
                <w:szCs w:val="20"/>
              </w:rPr>
            </w:pPr>
            <w:r>
              <w:rPr>
                <w:rFonts w:ascii="Calibri" w:hAnsi="Calibri" w:cs="Calibri"/>
                <w:color w:val="000000"/>
                <w:sz w:val="20"/>
                <w:szCs w:val="20"/>
              </w:rPr>
              <w:t>Employed</w:t>
            </w:r>
          </w:p>
        </w:tc>
        <w:tc>
          <w:tcPr>
            <w:tcW w:w="1560" w:type="dxa"/>
            <w:tcBorders>
              <w:top w:val="nil"/>
              <w:left w:val="nil"/>
              <w:bottom w:val="nil"/>
              <w:right w:val="nil"/>
            </w:tcBorders>
            <w:shd w:val="clear" w:color="auto" w:fill="auto"/>
            <w:noWrap/>
            <w:vAlign w:val="bottom"/>
            <w:hideMark/>
          </w:tcPr>
          <w:p w14:paraId="2DAC3CB3" w14:textId="77777777" w:rsidR="00CD505F" w:rsidRDefault="00CD505F">
            <w:pPr>
              <w:rPr>
                <w:rFonts w:ascii="Calibri" w:hAnsi="Calibri" w:cs="Calibri"/>
                <w:color w:val="000000"/>
                <w:sz w:val="20"/>
                <w:szCs w:val="20"/>
              </w:rPr>
            </w:pPr>
          </w:p>
        </w:tc>
        <w:tc>
          <w:tcPr>
            <w:tcW w:w="615" w:type="dxa"/>
            <w:tcBorders>
              <w:top w:val="nil"/>
              <w:left w:val="nil"/>
              <w:bottom w:val="nil"/>
              <w:right w:val="nil"/>
            </w:tcBorders>
            <w:shd w:val="clear" w:color="auto" w:fill="auto"/>
            <w:noWrap/>
            <w:hideMark/>
          </w:tcPr>
          <w:p w14:paraId="43A169B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20</w:t>
            </w:r>
          </w:p>
        </w:tc>
        <w:tc>
          <w:tcPr>
            <w:tcW w:w="1605" w:type="dxa"/>
            <w:tcBorders>
              <w:top w:val="nil"/>
              <w:left w:val="nil"/>
              <w:bottom w:val="nil"/>
              <w:right w:val="nil"/>
            </w:tcBorders>
            <w:shd w:val="clear" w:color="auto" w:fill="auto"/>
            <w:noWrap/>
            <w:hideMark/>
          </w:tcPr>
          <w:p w14:paraId="2262087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(29.0)</w:t>
            </w:r>
          </w:p>
        </w:tc>
        <w:tc>
          <w:tcPr>
            <w:tcW w:w="340" w:type="dxa"/>
            <w:tcBorders>
              <w:top w:val="nil"/>
              <w:left w:val="nil"/>
              <w:bottom w:val="nil"/>
              <w:right w:val="nil"/>
            </w:tcBorders>
            <w:shd w:val="clear" w:color="auto" w:fill="auto"/>
            <w:noWrap/>
            <w:hideMark/>
          </w:tcPr>
          <w:p w14:paraId="25EACB44"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3B84BEF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974</w:t>
            </w:r>
          </w:p>
        </w:tc>
        <w:tc>
          <w:tcPr>
            <w:tcW w:w="1514" w:type="dxa"/>
            <w:tcBorders>
              <w:top w:val="nil"/>
              <w:left w:val="nil"/>
              <w:bottom w:val="nil"/>
              <w:right w:val="nil"/>
            </w:tcBorders>
            <w:shd w:val="clear" w:color="auto" w:fill="auto"/>
            <w:noWrap/>
            <w:hideMark/>
          </w:tcPr>
          <w:p w14:paraId="6E9F5D6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(32.93)</w:t>
            </w:r>
          </w:p>
        </w:tc>
        <w:tc>
          <w:tcPr>
            <w:tcW w:w="262" w:type="dxa"/>
            <w:tcBorders>
              <w:top w:val="nil"/>
              <w:left w:val="nil"/>
              <w:bottom w:val="nil"/>
              <w:right w:val="nil"/>
            </w:tcBorders>
            <w:shd w:val="clear" w:color="auto" w:fill="auto"/>
            <w:noWrap/>
            <w:hideMark/>
          </w:tcPr>
          <w:p w14:paraId="72CF176D"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0DC296B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0.58</w:t>
            </w:r>
          </w:p>
        </w:tc>
        <w:tc>
          <w:tcPr>
            <w:tcW w:w="348" w:type="dxa"/>
            <w:tcBorders>
              <w:top w:val="nil"/>
              <w:left w:val="nil"/>
              <w:bottom w:val="nil"/>
              <w:right w:val="single" w:sz="4" w:space="0" w:color="auto"/>
            </w:tcBorders>
            <w:shd w:val="clear" w:color="auto" w:fill="auto"/>
            <w:noWrap/>
            <w:hideMark/>
          </w:tcPr>
          <w:p w14:paraId="7D1D273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5DB458FA"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7C9B3B14" w14:textId="77777777" w:rsidR="00CD505F" w:rsidRDefault="00CD505F">
            <w:pPr>
              <w:rPr>
                <w:rFonts w:ascii="Calibri" w:hAnsi="Calibri" w:cs="Calibri"/>
                <w:color w:val="000000"/>
                <w:sz w:val="20"/>
                <w:szCs w:val="20"/>
              </w:rPr>
            </w:pPr>
            <w:r>
              <w:rPr>
                <w:rFonts w:ascii="Calibri" w:hAnsi="Calibri" w:cs="Calibri"/>
                <w:color w:val="000000"/>
                <w:sz w:val="20"/>
                <w:szCs w:val="20"/>
              </w:rPr>
              <w:t>Student</w:t>
            </w:r>
          </w:p>
        </w:tc>
        <w:tc>
          <w:tcPr>
            <w:tcW w:w="1560" w:type="dxa"/>
            <w:tcBorders>
              <w:top w:val="nil"/>
              <w:left w:val="nil"/>
              <w:bottom w:val="nil"/>
              <w:right w:val="nil"/>
            </w:tcBorders>
            <w:shd w:val="clear" w:color="auto" w:fill="auto"/>
            <w:noWrap/>
            <w:vAlign w:val="bottom"/>
            <w:hideMark/>
          </w:tcPr>
          <w:p w14:paraId="6A366C98" w14:textId="77777777" w:rsidR="00CD505F" w:rsidRDefault="00CD505F">
            <w:pPr>
              <w:rPr>
                <w:rFonts w:ascii="Calibri" w:hAnsi="Calibri" w:cs="Calibri"/>
                <w:color w:val="000000"/>
                <w:sz w:val="20"/>
                <w:szCs w:val="20"/>
              </w:rPr>
            </w:pPr>
          </w:p>
        </w:tc>
        <w:tc>
          <w:tcPr>
            <w:tcW w:w="615" w:type="dxa"/>
            <w:tcBorders>
              <w:top w:val="nil"/>
              <w:left w:val="nil"/>
              <w:bottom w:val="nil"/>
              <w:right w:val="nil"/>
            </w:tcBorders>
            <w:shd w:val="clear" w:color="auto" w:fill="auto"/>
            <w:noWrap/>
            <w:hideMark/>
          </w:tcPr>
          <w:p w14:paraId="44F0E6A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18</w:t>
            </w:r>
          </w:p>
        </w:tc>
        <w:tc>
          <w:tcPr>
            <w:tcW w:w="1605" w:type="dxa"/>
            <w:tcBorders>
              <w:top w:val="nil"/>
              <w:left w:val="nil"/>
              <w:bottom w:val="nil"/>
              <w:right w:val="nil"/>
            </w:tcBorders>
            <w:shd w:val="clear" w:color="auto" w:fill="auto"/>
            <w:noWrap/>
            <w:hideMark/>
          </w:tcPr>
          <w:p w14:paraId="68CD499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(29.4)</w:t>
            </w:r>
          </w:p>
        </w:tc>
        <w:tc>
          <w:tcPr>
            <w:tcW w:w="340" w:type="dxa"/>
            <w:tcBorders>
              <w:top w:val="nil"/>
              <w:left w:val="nil"/>
              <w:bottom w:val="nil"/>
              <w:right w:val="nil"/>
            </w:tcBorders>
            <w:shd w:val="clear" w:color="auto" w:fill="auto"/>
            <w:noWrap/>
            <w:hideMark/>
          </w:tcPr>
          <w:p w14:paraId="268C22A8"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691A5ED8"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861</w:t>
            </w:r>
          </w:p>
        </w:tc>
        <w:tc>
          <w:tcPr>
            <w:tcW w:w="1514" w:type="dxa"/>
            <w:tcBorders>
              <w:top w:val="nil"/>
              <w:left w:val="nil"/>
              <w:bottom w:val="nil"/>
              <w:right w:val="nil"/>
            </w:tcBorders>
            <w:shd w:val="clear" w:color="auto" w:fill="auto"/>
            <w:noWrap/>
            <w:hideMark/>
          </w:tcPr>
          <w:p w14:paraId="33B5802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(29.11)</w:t>
            </w:r>
          </w:p>
        </w:tc>
        <w:tc>
          <w:tcPr>
            <w:tcW w:w="262" w:type="dxa"/>
            <w:tcBorders>
              <w:top w:val="nil"/>
              <w:left w:val="nil"/>
              <w:bottom w:val="nil"/>
              <w:right w:val="nil"/>
            </w:tcBorders>
            <w:shd w:val="clear" w:color="auto" w:fill="auto"/>
            <w:noWrap/>
            <w:hideMark/>
          </w:tcPr>
          <w:p w14:paraId="550313EA"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721FE27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0.68</w:t>
            </w:r>
          </w:p>
        </w:tc>
        <w:tc>
          <w:tcPr>
            <w:tcW w:w="348" w:type="dxa"/>
            <w:tcBorders>
              <w:top w:val="nil"/>
              <w:left w:val="nil"/>
              <w:bottom w:val="nil"/>
              <w:right w:val="single" w:sz="4" w:space="0" w:color="auto"/>
            </w:tcBorders>
            <w:shd w:val="clear" w:color="auto" w:fill="auto"/>
            <w:noWrap/>
            <w:hideMark/>
          </w:tcPr>
          <w:p w14:paraId="4C4066C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11C8149E"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6AC669DA" w14:textId="77777777" w:rsidR="00CD505F" w:rsidRDefault="00CD505F">
            <w:pPr>
              <w:rPr>
                <w:rFonts w:ascii="Calibri" w:hAnsi="Calibri" w:cs="Calibri"/>
                <w:color w:val="000000"/>
                <w:sz w:val="20"/>
                <w:szCs w:val="20"/>
              </w:rPr>
            </w:pPr>
            <w:r>
              <w:rPr>
                <w:rFonts w:ascii="Calibri" w:hAnsi="Calibri" w:cs="Calibri"/>
                <w:color w:val="000000"/>
                <w:sz w:val="20"/>
                <w:szCs w:val="20"/>
              </w:rPr>
              <w:t>Residing in a remote location</w:t>
            </w:r>
          </w:p>
        </w:tc>
        <w:tc>
          <w:tcPr>
            <w:tcW w:w="615" w:type="dxa"/>
            <w:tcBorders>
              <w:top w:val="nil"/>
              <w:left w:val="nil"/>
              <w:bottom w:val="nil"/>
              <w:right w:val="nil"/>
            </w:tcBorders>
            <w:shd w:val="clear" w:color="auto" w:fill="auto"/>
            <w:noWrap/>
            <w:hideMark/>
          </w:tcPr>
          <w:p w14:paraId="58D7B3C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28</w:t>
            </w:r>
          </w:p>
        </w:tc>
        <w:tc>
          <w:tcPr>
            <w:tcW w:w="1605" w:type="dxa"/>
            <w:tcBorders>
              <w:top w:val="nil"/>
              <w:left w:val="nil"/>
              <w:bottom w:val="nil"/>
              <w:right w:val="nil"/>
            </w:tcBorders>
            <w:shd w:val="clear" w:color="auto" w:fill="auto"/>
            <w:noWrap/>
            <w:hideMark/>
          </w:tcPr>
          <w:p w14:paraId="66189C3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(40.6)</w:t>
            </w:r>
          </w:p>
        </w:tc>
        <w:tc>
          <w:tcPr>
            <w:tcW w:w="340" w:type="dxa"/>
            <w:tcBorders>
              <w:top w:val="nil"/>
              <w:left w:val="nil"/>
              <w:bottom w:val="nil"/>
              <w:right w:val="nil"/>
            </w:tcBorders>
            <w:shd w:val="clear" w:color="auto" w:fill="auto"/>
            <w:noWrap/>
            <w:hideMark/>
          </w:tcPr>
          <w:p w14:paraId="592D5899"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3BACBA0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207</w:t>
            </w:r>
          </w:p>
        </w:tc>
        <w:tc>
          <w:tcPr>
            <w:tcW w:w="1514" w:type="dxa"/>
            <w:tcBorders>
              <w:top w:val="nil"/>
              <w:left w:val="nil"/>
              <w:bottom w:val="nil"/>
              <w:right w:val="nil"/>
            </w:tcBorders>
            <w:shd w:val="clear" w:color="auto" w:fill="auto"/>
            <w:noWrap/>
            <w:hideMark/>
          </w:tcPr>
          <w:p w14:paraId="6C696D3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(7.00)</w:t>
            </w:r>
          </w:p>
        </w:tc>
        <w:tc>
          <w:tcPr>
            <w:tcW w:w="262" w:type="dxa"/>
            <w:tcBorders>
              <w:top w:val="nil"/>
              <w:left w:val="nil"/>
              <w:bottom w:val="nil"/>
              <w:right w:val="nil"/>
            </w:tcBorders>
            <w:shd w:val="clear" w:color="auto" w:fill="auto"/>
            <w:noWrap/>
            <w:hideMark/>
          </w:tcPr>
          <w:p w14:paraId="238FCC8C"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5EA6CA2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3FA7572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26E50737" w14:textId="77777777" w:rsidTr="00CD505F">
        <w:trPr>
          <w:trHeight w:val="320"/>
        </w:trPr>
        <w:tc>
          <w:tcPr>
            <w:tcW w:w="1947" w:type="dxa"/>
            <w:tcBorders>
              <w:top w:val="nil"/>
              <w:left w:val="single" w:sz="4" w:space="0" w:color="auto"/>
              <w:bottom w:val="single" w:sz="4" w:space="0" w:color="auto"/>
              <w:right w:val="nil"/>
            </w:tcBorders>
            <w:shd w:val="clear" w:color="auto" w:fill="auto"/>
            <w:noWrap/>
            <w:vAlign w:val="bottom"/>
            <w:hideMark/>
          </w:tcPr>
          <w:p w14:paraId="43CBBEE0" w14:textId="77777777" w:rsidR="00CD505F" w:rsidRDefault="00CD505F">
            <w:pPr>
              <w:rPr>
                <w:rFonts w:ascii="Calibri" w:hAnsi="Calibri" w:cs="Calibri"/>
                <w:color w:val="000000"/>
                <w:sz w:val="20"/>
                <w:szCs w:val="20"/>
              </w:rPr>
            </w:pPr>
            <w:r>
              <w:rPr>
                <w:rFonts w:ascii="Calibri" w:hAnsi="Calibri" w:cs="Calibri"/>
                <w:color w:val="000000"/>
                <w:sz w:val="20"/>
                <w:szCs w:val="20"/>
              </w:rPr>
              <w:t>Exposure to suicide</w:t>
            </w:r>
          </w:p>
        </w:tc>
        <w:tc>
          <w:tcPr>
            <w:tcW w:w="1560" w:type="dxa"/>
            <w:tcBorders>
              <w:top w:val="nil"/>
              <w:left w:val="nil"/>
              <w:bottom w:val="single" w:sz="4" w:space="0" w:color="auto"/>
              <w:right w:val="nil"/>
            </w:tcBorders>
            <w:shd w:val="clear" w:color="auto" w:fill="auto"/>
            <w:noWrap/>
            <w:vAlign w:val="bottom"/>
            <w:hideMark/>
          </w:tcPr>
          <w:p w14:paraId="7A666A2B" w14:textId="77777777" w:rsidR="00CD505F" w:rsidRDefault="00CD505F">
            <w:pPr>
              <w:rPr>
                <w:rFonts w:ascii="Calibri" w:hAnsi="Calibri" w:cs="Calibri"/>
                <w:color w:val="000000"/>
              </w:rPr>
            </w:pPr>
            <w:r>
              <w:rPr>
                <w:rFonts w:ascii="Calibri" w:hAnsi="Calibri" w:cs="Calibri"/>
                <w:color w:val="000000"/>
              </w:rPr>
              <w:t> </w:t>
            </w:r>
          </w:p>
        </w:tc>
        <w:tc>
          <w:tcPr>
            <w:tcW w:w="615" w:type="dxa"/>
            <w:tcBorders>
              <w:top w:val="nil"/>
              <w:left w:val="nil"/>
              <w:bottom w:val="single" w:sz="4" w:space="0" w:color="auto"/>
              <w:right w:val="nil"/>
            </w:tcBorders>
            <w:shd w:val="clear" w:color="auto" w:fill="auto"/>
            <w:noWrap/>
            <w:hideMark/>
          </w:tcPr>
          <w:p w14:paraId="4603E8C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w:t>
            </w:r>
          </w:p>
        </w:tc>
        <w:tc>
          <w:tcPr>
            <w:tcW w:w="1605" w:type="dxa"/>
            <w:tcBorders>
              <w:top w:val="nil"/>
              <w:left w:val="nil"/>
              <w:bottom w:val="single" w:sz="4" w:space="0" w:color="auto"/>
              <w:right w:val="nil"/>
            </w:tcBorders>
            <w:shd w:val="clear" w:color="auto" w:fill="auto"/>
            <w:noWrap/>
            <w:hideMark/>
          </w:tcPr>
          <w:p w14:paraId="1F072A5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(11.29)</w:t>
            </w:r>
          </w:p>
        </w:tc>
        <w:tc>
          <w:tcPr>
            <w:tcW w:w="340" w:type="dxa"/>
            <w:tcBorders>
              <w:top w:val="nil"/>
              <w:left w:val="nil"/>
              <w:bottom w:val="single" w:sz="4" w:space="0" w:color="auto"/>
              <w:right w:val="nil"/>
            </w:tcBorders>
            <w:shd w:val="clear" w:color="auto" w:fill="auto"/>
            <w:noWrap/>
            <w:hideMark/>
          </w:tcPr>
          <w:p w14:paraId="70EFF69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1086" w:type="dxa"/>
            <w:tcBorders>
              <w:top w:val="nil"/>
              <w:left w:val="nil"/>
              <w:bottom w:val="single" w:sz="4" w:space="0" w:color="auto"/>
              <w:right w:val="nil"/>
            </w:tcBorders>
            <w:shd w:val="clear" w:color="auto" w:fill="auto"/>
            <w:noWrap/>
            <w:hideMark/>
          </w:tcPr>
          <w:p w14:paraId="40D4C8E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199</w:t>
            </w:r>
          </w:p>
        </w:tc>
        <w:tc>
          <w:tcPr>
            <w:tcW w:w="1514" w:type="dxa"/>
            <w:tcBorders>
              <w:top w:val="nil"/>
              <w:left w:val="nil"/>
              <w:bottom w:val="single" w:sz="4" w:space="0" w:color="auto"/>
              <w:right w:val="nil"/>
            </w:tcBorders>
            <w:shd w:val="clear" w:color="auto" w:fill="auto"/>
            <w:noWrap/>
            <w:hideMark/>
          </w:tcPr>
          <w:p w14:paraId="3E2C97C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(6.73)</w:t>
            </w:r>
          </w:p>
        </w:tc>
        <w:tc>
          <w:tcPr>
            <w:tcW w:w="262" w:type="dxa"/>
            <w:tcBorders>
              <w:top w:val="nil"/>
              <w:left w:val="nil"/>
              <w:bottom w:val="single" w:sz="4" w:space="0" w:color="auto"/>
              <w:right w:val="nil"/>
            </w:tcBorders>
            <w:shd w:val="clear" w:color="auto" w:fill="auto"/>
            <w:noWrap/>
            <w:hideMark/>
          </w:tcPr>
          <w:p w14:paraId="4FC817F8"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tcBorders>
              <w:top w:val="nil"/>
              <w:left w:val="nil"/>
              <w:bottom w:val="single" w:sz="4" w:space="0" w:color="auto"/>
              <w:right w:val="nil"/>
            </w:tcBorders>
            <w:shd w:val="clear" w:color="auto" w:fill="auto"/>
            <w:noWrap/>
            <w:hideMark/>
          </w:tcPr>
          <w:p w14:paraId="4A4C5B0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0.38</w:t>
            </w:r>
          </w:p>
        </w:tc>
        <w:tc>
          <w:tcPr>
            <w:tcW w:w="348" w:type="dxa"/>
            <w:tcBorders>
              <w:top w:val="nil"/>
              <w:left w:val="nil"/>
              <w:bottom w:val="single" w:sz="4" w:space="0" w:color="auto"/>
              <w:right w:val="single" w:sz="4" w:space="0" w:color="auto"/>
            </w:tcBorders>
            <w:shd w:val="clear" w:color="auto" w:fill="auto"/>
            <w:noWrap/>
            <w:hideMark/>
          </w:tcPr>
          <w:p w14:paraId="6E4D4F38"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bl>
    <w:p w14:paraId="2CA86DA0" w14:textId="77777777" w:rsidR="00CD505F" w:rsidRPr="00CD505F" w:rsidRDefault="00CD505F" w:rsidP="00CD505F">
      <w:pPr>
        <w:pStyle w:val="NoSpacing"/>
        <w:rPr>
          <w:sz w:val="20"/>
          <w:szCs w:val="20"/>
          <w:lang w:val="en-US"/>
        </w:rPr>
      </w:pPr>
      <w:r w:rsidRPr="00CD505F">
        <w:rPr>
          <w:sz w:val="20"/>
          <w:szCs w:val="20"/>
          <w:lang w:val="en-US"/>
        </w:rPr>
        <w:t>*</w:t>
      </w:r>
      <w:r w:rsidRPr="00CD505F">
        <w:rPr>
          <w:i/>
          <w:iCs/>
          <w:sz w:val="20"/>
          <w:szCs w:val="20"/>
          <w:lang w:val="en-US"/>
        </w:rPr>
        <w:t>P</w:t>
      </w:r>
      <w:r w:rsidRPr="00CD505F">
        <w:rPr>
          <w:sz w:val="20"/>
          <w:szCs w:val="20"/>
          <w:lang w:val="en-US"/>
        </w:rPr>
        <w:t>&lt;0.05</w:t>
      </w:r>
    </w:p>
    <w:p w14:paraId="13D9CCC3" w14:textId="403EE366" w:rsidR="00CD505F" w:rsidRDefault="00CD505F" w:rsidP="00CD505F">
      <w:pPr>
        <w:pStyle w:val="NoSpacing"/>
        <w:rPr>
          <w:b/>
          <w:bCs/>
          <w:lang w:val="en-US"/>
        </w:rPr>
      </w:pPr>
    </w:p>
    <w:p w14:paraId="47A688BC" w14:textId="77777777" w:rsidR="00DB1329" w:rsidRPr="00CD505F" w:rsidRDefault="00DB1329" w:rsidP="00CD505F">
      <w:pPr>
        <w:pStyle w:val="NoSpacing"/>
        <w:rPr>
          <w:b/>
          <w:bCs/>
          <w:lang w:val="en-US"/>
        </w:rPr>
      </w:pPr>
    </w:p>
    <w:p w14:paraId="4AB35DAC" w14:textId="50705ADD" w:rsidR="00CD505F" w:rsidRPr="00DB1329" w:rsidRDefault="00CD505F" w:rsidP="00CD505F">
      <w:pPr>
        <w:pStyle w:val="NoSpacing"/>
        <w:rPr>
          <w:sz w:val="20"/>
          <w:szCs w:val="20"/>
          <w:lang w:val="en-US"/>
        </w:rPr>
      </w:pPr>
      <w:r w:rsidRPr="00DB1329">
        <w:rPr>
          <w:b/>
          <w:bCs/>
          <w:sz w:val="20"/>
          <w:szCs w:val="20"/>
          <w:lang w:val="en-US"/>
        </w:rPr>
        <w:t>S</w:t>
      </w:r>
      <w:r w:rsidR="00267779">
        <w:rPr>
          <w:b/>
          <w:bCs/>
          <w:sz w:val="20"/>
          <w:szCs w:val="20"/>
          <w:lang w:val="en-US"/>
        </w:rPr>
        <w:t xml:space="preserve">5 </w:t>
      </w:r>
      <w:r w:rsidRPr="00DB1329">
        <w:rPr>
          <w:b/>
          <w:bCs/>
          <w:sz w:val="20"/>
          <w:szCs w:val="20"/>
          <w:lang w:val="en-US"/>
        </w:rPr>
        <w:t xml:space="preserve">Table. </w:t>
      </w:r>
      <w:r w:rsidRPr="00DB1329">
        <w:rPr>
          <w:sz w:val="20"/>
          <w:szCs w:val="20"/>
          <w:lang w:val="en-US"/>
        </w:rPr>
        <w:t>Coronial inquests: Demographic characteristics</w:t>
      </w:r>
    </w:p>
    <w:p w14:paraId="3F56CAF4" w14:textId="77777777" w:rsidR="00CD505F" w:rsidRDefault="00CD505F" w:rsidP="00CD505F">
      <w:pPr>
        <w:pStyle w:val="NoSpacing"/>
        <w:rPr>
          <w:b/>
          <w:bCs/>
          <w:lang w:val="en-US"/>
        </w:rPr>
      </w:pPr>
    </w:p>
    <w:tbl>
      <w:tblPr>
        <w:tblW w:w="10129" w:type="dxa"/>
        <w:tblInd w:w="-147" w:type="dxa"/>
        <w:tblLook w:val="04A0" w:firstRow="1" w:lastRow="0" w:firstColumn="1" w:lastColumn="0" w:noHBand="0" w:noVBand="1"/>
      </w:tblPr>
      <w:tblGrid>
        <w:gridCol w:w="1947"/>
        <w:gridCol w:w="1560"/>
        <w:gridCol w:w="700"/>
        <w:gridCol w:w="1520"/>
        <w:gridCol w:w="340"/>
        <w:gridCol w:w="1086"/>
        <w:gridCol w:w="1514"/>
        <w:gridCol w:w="262"/>
        <w:gridCol w:w="852"/>
        <w:gridCol w:w="348"/>
      </w:tblGrid>
      <w:tr w:rsidR="00CD505F" w14:paraId="3EDDDEBD" w14:textId="77777777" w:rsidTr="00CD505F">
        <w:trPr>
          <w:trHeight w:val="320"/>
        </w:trPr>
        <w:tc>
          <w:tcPr>
            <w:tcW w:w="1947" w:type="dxa"/>
            <w:tcBorders>
              <w:top w:val="single" w:sz="4" w:space="0" w:color="auto"/>
              <w:left w:val="single" w:sz="4" w:space="0" w:color="auto"/>
              <w:bottom w:val="nil"/>
              <w:right w:val="nil"/>
            </w:tcBorders>
            <w:shd w:val="clear" w:color="auto" w:fill="auto"/>
            <w:noWrap/>
            <w:vAlign w:val="bottom"/>
            <w:hideMark/>
          </w:tcPr>
          <w:p w14:paraId="5FE6C1E9" w14:textId="35EE2EE1" w:rsidR="00CD505F" w:rsidRDefault="00CD505F">
            <w:pPr>
              <w:rPr>
                <w:rFonts w:ascii="Calibri" w:hAnsi="Calibri" w:cs="Calibri"/>
                <w:color w:val="000000"/>
                <w:sz w:val="20"/>
                <w:szCs w:val="20"/>
              </w:rPr>
            </w:pPr>
            <w:r>
              <w:rPr>
                <w:rFonts w:ascii="Calibri" w:hAnsi="Calibri" w:cs="Calibri"/>
                <w:color w:val="000000"/>
                <w:sz w:val="20"/>
                <w:szCs w:val="20"/>
              </w:rPr>
              <w:t> </w:t>
            </w:r>
          </w:p>
        </w:tc>
        <w:tc>
          <w:tcPr>
            <w:tcW w:w="1560" w:type="dxa"/>
            <w:tcBorders>
              <w:top w:val="single" w:sz="4" w:space="0" w:color="auto"/>
              <w:left w:val="nil"/>
              <w:bottom w:val="nil"/>
              <w:right w:val="nil"/>
            </w:tcBorders>
            <w:shd w:val="clear" w:color="auto" w:fill="auto"/>
            <w:noWrap/>
            <w:vAlign w:val="bottom"/>
            <w:hideMark/>
          </w:tcPr>
          <w:p w14:paraId="32A9F1E5" w14:textId="77777777" w:rsidR="00CD505F" w:rsidRDefault="00CD505F">
            <w:pPr>
              <w:rPr>
                <w:rFonts w:ascii="Calibri" w:hAnsi="Calibri" w:cs="Calibri"/>
                <w:color w:val="000000"/>
              </w:rPr>
            </w:pPr>
            <w:r>
              <w:rPr>
                <w:rFonts w:ascii="Calibri" w:hAnsi="Calibri" w:cs="Calibri"/>
                <w:color w:val="000000"/>
              </w:rPr>
              <w:t> </w:t>
            </w:r>
          </w:p>
        </w:tc>
        <w:tc>
          <w:tcPr>
            <w:tcW w:w="2220" w:type="dxa"/>
            <w:gridSpan w:val="2"/>
            <w:tcBorders>
              <w:top w:val="single" w:sz="4" w:space="0" w:color="auto"/>
              <w:left w:val="nil"/>
              <w:bottom w:val="single" w:sz="4" w:space="0" w:color="auto"/>
              <w:right w:val="nil"/>
            </w:tcBorders>
            <w:shd w:val="clear" w:color="auto" w:fill="auto"/>
            <w:noWrap/>
            <w:hideMark/>
          </w:tcPr>
          <w:p w14:paraId="3CB1A766"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Cluster suicides (N=40)</w:t>
            </w:r>
          </w:p>
        </w:tc>
        <w:tc>
          <w:tcPr>
            <w:tcW w:w="340" w:type="dxa"/>
            <w:tcBorders>
              <w:top w:val="single" w:sz="4" w:space="0" w:color="auto"/>
              <w:left w:val="nil"/>
              <w:bottom w:val="nil"/>
              <w:right w:val="nil"/>
            </w:tcBorders>
            <w:shd w:val="clear" w:color="auto" w:fill="auto"/>
            <w:noWrap/>
            <w:hideMark/>
          </w:tcPr>
          <w:p w14:paraId="066FB94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2600" w:type="dxa"/>
            <w:gridSpan w:val="2"/>
            <w:tcBorders>
              <w:top w:val="single" w:sz="4" w:space="0" w:color="auto"/>
              <w:left w:val="nil"/>
              <w:bottom w:val="single" w:sz="4" w:space="0" w:color="auto"/>
              <w:right w:val="nil"/>
            </w:tcBorders>
            <w:shd w:val="clear" w:color="auto" w:fill="auto"/>
            <w:noWrap/>
            <w:hideMark/>
          </w:tcPr>
          <w:p w14:paraId="07241F6F"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Non cluster suicides (N=2987)</w:t>
            </w:r>
          </w:p>
        </w:tc>
        <w:tc>
          <w:tcPr>
            <w:tcW w:w="262" w:type="dxa"/>
            <w:tcBorders>
              <w:top w:val="single" w:sz="4" w:space="0" w:color="auto"/>
              <w:left w:val="nil"/>
              <w:bottom w:val="nil"/>
              <w:right w:val="nil"/>
            </w:tcBorders>
            <w:shd w:val="clear" w:color="auto" w:fill="auto"/>
            <w:noWrap/>
            <w:hideMark/>
          </w:tcPr>
          <w:p w14:paraId="0FD686B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tcBorders>
              <w:top w:val="single" w:sz="4" w:space="0" w:color="auto"/>
              <w:left w:val="nil"/>
              <w:bottom w:val="nil"/>
              <w:right w:val="nil"/>
            </w:tcBorders>
            <w:shd w:val="clear" w:color="auto" w:fill="auto"/>
            <w:noWrap/>
            <w:hideMark/>
          </w:tcPr>
          <w:p w14:paraId="33FC015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348" w:type="dxa"/>
            <w:tcBorders>
              <w:top w:val="single" w:sz="4" w:space="0" w:color="auto"/>
              <w:left w:val="nil"/>
              <w:bottom w:val="nil"/>
              <w:right w:val="single" w:sz="4" w:space="0" w:color="auto"/>
            </w:tcBorders>
            <w:shd w:val="clear" w:color="auto" w:fill="auto"/>
            <w:noWrap/>
            <w:hideMark/>
          </w:tcPr>
          <w:p w14:paraId="65CB2F2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33788600"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60B6C922" w14:textId="77777777" w:rsidR="00CD505F" w:rsidRDefault="00CD505F">
            <w:pPr>
              <w:rPr>
                <w:rFonts w:ascii="Calibri" w:hAnsi="Calibri" w:cs="Calibri"/>
                <w:color w:val="000000"/>
              </w:rPr>
            </w:pPr>
            <w:r>
              <w:rPr>
                <w:rFonts w:ascii="Calibri" w:hAnsi="Calibri" w:cs="Calibri"/>
                <w:color w:val="000000"/>
              </w:rPr>
              <w:t> </w:t>
            </w:r>
          </w:p>
        </w:tc>
        <w:tc>
          <w:tcPr>
            <w:tcW w:w="1560" w:type="dxa"/>
            <w:tcBorders>
              <w:top w:val="nil"/>
              <w:left w:val="nil"/>
              <w:bottom w:val="nil"/>
              <w:right w:val="nil"/>
            </w:tcBorders>
            <w:shd w:val="clear" w:color="auto" w:fill="auto"/>
            <w:noWrap/>
            <w:vAlign w:val="bottom"/>
            <w:hideMark/>
          </w:tcPr>
          <w:p w14:paraId="5F4EFA56" w14:textId="77777777" w:rsidR="00CD505F" w:rsidRDefault="00CD505F">
            <w:pPr>
              <w:rPr>
                <w:rFonts w:ascii="Calibri" w:hAnsi="Calibri" w:cs="Calibri"/>
                <w:color w:val="000000"/>
              </w:rPr>
            </w:pPr>
          </w:p>
        </w:tc>
        <w:tc>
          <w:tcPr>
            <w:tcW w:w="700" w:type="dxa"/>
            <w:tcBorders>
              <w:top w:val="single" w:sz="4" w:space="0" w:color="auto"/>
              <w:left w:val="nil"/>
              <w:bottom w:val="single" w:sz="4" w:space="0" w:color="auto"/>
              <w:right w:val="nil"/>
            </w:tcBorders>
            <w:shd w:val="clear" w:color="auto" w:fill="auto"/>
            <w:noWrap/>
            <w:hideMark/>
          </w:tcPr>
          <w:p w14:paraId="73E69F0A" w14:textId="77777777" w:rsidR="00CD505F" w:rsidRDefault="00CD505F">
            <w:pPr>
              <w:jc w:val="right"/>
              <w:rPr>
                <w:rFonts w:ascii="Calibri" w:hAnsi="Calibri" w:cs="Calibri"/>
                <w:sz w:val="20"/>
                <w:szCs w:val="20"/>
              </w:rPr>
            </w:pPr>
            <w:r>
              <w:rPr>
                <w:rFonts w:ascii="Calibri" w:hAnsi="Calibri" w:cs="Calibri"/>
                <w:sz w:val="20"/>
                <w:szCs w:val="20"/>
              </w:rPr>
              <w:t>N</w:t>
            </w:r>
          </w:p>
        </w:tc>
        <w:tc>
          <w:tcPr>
            <w:tcW w:w="1520" w:type="dxa"/>
            <w:tcBorders>
              <w:top w:val="nil"/>
              <w:left w:val="nil"/>
              <w:bottom w:val="single" w:sz="4" w:space="0" w:color="auto"/>
              <w:right w:val="nil"/>
            </w:tcBorders>
            <w:shd w:val="clear" w:color="auto" w:fill="auto"/>
            <w:noWrap/>
            <w:hideMark/>
          </w:tcPr>
          <w:p w14:paraId="71702EC0" w14:textId="77777777" w:rsidR="00CD505F" w:rsidRDefault="00CD505F">
            <w:pPr>
              <w:jc w:val="right"/>
              <w:rPr>
                <w:rFonts w:ascii="Calibri" w:hAnsi="Calibri" w:cs="Calibri"/>
                <w:sz w:val="20"/>
                <w:szCs w:val="20"/>
              </w:rPr>
            </w:pPr>
            <w:r>
              <w:rPr>
                <w:rFonts w:ascii="Calibri" w:hAnsi="Calibri" w:cs="Calibri"/>
                <w:sz w:val="20"/>
                <w:szCs w:val="20"/>
              </w:rPr>
              <w:t>%</w:t>
            </w:r>
          </w:p>
        </w:tc>
        <w:tc>
          <w:tcPr>
            <w:tcW w:w="340" w:type="dxa"/>
            <w:tcBorders>
              <w:top w:val="nil"/>
              <w:left w:val="nil"/>
              <w:bottom w:val="nil"/>
              <w:right w:val="nil"/>
            </w:tcBorders>
            <w:shd w:val="clear" w:color="auto" w:fill="auto"/>
            <w:noWrap/>
            <w:hideMark/>
          </w:tcPr>
          <w:p w14:paraId="77BE8025" w14:textId="77777777" w:rsidR="00CD505F" w:rsidRDefault="00CD505F">
            <w:pPr>
              <w:jc w:val="right"/>
              <w:rPr>
                <w:rFonts w:ascii="Calibri" w:hAnsi="Calibri" w:cs="Calibri"/>
                <w:sz w:val="20"/>
                <w:szCs w:val="20"/>
              </w:rPr>
            </w:pPr>
          </w:p>
        </w:tc>
        <w:tc>
          <w:tcPr>
            <w:tcW w:w="1086" w:type="dxa"/>
            <w:tcBorders>
              <w:top w:val="nil"/>
              <w:left w:val="nil"/>
              <w:bottom w:val="single" w:sz="4" w:space="0" w:color="auto"/>
              <w:right w:val="nil"/>
            </w:tcBorders>
            <w:shd w:val="clear" w:color="auto" w:fill="auto"/>
            <w:noWrap/>
            <w:hideMark/>
          </w:tcPr>
          <w:p w14:paraId="62470A25" w14:textId="77777777" w:rsidR="00CD505F" w:rsidRDefault="00CD505F">
            <w:pPr>
              <w:jc w:val="right"/>
              <w:rPr>
                <w:rFonts w:ascii="Calibri" w:hAnsi="Calibri" w:cs="Calibri"/>
                <w:sz w:val="20"/>
                <w:szCs w:val="20"/>
              </w:rPr>
            </w:pPr>
            <w:r>
              <w:rPr>
                <w:rFonts w:ascii="Calibri" w:hAnsi="Calibri" w:cs="Calibri"/>
                <w:sz w:val="20"/>
                <w:szCs w:val="20"/>
              </w:rPr>
              <w:t>N</w:t>
            </w:r>
          </w:p>
        </w:tc>
        <w:tc>
          <w:tcPr>
            <w:tcW w:w="1514" w:type="dxa"/>
            <w:tcBorders>
              <w:top w:val="single" w:sz="4" w:space="0" w:color="auto"/>
              <w:left w:val="nil"/>
              <w:bottom w:val="single" w:sz="4" w:space="0" w:color="auto"/>
              <w:right w:val="nil"/>
            </w:tcBorders>
            <w:shd w:val="clear" w:color="auto" w:fill="auto"/>
            <w:noWrap/>
            <w:hideMark/>
          </w:tcPr>
          <w:p w14:paraId="5A5D0D46" w14:textId="77777777" w:rsidR="00CD505F" w:rsidRDefault="00CD505F">
            <w:pPr>
              <w:jc w:val="right"/>
              <w:rPr>
                <w:rFonts w:ascii="Calibri" w:hAnsi="Calibri" w:cs="Calibri"/>
                <w:sz w:val="20"/>
                <w:szCs w:val="20"/>
              </w:rPr>
            </w:pPr>
            <w:r>
              <w:rPr>
                <w:rFonts w:ascii="Calibri" w:hAnsi="Calibri" w:cs="Calibri"/>
                <w:sz w:val="20"/>
                <w:szCs w:val="20"/>
              </w:rPr>
              <w:t>%</w:t>
            </w:r>
          </w:p>
        </w:tc>
        <w:tc>
          <w:tcPr>
            <w:tcW w:w="262" w:type="dxa"/>
            <w:tcBorders>
              <w:top w:val="nil"/>
              <w:left w:val="nil"/>
              <w:bottom w:val="nil"/>
              <w:right w:val="nil"/>
            </w:tcBorders>
            <w:shd w:val="clear" w:color="auto" w:fill="auto"/>
            <w:noWrap/>
            <w:hideMark/>
          </w:tcPr>
          <w:p w14:paraId="3ED31C7B" w14:textId="77777777" w:rsidR="00CD505F" w:rsidRDefault="00CD505F">
            <w:pPr>
              <w:jc w:val="right"/>
              <w:rPr>
                <w:rFonts w:ascii="Calibri" w:hAnsi="Calibri" w:cs="Calibri"/>
                <w:sz w:val="20"/>
                <w:szCs w:val="20"/>
              </w:rPr>
            </w:pPr>
          </w:p>
        </w:tc>
        <w:tc>
          <w:tcPr>
            <w:tcW w:w="852" w:type="dxa"/>
            <w:tcBorders>
              <w:top w:val="single" w:sz="4" w:space="0" w:color="auto"/>
              <w:left w:val="nil"/>
              <w:bottom w:val="single" w:sz="4" w:space="0" w:color="auto"/>
              <w:right w:val="nil"/>
            </w:tcBorders>
            <w:shd w:val="clear" w:color="auto" w:fill="auto"/>
            <w:noWrap/>
            <w:hideMark/>
          </w:tcPr>
          <w:p w14:paraId="43F883A9" w14:textId="77777777" w:rsidR="00CD505F" w:rsidRDefault="00CD505F">
            <w:pPr>
              <w:jc w:val="right"/>
              <w:rPr>
                <w:rFonts w:ascii="Calibri" w:hAnsi="Calibri" w:cs="Calibri"/>
                <w:color w:val="000000"/>
                <w:sz w:val="20"/>
                <w:szCs w:val="20"/>
              </w:rPr>
            </w:pPr>
            <w:r>
              <w:rPr>
                <w:rFonts w:ascii="Calibri" w:hAnsi="Calibri" w:cs="Calibri"/>
                <w:i/>
                <w:iCs/>
                <w:color w:val="000000"/>
                <w:sz w:val="20"/>
                <w:szCs w:val="20"/>
              </w:rPr>
              <w:t xml:space="preserve">P </w:t>
            </w:r>
            <w:r>
              <w:rPr>
                <w:rFonts w:ascii="Calibri" w:hAnsi="Calibri" w:cs="Calibri"/>
                <w:color w:val="000000"/>
                <w:sz w:val="20"/>
                <w:szCs w:val="20"/>
              </w:rPr>
              <w:t>value</w:t>
            </w:r>
          </w:p>
        </w:tc>
        <w:tc>
          <w:tcPr>
            <w:tcW w:w="348" w:type="dxa"/>
            <w:tcBorders>
              <w:top w:val="nil"/>
              <w:left w:val="nil"/>
              <w:bottom w:val="nil"/>
              <w:right w:val="single" w:sz="4" w:space="0" w:color="auto"/>
            </w:tcBorders>
            <w:shd w:val="clear" w:color="auto" w:fill="auto"/>
            <w:noWrap/>
            <w:hideMark/>
          </w:tcPr>
          <w:p w14:paraId="2FDFB03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43B89ED2"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31B97B2D" w14:textId="77777777" w:rsidR="00CD505F" w:rsidRDefault="00CD505F">
            <w:pPr>
              <w:rPr>
                <w:rFonts w:ascii="Calibri" w:hAnsi="Calibri" w:cs="Calibri"/>
                <w:color w:val="000000"/>
                <w:sz w:val="20"/>
                <w:szCs w:val="20"/>
              </w:rPr>
            </w:pPr>
            <w:r>
              <w:rPr>
                <w:rFonts w:ascii="Calibri" w:hAnsi="Calibri" w:cs="Calibri"/>
                <w:color w:val="000000"/>
                <w:sz w:val="20"/>
                <w:szCs w:val="20"/>
              </w:rPr>
              <w:t>Sex (male)</w:t>
            </w:r>
          </w:p>
        </w:tc>
        <w:tc>
          <w:tcPr>
            <w:tcW w:w="1560" w:type="dxa"/>
            <w:tcBorders>
              <w:top w:val="nil"/>
              <w:left w:val="nil"/>
              <w:bottom w:val="nil"/>
              <w:right w:val="nil"/>
            </w:tcBorders>
            <w:shd w:val="clear" w:color="auto" w:fill="auto"/>
            <w:noWrap/>
            <w:vAlign w:val="bottom"/>
            <w:hideMark/>
          </w:tcPr>
          <w:p w14:paraId="33B74AA2"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19B7082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27</w:t>
            </w:r>
          </w:p>
        </w:tc>
        <w:tc>
          <w:tcPr>
            <w:tcW w:w="1520" w:type="dxa"/>
            <w:tcBorders>
              <w:top w:val="nil"/>
              <w:left w:val="nil"/>
              <w:bottom w:val="nil"/>
              <w:right w:val="nil"/>
            </w:tcBorders>
            <w:shd w:val="clear" w:color="auto" w:fill="auto"/>
            <w:noWrap/>
            <w:hideMark/>
          </w:tcPr>
          <w:p w14:paraId="1DC0E88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(67.5)</w:t>
            </w:r>
          </w:p>
        </w:tc>
        <w:tc>
          <w:tcPr>
            <w:tcW w:w="340" w:type="dxa"/>
            <w:tcBorders>
              <w:top w:val="nil"/>
              <w:left w:val="nil"/>
              <w:bottom w:val="nil"/>
              <w:right w:val="nil"/>
            </w:tcBorders>
            <w:shd w:val="clear" w:color="auto" w:fill="auto"/>
            <w:noWrap/>
            <w:hideMark/>
          </w:tcPr>
          <w:p w14:paraId="0CA588DE"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45806FD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2187</w:t>
            </w:r>
          </w:p>
        </w:tc>
        <w:tc>
          <w:tcPr>
            <w:tcW w:w="1514" w:type="dxa"/>
            <w:tcBorders>
              <w:top w:val="nil"/>
              <w:left w:val="nil"/>
              <w:bottom w:val="nil"/>
              <w:right w:val="nil"/>
            </w:tcBorders>
            <w:shd w:val="clear" w:color="auto" w:fill="auto"/>
            <w:noWrap/>
            <w:hideMark/>
          </w:tcPr>
          <w:p w14:paraId="6B50222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(73.22)</w:t>
            </w:r>
          </w:p>
        </w:tc>
        <w:tc>
          <w:tcPr>
            <w:tcW w:w="262" w:type="dxa"/>
            <w:tcBorders>
              <w:top w:val="nil"/>
              <w:left w:val="nil"/>
              <w:bottom w:val="nil"/>
              <w:right w:val="nil"/>
            </w:tcBorders>
            <w:shd w:val="clear" w:color="auto" w:fill="auto"/>
            <w:noWrap/>
            <w:hideMark/>
          </w:tcPr>
          <w:p w14:paraId="7C3A8309"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6BC1E6E1" w14:textId="77777777" w:rsidR="00CD505F" w:rsidRDefault="00CD505F">
            <w:pPr>
              <w:jc w:val="right"/>
              <w:rPr>
                <w:sz w:val="20"/>
                <w:szCs w:val="20"/>
              </w:rPr>
            </w:pPr>
          </w:p>
        </w:tc>
        <w:tc>
          <w:tcPr>
            <w:tcW w:w="348" w:type="dxa"/>
            <w:tcBorders>
              <w:top w:val="nil"/>
              <w:left w:val="nil"/>
              <w:bottom w:val="nil"/>
              <w:right w:val="single" w:sz="4" w:space="0" w:color="auto"/>
            </w:tcBorders>
            <w:shd w:val="clear" w:color="auto" w:fill="auto"/>
            <w:noWrap/>
            <w:hideMark/>
          </w:tcPr>
          <w:p w14:paraId="08C3344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39C2F4DE"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1CB1A5C6" w14:textId="77777777" w:rsidR="00CD505F" w:rsidRDefault="00CD505F">
            <w:pPr>
              <w:rPr>
                <w:rFonts w:ascii="Calibri" w:hAnsi="Calibri" w:cs="Calibri"/>
                <w:color w:val="000000"/>
                <w:sz w:val="20"/>
                <w:szCs w:val="20"/>
              </w:rPr>
            </w:pPr>
            <w:r>
              <w:rPr>
                <w:rFonts w:ascii="Calibri" w:hAnsi="Calibri" w:cs="Calibri"/>
                <w:color w:val="000000"/>
                <w:sz w:val="20"/>
                <w:szCs w:val="20"/>
              </w:rPr>
              <w:t>Aged 18 years or less</w:t>
            </w:r>
          </w:p>
        </w:tc>
        <w:tc>
          <w:tcPr>
            <w:tcW w:w="1560" w:type="dxa"/>
            <w:tcBorders>
              <w:top w:val="nil"/>
              <w:left w:val="nil"/>
              <w:bottom w:val="nil"/>
              <w:right w:val="nil"/>
            </w:tcBorders>
            <w:shd w:val="clear" w:color="auto" w:fill="auto"/>
            <w:noWrap/>
            <w:vAlign w:val="bottom"/>
            <w:hideMark/>
          </w:tcPr>
          <w:p w14:paraId="66315B58"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0E8A249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28</w:t>
            </w:r>
          </w:p>
        </w:tc>
        <w:tc>
          <w:tcPr>
            <w:tcW w:w="1520" w:type="dxa"/>
            <w:tcBorders>
              <w:top w:val="nil"/>
              <w:left w:val="nil"/>
              <w:bottom w:val="nil"/>
              <w:right w:val="nil"/>
            </w:tcBorders>
            <w:shd w:val="clear" w:color="auto" w:fill="auto"/>
            <w:noWrap/>
            <w:hideMark/>
          </w:tcPr>
          <w:p w14:paraId="64A9DA9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(70)</w:t>
            </w:r>
          </w:p>
        </w:tc>
        <w:tc>
          <w:tcPr>
            <w:tcW w:w="340" w:type="dxa"/>
            <w:tcBorders>
              <w:top w:val="nil"/>
              <w:left w:val="nil"/>
              <w:bottom w:val="nil"/>
              <w:right w:val="nil"/>
            </w:tcBorders>
            <w:shd w:val="clear" w:color="auto" w:fill="auto"/>
            <w:noWrap/>
            <w:hideMark/>
          </w:tcPr>
          <w:p w14:paraId="6332CB3C"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2EAB9F7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887</w:t>
            </w:r>
          </w:p>
        </w:tc>
        <w:tc>
          <w:tcPr>
            <w:tcW w:w="1514" w:type="dxa"/>
            <w:tcBorders>
              <w:top w:val="nil"/>
              <w:left w:val="nil"/>
              <w:bottom w:val="nil"/>
              <w:right w:val="nil"/>
            </w:tcBorders>
            <w:shd w:val="clear" w:color="auto" w:fill="auto"/>
            <w:noWrap/>
            <w:hideMark/>
          </w:tcPr>
          <w:p w14:paraId="0911EDA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(29.7)</w:t>
            </w:r>
          </w:p>
        </w:tc>
        <w:tc>
          <w:tcPr>
            <w:tcW w:w="262" w:type="dxa"/>
            <w:tcBorders>
              <w:top w:val="nil"/>
              <w:left w:val="nil"/>
              <w:bottom w:val="nil"/>
              <w:right w:val="nil"/>
            </w:tcBorders>
            <w:shd w:val="clear" w:color="auto" w:fill="auto"/>
            <w:noWrap/>
            <w:hideMark/>
          </w:tcPr>
          <w:p w14:paraId="0FD5F8F5"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1EBC7CB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4009245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0A642667"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0738C065" w14:textId="77777777" w:rsidR="00CD505F" w:rsidRDefault="00CD505F">
            <w:pPr>
              <w:rPr>
                <w:rFonts w:ascii="Calibri" w:hAnsi="Calibri" w:cs="Calibri"/>
                <w:color w:val="000000"/>
                <w:sz w:val="20"/>
                <w:szCs w:val="20"/>
              </w:rPr>
            </w:pPr>
            <w:r>
              <w:rPr>
                <w:rFonts w:ascii="Calibri" w:hAnsi="Calibri" w:cs="Calibri"/>
                <w:color w:val="000000"/>
                <w:sz w:val="20"/>
                <w:szCs w:val="20"/>
              </w:rPr>
              <w:t>Aboriginal or Torres Strait Island origins</w:t>
            </w:r>
          </w:p>
        </w:tc>
        <w:tc>
          <w:tcPr>
            <w:tcW w:w="700" w:type="dxa"/>
            <w:tcBorders>
              <w:top w:val="nil"/>
              <w:left w:val="nil"/>
              <w:bottom w:val="nil"/>
              <w:right w:val="nil"/>
            </w:tcBorders>
            <w:shd w:val="clear" w:color="auto" w:fill="auto"/>
            <w:noWrap/>
            <w:hideMark/>
          </w:tcPr>
          <w:p w14:paraId="27398AB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22</w:t>
            </w:r>
          </w:p>
        </w:tc>
        <w:tc>
          <w:tcPr>
            <w:tcW w:w="1520" w:type="dxa"/>
            <w:tcBorders>
              <w:top w:val="nil"/>
              <w:left w:val="nil"/>
              <w:bottom w:val="nil"/>
              <w:right w:val="nil"/>
            </w:tcBorders>
            <w:shd w:val="clear" w:color="auto" w:fill="auto"/>
            <w:noWrap/>
            <w:hideMark/>
          </w:tcPr>
          <w:p w14:paraId="658AF51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(55)</w:t>
            </w:r>
          </w:p>
        </w:tc>
        <w:tc>
          <w:tcPr>
            <w:tcW w:w="340" w:type="dxa"/>
            <w:tcBorders>
              <w:top w:val="nil"/>
              <w:left w:val="nil"/>
              <w:bottom w:val="nil"/>
              <w:right w:val="nil"/>
            </w:tcBorders>
            <w:shd w:val="clear" w:color="auto" w:fill="auto"/>
            <w:noWrap/>
            <w:hideMark/>
          </w:tcPr>
          <w:p w14:paraId="1EE8EA5E"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6873D36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436</w:t>
            </w:r>
          </w:p>
        </w:tc>
        <w:tc>
          <w:tcPr>
            <w:tcW w:w="1514" w:type="dxa"/>
            <w:tcBorders>
              <w:top w:val="nil"/>
              <w:left w:val="nil"/>
              <w:bottom w:val="nil"/>
              <w:right w:val="nil"/>
            </w:tcBorders>
            <w:shd w:val="clear" w:color="auto" w:fill="auto"/>
            <w:noWrap/>
            <w:hideMark/>
          </w:tcPr>
          <w:p w14:paraId="3E827D5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(14.60)</w:t>
            </w:r>
          </w:p>
        </w:tc>
        <w:tc>
          <w:tcPr>
            <w:tcW w:w="262" w:type="dxa"/>
            <w:tcBorders>
              <w:top w:val="nil"/>
              <w:left w:val="nil"/>
              <w:bottom w:val="nil"/>
              <w:right w:val="nil"/>
            </w:tcBorders>
            <w:shd w:val="clear" w:color="auto" w:fill="auto"/>
            <w:noWrap/>
            <w:hideMark/>
          </w:tcPr>
          <w:p w14:paraId="2F0F9221"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0365CAD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73226AB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0777CC1A"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3F21FB16" w14:textId="77777777" w:rsidR="00CD505F" w:rsidRDefault="00CD505F">
            <w:pPr>
              <w:rPr>
                <w:rFonts w:ascii="Calibri" w:hAnsi="Calibri" w:cs="Calibri"/>
                <w:color w:val="000000"/>
                <w:sz w:val="20"/>
                <w:szCs w:val="20"/>
              </w:rPr>
            </w:pPr>
            <w:r>
              <w:rPr>
                <w:rFonts w:ascii="Calibri" w:hAnsi="Calibri" w:cs="Calibri"/>
                <w:color w:val="000000"/>
                <w:sz w:val="20"/>
                <w:szCs w:val="20"/>
              </w:rPr>
              <w:t>Employed</w:t>
            </w:r>
          </w:p>
        </w:tc>
        <w:tc>
          <w:tcPr>
            <w:tcW w:w="1560" w:type="dxa"/>
            <w:tcBorders>
              <w:top w:val="nil"/>
              <w:left w:val="nil"/>
              <w:bottom w:val="nil"/>
              <w:right w:val="nil"/>
            </w:tcBorders>
            <w:shd w:val="clear" w:color="auto" w:fill="auto"/>
            <w:noWrap/>
            <w:vAlign w:val="bottom"/>
            <w:hideMark/>
          </w:tcPr>
          <w:p w14:paraId="15AA4147"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3F9702C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9</w:t>
            </w:r>
          </w:p>
        </w:tc>
        <w:tc>
          <w:tcPr>
            <w:tcW w:w="1520" w:type="dxa"/>
            <w:tcBorders>
              <w:top w:val="nil"/>
              <w:left w:val="nil"/>
              <w:bottom w:val="nil"/>
              <w:right w:val="nil"/>
            </w:tcBorders>
            <w:shd w:val="clear" w:color="auto" w:fill="auto"/>
            <w:noWrap/>
            <w:hideMark/>
          </w:tcPr>
          <w:p w14:paraId="1F5373A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(22.5)</w:t>
            </w:r>
          </w:p>
        </w:tc>
        <w:tc>
          <w:tcPr>
            <w:tcW w:w="340" w:type="dxa"/>
            <w:tcBorders>
              <w:top w:val="nil"/>
              <w:left w:val="nil"/>
              <w:bottom w:val="nil"/>
              <w:right w:val="nil"/>
            </w:tcBorders>
            <w:shd w:val="clear" w:color="auto" w:fill="auto"/>
            <w:noWrap/>
            <w:hideMark/>
          </w:tcPr>
          <w:p w14:paraId="5F8886D6"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13A9B04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985</w:t>
            </w:r>
          </w:p>
        </w:tc>
        <w:tc>
          <w:tcPr>
            <w:tcW w:w="1514" w:type="dxa"/>
            <w:tcBorders>
              <w:top w:val="nil"/>
              <w:left w:val="nil"/>
              <w:bottom w:val="nil"/>
              <w:right w:val="nil"/>
            </w:tcBorders>
            <w:shd w:val="clear" w:color="auto" w:fill="auto"/>
            <w:noWrap/>
            <w:hideMark/>
          </w:tcPr>
          <w:p w14:paraId="6FDCB39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(33.00)</w:t>
            </w:r>
          </w:p>
        </w:tc>
        <w:tc>
          <w:tcPr>
            <w:tcW w:w="262" w:type="dxa"/>
            <w:tcBorders>
              <w:top w:val="nil"/>
              <w:left w:val="nil"/>
              <w:bottom w:val="nil"/>
              <w:right w:val="nil"/>
            </w:tcBorders>
            <w:shd w:val="clear" w:color="auto" w:fill="auto"/>
            <w:noWrap/>
            <w:hideMark/>
          </w:tcPr>
          <w:p w14:paraId="00E378BD"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319B90F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0.22</w:t>
            </w:r>
          </w:p>
        </w:tc>
        <w:tc>
          <w:tcPr>
            <w:tcW w:w="348" w:type="dxa"/>
            <w:tcBorders>
              <w:top w:val="nil"/>
              <w:left w:val="nil"/>
              <w:bottom w:val="nil"/>
              <w:right w:val="single" w:sz="4" w:space="0" w:color="auto"/>
            </w:tcBorders>
            <w:shd w:val="clear" w:color="auto" w:fill="auto"/>
            <w:noWrap/>
            <w:hideMark/>
          </w:tcPr>
          <w:p w14:paraId="38148D2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7C4CE6DA"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19DDC2C9" w14:textId="77777777" w:rsidR="00CD505F" w:rsidRDefault="00CD505F">
            <w:pPr>
              <w:rPr>
                <w:rFonts w:ascii="Calibri" w:hAnsi="Calibri" w:cs="Calibri"/>
                <w:color w:val="000000"/>
                <w:sz w:val="20"/>
                <w:szCs w:val="20"/>
              </w:rPr>
            </w:pPr>
            <w:r>
              <w:rPr>
                <w:rFonts w:ascii="Calibri" w:hAnsi="Calibri" w:cs="Calibri"/>
                <w:color w:val="000000"/>
                <w:sz w:val="20"/>
                <w:szCs w:val="20"/>
              </w:rPr>
              <w:t>Student</w:t>
            </w:r>
          </w:p>
        </w:tc>
        <w:tc>
          <w:tcPr>
            <w:tcW w:w="1560" w:type="dxa"/>
            <w:tcBorders>
              <w:top w:val="nil"/>
              <w:left w:val="nil"/>
              <w:bottom w:val="nil"/>
              <w:right w:val="nil"/>
            </w:tcBorders>
            <w:shd w:val="clear" w:color="auto" w:fill="auto"/>
            <w:noWrap/>
            <w:vAlign w:val="bottom"/>
            <w:hideMark/>
          </w:tcPr>
          <w:p w14:paraId="6B865B7B"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1C705BF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14</w:t>
            </w:r>
          </w:p>
        </w:tc>
        <w:tc>
          <w:tcPr>
            <w:tcW w:w="1520" w:type="dxa"/>
            <w:tcBorders>
              <w:top w:val="nil"/>
              <w:left w:val="nil"/>
              <w:bottom w:val="nil"/>
              <w:right w:val="nil"/>
            </w:tcBorders>
            <w:shd w:val="clear" w:color="auto" w:fill="auto"/>
            <w:noWrap/>
            <w:hideMark/>
          </w:tcPr>
          <w:p w14:paraId="1D8419E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(35)</w:t>
            </w:r>
          </w:p>
        </w:tc>
        <w:tc>
          <w:tcPr>
            <w:tcW w:w="340" w:type="dxa"/>
            <w:tcBorders>
              <w:top w:val="nil"/>
              <w:left w:val="nil"/>
              <w:bottom w:val="nil"/>
              <w:right w:val="nil"/>
            </w:tcBorders>
            <w:shd w:val="clear" w:color="auto" w:fill="auto"/>
            <w:noWrap/>
            <w:hideMark/>
          </w:tcPr>
          <w:p w14:paraId="6FE15A5F"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3354F0F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865</w:t>
            </w:r>
          </w:p>
        </w:tc>
        <w:tc>
          <w:tcPr>
            <w:tcW w:w="1514" w:type="dxa"/>
            <w:tcBorders>
              <w:top w:val="nil"/>
              <w:left w:val="nil"/>
              <w:bottom w:val="nil"/>
              <w:right w:val="nil"/>
            </w:tcBorders>
            <w:shd w:val="clear" w:color="auto" w:fill="auto"/>
            <w:noWrap/>
            <w:hideMark/>
          </w:tcPr>
          <w:p w14:paraId="5CACF05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(28.96)</w:t>
            </w:r>
          </w:p>
        </w:tc>
        <w:tc>
          <w:tcPr>
            <w:tcW w:w="262" w:type="dxa"/>
            <w:tcBorders>
              <w:top w:val="nil"/>
              <w:left w:val="nil"/>
              <w:bottom w:val="nil"/>
              <w:right w:val="nil"/>
            </w:tcBorders>
            <w:shd w:val="clear" w:color="auto" w:fill="auto"/>
            <w:noWrap/>
            <w:hideMark/>
          </w:tcPr>
          <w:p w14:paraId="718D5E25"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5761AD2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0.51</w:t>
            </w:r>
          </w:p>
        </w:tc>
        <w:tc>
          <w:tcPr>
            <w:tcW w:w="348" w:type="dxa"/>
            <w:tcBorders>
              <w:top w:val="nil"/>
              <w:left w:val="nil"/>
              <w:bottom w:val="nil"/>
              <w:right w:val="single" w:sz="4" w:space="0" w:color="auto"/>
            </w:tcBorders>
            <w:shd w:val="clear" w:color="auto" w:fill="auto"/>
            <w:noWrap/>
            <w:hideMark/>
          </w:tcPr>
          <w:p w14:paraId="593C607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1B054A1A"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2D41398D" w14:textId="77777777" w:rsidR="00CD505F" w:rsidRDefault="00CD505F">
            <w:pPr>
              <w:rPr>
                <w:rFonts w:ascii="Calibri" w:hAnsi="Calibri" w:cs="Calibri"/>
                <w:color w:val="000000"/>
                <w:sz w:val="20"/>
                <w:szCs w:val="20"/>
              </w:rPr>
            </w:pPr>
            <w:r>
              <w:rPr>
                <w:rFonts w:ascii="Calibri" w:hAnsi="Calibri" w:cs="Calibri"/>
                <w:color w:val="000000"/>
                <w:sz w:val="20"/>
                <w:szCs w:val="20"/>
              </w:rPr>
              <w:t>Residing in a remote location</w:t>
            </w:r>
          </w:p>
        </w:tc>
        <w:tc>
          <w:tcPr>
            <w:tcW w:w="700" w:type="dxa"/>
            <w:tcBorders>
              <w:top w:val="nil"/>
              <w:left w:val="nil"/>
              <w:bottom w:val="nil"/>
              <w:right w:val="nil"/>
            </w:tcBorders>
            <w:shd w:val="clear" w:color="auto" w:fill="auto"/>
            <w:noWrap/>
            <w:hideMark/>
          </w:tcPr>
          <w:p w14:paraId="3A498F8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20</w:t>
            </w:r>
          </w:p>
        </w:tc>
        <w:tc>
          <w:tcPr>
            <w:tcW w:w="1520" w:type="dxa"/>
            <w:tcBorders>
              <w:top w:val="nil"/>
              <w:left w:val="nil"/>
              <w:bottom w:val="nil"/>
              <w:right w:val="nil"/>
            </w:tcBorders>
            <w:shd w:val="clear" w:color="auto" w:fill="auto"/>
            <w:noWrap/>
            <w:hideMark/>
          </w:tcPr>
          <w:p w14:paraId="33149F9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(50)</w:t>
            </w:r>
          </w:p>
        </w:tc>
        <w:tc>
          <w:tcPr>
            <w:tcW w:w="340" w:type="dxa"/>
            <w:tcBorders>
              <w:top w:val="nil"/>
              <w:left w:val="nil"/>
              <w:bottom w:val="nil"/>
              <w:right w:val="nil"/>
            </w:tcBorders>
            <w:shd w:val="clear" w:color="auto" w:fill="auto"/>
            <w:noWrap/>
            <w:hideMark/>
          </w:tcPr>
          <w:p w14:paraId="393C14E4"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50FA33E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215</w:t>
            </w:r>
          </w:p>
        </w:tc>
        <w:tc>
          <w:tcPr>
            <w:tcW w:w="1514" w:type="dxa"/>
            <w:tcBorders>
              <w:top w:val="nil"/>
              <w:left w:val="nil"/>
              <w:bottom w:val="nil"/>
              <w:right w:val="nil"/>
            </w:tcBorders>
            <w:shd w:val="clear" w:color="auto" w:fill="auto"/>
            <w:noWrap/>
            <w:hideMark/>
          </w:tcPr>
          <w:p w14:paraId="29A65D9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(7.20)</w:t>
            </w:r>
          </w:p>
        </w:tc>
        <w:tc>
          <w:tcPr>
            <w:tcW w:w="262" w:type="dxa"/>
            <w:tcBorders>
              <w:top w:val="nil"/>
              <w:left w:val="nil"/>
              <w:bottom w:val="nil"/>
              <w:right w:val="nil"/>
            </w:tcBorders>
            <w:shd w:val="clear" w:color="auto" w:fill="auto"/>
            <w:noWrap/>
            <w:hideMark/>
          </w:tcPr>
          <w:p w14:paraId="6E62466B"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4B3476C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36BD662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1439B390" w14:textId="77777777" w:rsidTr="00CD505F">
        <w:trPr>
          <w:trHeight w:val="320"/>
        </w:trPr>
        <w:tc>
          <w:tcPr>
            <w:tcW w:w="1947" w:type="dxa"/>
            <w:tcBorders>
              <w:top w:val="nil"/>
              <w:left w:val="single" w:sz="4" w:space="0" w:color="auto"/>
              <w:bottom w:val="single" w:sz="4" w:space="0" w:color="auto"/>
              <w:right w:val="nil"/>
            </w:tcBorders>
            <w:shd w:val="clear" w:color="auto" w:fill="auto"/>
            <w:noWrap/>
            <w:vAlign w:val="bottom"/>
            <w:hideMark/>
          </w:tcPr>
          <w:p w14:paraId="34F8900D" w14:textId="77777777" w:rsidR="00CD505F" w:rsidRDefault="00CD505F">
            <w:pPr>
              <w:rPr>
                <w:rFonts w:ascii="Calibri" w:hAnsi="Calibri" w:cs="Calibri"/>
                <w:color w:val="000000"/>
                <w:sz w:val="20"/>
                <w:szCs w:val="20"/>
              </w:rPr>
            </w:pPr>
            <w:r>
              <w:rPr>
                <w:rFonts w:ascii="Calibri" w:hAnsi="Calibri" w:cs="Calibri"/>
                <w:color w:val="000000"/>
                <w:sz w:val="20"/>
                <w:szCs w:val="20"/>
              </w:rPr>
              <w:t>Exposure to suicide</w:t>
            </w:r>
          </w:p>
        </w:tc>
        <w:tc>
          <w:tcPr>
            <w:tcW w:w="1560" w:type="dxa"/>
            <w:tcBorders>
              <w:top w:val="nil"/>
              <w:left w:val="nil"/>
              <w:bottom w:val="single" w:sz="4" w:space="0" w:color="auto"/>
              <w:right w:val="nil"/>
            </w:tcBorders>
            <w:shd w:val="clear" w:color="auto" w:fill="auto"/>
            <w:noWrap/>
            <w:vAlign w:val="bottom"/>
            <w:hideMark/>
          </w:tcPr>
          <w:p w14:paraId="3EBB1CF0" w14:textId="77777777" w:rsidR="00CD505F" w:rsidRDefault="00CD505F">
            <w:pPr>
              <w:rPr>
                <w:rFonts w:ascii="Calibri" w:hAnsi="Calibri" w:cs="Calibri"/>
                <w:color w:val="000000"/>
              </w:rPr>
            </w:pPr>
            <w:r>
              <w:rPr>
                <w:rFonts w:ascii="Calibri" w:hAnsi="Calibri" w:cs="Calibri"/>
                <w:color w:val="000000"/>
              </w:rPr>
              <w:t> </w:t>
            </w:r>
          </w:p>
        </w:tc>
        <w:tc>
          <w:tcPr>
            <w:tcW w:w="700" w:type="dxa"/>
            <w:tcBorders>
              <w:top w:val="nil"/>
              <w:left w:val="nil"/>
              <w:bottom w:val="single" w:sz="4" w:space="0" w:color="auto"/>
              <w:right w:val="nil"/>
            </w:tcBorders>
            <w:shd w:val="clear" w:color="auto" w:fill="auto"/>
            <w:noWrap/>
            <w:hideMark/>
          </w:tcPr>
          <w:p w14:paraId="2B51F15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14</w:t>
            </w:r>
          </w:p>
        </w:tc>
        <w:tc>
          <w:tcPr>
            <w:tcW w:w="1520" w:type="dxa"/>
            <w:tcBorders>
              <w:top w:val="nil"/>
              <w:left w:val="nil"/>
              <w:bottom w:val="single" w:sz="4" w:space="0" w:color="auto"/>
              <w:right w:val="nil"/>
            </w:tcBorders>
            <w:shd w:val="clear" w:color="auto" w:fill="auto"/>
            <w:noWrap/>
            <w:hideMark/>
          </w:tcPr>
          <w:p w14:paraId="01A45B6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(35)</w:t>
            </w:r>
          </w:p>
        </w:tc>
        <w:tc>
          <w:tcPr>
            <w:tcW w:w="340" w:type="dxa"/>
            <w:tcBorders>
              <w:top w:val="nil"/>
              <w:left w:val="nil"/>
              <w:bottom w:val="single" w:sz="4" w:space="0" w:color="auto"/>
              <w:right w:val="nil"/>
            </w:tcBorders>
            <w:shd w:val="clear" w:color="auto" w:fill="auto"/>
            <w:noWrap/>
            <w:hideMark/>
          </w:tcPr>
          <w:p w14:paraId="1952DB6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1086" w:type="dxa"/>
            <w:tcBorders>
              <w:top w:val="nil"/>
              <w:left w:val="nil"/>
              <w:bottom w:val="single" w:sz="4" w:space="0" w:color="auto"/>
              <w:right w:val="nil"/>
            </w:tcBorders>
            <w:shd w:val="clear" w:color="auto" w:fill="auto"/>
            <w:noWrap/>
            <w:hideMark/>
          </w:tcPr>
          <w:p w14:paraId="1AB8C51C"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192</w:t>
            </w:r>
          </w:p>
        </w:tc>
        <w:tc>
          <w:tcPr>
            <w:tcW w:w="1514" w:type="dxa"/>
            <w:tcBorders>
              <w:top w:val="nil"/>
              <w:left w:val="nil"/>
              <w:bottom w:val="single" w:sz="4" w:space="0" w:color="auto"/>
              <w:right w:val="nil"/>
            </w:tcBorders>
            <w:shd w:val="clear" w:color="auto" w:fill="auto"/>
            <w:noWrap/>
            <w:hideMark/>
          </w:tcPr>
          <w:p w14:paraId="3D6E805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(6.43)</w:t>
            </w:r>
          </w:p>
        </w:tc>
        <w:tc>
          <w:tcPr>
            <w:tcW w:w="262" w:type="dxa"/>
            <w:tcBorders>
              <w:top w:val="nil"/>
              <w:left w:val="nil"/>
              <w:bottom w:val="single" w:sz="4" w:space="0" w:color="auto"/>
              <w:right w:val="nil"/>
            </w:tcBorders>
            <w:shd w:val="clear" w:color="auto" w:fill="auto"/>
            <w:noWrap/>
            <w:hideMark/>
          </w:tcPr>
          <w:p w14:paraId="533ECF3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tcBorders>
              <w:top w:val="nil"/>
              <w:left w:val="nil"/>
              <w:bottom w:val="single" w:sz="4" w:space="0" w:color="auto"/>
              <w:right w:val="nil"/>
            </w:tcBorders>
            <w:shd w:val="clear" w:color="auto" w:fill="auto"/>
            <w:noWrap/>
            <w:hideMark/>
          </w:tcPr>
          <w:p w14:paraId="2BA0D40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single" w:sz="4" w:space="0" w:color="auto"/>
              <w:right w:val="single" w:sz="4" w:space="0" w:color="auto"/>
            </w:tcBorders>
            <w:shd w:val="clear" w:color="auto" w:fill="auto"/>
            <w:noWrap/>
            <w:hideMark/>
          </w:tcPr>
          <w:p w14:paraId="53F25F2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bl>
    <w:p w14:paraId="7E53DB9B" w14:textId="05B12501" w:rsidR="00CD505F" w:rsidRPr="00CD505F" w:rsidRDefault="00CD505F" w:rsidP="00CD505F">
      <w:pPr>
        <w:pStyle w:val="NoSpacing"/>
        <w:rPr>
          <w:sz w:val="20"/>
          <w:szCs w:val="20"/>
          <w:lang w:val="en-US"/>
        </w:rPr>
      </w:pPr>
      <w:r w:rsidRPr="00CD505F">
        <w:rPr>
          <w:sz w:val="20"/>
          <w:szCs w:val="20"/>
          <w:lang w:val="en-US"/>
        </w:rPr>
        <w:t>*</w:t>
      </w:r>
      <w:r w:rsidRPr="00CD505F">
        <w:rPr>
          <w:i/>
          <w:iCs/>
          <w:sz w:val="20"/>
          <w:szCs w:val="20"/>
          <w:lang w:val="en-US"/>
        </w:rPr>
        <w:t>P</w:t>
      </w:r>
      <w:r w:rsidRPr="00CD505F">
        <w:rPr>
          <w:sz w:val="20"/>
          <w:szCs w:val="20"/>
          <w:lang w:val="en-US"/>
        </w:rPr>
        <w:t>&lt;0.05</w:t>
      </w:r>
    </w:p>
    <w:p w14:paraId="5554795F" w14:textId="77777777" w:rsidR="00CD505F" w:rsidRPr="00CD505F" w:rsidRDefault="00CD505F" w:rsidP="00CD505F">
      <w:pPr>
        <w:pStyle w:val="NoSpacing"/>
        <w:rPr>
          <w:b/>
          <w:bCs/>
          <w:lang w:val="en-US"/>
        </w:rPr>
      </w:pPr>
    </w:p>
    <w:p w14:paraId="589F677F" w14:textId="765265B3" w:rsidR="00CD505F" w:rsidRPr="00CD505F" w:rsidRDefault="00CD505F" w:rsidP="00CD505F">
      <w:pPr>
        <w:pStyle w:val="NoSpacing"/>
        <w:rPr>
          <w:b/>
          <w:bCs/>
          <w:lang w:val="en-US"/>
        </w:rPr>
      </w:pPr>
    </w:p>
    <w:p w14:paraId="521479D0" w14:textId="10682657" w:rsidR="00CD505F" w:rsidRPr="00DB1329" w:rsidRDefault="00CD505F" w:rsidP="00CD505F">
      <w:pPr>
        <w:pStyle w:val="NoSpacing"/>
        <w:rPr>
          <w:sz w:val="20"/>
          <w:szCs w:val="20"/>
          <w:lang w:val="en-US"/>
        </w:rPr>
      </w:pPr>
      <w:r w:rsidRPr="00DB1329">
        <w:rPr>
          <w:b/>
          <w:bCs/>
          <w:sz w:val="20"/>
          <w:szCs w:val="20"/>
          <w:lang w:val="en-US"/>
        </w:rPr>
        <w:t>S</w:t>
      </w:r>
      <w:r w:rsidR="00267779">
        <w:rPr>
          <w:b/>
          <w:bCs/>
          <w:sz w:val="20"/>
          <w:szCs w:val="20"/>
          <w:lang w:val="en-US"/>
        </w:rPr>
        <w:t>6</w:t>
      </w:r>
      <w:r w:rsidRPr="00DB1329">
        <w:rPr>
          <w:b/>
          <w:bCs/>
          <w:sz w:val="20"/>
          <w:szCs w:val="20"/>
          <w:lang w:val="en-US"/>
        </w:rPr>
        <w:t xml:space="preserve"> Table.</w:t>
      </w:r>
      <w:r w:rsidRPr="00DB1329">
        <w:rPr>
          <w:sz w:val="20"/>
          <w:szCs w:val="20"/>
          <w:lang w:val="en-US"/>
        </w:rPr>
        <w:t xml:space="preserve"> Descriptive network analysis</w:t>
      </w:r>
    </w:p>
    <w:p w14:paraId="557183BA" w14:textId="77777777" w:rsidR="00CD505F" w:rsidRDefault="00CD505F" w:rsidP="00CD505F">
      <w:pPr>
        <w:pStyle w:val="NoSpacing"/>
        <w:rPr>
          <w:lang w:val="en-US"/>
        </w:rPr>
      </w:pPr>
    </w:p>
    <w:tbl>
      <w:tblPr>
        <w:tblW w:w="10129" w:type="dxa"/>
        <w:tblInd w:w="-147" w:type="dxa"/>
        <w:tblLook w:val="04A0" w:firstRow="1" w:lastRow="0" w:firstColumn="1" w:lastColumn="0" w:noHBand="0" w:noVBand="1"/>
      </w:tblPr>
      <w:tblGrid>
        <w:gridCol w:w="1947"/>
        <w:gridCol w:w="1560"/>
        <w:gridCol w:w="700"/>
        <w:gridCol w:w="1520"/>
        <w:gridCol w:w="340"/>
        <w:gridCol w:w="1086"/>
        <w:gridCol w:w="1514"/>
        <w:gridCol w:w="262"/>
        <w:gridCol w:w="852"/>
        <w:gridCol w:w="348"/>
      </w:tblGrid>
      <w:tr w:rsidR="00CD505F" w14:paraId="0B2B33A1" w14:textId="77777777" w:rsidTr="00CD505F">
        <w:trPr>
          <w:trHeight w:val="320"/>
        </w:trPr>
        <w:tc>
          <w:tcPr>
            <w:tcW w:w="1947" w:type="dxa"/>
            <w:tcBorders>
              <w:top w:val="single" w:sz="4" w:space="0" w:color="auto"/>
              <w:left w:val="single" w:sz="4" w:space="0" w:color="auto"/>
              <w:bottom w:val="nil"/>
              <w:right w:val="nil"/>
            </w:tcBorders>
            <w:shd w:val="clear" w:color="auto" w:fill="auto"/>
            <w:noWrap/>
            <w:vAlign w:val="bottom"/>
            <w:hideMark/>
          </w:tcPr>
          <w:p w14:paraId="5FECD84D" w14:textId="77777777" w:rsidR="00CD505F" w:rsidRDefault="00CD505F">
            <w:pPr>
              <w:rPr>
                <w:rFonts w:ascii="Calibri" w:hAnsi="Calibri" w:cs="Calibri"/>
                <w:color w:val="000000"/>
              </w:rPr>
            </w:pPr>
            <w:r>
              <w:rPr>
                <w:rFonts w:ascii="Calibri" w:hAnsi="Calibri" w:cs="Calibri"/>
                <w:color w:val="000000"/>
              </w:rPr>
              <w:t> </w:t>
            </w:r>
          </w:p>
        </w:tc>
        <w:tc>
          <w:tcPr>
            <w:tcW w:w="1560" w:type="dxa"/>
            <w:tcBorders>
              <w:top w:val="single" w:sz="4" w:space="0" w:color="auto"/>
              <w:left w:val="nil"/>
              <w:bottom w:val="nil"/>
              <w:right w:val="nil"/>
            </w:tcBorders>
            <w:shd w:val="clear" w:color="auto" w:fill="auto"/>
            <w:noWrap/>
            <w:vAlign w:val="bottom"/>
            <w:hideMark/>
          </w:tcPr>
          <w:p w14:paraId="1C32E854" w14:textId="77777777" w:rsidR="00CD505F" w:rsidRDefault="00CD505F">
            <w:pPr>
              <w:rPr>
                <w:rFonts w:ascii="Calibri" w:hAnsi="Calibri" w:cs="Calibri"/>
                <w:color w:val="000000"/>
              </w:rPr>
            </w:pPr>
            <w:r>
              <w:rPr>
                <w:rFonts w:ascii="Calibri" w:hAnsi="Calibri" w:cs="Calibri"/>
                <w:color w:val="000000"/>
              </w:rPr>
              <w:t> </w:t>
            </w:r>
          </w:p>
        </w:tc>
        <w:tc>
          <w:tcPr>
            <w:tcW w:w="2220" w:type="dxa"/>
            <w:gridSpan w:val="2"/>
            <w:tcBorders>
              <w:top w:val="single" w:sz="4" w:space="0" w:color="auto"/>
              <w:left w:val="nil"/>
              <w:bottom w:val="single" w:sz="4" w:space="0" w:color="auto"/>
              <w:right w:val="nil"/>
            </w:tcBorders>
            <w:shd w:val="clear" w:color="auto" w:fill="auto"/>
            <w:noWrap/>
            <w:hideMark/>
          </w:tcPr>
          <w:p w14:paraId="680796A3"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Cluster suicides (N=37)</w:t>
            </w:r>
          </w:p>
        </w:tc>
        <w:tc>
          <w:tcPr>
            <w:tcW w:w="340" w:type="dxa"/>
            <w:tcBorders>
              <w:top w:val="single" w:sz="4" w:space="0" w:color="auto"/>
              <w:left w:val="nil"/>
              <w:bottom w:val="nil"/>
              <w:right w:val="nil"/>
            </w:tcBorders>
            <w:shd w:val="clear" w:color="auto" w:fill="auto"/>
            <w:noWrap/>
            <w:hideMark/>
          </w:tcPr>
          <w:p w14:paraId="062AC6E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2600" w:type="dxa"/>
            <w:gridSpan w:val="2"/>
            <w:tcBorders>
              <w:top w:val="single" w:sz="4" w:space="0" w:color="auto"/>
              <w:left w:val="nil"/>
              <w:bottom w:val="single" w:sz="4" w:space="0" w:color="auto"/>
              <w:right w:val="nil"/>
            </w:tcBorders>
            <w:shd w:val="clear" w:color="auto" w:fill="auto"/>
            <w:noWrap/>
            <w:hideMark/>
          </w:tcPr>
          <w:p w14:paraId="321E5887" w14:textId="77777777" w:rsidR="00CD505F" w:rsidRDefault="00CD505F">
            <w:pPr>
              <w:jc w:val="center"/>
              <w:rPr>
                <w:rFonts w:ascii="Calibri" w:hAnsi="Calibri" w:cs="Calibri"/>
                <w:color w:val="000000"/>
                <w:sz w:val="20"/>
                <w:szCs w:val="20"/>
              </w:rPr>
            </w:pPr>
            <w:r>
              <w:rPr>
                <w:rFonts w:ascii="Calibri" w:hAnsi="Calibri" w:cs="Calibri"/>
                <w:color w:val="000000"/>
                <w:sz w:val="20"/>
                <w:szCs w:val="20"/>
              </w:rPr>
              <w:t>Non cluster suicides (N=2990)</w:t>
            </w:r>
          </w:p>
        </w:tc>
        <w:tc>
          <w:tcPr>
            <w:tcW w:w="262" w:type="dxa"/>
            <w:tcBorders>
              <w:top w:val="single" w:sz="4" w:space="0" w:color="auto"/>
              <w:left w:val="nil"/>
              <w:bottom w:val="nil"/>
              <w:right w:val="nil"/>
            </w:tcBorders>
            <w:shd w:val="clear" w:color="auto" w:fill="auto"/>
            <w:noWrap/>
            <w:hideMark/>
          </w:tcPr>
          <w:p w14:paraId="5136F22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tcBorders>
              <w:top w:val="single" w:sz="4" w:space="0" w:color="auto"/>
              <w:left w:val="nil"/>
              <w:bottom w:val="nil"/>
              <w:right w:val="nil"/>
            </w:tcBorders>
            <w:shd w:val="clear" w:color="auto" w:fill="auto"/>
            <w:noWrap/>
            <w:hideMark/>
          </w:tcPr>
          <w:p w14:paraId="43F3D9F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348" w:type="dxa"/>
            <w:tcBorders>
              <w:top w:val="single" w:sz="4" w:space="0" w:color="auto"/>
              <w:left w:val="nil"/>
              <w:bottom w:val="nil"/>
              <w:right w:val="single" w:sz="4" w:space="0" w:color="auto"/>
            </w:tcBorders>
            <w:shd w:val="clear" w:color="auto" w:fill="auto"/>
            <w:noWrap/>
            <w:hideMark/>
          </w:tcPr>
          <w:p w14:paraId="7CFCD95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04D60D39"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13686A8D" w14:textId="77777777" w:rsidR="00CD505F" w:rsidRDefault="00CD505F">
            <w:pPr>
              <w:rPr>
                <w:rFonts w:ascii="Calibri" w:hAnsi="Calibri" w:cs="Calibri"/>
                <w:color w:val="000000"/>
              </w:rPr>
            </w:pPr>
            <w:r>
              <w:rPr>
                <w:rFonts w:ascii="Calibri" w:hAnsi="Calibri" w:cs="Calibri"/>
                <w:color w:val="000000"/>
              </w:rPr>
              <w:t> </w:t>
            </w:r>
          </w:p>
        </w:tc>
        <w:tc>
          <w:tcPr>
            <w:tcW w:w="1560" w:type="dxa"/>
            <w:tcBorders>
              <w:top w:val="nil"/>
              <w:left w:val="nil"/>
              <w:bottom w:val="nil"/>
              <w:right w:val="nil"/>
            </w:tcBorders>
            <w:shd w:val="clear" w:color="auto" w:fill="auto"/>
            <w:noWrap/>
            <w:vAlign w:val="bottom"/>
            <w:hideMark/>
          </w:tcPr>
          <w:p w14:paraId="27CC6C81" w14:textId="77777777" w:rsidR="00CD505F" w:rsidRDefault="00CD505F">
            <w:pPr>
              <w:rPr>
                <w:rFonts w:ascii="Calibri" w:hAnsi="Calibri" w:cs="Calibri"/>
                <w:color w:val="000000"/>
              </w:rPr>
            </w:pPr>
          </w:p>
        </w:tc>
        <w:tc>
          <w:tcPr>
            <w:tcW w:w="700" w:type="dxa"/>
            <w:tcBorders>
              <w:top w:val="nil"/>
              <w:left w:val="nil"/>
              <w:bottom w:val="single" w:sz="4" w:space="0" w:color="auto"/>
              <w:right w:val="nil"/>
            </w:tcBorders>
            <w:shd w:val="clear" w:color="auto" w:fill="auto"/>
            <w:noWrap/>
            <w:hideMark/>
          </w:tcPr>
          <w:p w14:paraId="686B5D10" w14:textId="77777777" w:rsidR="00CD505F" w:rsidRDefault="00CD505F">
            <w:pPr>
              <w:jc w:val="right"/>
              <w:rPr>
                <w:rFonts w:ascii="Calibri" w:hAnsi="Calibri" w:cs="Calibri"/>
                <w:sz w:val="20"/>
                <w:szCs w:val="20"/>
              </w:rPr>
            </w:pPr>
            <w:r>
              <w:rPr>
                <w:rFonts w:ascii="Calibri" w:hAnsi="Calibri" w:cs="Calibri"/>
                <w:sz w:val="20"/>
                <w:szCs w:val="20"/>
              </w:rPr>
              <w:t>N</w:t>
            </w:r>
          </w:p>
        </w:tc>
        <w:tc>
          <w:tcPr>
            <w:tcW w:w="1520" w:type="dxa"/>
            <w:tcBorders>
              <w:top w:val="nil"/>
              <w:left w:val="nil"/>
              <w:bottom w:val="single" w:sz="4" w:space="0" w:color="auto"/>
              <w:right w:val="nil"/>
            </w:tcBorders>
            <w:shd w:val="clear" w:color="auto" w:fill="auto"/>
            <w:noWrap/>
            <w:hideMark/>
          </w:tcPr>
          <w:p w14:paraId="79DE2499" w14:textId="77777777" w:rsidR="00CD505F" w:rsidRDefault="00CD505F">
            <w:pPr>
              <w:jc w:val="right"/>
              <w:rPr>
                <w:rFonts w:ascii="Calibri" w:hAnsi="Calibri" w:cs="Calibri"/>
                <w:sz w:val="20"/>
                <w:szCs w:val="20"/>
              </w:rPr>
            </w:pPr>
            <w:r>
              <w:rPr>
                <w:rFonts w:ascii="Calibri" w:hAnsi="Calibri" w:cs="Calibri"/>
                <w:sz w:val="20"/>
                <w:szCs w:val="20"/>
              </w:rPr>
              <w:t>%</w:t>
            </w:r>
          </w:p>
        </w:tc>
        <w:tc>
          <w:tcPr>
            <w:tcW w:w="340" w:type="dxa"/>
            <w:tcBorders>
              <w:top w:val="nil"/>
              <w:left w:val="nil"/>
              <w:bottom w:val="nil"/>
              <w:right w:val="nil"/>
            </w:tcBorders>
            <w:shd w:val="clear" w:color="auto" w:fill="auto"/>
            <w:noWrap/>
            <w:hideMark/>
          </w:tcPr>
          <w:p w14:paraId="5A2EF01A" w14:textId="77777777" w:rsidR="00CD505F" w:rsidRDefault="00CD505F">
            <w:pPr>
              <w:jc w:val="right"/>
              <w:rPr>
                <w:rFonts w:ascii="Calibri" w:hAnsi="Calibri" w:cs="Calibri"/>
                <w:sz w:val="20"/>
                <w:szCs w:val="20"/>
              </w:rPr>
            </w:pPr>
          </w:p>
        </w:tc>
        <w:tc>
          <w:tcPr>
            <w:tcW w:w="1086" w:type="dxa"/>
            <w:tcBorders>
              <w:top w:val="nil"/>
              <w:left w:val="nil"/>
              <w:bottom w:val="single" w:sz="4" w:space="0" w:color="auto"/>
              <w:right w:val="nil"/>
            </w:tcBorders>
            <w:shd w:val="clear" w:color="auto" w:fill="auto"/>
            <w:noWrap/>
            <w:hideMark/>
          </w:tcPr>
          <w:p w14:paraId="55BDEC49" w14:textId="77777777" w:rsidR="00CD505F" w:rsidRDefault="00CD505F">
            <w:pPr>
              <w:jc w:val="right"/>
              <w:rPr>
                <w:rFonts w:ascii="Calibri" w:hAnsi="Calibri" w:cs="Calibri"/>
                <w:sz w:val="20"/>
                <w:szCs w:val="20"/>
              </w:rPr>
            </w:pPr>
            <w:r>
              <w:rPr>
                <w:rFonts w:ascii="Calibri" w:hAnsi="Calibri" w:cs="Calibri"/>
                <w:sz w:val="20"/>
                <w:szCs w:val="20"/>
              </w:rPr>
              <w:t>N</w:t>
            </w:r>
          </w:p>
        </w:tc>
        <w:tc>
          <w:tcPr>
            <w:tcW w:w="1514" w:type="dxa"/>
            <w:tcBorders>
              <w:top w:val="single" w:sz="4" w:space="0" w:color="auto"/>
              <w:left w:val="nil"/>
              <w:bottom w:val="single" w:sz="4" w:space="0" w:color="auto"/>
              <w:right w:val="nil"/>
            </w:tcBorders>
            <w:shd w:val="clear" w:color="auto" w:fill="auto"/>
            <w:noWrap/>
            <w:hideMark/>
          </w:tcPr>
          <w:p w14:paraId="721E9A5D" w14:textId="77777777" w:rsidR="00CD505F" w:rsidRDefault="00CD505F">
            <w:pPr>
              <w:jc w:val="right"/>
              <w:rPr>
                <w:rFonts w:ascii="Calibri" w:hAnsi="Calibri" w:cs="Calibri"/>
                <w:sz w:val="20"/>
                <w:szCs w:val="20"/>
              </w:rPr>
            </w:pPr>
            <w:r>
              <w:rPr>
                <w:rFonts w:ascii="Calibri" w:hAnsi="Calibri" w:cs="Calibri"/>
                <w:sz w:val="20"/>
                <w:szCs w:val="20"/>
              </w:rPr>
              <w:t>%</w:t>
            </w:r>
          </w:p>
        </w:tc>
        <w:tc>
          <w:tcPr>
            <w:tcW w:w="262" w:type="dxa"/>
            <w:tcBorders>
              <w:top w:val="nil"/>
              <w:left w:val="nil"/>
              <w:bottom w:val="nil"/>
              <w:right w:val="nil"/>
            </w:tcBorders>
            <w:shd w:val="clear" w:color="auto" w:fill="auto"/>
            <w:noWrap/>
            <w:hideMark/>
          </w:tcPr>
          <w:p w14:paraId="1B14C691" w14:textId="77777777" w:rsidR="00CD505F" w:rsidRDefault="00CD505F">
            <w:pPr>
              <w:jc w:val="right"/>
              <w:rPr>
                <w:rFonts w:ascii="Calibri" w:hAnsi="Calibri" w:cs="Calibri"/>
                <w:sz w:val="20"/>
                <w:szCs w:val="20"/>
              </w:rPr>
            </w:pPr>
          </w:p>
        </w:tc>
        <w:tc>
          <w:tcPr>
            <w:tcW w:w="852" w:type="dxa"/>
            <w:tcBorders>
              <w:top w:val="single" w:sz="4" w:space="0" w:color="auto"/>
              <w:left w:val="nil"/>
              <w:bottom w:val="single" w:sz="4" w:space="0" w:color="auto"/>
              <w:right w:val="nil"/>
            </w:tcBorders>
            <w:shd w:val="clear" w:color="auto" w:fill="auto"/>
            <w:noWrap/>
            <w:hideMark/>
          </w:tcPr>
          <w:p w14:paraId="071267FE" w14:textId="77777777" w:rsidR="00CD505F" w:rsidRDefault="00CD505F">
            <w:pPr>
              <w:jc w:val="right"/>
              <w:rPr>
                <w:rFonts w:ascii="Calibri" w:hAnsi="Calibri" w:cs="Calibri"/>
                <w:color w:val="000000"/>
                <w:sz w:val="20"/>
                <w:szCs w:val="20"/>
              </w:rPr>
            </w:pPr>
            <w:r>
              <w:rPr>
                <w:rFonts w:ascii="Calibri" w:hAnsi="Calibri" w:cs="Calibri"/>
                <w:i/>
                <w:iCs/>
                <w:color w:val="000000"/>
                <w:sz w:val="20"/>
                <w:szCs w:val="20"/>
              </w:rPr>
              <w:t xml:space="preserve">P </w:t>
            </w:r>
            <w:r>
              <w:rPr>
                <w:rFonts w:ascii="Calibri" w:hAnsi="Calibri" w:cs="Calibri"/>
                <w:color w:val="000000"/>
                <w:sz w:val="20"/>
                <w:szCs w:val="20"/>
              </w:rPr>
              <w:t>value</w:t>
            </w:r>
          </w:p>
        </w:tc>
        <w:tc>
          <w:tcPr>
            <w:tcW w:w="348" w:type="dxa"/>
            <w:tcBorders>
              <w:top w:val="nil"/>
              <w:left w:val="nil"/>
              <w:bottom w:val="nil"/>
              <w:right w:val="single" w:sz="4" w:space="0" w:color="auto"/>
            </w:tcBorders>
            <w:shd w:val="clear" w:color="auto" w:fill="auto"/>
            <w:noWrap/>
            <w:hideMark/>
          </w:tcPr>
          <w:p w14:paraId="682C4167"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2A5457A2"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22C60067" w14:textId="77777777" w:rsidR="00CD505F" w:rsidRDefault="00CD505F">
            <w:pPr>
              <w:rPr>
                <w:rFonts w:ascii="Calibri" w:hAnsi="Calibri" w:cs="Calibri"/>
                <w:color w:val="000000"/>
                <w:sz w:val="20"/>
                <w:szCs w:val="20"/>
              </w:rPr>
            </w:pPr>
            <w:r>
              <w:rPr>
                <w:rFonts w:ascii="Calibri" w:hAnsi="Calibri" w:cs="Calibri"/>
                <w:color w:val="000000"/>
                <w:sz w:val="20"/>
                <w:szCs w:val="20"/>
              </w:rPr>
              <w:t>Sex (male)</w:t>
            </w:r>
          </w:p>
        </w:tc>
        <w:tc>
          <w:tcPr>
            <w:tcW w:w="1560" w:type="dxa"/>
            <w:tcBorders>
              <w:top w:val="nil"/>
              <w:left w:val="nil"/>
              <w:bottom w:val="nil"/>
              <w:right w:val="nil"/>
            </w:tcBorders>
            <w:shd w:val="clear" w:color="auto" w:fill="auto"/>
            <w:noWrap/>
            <w:vAlign w:val="bottom"/>
            <w:hideMark/>
          </w:tcPr>
          <w:p w14:paraId="210A27D7"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1DA7345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26</w:t>
            </w:r>
          </w:p>
        </w:tc>
        <w:tc>
          <w:tcPr>
            <w:tcW w:w="1520" w:type="dxa"/>
            <w:tcBorders>
              <w:top w:val="nil"/>
              <w:left w:val="nil"/>
              <w:bottom w:val="nil"/>
              <w:right w:val="nil"/>
            </w:tcBorders>
            <w:shd w:val="clear" w:color="auto" w:fill="auto"/>
            <w:noWrap/>
            <w:hideMark/>
          </w:tcPr>
          <w:p w14:paraId="328F507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(70.3)</w:t>
            </w:r>
          </w:p>
        </w:tc>
        <w:tc>
          <w:tcPr>
            <w:tcW w:w="340" w:type="dxa"/>
            <w:tcBorders>
              <w:top w:val="nil"/>
              <w:left w:val="nil"/>
              <w:bottom w:val="nil"/>
              <w:right w:val="nil"/>
            </w:tcBorders>
            <w:shd w:val="clear" w:color="auto" w:fill="auto"/>
            <w:noWrap/>
            <w:hideMark/>
          </w:tcPr>
          <w:p w14:paraId="3F0E7F75"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2A3C750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2188</w:t>
            </w:r>
          </w:p>
        </w:tc>
        <w:tc>
          <w:tcPr>
            <w:tcW w:w="1514" w:type="dxa"/>
            <w:tcBorders>
              <w:top w:val="nil"/>
              <w:left w:val="nil"/>
              <w:bottom w:val="nil"/>
              <w:right w:val="nil"/>
            </w:tcBorders>
            <w:shd w:val="clear" w:color="auto" w:fill="auto"/>
            <w:noWrap/>
            <w:hideMark/>
          </w:tcPr>
          <w:p w14:paraId="6C61AED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(73.18)</w:t>
            </w:r>
          </w:p>
        </w:tc>
        <w:tc>
          <w:tcPr>
            <w:tcW w:w="262" w:type="dxa"/>
            <w:tcBorders>
              <w:top w:val="nil"/>
              <w:left w:val="nil"/>
              <w:bottom w:val="nil"/>
              <w:right w:val="nil"/>
            </w:tcBorders>
            <w:shd w:val="clear" w:color="auto" w:fill="auto"/>
            <w:noWrap/>
            <w:hideMark/>
          </w:tcPr>
          <w:p w14:paraId="7A7D0ACD"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2A144A31" w14:textId="77777777" w:rsidR="00CD505F" w:rsidRDefault="00CD505F">
            <w:pPr>
              <w:jc w:val="right"/>
              <w:rPr>
                <w:sz w:val="20"/>
                <w:szCs w:val="20"/>
              </w:rPr>
            </w:pPr>
          </w:p>
        </w:tc>
        <w:tc>
          <w:tcPr>
            <w:tcW w:w="348" w:type="dxa"/>
            <w:tcBorders>
              <w:top w:val="nil"/>
              <w:left w:val="nil"/>
              <w:bottom w:val="nil"/>
              <w:right w:val="single" w:sz="4" w:space="0" w:color="auto"/>
            </w:tcBorders>
            <w:shd w:val="clear" w:color="auto" w:fill="auto"/>
            <w:noWrap/>
            <w:hideMark/>
          </w:tcPr>
          <w:p w14:paraId="676F0D0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457A9CCE"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00B2A644" w14:textId="77777777" w:rsidR="00CD505F" w:rsidRDefault="00CD505F">
            <w:pPr>
              <w:rPr>
                <w:rFonts w:ascii="Calibri" w:hAnsi="Calibri" w:cs="Calibri"/>
                <w:color w:val="000000"/>
                <w:sz w:val="20"/>
                <w:szCs w:val="20"/>
              </w:rPr>
            </w:pPr>
            <w:r>
              <w:rPr>
                <w:rFonts w:ascii="Calibri" w:hAnsi="Calibri" w:cs="Calibri"/>
                <w:color w:val="000000"/>
                <w:sz w:val="20"/>
                <w:szCs w:val="20"/>
              </w:rPr>
              <w:t>Aged 18 years or less</w:t>
            </w:r>
          </w:p>
        </w:tc>
        <w:tc>
          <w:tcPr>
            <w:tcW w:w="1560" w:type="dxa"/>
            <w:tcBorders>
              <w:top w:val="nil"/>
              <w:left w:val="nil"/>
              <w:bottom w:val="nil"/>
              <w:right w:val="nil"/>
            </w:tcBorders>
            <w:shd w:val="clear" w:color="auto" w:fill="auto"/>
            <w:noWrap/>
            <w:vAlign w:val="bottom"/>
            <w:hideMark/>
          </w:tcPr>
          <w:p w14:paraId="60A12BF5"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22204B1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23</w:t>
            </w:r>
          </w:p>
        </w:tc>
        <w:tc>
          <w:tcPr>
            <w:tcW w:w="1520" w:type="dxa"/>
            <w:tcBorders>
              <w:top w:val="nil"/>
              <w:left w:val="nil"/>
              <w:bottom w:val="nil"/>
              <w:right w:val="nil"/>
            </w:tcBorders>
            <w:shd w:val="clear" w:color="auto" w:fill="auto"/>
            <w:noWrap/>
            <w:hideMark/>
          </w:tcPr>
          <w:p w14:paraId="4BEE9F88"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(62.2)</w:t>
            </w:r>
          </w:p>
        </w:tc>
        <w:tc>
          <w:tcPr>
            <w:tcW w:w="340" w:type="dxa"/>
            <w:tcBorders>
              <w:top w:val="nil"/>
              <w:left w:val="nil"/>
              <w:bottom w:val="nil"/>
              <w:right w:val="nil"/>
            </w:tcBorders>
            <w:shd w:val="clear" w:color="auto" w:fill="auto"/>
            <w:noWrap/>
            <w:hideMark/>
          </w:tcPr>
          <w:p w14:paraId="1C6AF1E2"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4DCE3DE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892</w:t>
            </w:r>
          </w:p>
        </w:tc>
        <w:tc>
          <w:tcPr>
            <w:tcW w:w="1514" w:type="dxa"/>
            <w:tcBorders>
              <w:top w:val="nil"/>
              <w:left w:val="nil"/>
              <w:bottom w:val="nil"/>
              <w:right w:val="nil"/>
            </w:tcBorders>
            <w:shd w:val="clear" w:color="auto" w:fill="auto"/>
            <w:noWrap/>
            <w:hideMark/>
          </w:tcPr>
          <w:p w14:paraId="7C296F6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(29.83)</w:t>
            </w:r>
          </w:p>
        </w:tc>
        <w:tc>
          <w:tcPr>
            <w:tcW w:w="262" w:type="dxa"/>
            <w:tcBorders>
              <w:top w:val="nil"/>
              <w:left w:val="nil"/>
              <w:bottom w:val="nil"/>
              <w:right w:val="nil"/>
            </w:tcBorders>
            <w:shd w:val="clear" w:color="auto" w:fill="auto"/>
            <w:noWrap/>
            <w:hideMark/>
          </w:tcPr>
          <w:p w14:paraId="5CA2B95F"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69AE695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nil"/>
              <w:right w:val="single" w:sz="4" w:space="0" w:color="auto"/>
            </w:tcBorders>
            <w:shd w:val="clear" w:color="auto" w:fill="auto"/>
            <w:noWrap/>
            <w:hideMark/>
          </w:tcPr>
          <w:p w14:paraId="630B59A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r w:rsidR="00CD505F" w14:paraId="668990F2"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0BDE5578" w14:textId="77777777" w:rsidR="00CD505F" w:rsidRDefault="00CD505F">
            <w:pPr>
              <w:rPr>
                <w:rFonts w:ascii="Calibri" w:hAnsi="Calibri" w:cs="Calibri"/>
                <w:color w:val="000000"/>
                <w:sz w:val="20"/>
                <w:szCs w:val="20"/>
              </w:rPr>
            </w:pPr>
            <w:r>
              <w:rPr>
                <w:rFonts w:ascii="Calibri" w:hAnsi="Calibri" w:cs="Calibri"/>
                <w:color w:val="000000"/>
                <w:sz w:val="20"/>
                <w:szCs w:val="20"/>
              </w:rPr>
              <w:t>Aboriginal or Torres Strait Island origins</w:t>
            </w:r>
          </w:p>
        </w:tc>
        <w:tc>
          <w:tcPr>
            <w:tcW w:w="700" w:type="dxa"/>
            <w:tcBorders>
              <w:top w:val="nil"/>
              <w:left w:val="nil"/>
              <w:bottom w:val="nil"/>
              <w:right w:val="nil"/>
            </w:tcBorders>
            <w:shd w:val="clear" w:color="auto" w:fill="auto"/>
            <w:noWrap/>
            <w:hideMark/>
          </w:tcPr>
          <w:p w14:paraId="6B818CC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w:t>
            </w:r>
          </w:p>
        </w:tc>
        <w:tc>
          <w:tcPr>
            <w:tcW w:w="1520" w:type="dxa"/>
            <w:tcBorders>
              <w:top w:val="nil"/>
              <w:left w:val="nil"/>
              <w:bottom w:val="nil"/>
              <w:right w:val="nil"/>
            </w:tcBorders>
            <w:shd w:val="clear" w:color="auto" w:fill="auto"/>
            <w:noWrap/>
            <w:hideMark/>
          </w:tcPr>
          <w:p w14:paraId="640259E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(21.1)</w:t>
            </w:r>
          </w:p>
        </w:tc>
        <w:tc>
          <w:tcPr>
            <w:tcW w:w="340" w:type="dxa"/>
            <w:tcBorders>
              <w:top w:val="nil"/>
              <w:left w:val="nil"/>
              <w:bottom w:val="nil"/>
              <w:right w:val="nil"/>
            </w:tcBorders>
            <w:shd w:val="clear" w:color="auto" w:fill="auto"/>
            <w:noWrap/>
            <w:hideMark/>
          </w:tcPr>
          <w:p w14:paraId="493FC1F8"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2E0112C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450</w:t>
            </w:r>
          </w:p>
        </w:tc>
        <w:tc>
          <w:tcPr>
            <w:tcW w:w="1514" w:type="dxa"/>
            <w:tcBorders>
              <w:top w:val="nil"/>
              <w:left w:val="nil"/>
              <w:bottom w:val="nil"/>
              <w:right w:val="nil"/>
            </w:tcBorders>
            <w:shd w:val="clear" w:color="auto" w:fill="auto"/>
            <w:noWrap/>
            <w:hideMark/>
          </w:tcPr>
          <w:p w14:paraId="7A39FAE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(15.05)</w:t>
            </w:r>
          </w:p>
        </w:tc>
        <w:tc>
          <w:tcPr>
            <w:tcW w:w="262" w:type="dxa"/>
            <w:tcBorders>
              <w:top w:val="nil"/>
              <w:left w:val="nil"/>
              <w:bottom w:val="nil"/>
              <w:right w:val="nil"/>
            </w:tcBorders>
            <w:shd w:val="clear" w:color="auto" w:fill="auto"/>
            <w:noWrap/>
            <w:hideMark/>
          </w:tcPr>
          <w:p w14:paraId="1D5CAE31"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079361F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0.40</w:t>
            </w:r>
          </w:p>
        </w:tc>
        <w:tc>
          <w:tcPr>
            <w:tcW w:w="348" w:type="dxa"/>
            <w:tcBorders>
              <w:top w:val="nil"/>
              <w:left w:val="nil"/>
              <w:bottom w:val="nil"/>
              <w:right w:val="single" w:sz="4" w:space="0" w:color="auto"/>
            </w:tcBorders>
            <w:shd w:val="clear" w:color="auto" w:fill="auto"/>
            <w:noWrap/>
            <w:hideMark/>
          </w:tcPr>
          <w:p w14:paraId="3C215A1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228BEFE5"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468A9265" w14:textId="77777777" w:rsidR="00CD505F" w:rsidRDefault="00CD505F">
            <w:pPr>
              <w:rPr>
                <w:rFonts w:ascii="Calibri" w:hAnsi="Calibri" w:cs="Calibri"/>
                <w:color w:val="000000"/>
                <w:sz w:val="20"/>
                <w:szCs w:val="20"/>
              </w:rPr>
            </w:pPr>
            <w:r>
              <w:rPr>
                <w:rFonts w:ascii="Calibri" w:hAnsi="Calibri" w:cs="Calibri"/>
                <w:color w:val="000000"/>
                <w:sz w:val="20"/>
                <w:szCs w:val="20"/>
              </w:rPr>
              <w:t>Employed</w:t>
            </w:r>
          </w:p>
        </w:tc>
        <w:tc>
          <w:tcPr>
            <w:tcW w:w="1560" w:type="dxa"/>
            <w:tcBorders>
              <w:top w:val="nil"/>
              <w:left w:val="nil"/>
              <w:bottom w:val="nil"/>
              <w:right w:val="nil"/>
            </w:tcBorders>
            <w:shd w:val="clear" w:color="auto" w:fill="auto"/>
            <w:noWrap/>
            <w:vAlign w:val="bottom"/>
            <w:hideMark/>
          </w:tcPr>
          <w:p w14:paraId="4D1EF78B"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380B7AF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12</w:t>
            </w:r>
          </w:p>
        </w:tc>
        <w:tc>
          <w:tcPr>
            <w:tcW w:w="1520" w:type="dxa"/>
            <w:tcBorders>
              <w:top w:val="nil"/>
              <w:left w:val="nil"/>
              <w:bottom w:val="nil"/>
              <w:right w:val="nil"/>
            </w:tcBorders>
            <w:shd w:val="clear" w:color="auto" w:fill="auto"/>
            <w:noWrap/>
            <w:hideMark/>
          </w:tcPr>
          <w:p w14:paraId="2B785B8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(32.4)</w:t>
            </w:r>
          </w:p>
        </w:tc>
        <w:tc>
          <w:tcPr>
            <w:tcW w:w="340" w:type="dxa"/>
            <w:tcBorders>
              <w:top w:val="nil"/>
              <w:left w:val="nil"/>
              <w:bottom w:val="nil"/>
              <w:right w:val="nil"/>
            </w:tcBorders>
            <w:shd w:val="clear" w:color="auto" w:fill="auto"/>
            <w:noWrap/>
            <w:hideMark/>
          </w:tcPr>
          <w:p w14:paraId="435BF3B4"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39A119E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982</w:t>
            </w:r>
          </w:p>
        </w:tc>
        <w:tc>
          <w:tcPr>
            <w:tcW w:w="1514" w:type="dxa"/>
            <w:tcBorders>
              <w:top w:val="nil"/>
              <w:left w:val="nil"/>
              <w:bottom w:val="nil"/>
              <w:right w:val="nil"/>
            </w:tcBorders>
            <w:shd w:val="clear" w:color="auto" w:fill="auto"/>
            <w:noWrap/>
            <w:hideMark/>
          </w:tcPr>
          <w:p w14:paraId="746C9B9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(32.84)</w:t>
            </w:r>
          </w:p>
        </w:tc>
        <w:tc>
          <w:tcPr>
            <w:tcW w:w="262" w:type="dxa"/>
            <w:tcBorders>
              <w:top w:val="nil"/>
              <w:left w:val="nil"/>
              <w:bottom w:val="nil"/>
              <w:right w:val="nil"/>
            </w:tcBorders>
            <w:shd w:val="clear" w:color="auto" w:fill="auto"/>
            <w:noWrap/>
            <w:hideMark/>
          </w:tcPr>
          <w:p w14:paraId="059B0CA4"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2840960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1.00</w:t>
            </w:r>
          </w:p>
        </w:tc>
        <w:tc>
          <w:tcPr>
            <w:tcW w:w="348" w:type="dxa"/>
            <w:tcBorders>
              <w:top w:val="nil"/>
              <w:left w:val="nil"/>
              <w:bottom w:val="nil"/>
              <w:right w:val="single" w:sz="4" w:space="0" w:color="auto"/>
            </w:tcBorders>
            <w:shd w:val="clear" w:color="auto" w:fill="auto"/>
            <w:noWrap/>
            <w:hideMark/>
          </w:tcPr>
          <w:p w14:paraId="50C7F843"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68129DC3" w14:textId="77777777" w:rsidTr="00CD505F">
        <w:trPr>
          <w:trHeight w:val="320"/>
        </w:trPr>
        <w:tc>
          <w:tcPr>
            <w:tcW w:w="1947" w:type="dxa"/>
            <w:tcBorders>
              <w:top w:val="nil"/>
              <w:left w:val="single" w:sz="4" w:space="0" w:color="auto"/>
              <w:bottom w:val="nil"/>
              <w:right w:val="nil"/>
            </w:tcBorders>
            <w:shd w:val="clear" w:color="auto" w:fill="auto"/>
            <w:noWrap/>
            <w:vAlign w:val="bottom"/>
            <w:hideMark/>
          </w:tcPr>
          <w:p w14:paraId="6D7ED797" w14:textId="77777777" w:rsidR="00CD505F" w:rsidRDefault="00CD505F">
            <w:pPr>
              <w:rPr>
                <w:rFonts w:ascii="Calibri" w:hAnsi="Calibri" w:cs="Calibri"/>
                <w:color w:val="000000"/>
                <w:sz w:val="20"/>
                <w:szCs w:val="20"/>
              </w:rPr>
            </w:pPr>
            <w:r>
              <w:rPr>
                <w:rFonts w:ascii="Calibri" w:hAnsi="Calibri" w:cs="Calibri"/>
                <w:color w:val="000000"/>
                <w:sz w:val="20"/>
                <w:szCs w:val="20"/>
              </w:rPr>
              <w:t>Student</w:t>
            </w:r>
          </w:p>
        </w:tc>
        <w:tc>
          <w:tcPr>
            <w:tcW w:w="1560" w:type="dxa"/>
            <w:tcBorders>
              <w:top w:val="nil"/>
              <w:left w:val="nil"/>
              <w:bottom w:val="nil"/>
              <w:right w:val="nil"/>
            </w:tcBorders>
            <w:shd w:val="clear" w:color="auto" w:fill="auto"/>
            <w:noWrap/>
            <w:vAlign w:val="bottom"/>
            <w:hideMark/>
          </w:tcPr>
          <w:p w14:paraId="3621ACEC" w14:textId="77777777" w:rsidR="00CD505F" w:rsidRDefault="00CD505F">
            <w:pPr>
              <w:rPr>
                <w:rFonts w:ascii="Calibri" w:hAnsi="Calibri" w:cs="Calibri"/>
                <w:color w:val="000000"/>
                <w:sz w:val="20"/>
                <w:szCs w:val="20"/>
              </w:rPr>
            </w:pPr>
          </w:p>
        </w:tc>
        <w:tc>
          <w:tcPr>
            <w:tcW w:w="700" w:type="dxa"/>
            <w:tcBorders>
              <w:top w:val="nil"/>
              <w:left w:val="nil"/>
              <w:bottom w:val="nil"/>
              <w:right w:val="nil"/>
            </w:tcBorders>
            <w:shd w:val="clear" w:color="auto" w:fill="auto"/>
            <w:noWrap/>
            <w:hideMark/>
          </w:tcPr>
          <w:p w14:paraId="44F3B75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16</w:t>
            </w:r>
          </w:p>
        </w:tc>
        <w:tc>
          <w:tcPr>
            <w:tcW w:w="1520" w:type="dxa"/>
            <w:tcBorders>
              <w:top w:val="nil"/>
              <w:left w:val="nil"/>
              <w:bottom w:val="nil"/>
              <w:right w:val="nil"/>
            </w:tcBorders>
            <w:shd w:val="clear" w:color="auto" w:fill="auto"/>
            <w:noWrap/>
            <w:hideMark/>
          </w:tcPr>
          <w:p w14:paraId="54CC999B"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(43.2)</w:t>
            </w:r>
          </w:p>
        </w:tc>
        <w:tc>
          <w:tcPr>
            <w:tcW w:w="340" w:type="dxa"/>
            <w:tcBorders>
              <w:top w:val="nil"/>
              <w:left w:val="nil"/>
              <w:bottom w:val="nil"/>
              <w:right w:val="nil"/>
            </w:tcBorders>
            <w:shd w:val="clear" w:color="auto" w:fill="auto"/>
            <w:noWrap/>
            <w:hideMark/>
          </w:tcPr>
          <w:p w14:paraId="482DC0D3"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1E4B3F9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863</w:t>
            </w:r>
          </w:p>
        </w:tc>
        <w:tc>
          <w:tcPr>
            <w:tcW w:w="1514" w:type="dxa"/>
            <w:tcBorders>
              <w:top w:val="nil"/>
              <w:left w:val="nil"/>
              <w:bottom w:val="nil"/>
              <w:right w:val="nil"/>
            </w:tcBorders>
            <w:shd w:val="clear" w:color="auto" w:fill="auto"/>
            <w:noWrap/>
            <w:hideMark/>
          </w:tcPr>
          <w:p w14:paraId="47D41F2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(28.86)</w:t>
            </w:r>
          </w:p>
        </w:tc>
        <w:tc>
          <w:tcPr>
            <w:tcW w:w="262" w:type="dxa"/>
            <w:tcBorders>
              <w:top w:val="nil"/>
              <w:left w:val="nil"/>
              <w:bottom w:val="nil"/>
              <w:right w:val="nil"/>
            </w:tcBorders>
            <w:shd w:val="clear" w:color="auto" w:fill="auto"/>
            <w:noWrap/>
            <w:hideMark/>
          </w:tcPr>
          <w:p w14:paraId="2FBC396B"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62F3895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0.08</w:t>
            </w:r>
          </w:p>
        </w:tc>
        <w:tc>
          <w:tcPr>
            <w:tcW w:w="348" w:type="dxa"/>
            <w:tcBorders>
              <w:top w:val="nil"/>
              <w:left w:val="nil"/>
              <w:bottom w:val="nil"/>
              <w:right w:val="single" w:sz="4" w:space="0" w:color="auto"/>
            </w:tcBorders>
            <w:shd w:val="clear" w:color="auto" w:fill="auto"/>
            <w:noWrap/>
            <w:hideMark/>
          </w:tcPr>
          <w:p w14:paraId="33E80B9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05DB6CCA" w14:textId="77777777" w:rsidTr="00CD505F">
        <w:trPr>
          <w:trHeight w:val="320"/>
        </w:trPr>
        <w:tc>
          <w:tcPr>
            <w:tcW w:w="3507" w:type="dxa"/>
            <w:gridSpan w:val="2"/>
            <w:tcBorders>
              <w:top w:val="nil"/>
              <w:left w:val="single" w:sz="4" w:space="0" w:color="auto"/>
              <w:bottom w:val="nil"/>
              <w:right w:val="nil"/>
            </w:tcBorders>
            <w:shd w:val="clear" w:color="auto" w:fill="auto"/>
            <w:noWrap/>
            <w:vAlign w:val="bottom"/>
            <w:hideMark/>
          </w:tcPr>
          <w:p w14:paraId="2D3B3B3A" w14:textId="77777777" w:rsidR="00CD505F" w:rsidRDefault="00CD505F">
            <w:pPr>
              <w:rPr>
                <w:rFonts w:ascii="Calibri" w:hAnsi="Calibri" w:cs="Calibri"/>
                <w:color w:val="000000"/>
                <w:sz w:val="20"/>
                <w:szCs w:val="20"/>
              </w:rPr>
            </w:pPr>
            <w:r>
              <w:rPr>
                <w:rFonts w:ascii="Calibri" w:hAnsi="Calibri" w:cs="Calibri"/>
                <w:color w:val="000000"/>
                <w:sz w:val="20"/>
                <w:szCs w:val="20"/>
              </w:rPr>
              <w:t>Residing in a remote location</w:t>
            </w:r>
          </w:p>
        </w:tc>
        <w:tc>
          <w:tcPr>
            <w:tcW w:w="700" w:type="dxa"/>
            <w:tcBorders>
              <w:top w:val="nil"/>
              <w:left w:val="nil"/>
              <w:bottom w:val="nil"/>
              <w:right w:val="nil"/>
            </w:tcBorders>
            <w:shd w:val="clear" w:color="auto" w:fill="auto"/>
            <w:noWrap/>
            <w:hideMark/>
          </w:tcPr>
          <w:p w14:paraId="545BDD7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5</w:t>
            </w:r>
          </w:p>
        </w:tc>
        <w:tc>
          <w:tcPr>
            <w:tcW w:w="1520" w:type="dxa"/>
            <w:tcBorders>
              <w:top w:val="nil"/>
              <w:left w:val="nil"/>
              <w:bottom w:val="nil"/>
              <w:right w:val="nil"/>
            </w:tcBorders>
            <w:shd w:val="clear" w:color="auto" w:fill="auto"/>
            <w:noWrap/>
            <w:hideMark/>
          </w:tcPr>
          <w:p w14:paraId="634AE275"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(13.5)</w:t>
            </w:r>
          </w:p>
        </w:tc>
        <w:tc>
          <w:tcPr>
            <w:tcW w:w="340" w:type="dxa"/>
            <w:tcBorders>
              <w:top w:val="nil"/>
              <w:left w:val="nil"/>
              <w:bottom w:val="nil"/>
              <w:right w:val="nil"/>
            </w:tcBorders>
            <w:shd w:val="clear" w:color="auto" w:fill="auto"/>
            <w:noWrap/>
            <w:hideMark/>
          </w:tcPr>
          <w:p w14:paraId="4ADE9B5D" w14:textId="77777777" w:rsidR="00CD505F" w:rsidRDefault="00CD505F">
            <w:pPr>
              <w:jc w:val="right"/>
              <w:rPr>
                <w:rFonts w:ascii="Calibri" w:hAnsi="Calibri" w:cs="Calibri"/>
                <w:color w:val="000000"/>
                <w:sz w:val="20"/>
                <w:szCs w:val="20"/>
              </w:rPr>
            </w:pPr>
          </w:p>
        </w:tc>
        <w:tc>
          <w:tcPr>
            <w:tcW w:w="1086" w:type="dxa"/>
            <w:tcBorders>
              <w:top w:val="nil"/>
              <w:left w:val="nil"/>
              <w:bottom w:val="nil"/>
              <w:right w:val="nil"/>
            </w:tcBorders>
            <w:shd w:val="clear" w:color="auto" w:fill="auto"/>
            <w:noWrap/>
            <w:hideMark/>
          </w:tcPr>
          <w:p w14:paraId="58FB181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230</w:t>
            </w:r>
          </w:p>
        </w:tc>
        <w:tc>
          <w:tcPr>
            <w:tcW w:w="1514" w:type="dxa"/>
            <w:tcBorders>
              <w:top w:val="nil"/>
              <w:left w:val="nil"/>
              <w:bottom w:val="nil"/>
              <w:right w:val="nil"/>
            </w:tcBorders>
            <w:shd w:val="clear" w:color="auto" w:fill="auto"/>
            <w:noWrap/>
            <w:hideMark/>
          </w:tcPr>
          <w:p w14:paraId="33D864B4"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(7.69)</w:t>
            </w:r>
          </w:p>
        </w:tc>
        <w:tc>
          <w:tcPr>
            <w:tcW w:w="262" w:type="dxa"/>
            <w:tcBorders>
              <w:top w:val="nil"/>
              <w:left w:val="nil"/>
              <w:bottom w:val="nil"/>
              <w:right w:val="nil"/>
            </w:tcBorders>
            <w:shd w:val="clear" w:color="auto" w:fill="auto"/>
            <w:noWrap/>
            <w:hideMark/>
          </w:tcPr>
          <w:p w14:paraId="0F9C1D44" w14:textId="77777777" w:rsidR="00CD505F" w:rsidRDefault="00CD505F">
            <w:pPr>
              <w:jc w:val="right"/>
              <w:rPr>
                <w:rFonts w:ascii="Calibri" w:hAnsi="Calibri" w:cs="Calibri"/>
                <w:color w:val="000000"/>
                <w:sz w:val="20"/>
                <w:szCs w:val="20"/>
              </w:rPr>
            </w:pPr>
          </w:p>
        </w:tc>
        <w:tc>
          <w:tcPr>
            <w:tcW w:w="852" w:type="dxa"/>
            <w:tcBorders>
              <w:top w:val="nil"/>
              <w:left w:val="nil"/>
              <w:bottom w:val="nil"/>
              <w:right w:val="nil"/>
            </w:tcBorders>
            <w:shd w:val="clear" w:color="auto" w:fill="auto"/>
            <w:noWrap/>
            <w:hideMark/>
          </w:tcPr>
          <w:p w14:paraId="731B854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0.31</w:t>
            </w:r>
          </w:p>
        </w:tc>
        <w:tc>
          <w:tcPr>
            <w:tcW w:w="348" w:type="dxa"/>
            <w:tcBorders>
              <w:top w:val="nil"/>
              <w:left w:val="nil"/>
              <w:bottom w:val="nil"/>
              <w:right w:val="single" w:sz="4" w:space="0" w:color="auto"/>
            </w:tcBorders>
            <w:shd w:val="clear" w:color="auto" w:fill="auto"/>
            <w:noWrap/>
            <w:hideMark/>
          </w:tcPr>
          <w:p w14:paraId="01D5E5BE"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r>
      <w:tr w:rsidR="00CD505F" w14:paraId="10D269AA" w14:textId="77777777" w:rsidTr="00CD505F">
        <w:trPr>
          <w:trHeight w:val="320"/>
        </w:trPr>
        <w:tc>
          <w:tcPr>
            <w:tcW w:w="1947" w:type="dxa"/>
            <w:tcBorders>
              <w:top w:val="nil"/>
              <w:left w:val="single" w:sz="4" w:space="0" w:color="auto"/>
              <w:bottom w:val="single" w:sz="4" w:space="0" w:color="auto"/>
              <w:right w:val="nil"/>
            </w:tcBorders>
            <w:shd w:val="clear" w:color="auto" w:fill="auto"/>
            <w:noWrap/>
            <w:vAlign w:val="bottom"/>
            <w:hideMark/>
          </w:tcPr>
          <w:p w14:paraId="4DE92ECB" w14:textId="77777777" w:rsidR="00CD505F" w:rsidRDefault="00CD505F">
            <w:pPr>
              <w:rPr>
                <w:rFonts w:ascii="Calibri" w:hAnsi="Calibri" w:cs="Calibri"/>
                <w:color w:val="000000"/>
                <w:sz w:val="20"/>
                <w:szCs w:val="20"/>
              </w:rPr>
            </w:pPr>
            <w:r>
              <w:rPr>
                <w:rFonts w:ascii="Calibri" w:hAnsi="Calibri" w:cs="Calibri"/>
                <w:color w:val="000000"/>
                <w:sz w:val="20"/>
                <w:szCs w:val="20"/>
              </w:rPr>
              <w:t>Exposure to suicide</w:t>
            </w:r>
          </w:p>
        </w:tc>
        <w:tc>
          <w:tcPr>
            <w:tcW w:w="1560" w:type="dxa"/>
            <w:tcBorders>
              <w:top w:val="nil"/>
              <w:left w:val="nil"/>
              <w:bottom w:val="single" w:sz="4" w:space="0" w:color="auto"/>
              <w:right w:val="nil"/>
            </w:tcBorders>
            <w:shd w:val="clear" w:color="auto" w:fill="auto"/>
            <w:noWrap/>
            <w:vAlign w:val="bottom"/>
            <w:hideMark/>
          </w:tcPr>
          <w:p w14:paraId="05B4EF11" w14:textId="77777777" w:rsidR="00CD505F" w:rsidRDefault="00CD505F">
            <w:pPr>
              <w:rPr>
                <w:rFonts w:ascii="Calibri" w:hAnsi="Calibri" w:cs="Calibri"/>
                <w:color w:val="000000"/>
              </w:rPr>
            </w:pPr>
            <w:r>
              <w:rPr>
                <w:rFonts w:ascii="Calibri" w:hAnsi="Calibri" w:cs="Calibri"/>
                <w:color w:val="000000"/>
              </w:rPr>
              <w:t> </w:t>
            </w:r>
          </w:p>
        </w:tc>
        <w:tc>
          <w:tcPr>
            <w:tcW w:w="700" w:type="dxa"/>
            <w:tcBorders>
              <w:top w:val="nil"/>
              <w:left w:val="nil"/>
              <w:bottom w:val="single" w:sz="4" w:space="0" w:color="auto"/>
              <w:right w:val="nil"/>
            </w:tcBorders>
            <w:shd w:val="clear" w:color="auto" w:fill="auto"/>
            <w:noWrap/>
            <w:hideMark/>
          </w:tcPr>
          <w:p w14:paraId="094414C1"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24</w:t>
            </w:r>
          </w:p>
        </w:tc>
        <w:tc>
          <w:tcPr>
            <w:tcW w:w="1520" w:type="dxa"/>
            <w:tcBorders>
              <w:top w:val="nil"/>
              <w:left w:val="nil"/>
              <w:bottom w:val="single" w:sz="4" w:space="0" w:color="auto"/>
              <w:right w:val="nil"/>
            </w:tcBorders>
            <w:shd w:val="clear" w:color="auto" w:fill="auto"/>
            <w:noWrap/>
            <w:hideMark/>
          </w:tcPr>
          <w:p w14:paraId="13DCDEB9"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(64.9)</w:t>
            </w:r>
          </w:p>
        </w:tc>
        <w:tc>
          <w:tcPr>
            <w:tcW w:w="340" w:type="dxa"/>
            <w:tcBorders>
              <w:top w:val="nil"/>
              <w:left w:val="nil"/>
              <w:bottom w:val="single" w:sz="4" w:space="0" w:color="auto"/>
              <w:right w:val="nil"/>
            </w:tcBorders>
            <w:shd w:val="clear" w:color="auto" w:fill="auto"/>
            <w:noWrap/>
            <w:hideMark/>
          </w:tcPr>
          <w:p w14:paraId="1B5911F0"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1086" w:type="dxa"/>
            <w:tcBorders>
              <w:top w:val="nil"/>
              <w:left w:val="nil"/>
              <w:bottom w:val="single" w:sz="4" w:space="0" w:color="auto"/>
              <w:right w:val="nil"/>
            </w:tcBorders>
            <w:shd w:val="clear" w:color="auto" w:fill="auto"/>
            <w:noWrap/>
            <w:hideMark/>
          </w:tcPr>
          <w:p w14:paraId="4311D68A"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182</w:t>
            </w:r>
          </w:p>
        </w:tc>
        <w:tc>
          <w:tcPr>
            <w:tcW w:w="1514" w:type="dxa"/>
            <w:tcBorders>
              <w:top w:val="nil"/>
              <w:left w:val="nil"/>
              <w:bottom w:val="single" w:sz="4" w:space="0" w:color="auto"/>
              <w:right w:val="nil"/>
            </w:tcBorders>
            <w:shd w:val="clear" w:color="auto" w:fill="auto"/>
            <w:noWrap/>
            <w:hideMark/>
          </w:tcPr>
          <w:p w14:paraId="1E60485F"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(6.09)</w:t>
            </w:r>
          </w:p>
        </w:tc>
        <w:tc>
          <w:tcPr>
            <w:tcW w:w="262" w:type="dxa"/>
            <w:tcBorders>
              <w:top w:val="nil"/>
              <w:left w:val="nil"/>
              <w:bottom w:val="single" w:sz="4" w:space="0" w:color="auto"/>
              <w:right w:val="nil"/>
            </w:tcBorders>
            <w:shd w:val="clear" w:color="auto" w:fill="auto"/>
            <w:noWrap/>
            <w:hideMark/>
          </w:tcPr>
          <w:p w14:paraId="6EC52EFD"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 </w:t>
            </w:r>
          </w:p>
        </w:tc>
        <w:tc>
          <w:tcPr>
            <w:tcW w:w="852" w:type="dxa"/>
            <w:tcBorders>
              <w:top w:val="nil"/>
              <w:left w:val="nil"/>
              <w:bottom w:val="single" w:sz="4" w:space="0" w:color="auto"/>
              <w:right w:val="nil"/>
            </w:tcBorders>
            <w:shd w:val="clear" w:color="auto" w:fill="auto"/>
            <w:noWrap/>
            <w:hideMark/>
          </w:tcPr>
          <w:p w14:paraId="1DA88EE2"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0.00</w:t>
            </w:r>
          </w:p>
        </w:tc>
        <w:tc>
          <w:tcPr>
            <w:tcW w:w="348" w:type="dxa"/>
            <w:tcBorders>
              <w:top w:val="nil"/>
              <w:left w:val="nil"/>
              <w:bottom w:val="single" w:sz="4" w:space="0" w:color="auto"/>
              <w:right w:val="single" w:sz="4" w:space="0" w:color="auto"/>
            </w:tcBorders>
            <w:shd w:val="clear" w:color="auto" w:fill="auto"/>
            <w:noWrap/>
            <w:hideMark/>
          </w:tcPr>
          <w:p w14:paraId="667E2806" w14:textId="77777777" w:rsidR="00CD505F" w:rsidRDefault="00CD505F">
            <w:pPr>
              <w:jc w:val="right"/>
              <w:rPr>
                <w:rFonts w:ascii="Calibri" w:hAnsi="Calibri" w:cs="Calibri"/>
                <w:color w:val="000000"/>
                <w:sz w:val="20"/>
                <w:szCs w:val="20"/>
              </w:rPr>
            </w:pPr>
            <w:r>
              <w:rPr>
                <w:rFonts w:ascii="Calibri" w:hAnsi="Calibri" w:cs="Calibri"/>
                <w:color w:val="000000"/>
                <w:sz w:val="20"/>
                <w:szCs w:val="20"/>
              </w:rPr>
              <w:t>*</w:t>
            </w:r>
          </w:p>
        </w:tc>
      </w:tr>
    </w:tbl>
    <w:p w14:paraId="346BF525" w14:textId="77777777" w:rsidR="00CD505F" w:rsidRPr="00CD505F" w:rsidRDefault="00CD505F" w:rsidP="00CD505F">
      <w:pPr>
        <w:pStyle w:val="NoSpacing"/>
        <w:rPr>
          <w:sz w:val="20"/>
          <w:szCs w:val="20"/>
          <w:lang w:val="en-US"/>
        </w:rPr>
      </w:pPr>
      <w:r w:rsidRPr="00CD505F">
        <w:rPr>
          <w:sz w:val="20"/>
          <w:szCs w:val="20"/>
          <w:lang w:val="en-US"/>
        </w:rPr>
        <w:t>*</w:t>
      </w:r>
      <w:r w:rsidRPr="00CD505F">
        <w:rPr>
          <w:i/>
          <w:iCs/>
          <w:sz w:val="20"/>
          <w:szCs w:val="20"/>
          <w:lang w:val="en-US"/>
        </w:rPr>
        <w:t>P</w:t>
      </w:r>
      <w:r w:rsidRPr="00CD505F">
        <w:rPr>
          <w:sz w:val="20"/>
          <w:szCs w:val="20"/>
          <w:lang w:val="en-US"/>
        </w:rPr>
        <w:t>&lt;0.05</w:t>
      </w:r>
    </w:p>
    <w:p w14:paraId="4E6C9A51" w14:textId="77777777" w:rsidR="00CD505F" w:rsidRPr="00CD505F" w:rsidRDefault="00CD505F" w:rsidP="00CD505F">
      <w:pPr>
        <w:pStyle w:val="NoSpacing"/>
        <w:rPr>
          <w:b/>
          <w:bCs/>
          <w:lang w:val="en-US"/>
        </w:rPr>
      </w:pPr>
    </w:p>
    <w:sectPr w:rsidR="00CD505F" w:rsidRPr="00CD505F" w:rsidSect="00914C9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34035"/>
    <w:multiLevelType w:val="hybridMultilevel"/>
    <w:tmpl w:val="0E16BE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AE15311"/>
    <w:multiLevelType w:val="hybridMultilevel"/>
    <w:tmpl w:val="85C4494E"/>
    <w:lvl w:ilvl="0" w:tplc="E8C68C5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EB7925"/>
    <w:multiLevelType w:val="hybridMultilevel"/>
    <w:tmpl w:val="6A2805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7522A9"/>
    <w:multiLevelType w:val="hybridMultilevel"/>
    <w:tmpl w:val="CC78D49C"/>
    <w:lvl w:ilvl="0" w:tplc="F15615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99"/>
    <w:rsid w:val="00060BF7"/>
    <w:rsid w:val="000A4F43"/>
    <w:rsid w:val="000B6E4D"/>
    <w:rsid w:val="00122FA6"/>
    <w:rsid w:val="001231BB"/>
    <w:rsid w:val="00193677"/>
    <w:rsid w:val="00257BD2"/>
    <w:rsid w:val="00262E14"/>
    <w:rsid w:val="00267779"/>
    <w:rsid w:val="003245AE"/>
    <w:rsid w:val="00342C75"/>
    <w:rsid w:val="00415D66"/>
    <w:rsid w:val="00431522"/>
    <w:rsid w:val="004453C7"/>
    <w:rsid w:val="004674D0"/>
    <w:rsid w:val="005303EE"/>
    <w:rsid w:val="00582DC5"/>
    <w:rsid w:val="005B22C7"/>
    <w:rsid w:val="005C530E"/>
    <w:rsid w:val="00603C9E"/>
    <w:rsid w:val="006159DB"/>
    <w:rsid w:val="00616E09"/>
    <w:rsid w:val="00670EED"/>
    <w:rsid w:val="0067421C"/>
    <w:rsid w:val="006B4ECF"/>
    <w:rsid w:val="007004D3"/>
    <w:rsid w:val="00746DA2"/>
    <w:rsid w:val="007B59DE"/>
    <w:rsid w:val="007C4423"/>
    <w:rsid w:val="007F29FC"/>
    <w:rsid w:val="008106C8"/>
    <w:rsid w:val="00844E4E"/>
    <w:rsid w:val="0087634A"/>
    <w:rsid w:val="00880FE8"/>
    <w:rsid w:val="00895B34"/>
    <w:rsid w:val="008B0AB2"/>
    <w:rsid w:val="008B39D8"/>
    <w:rsid w:val="00914C9F"/>
    <w:rsid w:val="009500DB"/>
    <w:rsid w:val="00A34969"/>
    <w:rsid w:val="00A43557"/>
    <w:rsid w:val="00A51756"/>
    <w:rsid w:val="00A8670C"/>
    <w:rsid w:val="00B1291F"/>
    <w:rsid w:val="00B2625C"/>
    <w:rsid w:val="00B76882"/>
    <w:rsid w:val="00BA2784"/>
    <w:rsid w:val="00BB64F2"/>
    <w:rsid w:val="00C11742"/>
    <w:rsid w:val="00C20AC5"/>
    <w:rsid w:val="00C56B69"/>
    <w:rsid w:val="00C76C01"/>
    <w:rsid w:val="00C91D8A"/>
    <w:rsid w:val="00CA2E73"/>
    <w:rsid w:val="00CC705C"/>
    <w:rsid w:val="00CD505F"/>
    <w:rsid w:val="00DB1329"/>
    <w:rsid w:val="00DB7CD7"/>
    <w:rsid w:val="00DC1BFE"/>
    <w:rsid w:val="00E23D72"/>
    <w:rsid w:val="00E27F76"/>
    <w:rsid w:val="00E55299"/>
    <w:rsid w:val="00E97749"/>
    <w:rsid w:val="00F01E28"/>
    <w:rsid w:val="00F10C69"/>
    <w:rsid w:val="00F3312A"/>
    <w:rsid w:val="00F4748E"/>
    <w:rsid w:val="00F93FDD"/>
    <w:rsid w:val="00FB2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2D22"/>
  <w15:chartTrackingRefBased/>
  <w15:docId w15:val="{69729924-E53C-9044-9559-3113FCC5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05F"/>
    <w:rPr>
      <w:rFonts w:ascii="Times New Roman" w:eastAsia="Times New Roman" w:hAnsi="Times New Roman" w:cs="Times New Roman"/>
      <w:lang w:eastAsia="en-GB"/>
    </w:rPr>
  </w:style>
  <w:style w:type="paragraph" w:styleId="Heading1">
    <w:name w:val="heading 1"/>
    <w:basedOn w:val="Normal"/>
    <w:next w:val="Normal"/>
    <w:link w:val="Heading1Char"/>
    <w:autoRedefine/>
    <w:uiPriority w:val="9"/>
    <w:qFormat/>
    <w:rsid w:val="008B0AB2"/>
    <w:pPr>
      <w:keepNext/>
      <w:keepLines/>
      <w:spacing w:before="240"/>
      <w:outlineLvl w:val="0"/>
    </w:pPr>
    <w:rPr>
      <w:rFonts w:asciiTheme="minorHAnsi" w:eastAsiaTheme="majorEastAsia" w:hAnsiTheme="minorHAnsi" w:cstheme="majorBidi"/>
      <w:color w:val="1F3864" w:themeColor="accent1" w:themeShade="80"/>
      <w:sz w:val="32"/>
      <w:szCs w:val="32"/>
      <w:lang w:eastAsia="en-US"/>
    </w:rPr>
  </w:style>
  <w:style w:type="paragraph" w:styleId="Heading2">
    <w:name w:val="heading 2"/>
    <w:basedOn w:val="Normal"/>
    <w:next w:val="Normal"/>
    <w:link w:val="Heading2Char"/>
    <w:autoRedefine/>
    <w:uiPriority w:val="9"/>
    <w:unhideWhenUsed/>
    <w:qFormat/>
    <w:rsid w:val="008106C8"/>
    <w:pPr>
      <w:keepNext/>
      <w:keepLines/>
      <w:spacing w:before="40"/>
      <w:outlineLvl w:val="1"/>
    </w:pPr>
    <w:rPr>
      <w:rFonts w:asciiTheme="minorHAnsi" w:eastAsiaTheme="majorEastAsia" w:hAnsiTheme="minorHAnsi" w:cstheme="minorHAnsi"/>
      <w:color w:val="1F3864" w:themeColor="accent1" w:themeShade="80"/>
      <w:sz w:val="26"/>
      <w:szCs w:val="26"/>
      <w:lang w:eastAsia="en-US"/>
    </w:rPr>
  </w:style>
  <w:style w:type="paragraph" w:styleId="Heading3">
    <w:name w:val="heading 3"/>
    <w:basedOn w:val="Normal"/>
    <w:next w:val="Normal"/>
    <w:link w:val="Heading3Char"/>
    <w:uiPriority w:val="9"/>
    <w:unhideWhenUsed/>
    <w:qFormat/>
    <w:rsid w:val="00CA2E73"/>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CA2E73"/>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86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670C"/>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A8670C"/>
    <w:rPr>
      <w:rFonts w:ascii="Courier New" w:eastAsia="Times New Roman" w:hAnsi="Courier New" w:cs="Courier New"/>
      <w:sz w:val="20"/>
      <w:szCs w:val="20"/>
    </w:rPr>
  </w:style>
  <w:style w:type="character" w:customStyle="1" w:styleId="hljs-string">
    <w:name w:val="hljs-string"/>
    <w:basedOn w:val="DefaultParagraphFont"/>
    <w:rsid w:val="00A8670C"/>
  </w:style>
  <w:style w:type="character" w:customStyle="1" w:styleId="hljs-number">
    <w:name w:val="hljs-number"/>
    <w:basedOn w:val="DefaultParagraphFont"/>
    <w:rsid w:val="00A8670C"/>
  </w:style>
  <w:style w:type="character" w:customStyle="1" w:styleId="hljs-comment">
    <w:name w:val="hljs-comment"/>
    <w:basedOn w:val="DefaultParagraphFont"/>
    <w:rsid w:val="00A8670C"/>
  </w:style>
  <w:style w:type="character" w:customStyle="1" w:styleId="hljs-literal">
    <w:name w:val="hljs-literal"/>
    <w:basedOn w:val="DefaultParagraphFont"/>
    <w:rsid w:val="00A8670C"/>
  </w:style>
  <w:style w:type="character" w:customStyle="1" w:styleId="Heading1Char">
    <w:name w:val="Heading 1 Char"/>
    <w:basedOn w:val="DefaultParagraphFont"/>
    <w:link w:val="Heading1"/>
    <w:uiPriority w:val="9"/>
    <w:rsid w:val="008B0AB2"/>
    <w:rPr>
      <w:rFonts w:eastAsiaTheme="majorEastAsia" w:cstheme="majorBidi"/>
      <w:color w:val="1F3864" w:themeColor="accent1" w:themeShade="80"/>
      <w:sz w:val="32"/>
      <w:szCs w:val="32"/>
    </w:rPr>
  </w:style>
  <w:style w:type="character" w:customStyle="1" w:styleId="Heading2Char">
    <w:name w:val="Heading 2 Char"/>
    <w:basedOn w:val="DefaultParagraphFont"/>
    <w:link w:val="Heading2"/>
    <w:uiPriority w:val="9"/>
    <w:rsid w:val="008106C8"/>
    <w:rPr>
      <w:rFonts w:eastAsiaTheme="majorEastAsia" w:cstheme="minorHAnsi"/>
      <w:color w:val="1F3864" w:themeColor="accent1" w:themeShade="80"/>
      <w:sz w:val="26"/>
      <w:szCs w:val="26"/>
    </w:rPr>
  </w:style>
  <w:style w:type="character" w:styleId="CommentReference">
    <w:name w:val="annotation reference"/>
    <w:basedOn w:val="DefaultParagraphFont"/>
    <w:uiPriority w:val="99"/>
    <w:semiHidden/>
    <w:unhideWhenUsed/>
    <w:rsid w:val="00E55299"/>
    <w:rPr>
      <w:sz w:val="16"/>
      <w:szCs w:val="16"/>
    </w:rPr>
  </w:style>
  <w:style w:type="paragraph" w:styleId="CommentText">
    <w:name w:val="annotation text"/>
    <w:basedOn w:val="Normal"/>
    <w:link w:val="CommentTextChar"/>
    <w:uiPriority w:val="99"/>
    <w:semiHidden/>
    <w:unhideWhenUsed/>
    <w:rsid w:val="00E55299"/>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55299"/>
    <w:rPr>
      <w:sz w:val="20"/>
      <w:szCs w:val="20"/>
    </w:rPr>
  </w:style>
  <w:style w:type="paragraph" w:styleId="BalloonText">
    <w:name w:val="Balloon Text"/>
    <w:basedOn w:val="Normal"/>
    <w:link w:val="BalloonTextChar"/>
    <w:uiPriority w:val="99"/>
    <w:semiHidden/>
    <w:unhideWhenUsed/>
    <w:rsid w:val="00E5529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5529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20AC5"/>
    <w:pPr>
      <w:spacing w:after="0"/>
    </w:pPr>
    <w:rPr>
      <w:b/>
      <w:bCs/>
    </w:rPr>
  </w:style>
  <w:style w:type="character" w:customStyle="1" w:styleId="CommentSubjectChar">
    <w:name w:val="Comment Subject Char"/>
    <w:basedOn w:val="CommentTextChar"/>
    <w:link w:val="CommentSubject"/>
    <w:uiPriority w:val="99"/>
    <w:semiHidden/>
    <w:rsid w:val="00C20AC5"/>
    <w:rPr>
      <w:b/>
      <w:bCs/>
      <w:sz w:val="20"/>
      <w:szCs w:val="20"/>
    </w:rPr>
  </w:style>
  <w:style w:type="paragraph" w:styleId="ListParagraph">
    <w:name w:val="List Paragraph"/>
    <w:basedOn w:val="Normal"/>
    <w:uiPriority w:val="34"/>
    <w:qFormat/>
    <w:rsid w:val="007C4423"/>
    <w:pPr>
      <w:ind w:left="720"/>
      <w:contextualSpacing/>
    </w:pPr>
    <w:rPr>
      <w:rFonts w:asciiTheme="minorHAnsi" w:eastAsiaTheme="minorHAnsi" w:hAnsiTheme="minorHAnsi" w:cstheme="minorBidi"/>
      <w:lang w:eastAsia="en-US"/>
    </w:rPr>
  </w:style>
  <w:style w:type="character" w:styleId="SubtleEmphasis">
    <w:name w:val="Subtle Emphasis"/>
    <w:basedOn w:val="DefaultParagraphFont"/>
    <w:uiPriority w:val="19"/>
    <w:qFormat/>
    <w:rsid w:val="00CA2E73"/>
    <w:rPr>
      <w:i/>
      <w:iCs/>
      <w:color w:val="404040" w:themeColor="text1" w:themeTint="BF"/>
    </w:rPr>
  </w:style>
  <w:style w:type="character" w:customStyle="1" w:styleId="Heading3Char">
    <w:name w:val="Heading 3 Char"/>
    <w:basedOn w:val="DefaultParagraphFont"/>
    <w:link w:val="Heading3"/>
    <w:uiPriority w:val="9"/>
    <w:rsid w:val="00CA2E7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A2E73"/>
    <w:rPr>
      <w:rFonts w:asciiTheme="majorHAnsi" w:eastAsiaTheme="majorEastAsia" w:hAnsiTheme="majorHAnsi" w:cstheme="majorBidi"/>
      <w:i/>
      <w:iCs/>
      <w:color w:val="2F5496" w:themeColor="accent1" w:themeShade="BF"/>
    </w:rPr>
  </w:style>
  <w:style w:type="paragraph" w:styleId="NoSpacing">
    <w:name w:val="No Spacing"/>
    <w:uiPriority w:val="1"/>
    <w:qFormat/>
    <w:rsid w:val="00CD505F"/>
  </w:style>
  <w:style w:type="table" w:styleId="TableGrid">
    <w:name w:val="Table Grid"/>
    <w:basedOn w:val="TableNormal"/>
    <w:uiPriority w:val="39"/>
    <w:rsid w:val="00603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075785">
      <w:bodyDiv w:val="1"/>
      <w:marLeft w:val="0"/>
      <w:marRight w:val="0"/>
      <w:marTop w:val="0"/>
      <w:marBottom w:val="0"/>
      <w:divBdr>
        <w:top w:val="none" w:sz="0" w:space="0" w:color="auto"/>
        <w:left w:val="none" w:sz="0" w:space="0" w:color="auto"/>
        <w:bottom w:val="none" w:sz="0" w:space="0" w:color="auto"/>
        <w:right w:val="none" w:sz="0" w:space="0" w:color="auto"/>
      </w:divBdr>
    </w:div>
    <w:div w:id="566378079">
      <w:bodyDiv w:val="1"/>
      <w:marLeft w:val="0"/>
      <w:marRight w:val="0"/>
      <w:marTop w:val="0"/>
      <w:marBottom w:val="0"/>
      <w:divBdr>
        <w:top w:val="none" w:sz="0" w:space="0" w:color="auto"/>
        <w:left w:val="none" w:sz="0" w:space="0" w:color="auto"/>
        <w:bottom w:val="none" w:sz="0" w:space="0" w:color="auto"/>
        <w:right w:val="none" w:sz="0" w:space="0" w:color="auto"/>
      </w:divBdr>
    </w:div>
    <w:div w:id="617033132">
      <w:bodyDiv w:val="1"/>
      <w:marLeft w:val="0"/>
      <w:marRight w:val="0"/>
      <w:marTop w:val="0"/>
      <w:marBottom w:val="0"/>
      <w:divBdr>
        <w:top w:val="none" w:sz="0" w:space="0" w:color="auto"/>
        <w:left w:val="none" w:sz="0" w:space="0" w:color="auto"/>
        <w:bottom w:val="none" w:sz="0" w:space="0" w:color="auto"/>
        <w:right w:val="none" w:sz="0" w:space="0" w:color="auto"/>
      </w:divBdr>
    </w:div>
    <w:div w:id="1075132112">
      <w:bodyDiv w:val="1"/>
      <w:marLeft w:val="0"/>
      <w:marRight w:val="0"/>
      <w:marTop w:val="0"/>
      <w:marBottom w:val="0"/>
      <w:divBdr>
        <w:top w:val="none" w:sz="0" w:space="0" w:color="auto"/>
        <w:left w:val="none" w:sz="0" w:space="0" w:color="auto"/>
        <w:bottom w:val="none" w:sz="0" w:space="0" w:color="auto"/>
        <w:right w:val="none" w:sz="0" w:space="0" w:color="auto"/>
      </w:divBdr>
    </w:div>
    <w:div w:id="1139616767">
      <w:bodyDiv w:val="1"/>
      <w:marLeft w:val="0"/>
      <w:marRight w:val="0"/>
      <w:marTop w:val="0"/>
      <w:marBottom w:val="0"/>
      <w:divBdr>
        <w:top w:val="none" w:sz="0" w:space="0" w:color="auto"/>
        <w:left w:val="none" w:sz="0" w:space="0" w:color="auto"/>
        <w:bottom w:val="none" w:sz="0" w:space="0" w:color="auto"/>
        <w:right w:val="none" w:sz="0" w:space="0" w:color="auto"/>
      </w:divBdr>
    </w:div>
    <w:div w:id="1167213610">
      <w:bodyDiv w:val="1"/>
      <w:marLeft w:val="0"/>
      <w:marRight w:val="0"/>
      <w:marTop w:val="0"/>
      <w:marBottom w:val="0"/>
      <w:divBdr>
        <w:top w:val="none" w:sz="0" w:space="0" w:color="auto"/>
        <w:left w:val="none" w:sz="0" w:space="0" w:color="auto"/>
        <w:bottom w:val="none" w:sz="0" w:space="0" w:color="auto"/>
        <w:right w:val="none" w:sz="0" w:space="0" w:color="auto"/>
      </w:divBdr>
    </w:div>
    <w:div w:id="1477531567">
      <w:bodyDiv w:val="1"/>
      <w:marLeft w:val="0"/>
      <w:marRight w:val="0"/>
      <w:marTop w:val="0"/>
      <w:marBottom w:val="0"/>
      <w:divBdr>
        <w:top w:val="none" w:sz="0" w:space="0" w:color="auto"/>
        <w:left w:val="none" w:sz="0" w:space="0" w:color="auto"/>
        <w:bottom w:val="none" w:sz="0" w:space="0" w:color="auto"/>
        <w:right w:val="none" w:sz="0" w:space="0" w:color="auto"/>
      </w:divBdr>
    </w:div>
    <w:div w:id="1595505749">
      <w:bodyDiv w:val="1"/>
      <w:marLeft w:val="0"/>
      <w:marRight w:val="0"/>
      <w:marTop w:val="0"/>
      <w:marBottom w:val="0"/>
      <w:divBdr>
        <w:top w:val="none" w:sz="0" w:space="0" w:color="auto"/>
        <w:left w:val="none" w:sz="0" w:space="0" w:color="auto"/>
        <w:bottom w:val="none" w:sz="0" w:space="0" w:color="auto"/>
        <w:right w:val="none" w:sz="0" w:space="0" w:color="auto"/>
      </w:divBdr>
    </w:div>
    <w:div w:id="1723408441">
      <w:bodyDiv w:val="1"/>
      <w:marLeft w:val="0"/>
      <w:marRight w:val="0"/>
      <w:marTop w:val="0"/>
      <w:marBottom w:val="0"/>
      <w:divBdr>
        <w:top w:val="none" w:sz="0" w:space="0" w:color="auto"/>
        <w:left w:val="none" w:sz="0" w:space="0" w:color="auto"/>
        <w:bottom w:val="none" w:sz="0" w:space="0" w:color="auto"/>
        <w:right w:val="none" w:sz="0" w:space="0" w:color="auto"/>
      </w:divBdr>
    </w:div>
    <w:div w:id="2046100681">
      <w:bodyDiv w:val="1"/>
      <w:marLeft w:val="0"/>
      <w:marRight w:val="0"/>
      <w:marTop w:val="0"/>
      <w:marBottom w:val="0"/>
      <w:divBdr>
        <w:top w:val="none" w:sz="0" w:space="0" w:color="auto"/>
        <w:left w:val="none" w:sz="0" w:space="0" w:color="auto"/>
        <w:bottom w:val="none" w:sz="0" w:space="0" w:color="auto"/>
        <w:right w:val="none" w:sz="0" w:space="0" w:color="auto"/>
      </w:divBdr>
    </w:div>
    <w:div w:id="210117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BF7140D42A9241BFE780DEAD7B6E9B" ma:contentTypeVersion="7" ma:contentTypeDescription="Create a new document." ma:contentTypeScope="" ma:versionID="ebffbf78fc5c065be1ffce6d959c1ad7">
  <xsd:schema xmlns:xsd="http://www.w3.org/2001/XMLSchema" xmlns:xs="http://www.w3.org/2001/XMLSchema" xmlns:p="http://schemas.microsoft.com/office/2006/metadata/properties" xmlns:ns3="0f5e9627-c9ac-4fd4-a777-c9badc14aa80" xmlns:ns4="3cfa3dbd-7a38-4501-83db-d73ff64f4468" targetNamespace="http://schemas.microsoft.com/office/2006/metadata/properties" ma:root="true" ma:fieldsID="612269f12d7145aff9f7de51c83179db" ns3:_="" ns4:_="">
    <xsd:import namespace="0f5e9627-c9ac-4fd4-a777-c9badc14aa80"/>
    <xsd:import namespace="3cfa3dbd-7a38-4501-83db-d73ff64f44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e9627-c9ac-4fd4-a777-c9badc14aa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fa3dbd-7a38-4501-83db-d73ff64f44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2348A6-72FF-5B48-AE76-D65E06BD0815}">
  <ds:schemaRefs>
    <ds:schemaRef ds:uri="http://schemas.openxmlformats.org/officeDocument/2006/bibliography"/>
  </ds:schemaRefs>
</ds:datastoreItem>
</file>

<file path=customXml/itemProps2.xml><?xml version="1.0" encoding="utf-8"?>
<ds:datastoreItem xmlns:ds="http://schemas.openxmlformats.org/officeDocument/2006/customXml" ds:itemID="{0A86CB12-8625-4AED-BFB5-3F07D47C4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e9627-c9ac-4fd4-a777-c9badc14aa80"/>
    <ds:schemaRef ds:uri="3cfa3dbd-7a38-4501-83db-d73ff64f4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49778F-7138-421B-936C-FE1BEE7EBA19}">
  <ds:schemaRefs>
    <ds:schemaRef ds:uri="http://schemas.microsoft.com/sharepoint/v3/contenttype/forms"/>
  </ds:schemaRefs>
</ds:datastoreItem>
</file>

<file path=customXml/itemProps4.xml><?xml version="1.0" encoding="utf-8"?>
<ds:datastoreItem xmlns:ds="http://schemas.openxmlformats.org/officeDocument/2006/customXml" ds:itemID="{96918017-BCC9-4F00-8627-624AFA9DE4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1593</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Hill</dc:creator>
  <cp:keywords/>
  <dc:description/>
  <cp:lastModifiedBy>Nicole Hill</cp:lastModifiedBy>
  <cp:revision>2</cp:revision>
  <dcterms:created xsi:type="dcterms:W3CDTF">2020-06-29T05:42:00Z</dcterms:created>
  <dcterms:modified xsi:type="dcterms:W3CDTF">2020-06-29T05:42:00Z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0x01010043BF7140D42A9241BFE780DEAD7B6E9B</vt:lpwstr>
  </property>
</Properties>
</file>