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D30251" w14:textId="098F0100" w:rsidR="00FB4C5B" w:rsidRPr="00E7542F" w:rsidRDefault="00FB4C5B">
      <w:pPr>
        <w:rPr>
          <w:rFonts w:eastAsia="Times New Roman" w:cstheme="minorHAnsi"/>
          <w:b/>
          <w:sz w:val="22"/>
          <w:szCs w:val="22"/>
          <w:u w:val="single"/>
        </w:rPr>
      </w:pPr>
      <w:r w:rsidRPr="00E7542F">
        <w:rPr>
          <w:rFonts w:eastAsia="Times New Roman" w:cstheme="minorHAnsi"/>
          <w:b/>
          <w:sz w:val="22"/>
          <w:szCs w:val="22"/>
          <w:u w:val="single"/>
        </w:rPr>
        <w:t xml:space="preserve">Supplementary Material </w:t>
      </w:r>
    </w:p>
    <w:p w14:paraId="330CB52B" w14:textId="77777777" w:rsidR="00FB4C5B" w:rsidRPr="00E7542F" w:rsidRDefault="00FB4C5B">
      <w:pPr>
        <w:rPr>
          <w:rFonts w:eastAsia="Times New Roman" w:cstheme="minorHAnsi"/>
          <w:b/>
          <w:i/>
          <w:sz w:val="22"/>
          <w:szCs w:val="22"/>
        </w:rPr>
      </w:pPr>
    </w:p>
    <w:p w14:paraId="5D78F47D" w14:textId="6A154A5F" w:rsidR="00A9215E" w:rsidRPr="00E7542F" w:rsidRDefault="00FB4C5B">
      <w:pPr>
        <w:rPr>
          <w:rFonts w:eastAsia="Times New Roman" w:cstheme="minorHAnsi"/>
          <w:b/>
          <w:i/>
          <w:sz w:val="22"/>
          <w:szCs w:val="22"/>
        </w:rPr>
      </w:pPr>
      <w:r w:rsidRPr="00E7542F">
        <w:rPr>
          <w:rFonts w:eastAsia="Times New Roman" w:cstheme="minorHAnsi"/>
          <w:b/>
          <w:i/>
          <w:sz w:val="22"/>
          <w:szCs w:val="22"/>
        </w:rPr>
        <w:t>Setting</w:t>
      </w:r>
    </w:p>
    <w:p w14:paraId="2966DC11" w14:textId="77777777" w:rsidR="00FB4C5B" w:rsidRPr="00E7542F" w:rsidRDefault="00FB4C5B" w:rsidP="00A9215E">
      <w:pPr>
        <w:jc w:val="both"/>
        <w:rPr>
          <w:rFonts w:cstheme="minorHAnsi"/>
          <w:bCs/>
          <w:iCs/>
          <w:sz w:val="22"/>
          <w:szCs w:val="22"/>
        </w:rPr>
      </w:pPr>
    </w:p>
    <w:p w14:paraId="044855E0" w14:textId="77777777" w:rsidR="00A9215E" w:rsidRPr="00E7542F" w:rsidRDefault="00A9215E" w:rsidP="00A9215E">
      <w:pPr>
        <w:jc w:val="both"/>
        <w:rPr>
          <w:rFonts w:cstheme="minorHAnsi"/>
          <w:bCs/>
          <w:iCs/>
          <w:sz w:val="22"/>
          <w:szCs w:val="22"/>
        </w:rPr>
      </w:pPr>
      <w:r w:rsidRPr="00E7542F">
        <w:rPr>
          <w:rFonts w:cstheme="minorHAnsi"/>
          <w:bCs/>
          <w:iCs/>
          <w:sz w:val="22"/>
          <w:szCs w:val="22"/>
        </w:rPr>
        <w:t xml:space="preserve">The two VDCs have a diverse population with over 15 ethnicities. There are no specialized mental health treatment facilities in </w:t>
      </w:r>
      <w:proofErr w:type="spellStart"/>
      <w:r w:rsidRPr="00E7542F">
        <w:rPr>
          <w:rFonts w:cstheme="minorHAnsi"/>
          <w:bCs/>
          <w:iCs/>
          <w:sz w:val="22"/>
          <w:szCs w:val="22"/>
        </w:rPr>
        <w:t>Sindhuli</w:t>
      </w:r>
      <w:proofErr w:type="spellEnd"/>
      <w:r w:rsidRPr="00E7542F">
        <w:rPr>
          <w:rFonts w:cstheme="minorHAnsi"/>
          <w:bCs/>
          <w:iCs/>
          <w:sz w:val="22"/>
          <w:szCs w:val="22"/>
        </w:rPr>
        <w:t xml:space="preserve"> district, an</w:t>
      </w:r>
      <w:bookmarkStart w:id="0" w:name="_GoBack"/>
      <w:bookmarkEnd w:id="0"/>
      <w:r w:rsidRPr="00E7542F">
        <w:rPr>
          <w:rFonts w:cstheme="minorHAnsi"/>
          <w:bCs/>
          <w:iCs/>
          <w:sz w:val="22"/>
          <w:szCs w:val="22"/>
        </w:rPr>
        <w:t xml:space="preserve">d the closest psychiatric referral services are approximately 6-hours away from the study sites. A functioning, though often not well-resourced, government health post in each VDC is the first portal of care and was used in the study as a point of referral. </w:t>
      </w:r>
    </w:p>
    <w:p w14:paraId="66132C84" w14:textId="77777777" w:rsidR="00A9215E" w:rsidRPr="00E7542F" w:rsidRDefault="00A9215E">
      <w:pPr>
        <w:rPr>
          <w:rFonts w:cstheme="minorHAnsi"/>
          <w:sz w:val="22"/>
          <w:szCs w:val="22"/>
        </w:rPr>
      </w:pPr>
    </w:p>
    <w:p w14:paraId="089FC25C" w14:textId="77777777" w:rsidR="00A9215E" w:rsidRPr="00E7542F" w:rsidDel="008E57B9" w:rsidRDefault="00A9215E" w:rsidP="00A9215E">
      <w:pPr>
        <w:pStyle w:val="BodyText"/>
        <w:ind w:left="0" w:right="150"/>
        <w:jc w:val="both"/>
        <w:outlineLvl w:val="0"/>
        <w:rPr>
          <w:rFonts w:asciiTheme="minorHAnsi" w:hAnsiTheme="minorHAnsi" w:cstheme="minorHAnsi"/>
          <w:b/>
          <w:i/>
          <w:sz w:val="22"/>
          <w:szCs w:val="22"/>
        </w:rPr>
      </w:pPr>
      <w:r w:rsidRPr="00E7542F" w:rsidDel="008E57B9">
        <w:rPr>
          <w:rFonts w:asciiTheme="minorHAnsi" w:hAnsiTheme="minorHAnsi" w:cstheme="minorHAnsi"/>
          <w:b/>
          <w:i/>
          <w:sz w:val="22"/>
          <w:szCs w:val="22"/>
        </w:rPr>
        <w:t xml:space="preserve">Randomization </w:t>
      </w:r>
    </w:p>
    <w:p w14:paraId="73F0074E" w14:textId="77777777" w:rsidR="00A9215E" w:rsidRPr="00E7542F" w:rsidDel="008E57B9" w:rsidRDefault="00A9215E" w:rsidP="00A9215E">
      <w:pPr>
        <w:pStyle w:val="BodyText"/>
        <w:ind w:left="0" w:right="150"/>
        <w:jc w:val="both"/>
        <w:rPr>
          <w:rFonts w:asciiTheme="minorHAnsi" w:hAnsiTheme="minorHAnsi" w:cstheme="minorHAnsi"/>
          <w:sz w:val="22"/>
          <w:szCs w:val="22"/>
        </w:rPr>
      </w:pPr>
      <w:r w:rsidRPr="00E7542F" w:rsidDel="008E57B9">
        <w:rPr>
          <w:rFonts w:asciiTheme="minorHAnsi" w:hAnsiTheme="minorHAnsi" w:cstheme="minorHAnsi"/>
          <w:sz w:val="22"/>
          <w:szCs w:val="22"/>
        </w:rPr>
        <w:t xml:space="preserve">A randomization </w:t>
      </w:r>
      <w:r w:rsidRPr="00E7542F">
        <w:rPr>
          <w:rFonts w:asciiTheme="minorHAnsi" w:hAnsiTheme="minorHAnsi" w:cstheme="minorHAnsi"/>
          <w:sz w:val="22"/>
          <w:szCs w:val="22"/>
        </w:rPr>
        <w:t xml:space="preserve">procedure was used, </w:t>
      </w:r>
      <w:r w:rsidRPr="00E7542F" w:rsidDel="008E57B9">
        <w:rPr>
          <w:rFonts w:asciiTheme="minorHAnsi" w:hAnsiTheme="minorHAnsi" w:cstheme="minorHAnsi"/>
          <w:sz w:val="22"/>
          <w:szCs w:val="22"/>
        </w:rPr>
        <w:t>in which names of the two VDCs were written on cards and placed into a hat. The District Public Health Officer (DPHO) was to draw one card from the hat which would be allocated as the intervention arm VDC and the VDC in the remaining card would be allocated to the control arm.</w:t>
      </w:r>
      <w:r w:rsidRPr="00E7542F">
        <w:rPr>
          <w:rFonts w:asciiTheme="minorHAnsi" w:hAnsiTheme="minorHAnsi" w:cstheme="minorHAnsi"/>
          <w:sz w:val="22"/>
          <w:szCs w:val="22"/>
        </w:rPr>
        <w:t xml:space="preserve"> </w:t>
      </w:r>
      <w:r w:rsidRPr="00E7542F" w:rsidDel="008E57B9">
        <w:rPr>
          <w:rFonts w:asciiTheme="minorHAnsi" w:hAnsiTheme="minorHAnsi" w:cstheme="minorHAnsi"/>
          <w:sz w:val="22"/>
          <w:szCs w:val="22"/>
        </w:rPr>
        <w:t xml:space="preserve">Program staff, including community psychosocial workers (CPSWs) and research assistants (RAs) were only assigned to either VDC after the random drawing to reduce risk of </w:t>
      </w:r>
      <w:proofErr w:type="spellStart"/>
      <w:r w:rsidRPr="00E7542F" w:rsidDel="008E57B9">
        <w:rPr>
          <w:rFonts w:asciiTheme="minorHAnsi" w:hAnsiTheme="minorHAnsi" w:cstheme="minorHAnsi"/>
          <w:sz w:val="22"/>
          <w:szCs w:val="22"/>
        </w:rPr>
        <w:t>unblinding</w:t>
      </w:r>
      <w:proofErr w:type="spellEnd"/>
      <w:r w:rsidRPr="00E7542F" w:rsidDel="008E57B9">
        <w:rPr>
          <w:rFonts w:asciiTheme="minorHAnsi" w:hAnsiTheme="minorHAnsi" w:cstheme="minorHAnsi"/>
          <w:sz w:val="22"/>
          <w:szCs w:val="22"/>
        </w:rPr>
        <w:t xml:space="preserve">. </w:t>
      </w:r>
    </w:p>
    <w:p w14:paraId="5A552AE7" w14:textId="77777777" w:rsidR="00A9215E" w:rsidRPr="00E7542F" w:rsidRDefault="00A9215E">
      <w:pPr>
        <w:rPr>
          <w:rFonts w:cstheme="minorHAnsi"/>
          <w:sz w:val="22"/>
          <w:szCs w:val="22"/>
        </w:rPr>
      </w:pPr>
    </w:p>
    <w:p w14:paraId="7661518C" w14:textId="77777777" w:rsidR="00A9215E" w:rsidRPr="00E7542F" w:rsidRDefault="00A9215E">
      <w:pPr>
        <w:rPr>
          <w:rFonts w:cstheme="minorHAnsi"/>
          <w:sz w:val="22"/>
          <w:szCs w:val="22"/>
        </w:rPr>
      </w:pPr>
    </w:p>
    <w:p w14:paraId="0E8260DF" w14:textId="77777777" w:rsidR="00A86C73" w:rsidRPr="00E7542F" w:rsidRDefault="00A86C73" w:rsidP="00A86C73">
      <w:pPr>
        <w:pStyle w:val="BodyText"/>
        <w:ind w:left="0" w:right="73"/>
        <w:jc w:val="both"/>
        <w:outlineLvl w:val="0"/>
        <w:rPr>
          <w:rFonts w:asciiTheme="minorHAnsi" w:hAnsiTheme="minorHAnsi" w:cstheme="minorHAnsi"/>
          <w:b/>
          <w:i/>
          <w:sz w:val="22"/>
          <w:szCs w:val="22"/>
        </w:rPr>
      </w:pPr>
      <w:r w:rsidRPr="00E7542F">
        <w:rPr>
          <w:rFonts w:asciiTheme="minorHAnsi" w:hAnsiTheme="minorHAnsi" w:cstheme="minorHAnsi"/>
          <w:b/>
          <w:i/>
          <w:sz w:val="22"/>
          <w:szCs w:val="22"/>
        </w:rPr>
        <w:t xml:space="preserve">Recruitment and Training of Non-specialist Providers and Research Assistants </w:t>
      </w:r>
    </w:p>
    <w:p w14:paraId="3ACB0BFA" w14:textId="77777777" w:rsidR="00A86C73" w:rsidRPr="00E7542F" w:rsidRDefault="00A86C73" w:rsidP="00A86C73">
      <w:pPr>
        <w:pStyle w:val="BodyText"/>
        <w:ind w:left="0" w:right="73"/>
        <w:jc w:val="both"/>
        <w:rPr>
          <w:rFonts w:asciiTheme="minorHAnsi" w:hAnsiTheme="minorHAnsi" w:cstheme="minorHAnsi"/>
          <w:color w:val="000000" w:themeColor="text1"/>
          <w:sz w:val="22"/>
          <w:szCs w:val="22"/>
          <w:u w:color="0000FF"/>
        </w:rPr>
      </w:pPr>
      <w:r w:rsidRPr="00E7542F">
        <w:rPr>
          <w:rFonts w:asciiTheme="minorHAnsi" w:hAnsiTheme="minorHAnsi" w:cstheme="minorHAnsi"/>
          <w:color w:val="000000" w:themeColor="text1"/>
          <w:sz w:val="22"/>
          <w:szCs w:val="22"/>
          <w:u w:color="0000FF"/>
        </w:rPr>
        <w:t>Five non-specialists, CPSWs as described above, in each arm were hired to facilitate recruitment through community sensitization, conduct family meetings (both arms), and facilitate Group PM+ sessions (treatment arm). Local community members were recruited as non-specialists, as a strategy to increase mental health capacity building in rural areas. Selected CPSWs had at</w:t>
      </w:r>
      <w:r w:rsidRPr="00E7542F">
        <w:rPr>
          <w:rFonts w:asciiTheme="minorHAnsi" w:hAnsiTheme="minorHAnsi" w:cstheme="minorHAnsi"/>
          <w:sz w:val="22"/>
          <w:szCs w:val="22"/>
        </w:rPr>
        <w:t xml:space="preserve"> least ten years of education, over 25 years of age, and were living in either of the study VDCs. </w:t>
      </w:r>
    </w:p>
    <w:p w14:paraId="1A973BCE" w14:textId="77777777" w:rsidR="00A86C73" w:rsidRPr="00E7542F" w:rsidRDefault="00A86C73" w:rsidP="00A86C73">
      <w:pPr>
        <w:pStyle w:val="BodyText"/>
        <w:ind w:left="0" w:right="73"/>
        <w:jc w:val="both"/>
        <w:rPr>
          <w:rFonts w:asciiTheme="minorHAnsi" w:hAnsiTheme="minorHAnsi" w:cstheme="minorHAnsi"/>
          <w:sz w:val="22"/>
          <w:szCs w:val="22"/>
        </w:rPr>
      </w:pPr>
    </w:p>
    <w:p w14:paraId="36DE1A57" w14:textId="77777777" w:rsidR="00A86C73" w:rsidRPr="00E7542F" w:rsidRDefault="00A86C73" w:rsidP="00A86C73">
      <w:pPr>
        <w:pStyle w:val="BodyText"/>
        <w:ind w:left="0" w:right="73"/>
        <w:jc w:val="both"/>
        <w:rPr>
          <w:rFonts w:asciiTheme="minorHAnsi" w:hAnsiTheme="minorHAnsi" w:cstheme="minorHAnsi"/>
          <w:sz w:val="22"/>
          <w:szCs w:val="22"/>
        </w:rPr>
      </w:pPr>
      <w:r w:rsidRPr="00E7542F">
        <w:rPr>
          <w:rFonts w:asciiTheme="minorHAnsi" w:hAnsiTheme="minorHAnsi" w:cstheme="minorHAnsi"/>
          <w:sz w:val="22"/>
          <w:szCs w:val="22"/>
        </w:rPr>
        <w:t xml:space="preserve">CPSWs, in both the control and intervention arms, were first trained for 20 days on basic psychological skills to become CPSWs, which is the standard length of training provided by TPO Nepal throughout the country </w:t>
      </w:r>
      <w:r w:rsidRPr="00E7542F">
        <w:rPr>
          <w:rFonts w:asciiTheme="minorHAnsi" w:hAnsiTheme="minorHAnsi" w:cstheme="minorHAnsi"/>
          <w:sz w:val="22"/>
          <w:szCs w:val="22"/>
        </w:rPr>
        <w:fldChar w:fldCharType="begin">
          <w:fldData xml:space="preserve">PEVuZE5vdGU+PENpdGU+PEF1dGhvcj5Lb2hydDwvQXV0aG9yPjxZZWFyPjIwMTU8L1llYXI+PFJl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</w:fldData>
        </w:fldChar>
      </w:r>
      <w:r w:rsidRPr="00E7542F">
        <w:rPr>
          <w:rFonts w:asciiTheme="minorHAnsi" w:hAnsiTheme="minorHAnsi" w:cstheme="minorHAnsi"/>
          <w:sz w:val="22"/>
          <w:szCs w:val="22"/>
        </w:rPr>
        <w:instrText xml:space="preserve"> ADDIN EN.CITE </w:instrText>
      </w:r>
      <w:r w:rsidRPr="00E7542F">
        <w:rPr>
          <w:rFonts w:asciiTheme="minorHAnsi" w:hAnsiTheme="minorHAnsi" w:cstheme="minorHAnsi"/>
          <w:sz w:val="22"/>
          <w:szCs w:val="22"/>
        </w:rPr>
        <w:fldChar w:fldCharType="begin">
          <w:fldData xml:space="preserve">PEVuZE5vdGU+PENpdGU+PEF1dGhvcj5Lb2hydDwvQXV0aG9yPjxZZWFyPjIwMTU8L1llYXI+PFJl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</w:fldData>
        </w:fldChar>
      </w:r>
      <w:r w:rsidRPr="00E7542F">
        <w:rPr>
          <w:rFonts w:asciiTheme="minorHAnsi" w:hAnsiTheme="minorHAnsi" w:cstheme="minorHAnsi"/>
          <w:sz w:val="22"/>
          <w:szCs w:val="22"/>
        </w:rPr>
        <w:instrText xml:space="preserve"> ADDIN EN.CITE.DATA </w:instrText>
      </w:r>
      <w:r w:rsidRPr="00E7542F">
        <w:rPr>
          <w:rFonts w:asciiTheme="minorHAnsi" w:hAnsiTheme="minorHAnsi" w:cstheme="minorHAnsi"/>
          <w:sz w:val="22"/>
          <w:szCs w:val="22"/>
        </w:rPr>
      </w:r>
      <w:r w:rsidRPr="00E7542F">
        <w:rPr>
          <w:rFonts w:asciiTheme="minorHAnsi" w:hAnsiTheme="minorHAnsi" w:cstheme="minorHAnsi"/>
          <w:sz w:val="22"/>
          <w:szCs w:val="22"/>
        </w:rPr>
        <w:fldChar w:fldCharType="end"/>
      </w:r>
      <w:r w:rsidRPr="00E7542F">
        <w:rPr>
          <w:rFonts w:asciiTheme="minorHAnsi" w:hAnsiTheme="minorHAnsi" w:cstheme="minorHAnsi"/>
          <w:sz w:val="22"/>
          <w:szCs w:val="22"/>
        </w:rPr>
      </w:r>
      <w:r w:rsidRPr="00E7542F">
        <w:rPr>
          <w:rFonts w:asciiTheme="minorHAnsi" w:hAnsiTheme="minorHAnsi" w:cstheme="minorHAnsi"/>
          <w:sz w:val="22"/>
          <w:szCs w:val="22"/>
        </w:rPr>
        <w:fldChar w:fldCharType="separate"/>
      </w:r>
      <w:r w:rsidRPr="00E7542F">
        <w:rPr>
          <w:rFonts w:asciiTheme="minorHAnsi" w:hAnsiTheme="minorHAnsi" w:cstheme="minorHAnsi"/>
          <w:noProof/>
          <w:sz w:val="22"/>
          <w:szCs w:val="22"/>
        </w:rPr>
        <w:t>(Jordans</w:t>
      </w:r>
      <w:r w:rsidRPr="00E7542F">
        <w:rPr>
          <w:rFonts w:asciiTheme="minorHAnsi" w:hAnsiTheme="minorHAnsi" w:cstheme="minorHAnsi"/>
          <w:i/>
          <w:noProof/>
          <w:sz w:val="22"/>
          <w:szCs w:val="22"/>
        </w:rPr>
        <w:t xml:space="preserve"> et al.</w:t>
      </w:r>
      <w:r w:rsidRPr="00E7542F">
        <w:rPr>
          <w:rFonts w:asciiTheme="minorHAnsi" w:hAnsiTheme="minorHAnsi" w:cstheme="minorHAnsi"/>
          <w:noProof/>
          <w:sz w:val="22"/>
          <w:szCs w:val="22"/>
        </w:rPr>
        <w:t>, 2003, Kohrt</w:t>
      </w:r>
      <w:r w:rsidRPr="00E7542F">
        <w:rPr>
          <w:rFonts w:asciiTheme="minorHAnsi" w:hAnsiTheme="minorHAnsi" w:cstheme="minorHAnsi"/>
          <w:i/>
          <w:noProof/>
          <w:sz w:val="22"/>
          <w:szCs w:val="22"/>
        </w:rPr>
        <w:t xml:space="preserve"> et al.</w:t>
      </w:r>
      <w:r w:rsidRPr="00E7542F">
        <w:rPr>
          <w:rFonts w:asciiTheme="minorHAnsi" w:hAnsiTheme="minorHAnsi" w:cstheme="minorHAnsi"/>
          <w:noProof/>
          <w:sz w:val="22"/>
          <w:szCs w:val="22"/>
        </w:rPr>
        <w:t>, 2015a)</w:t>
      </w:r>
      <w:r w:rsidRPr="00E7542F">
        <w:rPr>
          <w:rFonts w:asciiTheme="minorHAnsi" w:hAnsiTheme="minorHAnsi" w:cstheme="minorHAnsi"/>
          <w:sz w:val="22"/>
          <w:szCs w:val="22"/>
        </w:rPr>
        <w:fldChar w:fldCharType="end"/>
      </w:r>
      <w:r w:rsidRPr="00E7542F">
        <w:rPr>
          <w:rFonts w:asciiTheme="minorHAnsi" w:hAnsiTheme="minorHAnsi" w:cstheme="minorHAnsi"/>
          <w:sz w:val="22"/>
          <w:szCs w:val="22"/>
        </w:rPr>
        <w:t xml:space="preserve">. This was also based on the expectation, as gathered through the contextualization process, that a briefer training would not equip facilitators to provide quality care to intervention participants. </w:t>
      </w:r>
      <w:r w:rsidRPr="00E7542F">
        <w:rPr>
          <w:rFonts w:asciiTheme="minorHAnsi" w:hAnsiTheme="minorHAnsi" w:cstheme="minorHAnsi"/>
          <w:spacing w:val="-4"/>
          <w:sz w:val="22"/>
          <w:szCs w:val="22"/>
        </w:rPr>
        <w:t xml:space="preserve">Competency in common factors, a set of therapeutic skills and competencies that are common to different psychological treatments, was assessed with the ENACT </w:t>
      </w:r>
      <w:r w:rsidRPr="00E7542F">
        <w:rPr>
          <w:rFonts w:asciiTheme="minorHAnsi" w:hAnsiTheme="minorHAnsi" w:cstheme="minorHAnsi"/>
          <w:spacing w:val="-4"/>
          <w:sz w:val="22"/>
          <w:szCs w:val="22"/>
        </w:rPr>
        <w:fldChar w:fldCharType="begin">
          <w:fldData xml:space="preserve">PEVuZE5vdGU+PENpdGU+PEF1dGhvcj5Lb2hydDwvQXV0aG9yPjxZZWFyPjIwMTU8L1llYXI+PFJl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=
</w:fldData>
        </w:fldChar>
      </w:r>
      <w:r w:rsidRPr="00E7542F">
        <w:rPr>
          <w:rFonts w:asciiTheme="minorHAnsi" w:hAnsiTheme="minorHAnsi" w:cstheme="minorHAnsi"/>
          <w:spacing w:val="-4"/>
          <w:sz w:val="22"/>
          <w:szCs w:val="22"/>
        </w:rPr>
        <w:instrText xml:space="preserve"> ADDIN EN.CITE </w:instrText>
      </w:r>
      <w:r w:rsidRPr="00E7542F">
        <w:rPr>
          <w:rFonts w:asciiTheme="minorHAnsi" w:hAnsiTheme="minorHAnsi" w:cstheme="minorHAnsi"/>
          <w:spacing w:val="-4"/>
          <w:sz w:val="22"/>
          <w:szCs w:val="22"/>
        </w:rPr>
        <w:fldChar w:fldCharType="begin">
          <w:fldData xml:space="preserve">PEVuZE5vdGU+PENpdGU+PEF1dGhvcj5Lb2hydDwvQXV0aG9yPjxZZWFyPjIwMTU8L1llYXI+PFJl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=
</w:fldData>
        </w:fldChar>
      </w:r>
      <w:r w:rsidRPr="00E7542F">
        <w:rPr>
          <w:rFonts w:asciiTheme="minorHAnsi" w:hAnsiTheme="minorHAnsi" w:cstheme="minorHAnsi"/>
          <w:spacing w:val="-4"/>
          <w:sz w:val="22"/>
          <w:szCs w:val="22"/>
        </w:rPr>
        <w:instrText xml:space="preserve"> ADDIN EN.CITE.DATA </w:instrText>
      </w:r>
      <w:r w:rsidRPr="00E7542F">
        <w:rPr>
          <w:rFonts w:asciiTheme="minorHAnsi" w:hAnsiTheme="minorHAnsi" w:cstheme="minorHAnsi"/>
          <w:spacing w:val="-4"/>
          <w:sz w:val="22"/>
          <w:szCs w:val="22"/>
        </w:rPr>
      </w:r>
      <w:r w:rsidRPr="00E7542F">
        <w:rPr>
          <w:rFonts w:asciiTheme="minorHAnsi" w:hAnsiTheme="minorHAnsi" w:cstheme="minorHAnsi"/>
          <w:spacing w:val="-4"/>
          <w:sz w:val="22"/>
          <w:szCs w:val="22"/>
        </w:rPr>
        <w:fldChar w:fldCharType="end"/>
      </w:r>
      <w:r w:rsidRPr="00E7542F">
        <w:rPr>
          <w:rFonts w:asciiTheme="minorHAnsi" w:hAnsiTheme="minorHAnsi" w:cstheme="minorHAnsi"/>
          <w:spacing w:val="-4"/>
          <w:sz w:val="22"/>
          <w:szCs w:val="22"/>
        </w:rPr>
      </w:r>
      <w:r w:rsidRPr="00E7542F">
        <w:rPr>
          <w:rFonts w:asciiTheme="minorHAnsi" w:hAnsiTheme="minorHAnsi" w:cstheme="minorHAnsi"/>
          <w:spacing w:val="-4"/>
          <w:sz w:val="22"/>
          <w:szCs w:val="22"/>
        </w:rPr>
        <w:fldChar w:fldCharType="separate"/>
      </w:r>
      <w:r w:rsidRPr="00E7542F">
        <w:rPr>
          <w:rFonts w:asciiTheme="minorHAnsi" w:hAnsiTheme="minorHAnsi" w:cstheme="minorHAnsi"/>
          <w:noProof/>
          <w:spacing w:val="-4"/>
          <w:sz w:val="22"/>
          <w:szCs w:val="22"/>
        </w:rPr>
        <w:t>(Kohrt</w:t>
      </w:r>
      <w:r w:rsidRPr="00E7542F">
        <w:rPr>
          <w:rFonts w:asciiTheme="minorHAnsi" w:hAnsiTheme="minorHAnsi" w:cstheme="minorHAnsi"/>
          <w:i/>
          <w:noProof/>
          <w:spacing w:val="-4"/>
          <w:sz w:val="22"/>
          <w:szCs w:val="22"/>
        </w:rPr>
        <w:t xml:space="preserve"> et al.</w:t>
      </w:r>
      <w:r w:rsidRPr="00E7542F">
        <w:rPr>
          <w:rFonts w:asciiTheme="minorHAnsi" w:hAnsiTheme="minorHAnsi" w:cstheme="minorHAnsi"/>
          <w:noProof/>
          <w:spacing w:val="-4"/>
          <w:sz w:val="22"/>
          <w:szCs w:val="22"/>
        </w:rPr>
        <w:t>, 2015b)</w:t>
      </w:r>
      <w:r w:rsidRPr="00E7542F">
        <w:rPr>
          <w:rFonts w:asciiTheme="minorHAnsi" w:hAnsiTheme="minorHAnsi" w:cstheme="minorHAnsi"/>
          <w:spacing w:val="-4"/>
          <w:sz w:val="22"/>
          <w:szCs w:val="22"/>
        </w:rPr>
        <w:fldChar w:fldCharType="end"/>
      </w:r>
      <w:r w:rsidRPr="00E7542F">
        <w:rPr>
          <w:rFonts w:asciiTheme="minorHAnsi" w:hAnsiTheme="minorHAnsi" w:cstheme="minorHAnsi"/>
          <w:spacing w:val="-4"/>
          <w:sz w:val="22"/>
          <w:szCs w:val="22"/>
        </w:rPr>
        <w:t xml:space="preserve"> before and after the core foundational training prior to Group PM+. After the foundational training, competency in at least 70% of the items was needed to be included in the subsequent care provision in Group PM+ and EUC arms. This minimum competency was determined based on prior studies using the ENACT in Nepal </w:t>
      </w:r>
      <w:r w:rsidRPr="00E7542F">
        <w:rPr>
          <w:rFonts w:asciiTheme="minorHAnsi" w:hAnsiTheme="minorHAnsi" w:cstheme="minorHAnsi"/>
          <w:spacing w:val="-4"/>
          <w:sz w:val="22"/>
          <w:szCs w:val="22"/>
        </w:rPr>
        <w:fldChar w:fldCharType="begin">
          <w:fldData xml:space="preserve">PEVuZE5vdGU+PENpdGU+PEF1dGhvcj5Lb2hydDwvQXV0aG9yPjxZZWFyPjIwMTg8L1llYXI+PFJl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==
</w:fldData>
        </w:fldChar>
      </w:r>
      <w:r w:rsidRPr="00E7542F">
        <w:rPr>
          <w:rFonts w:asciiTheme="minorHAnsi" w:hAnsiTheme="minorHAnsi" w:cstheme="minorHAnsi"/>
          <w:spacing w:val="-4"/>
          <w:sz w:val="22"/>
          <w:szCs w:val="22"/>
        </w:rPr>
        <w:instrText xml:space="preserve"> ADDIN EN.CITE </w:instrText>
      </w:r>
      <w:r w:rsidRPr="00E7542F">
        <w:rPr>
          <w:rFonts w:asciiTheme="minorHAnsi" w:hAnsiTheme="minorHAnsi" w:cstheme="minorHAnsi"/>
          <w:spacing w:val="-4"/>
          <w:sz w:val="22"/>
          <w:szCs w:val="22"/>
        </w:rPr>
        <w:fldChar w:fldCharType="begin">
          <w:fldData xml:space="preserve">PEVuZE5vdGU+PENpdGU+PEF1dGhvcj5Lb2hydDwvQXV0aG9yPjxZZWFyPjIwMTg8L1llYXI+PFJl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==
</w:fldData>
        </w:fldChar>
      </w:r>
      <w:r w:rsidRPr="00E7542F">
        <w:rPr>
          <w:rFonts w:asciiTheme="minorHAnsi" w:hAnsiTheme="minorHAnsi" w:cstheme="minorHAnsi"/>
          <w:spacing w:val="-4"/>
          <w:sz w:val="22"/>
          <w:szCs w:val="22"/>
        </w:rPr>
        <w:instrText xml:space="preserve"> ADDIN EN.CITE.DATA </w:instrText>
      </w:r>
      <w:r w:rsidRPr="00E7542F">
        <w:rPr>
          <w:rFonts w:asciiTheme="minorHAnsi" w:hAnsiTheme="minorHAnsi" w:cstheme="minorHAnsi"/>
          <w:spacing w:val="-4"/>
          <w:sz w:val="22"/>
          <w:szCs w:val="22"/>
        </w:rPr>
      </w:r>
      <w:r w:rsidRPr="00E7542F">
        <w:rPr>
          <w:rFonts w:asciiTheme="minorHAnsi" w:hAnsiTheme="minorHAnsi" w:cstheme="minorHAnsi"/>
          <w:spacing w:val="-4"/>
          <w:sz w:val="22"/>
          <w:szCs w:val="22"/>
        </w:rPr>
        <w:fldChar w:fldCharType="end"/>
      </w:r>
      <w:r w:rsidRPr="00E7542F">
        <w:rPr>
          <w:rFonts w:asciiTheme="minorHAnsi" w:hAnsiTheme="minorHAnsi" w:cstheme="minorHAnsi"/>
          <w:spacing w:val="-4"/>
          <w:sz w:val="22"/>
          <w:szCs w:val="22"/>
        </w:rPr>
      </w:r>
      <w:r w:rsidRPr="00E7542F">
        <w:rPr>
          <w:rFonts w:asciiTheme="minorHAnsi" w:hAnsiTheme="minorHAnsi" w:cstheme="minorHAnsi"/>
          <w:spacing w:val="-4"/>
          <w:sz w:val="22"/>
          <w:szCs w:val="22"/>
        </w:rPr>
        <w:fldChar w:fldCharType="separate"/>
      </w:r>
      <w:r w:rsidRPr="00E7542F">
        <w:rPr>
          <w:rFonts w:asciiTheme="minorHAnsi" w:hAnsiTheme="minorHAnsi" w:cstheme="minorHAnsi"/>
          <w:noProof/>
          <w:spacing w:val="-4"/>
          <w:sz w:val="22"/>
          <w:szCs w:val="22"/>
        </w:rPr>
        <w:t>(Kohrt</w:t>
      </w:r>
      <w:r w:rsidRPr="00E7542F">
        <w:rPr>
          <w:rFonts w:asciiTheme="minorHAnsi" w:hAnsiTheme="minorHAnsi" w:cstheme="minorHAnsi"/>
          <w:i/>
          <w:noProof/>
          <w:spacing w:val="-4"/>
          <w:sz w:val="22"/>
          <w:szCs w:val="22"/>
        </w:rPr>
        <w:t xml:space="preserve"> et al.</w:t>
      </w:r>
      <w:r w:rsidRPr="00E7542F">
        <w:rPr>
          <w:rFonts w:asciiTheme="minorHAnsi" w:hAnsiTheme="minorHAnsi" w:cstheme="minorHAnsi"/>
          <w:noProof/>
          <w:spacing w:val="-4"/>
          <w:sz w:val="22"/>
          <w:szCs w:val="22"/>
        </w:rPr>
        <w:t>, 2018)</w:t>
      </w:r>
      <w:r w:rsidRPr="00E7542F">
        <w:rPr>
          <w:rFonts w:asciiTheme="minorHAnsi" w:hAnsiTheme="minorHAnsi" w:cstheme="minorHAnsi"/>
          <w:spacing w:val="-4"/>
          <w:sz w:val="22"/>
          <w:szCs w:val="22"/>
        </w:rPr>
        <w:fldChar w:fldCharType="end"/>
      </w:r>
      <w:r w:rsidRPr="00E7542F">
        <w:rPr>
          <w:rFonts w:asciiTheme="minorHAnsi" w:hAnsiTheme="minorHAnsi" w:cstheme="minorHAnsi"/>
          <w:spacing w:val="-4"/>
          <w:sz w:val="22"/>
          <w:szCs w:val="22"/>
        </w:rPr>
        <w:t xml:space="preserve">. </w:t>
      </w:r>
    </w:p>
    <w:p w14:paraId="01A5408B" w14:textId="77777777" w:rsidR="00A86C73" w:rsidRPr="00E7542F" w:rsidRDefault="00A86C73" w:rsidP="00A86C73">
      <w:pPr>
        <w:pStyle w:val="BodyText"/>
        <w:ind w:left="0" w:right="73"/>
        <w:jc w:val="both"/>
        <w:rPr>
          <w:rFonts w:asciiTheme="minorHAnsi" w:hAnsiTheme="minorHAnsi" w:cstheme="minorHAnsi"/>
          <w:sz w:val="22"/>
          <w:szCs w:val="22"/>
        </w:rPr>
      </w:pPr>
    </w:p>
    <w:p w14:paraId="3BA9CC2B" w14:textId="77777777" w:rsidR="00A86C73" w:rsidRPr="00E7542F" w:rsidRDefault="00A86C73" w:rsidP="00A86C73">
      <w:pPr>
        <w:pStyle w:val="BodyText"/>
        <w:ind w:left="0" w:right="73"/>
        <w:jc w:val="both"/>
        <w:rPr>
          <w:rFonts w:asciiTheme="minorHAnsi" w:hAnsiTheme="minorHAnsi" w:cstheme="minorHAnsi"/>
          <w:spacing w:val="-4"/>
          <w:sz w:val="22"/>
          <w:szCs w:val="22"/>
        </w:rPr>
      </w:pPr>
      <w:r w:rsidRPr="00E7542F">
        <w:rPr>
          <w:rFonts w:asciiTheme="minorHAnsi" w:hAnsiTheme="minorHAnsi" w:cstheme="minorHAnsi"/>
          <w:sz w:val="22"/>
          <w:szCs w:val="22"/>
        </w:rPr>
        <w:t xml:space="preserve">Subsequently, CPSWs from the intervention arm received an additional 10-day training on Group PM+ using the adapted manual and other clinical materials (such as posters and case stories used in the sessions) to become Group PM+ facilitators. </w:t>
      </w:r>
      <w:r w:rsidRPr="00E7542F">
        <w:rPr>
          <w:rFonts w:asciiTheme="minorHAnsi" w:hAnsiTheme="minorHAnsi" w:cstheme="minorHAnsi"/>
          <w:spacing w:val="-4"/>
          <w:sz w:val="22"/>
          <w:szCs w:val="22"/>
        </w:rPr>
        <w:t>Group “helpers” received a basic 2-day training on assisting facilitators during Group PM+ sessions and participating alongside facilitators in practice PM+ groups. The helper’s role was to encourage participants to attend sessions, support facilitator with group logistics such as arranging materials, setting up the venue and distributing snacks.</w:t>
      </w:r>
    </w:p>
    <w:p w14:paraId="7C0A65E2" w14:textId="77777777" w:rsidR="00A86C73" w:rsidRPr="00E7542F" w:rsidRDefault="00A86C73" w:rsidP="00A86C73">
      <w:pPr>
        <w:pStyle w:val="BodyText"/>
        <w:ind w:left="0" w:right="73"/>
        <w:jc w:val="both"/>
        <w:rPr>
          <w:rFonts w:asciiTheme="minorHAnsi" w:hAnsiTheme="minorHAnsi" w:cstheme="minorHAnsi"/>
          <w:spacing w:val="-4"/>
          <w:sz w:val="22"/>
          <w:szCs w:val="22"/>
        </w:rPr>
      </w:pPr>
    </w:p>
    <w:p w14:paraId="35F399B8" w14:textId="77777777" w:rsidR="00A86C73" w:rsidRPr="00E7542F" w:rsidRDefault="00A86C73" w:rsidP="00A86C73">
      <w:pPr>
        <w:rPr>
          <w:rFonts w:cstheme="minorHAnsi"/>
          <w:spacing w:val="-4"/>
          <w:sz w:val="22"/>
          <w:szCs w:val="22"/>
        </w:rPr>
      </w:pPr>
      <w:r w:rsidRPr="00E7542F">
        <w:rPr>
          <w:rFonts w:cstheme="minorHAnsi"/>
          <w:spacing w:val="-4"/>
          <w:sz w:val="22"/>
          <w:szCs w:val="22"/>
        </w:rPr>
        <w:t>Eight Research Assistants (RAs) were also locally recruited from the two sites.</w:t>
      </w:r>
    </w:p>
    <w:p w14:paraId="5D5D032E" w14:textId="77777777" w:rsidR="00A86C73" w:rsidRPr="00E7542F" w:rsidRDefault="00A86C73" w:rsidP="00A86C73">
      <w:pPr>
        <w:rPr>
          <w:rFonts w:cstheme="minorHAnsi"/>
          <w:spacing w:val="-4"/>
          <w:sz w:val="22"/>
          <w:szCs w:val="22"/>
        </w:rPr>
      </w:pPr>
    </w:p>
    <w:p w14:paraId="544FE5A9" w14:textId="77777777" w:rsidR="00A86C73" w:rsidRPr="00E7542F" w:rsidRDefault="00A86C73" w:rsidP="00A86C73">
      <w:pPr>
        <w:jc w:val="both"/>
        <w:outlineLvl w:val="0"/>
        <w:rPr>
          <w:rFonts w:cstheme="minorHAnsi"/>
          <w:b/>
          <w:i/>
          <w:color w:val="000000" w:themeColor="text1"/>
          <w:sz w:val="22"/>
          <w:szCs w:val="22"/>
        </w:rPr>
      </w:pPr>
      <w:r w:rsidRPr="00E7542F">
        <w:rPr>
          <w:rFonts w:cstheme="minorHAnsi"/>
          <w:b/>
          <w:i/>
          <w:color w:val="000000" w:themeColor="text1"/>
          <w:sz w:val="22"/>
          <w:szCs w:val="22"/>
        </w:rPr>
        <w:t xml:space="preserve">Blinding </w:t>
      </w:r>
    </w:p>
    <w:p w14:paraId="182A5818" w14:textId="77777777" w:rsidR="00A86C73" w:rsidRPr="00E7542F" w:rsidRDefault="00A86C73" w:rsidP="00A86C73">
      <w:pPr>
        <w:jc w:val="both"/>
        <w:rPr>
          <w:rFonts w:cstheme="minorHAnsi"/>
          <w:sz w:val="22"/>
          <w:szCs w:val="22"/>
        </w:rPr>
      </w:pPr>
      <w:r w:rsidRPr="00E7542F">
        <w:rPr>
          <w:rFonts w:cstheme="minorHAnsi"/>
          <w:sz w:val="22"/>
          <w:szCs w:val="22"/>
        </w:rPr>
        <w:t xml:space="preserve">CPSWs, RAs, trial participants, and local </w:t>
      </w:r>
      <w:proofErr w:type="spellStart"/>
      <w:r w:rsidRPr="00E7542F">
        <w:rPr>
          <w:rFonts w:cstheme="minorHAnsi"/>
          <w:sz w:val="22"/>
          <w:szCs w:val="22"/>
        </w:rPr>
        <w:t>mhGAP</w:t>
      </w:r>
      <w:proofErr w:type="spellEnd"/>
      <w:r w:rsidRPr="00E7542F">
        <w:rPr>
          <w:rFonts w:cstheme="minorHAnsi"/>
          <w:sz w:val="22"/>
          <w:szCs w:val="22"/>
        </w:rPr>
        <w:t xml:space="preserve"> trained health workers were blinded to the allocation of the study conditions. The VDCs of the two arms were separated by another VDC which worked as a buffer and physical barrier against contamination between the two arms. CPSWs in both </w:t>
      </w:r>
      <w:r w:rsidRPr="00E7542F">
        <w:rPr>
          <w:rFonts w:cstheme="minorHAnsi"/>
          <w:sz w:val="22"/>
          <w:szCs w:val="22"/>
        </w:rPr>
        <w:lastRenderedPageBreak/>
        <w:t xml:space="preserve">arms were instructed not to disclose the treatment that any participants received except with their clinical supervisors. The trial statistician was blinded to treatment arm during analysis. </w:t>
      </w:r>
    </w:p>
    <w:p w14:paraId="2B824013" w14:textId="77777777" w:rsidR="00A86C73" w:rsidRPr="00E7542F" w:rsidRDefault="00A86C73" w:rsidP="00A86C73">
      <w:pPr>
        <w:pStyle w:val="BodyText"/>
        <w:spacing w:before="74"/>
        <w:ind w:left="0" w:right="142"/>
        <w:jc w:val="both"/>
        <w:outlineLvl w:val="0"/>
        <w:rPr>
          <w:rFonts w:asciiTheme="minorHAnsi" w:hAnsiTheme="minorHAnsi" w:cstheme="minorHAnsi"/>
          <w:b/>
          <w:i/>
          <w:color w:val="000000" w:themeColor="text1"/>
          <w:sz w:val="22"/>
          <w:szCs w:val="22"/>
          <w:u w:color="0000FF"/>
        </w:rPr>
      </w:pPr>
    </w:p>
    <w:p w14:paraId="3EE0EAF3" w14:textId="77777777" w:rsidR="00A86C73" w:rsidRPr="00E7542F" w:rsidRDefault="00A86C73" w:rsidP="00A86C73">
      <w:pPr>
        <w:pStyle w:val="BodyText"/>
        <w:spacing w:before="74"/>
        <w:ind w:left="0" w:right="142"/>
        <w:jc w:val="both"/>
        <w:outlineLvl w:val="0"/>
        <w:rPr>
          <w:rFonts w:asciiTheme="minorHAnsi" w:hAnsiTheme="minorHAnsi" w:cstheme="minorHAnsi"/>
          <w:b/>
          <w:i/>
          <w:color w:val="000000" w:themeColor="text1"/>
          <w:sz w:val="22"/>
          <w:szCs w:val="22"/>
          <w:u w:color="0000FF"/>
        </w:rPr>
      </w:pPr>
      <w:r w:rsidRPr="00E7542F">
        <w:rPr>
          <w:rFonts w:asciiTheme="minorHAnsi" w:hAnsiTheme="minorHAnsi" w:cstheme="minorHAnsi"/>
          <w:b/>
          <w:i/>
          <w:color w:val="000000" w:themeColor="text1"/>
          <w:sz w:val="22"/>
          <w:szCs w:val="22"/>
          <w:u w:color="0000FF"/>
        </w:rPr>
        <w:t xml:space="preserve">Measures </w:t>
      </w:r>
    </w:p>
    <w:p w14:paraId="55A24225" w14:textId="77777777" w:rsidR="00A86C73" w:rsidRPr="00E7542F" w:rsidRDefault="00A86C73" w:rsidP="00A86C73">
      <w:pPr>
        <w:pStyle w:val="BodyText"/>
        <w:spacing w:before="74"/>
        <w:ind w:left="0" w:right="142"/>
        <w:jc w:val="both"/>
        <w:rPr>
          <w:rFonts w:asciiTheme="minorHAnsi" w:hAnsiTheme="minorHAnsi" w:cstheme="minorHAnsi"/>
          <w:color w:val="000000" w:themeColor="text1"/>
          <w:sz w:val="22"/>
          <w:szCs w:val="22"/>
          <w:u w:color="0000FF"/>
        </w:rPr>
      </w:pPr>
      <w:r w:rsidRPr="00E7542F">
        <w:rPr>
          <w:rFonts w:asciiTheme="minorHAnsi" w:hAnsiTheme="minorHAnsi" w:cstheme="minorHAnsi"/>
          <w:color w:val="000000" w:themeColor="text1"/>
          <w:sz w:val="22"/>
          <w:szCs w:val="22"/>
          <w:u w:color="0000FF"/>
        </w:rPr>
        <w:t xml:space="preserve">Assessments were conducted with participants during baseline (two weeks after screening and before the intervention), and the follow-up assessments were conducted at approximately 8-8.5 weeks after the baseline assessment so that, in the Group PM+ arm, it would be 1 – 1.5 weeks after the last session. </w:t>
      </w:r>
    </w:p>
    <w:p w14:paraId="4CD0656D" w14:textId="77777777" w:rsidR="00A86C73" w:rsidRPr="00E7542F" w:rsidRDefault="00A86C73" w:rsidP="00A86C73">
      <w:pPr>
        <w:rPr>
          <w:rFonts w:cstheme="minorHAnsi"/>
          <w:sz w:val="22"/>
          <w:szCs w:val="22"/>
        </w:rPr>
      </w:pPr>
    </w:p>
    <w:p w14:paraId="71CFD438" w14:textId="77777777" w:rsidR="00A86C73" w:rsidRPr="00E7542F" w:rsidRDefault="00A86C73" w:rsidP="00A86C73">
      <w:pPr>
        <w:pStyle w:val="BodyText"/>
        <w:spacing w:before="74"/>
        <w:ind w:left="0" w:right="142"/>
        <w:jc w:val="both"/>
        <w:outlineLvl w:val="0"/>
        <w:rPr>
          <w:rFonts w:asciiTheme="minorHAnsi" w:hAnsiTheme="minorHAnsi" w:cstheme="minorHAnsi"/>
          <w:b/>
          <w:i/>
          <w:color w:val="000000" w:themeColor="text1"/>
          <w:sz w:val="22"/>
          <w:szCs w:val="22"/>
          <w:u w:color="0000FF"/>
        </w:rPr>
      </w:pPr>
      <w:r w:rsidRPr="00E7542F">
        <w:rPr>
          <w:rFonts w:asciiTheme="minorHAnsi" w:hAnsiTheme="minorHAnsi" w:cstheme="minorHAnsi"/>
          <w:b/>
          <w:i/>
          <w:color w:val="000000" w:themeColor="text1"/>
          <w:sz w:val="22"/>
          <w:szCs w:val="22"/>
          <w:u w:color="0000FF"/>
        </w:rPr>
        <w:t xml:space="preserve">Screening </w:t>
      </w:r>
    </w:p>
    <w:p w14:paraId="4D0D6F70" w14:textId="77777777" w:rsidR="00A86C73" w:rsidRPr="00E7542F" w:rsidRDefault="00A86C73" w:rsidP="00A86C73">
      <w:pPr>
        <w:widowControl w:val="0"/>
        <w:autoSpaceDE w:val="0"/>
        <w:autoSpaceDN w:val="0"/>
        <w:adjustRightInd w:val="0"/>
        <w:spacing w:after="240" w:line="300" w:lineRule="atLeast"/>
        <w:rPr>
          <w:rFonts w:cstheme="minorHAnsi"/>
          <w:sz w:val="22"/>
          <w:szCs w:val="22"/>
        </w:rPr>
      </w:pPr>
      <w:r w:rsidRPr="00E7542F">
        <w:rPr>
          <w:rFonts w:cstheme="minorHAnsi"/>
          <w:bCs/>
          <w:iCs/>
          <w:color w:val="000000" w:themeColor="text1"/>
          <w:sz w:val="22"/>
          <w:szCs w:val="22"/>
          <w:u w:color="0000FF"/>
        </w:rPr>
        <w:t>Residents of the study VDCs 18 years of age and older were eligible for enrollment</w:t>
      </w:r>
      <w:r w:rsidRPr="00E7542F">
        <w:rPr>
          <w:rFonts w:cstheme="minorHAnsi"/>
          <w:sz w:val="22"/>
          <w:szCs w:val="22"/>
        </w:rPr>
        <w:t>. There was no maximum age for enrollment but assessors used their discretion to discontinue screening for those that were unable to properly comprehend the questions due to age or hearing and speaking ability. Inclusion criteria for the study participants were: s</w:t>
      </w:r>
      <w:r w:rsidRPr="00E7542F">
        <w:rPr>
          <w:rFonts w:cstheme="minorHAnsi"/>
          <w:spacing w:val="-1"/>
          <w:sz w:val="22"/>
          <w:szCs w:val="22"/>
        </w:rPr>
        <w:t>c</w:t>
      </w:r>
      <w:r w:rsidRPr="00E7542F">
        <w:rPr>
          <w:rFonts w:cstheme="minorHAnsi"/>
          <w:sz w:val="22"/>
          <w:szCs w:val="22"/>
        </w:rPr>
        <w:t>o</w:t>
      </w:r>
      <w:r w:rsidRPr="00E7542F">
        <w:rPr>
          <w:rFonts w:cstheme="minorHAnsi"/>
          <w:spacing w:val="-1"/>
          <w:sz w:val="22"/>
          <w:szCs w:val="22"/>
        </w:rPr>
        <w:t>r</w:t>
      </w:r>
      <w:r w:rsidRPr="00E7542F">
        <w:rPr>
          <w:rFonts w:cstheme="minorHAnsi"/>
          <w:sz w:val="22"/>
          <w:szCs w:val="22"/>
        </w:rPr>
        <w:t>e of</w:t>
      </w:r>
      <w:r w:rsidRPr="00E7542F">
        <w:rPr>
          <w:rFonts w:cstheme="minorHAnsi"/>
          <w:spacing w:val="-6"/>
          <w:sz w:val="22"/>
          <w:szCs w:val="22"/>
        </w:rPr>
        <w:t xml:space="preserve"> </w:t>
      </w:r>
      <w:r w:rsidRPr="00E7542F">
        <w:rPr>
          <w:rFonts w:cstheme="minorHAnsi"/>
          <w:spacing w:val="-1"/>
          <w:sz w:val="22"/>
          <w:szCs w:val="22"/>
        </w:rPr>
        <w:t>&gt;</w:t>
      </w:r>
      <w:r w:rsidRPr="00E7542F">
        <w:rPr>
          <w:rFonts w:cstheme="minorHAnsi"/>
          <w:sz w:val="22"/>
          <w:szCs w:val="22"/>
        </w:rPr>
        <w:t>2</w:t>
      </w:r>
      <w:r w:rsidRPr="00E7542F">
        <w:rPr>
          <w:rFonts w:cstheme="minorHAnsi"/>
          <w:spacing w:val="-4"/>
          <w:sz w:val="22"/>
          <w:szCs w:val="22"/>
        </w:rPr>
        <w:t xml:space="preserve"> </w:t>
      </w:r>
      <w:r w:rsidRPr="00E7542F">
        <w:rPr>
          <w:rFonts w:cstheme="minorHAnsi"/>
          <w:sz w:val="22"/>
          <w:szCs w:val="22"/>
        </w:rPr>
        <w:t>on</w:t>
      </w:r>
      <w:r w:rsidRPr="00E7542F">
        <w:rPr>
          <w:rFonts w:cstheme="minorHAnsi"/>
          <w:spacing w:val="-2"/>
          <w:sz w:val="22"/>
          <w:szCs w:val="22"/>
        </w:rPr>
        <w:t xml:space="preserve"> the</w:t>
      </w:r>
      <w:r w:rsidRPr="00E7542F">
        <w:rPr>
          <w:rFonts w:cstheme="minorHAnsi"/>
          <w:spacing w:val="-5"/>
          <w:sz w:val="22"/>
          <w:szCs w:val="22"/>
        </w:rPr>
        <w:t xml:space="preserve"> General Health Questionnaire (</w:t>
      </w:r>
      <w:r w:rsidRPr="00E7542F">
        <w:rPr>
          <w:rFonts w:cstheme="minorHAnsi"/>
          <w:sz w:val="22"/>
          <w:szCs w:val="22"/>
        </w:rPr>
        <w:t xml:space="preserve">GHQ) </w:t>
      </w:r>
      <w:r w:rsidRPr="00E7542F">
        <w:rPr>
          <w:rFonts w:cstheme="minorHAnsi"/>
          <w:sz w:val="22"/>
          <w:szCs w:val="22"/>
        </w:rPr>
        <w:fldChar w:fldCharType="begin"/>
      </w:r>
      <w:r w:rsidRPr="00E7542F">
        <w:rPr>
          <w:rFonts w:cstheme="minorHAnsi"/>
          <w:sz w:val="22"/>
          <w:szCs w:val="22"/>
        </w:rPr>
        <w:instrText xml:space="preserve"> ADDIN EN.CITE &lt;EndNote&gt;&lt;Cite&gt;&lt;Author&gt;Minhas&lt;/Author&gt;&lt;Year&gt;1996&lt;/Year&gt;&lt;RecNum&gt;15&lt;/RecNum&gt;&lt;DisplayText&gt;(Minhas &amp;amp; Mubbashar, 1996)&lt;/DisplayText&gt;&lt;record&gt;&lt;rec-number&gt;15&lt;/rec-number&gt;&lt;foreign-keys&gt;&lt;key app="EN" db-id="0rzx5dzr9tsvd1ewa52xzsz1f2xwvwtzpww0" timestamp="1565144341"&gt;15&lt;/key&gt;&lt;/foreign-keys&gt;&lt;ref-type name="Journal Article"&gt;17&lt;/ref-type&gt;&lt;contributors&gt;&lt;authors&gt;&lt;author&gt;Minhas, F.A.&lt;/author&gt;&lt;author&gt;Mubbashar, M.H.&lt;/author&gt;&lt;/authors&gt;&lt;/contributors&gt;&lt;titles&gt;&lt;title&gt;Validation of General Health Questionnaire (GHQ-12) in primary care settings of Pakistan&lt;/title&gt;&lt;secondary-title&gt;J College Phys Surg Pakistan&lt;/secondary-title&gt;&lt;/titles&gt;&lt;periodical&gt;&lt;full-title&gt;Journal of College of Physicians and Surgeons Pakistan&lt;/full-title&gt;&lt;abbr-1&gt;J College Phys Surg Pakistan&lt;/abbr-1&gt;&lt;/periodical&gt;&lt;pages&gt;133 - 136&lt;/pages&gt;&lt;volume&gt;6&lt;/volume&gt;&lt;dates&gt;&lt;year&gt;1996&lt;/year&gt;&lt;/dates&gt;&lt;urls&gt;&lt;/urls&gt;&lt;/record&gt;&lt;/Cite&gt;&lt;/EndNote&gt;</w:instrText>
      </w:r>
      <w:r w:rsidRPr="00E7542F">
        <w:rPr>
          <w:rFonts w:cstheme="minorHAnsi"/>
          <w:sz w:val="22"/>
          <w:szCs w:val="22"/>
        </w:rPr>
        <w:fldChar w:fldCharType="separate"/>
      </w:r>
      <w:r w:rsidRPr="00E7542F">
        <w:rPr>
          <w:rFonts w:cstheme="minorHAnsi"/>
          <w:noProof/>
          <w:sz w:val="22"/>
          <w:szCs w:val="22"/>
        </w:rPr>
        <w:t>(Minhas &amp; Mubbashar, 1996)</w:t>
      </w:r>
      <w:r w:rsidRPr="00E7542F">
        <w:rPr>
          <w:rFonts w:cstheme="minorHAnsi"/>
          <w:sz w:val="22"/>
          <w:szCs w:val="22"/>
        </w:rPr>
        <w:fldChar w:fldCharType="end"/>
      </w:r>
      <w:r w:rsidRPr="00E7542F">
        <w:rPr>
          <w:rFonts w:cstheme="minorHAnsi"/>
          <w:spacing w:val="-5"/>
          <w:sz w:val="22"/>
          <w:szCs w:val="22"/>
        </w:rPr>
        <w:t xml:space="preserve">, and a </w:t>
      </w:r>
      <w:r w:rsidRPr="00E7542F">
        <w:rPr>
          <w:rFonts w:cstheme="minorHAnsi"/>
          <w:sz w:val="22"/>
          <w:szCs w:val="22"/>
        </w:rPr>
        <w:t>s</w:t>
      </w:r>
      <w:r w:rsidRPr="00E7542F">
        <w:rPr>
          <w:rFonts w:cstheme="minorHAnsi"/>
          <w:spacing w:val="-1"/>
          <w:sz w:val="22"/>
          <w:szCs w:val="22"/>
        </w:rPr>
        <w:t>c</w:t>
      </w:r>
      <w:r w:rsidRPr="00E7542F">
        <w:rPr>
          <w:rFonts w:cstheme="minorHAnsi"/>
          <w:sz w:val="22"/>
          <w:szCs w:val="22"/>
        </w:rPr>
        <w:t>o</w:t>
      </w:r>
      <w:r w:rsidRPr="00E7542F">
        <w:rPr>
          <w:rFonts w:cstheme="minorHAnsi"/>
          <w:spacing w:val="-1"/>
          <w:sz w:val="22"/>
          <w:szCs w:val="22"/>
        </w:rPr>
        <w:t>r</w:t>
      </w:r>
      <w:r w:rsidRPr="00E7542F">
        <w:rPr>
          <w:rFonts w:cstheme="minorHAnsi"/>
          <w:sz w:val="22"/>
          <w:szCs w:val="22"/>
        </w:rPr>
        <w:t>e of</w:t>
      </w:r>
      <w:r w:rsidRPr="00E7542F">
        <w:rPr>
          <w:rFonts w:cstheme="minorHAnsi"/>
          <w:spacing w:val="-6"/>
          <w:sz w:val="22"/>
          <w:szCs w:val="22"/>
        </w:rPr>
        <w:t xml:space="preserve"> </w:t>
      </w:r>
      <w:r w:rsidRPr="00E7542F">
        <w:rPr>
          <w:rFonts w:cstheme="minorHAnsi"/>
          <w:spacing w:val="-1"/>
          <w:sz w:val="22"/>
          <w:szCs w:val="22"/>
        </w:rPr>
        <w:t>&gt;</w:t>
      </w:r>
      <w:r w:rsidRPr="00E7542F">
        <w:rPr>
          <w:rFonts w:cstheme="minorHAnsi"/>
          <w:sz w:val="22"/>
          <w:szCs w:val="22"/>
        </w:rPr>
        <w:t>16</w:t>
      </w:r>
      <w:r w:rsidRPr="00E7542F">
        <w:rPr>
          <w:rFonts w:cstheme="minorHAnsi"/>
          <w:spacing w:val="-5"/>
          <w:sz w:val="22"/>
          <w:szCs w:val="22"/>
        </w:rPr>
        <w:t xml:space="preserve"> </w:t>
      </w:r>
      <w:r w:rsidRPr="00E7542F">
        <w:rPr>
          <w:rFonts w:cstheme="minorHAnsi"/>
          <w:sz w:val="22"/>
          <w:szCs w:val="22"/>
        </w:rPr>
        <w:t>on</w:t>
      </w:r>
      <w:r w:rsidRPr="00E7542F">
        <w:rPr>
          <w:rFonts w:cstheme="minorHAnsi"/>
          <w:spacing w:val="-4"/>
          <w:sz w:val="22"/>
          <w:szCs w:val="22"/>
        </w:rPr>
        <w:t xml:space="preserve"> </w:t>
      </w:r>
      <w:r w:rsidRPr="00E7542F">
        <w:rPr>
          <w:rFonts w:cstheme="minorHAnsi"/>
          <w:sz w:val="22"/>
          <w:szCs w:val="22"/>
        </w:rPr>
        <w:t>the</w:t>
      </w:r>
      <w:r w:rsidRPr="00E7542F">
        <w:rPr>
          <w:rFonts w:cstheme="minorHAnsi"/>
          <w:spacing w:val="-5"/>
          <w:sz w:val="22"/>
          <w:szCs w:val="22"/>
        </w:rPr>
        <w:t xml:space="preserve"> </w:t>
      </w:r>
      <w:r w:rsidRPr="00E7542F">
        <w:rPr>
          <w:rFonts w:cstheme="minorHAnsi"/>
          <w:spacing w:val="-4"/>
          <w:sz w:val="22"/>
          <w:szCs w:val="22"/>
        </w:rPr>
        <w:t>WHO Disability Assessment Schedule 2.0 (</w:t>
      </w:r>
      <w:r w:rsidRPr="00E7542F">
        <w:rPr>
          <w:rFonts w:cstheme="minorHAnsi"/>
          <w:spacing w:val="-5"/>
          <w:sz w:val="22"/>
          <w:szCs w:val="22"/>
        </w:rPr>
        <w:t xml:space="preserve">WHODAS), a </w:t>
      </w:r>
      <w:r w:rsidRPr="00E7542F">
        <w:rPr>
          <w:rFonts w:cstheme="minorHAnsi"/>
          <w:sz w:val="22"/>
          <w:szCs w:val="22"/>
        </w:rPr>
        <w:t>qu</w:t>
      </w:r>
      <w:r w:rsidRPr="00E7542F">
        <w:rPr>
          <w:rFonts w:cstheme="minorHAnsi"/>
          <w:spacing w:val="-1"/>
          <w:sz w:val="22"/>
          <w:szCs w:val="22"/>
        </w:rPr>
        <w:t>e</w:t>
      </w:r>
      <w:r w:rsidRPr="00E7542F">
        <w:rPr>
          <w:rFonts w:cstheme="minorHAnsi"/>
          <w:sz w:val="22"/>
          <w:szCs w:val="22"/>
        </w:rPr>
        <w:t>st</w:t>
      </w:r>
      <w:r w:rsidRPr="00E7542F">
        <w:rPr>
          <w:rFonts w:cstheme="minorHAnsi"/>
          <w:spacing w:val="1"/>
          <w:sz w:val="22"/>
          <w:szCs w:val="22"/>
        </w:rPr>
        <w:t>i</w:t>
      </w:r>
      <w:r w:rsidRPr="00E7542F">
        <w:rPr>
          <w:rFonts w:cstheme="minorHAnsi"/>
          <w:sz w:val="22"/>
          <w:szCs w:val="22"/>
        </w:rPr>
        <w:t>onn</w:t>
      </w:r>
      <w:r w:rsidRPr="00E7542F">
        <w:rPr>
          <w:rFonts w:cstheme="minorHAnsi"/>
          <w:spacing w:val="-1"/>
          <w:sz w:val="22"/>
          <w:szCs w:val="22"/>
        </w:rPr>
        <w:t>a</w:t>
      </w:r>
      <w:r w:rsidRPr="00E7542F">
        <w:rPr>
          <w:rFonts w:cstheme="minorHAnsi"/>
          <w:sz w:val="22"/>
          <w:szCs w:val="22"/>
        </w:rPr>
        <w:t>ire</w:t>
      </w:r>
      <w:r w:rsidRPr="00E7542F">
        <w:rPr>
          <w:rFonts w:cstheme="minorHAnsi"/>
          <w:spacing w:val="-5"/>
          <w:sz w:val="22"/>
          <w:szCs w:val="22"/>
        </w:rPr>
        <w:t xml:space="preserve"> </w:t>
      </w:r>
      <w:r w:rsidRPr="00E7542F">
        <w:rPr>
          <w:rFonts w:cstheme="minorHAnsi"/>
          <w:sz w:val="22"/>
          <w:szCs w:val="22"/>
        </w:rPr>
        <w:t>for</w:t>
      </w:r>
      <w:r w:rsidRPr="00E7542F">
        <w:rPr>
          <w:rFonts w:cstheme="minorHAnsi"/>
          <w:spacing w:val="-5"/>
          <w:sz w:val="22"/>
          <w:szCs w:val="22"/>
        </w:rPr>
        <w:t xml:space="preserve"> </w:t>
      </w:r>
      <w:r w:rsidRPr="00E7542F">
        <w:rPr>
          <w:rFonts w:cstheme="minorHAnsi"/>
          <w:sz w:val="22"/>
          <w:szCs w:val="22"/>
        </w:rPr>
        <w:t>fun</w:t>
      </w:r>
      <w:r w:rsidRPr="00E7542F">
        <w:rPr>
          <w:rFonts w:cstheme="minorHAnsi"/>
          <w:spacing w:val="-2"/>
          <w:sz w:val="22"/>
          <w:szCs w:val="22"/>
        </w:rPr>
        <w:t>c</w:t>
      </w:r>
      <w:r w:rsidRPr="00E7542F">
        <w:rPr>
          <w:rFonts w:cstheme="minorHAnsi"/>
          <w:sz w:val="22"/>
          <w:szCs w:val="22"/>
        </w:rPr>
        <w:t>ti</w:t>
      </w:r>
      <w:r w:rsidRPr="00E7542F">
        <w:rPr>
          <w:rFonts w:cstheme="minorHAnsi"/>
          <w:spacing w:val="2"/>
          <w:sz w:val="22"/>
          <w:szCs w:val="22"/>
        </w:rPr>
        <w:t>o</w:t>
      </w:r>
      <w:r w:rsidRPr="00E7542F">
        <w:rPr>
          <w:rFonts w:cstheme="minorHAnsi"/>
          <w:sz w:val="22"/>
          <w:szCs w:val="22"/>
        </w:rPr>
        <w:t>n</w:t>
      </w:r>
      <w:r w:rsidRPr="00E7542F">
        <w:rPr>
          <w:rFonts w:cstheme="minorHAnsi"/>
          <w:spacing w:val="-1"/>
          <w:sz w:val="22"/>
          <w:szCs w:val="22"/>
        </w:rPr>
        <w:t>a</w:t>
      </w:r>
      <w:r w:rsidRPr="00E7542F">
        <w:rPr>
          <w:rFonts w:cstheme="minorHAnsi"/>
          <w:sz w:val="22"/>
          <w:szCs w:val="22"/>
        </w:rPr>
        <w:t>l</w:t>
      </w:r>
      <w:r w:rsidRPr="00E7542F">
        <w:rPr>
          <w:rFonts w:cstheme="minorHAnsi"/>
          <w:spacing w:val="-5"/>
          <w:sz w:val="22"/>
          <w:szCs w:val="22"/>
        </w:rPr>
        <w:t xml:space="preserve"> </w:t>
      </w:r>
      <w:r w:rsidRPr="00E7542F">
        <w:rPr>
          <w:rFonts w:cstheme="minorHAnsi"/>
          <w:sz w:val="22"/>
          <w:szCs w:val="22"/>
        </w:rPr>
        <w:t>imp</w:t>
      </w:r>
      <w:r w:rsidRPr="00E7542F">
        <w:rPr>
          <w:rFonts w:cstheme="minorHAnsi"/>
          <w:spacing w:val="-1"/>
          <w:sz w:val="22"/>
          <w:szCs w:val="22"/>
        </w:rPr>
        <w:t>a</w:t>
      </w:r>
      <w:r w:rsidRPr="00E7542F">
        <w:rPr>
          <w:rFonts w:cstheme="minorHAnsi"/>
          <w:sz w:val="22"/>
          <w:szCs w:val="22"/>
        </w:rPr>
        <w:t>irme</w:t>
      </w:r>
      <w:r w:rsidRPr="00E7542F">
        <w:rPr>
          <w:rFonts w:cstheme="minorHAnsi"/>
          <w:spacing w:val="-1"/>
          <w:sz w:val="22"/>
          <w:szCs w:val="22"/>
        </w:rPr>
        <w:t>n</w:t>
      </w:r>
      <w:r w:rsidRPr="00E7542F">
        <w:rPr>
          <w:rFonts w:cstheme="minorHAnsi"/>
          <w:sz w:val="22"/>
          <w:szCs w:val="22"/>
        </w:rPr>
        <w:t>t</w:t>
      </w:r>
      <w:r w:rsidRPr="00E7542F">
        <w:rPr>
          <w:rFonts w:cstheme="minorHAnsi"/>
          <w:spacing w:val="-4"/>
          <w:sz w:val="22"/>
          <w:szCs w:val="22"/>
        </w:rPr>
        <w:t xml:space="preserve">.  The WHODAS has been previously used in Nepal </w:t>
      </w:r>
      <w:r w:rsidRPr="00E7542F">
        <w:rPr>
          <w:rFonts w:cstheme="minorHAnsi"/>
          <w:spacing w:val="-4"/>
          <w:sz w:val="22"/>
          <w:szCs w:val="22"/>
        </w:rPr>
        <w:fldChar w:fldCharType="begin">
          <w:fldData xml:space="preserve">PEVuZE5vdGU+PENpdGU+PEF1dGhvcj5Ub2w8L0F1dGhvcj48WWVhcj4yMDEwPC9ZZWFyPjxSZWNO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</w:fldData>
        </w:fldChar>
      </w:r>
      <w:r w:rsidRPr="00E7542F">
        <w:rPr>
          <w:rFonts w:cstheme="minorHAnsi"/>
          <w:spacing w:val="-4"/>
          <w:sz w:val="22"/>
          <w:szCs w:val="22"/>
        </w:rPr>
        <w:instrText xml:space="preserve"> ADDIN EN.CITE </w:instrText>
      </w:r>
      <w:r w:rsidRPr="00E7542F">
        <w:rPr>
          <w:rFonts w:cstheme="minorHAnsi"/>
          <w:spacing w:val="-4"/>
          <w:sz w:val="22"/>
          <w:szCs w:val="22"/>
        </w:rPr>
        <w:fldChar w:fldCharType="begin">
          <w:fldData xml:space="preserve">PEVuZE5vdGU+PENpdGU+PEF1dGhvcj5Ub2w8L0F1dGhvcj48WWVhcj4yMDEwPC9ZZWFyPjxSZWNO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</w:fldData>
        </w:fldChar>
      </w:r>
      <w:r w:rsidRPr="00E7542F">
        <w:rPr>
          <w:rFonts w:cstheme="minorHAnsi"/>
          <w:spacing w:val="-4"/>
          <w:sz w:val="22"/>
          <w:szCs w:val="22"/>
        </w:rPr>
        <w:instrText xml:space="preserve"> ADDIN EN.CITE.DATA </w:instrText>
      </w:r>
      <w:r w:rsidRPr="00E7542F">
        <w:rPr>
          <w:rFonts w:cstheme="minorHAnsi"/>
          <w:spacing w:val="-4"/>
          <w:sz w:val="22"/>
          <w:szCs w:val="22"/>
        </w:rPr>
      </w:r>
      <w:r w:rsidRPr="00E7542F">
        <w:rPr>
          <w:rFonts w:cstheme="minorHAnsi"/>
          <w:spacing w:val="-4"/>
          <w:sz w:val="22"/>
          <w:szCs w:val="22"/>
        </w:rPr>
        <w:fldChar w:fldCharType="end"/>
      </w:r>
      <w:r w:rsidRPr="00E7542F">
        <w:rPr>
          <w:rFonts w:cstheme="minorHAnsi"/>
          <w:spacing w:val="-4"/>
          <w:sz w:val="22"/>
          <w:szCs w:val="22"/>
        </w:rPr>
      </w:r>
      <w:r w:rsidRPr="00E7542F">
        <w:rPr>
          <w:rFonts w:cstheme="minorHAnsi"/>
          <w:spacing w:val="-4"/>
          <w:sz w:val="22"/>
          <w:szCs w:val="22"/>
        </w:rPr>
        <w:fldChar w:fldCharType="separate"/>
      </w:r>
      <w:r w:rsidRPr="00E7542F">
        <w:rPr>
          <w:rFonts w:cstheme="minorHAnsi"/>
          <w:noProof/>
          <w:spacing w:val="-4"/>
          <w:sz w:val="22"/>
          <w:szCs w:val="22"/>
        </w:rPr>
        <w:t>(Thapa &amp; Hauff, 2012, Tol</w:t>
      </w:r>
      <w:r w:rsidRPr="00E7542F">
        <w:rPr>
          <w:rFonts w:cstheme="minorHAnsi"/>
          <w:i/>
          <w:noProof/>
          <w:spacing w:val="-4"/>
          <w:sz w:val="22"/>
          <w:szCs w:val="22"/>
        </w:rPr>
        <w:t xml:space="preserve"> et al.</w:t>
      </w:r>
      <w:r w:rsidRPr="00E7542F">
        <w:rPr>
          <w:rFonts w:cstheme="minorHAnsi"/>
          <w:noProof/>
          <w:spacing w:val="-4"/>
          <w:sz w:val="22"/>
          <w:szCs w:val="22"/>
        </w:rPr>
        <w:t>, 2010, Tol</w:t>
      </w:r>
      <w:r w:rsidRPr="00E7542F">
        <w:rPr>
          <w:rFonts w:cstheme="minorHAnsi"/>
          <w:i/>
          <w:noProof/>
          <w:spacing w:val="-4"/>
          <w:sz w:val="22"/>
          <w:szCs w:val="22"/>
        </w:rPr>
        <w:t xml:space="preserve"> et al.</w:t>
      </w:r>
      <w:r w:rsidRPr="00E7542F">
        <w:rPr>
          <w:rFonts w:cstheme="minorHAnsi"/>
          <w:noProof/>
          <w:spacing w:val="-4"/>
          <w:sz w:val="22"/>
          <w:szCs w:val="22"/>
        </w:rPr>
        <w:t>, 2009)</w:t>
      </w:r>
      <w:r w:rsidRPr="00E7542F">
        <w:rPr>
          <w:rFonts w:cstheme="minorHAnsi"/>
          <w:spacing w:val="-4"/>
          <w:sz w:val="22"/>
          <w:szCs w:val="22"/>
        </w:rPr>
        <w:fldChar w:fldCharType="end"/>
      </w:r>
      <w:r w:rsidRPr="00E7542F">
        <w:rPr>
          <w:rFonts w:cstheme="minorHAnsi"/>
          <w:spacing w:val="-4"/>
          <w:sz w:val="22"/>
          <w:szCs w:val="22"/>
        </w:rPr>
        <w:t xml:space="preserve">) , with high internal consistency between items </w:t>
      </w:r>
      <w:r w:rsidRPr="00E7542F">
        <w:rPr>
          <w:rFonts w:cstheme="minorHAnsi"/>
          <w:color w:val="101010"/>
          <w:sz w:val="22"/>
          <w:szCs w:val="22"/>
        </w:rPr>
        <w:t xml:space="preserve">(α = 0.90) and validity with multiple mental health measures for PTSD (r= 0.37, p &lt; 0.001), depression (r = 0.70, p&lt;0.001), and anxiety (r=0.64, p&lt;0.001). The GHQ-12 has been clinically validated in Nepal </w:t>
      </w:r>
      <w:r w:rsidRPr="00E7542F">
        <w:rPr>
          <w:rFonts w:cstheme="minorHAnsi"/>
          <w:color w:val="101010"/>
          <w:sz w:val="22"/>
          <w:szCs w:val="22"/>
        </w:rPr>
        <w:fldChar w:fldCharType="begin"/>
      </w:r>
      <w:r w:rsidRPr="00E7542F">
        <w:rPr>
          <w:rFonts w:cstheme="minorHAnsi"/>
          <w:color w:val="101010"/>
          <w:sz w:val="22"/>
          <w:szCs w:val="22"/>
        </w:rPr>
        <w:instrText xml:space="preserve"> ADDIN EN.CITE &lt;EndNote&gt;&lt;Cite&gt;&lt;Author&gt;Koirala&lt;/Author&gt;&lt;Year&gt;1999&lt;/Year&gt;&lt;RecNum&gt;16&lt;/RecNum&gt;&lt;DisplayText&gt;(Koirala&lt;style face="italic"&gt; et al.&lt;/style&gt;, 1999)&lt;/DisplayText&gt;&lt;record&gt;&lt;rec-number&gt;16&lt;/rec-number&gt;&lt;foreign-keys&gt;&lt;key app="EN" db-id="0rzx5dzr9tsvd1ewa52xzsz1f2xwvwtzpww0" timestamp="1565145088"&gt;16&lt;/key&gt;&lt;/foreign-keys&gt;&lt;ref-type name="Journal Article"&gt;17&lt;/ref-type&gt;&lt;contributors&gt;&lt;authors&gt;&lt;author&gt;Koirala, NR&lt;/author&gt;&lt;author&gt;Regmi, S&lt;/author&gt;&lt;author&gt;Sharma, VD&lt;/author&gt;&lt;author&gt;Khalid, A&lt;/author&gt;&lt;/authors&gt;&lt;/contributors&gt;&lt;titles&gt;&lt;title&gt;Sensitivity and validity of the General Health Questionnaire (GHQ-12) in a rural community setting in Nepal&lt;/title&gt;&lt;secondary-title&gt;Nepalese J Psychiatry&lt;/secondary-title&gt;&lt;/titles&gt;&lt;periodical&gt;&lt;full-title&gt;Journal of Psychiatrists&amp;apos; Association of Nepal&lt;/full-title&gt;&lt;abbr-1&gt;Nepalese J Psychiatry&lt;/abbr-1&gt;&lt;/periodical&gt;&lt;pages&gt;34-40&lt;/pages&gt;&lt;volume&gt;1&lt;/volume&gt;&lt;number&gt;1&lt;/number&gt;&lt;dates&gt;&lt;year&gt;1999&lt;/year&gt;&lt;/dates&gt;&lt;urls&gt;&lt;/urls&gt;&lt;/record&gt;&lt;/Cite&gt;&lt;/EndNote&gt;</w:instrText>
      </w:r>
      <w:r w:rsidRPr="00E7542F">
        <w:rPr>
          <w:rFonts w:cstheme="minorHAnsi"/>
          <w:color w:val="101010"/>
          <w:sz w:val="22"/>
          <w:szCs w:val="22"/>
        </w:rPr>
        <w:fldChar w:fldCharType="separate"/>
      </w:r>
      <w:r w:rsidRPr="00E7542F">
        <w:rPr>
          <w:rFonts w:cstheme="minorHAnsi"/>
          <w:noProof/>
          <w:color w:val="101010"/>
          <w:sz w:val="22"/>
          <w:szCs w:val="22"/>
        </w:rPr>
        <w:t>(Koirala</w:t>
      </w:r>
      <w:r w:rsidRPr="00E7542F">
        <w:rPr>
          <w:rFonts w:cstheme="minorHAnsi"/>
          <w:i/>
          <w:noProof/>
          <w:color w:val="101010"/>
          <w:sz w:val="22"/>
          <w:szCs w:val="22"/>
        </w:rPr>
        <w:t xml:space="preserve"> et al.</w:t>
      </w:r>
      <w:r w:rsidRPr="00E7542F">
        <w:rPr>
          <w:rFonts w:cstheme="minorHAnsi"/>
          <w:noProof/>
          <w:color w:val="101010"/>
          <w:sz w:val="22"/>
          <w:szCs w:val="22"/>
        </w:rPr>
        <w:t>, 1999)</w:t>
      </w:r>
      <w:r w:rsidRPr="00E7542F">
        <w:rPr>
          <w:rFonts w:cstheme="minorHAnsi"/>
          <w:color w:val="101010"/>
          <w:sz w:val="22"/>
          <w:szCs w:val="22"/>
        </w:rPr>
        <w:fldChar w:fldCharType="end"/>
      </w:r>
      <w:r w:rsidRPr="00E7542F">
        <w:rPr>
          <w:rFonts w:cstheme="minorHAnsi"/>
          <w:color w:val="101010"/>
          <w:sz w:val="22"/>
          <w:szCs w:val="22"/>
        </w:rPr>
        <w:t xml:space="preserve">. </w:t>
      </w:r>
    </w:p>
    <w:p w14:paraId="177908B6" w14:textId="77777777" w:rsidR="00A86C73" w:rsidRPr="00E7542F" w:rsidRDefault="00A86C73" w:rsidP="00A86C73">
      <w:pPr>
        <w:widowControl w:val="0"/>
        <w:autoSpaceDE w:val="0"/>
        <w:autoSpaceDN w:val="0"/>
        <w:adjustRightInd w:val="0"/>
        <w:spacing w:after="240" w:line="260" w:lineRule="atLeast"/>
        <w:rPr>
          <w:rFonts w:cstheme="minorHAnsi"/>
          <w:spacing w:val="-1"/>
          <w:sz w:val="22"/>
          <w:szCs w:val="22"/>
        </w:rPr>
      </w:pPr>
      <w:r w:rsidRPr="00E7542F">
        <w:rPr>
          <w:rFonts w:cstheme="minorHAnsi"/>
          <w:color w:val="000000" w:themeColor="text1"/>
          <w:sz w:val="22"/>
          <w:szCs w:val="22"/>
          <w:u w:color="0000FF"/>
        </w:rPr>
        <w:t xml:space="preserve">Participants presenting </w:t>
      </w:r>
      <w:r w:rsidRPr="00E7542F">
        <w:rPr>
          <w:rFonts w:cstheme="minorHAnsi"/>
          <w:spacing w:val="3"/>
          <w:sz w:val="22"/>
          <w:szCs w:val="22"/>
        </w:rPr>
        <w:t>s</w:t>
      </w:r>
      <w:r w:rsidRPr="00E7542F">
        <w:rPr>
          <w:rFonts w:cstheme="minorHAnsi"/>
          <w:spacing w:val="-8"/>
          <w:sz w:val="22"/>
          <w:szCs w:val="22"/>
        </w:rPr>
        <w:t>y</w:t>
      </w:r>
      <w:r w:rsidRPr="00E7542F">
        <w:rPr>
          <w:rFonts w:cstheme="minorHAnsi"/>
          <w:sz w:val="22"/>
          <w:szCs w:val="22"/>
        </w:rPr>
        <w:t>mptoms</w:t>
      </w:r>
      <w:r w:rsidRPr="00E7542F">
        <w:rPr>
          <w:rFonts w:cstheme="minorHAnsi"/>
          <w:spacing w:val="-5"/>
          <w:sz w:val="22"/>
          <w:szCs w:val="22"/>
        </w:rPr>
        <w:t xml:space="preserve"> </w:t>
      </w:r>
      <w:r w:rsidRPr="00E7542F">
        <w:rPr>
          <w:rFonts w:cstheme="minorHAnsi"/>
          <w:sz w:val="22"/>
          <w:szCs w:val="22"/>
        </w:rPr>
        <w:t>of</w:t>
      </w:r>
      <w:r w:rsidRPr="00E7542F">
        <w:rPr>
          <w:rFonts w:cstheme="minorHAnsi"/>
          <w:spacing w:val="-6"/>
          <w:sz w:val="22"/>
          <w:szCs w:val="22"/>
        </w:rPr>
        <w:t xml:space="preserve"> </w:t>
      </w:r>
      <w:r w:rsidRPr="00E7542F">
        <w:rPr>
          <w:rFonts w:cstheme="minorHAnsi"/>
          <w:sz w:val="22"/>
          <w:szCs w:val="22"/>
        </w:rPr>
        <w:t>p</w:t>
      </w:r>
      <w:r w:rsidRPr="00E7542F">
        <w:rPr>
          <w:rFonts w:cstheme="minorHAnsi"/>
          <w:spacing w:val="4"/>
          <w:sz w:val="22"/>
          <w:szCs w:val="22"/>
        </w:rPr>
        <w:t>s</w:t>
      </w:r>
      <w:r w:rsidRPr="00E7542F">
        <w:rPr>
          <w:rFonts w:cstheme="minorHAnsi"/>
          <w:spacing w:val="-5"/>
          <w:sz w:val="22"/>
          <w:szCs w:val="22"/>
        </w:rPr>
        <w:t>y</w:t>
      </w:r>
      <w:r w:rsidRPr="00E7542F">
        <w:rPr>
          <w:rFonts w:cstheme="minorHAnsi"/>
          <w:spacing w:val="1"/>
          <w:sz w:val="22"/>
          <w:szCs w:val="22"/>
        </w:rPr>
        <w:t>c</w:t>
      </w:r>
      <w:r w:rsidRPr="00E7542F">
        <w:rPr>
          <w:rFonts w:cstheme="minorHAnsi"/>
          <w:sz w:val="22"/>
          <w:szCs w:val="22"/>
        </w:rPr>
        <w:t>hosis</w:t>
      </w:r>
      <w:r w:rsidRPr="00E7542F">
        <w:rPr>
          <w:rFonts w:cstheme="minorHAnsi"/>
          <w:spacing w:val="-4"/>
          <w:sz w:val="22"/>
          <w:szCs w:val="22"/>
        </w:rPr>
        <w:t xml:space="preserve"> </w:t>
      </w:r>
      <w:r w:rsidRPr="00E7542F">
        <w:rPr>
          <w:rFonts w:cstheme="minorHAnsi"/>
          <w:spacing w:val="1"/>
          <w:sz w:val="22"/>
          <w:szCs w:val="22"/>
        </w:rPr>
        <w:t>a</w:t>
      </w:r>
      <w:r w:rsidRPr="00E7542F">
        <w:rPr>
          <w:rFonts w:cstheme="minorHAnsi"/>
          <w:sz w:val="22"/>
          <w:szCs w:val="22"/>
        </w:rPr>
        <w:t>nd</w:t>
      </w:r>
      <w:r w:rsidRPr="00E7542F">
        <w:rPr>
          <w:rFonts w:cstheme="minorHAnsi"/>
          <w:spacing w:val="-5"/>
          <w:sz w:val="22"/>
          <w:szCs w:val="22"/>
        </w:rPr>
        <w:t xml:space="preserve"> </w:t>
      </w:r>
      <w:r w:rsidRPr="00E7542F">
        <w:rPr>
          <w:rFonts w:cstheme="minorHAnsi"/>
          <w:sz w:val="22"/>
          <w:szCs w:val="22"/>
        </w:rPr>
        <w:t>s</w:t>
      </w:r>
      <w:r w:rsidRPr="00E7542F">
        <w:rPr>
          <w:rFonts w:cstheme="minorHAnsi"/>
          <w:spacing w:val="-1"/>
          <w:sz w:val="22"/>
          <w:szCs w:val="22"/>
        </w:rPr>
        <w:t>e</w:t>
      </w:r>
      <w:r w:rsidRPr="00E7542F">
        <w:rPr>
          <w:rFonts w:cstheme="minorHAnsi"/>
          <w:sz w:val="22"/>
          <w:szCs w:val="22"/>
        </w:rPr>
        <w:t>v</w:t>
      </w:r>
      <w:r w:rsidRPr="00E7542F">
        <w:rPr>
          <w:rFonts w:cstheme="minorHAnsi"/>
          <w:spacing w:val="-1"/>
          <w:sz w:val="22"/>
          <w:szCs w:val="22"/>
        </w:rPr>
        <w:t>e</w:t>
      </w:r>
      <w:r w:rsidRPr="00E7542F">
        <w:rPr>
          <w:rFonts w:cstheme="minorHAnsi"/>
          <w:sz w:val="22"/>
          <w:szCs w:val="22"/>
        </w:rPr>
        <w:t>re</w:t>
      </w:r>
      <w:r w:rsidRPr="00E7542F">
        <w:rPr>
          <w:rFonts w:cstheme="minorHAnsi"/>
          <w:spacing w:val="-5"/>
          <w:sz w:val="22"/>
          <w:szCs w:val="22"/>
        </w:rPr>
        <w:t xml:space="preserve"> </w:t>
      </w:r>
      <w:r w:rsidRPr="00E7542F">
        <w:rPr>
          <w:rFonts w:cstheme="minorHAnsi"/>
          <w:spacing w:val="-1"/>
          <w:sz w:val="22"/>
          <w:szCs w:val="22"/>
        </w:rPr>
        <w:t>c</w:t>
      </w:r>
      <w:r w:rsidRPr="00E7542F">
        <w:rPr>
          <w:rFonts w:cstheme="minorHAnsi"/>
          <w:spacing w:val="2"/>
          <w:sz w:val="22"/>
          <w:szCs w:val="22"/>
        </w:rPr>
        <w:t>o</w:t>
      </w:r>
      <w:r w:rsidRPr="00E7542F">
        <w:rPr>
          <w:rFonts w:cstheme="minorHAnsi"/>
          <w:spacing w:val="-3"/>
          <w:sz w:val="22"/>
          <w:szCs w:val="22"/>
        </w:rPr>
        <w:t>g</w:t>
      </w:r>
      <w:r w:rsidRPr="00E7542F">
        <w:rPr>
          <w:rFonts w:cstheme="minorHAnsi"/>
          <w:sz w:val="22"/>
          <w:szCs w:val="22"/>
        </w:rPr>
        <w:t>nitive</w:t>
      </w:r>
      <w:r w:rsidRPr="00E7542F">
        <w:rPr>
          <w:rFonts w:cstheme="minorHAnsi"/>
          <w:spacing w:val="-5"/>
          <w:sz w:val="22"/>
          <w:szCs w:val="22"/>
        </w:rPr>
        <w:t xml:space="preserve"> </w:t>
      </w:r>
      <w:r w:rsidRPr="00E7542F">
        <w:rPr>
          <w:rFonts w:cstheme="minorHAnsi"/>
          <w:sz w:val="22"/>
          <w:szCs w:val="22"/>
        </w:rPr>
        <w:t>imp</w:t>
      </w:r>
      <w:r w:rsidRPr="00E7542F">
        <w:rPr>
          <w:rFonts w:cstheme="minorHAnsi"/>
          <w:spacing w:val="1"/>
          <w:sz w:val="22"/>
          <w:szCs w:val="22"/>
        </w:rPr>
        <w:t>a</w:t>
      </w:r>
      <w:r w:rsidRPr="00E7542F">
        <w:rPr>
          <w:rFonts w:cstheme="minorHAnsi"/>
          <w:sz w:val="22"/>
          <w:szCs w:val="22"/>
        </w:rPr>
        <w:t>irme</w:t>
      </w:r>
      <w:r w:rsidRPr="00E7542F">
        <w:rPr>
          <w:rFonts w:cstheme="minorHAnsi"/>
          <w:spacing w:val="-1"/>
          <w:sz w:val="22"/>
          <w:szCs w:val="22"/>
        </w:rPr>
        <w:t>n</w:t>
      </w:r>
      <w:r w:rsidRPr="00E7542F">
        <w:rPr>
          <w:rFonts w:cstheme="minorHAnsi"/>
          <w:sz w:val="22"/>
          <w:szCs w:val="22"/>
        </w:rPr>
        <w:t>t</w:t>
      </w:r>
      <w:r w:rsidRPr="00E7542F">
        <w:rPr>
          <w:rFonts w:cstheme="minorHAnsi"/>
          <w:spacing w:val="-4"/>
          <w:sz w:val="22"/>
          <w:szCs w:val="22"/>
        </w:rPr>
        <w:t xml:space="preserve"> </w:t>
      </w:r>
      <w:r w:rsidRPr="00E7542F">
        <w:rPr>
          <w:rFonts w:cstheme="minorHAnsi"/>
          <w:spacing w:val="-1"/>
          <w:sz w:val="22"/>
          <w:szCs w:val="22"/>
        </w:rPr>
        <w:t>were excluded from the study. Assessment of this exclusion criteria was</w:t>
      </w:r>
      <w:r w:rsidRPr="00E7542F">
        <w:rPr>
          <w:rFonts w:cstheme="minorHAnsi"/>
          <w:spacing w:val="-7"/>
          <w:sz w:val="22"/>
          <w:szCs w:val="22"/>
        </w:rPr>
        <w:t xml:space="preserve"> </w:t>
      </w:r>
      <w:r w:rsidRPr="00E7542F">
        <w:rPr>
          <w:rFonts w:cstheme="minorHAnsi"/>
          <w:spacing w:val="2"/>
          <w:sz w:val="22"/>
          <w:szCs w:val="22"/>
        </w:rPr>
        <w:t>b</w:t>
      </w:r>
      <w:r w:rsidRPr="00E7542F">
        <w:rPr>
          <w:rFonts w:cstheme="minorHAnsi"/>
          <w:spacing w:val="-1"/>
          <w:sz w:val="22"/>
          <w:szCs w:val="22"/>
        </w:rPr>
        <w:t>a</w:t>
      </w:r>
      <w:r w:rsidRPr="00E7542F">
        <w:rPr>
          <w:rFonts w:cstheme="minorHAnsi"/>
          <w:sz w:val="22"/>
          <w:szCs w:val="22"/>
        </w:rPr>
        <w:t>s</w:t>
      </w:r>
      <w:r w:rsidRPr="00E7542F">
        <w:rPr>
          <w:rFonts w:cstheme="minorHAnsi"/>
          <w:spacing w:val="-1"/>
          <w:sz w:val="22"/>
          <w:szCs w:val="22"/>
        </w:rPr>
        <w:t>e</w:t>
      </w:r>
      <w:r w:rsidRPr="00E7542F">
        <w:rPr>
          <w:rFonts w:cstheme="minorHAnsi"/>
          <w:sz w:val="22"/>
          <w:szCs w:val="22"/>
        </w:rPr>
        <w:t>d</w:t>
      </w:r>
      <w:r w:rsidRPr="00E7542F">
        <w:rPr>
          <w:rFonts w:cstheme="minorHAnsi"/>
          <w:spacing w:val="-5"/>
          <w:sz w:val="22"/>
          <w:szCs w:val="22"/>
        </w:rPr>
        <w:t xml:space="preserve"> </w:t>
      </w:r>
      <w:r w:rsidRPr="00E7542F">
        <w:rPr>
          <w:rFonts w:cstheme="minorHAnsi"/>
          <w:sz w:val="22"/>
          <w:szCs w:val="22"/>
        </w:rPr>
        <w:t>on</w:t>
      </w:r>
      <w:r w:rsidRPr="00E7542F">
        <w:rPr>
          <w:rFonts w:cstheme="minorHAnsi"/>
          <w:spacing w:val="-5"/>
          <w:sz w:val="22"/>
          <w:szCs w:val="22"/>
        </w:rPr>
        <w:t xml:space="preserve"> </w:t>
      </w:r>
      <w:r w:rsidRPr="00E7542F">
        <w:rPr>
          <w:rFonts w:cstheme="minorHAnsi"/>
          <w:sz w:val="22"/>
          <w:szCs w:val="22"/>
        </w:rPr>
        <w:t>jud</w:t>
      </w:r>
      <w:r w:rsidRPr="00E7542F">
        <w:rPr>
          <w:rFonts w:cstheme="minorHAnsi"/>
          <w:spacing w:val="-2"/>
          <w:sz w:val="22"/>
          <w:szCs w:val="22"/>
        </w:rPr>
        <w:t>g</w:t>
      </w:r>
      <w:r w:rsidRPr="00E7542F">
        <w:rPr>
          <w:rFonts w:cstheme="minorHAnsi"/>
          <w:spacing w:val="2"/>
          <w:sz w:val="22"/>
          <w:szCs w:val="22"/>
        </w:rPr>
        <w:t>m</w:t>
      </w:r>
      <w:r w:rsidRPr="00E7542F">
        <w:rPr>
          <w:rFonts w:cstheme="minorHAnsi"/>
          <w:spacing w:val="-1"/>
          <w:sz w:val="22"/>
          <w:szCs w:val="22"/>
        </w:rPr>
        <w:t>e</w:t>
      </w:r>
      <w:r w:rsidRPr="00E7542F">
        <w:rPr>
          <w:rFonts w:cstheme="minorHAnsi"/>
          <w:sz w:val="22"/>
          <w:szCs w:val="22"/>
        </w:rPr>
        <w:t>nt</w:t>
      </w:r>
      <w:r w:rsidRPr="00E7542F">
        <w:rPr>
          <w:rFonts w:cstheme="minorHAnsi"/>
          <w:w w:val="99"/>
          <w:sz w:val="22"/>
          <w:szCs w:val="22"/>
        </w:rPr>
        <w:t xml:space="preserve"> </w:t>
      </w:r>
      <w:r w:rsidRPr="00E7542F">
        <w:rPr>
          <w:rFonts w:cstheme="minorHAnsi"/>
          <w:sz w:val="22"/>
          <w:szCs w:val="22"/>
        </w:rPr>
        <w:t>of</w:t>
      </w:r>
      <w:r w:rsidRPr="00E7542F">
        <w:rPr>
          <w:rFonts w:cstheme="minorHAnsi"/>
          <w:spacing w:val="-5"/>
          <w:sz w:val="22"/>
          <w:szCs w:val="22"/>
        </w:rPr>
        <w:t xml:space="preserve"> </w:t>
      </w:r>
      <w:r w:rsidRPr="00E7542F">
        <w:rPr>
          <w:rFonts w:cstheme="minorHAnsi"/>
          <w:sz w:val="22"/>
          <w:szCs w:val="22"/>
        </w:rPr>
        <w:t>the</w:t>
      </w:r>
      <w:r w:rsidRPr="00E7542F">
        <w:rPr>
          <w:rFonts w:cstheme="minorHAnsi"/>
          <w:spacing w:val="-4"/>
          <w:sz w:val="22"/>
          <w:szCs w:val="22"/>
        </w:rPr>
        <w:t xml:space="preserve"> </w:t>
      </w:r>
      <w:r w:rsidRPr="00E7542F">
        <w:rPr>
          <w:rFonts w:cstheme="minorHAnsi"/>
          <w:spacing w:val="-1"/>
          <w:sz w:val="22"/>
          <w:szCs w:val="22"/>
        </w:rPr>
        <w:t>a</w:t>
      </w:r>
      <w:r w:rsidRPr="00E7542F">
        <w:rPr>
          <w:rFonts w:cstheme="minorHAnsi"/>
          <w:sz w:val="22"/>
          <w:szCs w:val="22"/>
        </w:rPr>
        <w:t>ssesso</w:t>
      </w:r>
      <w:r w:rsidRPr="00E7542F">
        <w:rPr>
          <w:rFonts w:cstheme="minorHAnsi"/>
          <w:spacing w:val="-1"/>
          <w:sz w:val="22"/>
          <w:szCs w:val="22"/>
        </w:rPr>
        <w:t xml:space="preserve">rs (RAs), who were given training on the exclusion criteria using the CIDT for psychosis </w:t>
      </w:r>
      <w:r w:rsidRPr="00E7542F">
        <w:rPr>
          <w:rFonts w:cstheme="minorHAnsi"/>
          <w:spacing w:val="-1"/>
          <w:sz w:val="22"/>
          <w:szCs w:val="22"/>
        </w:rPr>
        <w:fldChar w:fldCharType="begin">
          <w:fldData xml:space="preserve">PEVuZE5vdGU+PENpdGU+PEF1dGhvcj5Kb3JkYW5zPC9BdXRob3I+PFllYXI+MjAxNTwvWWVhcj48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=
</w:fldData>
        </w:fldChar>
      </w:r>
      <w:r w:rsidRPr="00E7542F">
        <w:rPr>
          <w:rFonts w:cstheme="minorHAnsi"/>
          <w:spacing w:val="-1"/>
          <w:sz w:val="22"/>
          <w:szCs w:val="22"/>
        </w:rPr>
        <w:instrText xml:space="preserve"> ADDIN EN.CITE </w:instrText>
      </w:r>
      <w:r w:rsidRPr="00E7542F">
        <w:rPr>
          <w:rFonts w:cstheme="minorHAnsi"/>
          <w:spacing w:val="-1"/>
          <w:sz w:val="22"/>
          <w:szCs w:val="22"/>
        </w:rPr>
        <w:fldChar w:fldCharType="begin">
          <w:fldData xml:space="preserve">PEVuZE5vdGU+PENpdGU+PEF1dGhvcj5Kb3JkYW5zPC9BdXRob3I+PFllYXI+MjAxNTwvWWVhcj48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=
</w:fldData>
        </w:fldChar>
      </w:r>
      <w:r w:rsidRPr="00E7542F">
        <w:rPr>
          <w:rFonts w:cstheme="minorHAnsi"/>
          <w:spacing w:val="-1"/>
          <w:sz w:val="22"/>
          <w:szCs w:val="22"/>
        </w:rPr>
        <w:instrText xml:space="preserve"> ADDIN EN.CITE.DATA </w:instrText>
      </w:r>
      <w:r w:rsidRPr="00E7542F">
        <w:rPr>
          <w:rFonts w:cstheme="minorHAnsi"/>
          <w:spacing w:val="-1"/>
          <w:sz w:val="22"/>
          <w:szCs w:val="22"/>
        </w:rPr>
      </w:r>
      <w:r w:rsidRPr="00E7542F">
        <w:rPr>
          <w:rFonts w:cstheme="minorHAnsi"/>
          <w:spacing w:val="-1"/>
          <w:sz w:val="22"/>
          <w:szCs w:val="22"/>
        </w:rPr>
        <w:fldChar w:fldCharType="end"/>
      </w:r>
      <w:r w:rsidRPr="00E7542F">
        <w:rPr>
          <w:rFonts w:cstheme="minorHAnsi"/>
          <w:spacing w:val="-1"/>
          <w:sz w:val="22"/>
          <w:szCs w:val="22"/>
        </w:rPr>
      </w:r>
      <w:r w:rsidRPr="00E7542F">
        <w:rPr>
          <w:rFonts w:cstheme="minorHAnsi"/>
          <w:spacing w:val="-1"/>
          <w:sz w:val="22"/>
          <w:szCs w:val="22"/>
        </w:rPr>
        <w:fldChar w:fldCharType="separate"/>
      </w:r>
      <w:r w:rsidRPr="00E7542F">
        <w:rPr>
          <w:rFonts w:cstheme="minorHAnsi"/>
          <w:noProof/>
          <w:spacing w:val="-1"/>
          <w:sz w:val="22"/>
          <w:szCs w:val="22"/>
        </w:rPr>
        <w:t>(Jordans</w:t>
      </w:r>
      <w:r w:rsidRPr="00E7542F">
        <w:rPr>
          <w:rFonts w:cstheme="minorHAnsi"/>
          <w:i/>
          <w:noProof/>
          <w:spacing w:val="-1"/>
          <w:sz w:val="22"/>
          <w:szCs w:val="22"/>
        </w:rPr>
        <w:t xml:space="preserve"> et al.</w:t>
      </w:r>
      <w:r w:rsidRPr="00E7542F">
        <w:rPr>
          <w:rFonts w:cstheme="minorHAnsi"/>
          <w:noProof/>
          <w:spacing w:val="-1"/>
          <w:sz w:val="22"/>
          <w:szCs w:val="22"/>
        </w:rPr>
        <w:t>, 2015)</w:t>
      </w:r>
      <w:r w:rsidRPr="00E7542F">
        <w:rPr>
          <w:rFonts w:cstheme="minorHAnsi"/>
          <w:spacing w:val="-1"/>
          <w:sz w:val="22"/>
          <w:szCs w:val="22"/>
        </w:rPr>
        <w:fldChar w:fldCharType="end"/>
      </w:r>
      <w:r w:rsidRPr="00E7542F">
        <w:rPr>
          <w:rFonts w:cstheme="minorHAnsi"/>
          <w:spacing w:val="-1"/>
          <w:sz w:val="22"/>
          <w:szCs w:val="22"/>
        </w:rPr>
        <w:t xml:space="preserve">. If during the screening process, the respondent was not able to comprehend or answer the consent and/or demographic questions coherently, the questionnaire was terminated at that point and the participant was excluded. </w:t>
      </w:r>
    </w:p>
    <w:p w14:paraId="194FEC9C" w14:textId="77777777" w:rsidR="00A86C73" w:rsidRPr="00E7542F" w:rsidRDefault="00A86C73" w:rsidP="00A86C73">
      <w:pPr>
        <w:pStyle w:val="BodyText"/>
        <w:ind w:left="0" w:right="212"/>
        <w:jc w:val="both"/>
        <w:rPr>
          <w:rFonts w:asciiTheme="minorHAnsi" w:hAnsiTheme="minorHAnsi" w:cstheme="minorHAnsi"/>
          <w:color w:val="000000" w:themeColor="text1"/>
          <w:sz w:val="22"/>
          <w:szCs w:val="22"/>
          <w:u w:color="0000FF"/>
        </w:rPr>
      </w:pPr>
      <w:r w:rsidRPr="00E7542F">
        <w:rPr>
          <w:rFonts w:asciiTheme="minorHAnsi" w:hAnsiTheme="minorHAnsi" w:cstheme="minorHAnsi"/>
          <w:color w:val="000000" w:themeColor="text1"/>
          <w:sz w:val="22"/>
          <w:szCs w:val="22"/>
          <w:u w:color="0000FF"/>
        </w:rPr>
        <w:t xml:space="preserve">The </w:t>
      </w:r>
      <w:r w:rsidRPr="00E7542F">
        <w:rPr>
          <w:rFonts w:asciiTheme="minorHAnsi" w:hAnsiTheme="minorHAnsi" w:cstheme="minorHAnsi"/>
          <w:color w:val="000000" w:themeColor="text1"/>
          <w:spacing w:val="1"/>
          <w:sz w:val="22"/>
          <w:szCs w:val="22"/>
          <w:u w:color="0000FF"/>
        </w:rPr>
        <w:t>W</w:t>
      </w:r>
      <w:r w:rsidRPr="00E7542F">
        <w:rPr>
          <w:rFonts w:asciiTheme="minorHAnsi" w:hAnsiTheme="minorHAnsi" w:cstheme="minorHAnsi"/>
          <w:color w:val="000000" w:themeColor="text1"/>
          <w:sz w:val="22"/>
          <w:szCs w:val="22"/>
          <w:u w:color="0000FF"/>
        </w:rPr>
        <w:t>H</w:t>
      </w:r>
      <w:r w:rsidRPr="00E7542F">
        <w:rPr>
          <w:rFonts w:asciiTheme="minorHAnsi" w:hAnsiTheme="minorHAnsi" w:cstheme="minorHAnsi"/>
          <w:color w:val="000000" w:themeColor="text1"/>
          <w:spacing w:val="-1"/>
          <w:sz w:val="22"/>
          <w:szCs w:val="22"/>
          <w:u w:color="0000FF"/>
        </w:rPr>
        <w:t>O</w:t>
      </w:r>
      <w:r w:rsidRPr="00E7542F">
        <w:rPr>
          <w:rFonts w:asciiTheme="minorHAnsi" w:eastAsia="Cambria" w:hAnsiTheme="minorHAnsi" w:cstheme="minorHAnsi"/>
          <w:color w:val="000000" w:themeColor="text1"/>
          <w:spacing w:val="-1"/>
          <w:sz w:val="22"/>
          <w:szCs w:val="22"/>
          <w:u w:color="0000FF"/>
        </w:rPr>
        <w:t>’</w:t>
      </w:r>
      <w:r w:rsidRPr="00E7542F">
        <w:rPr>
          <w:rFonts w:asciiTheme="minorHAnsi" w:hAnsiTheme="minorHAnsi" w:cstheme="minorHAnsi"/>
          <w:color w:val="000000" w:themeColor="text1"/>
          <w:sz w:val="22"/>
          <w:szCs w:val="22"/>
          <w:u w:color="0000FF"/>
        </w:rPr>
        <w:t>s</w:t>
      </w:r>
      <w:r w:rsidRPr="00E7542F">
        <w:rPr>
          <w:rFonts w:asciiTheme="minorHAnsi" w:hAnsiTheme="minorHAnsi" w:cstheme="minorHAnsi"/>
          <w:color w:val="000000" w:themeColor="text1"/>
          <w:sz w:val="22"/>
          <w:szCs w:val="22"/>
        </w:rPr>
        <w:t xml:space="preserve"> </w:t>
      </w:r>
      <w:r w:rsidRPr="00E7542F">
        <w:rPr>
          <w:rFonts w:asciiTheme="minorHAnsi" w:hAnsiTheme="minorHAnsi" w:cstheme="minorHAnsi"/>
          <w:color w:val="000000" w:themeColor="text1"/>
          <w:spacing w:val="-3"/>
          <w:sz w:val="22"/>
          <w:szCs w:val="22"/>
          <w:u w:color="0000FF"/>
        </w:rPr>
        <w:t>g</w:t>
      </w:r>
      <w:r w:rsidRPr="00E7542F">
        <w:rPr>
          <w:rFonts w:asciiTheme="minorHAnsi" w:hAnsiTheme="minorHAnsi" w:cstheme="minorHAnsi"/>
          <w:color w:val="000000" w:themeColor="text1"/>
          <w:sz w:val="22"/>
          <w:szCs w:val="22"/>
          <w:u w:color="0000FF"/>
        </w:rPr>
        <w:t>uidelines</w:t>
      </w:r>
      <w:r w:rsidRPr="00E7542F">
        <w:rPr>
          <w:rFonts w:asciiTheme="minorHAnsi" w:hAnsiTheme="minorHAnsi" w:cstheme="minorHAnsi"/>
          <w:color w:val="000000" w:themeColor="text1"/>
          <w:spacing w:val="-5"/>
          <w:sz w:val="22"/>
          <w:szCs w:val="22"/>
          <w:u w:color="0000FF"/>
        </w:rPr>
        <w:t xml:space="preserve"> </w:t>
      </w:r>
      <w:r w:rsidRPr="00E7542F">
        <w:rPr>
          <w:rFonts w:asciiTheme="minorHAnsi" w:hAnsiTheme="minorHAnsi" w:cstheme="minorHAnsi"/>
          <w:color w:val="000000" w:themeColor="text1"/>
          <w:spacing w:val="1"/>
          <w:sz w:val="22"/>
          <w:szCs w:val="22"/>
          <w:u w:color="0000FF"/>
        </w:rPr>
        <w:t>r</w:t>
      </w:r>
      <w:r w:rsidRPr="00E7542F">
        <w:rPr>
          <w:rFonts w:asciiTheme="minorHAnsi" w:hAnsiTheme="minorHAnsi" w:cstheme="minorHAnsi"/>
          <w:color w:val="000000" w:themeColor="text1"/>
          <w:spacing w:val="-1"/>
          <w:sz w:val="22"/>
          <w:szCs w:val="22"/>
          <w:u w:color="0000FF"/>
        </w:rPr>
        <w:t>e</w:t>
      </w:r>
      <w:r w:rsidRPr="00E7542F">
        <w:rPr>
          <w:rFonts w:asciiTheme="minorHAnsi" w:hAnsiTheme="minorHAnsi" w:cstheme="minorHAnsi"/>
          <w:color w:val="000000" w:themeColor="text1"/>
          <w:sz w:val="22"/>
          <w:szCs w:val="22"/>
          <w:u w:color="0000FF"/>
        </w:rPr>
        <w:t>port</w:t>
      </w:r>
      <w:r w:rsidRPr="00E7542F">
        <w:rPr>
          <w:rFonts w:asciiTheme="minorHAnsi" w:hAnsiTheme="minorHAnsi" w:cstheme="minorHAnsi"/>
          <w:color w:val="000000" w:themeColor="text1"/>
          <w:spacing w:val="-4"/>
          <w:sz w:val="22"/>
          <w:szCs w:val="22"/>
          <w:u w:color="0000FF"/>
        </w:rPr>
        <w:t xml:space="preserve"> for the Alcohol Use Disorders Identification Test (AUDIT) </w:t>
      </w:r>
      <w:r w:rsidRPr="00E7542F">
        <w:rPr>
          <w:rFonts w:asciiTheme="minorHAnsi" w:hAnsiTheme="minorHAnsi" w:cstheme="minorHAnsi"/>
          <w:color w:val="000000" w:themeColor="text1"/>
          <w:sz w:val="22"/>
          <w:szCs w:val="22"/>
          <w:u w:color="0000FF"/>
        </w:rPr>
        <w:t>that</w:t>
      </w:r>
      <w:r w:rsidRPr="00E7542F">
        <w:rPr>
          <w:rFonts w:asciiTheme="minorHAnsi" w:hAnsiTheme="minorHAnsi" w:cstheme="minorHAnsi"/>
          <w:color w:val="000000" w:themeColor="text1"/>
          <w:spacing w:val="-3"/>
          <w:sz w:val="22"/>
          <w:szCs w:val="22"/>
          <w:u w:color="0000FF"/>
        </w:rPr>
        <w:t xml:space="preserve"> </w:t>
      </w:r>
      <w:r w:rsidRPr="00E7542F">
        <w:rPr>
          <w:rFonts w:asciiTheme="minorHAnsi" w:hAnsiTheme="minorHAnsi" w:cstheme="minorHAnsi"/>
          <w:color w:val="000000" w:themeColor="text1"/>
          <w:sz w:val="22"/>
          <w:szCs w:val="22"/>
          <w:u w:color="0000FF"/>
        </w:rPr>
        <w:t>p</w:t>
      </w:r>
      <w:r w:rsidRPr="00E7542F">
        <w:rPr>
          <w:rFonts w:asciiTheme="minorHAnsi" w:hAnsiTheme="minorHAnsi" w:cstheme="minorHAnsi"/>
          <w:color w:val="000000" w:themeColor="text1"/>
          <w:spacing w:val="-1"/>
          <w:sz w:val="22"/>
          <w:szCs w:val="22"/>
          <w:u w:color="0000FF"/>
        </w:rPr>
        <w:t>e</w:t>
      </w:r>
      <w:r w:rsidRPr="00E7542F">
        <w:rPr>
          <w:rFonts w:asciiTheme="minorHAnsi" w:hAnsiTheme="minorHAnsi" w:cstheme="minorHAnsi"/>
          <w:color w:val="000000" w:themeColor="text1"/>
          <w:spacing w:val="2"/>
          <w:sz w:val="22"/>
          <w:szCs w:val="22"/>
          <w:u w:color="0000FF"/>
        </w:rPr>
        <w:t>o</w:t>
      </w:r>
      <w:r w:rsidRPr="00E7542F">
        <w:rPr>
          <w:rFonts w:asciiTheme="minorHAnsi" w:hAnsiTheme="minorHAnsi" w:cstheme="minorHAnsi"/>
          <w:color w:val="000000" w:themeColor="text1"/>
          <w:sz w:val="22"/>
          <w:szCs w:val="22"/>
          <w:u w:color="0000FF"/>
        </w:rPr>
        <w:t>ple</w:t>
      </w:r>
      <w:r w:rsidRPr="00E7542F">
        <w:rPr>
          <w:rFonts w:asciiTheme="minorHAnsi" w:hAnsiTheme="minorHAnsi" w:cstheme="minorHAnsi"/>
          <w:color w:val="000000" w:themeColor="text1"/>
          <w:spacing w:val="-3"/>
          <w:sz w:val="22"/>
          <w:szCs w:val="22"/>
          <w:u w:color="0000FF"/>
        </w:rPr>
        <w:t xml:space="preserve"> </w:t>
      </w:r>
      <w:r w:rsidRPr="00E7542F">
        <w:rPr>
          <w:rFonts w:asciiTheme="minorHAnsi" w:hAnsiTheme="minorHAnsi" w:cstheme="minorHAnsi"/>
          <w:color w:val="000000" w:themeColor="text1"/>
          <w:sz w:val="22"/>
          <w:szCs w:val="22"/>
          <w:u w:color="0000FF"/>
        </w:rPr>
        <w:t>who s</w:t>
      </w:r>
      <w:r w:rsidRPr="00E7542F">
        <w:rPr>
          <w:rFonts w:asciiTheme="minorHAnsi" w:hAnsiTheme="minorHAnsi" w:cstheme="minorHAnsi"/>
          <w:color w:val="000000" w:themeColor="text1"/>
          <w:spacing w:val="-1"/>
          <w:sz w:val="22"/>
          <w:szCs w:val="22"/>
          <w:u w:color="0000FF"/>
        </w:rPr>
        <w:t>c</w:t>
      </w:r>
      <w:r w:rsidRPr="00E7542F">
        <w:rPr>
          <w:rFonts w:asciiTheme="minorHAnsi" w:hAnsiTheme="minorHAnsi" w:cstheme="minorHAnsi"/>
          <w:color w:val="000000" w:themeColor="text1"/>
          <w:sz w:val="22"/>
          <w:szCs w:val="22"/>
          <w:u w:color="0000FF"/>
        </w:rPr>
        <w:t>o</w:t>
      </w:r>
      <w:r w:rsidRPr="00E7542F">
        <w:rPr>
          <w:rFonts w:asciiTheme="minorHAnsi" w:hAnsiTheme="minorHAnsi" w:cstheme="minorHAnsi"/>
          <w:color w:val="000000" w:themeColor="text1"/>
          <w:spacing w:val="-1"/>
          <w:sz w:val="22"/>
          <w:szCs w:val="22"/>
          <w:u w:color="0000FF"/>
        </w:rPr>
        <w:t>r</w:t>
      </w:r>
      <w:r w:rsidRPr="00E7542F">
        <w:rPr>
          <w:rFonts w:asciiTheme="minorHAnsi" w:hAnsiTheme="minorHAnsi" w:cstheme="minorHAnsi"/>
          <w:color w:val="000000" w:themeColor="text1"/>
          <w:sz w:val="22"/>
          <w:szCs w:val="22"/>
          <w:u w:color="0000FF"/>
        </w:rPr>
        <w:t>e</w:t>
      </w:r>
      <w:r w:rsidRPr="00E7542F">
        <w:rPr>
          <w:rFonts w:asciiTheme="minorHAnsi" w:hAnsiTheme="minorHAnsi" w:cstheme="minorHAnsi"/>
          <w:color w:val="000000" w:themeColor="text1"/>
          <w:spacing w:val="-4"/>
          <w:sz w:val="22"/>
          <w:szCs w:val="22"/>
          <w:u w:color="0000FF"/>
        </w:rPr>
        <w:t xml:space="preserve"> 16 or higher on it are recommended to receive advice plus counseling and continued monitoring </w:t>
      </w:r>
      <w:r w:rsidRPr="00E7542F">
        <w:rPr>
          <w:rFonts w:asciiTheme="minorHAnsi" w:hAnsiTheme="minorHAnsi" w:cstheme="minorHAnsi"/>
          <w:color w:val="000000" w:themeColor="text1"/>
          <w:spacing w:val="-4"/>
          <w:sz w:val="22"/>
          <w:szCs w:val="22"/>
          <w:u w:color="0000FF"/>
        </w:rPr>
        <w:fldChar w:fldCharType="begin"/>
      </w:r>
      <w:r w:rsidRPr="00E7542F">
        <w:rPr>
          <w:rFonts w:asciiTheme="minorHAnsi" w:hAnsiTheme="minorHAnsi" w:cstheme="minorHAnsi"/>
          <w:color w:val="000000" w:themeColor="text1"/>
          <w:spacing w:val="-4"/>
          <w:sz w:val="22"/>
          <w:szCs w:val="22"/>
          <w:u w:color="0000FF"/>
        </w:rPr>
        <w:instrText xml:space="preserve"> ADDIN EN.CITE &lt;EndNote&gt;&lt;Cite&gt;&lt;Author&gt;Babor&lt;/Author&gt;&lt;Year&gt;2001&lt;/Year&gt;&lt;RecNum&gt;17&lt;/RecNum&gt;&lt;DisplayText&gt;(Babor&lt;style face="italic"&gt; et al.&lt;/style&gt;, 2001)&lt;/DisplayText&gt;&lt;record&gt;&lt;rec-number&gt;17&lt;/rec-number&gt;&lt;foreign-keys&gt;&lt;key app="EN" db-id="0rzx5dzr9tsvd1ewa52xzsz1f2xwvwtzpww0" timestamp="1565145192"&gt;17&lt;/key&gt;&lt;/foreign-keys&gt;&lt;ref-type name="Journal Article"&gt;17&lt;/ref-type&gt;&lt;contributors&gt;&lt;authors&gt;&lt;author&gt;Babor, Thomas F&lt;/author&gt;&lt;author&gt;de la Fuente, Juan Ramon&lt;/author&gt;&lt;author&gt;Saunders, John&lt;/author&gt;&lt;author&gt;Grant, Marcus&lt;/author&gt;&lt;/authors&gt;&lt;/contributors&gt;&lt;titles&gt;&lt;title&gt;The Alcohol Use Disorders Identification Test: Guidelines for use in&lt;/title&gt;&lt;/titles&gt;&lt;dates&gt;&lt;year&gt;2001&lt;/year&gt;&lt;/dates&gt;&lt;urls&gt;&lt;/urls&gt;&lt;/record&gt;&lt;/Cite&gt;&lt;/EndNote&gt;</w:instrText>
      </w:r>
      <w:r w:rsidRPr="00E7542F">
        <w:rPr>
          <w:rFonts w:asciiTheme="minorHAnsi" w:hAnsiTheme="minorHAnsi" w:cstheme="minorHAnsi"/>
          <w:color w:val="000000" w:themeColor="text1"/>
          <w:spacing w:val="-4"/>
          <w:sz w:val="22"/>
          <w:szCs w:val="22"/>
          <w:u w:color="0000FF"/>
        </w:rPr>
        <w:fldChar w:fldCharType="separate"/>
      </w:r>
      <w:r w:rsidRPr="00E7542F">
        <w:rPr>
          <w:rFonts w:asciiTheme="minorHAnsi" w:hAnsiTheme="minorHAnsi" w:cstheme="minorHAnsi"/>
          <w:noProof/>
          <w:color w:val="000000" w:themeColor="text1"/>
          <w:spacing w:val="-4"/>
          <w:sz w:val="22"/>
          <w:szCs w:val="22"/>
          <w:u w:color="0000FF"/>
        </w:rPr>
        <w:t>(Babor</w:t>
      </w:r>
      <w:r w:rsidRPr="00E7542F">
        <w:rPr>
          <w:rFonts w:asciiTheme="minorHAnsi" w:hAnsiTheme="minorHAnsi" w:cstheme="minorHAnsi"/>
          <w:i/>
          <w:noProof/>
          <w:color w:val="000000" w:themeColor="text1"/>
          <w:spacing w:val="-4"/>
          <w:sz w:val="22"/>
          <w:szCs w:val="22"/>
          <w:u w:color="0000FF"/>
        </w:rPr>
        <w:t xml:space="preserve"> et al.</w:t>
      </w:r>
      <w:r w:rsidRPr="00E7542F">
        <w:rPr>
          <w:rFonts w:asciiTheme="minorHAnsi" w:hAnsiTheme="minorHAnsi" w:cstheme="minorHAnsi"/>
          <w:noProof/>
          <w:color w:val="000000" w:themeColor="text1"/>
          <w:spacing w:val="-4"/>
          <w:sz w:val="22"/>
          <w:szCs w:val="22"/>
          <w:u w:color="0000FF"/>
        </w:rPr>
        <w:t>, 2001)</w:t>
      </w:r>
      <w:r w:rsidRPr="00E7542F">
        <w:rPr>
          <w:rFonts w:asciiTheme="minorHAnsi" w:hAnsiTheme="minorHAnsi" w:cstheme="minorHAnsi"/>
          <w:color w:val="000000" w:themeColor="text1"/>
          <w:spacing w:val="-4"/>
          <w:sz w:val="22"/>
          <w:szCs w:val="22"/>
          <w:u w:color="0000FF"/>
        </w:rPr>
        <w:fldChar w:fldCharType="end"/>
      </w:r>
      <w:r w:rsidRPr="00E7542F">
        <w:rPr>
          <w:rFonts w:asciiTheme="minorHAnsi" w:hAnsiTheme="minorHAnsi" w:cstheme="minorHAnsi"/>
          <w:color w:val="000000" w:themeColor="text1"/>
          <w:spacing w:val="-4"/>
          <w:sz w:val="22"/>
          <w:szCs w:val="22"/>
          <w:u w:color="0000FF"/>
        </w:rPr>
        <w:t xml:space="preserve">. </w:t>
      </w:r>
      <w:r w:rsidRPr="00E7542F">
        <w:rPr>
          <w:rFonts w:asciiTheme="minorHAnsi" w:hAnsiTheme="minorHAnsi" w:cstheme="minorHAnsi"/>
          <w:color w:val="000000" w:themeColor="text1"/>
          <w:spacing w:val="-3"/>
          <w:sz w:val="22"/>
          <w:szCs w:val="22"/>
          <w:u w:color="0000FF"/>
        </w:rPr>
        <w:t xml:space="preserve">Therefore, </w:t>
      </w:r>
      <w:r w:rsidRPr="00E7542F">
        <w:rPr>
          <w:rFonts w:asciiTheme="minorHAnsi" w:hAnsiTheme="minorHAnsi" w:cstheme="minorHAnsi"/>
          <w:color w:val="000000" w:themeColor="text1"/>
          <w:spacing w:val="-1"/>
          <w:sz w:val="22"/>
          <w:szCs w:val="22"/>
          <w:u w:color="0000FF"/>
        </w:rPr>
        <w:t>pe</w:t>
      </w:r>
      <w:r w:rsidRPr="00E7542F">
        <w:rPr>
          <w:rFonts w:asciiTheme="minorHAnsi" w:hAnsiTheme="minorHAnsi" w:cstheme="minorHAnsi"/>
          <w:color w:val="000000" w:themeColor="text1"/>
          <w:sz w:val="22"/>
          <w:szCs w:val="22"/>
          <w:u w:color="0000FF"/>
        </w:rPr>
        <w:t>rsons</w:t>
      </w:r>
      <w:r w:rsidRPr="00E7542F">
        <w:rPr>
          <w:rFonts w:asciiTheme="minorHAnsi" w:hAnsiTheme="minorHAnsi" w:cstheme="minorHAnsi"/>
          <w:color w:val="000000" w:themeColor="text1"/>
          <w:spacing w:val="-4"/>
          <w:sz w:val="22"/>
          <w:szCs w:val="22"/>
          <w:u w:color="0000FF"/>
        </w:rPr>
        <w:t xml:space="preserve"> </w:t>
      </w:r>
      <w:r w:rsidRPr="00E7542F">
        <w:rPr>
          <w:rFonts w:asciiTheme="minorHAnsi" w:hAnsiTheme="minorHAnsi" w:cstheme="minorHAnsi"/>
          <w:color w:val="000000" w:themeColor="text1"/>
          <w:sz w:val="22"/>
          <w:szCs w:val="22"/>
          <w:u w:color="0000FF"/>
        </w:rPr>
        <w:t>with</w:t>
      </w:r>
      <w:r w:rsidRPr="00E7542F">
        <w:rPr>
          <w:rFonts w:asciiTheme="minorHAnsi" w:hAnsiTheme="minorHAnsi" w:cstheme="minorHAnsi"/>
          <w:color w:val="000000" w:themeColor="text1"/>
          <w:spacing w:val="-4"/>
          <w:sz w:val="22"/>
          <w:szCs w:val="22"/>
          <w:u w:color="0000FF"/>
        </w:rPr>
        <w:t xml:space="preserve"> a score &gt;16 on the </w:t>
      </w:r>
      <w:r w:rsidRPr="00E7542F">
        <w:rPr>
          <w:rFonts w:asciiTheme="minorHAnsi" w:hAnsiTheme="minorHAnsi" w:cstheme="minorHAnsi"/>
          <w:color w:val="000000" w:themeColor="text1"/>
          <w:spacing w:val="-2"/>
          <w:sz w:val="22"/>
          <w:szCs w:val="22"/>
          <w:u w:color="0000FF"/>
        </w:rPr>
        <w:t>A</w:t>
      </w:r>
      <w:r w:rsidRPr="00E7542F">
        <w:rPr>
          <w:rFonts w:asciiTheme="minorHAnsi" w:hAnsiTheme="minorHAnsi" w:cstheme="minorHAnsi"/>
          <w:color w:val="000000" w:themeColor="text1"/>
          <w:sz w:val="22"/>
          <w:szCs w:val="22"/>
          <w:u w:color="0000FF"/>
        </w:rPr>
        <w:t>U</w:t>
      </w:r>
      <w:r w:rsidRPr="00E7542F">
        <w:rPr>
          <w:rFonts w:asciiTheme="minorHAnsi" w:hAnsiTheme="minorHAnsi" w:cstheme="minorHAnsi"/>
          <w:color w:val="000000" w:themeColor="text1"/>
          <w:spacing w:val="1"/>
          <w:sz w:val="22"/>
          <w:szCs w:val="22"/>
          <w:u w:color="0000FF"/>
        </w:rPr>
        <w:t>D</w:t>
      </w:r>
      <w:r w:rsidRPr="00E7542F">
        <w:rPr>
          <w:rFonts w:asciiTheme="minorHAnsi" w:hAnsiTheme="minorHAnsi" w:cstheme="minorHAnsi"/>
          <w:color w:val="000000" w:themeColor="text1"/>
          <w:spacing w:val="-4"/>
          <w:sz w:val="22"/>
          <w:szCs w:val="22"/>
          <w:u w:color="0000FF"/>
        </w:rPr>
        <w:t>I</w:t>
      </w:r>
      <w:r w:rsidRPr="00E7542F">
        <w:rPr>
          <w:rFonts w:asciiTheme="minorHAnsi" w:hAnsiTheme="minorHAnsi" w:cstheme="minorHAnsi"/>
          <w:color w:val="000000" w:themeColor="text1"/>
          <w:spacing w:val="2"/>
          <w:sz w:val="22"/>
          <w:szCs w:val="22"/>
          <w:u w:color="0000FF"/>
        </w:rPr>
        <w:t>T</w:t>
      </w:r>
      <w:r w:rsidRPr="00E7542F">
        <w:rPr>
          <w:rFonts w:asciiTheme="minorHAnsi" w:hAnsiTheme="minorHAnsi" w:cstheme="minorHAnsi"/>
          <w:color w:val="000000" w:themeColor="text1"/>
          <w:spacing w:val="-1"/>
          <w:sz w:val="22"/>
          <w:szCs w:val="22"/>
          <w:u w:color="0000FF"/>
        </w:rPr>
        <w:t xml:space="preserve">, which assesses alcohol dependency, </w:t>
      </w:r>
      <w:r w:rsidRPr="00E7542F">
        <w:rPr>
          <w:rFonts w:asciiTheme="minorHAnsi" w:hAnsiTheme="minorHAnsi" w:cstheme="minorHAnsi"/>
          <w:color w:val="000000" w:themeColor="text1"/>
          <w:sz w:val="22"/>
          <w:szCs w:val="22"/>
          <w:u w:color="0000FF"/>
        </w:rPr>
        <w:t>were</w:t>
      </w:r>
      <w:r w:rsidRPr="00E7542F">
        <w:rPr>
          <w:rFonts w:asciiTheme="minorHAnsi" w:hAnsiTheme="minorHAnsi" w:cstheme="minorHAnsi"/>
          <w:color w:val="000000" w:themeColor="text1"/>
          <w:spacing w:val="-4"/>
          <w:sz w:val="22"/>
          <w:szCs w:val="22"/>
          <w:u w:color="0000FF"/>
        </w:rPr>
        <w:t xml:space="preserve"> </w:t>
      </w:r>
      <w:r w:rsidRPr="00E7542F">
        <w:rPr>
          <w:rFonts w:asciiTheme="minorHAnsi" w:hAnsiTheme="minorHAnsi" w:cstheme="minorHAnsi"/>
          <w:color w:val="000000" w:themeColor="text1"/>
          <w:spacing w:val="-1"/>
          <w:sz w:val="22"/>
          <w:szCs w:val="22"/>
          <w:u w:color="0000FF"/>
        </w:rPr>
        <w:t>e</w:t>
      </w:r>
      <w:r w:rsidRPr="00E7542F">
        <w:rPr>
          <w:rFonts w:asciiTheme="minorHAnsi" w:hAnsiTheme="minorHAnsi" w:cstheme="minorHAnsi"/>
          <w:color w:val="000000" w:themeColor="text1"/>
          <w:spacing w:val="2"/>
          <w:sz w:val="22"/>
          <w:szCs w:val="22"/>
          <w:u w:color="0000FF"/>
        </w:rPr>
        <w:t>x</w:t>
      </w:r>
      <w:r w:rsidRPr="00E7542F">
        <w:rPr>
          <w:rFonts w:asciiTheme="minorHAnsi" w:hAnsiTheme="minorHAnsi" w:cstheme="minorHAnsi"/>
          <w:color w:val="000000" w:themeColor="text1"/>
          <w:spacing w:val="-1"/>
          <w:sz w:val="22"/>
          <w:szCs w:val="22"/>
          <w:u w:color="0000FF"/>
        </w:rPr>
        <w:t>c</w:t>
      </w:r>
      <w:r w:rsidRPr="00E7542F">
        <w:rPr>
          <w:rFonts w:asciiTheme="minorHAnsi" w:hAnsiTheme="minorHAnsi" w:cstheme="minorHAnsi"/>
          <w:color w:val="000000" w:themeColor="text1"/>
          <w:sz w:val="22"/>
          <w:szCs w:val="22"/>
          <w:u w:color="0000FF"/>
        </w:rPr>
        <w:t>luded</w:t>
      </w:r>
      <w:r w:rsidRPr="00E7542F">
        <w:rPr>
          <w:rFonts w:asciiTheme="minorHAnsi" w:hAnsiTheme="minorHAnsi" w:cstheme="minorHAnsi"/>
          <w:color w:val="000000" w:themeColor="text1"/>
          <w:spacing w:val="-4"/>
          <w:sz w:val="22"/>
          <w:szCs w:val="22"/>
          <w:u w:color="0000FF"/>
        </w:rPr>
        <w:t xml:space="preserve"> </w:t>
      </w:r>
      <w:r w:rsidRPr="00E7542F">
        <w:rPr>
          <w:rFonts w:asciiTheme="minorHAnsi" w:hAnsiTheme="minorHAnsi" w:cstheme="minorHAnsi"/>
          <w:color w:val="000000" w:themeColor="text1"/>
          <w:sz w:val="22"/>
          <w:szCs w:val="22"/>
          <w:u w:color="0000FF"/>
        </w:rPr>
        <w:t>f</w:t>
      </w:r>
      <w:r w:rsidRPr="00E7542F">
        <w:rPr>
          <w:rFonts w:asciiTheme="minorHAnsi" w:hAnsiTheme="minorHAnsi" w:cstheme="minorHAnsi"/>
          <w:color w:val="000000" w:themeColor="text1"/>
          <w:spacing w:val="-2"/>
          <w:sz w:val="22"/>
          <w:szCs w:val="22"/>
          <w:u w:color="0000FF"/>
        </w:rPr>
        <w:t>r</w:t>
      </w:r>
      <w:r w:rsidRPr="00E7542F">
        <w:rPr>
          <w:rFonts w:asciiTheme="minorHAnsi" w:hAnsiTheme="minorHAnsi" w:cstheme="minorHAnsi"/>
          <w:color w:val="000000" w:themeColor="text1"/>
          <w:sz w:val="22"/>
          <w:szCs w:val="22"/>
          <w:u w:color="0000FF"/>
        </w:rPr>
        <w:t>om</w:t>
      </w:r>
      <w:r w:rsidRPr="00E7542F">
        <w:rPr>
          <w:rFonts w:asciiTheme="minorHAnsi" w:hAnsiTheme="minorHAnsi" w:cstheme="minorHAnsi"/>
          <w:color w:val="000000" w:themeColor="text1"/>
          <w:spacing w:val="-3"/>
          <w:sz w:val="22"/>
          <w:szCs w:val="22"/>
          <w:u w:color="0000FF"/>
        </w:rPr>
        <w:t xml:space="preserve"> </w:t>
      </w:r>
      <w:r w:rsidRPr="00E7542F">
        <w:rPr>
          <w:rFonts w:asciiTheme="minorHAnsi" w:hAnsiTheme="minorHAnsi" w:cstheme="minorHAnsi"/>
          <w:color w:val="000000" w:themeColor="text1"/>
          <w:sz w:val="22"/>
          <w:szCs w:val="22"/>
          <w:u w:color="0000FF"/>
        </w:rPr>
        <w:t>p</w:t>
      </w:r>
      <w:r w:rsidRPr="00E7542F">
        <w:rPr>
          <w:rFonts w:asciiTheme="minorHAnsi" w:hAnsiTheme="minorHAnsi" w:cstheme="minorHAnsi"/>
          <w:color w:val="000000" w:themeColor="text1"/>
          <w:spacing w:val="1"/>
          <w:sz w:val="22"/>
          <w:szCs w:val="22"/>
          <w:u w:color="0000FF"/>
        </w:rPr>
        <w:t>a</w:t>
      </w:r>
      <w:r w:rsidRPr="00E7542F">
        <w:rPr>
          <w:rFonts w:asciiTheme="minorHAnsi" w:hAnsiTheme="minorHAnsi" w:cstheme="minorHAnsi"/>
          <w:color w:val="000000" w:themeColor="text1"/>
          <w:sz w:val="22"/>
          <w:szCs w:val="22"/>
          <w:u w:color="0000FF"/>
        </w:rPr>
        <w:t>rticip</w:t>
      </w:r>
      <w:r w:rsidRPr="00E7542F">
        <w:rPr>
          <w:rFonts w:asciiTheme="minorHAnsi" w:hAnsiTheme="minorHAnsi" w:cstheme="minorHAnsi"/>
          <w:color w:val="000000" w:themeColor="text1"/>
          <w:spacing w:val="-1"/>
          <w:sz w:val="22"/>
          <w:szCs w:val="22"/>
          <w:u w:color="0000FF"/>
        </w:rPr>
        <w:t>a</w:t>
      </w:r>
      <w:r w:rsidRPr="00E7542F">
        <w:rPr>
          <w:rFonts w:asciiTheme="minorHAnsi" w:hAnsiTheme="minorHAnsi" w:cstheme="minorHAnsi"/>
          <w:color w:val="000000" w:themeColor="text1"/>
          <w:sz w:val="22"/>
          <w:szCs w:val="22"/>
          <w:u w:color="0000FF"/>
        </w:rPr>
        <w:t xml:space="preserve">tion </w:t>
      </w:r>
      <w:r w:rsidRPr="00E7542F">
        <w:rPr>
          <w:rFonts w:asciiTheme="minorHAnsi" w:hAnsiTheme="minorHAnsi" w:cstheme="minorHAnsi"/>
          <w:color w:val="000000" w:themeColor="text1"/>
          <w:spacing w:val="-1"/>
          <w:sz w:val="22"/>
          <w:szCs w:val="22"/>
          <w:u w:color="0000FF"/>
        </w:rPr>
        <w:t>a</w:t>
      </w:r>
      <w:r w:rsidRPr="00E7542F">
        <w:rPr>
          <w:rFonts w:asciiTheme="minorHAnsi" w:hAnsiTheme="minorHAnsi" w:cstheme="minorHAnsi"/>
          <w:color w:val="000000" w:themeColor="text1"/>
          <w:sz w:val="22"/>
          <w:szCs w:val="22"/>
          <w:u w:color="0000FF"/>
        </w:rPr>
        <w:t>nd</w:t>
      </w:r>
      <w:r w:rsidRPr="00E7542F">
        <w:rPr>
          <w:rFonts w:asciiTheme="minorHAnsi" w:hAnsiTheme="minorHAnsi" w:cstheme="minorHAnsi"/>
          <w:color w:val="000000" w:themeColor="text1"/>
          <w:sz w:val="22"/>
          <w:szCs w:val="22"/>
        </w:rPr>
        <w:t xml:space="preserve"> were </w:t>
      </w:r>
      <w:r w:rsidRPr="00E7542F">
        <w:rPr>
          <w:rFonts w:asciiTheme="minorHAnsi" w:hAnsiTheme="minorHAnsi" w:cstheme="minorHAnsi"/>
          <w:color w:val="000000" w:themeColor="text1"/>
          <w:sz w:val="22"/>
          <w:szCs w:val="22"/>
          <w:u w:color="0000FF"/>
        </w:rPr>
        <w:t>r</w:t>
      </w:r>
      <w:r w:rsidRPr="00E7542F">
        <w:rPr>
          <w:rFonts w:asciiTheme="minorHAnsi" w:hAnsiTheme="minorHAnsi" w:cstheme="minorHAnsi"/>
          <w:color w:val="000000" w:themeColor="text1"/>
          <w:spacing w:val="-2"/>
          <w:sz w:val="22"/>
          <w:szCs w:val="22"/>
          <w:u w:color="0000FF"/>
        </w:rPr>
        <w:t>e</w:t>
      </w:r>
      <w:r w:rsidRPr="00E7542F">
        <w:rPr>
          <w:rFonts w:asciiTheme="minorHAnsi" w:hAnsiTheme="minorHAnsi" w:cstheme="minorHAnsi"/>
          <w:color w:val="000000" w:themeColor="text1"/>
          <w:sz w:val="22"/>
          <w:szCs w:val="22"/>
          <w:u w:color="0000FF"/>
        </w:rPr>
        <w:t>fer</w:t>
      </w:r>
      <w:r w:rsidRPr="00E7542F">
        <w:rPr>
          <w:rFonts w:asciiTheme="minorHAnsi" w:hAnsiTheme="minorHAnsi" w:cstheme="minorHAnsi"/>
          <w:color w:val="000000" w:themeColor="text1"/>
          <w:spacing w:val="-2"/>
          <w:sz w:val="22"/>
          <w:szCs w:val="22"/>
          <w:u w:color="0000FF"/>
        </w:rPr>
        <w:t>r</w:t>
      </w:r>
      <w:r w:rsidRPr="00E7542F">
        <w:rPr>
          <w:rFonts w:asciiTheme="minorHAnsi" w:hAnsiTheme="minorHAnsi" w:cstheme="minorHAnsi"/>
          <w:color w:val="000000" w:themeColor="text1"/>
          <w:spacing w:val="-1"/>
          <w:sz w:val="22"/>
          <w:szCs w:val="22"/>
          <w:u w:color="0000FF"/>
        </w:rPr>
        <w:t>e</w:t>
      </w:r>
      <w:r w:rsidRPr="00E7542F">
        <w:rPr>
          <w:rFonts w:asciiTheme="minorHAnsi" w:hAnsiTheme="minorHAnsi" w:cstheme="minorHAnsi"/>
          <w:color w:val="000000" w:themeColor="text1"/>
          <w:sz w:val="22"/>
          <w:szCs w:val="22"/>
          <w:u w:color="0000FF"/>
        </w:rPr>
        <w:t>d</w:t>
      </w:r>
      <w:r w:rsidRPr="00E7542F">
        <w:rPr>
          <w:rFonts w:asciiTheme="minorHAnsi" w:hAnsiTheme="minorHAnsi" w:cstheme="minorHAnsi"/>
          <w:color w:val="000000" w:themeColor="text1"/>
          <w:spacing w:val="-4"/>
          <w:sz w:val="22"/>
          <w:szCs w:val="22"/>
          <w:u w:color="0000FF"/>
        </w:rPr>
        <w:t xml:space="preserve"> </w:t>
      </w:r>
      <w:r w:rsidRPr="00E7542F">
        <w:rPr>
          <w:rFonts w:asciiTheme="minorHAnsi" w:hAnsiTheme="minorHAnsi" w:cstheme="minorHAnsi"/>
          <w:color w:val="000000" w:themeColor="text1"/>
          <w:sz w:val="22"/>
          <w:szCs w:val="22"/>
          <w:u w:color="0000FF"/>
        </w:rPr>
        <w:t>to</w:t>
      </w:r>
      <w:r w:rsidRPr="00E7542F">
        <w:rPr>
          <w:rFonts w:asciiTheme="minorHAnsi" w:hAnsiTheme="minorHAnsi" w:cstheme="minorHAnsi"/>
          <w:color w:val="000000" w:themeColor="text1"/>
          <w:spacing w:val="-3"/>
          <w:sz w:val="22"/>
          <w:szCs w:val="22"/>
          <w:u w:color="0000FF"/>
        </w:rPr>
        <w:t xml:space="preserve"> </w:t>
      </w:r>
      <w:r w:rsidRPr="00E7542F">
        <w:rPr>
          <w:rFonts w:asciiTheme="minorHAnsi" w:hAnsiTheme="minorHAnsi" w:cstheme="minorHAnsi"/>
          <w:color w:val="000000" w:themeColor="text1"/>
          <w:sz w:val="22"/>
          <w:szCs w:val="22"/>
          <w:u w:color="0000FF"/>
        </w:rPr>
        <w:t>the</w:t>
      </w:r>
      <w:r w:rsidRPr="00E7542F">
        <w:rPr>
          <w:rFonts w:asciiTheme="minorHAnsi" w:hAnsiTheme="minorHAnsi" w:cstheme="minorHAnsi"/>
          <w:color w:val="000000" w:themeColor="text1"/>
          <w:spacing w:val="-4"/>
          <w:sz w:val="22"/>
          <w:szCs w:val="22"/>
          <w:u w:color="0000FF"/>
        </w:rPr>
        <w:t xml:space="preserve"> </w:t>
      </w:r>
      <w:proofErr w:type="spellStart"/>
      <w:r w:rsidRPr="00E7542F">
        <w:rPr>
          <w:rFonts w:asciiTheme="minorHAnsi" w:hAnsiTheme="minorHAnsi" w:cstheme="minorHAnsi"/>
          <w:color w:val="000000" w:themeColor="text1"/>
          <w:sz w:val="22"/>
          <w:szCs w:val="22"/>
          <w:u w:color="0000FF"/>
        </w:rPr>
        <w:t>mhG</w:t>
      </w:r>
      <w:r w:rsidRPr="00E7542F">
        <w:rPr>
          <w:rFonts w:asciiTheme="minorHAnsi" w:hAnsiTheme="minorHAnsi" w:cstheme="minorHAnsi"/>
          <w:color w:val="000000" w:themeColor="text1"/>
          <w:spacing w:val="-1"/>
          <w:sz w:val="22"/>
          <w:szCs w:val="22"/>
          <w:u w:color="0000FF"/>
        </w:rPr>
        <w:t>AP</w:t>
      </w:r>
      <w:proofErr w:type="spellEnd"/>
      <w:r w:rsidRPr="00E7542F">
        <w:rPr>
          <w:rFonts w:asciiTheme="minorHAnsi" w:hAnsiTheme="minorHAnsi" w:cstheme="minorHAnsi"/>
          <w:color w:val="000000" w:themeColor="text1"/>
          <w:spacing w:val="-3"/>
          <w:sz w:val="22"/>
          <w:szCs w:val="22"/>
          <w:u w:color="0000FF"/>
        </w:rPr>
        <w:t xml:space="preserve"> </w:t>
      </w:r>
      <w:r w:rsidRPr="00E7542F">
        <w:rPr>
          <w:rFonts w:asciiTheme="minorHAnsi" w:hAnsiTheme="minorHAnsi" w:cstheme="minorHAnsi"/>
          <w:color w:val="000000" w:themeColor="text1"/>
          <w:sz w:val="22"/>
          <w:szCs w:val="22"/>
          <w:u w:color="0000FF"/>
        </w:rPr>
        <w:t>tr</w:t>
      </w:r>
      <w:r w:rsidRPr="00E7542F">
        <w:rPr>
          <w:rFonts w:asciiTheme="minorHAnsi" w:hAnsiTheme="minorHAnsi" w:cstheme="minorHAnsi"/>
          <w:color w:val="000000" w:themeColor="text1"/>
          <w:spacing w:val="-2"/>
          <w:sz w:val="22"/>
          <w:szCs w:val="22"/>
          <w:u w:color="0000FF"/>
        </w:rPr>
        <w:t>a</w:t>
      </w:r>
      <w:r w:rsidRPr="00E7542F">
        <w:rPr>
          <w:rFonts w:asciiTheme="minorHAnsi" w:hAnsiTheme="minorHAnsi" w:cstheme="minorHAnsi"/>
          <w:color w:val="000000" w:themeColor="text1"/>
          <w:spacing w:val="2"/>
          <w:sz w:val="22"/>
          <w:szCs w:val="22"/>
          <w:u w:color="0000FF"/>
        </w:rPr>
        <w:t>i</w:t>
      </w:r>
      <w:r w:rsidRPr="00E7542F">
        <w:rPr>
          <w:rFonts w:asciiTheme="minorHAnsi" w:hAnsiTheme="minorHAnsi" w:cstheme="minorHAnsi"/>
          <w:color w:val="000000" w:themeColor="text1"/>
          <w:sz w:val="22"/>
          <w:szCs w:val="22"/>
          <w:u w:color="0000FF"/>
        </w:rPr>
        <w:t>n</w:t>
      </w:r>
      <w:r w:rsidRPr="00E7542F">
        <w:rPr>
          <w:rFonts w:asciiTheme="minorHAnsi" w:hAnsiTheme="minorHAnsi" w:cstheme="minorHAnsi"/>
          <w:color w:val="000000" w:themeColor="text1"/>
          <w:spacing w:val="-1"/>
          <w:sz w:val="22"/>
          <w:szCs w:val="22"/>
          <w:u w:color="0000FF"/>
        </w:rPr>
        <w:t>e</w:t>
      </w:r>
      <w:r w:rsidRPr="00E7542F">
        <w:rPr>
          <w:rFonts w:asciiTheme="minorHAnsi" w:hAnsiTheme="minorHAnsi" w:cstheme="minorHAnsi"/>
          <w:color w:val="000000" w:themeColor="text1"/>
          <w:sz w:val="22"/>
          <w:szCs w:val="22"/>
          <w:u w:color="0000FF"/>
        </w:rPr>
        <w:t>d</w:t>
      </w:r>
      <w:r w:rsidRPr="00E7542F">
        <w:rPr>
          <w:rFonts w:asciiTheme="minorHAnsi" w:hAnsiTheme="minorHAnsi" w:cstheme="minorHAnsi"/>
          <w:color w:val="000000" w:themeColor="text1"/>
          <w:spacing w:val="-3"/>
          <w:sz w:val="22"/>
          <w:szCs w:val="22"/>
          <w:u w:color="0000FF"/>
        </w:rPr>
        <w:t xml:space="preserve"> </w:t>
      </w:r>
      <w:r w:rsidRPr="00E7542F">
        <w:rPr>
          <w:rFonts w:asciiTheme="minorHAnsi" w:hAnsiTheme="minorHAnsi" w:cstheme="minorHAnsi"/>
          <w:color w:val="000000" w:themeColor="text1"/>
          <w:sz w:val="22"/>
          <w:szCs w:val="22"/>
          <w:u w:color="0000FF"/>
        </w:rPr>
        <w:t>h</w:t>
      </w:r>
      <w:r w:rsidRPr="00E7542F">
        <w:rPr>
          <w:rFonts w:asciiTheme="minorHAnsi" w:hAnsiTheme="minorHAnsi" w:cstheme="minorHAnsi"/>
          <w:color w:val="000000" w:themeColor="text1"/>
          <w:spacing w:val="-1"/>
          <w:sz w:val="22"/>
          <w:szCs w:val="22"/>
          <w:u w:color="0000FF"/>
        </w:rPr>
        <w:t>ea</w:t>
      </w:r>
      <w:r w:rsidRPr="00E7542F">
        <w:rPr>
          <w:rFonts w:asciiTheme="minorHAnsi" w:hAnsiTheme="minorHAnsi" w:cstheme="minorHAnsi"/>
          <w:color w:val="000000" w:themeColor="text1"/>
          <w:sz w:val="22"/>
          <w:szCs w:val="22"/>
          <w:u w:color="0000FF"/>
        </w:rPr>
        <w:t>lth</w:t>
      </w:r>
      <w:r w:rsidRPr="00E7542F">
        <w:rPr>
          <w:rFonts w:asciiTheme="minorHAnsi" w:hAnsiTheme="minorHAnsi" w:cstheme="minorHAnsi"/>
          <w:color w:val="000000" w:themeColor="text1"/>
          <w:spacing w:val="-4"/>
          <w:sz w:val="22"/>
          <w:szCs w:val="22"/>
          <w:u w:color="0000FF"/>
        </w:rPr>
        <w:t xml:space="preserve"> </w:t>
      </w:r>
      <w:r w:rsidRPr="00E7542F">
        <w:rPr>
          <w:rFonts w:asciiTheme="minorHAnsi" w:hAnsiTheme="minorHAnsi" w:cstheme="minorHAnsi"/>
          <w:color w:val="000000" w:themeColor="text1"/>
          <w:sz w:val="22"/>
          <w:szCs w:val="22"/>
          <w:u w:color="0000FF"/>
        </w:rPr>
        <w:t>p</w:t>
      </w:r>
      <w:r w:rsidRPr="00E7542F">
        <w:rPr>
          <w:rFonts w:asciiTheme="minorHAnsi" w:hAnsiTheme="minorHAnsi" w:cstheme="minorHAnsi"/>
          <w:color w:val="000000" w:themeColor="text1"/>
          <w:spacing w:val="-1"/>
          <w:sz w:val="22"/>
          <w:szCs w:val="22"/>
          <w:u w:color="0000FF"/>
        </w:rPr>
        <w:t>r</w:t>
      </w:r>
      <w:r w:rsidRPr="00E7542F">
        <w:rPr>
          <w:rFonts w:asciiTheme="minorHAnsi" w:hAnsiTheme="minorHAnsi" w:cstheme="minorHAnsi"/>
          <w:color w:val="000000" w:themeColor="text1"/>
          <w:sz w:val="22"/>
          <w:szCs w:val="22"/>
          <w:u w:color="0000FF"/>
        </w:rPr>
        <w:t>o</w:t>
      </w:r>
      <w:r w:rsidRPr="00E7542F">
        <w:rPr>
          <w:rFonts w:asciiTheme="minorHAnsi" w:hAnsiTheme="minorHAnsi" w:cstheme="minorHAnsi"/>
          <w:color w:val="000000" w:themeColor="text1"/>
          <w:spacing w:val="1"/>
          <w:sz w:val="22"/>
          <w:szCs w:val="22"/>
          <w:u w:color="0000FF"/>
        </w:rPr>
        <w:t>f</w:t>
      </w:r>
      <w:r w:rsidRPr="00E7542F">
        <w:rPr>
          <w:rFonts w:asciiTheme="minorHAnsi" w:hAnsiTheme="minorHAnsi" w:cstheme="minorHAnsi"/>
          <w:color w:val="000000" w:themeColor="text1"/>
          <w:spacing w:val="-1"/>
          <w:sz w:val="22"/>
          <w:szCs w:val="22"/>
          <w:u w:color="0000FF"/>
        </w:rPr>
        <w:t>e</w:t>
      </w:r>
      <w:r w:rsidRPr="00E7542F">
        <w:rPr>
          <w:rFonts w:asciiTheme="minorHAnsi" w:hAnsiTheme="minorHAnsi" w:cstheme="minorHAnsi"/>
          <w:color w:val="000000" w:themeColor="text1"/>
          <w:sz w:val="22"/>
          <w:szCs w:val="22"/>
          <w:u w:color="0000FF"/>
        </w:rPr>
        <w:t>ssion</w:t>
      </w:r>
      <w:r w:rsidRPr="00E7542F">
        <w:rPr>
          <w:rFonts w:asciiTheme="minorHAnsi" w:hAnsiTheme="minorHAnsi" w:cstheme="minorHAnsi"/>
          <w:color w:val="000000" w:themeColor="text1"/>
          <w:spacing w:val="-1"/>
          <w:sz w:val="22"/>
          <w:szCs w:val="22"/>
          <w:u w:color="0000FF"/>
        </w:rPr>
        <w:t>a</w:t>
      </w:r>
      <w:r w:rsidRPr="00E7542F">
        <w:rPr>
          <w:rFonts w:asciiTheme="minorHAnsi" w:hAnsiTheme="minorHAnsi" w:cstheme="minorHAnsi"/>
          <w:color w:val="000000" w:themeColor="text1"/>
          <w:sz w:val="22"/>
          <w:szCs w:val="22"/>
          <w:u w:color="0000FF"/>
        </w:rPr>
        <w:t>l</w:t>
      </w:r>
      <w:r w:rsidRPr="00E7542F">
        <w:rPr>
          <w:rFonts w:asciiTheme="minorHAnsi" w:hAnsiTheme="minorHAnsi" w:cstheme="minorHAnsi"/>
          <w:color w:val="000000" w:themeColor="text1"/>
          <w:spacing w:val="-2"/>
          <w:sz w:val="22"/>
          <w:szCs w:val="22"/>
          <w:u w:color="0000FF"/>
        </w:rPr>
        <w:t xml:space="preserve"> </w:t>
      </w:r>
      <w:r w:rsidRPr="00E7542F">
        <w:rPr>
          <w:rFonts w:asciiTheme="minorHAnsi" w:hAnsiTheme="minorHAnsi" w:cstheme="minorHAnsi"/>
          <w:color w:val="000000" w:themeColor="text1"/>
          <w:sz w:val="22"/>
          <w:szCs w:val="22"/>
          <w:u w:color="0000FF"/>
        </w:rPr>
        <w:t>in their VDC, for further continuous support and monitoring.</w:t>
      </w:r>
    </w:p>
    <w:p w14:paraId="2A34E2E2" w14:textId="77777777" w:rsidR="00A86C73" w:rsidRPr="00E7542F" w:rsidRDefault="00A86C73" w:rsidP="00A86C73">
      <w:pPr>
        <w:pStyle w:val="BodyText"/>
        <w:ind w:left="0" w:right="212"/>
        <w:jc w:val="both"/>
        <w:rPr>
          <w:rFonts w:asciiTheme="minorHAnsi" w:hAnsiTheme="minorHAnsi" w:cstheme="minorHAnsi"/>
          <w:color w:val="000000" w:themeColor="text1"/>
          <w:sz w:val="22"/>
          <w:szCs w:val="22"/>
          <w:u w:color="0000FF"/>
        </w:rPr>
      </w:pPr>
    </w:p>
    <w:p w14:paraId="49F0B325" w14:textId="77777777" w:rsidR="00A86C73" w:rsidRPr="00E7542F" w:rsidRDefault="00A86C73" w:rsidP="00A86C73">
      <w:pPr>
        <w:pStyle w:val="BodyText"/>
        <w:ind w:left="0" w:right="212"/>
        <w:jc w:val="both"/>
        <w:rPr>
          <w:rFonts w:asciiTheme="minorHAnsi" w:hAnsiTheme="minorHAnsi" w:cstheme="minorHAnsi"/>
          <w:color w:val="000000" w:themeColor="text1"/>
          <w:sz w:val="22"/>
          <w:szCs w:val="22"/>
          <w:u w:color="0000FF"/>
        </w:rPr>
      </w:pPr>
      <w:r w:rsidRPr="00E7542F">
        <w:rPr>
          <w:rFonts w:asciiTheme="minorHAnsi" w:hAnsiTheme="minorHAnsi" w:cstheme="minorHAnsi"/>
          <w:color w:val="000000" w:themeColor="text1"/>
          <w:sz w:val="22"/>
          <w:szCs w:val="22"/>
          <w:u w:color="0000FF"/>
        </w:rPr>
        <w:t xml:space="preserve">Imminent risk of suicide was determined through a short screening questionnaire and persons with current suicidal plans and/or current suicidal ideation and prior attempts were referred to a psychosocial counselor but were not excluded from participating in the study. </w:t>
      </w:r>
    </w:p>
    <w:p w14:paraId="32157160" w14:textId="77777777" w:rsidR="00A86C73" w:rsidRPr="00E7542F" w:rsidRDefault="00A86C73" w:rsidP="00A86C73">
      <w:pPr>
        <w:rPr>
          <w:rFonts w:cstheme="minorHAnsi"/>
          <w:sz w:val="22"/>
          <w:szCs w:val="22"/>
        </w:rPr>
      </w:pPr>
    </w:p>
    <w:p w14:paraId="7BAB4F08" w14:textId="6755634F" w:rsidR="00A86C73" w:rsidRPr="00E7542F" w:rsidRDefault="00A86C73" w:rsidP="00A86C73">
      <w:pPr>
        <w:rPr>
          <w:rFonts w:cstheme="minorHAnsi"/>
          <w:b/>
          <w:i/>
          <w:sz w:val="22"/>
          <w:szCs w:val="22"/>
        </w:rPr>
      </w:pPr>
      <w:r w:rsidRPr="00E7542F">
        <w:rPr>
          <w:rFonts w:cstheme="minorHAnsi"/>
          <w:b/>
          <w:i/>
          <w:sz w:val="22"/>
          <w:szCs w:val="22"/>
        </w:rPr>
        <w:t xml:space="preserve">Details on </w:t>
      </w:r>
      <w:r w:rsidR="002536BB" w:rsidRPr="00E7542F">
        <w:rPr>
          <w:rFonts w:cstheme="minorHAnsi"/>
          <w:b/>
          <w:i/>
          <w:sz w:val="22"/>
          <w:szCs w:val="22"/>
        </w:rPr>
        <w:t xml:space="preserve">Outcomes of Quantitative Indicators </w:t>
      </w:r>
      <w:r w:rsidRPr="00E7542F">
        <w:rPr>
          <w:rFonts w:cstheme="minorHAnsi"/>
          <w:b/>
          <w:i/>
          <w:sz w:val="22"/>
          <w:szCs w:val="22"/>
        </w:rPr>
        <w:t xml:space="preserve"> </w:t>
      </w:r>
    </w:p>
    <w:p w14:paraId="7603D9F8" w14:textId="77777777" w:rsidR="00A86C73" w:rsidRPr="00E7542F" w:rsidRDefault="00A86C73" w:rsidP="00A86C73">
      <w:pPr>
        <w:rPr>
          <w:rFonts w:cstheme="minorHAnsi"/>
          <w:b/>
          <w:i/>
          <w:sz w:val="22"/>
          <w:szCs w:val="22"/>
        </w:rPr>
      </w:pPr>
    </w:p>
    <w:p w14:paraId="0CCDE6DF" w14:textId="77777777" w:rsidR="00A86C73" w:rsidRPr="00E7542F" w:rsidRDefault="00A86C73" w:rsidP="00A86C73">
      <w:pPr>
        <w:rPr>
          <w:rFonts w:eastAsia="Times New Roman" w:cstheme="minorHAnsi"/>
          <w:sz w:val="22"/>
          <w:szCs w:val="22"/>
        </w:rPr>
      </w:pPr>
      <w:r w:rsidRPr="00E7542F">
        <w:rPr>
          <w:rFonts w:eastAsia="Times New Roman" w:cstheme="minorHAnsi"/>
          <w:sz w:val="22"/>
          <w:szCs w:val="22"/>
        </w:rPr>
        <w:t xml:space="preserve">All Group PM+ facilitators adhered to over 75% of the intervention elements. </w:t>
      </w:r>
      <w:r w:rsidRPr="00E7542F">
        <w:rPr>
          <w:rFonts w:cstheme="minorHAnsi"/>
          <w:sz w:val="22"/>
          <w:szCs w:val="22"/>
        </w:rPr>
        <w:t>T</w:t>
      </w:r>
      <w:r w:rsidRPr="00E7542F">
        <w:rPr>
          <w:rFonts w:eastAsia="Times New Roman" w:cstheme="minorHAnsi"/>
          <w:sz w:val="22"/>
          <w:szCs w:val="22"/>
        </w:rPr>
        <w:t xml:space="preserve">he two study areas were similar in how affected they were by the earthquake and almost all demographic measures including occupation of participants, religious affiliation, and marital status. Still, there were some differences in the caste composition, primary language of recruited participants, and self-perceived socioeconomic status. This pilot trial was conducted in a small catchment area and differences in socio-demographics will likely not pose as a barrier in a fully powered trial. </w:t>
      </w:r>
      <w:r w:rsidRPr="00E7542F">
        <w:rPr>
          <w:rFonts w:cstheme="minorHAnsi"/>
          <w:sz w:val="22"/>
          <w:szCs w:val="22"/>
        </w:rPr>
        <w:t xml:space="preserve">Though 32 participants (52.5%) attended all 5 sessions, 75% of the participants attended 4 – 5 sessions. </w:t>
      </w:r>
      <w:r w:rsidRPr="00E7542F">
        <w:rPr>
          <w:rFonts w:eastAsia="Times New Roman" w:cstheme="minorHAnsi"/>
          <w:sz w:val="22"/>
          <w:szCs w:val="22"/>
        </w:rPr>
        <w:t>This relatively high retention rate can be attributed to; (</w:t>
      </w:r>
      <w:proofErr w:type="spellStart"/>
      <w:r w:rsidRPr="00E7542F">
        <w:rPr>
          <w:rFonts w:eastAsia="Times New Roman" w:cstheme="minorHAnsi"/>
          <w:sz w:val="22"/>
          <w:szCs w:val="22"/>
        </w:rPr>
        <w:t>i</w:t>
      </w:r>
      <w:proofErr w:type="spellEnd"/>
      <w:r w:rsidRPr="00E7542F">
        <w:rPr>
          <w:rFonts w:eastAsia="Times New Roman" w:cstheme="minorHAnsi"/>
          <w:sz w:val="22"/>
          <w:szCs w:val="22"/>
        </w:rPr>
        <w:t>) helpers reminding participants, and (ii) facilitators having been recruited from the local area that were able to relate well to their participants.</w:t>
      </w:r>
    </w:p>
    <w:p w14:paraId="521EC284" w14:textId="77777777" w:rsidR="00A86C73" w:rsidRPr="00E7542F" w:rsidRDefault="00A86C73" w:rsidP="00A86C73">
      <w:pPr>
        <w:rPr>
          <w:rFonts w:eastAsia="Times New Roman" w:cstheme="minorHAnsi"/>
          <w:sz w:val="22"/>
          <w:szCs w:val="22"/>
        </w:rPr>
      </w:pPr>
      <w:r w:rsidRPr="00E7542F">
        <w:rPr>
          <w:rFonts w:cstheme="minorHAnsi"/>
          <w:sz w:val="22"/>
          <w:szCs w:val="22"/>
        </w:rPr>
        <w:lastRenderedPageBreak/>
        <w:t xml:space="preserve">There were no missing items across the five key outcomes. </w:t>
      </w:r>
      <w:r w:rsidRPr="00E7542F">
        <w:rPr>
          <w:rFonts w:eastAsia="Times New Roman" w:cstheme="minorHAnsi"/>
          <w:sz w:val="22"/>
          <w:szCs w:val="22"/>
        </w:rPr>
        <w:t>Fewer than 10% (6 adverse events, and 1 serious adverse event) of adverse events were reported amongst the participants in either the control or intervention arm and there was one death - unrelated to the study, indicating that study procedures and PM+ did not cause harm or exacerbate distress.</w:t>
      </w:r>
    </w:p>
    <w:p w14:paraId="01192310" w14:textId="77777777" w:rsidR="00A86C73" w:rsidRPr="00E7542F" w:rsidRDefault="00A86C73" w:rsidP="00A86C73">
      <w:pPr>
        <w:rPr>
          <w:rFonts w:cstheme="minorHAnsi"/>
          <w:b/>
          <w:sz w:val="22"/>
          <w:szCs w:val="22"/>
        </w:rPr>
      </w:pPr>
    </w:p>
    <w:p w14:paraId="3C62DFE0" w14:textId="77777777" w:rsidR="00A86C73" w:rsidRPr="00E7542F" w:rsidRDefault="00A86C73" w:rsidP="00A86C73">
      <w:pPr>
        <w:rPr>
          <w:rFonts w:cstheme="minorHAnsi"/>
          <w:b/>
          <w:sz w:val="22"/>
          <w:szCs w:val="22"/>
        </w:rPr>
      </w:pPr>
    </w:p>
    <w:p w14:paraId="38335DA8" w14:textId="613285BF" w:rsidR="00A86C73" w:rsidRPr="00E7542F" w:rsidRDefault="00A86C73" w:rsidP="00A86C73">
      <w:pPr>
        <w:rPr>
          <w:rFonts w:cstheme="minorHAnsi"/>
          <w:b/>
          <w:sz w:val="22"/>
          <w:szCs w:val="22"/>
        </w:rPr>
      </w:pPr>
      <w:r w:rsidRPr="00E7542F">
        <w:rPr>
          <w:rFonts w:cstheme="minorHAnsi"/>
          <w:b/>
          <w:sz w:val="22"/>
          <w:szCs w:val="22"/>
        </w:rPr>
        <w:t>Mechanisms of Action of Group PM+ intervention</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736"/>
        <w:gridCol w:w="3193"/>
        <w:gridCol w:w="2500"/>
        <w:gridCol w:w="1807"/>
      </w:tblGrid>
      <w:tr w:rsidR="00A86C73" w:rsidRPr="00E7542F" w14:paraId="0024570F" w14:textId="77777777" w:rsidTr="00E8070A">
        <w:tc>
          <w:tcPr>
            <w:tcW w:w="0" w:type="auto"/>
          </w:tcPr>
          <w:p w14:paraId="259CCDB3" w14:textId="77777777" w:rsidR="00A86C73" w:rsidRPr="00E7542F" w:rsidRDefault="00A86C73" w:rsidP="00E8070A">
            <w:pPr>
              <w:rPr>
                <w:rFonts w:cstheme="minorHAnsi"/>
                <w:b/>
                <w:bCs/>
                <w:sz w:val="22"/>
                <w:szCs w:val="22"/>
              </w:rPr>
            </w:pPr>
            <w:r w:rsidRPr="00E7542F">
              <w:rPr>
                <w:rFonts w:cstheme="minorHAnsi"/>
                <w:b/>
                <w:bCs/>
                <w:sz w:val="22"/>
                <w:szCs w:val="22"/>
              </w:rPr>
              <w:t xml:space="preserve">PM+ Mechanisms of Action </w:t>
            </w:r>
          </w:p>
        </w:tc>
        <w:tc>
          <w:tcPr>
            <w:tcW w:w="0" w:type="auto"/>
          </w:tcPr>
          <w:p w14:paraId="0B8C1370" w14:textId="77777777" w:rsidR="00A86C73" w:rsidRPr="00E7542F" w:rsidRDefault="00A86C73" w:rsidP="00E8070A">
            <w:pPr>
              <w:rPr>
                <w:rFonts w:cstheme="minorHAnsi"/>
                <w:b/>
                <w:bCs/>
                <w:sz w:val="22"/>
                <w:szCs w:val="22"/>
              </w:rPr>
            </w:pPr>
            <w:r w:rsidRPr="00E7542F">
              <w:rPr>
                <w:rFonts w:cstheme="minorHAnsi"/>
                <w:b/>
                <w:bCs/>
                <w:sz w:val="22"/>
                <w:szCs w:val="22"/>
              </w:rPr>
              <w:t xml:space="preserve">Description of mechanism </w:t>
            </w:r>
          </w:p>
        </w:tc>
        <w:tc>
          <w:tcPr>
            <w:tcW w:w="0" w:type="auto"/>
          </w:tcPr>
          <w:p w14:paraId="17D26723" w14:textId="77777777" w:rsidR="00A86C73" w:rsidRPr="00E7542F" w:rsidRDefault="00A86C73" w:rsidP="00E8070A">
            <w:pPr>
              <w:rPr>
                <w:rFonts w:cstheme="minorHAnsi"/>
                <w:b/>
                <w:bCs/>
                <w:sz w:val="22"/>
                <w:szCs w:val="22"/>
              </w:rPr>
            </w:pPr>
            <w:r w:rsidRPr="00E7542F">
              <w:rPr>
                <w:rFonts w:cstheme="minorHAnsi"/>
                <w:b/>
                <w:bCs/>
                <w:sz w:val="22"/>
                <w:szCs w:val="22"/>
              </w:rPr>
              <w:t xml:space="preserve">Potential Impact on Mental Health </w:t>
            </w:r>
          </w:p>
        </w:tc>
        <w:tc>
          <w:tcPr>
            <w:tcW w:w="0" w:type="auto"/>
          </w:tcPr>
          <w:p w14:paraId="7DCB6D12" w14:textId="77777777" w:rsidR="00A86C73" w:rsidRPr="00E7542F" w:rsidRDefault="00A86C73" w:rsidP="00E8070A">
            <w:pPr>
              <w:rPr>
                <w:rFonts w:cstheme="minorHAnsi"/>
                <w:b/>
                <w:bCs/>
                <w:sz w:val="22"/>
                <w:szCs w:val="22"/>
              </w:rPr>
            </w:pPr>
            <w:r w:rsidRPr="00E7542F">
              <w:rPr>
                <w:rFonts w:cstheme="minorHAnsi"/>
                <w:b/>
                <w:bCs/>
                <w:sz w:val="22"/>
                <w:szCs w:val="22"/>
              </w:rPr>
              <w:t xml:space="preserve">Implementation of mechanism </w:t>
            </w:r>
          </w:p>
        </w:tc>
      </w:tr>
      <w:tr w:rsidR="00A86C73" w:rsidRPr="00E7542F" w14:paraId="44EE1C33" w14:textId="77777777" w:rsidTr="00E8070A">
        <w:tc>
          <w:tcPr>
            <w:tcW w:w="0" w:type="auto"/>
          </w:tcPr>
          <w:p w14:paraId="0D2C9652" w14:textId="77777777" w:rsidR="00A86C73" w:rsidRPr="00E7542F" w:rsidRDefault="00A86C73" w:rsidP="00E8070A">
            <w:pPr>
              <w:rPr>
                <w:rFonts w:cstheme="minorHAnsi"/>
                <w:i/>
                <w:iCs/>
                <w:sz w:val="22"/>
                <w:szCs w:val="22"/>
              </w:rPr>
            </w:pPr>
            <w:r w:rsidRPr="00E7542F">
              <w:rPr>
                <w:rFonts w:cstheme="minorHAnsi"/>
                <w:i/>
                <w:iCs/>
                <w:sz w:val="22"/>
                <w:szCs w:val="22"/>
              </w:rPr>
              <w:t>Stress Management</w:t>
            </w:r>
          </w:p>
        </w:tc>
        <w:tc>
          <w:tcPr>
            <w:tcW w:w="0" w:type="auto"/>
          </w:tcPr>
          <w:p w14:paraId="028F804A" w14:textId="77777777" w:rsidR="00A86C73" w:rsidRPr="00E7542F" w:rsidRDefault="00A86C73" w:rsidP="00E8070A">
            <w:pPr>
              <w:rPr>
                <w:rFonts w:cstheme="minorHAnsi"/>
                <w:sz w:val="22"/>
                <w:szCs w:val="22"/>
              </w:rPr>
            </w:pPr>
            <w:r w:rsidRPr="00E7542F">
              <w:rPr>
                <w:rFonts w:cstheme="minorHAnsi"/>
                <w:sz w:val="22"/>
                <w:szCs w:val="22"/>
              </w:rPr>
              <w:t xml:space="preserve">Participants learn deep breathing. They are encouraged to incorporate this mechanism into daily life (i.e. when doing housework, walking, etc.). Grounding techniques are incorporated to bring participants back to the present. </w:t>
            </w:r>
          </w:p>
          <w:p w14:paraId="56395716" w14:textId="77777777" w:rsidR="00A86C73" w:rsidRPr="00E7542F" w:rsidRDefault="00A86C73" w:rsidP="00E8070A">
            <w:pPr>
              <w:rPr>
                <w:rFonts w:cstheme="minorHAnsi"/>
                <w:sz w:val="22"/>
                <w:szCs w:val="22"/>
              </w:rPr>
            </w:pPr>
          </w:p>
        </w:tc>
        <w:tc>
          <w:tcPr>
            <w:tcW w:w="0" w:type="auto"/>
          </w:tcPr>
          <w:p w14:paraId="70CECB20" w14:textId="77777777" w:rsidR="00A86C73" w:rsidRPr="00E7542F" w:rsidRDefault="00A86C73" w:rsidP="00E8070A">
            <w:pPr>
              <w:rPr>
                <w:rFonts w:cstheme="minorHAnsi"/>
                <w:sz w:val="22"/>
                <w:szCs w:val="22"/>
              </w:rPr>
            </w:pPr>
            <w:r w:rsidRPr="00E7542F">
              <w:rPr>
                <w:rFonts w:cstheme="minorHAnsi"/>
                <w:sz w:val="22"/>
                <w:szCs w:val="22"/>
              </w:rPr>
              <w:t>Stress reduction techniques is argued to decrease stress responses</w:t>
            </w:r>
          </w:p>
        </w:tc>
        <w:tc>
          <w:tcPr>
            <w:tcW w:w="0" w:type="auto"/>
          </w:tcPr>
          <w:p w14:paraId="4853764C" w14:textId="77777777" w:rsidR="00A86C73" w:rsidRPr="00E7542F" w:rsidRDefault="00A86C73" w:rsidP="00E8070A">
            <w:pPr>
              <w:rPr>
                <w:rFonts w:cstheme="minorHAnsi"/>
                <w:sz w:val="22"/>
                <w:szCs w:val="22"/>
              </w:rPr>
            </w:pPr>
            <w:r w:rsidRPr="00E7542F">
              <w:rPr>
                <w:rFonts w:cstheme="minorHAnsi"/>
                <w:sz w:val="22"/>
                <w:szCs w:val="22"/>
              </w:rPr>
              <w:t>Session 1</w:t>
            </w:r>
          </w:p>
        </w:tc>
      </w:tr>
      <w:tr w:rsidR="00A86C73" w:rsidRPr="00E7542F" w14:paraId="2762D96D" w14:textId="77777777" w:rsidTr="00E8070A">
        <w:tc>
          <w:tcPr>
            <w:tcW w:w="0" w:type="auto"/>
          </w:tcPr>
          <w:p w14:paraId="7DBC9B27" w14:textId="77777777" w:rsidR="00A86C73" w:rsidRPr="00E7542F" w:rsidRDefault="00A86C73" w:rsidP="00E8070A">
            <w:pPr>
              <w:rPr>
                <w:rFonts w:cstheme="minorHAnsi"/>
                <w:i/>
                <w:iCs/>
                <w:sz w:val="22"/>
                <w:szCs w:val="22"/>
              </w:rPr>
            </w:pPr>
            <w:r w:rsidRPr="00E7542F">
              <w:rPr>
                <w:rFonts w:cstheme="minorHAnsi"/>
                <w:i/>
                <w:iCs/>
                <w:sz w:val="22"/>
                <w:szCs w:val="22"/>
              </w:rPr>
              <w:t xml:space="preserve">Behavioral Activation </w:t>
            </w:r>
          </w:p>
        </w:tc>
        <w:tc>
          <w:tcPr>
            <w:tcW w:w="0" w:type="auto"/>
          </w:tcPr>
          <w:p w14:paraId="47992413" w14:textId="77777777" w:rsidR="00A86C73" w:rsidRPr="00E7542F" w:rsidRDefault="00A86C73" w:rsidP="00E8070A">
            <w:pPr>
              <w:rPr>
                <w:rFonts w:cstheme="minorHAnsi"/>
                <w:sz w:val="22"/>
                <w:szCs w:val="22"/>
              </w:rPr>
            </w:pPr>
            <w:r w:rsidRPr="00E7542F">
              <w:rPr>
                <w:rFonts w:cstheme="minorHAnsi"/>
                <w:sz w:val="22"/>
                <w:szCs w:val="22"/>
              </w:rPr>
              <w:t xml:space="preserve">Participants review the inactivity cycle. They choose a small activity that they enjoy doing (i.e. making and drinking tea, meeting a friend etc.) and create a detailed plan about when and how to conduct this activity as a first step in breaking the inactivity cycle. </w:t>
            </w:r>
          </w:p>
        </w:tc>
        <w:tc>
          <w:tcPr>
            <w:tcW w:w="0" w:type="auto"/>
          </w:tcPr>
          <w:p w14:paraId="5909BEF3" w14:textId="77777777" w:rsidR="00A86C73" w:rsidRPr="00E7542F" w:rsidRDefault="00A86C73" w:rsidP="00E8070A">
            <w:pPr>
              <w:rPr>
                <w:rFonts w:cstheme="minorHAnsi"/>
                <w:sz w:val="22"/>
                <w:szCs w:val="22"/>
              </w:rPr>
            </w:pPr>
            <w:r w:rsidRPr="00E7542F">
              <w:rPr>
                <w:rFonts w:cstheme="minorHAnsi"/>
                <w:sz w:val="22"/>
                <w:szCs w:val="22"/>
              </w:rPr>
              <w:t>Increasing activity has shown to reduce depression</w:t>
            </w:r>
          </w:p>
        </w:tc>
        <w:tc>
          <w:tcPr>
            <w:tcW w:w="0" w:type="auto"/>
          </w:tcPr>
          <w:p w14:paraId="65EF4625" w14:textId="77777777" w:rsidR="00A86C73" w:rsidRPr="00E7542F" w:rsidRDefault="00A86C73" w:rsidP="00E8070A">
            <w:pPr>
              <w:rPr>
                <w:rFonts w:cstheme="minorHAnsi"/>
                <w:sz w:val="22"/>
                <w:szCs w:val="22"/>
              </w:rPr>
            </w:pPr>
            <w:r w:rsidRPr="00E7542F">
              <w:rPr>
                <w:rFonts w:cstheme="minorHAnsi"/>
                <w:sz w:val="22"/>
                <w:szCs w:val="22"/>
              </w:rPr>
              <w:t>Session 2</w:t>
            </w:r>
          </w:p>
        </w:tc>
      </w:tr>
      <w:tr w:rsidR="00A86C73" w:rsidRPr="00E7542F" w14:paraId="7AB3DCFC" w14:textId="77777777" w:rsidTr="00E8070A">
        <w:tc>
          <w:tcPr>
            <w:tcW w:w="0" w:type="auto"/>
          </w:tcPr>
          <w:p w14:paraId="163BF83A" w14:textId="77777777" w:rsidR="00A86C73" w:rsidRPr="00E7542F" w:rsidRDefault="00A86C73" w:rsidP="00E8070A">
            <w:pPr>
              <w:rPr>
                <w:rFonts w:cstheme="minorHAnsi"/>
                <w:i/>
                <w:iCs/>
                <w:sz w:val="22"/>
                <w:szCs w:val="22"/>
              </w:rPr>
            </w:pPr>
            <w:r w:rsidRPr="00E7542F">
              <w:rPr>
                <w:rFonts w:cstheme="minorHAnsi"/>
                <w:i/>
                <w:iCs/>
                <w:sz w:val="22"/>
                <w:szCs w:val="22"/>
              </w:rPr>
              <w:t>Managing Problems</w:t>
            </w:r>
          </w:p>
        </w:tc>
        <w:tc>
          <w:tcPr>
            <w:tcW w:w="0" w:type="auto"/>
          </w:tcPr>
          <w:p w14:paraId="15AE8371" w14:textId="77777777" w:rsidR="00A86C73" w:rsidRPr="00E7542F" w:rsidRDefault="00A86C73" w:rsidP="00E8070A">
            <w:pPr>
              <w:rPr>
                <w:rFonts w:cstheme="minorHAnsi"/>
                <w:sz w:val="22"/>
                <w:szCs w:val="22"/>
              </w:rPr>
            </w:pPr>
            <w:r w:rsidRPr="00E7542F">
              <w:rPr>
                <w:rFonts w:cstheme="minorHAnsi"/>
                <w:sz w:val="22"/>
                <w:szCs w:val="22"/>
              </w:rPr>
              <w:t xml:space="preserve">Participants learn which of their problems are solvable and which are unsolvable. One problem is chosen amongst the solvable problems and participants brainstorm tangible solutions, then creating manageable steps to accomplish their goals. </w:t>
            </w:r>
          </w:p>
        </w:tc>
        <w:tc>
          <w:tcPr>
            <w:tcW w:w="0" w:type="auto"/>
          </w:tcPr>
          <w:p w14:paraId="62F54CA2" w14:textId="77777777" w:rsidR="00A86C73" w:rsidRPr="00E7542F" w:rsidRDefault="00A86C73" w:rsidP="00E8070A">
            <w:pPr>
              <w:rPr>
                <w:rFonts w:cstheme="minorHAnsi"/>
                <w:sz w:val="22"/>
                <w:szCs w:val="22"/>
              </w:rPr>
            </w:pPr>
            <w:r w:rsidRPr="00E7542F">
              <w:rPr>
                <w:rFonts w:cstheme="minorHAnsi"/>
                <w:sz w:val="22"/>
                <w:szCs w:val="22"/>
              </w:rPr>
              <w:t>Developing the capacity to problem solve is shown to be effective in improving mental health, especially in post-adversity settings</w:t>
            </w:r>
          </w:p>
        </w:tc>
        <w:tc>
          <w:tcPr>
            <w:tcW w:w="0" w:type="auto"/>
          </w:tcPr>
          <w:p w14:paraId="7789C0BC" w14:textId="77777777" w:rsidR="00A86C73" w:rsidRPr="00E7542F" w:rsidRDefault="00A86C73" w:rsidP="00E8070A">
            <w:pPr>
              <w:rPr>
                <w:rFonts w:cstheme="minorHAnsi"/>
                <w:sz w:val="22"/>
                <w:szCs w:val="22"/>
              </w:rPr>
            </w:pPr>
            <w:r w:rsidRPr="00E7542F">
              <w:rPr>
                <w:rFonts w:cstheme="minorHAnsi"/>
                <w:sz w:val="22"/>
                <w:szCs w:val="22"/>
              </w:rPr>
              <w:t>Session 3</w:t>
            </w:r>
          </w:p>
        </w:tc>
      </w:tr>
      <w:tr w:rsidR="00A86C73" w:rsidRPr="00E7542F" w14:paraId="4F381E13" w14:textId="77777777" w:rsidTr="00E8070A">
        <w:trPr>
          <w:trHeight w:val="746"/>
        </w:trPr>
        <w:tc>
          <w:tcPr>
            <w:tcW w:w="0" w:type="auto"/>
          </w:tcPr>
          <w:p w14:paraId="6131B6F1" w14:textId="77777777" w:rsidR="00A86C73" w:rsidRPr="00E7542F" w:rsidRDefault="00A86C73" w:rsidP="00E8070A">
            <w:pPr>
              <w:rPr>
                <w:rFonts w:cstheme="minorHAnsi"/>
                <w:i/>
                <w:iCs/>
                <w:sz w:val="22"/>
                <w:szCs w:val="22"/>
              </w:rPr>
            </w:pPr>
            <w:r w:rsidRPr="00E7542F">
              <w:rPr>
                <w:rFonts w:cstheme="minorHAnsi"/>
                <w:i/>
                <w:iCs/>
                <w:sz w:val="22"/>
                <w:szCs w:val="22"/>
              </w:rPr>
              <w:t xml:space="preserve">Strengthening Social Support </w:t>
            </w:r>
          </w:p>
        </w:tc>
        <w:tc>
          <w:tcPr>
            <w:tcW w:w="0" w:type="auto"/>
          </w:tcPr>
          <w:p w14:paraId="4B441E15" w14:textId="77777777" w:rsidR="00A86C73" w:rsidRPr="00E7542F" w:rsidRDefault="00A86C73" w:rsidP="00E8070A">
            <w:pPr>
              <w:rPr>
                <w:rFonts w:cstheme="minorHAnsi"/>
                <w:sz w:val="22"/>
                <w:szCs w:val="22"/>
              </w:rPr>
            </w:pPr>
            <w:r w:rsidRPr="00E7542F">
              <w:rPr>
                <w:rFonts w:cstheme="minorHAnsi"/>
                <w:sz w:val="22"/>
                <w:szCs w:val="22"/>
              </w:rPr>
              <w:t>Participants learn to recognize who amongst their family and friends are existing and potential sources of support and how best to strengthen connections with them. Social network mapping activities are incorporated in this mechanism.</w:t>
            </w:r>
          </w:p>
        </w:tc>
        <w:tc>
          <w:tcPr>
            <w:tcW w:w="0" w:type="auto"/>
          </w:tcPr>
          <w:p w14:paraId="0F42E000" w14:textId="77777777" w:rsidR="00A86C73" w:rsidRPr="00E7542F" w:rsidRDefault="00A86C73" w:rsidP="00E8070A">
            <w:pPr>
              <w:rPr>
                <w:rFonts w:cstheme="minorHAnsi"/>
                <w:sz w:val="22"/>
                <w:szCs w:val="22"/>
              </w:rPr>
            </w:pPr>
            <w:r w:rsidRPr="00E7542F">
              <w:rPr>
                <w:rFonts w:cstheme="minorHAnsi"/>
                <w:sz w:val="22"/>
                <w:szCs w:val="22"/>
              </w:rPr>
              <w:t>Receiving social support has demonstrated decreases in stress responses</w:t>
            </w:r>
          </w:p>
        </w:tc>
        <w:tc>
          <w:tcPr>
            <w:tcW w:w="0" w:type="auto"/>
          </w:tcPr>
          <w:p w14:paraId="139827B6" w14:textId="77777777" w:rsidR="00A86C73" w:rsidRPr="00E7542F" w:rsidRDefault="00A86C73" w:rsidP="00E8070A">
            <w:pPr>
              <w:rPr>
                <w:rFonts w:cstheme="minorHAnsi"/>
                <w:sz w:val="22"/>
                <w:szCs w:val="22"/>
              </w:rPr>
            </w:pPr>
            <w:r w:rsidRPr="00E7542F">
              <w:rPr>
                <w:rFonts w:cstheme="minorHAnsi"/>
                <w:sz w:val="22"/>
                <w:szCs w:val="22"/>
              </w:rPr>
              <w:t>Session 4</w:t>
            </w:r>
          </w:p>
        </w:tc>
      </w:tr>
      <w:tr w:rsidR="00A86C73" w:rsidRPr="00E7542F" w14:paraId="4BC4B8DD" w14:textId="77777777" w:rsidTr="00E8070A">
        <w:trPr>
          <w:trHeight w:val="746"/>
        </w:trPr>
        <w:tc>
          <w:tcPr>
            <w:tcW w:w="0" w:type="auto"/>
          </w:tcPr>
          <w:p w14:paraId="36E69825" w14:textId="77777777" w:rsidR="00A86C73" w:rsidRPr="00E7542F" w:rsidRDefault="00A86C73" w:rsidP="00E8070A">
            <w:pPr>
              <w:rPr>
                <w:rFonts w:cstheme="minorHAnsi"/>
                <w:i/>
                <w:iCs/>
                <w:sz w:val="22"/>
                <w:szCs w:val="22"/>
              </w:rPr>
            </w:pPr>
            <w:r w:rsidRPr="00E7542F">
              <w:rPr>
                <w:rFonts w:cstheme="minorHAnsi"/>
                <w:i/>
                <w:iCs/>
                <w:sz w:val="22"/>
                <w:szCs w:val="22"/>
              </w:rPr>
              <w:t>Consolidation of skills and planning for the future</w:t>
            </w:r>
          </w:p>
        </w:tc>
        <w:tc>
          <w:tcPr>
            <w:tcW w:w="0" w:type="auto"/>
          </w:tcPr>
          <w:p w14:paraId="476783BB" w14:textId="77777777" w:rsidR="00A86C73" w:rsidRPr="00E7542F" w:rsidRDefault="00A86C73" w:rsidP="00E8070A">
            <w:pPr>
              <w:rPr>
                <w:rFonts w:cstheme="minorHAnsi"/>
                <w:sz w:val="22"/>
                <w:szCs w:val="22"/>
              </w:rPr>
            </w:pPr>
            <w:r w:rsidRPr="00E7542F">
              <w:rPr>
                <w:rFonts w:cstheme="minorHAnsi"/>
                <w:sz w:val="22"/>
                <w:szCs w:val="22"/>
              </w:rPr>
              <w:t>Participants review the skills from prior sessions and learn to consolidate the different skills , as well as plan for applying them after conclusion of Group PM+</w:t>
            </w:r>
          </w:p>
        </w:tc>
        <w:tc>
          <w:tcPr>
            <w:tcW w:w="0" w:type="auto"/>
          </w:tcPr>
          <w:p w14:paraId="693570ED" w14:textId="77777777" w:rsidR="00A86C73" w:rsidRPr="00E7542F" w:rsidRDefault="00A86C73" w:rsidP="00E8070A">
            <w:pPr>
              <w:rPr>
                <w:rFonts w:cstheme="minorHAnsi"/>
                <w:sz w:val="22"/>
                <w:szCs w:val="22"/>
              </w:rPr>
            </w:pPr>
            <w:r w:rsidRPr="00E7542F">
              <w:rPr>
                <w:rFonts w:cstheme="minorHAnsi"/>
                <w:sz w:val="22"/>
                <w:szCs w:val="22"/>
              </w:rPr>
              <w:t>Implementation of skills in daily life</w:t>
            </w:r>
          </w:p>
        </w:tc>
        <w:tc>
          <w:tcPr>
            <w:tcW w:w="0" w:type="auto"/>
          </w:tcPr>
          <w:p w14:paraId="423A25B0" w14:textId="77777777" w:rsidR="00A86C73" w:rsidRPr="00E7542F" w:rsidRDefault="00A86C73" w:rsidP="00E8070A">
            <w:pPr>
              <w:rPr>
                <w:rFonts w:cstheme="minorHAnsi"/>
                <w:sz w:val="22"/>
                <w:szCs w:val="22"/>
              </w:rPr>
            </w:pPr>
            <w:r w:rsidRPr="00E7542F">
              <w:rPr>
                <w:rFonts w:cstheme="minorHAnsi"/>
                <w:sz w:val="22"/>
                <w:szCs w:val="22"/>
              </w:rPr>
              <w:t>Session 5</w:t>
            </w:r>
          </w:p>
        </w:tc>
      </w:tr>
    </w:tbl>
    <w:p w14:paraId="54F4CDA7" w14:textId="77777777" w:rsidR="00A86C73" w:rsidRPr="00E7542F" w:rsidRDefault="00A86C73" w:rsidP="00A86C73">
      <w:pPr>
        <w:pStyle w:val="BodyText"/>
        <w:ind w:left="0" w:right="73"/>
        <w:rPr>
          <w:rFonts w:asciiTheme="minorHAnsi" w:hAnsiTheme="minorHAnsi" w:cstheme="minorHAnsi"/>
          <w:sz w:val="22"/>
          <w:szCs w:val="22"/>
        </w:rPr>
      </w:pPr>
      <w:r w:rsidRPr="00E7542F">
        <w:rPr>
          <w:rFonts w:asciiTheme="minorHAnsi" w:hAnsiTheme="minorHAnsi" w:cstheme="minorHAnsi"/>
          <w:sz w:val="22"/>
          <w:szCs w:val="22"/>
        </w:rPr>
        <w:t xml:space="preserve">Note: PM+ = Group Problem Management Plus </w:t>
      </w:r>
    </w:p>
    <w:p w14:paraId="4E825190" w14:textId="77777777" w:rsidR="00A86C73" w:rsidRPr="00E7542F" w:rsidRDefault="00A86C73" w:rsidP="00A86C73">
      <w:pPr>
        <w:rPr>
          <w:rFonts w:cstheme="minorHAnsi"/>
          <w:b/>
          <w:sz w:val="22"/>
          <w:szCs w:val="22"/>
        </w:rPr>
      </w:pPr>
    </w:p>
    <w:p w14:paraId="4E261053" w14:textId="77777777" w:rsidR="00FB4C5B" w:rsidRPr="00E7542F" w:rsidRDefault="00FB4C5B" w:rsidP="00A86C73">
      <w:pPr>
        <w:rPr>
          <w:rFonts w:cstheme="minorHAnsi"/>
          <w:b/>
          <w:sz w:val="22"/>
          <w:szCs w:val="22"/>
        </w:rPr>
      </w:pPr>
    </w:p>
    <w:p w14:paraId="254D2A41" w14:textId="77777777" w:rsidR="00FB4C5B" w:rsidRPr="00E7542F" w:rsidRDefault="00FB4C5B" w:rsidP="00A86C73">
      <w:pPr>
        <w:rPr>
          <w:rFonts w:cstheme="minorHAnsi"/>
          <w:b/>
          <w:sz w:val="22"/>
          <w:szCs w:val="22"/>
        </w:rPr>
      </w:pPr>
    </w:p>
    <w:p w14:paraId="1C5ABAE2" w14:textId="77777777" w:rsidR="00FB4C5B" w:rsidRPr="00E7542F" w:rsidRDefault="00FB4C5B" w:rsidP="00A86C73">
      <w:pPr>
        <w:rPr>
          <w:rFonts w:cstheme="minorHAnsi"/>
          <w:b/>
          <w:sz w:val="22"/>
          <w:szCs w:val="22"/>
        </w:rPr>
      </w:pPr>
    </w:p>
    <w:p w14:paraId="5FC03D93" w14:textId="77777777" w:rsidR="00FB4C5B" w:rsidRPr="00E7542F" w:rsidRDefault="00FB4C5B" w:rsidP="00A86C73">
      <w:pPr>
        <w:rPr>
          <w:rFonts w:cstheme="minorHAnsi"/>
          <w:b/>
          <w:sz w:val="22"/>
          <w:szCs w:val="22"/>
        </w:rPr>
      </w:pPr>
    </w:p>
    <w:p w14:paraId="6D07298F" w14:textId="77777777" w:rsidR="00FB4C5B" w:rsidRPr="00E7542F" w:rsidRDefault="00FB4C5B" w:rsidP="00A86C73">
      <w:pPr>
        <w:rPr>
          <w:rFonts w:cstheme="minorHAnsi"/>
          <w:b/>
          <w:sz w:val="22"/>
          <w:szCs w:val="22"/>
        </w:rPr>
      </w:pPr>
    </w:p>
    <w:p w14:paraId="46D24823" w14:textId="77777777" w:rsidR="00FB4C5B" w:rsidRPr="00E7542F" w:rsidRDefault="00FB4C5B" w:rsidP="00A86C73">
      <w:pPr>
        <w:rPr>
          <w:rFonts w:cstheme="minorHAnsi"/>
          <w:b/>
          <w:sz w:val="22"/>
          <w:szCs w:val="22"/>
        </w:rPr>
      </w:pPr>
    </w:p>
    <w:p w14:paraId="71FCF423" w14:textId="77777777" w:rsidR="00FB4C5B" w:rsidRPr="00E7542F" w:rsidRDefault="00FB4C5B" w:rsidP="00A86C73">
      <w:pPr>
        <w:rPr>
          <w:rFonts w:cstheme="minorHAnsi"/>
          <w:b/>
          <w:sz w:val="22"/>
          <w:szCs w:val="22"/>
        </w:rPr>
        <w:sectPr w:rsidR="00FB4C5B" w:rsidRPr="00E7542F" w:rsidSect="00560863">
          <w:pgSz w:w="11900" w:h="16840"/>
          <w:pgMar w:top="1440" w:right="1440" w:bottom="1440" w:left="1440" w:header="720" w:footer="720" w:gutter="0"/>
          <w:cols w:space="720"/>
          <w:docGrid w:linePitch="360"/>
        </w:sectPr>
      </w:pPr>
    </w:p>
    <w:p w14:paraId="0C2643DB" w14:textId="3B48C6BC" w:rsidR="00FB4C5B" w:rsidRPr="00E7542F" w:rsidRDefault="00FB4C5B" w:rsidP="00A86C73">
      <w:pPr>
        <w:rPr>
          <w:rFonts w:cstheme="minorHAnsi"/>
          <w:b/>
          <w:sz w:val="22"/>
          <w:szCs w:val="22"/>
        </w:rPr>
      </w:pPr>
    </w:p>
    <w:p w14:paraId="787FEF9B" w14:textId="0C6A32FB" w:rsidR="00A86C73" w:rsidRPr="00E7542F" w:rsidRDefault="00A86C73" w:rsidP="00A86C73">
      <w:pPr>
        <w:rPr>
          <w:rFonts w:cstheme="minorHAnsi"/>
          <w:b/>
          <w:bCs/>
          <w:sz w:val="22"/>
          <w:szCs w:val="22"/>
        </w:rPr>
      </w:pPr>
      <w:r w:rsidRPr="00E7542F">
        <w:rPr>
          <w:rFonts w:cstheme="minorHAnsi"/>
          <w:b/>
          <w:bCs/>
          <w:sz w:val="22"/>
          <w:szCs w:val="22"/>
        </w:rPr>
        <w:t>Quantitative outcome measures</w:t>
      </w:r>
    </w:p>
    <w:tbl>
      <w:tblPr>
        <w:tblStyle w:val="TableGrid"/>
        <w:tblW w:w="13500" w:type="dxa"/>
        <w:tblLook w:val="04A0" w:firstRow="1" w:lastRow="0" w:firstColumn="1" w:lastColumn="0" w:noHBand="0" w:noVBand="1"/>
      </w:tblPr>
      <w:tblGrid>
        <w:gridCol w:w="2716"/>
        <w:gridCol w:w="2729"/>
        <w:gridCol w:w="2719"/>
        <w:gridCol w:w="222"/>
        <w:gridCol w:w="211"/>
        <w:gridCol w:w="1393"/>
        <w:gridCol w:w="1717"/>
        <w:gridCol w:w="1793"/>
      </w:tblGrid>
      <w:tr w:rsidR="00A86C73" w:rsidRPr="00E7542F" w14:paraId="0963E098" w14:textId="77777777" w:rsidTr="00E8070A">
        <w:tc>
          <w:tcPr>
            <w:tcW w:w="2716" w:type="dxa"/>
            <w:vMerge w:val="restart"/>
            <w:tcBorders>
              <w:left w:val="nil"/>
              <w:right w:val="nil"/>
            </w:tcBorders>
            <w:shd w:val="clear" w:color="auto" w:fill="auto"/>
            <w:vAlign w:val="center"/>
          </w:tcPr>
          <w:p w14:paraId="5F17F588" w14:textId="77777777" w:rsidR="00A86C73" w:rsidRPr="00E7542F" w:rsidRDefault="00A86C73" w:rsidP="00E8070A">
            <w:pPr>
              <w:jc w:val="center"/>
              <w:rPr>
                <w:rFonts w:cstheme="minorHAnsi"/>
                <w:b/>
                <w:bCs/>
                <w:sz w:val="22"/>
                <w:szCs w:val="22"/>
              </w:rPr>
            </w:pPr>
            <w:r w:rsidRPr="00E7542F">
              <w:rPr>
                <w:rFonts w:cstheme="minorHAnsi"/>
                <w:b/>
                <w:bCs/>
                <w:sz w:val="22"/>
                <w:szCs w:val="22"/>
              </w:rPr>
              <w:t>Construct</w:t>
            </w:r>
          </w:p>
        </w:tc>
        <w:tc>
          <w:tcPr>
            <w:tcW w:w="2729" w:type="dxa"/>
            <w:vMerge w:val="restart"/>
            <w:tcBorders>
              <w:left w:val="nil"/>
              <w:right w:val="nil"/>
            </w:tcBorders>
            <w:shd w:val="clear" w:color="auto" w:fill="auto"/>
            <w:vAlign w:val="center"/>
          </w:tcPr>
          <w:p w14:paraId="353355B9" w14:textId="77777777" w:rsidR="00A86C73" w:rsidRPr="00E7542F" w:rsidRDefault="00A86C73" w:rsidP="00E8070A">
            <w:pPr>
              <w:jc w:val="center"/>
              <w:rPr>
                <w:rFonts w:cstheme="minorHAnsi"/>
                <w:b/>
                <w:bCs/>
                <w:sz w:val="22"/>
                <w:szCs w:val="22"/>
              </w:rPr>
            </w:pPr>
            <w:r w:rsidRPr="00E7542F">
              <w:rPr>
                <w:rFonts w:cstheme="minorHAnsi"/>
                <w:b/>
                <w:bCs/>
                <w:sz w:val="22"/>
                <w:szCs w:val="22"/>
              </w:rPr>
              <w:t>Instrument</w:t>
            </w:r>
          </w:p>
        </w:tc>
        <w:tc>
          <w:tcPr>
            <w:tcW w:w="2719" w:type="dxa"/>
            <w:vMerge w:val="restart"/>
            <w:tcBorders>
              <w:left w:val="nil"/>
              <w:right w:val="nil"/>
            </w:tcBorders>
            <w:shd w:val="clear" w:color="auto" w:fill="auto"/>
            <w:vAlign w:val="center"/>
          </w:tcPr>
          <w:p w14:paraId="0D6C6297" w14:textId="77777777" w:rsidR="00A86C73" w:rsidRPr="00E7542F" w:rsidRDefault="00A86C73" w:rsidP="00E8070A">
            <w:pPr>
              <w:jc w:val="center"/>
              <w:rPr>
                <w:rFonts w:cstheme="minorHAnsi"/>
                <w:b/>
                <w:bCs/>
                <w:sz w:val="22"/>
                <w:szCs w:val="22"/>
              </w:rPr>
            </w:pPr>
            <w:r w:rsidRPr="00E7542F">
              <w:rPr>
                <w:rFonts w:cstheme="minorHAnsi"/>
                <w:b/>
                <w:bCs/>
                <w:sz w:val="22"/>
                <w:szCs w:val="22"/>
              </w:rPr>
              <w:t>Description</w:t>
            </w:r>
          </w:p>
        </w:tc>
        <w:tc>
          <w:tcPr>
            <w:tcW w:w="433" w:type="dxa"/>
            <w:gridSpan w:val="2"/>
            <w:vMerge w:val="restart"/>
            <w:tcBorders>
              <w:left w:val="nil"/>
              <w:right w:val="nil"/>
            </w:tcBorders>
            <w:shd w:val="clear" w:color="auto" w:fill="auto"/>
            <w:vAlign w:val="center"/>
          </w:tcPr>
          <w:p w14:paraId="120F002B" w14:textId="77777777" w:rsidR="00A86C73" w:rsidRPr="00E7542F" w:rsidRDefault="00A86C73" w:rsidP="00E8070A">
            <w:pPr>
              <w:jc w:val="center"/>
              <w:rPr>
                <w:rFonts w:cstheme="minorHAnsi"/>
                <w:b/>
                <w:bCs/>
                <w:sz w:val="22"/>
                <w:szCs w:val="22"/>
              </w:rPr>
            </w:pPr>
          </w:p>
        </w:tc>
        <w:tc>
          <w:tcPr>
            <w:tcW w:w="4903" w:type="dxa"/>
            <w:gridSpan w:val="3"/>
            <w:tcBorders>
              <w:left w:val="nil"/>
              <w:right w:val="nil"/>
            </w:tcBorders>
            <w:shd w:val="clear" w:color="auto" w:fill="auto"/>
          </w:tcPr>
          <w:p w14:paraId="648625C5" w14:textId="77777777" w:rsidR="00A86C73" w:rsidRPr="00E7542F" w:rsidRDefault="00A86C73" w:rsidP="00E8070A">
            <w:pPr>
              <w:jc w:val="center"/>
              <w:rPr>
                <w:rFonts w:cstheme="minorHAnsi"/>
                <w:b/>
                <w:bCs/>
                <w:sz w:val="22"/>
                <w:szCs w:val="22"/>
              </w:rPr>
            </w:pPr>
            <w:r w:rsidRPr="00E7542F">
              <w:rPr>
                <w:rFonts w:cstheme="minorHAnsi"/>
                <w:b/>
                <w:bCs/>
                <w:sz w:val="22"/>
                <w:szCs w:val="22"/>
              </w:rPr>
              <w:t>Assessment Time Periods</w:t>
            </w:r>
          </w:p>
        </w:tc>
      </w:tr>
      <w:tr w:rsidR="00A86C73" w:rsidRPr="00E7542F" w14:paraId="2B7ED5DE" w14:textId="77777777" w:rsidTr="00E8070A">
        <w:trPr>
          <w:trHeight w:val="971"/>
        </w:trPr>
        <w:tc>
          <w:tcPr>
            <w:tcW w:w="2716" w:type="dxa"/>
            <w:vMerge/>
            <w:tcBorders>
              <w:left w:val="nil"/>
              <w:right w:val="nil"/>
            </w:tcBorders>
            <w:shd w:val="clear" w:color="auto" w:fill="auto"/>
          </w:tcPr>
          <w:p w14:paraId="57ABDB85" w14:textId="77777777" w:rsidR="00A86C73" w:rsidRPr="00E7542F" w:rsidRDefault="00A86C73" w:rsidP="00E8070A">
            <w:pPr>
              <w:rPr>
                <w:rFonts w:cstheme="minorHAnsi"/>
                <w:b/>
                <w:bCs/>
                <w:sz w:val="22"/>
                <w:szCs w:val="22"/>
              </w:rPr>
            </w:pPr>
          </w:p>
        </w:tc>
        <w:tc>
          <w:tcPr>
            <w:tcW w:w="2729" w:type="dxa"/>
            <w:vMerge/>
            <w:tcBorders>
              <w:left w:val="nil"/>
              <w:right w:val="nil"/>
            </w:tcBorders>
            <w:shd w:val="clear" w:color="auto" w:fill="auto"/>
          </w:tcPr>
          <w:p w14:paraId="77114EE9" w14:textId="77777777" w:rsidR="00A86C73" w:rsidRPr="00E7542F" w:rsidRDefault="00A86C73" w:rsidP="00E8070A">
            <w:pPr>
              <w:rPr>
                <w:rFonts w:cstheme="minorHAnsi"/>
                <w:b/>
                <w:bCs/>
                <w:sz w:val="22"/>
                <w:szCs w:val="22"/>
              </w:rPr>
            </w:pPr>
          </w:p>
        </w:tc>
        <w:tc>
          <w:tcPr>
            <w:tcW w:w="2719" w:type="dxa"/>
            <w:vMerge/>
            <w:tcBorders>
              <w:left w:val="nil"/>
              <w:right w:val="nil"/>
            </w:tcBorders>
            <w:shd w:val="clear" w:color="auto" w:fill="auto"/>
          </w:tcPr>
          <w:p w14:paraId="6E0D396D" w14:textId="77777777" w:rsidR="00A86C73" w:rsidRPr="00E7542F" w:rsidRDefault="00A86C73" w:rsidP="00E8070A">
            <w:pPr>
              <w:rPr>
                <w:rFonts w:cstheme="minorHAnsi"/>
                <w:b/>
                <w:bCs/>
                <w:sz w:val="22"/>
                <w:szCs w:val="22"/>
              </w:rPr>
            </w:pPr>
          </w:p>
        </w:tc>
        <w:tc>
          <w:tcPr>
            <w:tcW w:w="433" w:type="dxa"/>
            <w:gridSpan w:val="2"/>
            <w:vMerge/>
            <w:tcBorders>
              <w:left w:val="nil"/>
              <w:right w:val="nil"/>
            </w:tcBorders>
            <w:shd w:val="clear" w:color="auto" w:fill="auto"/>
          </w:tcPr>
          <w:p w14:paraId="0C610350" w14:textId="77777777" w:rsidR="00A86C73" w:rsidRPr="00E7542F" w:rsidRDefault="00A86C73" w:rsidP="00E8070A">
            <w:pPr>
              <w:rPr>
                <w:rFonts w:cstheme="minorHAnsi"/>
                <w:b/>
                <w:bCs/>
                <w:sz w:val="22"/>
                <w:szCs w:val="22"/>
              </w:rPr>
            </w:pPr>
          </w:p>
        </w:tc>
        <w:tc>
          <w:tcPr>
            <w:tcW w:w="1393" w:type="dxa"/>
            <w:tcBorders>
              <w:left w:val="nil"/>
              <w:right w:val="nil"/>
            </w:tcBorders>
            <w:shd w:val="clear" w:color="auto" w:fill="auto"/>
            <w:textDirection w:val="btLr"/>
          </w:tcPr>
          <w:p w14:paraId="00C8B928" w14:textId="77777777" w:rsidR="00A86C73" w:rsidRPr="00E7542F" w:rsidRDefault="00A86C73" w:rsidP="00E8070A">
            <w:pPr>
              <w:spacing w:line="192" w:lineRule="auto"/>
              <w:jc w:val="center"/>
              <w:rPr>
                <w:rFonts w:cstheme="minorHAnsi"/>
                <w:sz w:val="22"/>
                <w:szCs w:val="22"/>
              </w:rPr>
            </w:pPr>
            <w:r w:rsidRPr="00E7542F">
              <w:rPr>
                <w:rFonts w:cstheme="minorHAnsi"/>
                <w:b/>
                <w:bCs/>
                <w:sz w:val="22"/>
                <w:szCs w:val="22"/>
              </w:rPr>
              <w:t xml:space="preserve">   Enrollment(</w:t>
            </w:r>
            <w:r w:rsidRPr="00E7542F">
              <w:rPr>
                <w:rFonts w:cstheme="minorHAnsi"/>
                <w:sz w:val="22"/>
                <w:szCs w:val="22"/>
              </w:rPr>
              <w:t>-</w:t>
            </w:r>
            <w:r w:rsidRPr="00E7542F">
              <w:rPr>
                <w:rFonts w:cstheme="minorHAnsi"/>
                <w:b/>
                <w:bCs/>
                <w:i/>
                <w:sz w:val="22"/>
                <w:szCs w:val="22"/>
              </w:rPr>
              <w:t>t</w:t>
            </w:r>
            <w:r w:rsidRPr="00E7542F">
              <w:rPr>
                <w:rFonts w:cstheme="minorHAnsi"/>
                <w:b/>
                <w:bCs/>
                <w:i/>
                <w:sz w:val="22"/>
                <w:szCs w:val="22"/>
                <w:vertAlign w:val="subscript"/>
              </w:rPr>
              <w:t>1</w:t>
            </w:r>
            <w:r w:rsidRPr="00E7542F">
              <w:rPr>
                <w:rFonts w:cstheme="minorHAnsi"/>
                <w:sz w:val="22"/>
                <w:szCs w:val="22"/>
              </w:rPr>
              <w:t>)</w:t>
            </w:r>
          </w:p>
        </w:tc>
        <w:tc>
          <w:tcPr>
            <w:tcW w:w="1717" w:type="dxa"/>
            <w:tcBorders>
              <w:left w:val="nil"/>
              <w:right w:val="nil"/>
            </w:tcBorders>
            <w:shd w:val="clear" w:color="auto" w:fill="auto"/>
            <w:textDirection w:val="btLr"/>
          </w:tcPr>
          <w:p w14:paraId="2F73E3A3" w14:textId="77777777" w:rsidR="00A86C73" w:rsidRPr="00E7542F" w:rsidRDefault="00A86C73" w:rsidP="00E8070A">
            <w:pPr>
              <w:spacing w:line="192" w:lineRule="auto"/>
              <w:jc w:val="center"/>
              <w:rPr>
                <w:rFonts w:cstheme="minorHAnsi"/>
                <w:sz w:val="22"/>
                <w:szCs w:val="22"/>
              </w:rPr>
            </w:pPr>
            <w:r w:rsidRPr="00E7542F">
              <w:rPr>
                <w:rFonts w:cstheme="minorHAnsi"/>
                <w:sz w:val="22"/>
                <w:szCs w:val="22"/>
              </w:rPr>
              <w:t xml:space="preserve">                                  </w:t>
            </w:r>
            <w:r w:rsidRPr="00E7542F">
              <w:rPr>
                <w:rFonts w:cstheme="minorHAnsi"/>
                <w:b/>
                <w:sz w:val="22"/>
                <w:szCs w:val="22"/>
              </w:rPr>
              <w:t>Baseline</w:t>
            </w:r>
            <w:r w:rsidRPr="00E7542F">
              <w:rPr>
                <w:rFonts w:cstheme="minorHAnsi"/>
                <w:sz w:val="22"/>
                <w:szCs w:val="22"/>
              </w:rPr>
              <w:t xml:space="preserve"> (t</w:t>
            </w:r>
            <w:r w:rsidRPr="00E7542F">
              <w:rPr>
                <w:rFonts w:cstheme="minorHAnsi"/>
                <w:sz w:val="22"/>
                <w:szCs w:val="22"/>
                <w:vertAlign w:val="subscript"/>
              </w:rPr>
              <w:t>0</w:t>
            </w:r>
            <w:r w:rsidRPr="00E7542F">
              <w:rPr>
                <w:rFonts w:cstheme="minorHAnsi"/>
                <w:sz w:val="22"/>
                <w:szCs w:val="22"/>
              </w:rPr>
              <w:t>)</w:t>
            </w:r>
          </w:p>
        </w:tc>
        <w:tc>
          <w:tcPr>
            <w:tcW w:w="1793" w:type="dxa"/>
            <w:tcBorders>
              <w:left w:val="nil"/>
              <w:right w:val="nil"/>
            </w:tcBorders>
            <w:shd w:val="clear" w:color="auto" w:fill="auto"/>
            <w:textDirection w:val="btLr"/>
          </w:tcPr>
          <w:p w14:paraId="0BF0AF39" w14:textId="77777777" w:rsidR="00A86C73" w:rsidRPr="00E7542F" w:rsidRDefault="00A86C73" w:rsidP="00E8070A">
            <w:pPr>
              <w:spacing w:line="192" w:lineRule="auto"/>
              <w:jc w:val="center"/>
              <w:rPr>
                <w:rFonts w:cstheme="minorHAnsi"/>
                <w:sz w:val="22"/>
                <w:szCs w:val="22"/>
              </w:rPr>
            </w:pPr>
            <w:proofErr w:type="spellStart"/>
            <w:r w:rsidRPr="00E7542F">
              <w:rPr>
                <w:rFonts w:cstheme="minorHAnsi"/>
                <w:b/>
                <w:sz w:val="22"/>
                <w:szCs w:val="22"/>
              </w:rPr>
              <w:t>Endline</w:t>
            </w:r>
            <w:proofErr w:type="spellEnd"/>
            <w:r w:rsidRPr="00E7542F">
              <w:rPr>
                <w:rFonts w:cstheme="minorHAnsi"/>
                <w:sz w:val="22"/>
                <w:szCs w:val="22"/>
              </w:rPr>
              <w:t xml:space="preserve"> (t</w:t>
            </w:r>
            <w:r w:rsidRPr="00E7542F">
              <w:rPr>
                <w:rFonts w:cstheme="minorHAnsi"/>
                <w:sz w:val="22"/>
                <w:szCs w:val="22"/>
                <w:vertAlign w:val="subscript"/>
              </w:rPr>
              <w:t>1</w:t>
            </w:r>
            <w:r w:rsidRPr="00E7542F">
              <w:rPr>
                <w:rFonts w:cstheme="minorHAnsi"/>
                <w:sz w:val="22"/>
                <w:szCs w:val="22"/>
              </w:rPr>
              <w:t>)*</w:t>
            </w:r>
          </w:p>
        </w:tc>
      </w:tr>
      <w:tr w:rsidR="00A86C73" w:rsidRPr="00E7542F" w14:paraId="061857F2" w14:textId="77777777" w:rsidTr="00E8070A">
        <w:tc>
          <w:tcPr>
            <w:tcW w:w="13500" w:type="dxa"/>
            <w:gridSpan w:val="8"/>
            <w:tcBorders>
              <w:left w:val="nil"/>
              <w:right w:val="nil"/>
            </w:tcBorders>
            <w:shd w:val="clear" w:color="auto" w:fill="D9D9D9" w:themeFill="background1" w:themeFillShade="D9"/>
          </w:tcPr>
          <w:p w14:paraId="3BDF71AA" w14:textId="77777777" w:rsidR="00A86C73" w:rsidRPr="00E7542F" w:rsidRDefault="00A86C73" w:rsidP="00E8070A">
            <w:pPr>
              <w:rPr>
                <w:rFonts w:cstheme="minorHAnsi"/>
                <w:b/>
                <w:bCs/>
                <w:i/>
                <w:iCs/>
                <w:sz w:val="22"/>
                <w:szCs w:val="22"/>
              </w:rPr>
            </w:pPr>
            <w:r w:rsidRPr="00E7542F">
              <w:rPr>
                <w:rFonts w:cstheme="minorHAnsi"/>
                <w:b/>
                <w:bCs/>
                <w:i/>
                <w:iCs/>
                <w:sz w:val="22"/>
                <w:szCs w:val="22"/>
              </w:rPr>
              <w:t>Primary Outcome (Participants)</w:t>
            </w:r>
          </w:p>
        </w:tc>
      </w:tr>
      <w:tr w:rsidR="00A86C73" w:rsidRPr="00E7542F" w14:paraId="5CA732CF" w14:textId="77777777" w:rsidTr="00E8070A">
        <w:tc>
          <w:tcPr>
            <w:tcW w:w="2716" w:type="dxa"/>
            <w:tcBorders>
              <w:left w:val="nil"/>
              <w:right w:val="nil"/>
            </w:tcBorders>
          </w:tcPr>
          <w:p w14:paraId="6EF29E27" w14:textId="77777777" w:rsidR="00A86C73" w:rsidRPr="00E7542F" w:rsidRDefault="00A86C73" w:rsidP="00E8070A">
            <w:pPr>
              <w:rPr>
                <w:rFonts w:cstheme="minorHAnsi"/>
                <w:sz w:val="22"/>
                <w:szCs w:val="22"/>
              </w:rPr>
            </w:pPr>
            <w:r w:rsidRPr="00E7542F">
              <w:rPr>
                <w:rFonts w:cstheme="minorHAnsi"/>
                <w:sz w:val="22"/>
                <w:szCs w:val="22"/>
              </w:rPr>
              <w:t>Depression symptoms</w:t>
            </w:r>
          </w:p>
        </w:tc>
        <w:tc>
          <w:tcPr>
            <w:tcW w:w="2729" w:type="dxa"/>
            <w:tcBorders>
              <w:left w:val="nil"/>
              <w:right w:val="nil"/>
            </w:tcBorders>
          </w:tcPr>
          <w:p w14:paraId="6CAA23B2" w14:textId="77777777" w:rsidR="00A86C73" w:rsidRPr="00E7542F" w:rsidRDefault="00A86C73" w:rsidP="00E8070A">
            <w:pPr>
              <w:rPr>
                <w:rFonts w:cstheme="minorHAnsi"/>
                <w:i/>
                <w:sz w:val="22"/>
                <w:szCs w:val="22"/>
              </w:rPr>
            </w:pPr>
            <w:r w:rsidRPr="00E7542F">
              <w:rPr>
                <w:rFonts w:cstheme="minorHAnsi"/>
                <w:i/>
                <w:iCs/>
                <w:sz w:val="22"/>
                <w:szCs w:val="22"/>
              </w:rPr>
              <w:t>Patient Health Questionnaire (PHQ-9)</w:t>
            </w:r>
          </w:p>
        </w:tc>
        <w:tc>
          <w:tcPr>
            <w:tcW w:w="2719" w:type="dxa"/>
            <w:tcBorders>
              <w:left w:val="nil"/>
              <w:right w:val="nil"/>
            </w:tcBorders>
          </w:tcPr>
          <w:p w14:paraId="5628424C" w14:textId="77777777" w:rsidR="00A86C73" w:rsidRPr="00E7542F" w:rsidRDefault="00A86C73" w:rsidP="00E8070A">
            <w:pPr>
              <w:rPr>
                <w:rFonts w:cstheme="minorHAnsi"/>
                <w:sz w:val="22"/>
                <w:szCs w:val="22"/>
              </w:rPr>
            </w:pPr>
            <w:r w:rsidRPr="00E7542F">
              <w:rPr>
                <w:rFonts w:cstheme="minorHAnsi"/>
                <w:sz w:val="22"/>
                <w:szCs w:val="22"/>
              </w:rPr>
              <w:t>Participants rate depression symptoms over past two weeks</w:t>
            </w:r>
          </w:p>
        </w:tc>
        <w:tc>
          <w:tcPr>
            <w:tcW w:w="222" w:type="dxa"/>
            <w:tcBorders>
              <w:left w:val="nil"/>
              <w:right w:val="nil"/>
            </w:tcBorders>
          </w:tcPr>
          <w:p w14:paraId="61844755" w14:textId="77777777" w:rsidR="00A86C73" w:rsidRPr="00E7542F" w:rsidRDefault="00A86C73" w:rsidP="00E8070A">
            <w:pPr>
              <w:rPr>
                <w:rFonts w:cstheme="minorHAnsi"/>
                <w:sz w:val="22"/>
                <w:szCs w:val="22"/>
              </w:rPr>
            </w:pPr>
          </w:p>
        </w:tc>
        <w:tc>
          <w:tcPr>
            <w:tcW w:w="1604" w:type="dxa"/>
            <w:gridSpan w:val="2"/>
            <w:tcBorders>
              <w:left w:val="nil"/>
              <w:right w:val="nil"/>
            </w:tcBorders>
          </w:tcPr>
          <w:p w14:paraId="2AB16D09" w14:textId="77777777" w:rsidR="00A86C73" w:rsidRPr="00E7542F" w:rsidRDefault="00A86C73" w:rsidP="00E8070A">
            <w:pPr>
              <w:jc w:val="center"/>
              <w:rPr>
                <w:rFonts w:cstheme="minorHAnsi"/>
                <w:sz w:val="22"/>
                <w:szCs w:val="22"/>
              </w:rPr>
            </w:pPr>
          </w:p>
        </w:tc>
        <w:tc>
          <w:tcPr>
            <w:tcW w:w="1717" w:type="dxa"/>
            <w:tcBorders>
              <w:left w:val="nil"/>
              <w:right w:val="nil"/>
            </w:tcBorders>
          </w:tcPr>
          <w:p w14:paraId="73B0ADFC" w14:textId="77777777" w:rsidR="00A86C73" w:rsidRPr="00E7542F" w:rsidRDefault="00A86C73" w:rsidP="00E8070A">
            <w:pPr>
              <w:rPr>
                <w:rFonts w:cstheme="minorHAnsi"/>
                <w:sz w:val="22"/>
                <w:szCs w:val="22"/>
              </w:rPr>
            </w:pPr>
            <w:r w:rsidRPr="00E7542F">
              <w:rPr>
                <w:rFonts w:cstheme="minorHAnsi"/>
                <w:sz w:val="22"/>
                <w:szCs w:val="22"/>
              </w:rPr>
              <w:t xml:space="preserve">     X</w:t>
            </w:r>
          </w:p>
        </w:tc>
        <w:tc>
          <w:tcPr>
            <w:tcW w:w="1793" w:type="dxa"/>
            <w:tcBorders>
              <w:left w:val="nil"/>
              <w:right w:val="nil"/>
            </w:tcBorders>
          </w:tcPr>
          <w:p w14:paraId="5C0F93D5" w14:textId="77777777" w:rsidR="00A86C73" w:rsidRPr="00E7542F" w:rsidRDefault="00A86C73" w:rsidP="00E8070A">
            <w:pPr>
              <w:rPr>
                <w:rFonts w:cstheme="minorHAnsi"/>
                <w:sz w:val="22"/>
                <w:szCs w:val="22"/>
              </w:rPr>
            </w:pPr>
            <w:r w:rsidRPr="00E7542F">
              <w:rPr>
                <w:rFonts w:cstheme="minorHAnsi"/>
                <w:sz w:val="22"/>
                <w:szCs w:val="22"/>
              </w:rPr>
              <w:t>X</w:t>
            </w:r>
          </w:p>
        </w:tc>
      </w:tr>
      <w:tr w:rsidR="00A86C73" w:rsidRPr="00E7542F" w14:paraId="7EB80338" w14:textId="77777777" w:rsidTr="00E8070A">
        <w:tc>
          <w:tcPr>
            <w:tcW w:w="13500" w:type="dxa"/>
            <w:gridSpan w:val="8"/>
            <w:tcBorders>
              <w:left w:val="nil"/>
              <w:right w:val="nil"/>
            </w:tcBorders>
            <w:shd w:val="clear" w:color="auto" w:fill="D9D9D9" w:themeFill="background1" w:themeFillShade="D9"/>
          </w:tcPr>
          <w:p w14:paraId="155526A3" w14:textId="77777777" w:rsidR="00A86C73" w:rsidRPr="00E7542F" w:rsidRDefault="00A86C73" w:rsidP="00E8070A">
            <w:pPr>
              <w:jc w:val="both"/>
              <w:rPr>
                <w:rFonts w:cstheme="minorHAnsi"/>
                <w:b/>
                <w:bCs/>
                <w:i/>
                <w:iCs/>
                <w:sz w:val="22"/>
                <w:szCs w:val="22"/>
              </w:rPr>
            </w:pPr>
            <w:r w:rsidRPr="00E7542F">
              <w:rPr>
                <w:rFonts w:cstheme="minorHAnsi"/>
                <w:b/>
                <w:bCs/>
                <w:i/>
                <w:iCs/>
                <w:sz w:val="22"/>
                <w:szCs w:val="22"/>
              </w:rPr>
              <w:t>Secondary Outcomes (Participants)</w:t>
            </w:r>
          </w:p>
        </w:tc>
      </w:tr>
      <w:tr w:rsidR="00A86C73" w:rsidRPr="00E7542F" w14:paraId="05C0DB26" w14:textId="77777777" w:rsidTr="00E8070A">
        <w:trPr>
          <w:trHeight w:val="692"/>
        </w:trPr>
        <w:tc>
          <w:tcPr>
            <w:tcW w:w="2716" w:type="dxa"/>
            <w:tcBorders>
              <w:left w:val="nil"/>
              <w:right w:val="nil"/>
            </w:tcBorders>
          </w:tcPr>
          <w:p w14:paraId="74606A89" w14:textId="77777777" w:rsidR="00A86C73" w:rsidRPr="00E7542F" w:rsidRDefault="00A86C73" w:rsidP="00E8070A">
            <w:pPr>
              <w:rPr>
                <w:rFonts w:cstheme="minorHAnsi"/>
                <w:sz w:val="22"/>
                <w:szCs w:val="22"/>
              </w:rPr>
            </w:pPr>
            <w:r w:rsidRPr="00E7542F">
              <w:rPr>
                <w:rFonts w:cstheme="minorHAnsi"/>
                <w:sz w:val="22"/>
                <w:szCs w:val="22"/>
              </w:rPr>
              <w:t>Daily Functioning</w:t>
            </w:r>
          </w:p>
        </w:tc>
        <w:tc>
          <w:tcPr>
            <w:tcW w:w="2729" w:type="dxa"/>
            <w:tcBorders>
              <w:left w:val="nil"/>
              <w:right w:val="nil"/>
            </w:tcBorders>
          </w:tcPr>
          <w:p w14:paraId="31E3F8E4" w14:textId="77777777" w:rsidR="00A86C73" w:rsidRPr="00E7542F" w:rsidRDefault="00A86C73" w:rsidP="00E8070A">
            <w:pPr>
              <w:rPr>
                <w:rFonts w:cstheme="minorHAnsi"/>
                <w:i/>
                <w:sz w:val="22"/>
                <w:szCs w:val="22"/>
              </w:rPr>
            </w:pPr>
            <w:r w:rsidRPr="00E7542F">
              <w:rPr>
                <w:rFonts w:cstheme="minorHAnsi"/>
                <w:i/>
                <w:iCs/>
                <w:sz w:val="22"/>
                <w:szCs w:val="22"/>
              </w:rPr>
              <w:t xml:space="preserve">WHODAS </w:t>
            </w:r>
          </w:p>
        </w:tc>
        <w:tc>
          <w:tcPr>
            <w:tcW w:w="2719" w:type="dxa"/>
            <w:tcBorders>
              <w:left w:val="nil"/>
              <w:right w:val="nil"/>
            </w:tcBorders>
          </w:tcPr>
          <w:p w14:paraId="11D004B1" w14:textId="77777777" w:rsidR="00A86C73" w:rsidRPr="00E7542F" w:rsidRDefault="00A86C73" w:rsidP="00E8070A">
            <w:pPr>
              <w:rPr>
                <w:rFonts w:cstheme="minorHAnsi"/>
                <w:sz w:val="22"/>
                <w:szCs w:val="22"/>
              </w:rPr>
            </w:pPr>
            <w:r w:rsidRPr="00E7542F">
              <w:rPr>
                <w:rFonts w:cstheme="minorHAnsi"/>
                <w:sz w:val="22"/>
                <w:szCs w:val="22"/>
              </w:rPr>
              <w:t>Participants rate their ability to engage in daily activities</w:t>
            </w:r>
          </w:p>
        </w:tc>
        <w:tc>
          <w:tcPr>
            <w:tcW w:w="222" w:type="dxa"/>
            <w:tcBorders>
              <w:left w:val="nil"/>
              <w:right w:val="nil"/>
            </w:tcBorders>
          </w:tcPr>
          <w:p w14:paraId="7450C72D" w14:textId="77777777" w:rsidR="00A86C73" w:rsidRPr="00E7542F" w:rsidRDefault="00A86C73" w:rsidP="00E8070A">
            <w:pPr>
              <w:rPr>
                <w:rFonts w:cstheme="minorHAnsi"/>
                <w:sz w:val="22"/>
                <w:szCs w:val="22"/>
              </w:rPr>
            </w:pPr>
          </w:p>
        </w:tc>
        <w:tc>
          <w:tcPr>
            <w:tcW w:w="1604" w:type="dxa"/>
            <w:gridSpan w:val="2"/>
            <w:tcBorders>
              <w:left w:val="nil"/>
              <w:right w:val="nil"/>
            </w:tcBorders>
          </w:tcPr>
          <w:p w14:paraId="59F5F11F" w14:textId="77777777" w:rsidR="00A86C73" w:rsidRPr="00E7542F" w:rsidRDefault="00A86C73" w:rsidP="00E8070A">
            <w:pPr>
              <w:jc w:val="center"/>
              <w:rPr>
                <w:rFonts w:cstheme="minorHAnsi"/>
                <w:sz w:val="22"/>
                <w:szCs w:val="22"/>
              </w:rPr>
            </w:pPr>
            <w:r w:rsidRPr="00E7542F">
              <w:rPr>
                <w:rFonts w:cstheme="minorHAnsi"/>
                <w:sz w:val="22"/>
                <w:szCs w:val="22"/>
              </w:rPr>
              <w:t>X</w:t>
            </w:r>
          </w:p>
        </w:tc>
        <w:tc>
          <w:tcPr>
            <w:tcW w:w="1717" w:type="dxa"/>
            <w:tcBorders>
              <w:left w:val="nil"/>
              <w:right w:val="nil"/>
            </w:tcBorders>
          </w:tcPr>
          <w:p w14:paraId="4B302221" w14:textId="77777777" w:rsidR="00A86C73" w:rsidRPr="00E7542F" w:rsidRDefault="00A86C73" w:rsidP="00E8070A">
            <w:pPr>
              <w:jc w:val="center"/>
              <w:rPr>
                <w:rFonts w:cstheme="minorHAnsi"/>
                <w:sz w:val="22"/>
                <w:szCs w:val="22"/>
              </w:rPr>
            </w:pPr>
          </w:p>
        </w:tc>
        <w:tc>
          <w:tcPr>
            <w:tcW w:w="1793" w:type="dxa"/>
            <w:tcBorders>
              <w:left w:val="nil"/>
              <w:right w:val="nil"/>
            </w:tcBorders>
          </w:tcPr>
          <w:p w14:paraId="109A2D19" w14:textId="77777777" w:rsidR="00A86C73" w:rsidRPr="00E7542F" w:rsidRDefault="00A86C73" w:rsidP="00E8070A">
            <w:pPr>
              <w:rPr>
                <w:rFonts w:cstheme="minorHAnsi"/>
                <w:sz w:val="22"/>
                <w:szCs w:val="22"/>
              </w:rPr>
            </w:pPr>
            <w:r w:rsidRPr="00E7542F">
              <w:rPr>
                <w:rFonts w:cstheme="minorHAnsi"/>
                <w:sz w:val="22"/>
                <w:szCs w:val="22"/>
              </w:rPr>
              <w:t>X</w:t>
            </w:r>
          </w:p>
        </w:tc>
      </w:tr>
      <w:tr w:rsidR="00A86C73" w:rsidRPr="00E7542F" w14:paraId="193D274F" w14:textId="77777777" w:rsidTr="00E8070A">
        <w:trPr>
          <w:trHeight w:val="561"/>
        </w:trPr>
        <w:tc>
          <w:tcPr>
            <w:tcW w:w="2716" w:type="dxa"/>
            <w:tcBorders>
              <w:left w:val="nil"/>
              <w:right w:val="nil"/>
            </w:tcBorders>
          </w:tcPr>
          <w:p w14:paraId="52A3E3B8" w14:textId="77777777" w:rsidR="00A86C73" w:rsidRPr="00E7542F" w:rsidRDefault="00A86C73" w:rsidP="00E8070A">
            <w:pPr>
              <w:rPr>
                <w:rFonts w:cstheme="minorHAnsi"/>
                <w:sz w:val="22"/>
                <w:szCs w:val="22"/>
              </w:rPr>
            </w:pPr>
            <w:r w:rsidRPr="00E7542F">
              <w:rPr>
                <w:rFonts w:cstheme="minorHAnsi"/>
                <w:sz w:val="22"/>
                <w:szCs w:val="22"/>
              </w:rPr>
              <w:t>General Psychological Distress</w:t>
            </w:r>
          </w:p>
        </w:tc>
        <w:tc>
          <w:tcPr>
            <w:tcW w:w="2729" w:type="dxa"/>
            <w:tcBorders>
              <w:left w:val="nil"/>
              <w:right w:val="nil"/>
            </w:tcBorders>
          </w:tcPr>
          <w:p w14:paraId="7463FC68" w14:textId="77777777" w:rsidR="00A86C73" w:rsidRPr="00E7542F" w:rsidRDefault="00A86C73" w:rsidP="00E8070A">
            <w:pPr>
              <w:rPr>
                <w:rFonts w:cstheme="minorHAnsi"/>
                <w:i/>
                <w:iCs/>
                <w:sz w:val="22"/>
                <w:szCs w:val="22"/>
              </w:rPr>
            </w:pPr>
            <w:r w:rsidRPr="00E7542F">
              <w:rPr>
                <w:rFonts w:cstheme="minorHAnsi"/>
                <w:i/>
                <w:sz w:val="22"/>
                <w:szCs w:val="22"/>
              </w:rPr>
              <w:t>General Health Questionnaire(GHQ-12)</w:t>
            </w:r>
          </w:p>
        </w:tc>
        <w:tc>
          <w:tcPr>
            <w:tcW w:w="2719" w:type="dxa"/>
            <w:tcBorders>
              <w:left w:val="nil"/>
              <w:right w:val="nil"/>
            </w:tcBorders>
          </w:tcPr>
          <w:p w14:paraId="3AD71792" w14:textId="77777777" w:rsidR="00A86C73" w:rsidRPr="00E7542F" w:rsidRDefault="00A86C73" w:rsidP="00E8070A">
            <w:pPr>
              <w:rPr>
                <w:rFonts w:cstheme="minorHAnsi"/>
                <w:sz w:val="22"/>
                <w:szCs w:val="22"/>
              </w:rPr>
            </w:pPr>
            <w:r w:rsidRPr="00E7542F">
              <w:rPr>
                <w:rFonts w:cstheme="minorHAnsi"/>
                <w:sz w:val="22"/>
                <w:szCs w:val="22"/>
              </w:rPr>
              <w:t xml:space="preserve">Participants measure their general psychological distress </w:t>
            </w:r>
          </w:p>
        </w:tc>
        <w:tc>
          <w:tcPr>
            <w:tcW w:w="222" w:type="dxa"/>
            <w:tcBorders>
              <w:left w:val="nil"/>
              <w:right w:val="nil"/>
            </w:tcBorders>
          </w:tcPr>
          <w:p w14:paraId="68B00431" w14:textId="77777777" w:rsidR="00A86C73" w:rsidRPr="00E7542F" w:rsidRDefault="00A86C73" w:rsidP="00E8070A">
            <w:pPr>
              <w:rPr>
                <w:rFonts w:cstheme="minorHAnsi"/>
                <w:sz w:val="22"/>
                <w:szCs w:val="22"/>
              </w:rPr>
            </w:pPr>
          </w:p>
        </w:tc>
        <w:tc>
          <w:tcPr>
            <w:tcW w:w="1604" w:type="dxa"/>
            <w:gridSpan w:val="2"/>
            <w:tcBorders>
              <w:left w:val="nil"/>
              <w:right w:val="nil"/>
            </w:tcBorders>
          </w:tcPr>
          <w:p w14:paraId="439DC8EE" w14:textId="77777777" w:rsidR="00A86C73" w:rsidRPr="00E7542F" w:rsidRDefault="00A86C73" w:rsidP="00E8070A">
            <w:pPr>
              <w:jc w:val="center"/>
              <w:rPr>
                <w:rFonts w:cstheme="minorHAnsi"/>
                <w:sz w:val="22"/>
                <w:szCs w:val="22"/>
              </w:rPr>
            </w:pPr>
            <w:r w:rsidRPr="00E7542F">
              <w:rPr>
                <w:rFonts w:cstheme="minorHAnsi"/>
                <w:sz w:val="22"/>
                <w:szCs w:val="22"/>
              </w:rPr>
              <w:t>X</w:t>
            </w:r>
          </w:p>
        </w:tc>
        <w:tc>
          <w:tcPr>
            <w:tcW w:w="1717" w:type="dxa"/>
            <w:tcBorders>
              <w:left w:val="nil"/>
              <w:right w:val="nil"/>
            </w:tcBorders>
          </w:tcPr>
          <w:p w14:paraId="17323957" w14:textId="77777777" w:rsidR="00A86C73" w:rsidRPr="00E7542F" w:rsidRDefault="00A86C73" w:rsidP="00E8070A">
            <w:pPr>
              <w:jc w:val="center"/>
              <w:rPr>
                <w:rFonts w:cstheme="minorHAnsi"/>
                <w:sz w:val="22"/>
                <w:szCs w:val="22"/>
              </w:rPr>
            </w:pPr>
          </w:p>
        </w:tc>
        <w:tc>
          <w:tcPr>
            <w:tcW w:w="1793" w:type="dxa"/>
            <w:tcBorders>
              <w:left w:val="nil"/>
              <w:right w:val="nil"/>
            </w:tcBorders>
          </w:tcPr>
          <w:p w14:paraId="7CCE8123" w14:textId="77777777" w:rsidR="00A86C73" w:rsidRPr="00E7542F" w:rsidRDefault="00A86C73" w:rsidP="00E8070A">
            <w:pPr>
              <w:rPr>
                <w:rFonts w:cstheme="minorHAnsi"/>
                <w:sz w:val="22"/>
                <w:szCs w:val="22"/>
              </w:rPr>
            </w:pPr>
            <w:r w:rsidRPr="00E7542F">
              <w:rPr>
                <w:rFonts w:cstheme="minorHAnsi"/>
                <w:sz w:val="22"/>
                <w:szCs w:val="22"/>
              </w:rPr>
              <w:t>X</w:t>
            </w:r>
          </w:p>
        </w:tc>
      </w:tr>
      <w:tr w:rsidR="00A86C73" w:rsidRPr="00E7542F" w14:paraId="48F2B97C" w14:textId="77777777" w:rsidTr="00E8070A">
        <w:tc>
          <w:tcPr>
            <w:tcW w:w="2716" w:type="dxa"/>
            <w:tcBorders>
              <w:left w:val="nil"/>
              <w:right w:val="nil"/>
            </w:tcBorders>
          </w:tcPr>
          <w:p w14:paraId="5A19C476" w14:textId="77777777" w:rsidR="00A86C73" w:rsidRPr="00E7542F" w:rsidRDefault="00A86C73" w:rsidP="00E8070A">
            <w:pPr>
              <w:rPr>
                <w:rFonts w:cstheme="minorHAnsi"/>
                <w:sz w:val="22"/>
                <w:szCs w:val="22"/>
              </w:rPr>
            </w:pPr>
            <w:r w:rsidRPr="00E7542F">
              <w:rPr>
                <w:rFonts w:cstheme="minorHAnsi"/>
                <w:sz w:val="22"/>
                <w:szCs w:val="22"/>
              </w:rPr>
              <w:t>General Psychological Distress</w:t>
            </w:r>
          </w:p>
        </w:tc>
        <w:tc>
          <w:tcPr>
            <w:tcW w:w="2729" w:type="dxa"/>
            <w:tcBorders>
              <w:left w:val="nil"/>
              <w:right w:val="nil"/>
            </w:tcBorders>
          </w:tcPr>
          <w:p w14:paraId="2992B6A4" w14:textId="77777777" w:rsidR="00A86C73" w:rsidRPr="00E7542F" w:rsidRDefault="00A86C73" w:rsidP="00E8070A">
            <w:pPr>
              <w:rPr>
                <w:rFonts w:cstheme="minorHAnsi"/>
                <w:i/>
                <w:iCs/>
                <w:sz w:val="22"/>
                <w:szCs w:val="22"/>
              </w:rPr>
            </w:pPr>
            <w:r w:rsidRPr="00E7542F">
              <w:rPr>
                <w:rFonts w:cstheme="minorHAnsi"/>
                <w:i/>
                <w:iCs/>
                <w:sz w:val="22"/>
                <w:szCs w:val="22"/>
              </w:rPr>
              <w:t xml:space="preserve">Heart-mind </w:t>
            </w:r>
          </w:p>
        </w:tc>
        <w:tc>
          <w:tcPr>
            <w:tcW w:w="2719" w:type="dxa"/>
            <w:tcBorders>
              <w:left w:val="nil"/>
              <w:right w:val="nil"/>
            </w:tcBorders>
          </w:tcPr>
          <w:p w14:paraId="7C7567E6" w14:textId="77777777" w:rsidR="00A86C73" w:rsidRPr="00E7542F" w:rsidRDefault="00A86C73" w:rsidP="00E8070A">
            <w:pPr>
              <w:rPr>
                <w:rFonts w:cstheme="minorHAnsi"/>
                <w:sz w:val="22"/>
                <w:szCs w:val="22"/>
              </w:rPr>
            </w:pPr>
            <w:r w:rsidRPr="00E7542F">
              <w:rPr>
                <w:rFonts w:cstheme="minorHAnsi"/>
                <w:sz w:val="22"/>
                <w:szCs w:val="22"/>
              </w:rPr>
              <w:t xml:space="preserve">Participants note if they have had any </w:t>
            </w:r>
            <w:r w:rsidRPr="00E7542F">
              <w:rPr>
                <w:rFonts w:cstheme="minorHAnsi"/>
                <w:i/>
                <w:sz w:val="22"/>
                <w:szCs w:val="22"/>
              </w:rPr>
              <w:t>“</w:t>
            </w:r>
            <w:r w:rsidRPr="00E7542F">
              <w:rPr>
                <w:rFonts w:cstheme="minorHAnsi"/>
                <w:sz w:val="22"/>
                <w:szCs w:val="22"/>
                <w:u w:val="single"/>
              </w:rPr>
              <w:t xml:space="preserve">man </w:t>
            </w:r>
            <w:proofErr w:type="spellStart"/>
            <w:r w:rsidRPr="00E7542F">
              <w:rPr>
                <w:rFonts w:cstheme="minorHAnsi"/>
                <w:sz w:val="22"/>
                <w:szCs w:val="22"/>
                <w:u w:val="single"/>
              </w:rPr>
              <w:t>ko</w:t>
            </w:r>
            <w:proofErr w:type="spellEnd"/>
            <w:r w:rsidRPr="00E7542F">
              <w:rPr>
                <w:rFonts w:cstheme="minorHAnsi"/>
                <w:sz w:val="22"/>
                <w:szCs w:val="22"/>
                <w:u w:val="single"/>
              </w:rPr>
              <w:t xml:space="preserve"> </w:t>
            </w:r>
            <w:proofErr w:type="spellStart"/>
            <w:r w:rsidRPr="00E7542F">
              <w:rPr>
                <w:rFonts w:cstheme="minorHAnsi"/>
                <w:sz w:val="22"/>
                <w:szCs w:val="22"/>
                <w:u w:val="single"/>
              </w:rPr>
              <w:t>samasya</w:t>
            </w:r>
            <w:proofErr w:type="spellEnd"/>
            <w:r w:rsidRPr="00E7542F">
              <w:rPr>
                <w:rFonts w:cstheme="minorHAnsi"/>
                <w:i/>
                <w:sz w:val="22"/>
                <w:szCs w:val="22"/>
              </w:rPr>
              <w:t>”</w:t>
            </w:r>
            <w:r w:rsidRPr="00E7542F">
              <w:rPr>
                <w:rFonts w:cstheme="minorHAnsi"/>
                <w:sz w:val="22"/>
                <w:szCs w:val="22"/>
              </w:rPr>
              <w:t xml:space="preserve"> or heart-mind problems recently</w:t>
            </w:r>
          </w:p>
        </w:tc>
        <w:tc>
          <w:tcPr>
            <w:tcW w:w="222" w:type="dxa"/>
            <w:tcBorders>
              <w:left w:val="nil"/>
              <w:right w:val="nil"/>
            </w:tcBorders>
          </w:tcPr>
          <w:p w14:paraId="3F1FD6D8" w14:textId="77777777" w:rsidR="00A86C73" w:rsidRPr="00E7542F" w:rsidRDefault="00A86C73" w:rsidP="00E8070A">
            <w:pPr>
              <w:rPr>
                <w:rFonts w:cstheme="minorHAnsi"/>
                <w:sz w:val="22"/>
                <w:szCs w:val="22"/>
              </w:rPr>
            </w:pPr>
          </w:p>
        </w:tc>
        <w:tc>
          <w:tcPr>
            <w:tcW w:w="1604" w:type="dxa"/>
            <w:gridSpan w:val="2"/>
            <w:tcBorders>
              <w:left w:val="nil"/>
              <w:right w:val="nil"/>
            </w:tcBorders>
          </w:tcPr>
          <w:p w14:paraId="4381F2B6" w14:textId="77777777" w:rsidR="00A86C73" w:rsidRPr="00E7542F" w:rsidRDefault="00A86C73" w:rsidP="00E8070A">
            <w:pPr>
              <w:jc w:val="center"/>
              <w:rPr>
                <w:rFonts w:cstheme="minorHAnsi"/>
                <w:sz w:val="22"/>
                <w:szCs w:val="22"/>
              </w:rPr>
            </w:pPr>
            <w:r w:rsidRPr="00E7542F">
              <w:rPr>
                <w:rFonts w:cstheme="minorHAnsi"/>
                <w:sz w:val="22"/>
                <w:szCs w:val="22"/>
              </w:rPr>
              <w:t>X</w:t>
            </w:r>
          </w:p>
        </w:tc>
        <w:tc>
          <w:tcPr>
            <w:tcW w:w="1717" w:type="dxa"/>
            <w:tcBorders>
              <w:left w:val="nil"/>
              <w:right w:val="nil"/>
            </w:tcBorders>
          </w:tcPr>
          <w:p w14:paraId="6B490C94" w14:textId="77777777" w:rsidR="00A86C73" w:rsidRPr="00E7542F" w:rsidRDefault="00A86C73" w:rsidP="00E8070A">
            <w:pPr>
              <w:rPr>
                <w:rFonts w:cstheme="minorHAnsi"/>
                <w:sz w:val="22"/>
                <w:szCs w:val="22"/>
              </w:rPr>
            </w:pPr>
            <w:r w:rsidRPr="00E7542F">
              <w:rPr>
                <w:rFonts w:cstheme="minorHAnsi"/>
                <w:sz w:val="22"/>
                <w:szCs w:val="22"/>
              </w:rPr>
              <w:t xml:space="preserve">    X</w:t>
            </w:r>
          </w:p>
        </w:tc>
        <w:tc>
          <w:tcPr>
            <w:tcW w:w="1793" w:type="dxa"/>
            <w:tcBorders>
              <w:left w:val="nil"/>
              <w:right w:val="nil"/>
            </w:tcBorders>
          </w:tcPr>
          <w:p w14:paraId="6C746926" w14:textId="77777777" w:rsidR="00A86C73" w:rsidRPr="00E7542F" w:rsidRDefault="00A86C73" w:rsidP="00E8070A">
            <w:pPr>
              <w:rPr>
                <w:rFonts w:cstheme="minorHAnsi"/>
                <w:sz w:val="22"/>
                <w:szCs w:val="22"/>
              </w:rPr>
            </w:pPr>
            <w:r w:rsidRPr="00E7542F">
              <w:rPr>
                <w:rFonts w:cstheme="minorHAnsi"/>
                <w:sz w:val="22"/>
                <w:szCs w:val="22"/>
              </w:rPr>
              <w:t>X</w:t>
            </w:r>
          </w:p>
        </w:tc>
      </w:tr>
      <w:tr w:rsidR="00A86C73" w:rsidRPr="00E7542F" w14:paraId="7DF5AD42" w14:textId="77777777" w:rsidTr="00E8070A">
        <w:tc>
          <w:tcPr>
            <w:tcW w:w="2716" w:type="dxa"/>
            <w:tcBorders>
              <w:left w:val="nil"/>
              <w:right w:val="nil"/>
            </w:tcBorders>
          </w:tcPr>
          <w:p w14:paraId="22C2AC6E" w14:textId="77777777" w:rsidR="00A86C73" w:rsidRPr="00E7542F" w:rsidRDefault="00A86C73" w:rsidP="00E8070A">
            <w:pPr>
              <w:rPr>
                <w:rFonts w:cstheme="minorHAnsi"/>
                <w:sz w:val="22"/>
                <w:szCs w:val="22"/>
              </w:rPr>
            </w:pPr>
            <w:r w:rsidRPr="00E7542F">
              <w:rPr>
                <w:rFonts w:cstheme="minorHAnsi"/>
                <w:sz w:val="22"/>
                <w:szCs w:val="22"/>
              </w:rPr>
              <w:t xml:space="preserve">Suicidality </w:t>
            </w:r>
          </w:p>
        </w:tc>
        <w:tc>
          <w:tcPr>
            <w:tcW w:w="2729" w:type="dxa"/>
            <w:tcBorders>
              <w:left w:val="nil"/>
              <w:right w:val="nil"/>
            </w:tcBorders>
          </w:tcPr>
          <w:p w14:paraId="215DBE65" w14:textId="77777777" w:rsidR="00A86C73" w:rsidRPr="00E7542F" w:rsidRDefault="00A86C73" w:rsidP="00E8070A">
            <w:pPr>
              <w:rPr>
                <w:rFonts w:cstheme="minorHAnsi"/>
                <w:i/>
                <w:sz w:val="22"/>
                <w:szCs w:val="22"/>
              </w:rPr>
            </w:pPr>
            <w:r w:rsidRPr="00E7542F">
              <w:rPr>
                <w:rFonts w:cstheme="minorHAnsi"/>
                <w:i/>
                <w:iCs/>
                <w:sz w:val="22"/>
                <w:szCs w:val="22"/>
              </w:rPr>
              <w:t xml:space="preserve">Suicidality </w:t>
            </w:r>
          </w:p>
        </w:tc>
        <w:tc>
          <w:tcPr>
            <w:tcW w:w="2719" w:type="dxa"/>
            <w:tcBorders>
              <w:left w:val="nil"/>
              <w:right w:val="nil"/>
            </w:tcBorders>
          </w:tcPr>
          <w:p w14:paraId="245DF8A4" w14:textId="77777777" w:rsidR="00A86C73" w:rsidRPr="00E7542F" w:rsidRDefault="00A86C73" w:rsidP="00E8070A">
            <w:pPr>
              <w:rPr>
                <w:rFonts w:cstheme="minorHAnsi"/>
                <w:sz w:val="22"/>
                <w:szCs w:val="22"/>
              </w:rPr>
            </w:pPr>
            <w:r w:rsidRPr="00E7542F">
              <w:rPr>
                <w:rFonts w:cstheme="minorHAnsi"/>
                <w:sz w:val="22"/>
                <w:szCs w:val="22"/>
              </w:rPr>
              <w:t xml:space="preserve">Participants rate if they have recently had suicidal thoughts, ideation, and plans </w:t>
            </w:r>
          </w:p>
        </w:tc>
        <w:tc>
          <w:tcPr>
            <w:tcW w:w="222" w:type="dxa"/>
            <w:tcBorders>
              <w:left w:val="nil"/>
              <w:right w:val="nil"/>
            </w:tcBorders>
          </w:tcPr>
          <w:p w14:paraId="44187E26" w14:textId="77777777" w:rsidR="00A86C73" w:rsidRPr="00E7542F" w:rsidRDefault="00A86C73" w:rsidP="00E8070A">
            <w:pPr>
              <w:rPr>
                <w:rFonts w:cstheme="minorHAnsi"/>
                <w:sz w:val="22"/>
                <w:szCs w:val="22"/>
              </w:rPr>
            </w:pPr>
          </w:p>
        </w:tc>
        <w:tc>
          <w:tcPr>
            <w:tcW w:w="1604" w:type="dxa"/>
            <w:gridSpan w:val="2"/>
            <w:tcBorders>
              <w:left w:val="nil"/>
              <w:right w:val="nil"/>
            </w:tcBorders>
          </w:tcPr>
          <w:p w14:paraId="7AAC5816" w14:textId="77777777" w:rsidR="00A86C73" w:rsidRPr="00E7542F" w:rsidRDefault="00A86C73" w:rsidP="00E8070A">
            <w:pPr>
              <w:jc w:val="center"/>
              <w:rPr>
                <w:rFonts w:cstheme="minorHAnsi"/>
                <w:sz w:val="22"/>
                <w:szCs w:val="22"/>
              </w:rPr>
            </w:pPr>
            <w:r w:rsidRPr="00E7542F">
              <w:rPr>
                <w:rFonts w:cstheme="minorHAnsi"/>
                <w:sz w:val="22"/>
                <w:szCs w:val="22"/>
              </w:rPr>
              <w:t>X</w:t>
            </w:r>
          </w:p>
        </w:tc>
        <w:tc>
          <w:tcPr>
            <w:tcW w:w="1717" w:type="dxa"/>
            <w:tcBorders>
              <w:left w:val="nil"/>
              <w:right w:val="nil"/>
            </w:tcBorders>
          </w:tcPr>
          <w:p w14:paraId="40BC2D7E" w14:textId="77777777" w:rsidR="00A86C73" w:rsidRPr="00E7542F" w:rsidRDefault="00A86C73" w:rsidP="00E8070A">
            <w:pPr>
              <w:jc w:val="center"/>
              <w:rPr>
                <w:rFonts w:cstheme="minorHAnsi"/>
                <w:sz w:val="22"/>
                <w:szCs w:val="22"/>
              </w:rPr>
            </w:pPr>
          </w:p>
        </w:tc>
        <w:tc>
          <w:tcPr>
            <w:tcW w:w="1793" w:type="dxa"/>
            <w:tcBorders>
              <w:left w:val="nil"/>
              <w:right w:val="nil"/>
            </w:tcBorders>
          </w:tcPr>
          <w:p w14:paraId="0E2A0B06" w14:textId="77777777" w:rsidR="00A86C73" w:rsidRPr="00E7542F" w:rsidRDefault="00A86C73" w:rsidP="00E8070A">
            <w:pPr>
              <w:rPr>
                <w:rFonts w:cstheme="minorHAnsi"/>
                <w:sz w:val="22"/>
                <w:szCs w:val="22"/>
              </w:rPr>
            </w:pPr>
          </w:p>
        </w:tc>
      </w:tr>
      <w:tr w:rsidR="00A86C73" w:rsidRPr="00E7542F" w14:paraId="4C21F492" w14:textId="77777777" w:rsidTr="00E8070A">
        <w:tc>
          <w:tcPr>
            <w:tcW w:w="2716" w:type="dxa"/>
            <w:tcBorders>
              <w:left w:val="nil"/>
              <w:right w:val="nil"/>
            </w:tcBorders>
          </w:tcPr>
          <w:p w14:paraId="5504B323" w14:textId="77777777" w:rsidR="00A86C73" w:rsidRPr="00E7542F" w:rsidRDefault="00A86C73" w:rsidP="00E8070A">
            <w:pPr>
              <w:rPr>
                <w:rFonts w:cstheme="minorHAnsi"/>
                <w:sz w:val="22"/>
                <w:szCs w:val="22"/>
              </w:rPr>
            </w:pPr>
            <w:r w:rsidRPr="00E7542F">
              <w:rPr>
                <w:rFonts w:cstheme="minorHAnsi"/>
                <w:sz w:val="22"/>
                <w:szCs w:val="22"/>
              </w:rPr>
              <w:t>Alcohol use disorder</w:t>
            </w:r>
          </w:p>
        </w:tc>
        <w:tc>
          <w:tcPr>
            <w:tcW w:w="2729" w:type="dxa"/>
            <w:tcBorders>
              <w:left w:val="nil"/>
              <w:right w:val="nil"/>
            </w:tcBorders>
          </w:tcPr>
          <w:p w14:paraId="305930CA" w14:textId="77777777" w:rsidR="00A86C73" w:rsidRPr="00E7542F" w:rsidRDefault="00A86C73" w:rsidP="00E8070A">
            <w:pPr>
              <w:rPr>
                <w:rFonts w:cstheme="minorHAnsi"/>
                <w:i/>
                <w:sz w:val="22"/>
                <w:szCs w:val="22"/>
              </w:rPr>
            </w:pPr>
            <w:r w:rsidRPr="00E7542F">
              <w:rPr>
                <w:rFonts w:cstheme="minorHAnsi"/>
                <w:i/>
                <w:iCs/>
                <w:sz w:val="22"/>
                <w:szCs w:val="22"/>
              </w:rPr>
              <w:t xml:space="preserve">Alcohol Use Disorders Identification Test (AUDIT) </w:t>
            </w:r>
          </w:p>
        </w:tc>
        <w:tc>
          <w:tcPr>
            <w:tcW w:w="2719" w:type="dxa"/>
            <w:tcBorders>
              <w:left w:val="nil"/>
              <w:right w:val="nil"/>
            </w:tcBorders>
          </w:tcPr>
          <w:p w14:paraId="68B17E83" w14:textId="77777777" w:rsidR="00A86C73" w:rsidRPr="00E7542F" w:rsidRDefault="00A86C73" w:rsidP="00E8070A">
            <w:pPr>
              <w:rPr>
                <w:rFonts w:cstheme="minorHAnsi"/>
                <w:sz w:val="22"/>
                <w:szCs w:val="22"/>
              </w:rPr>
            </w:pPr>
            <w:r w:rsidRPr="00E7542F">
              <w:rPr>
                <w:rFonts w:cstheme="minorHAnsi"/>
                <w:sz w:val="22"/>
                <w:szCs w:val="22"/>
              </w:rPr>
              <w:t>Participants rate alcohol use and associated behavior, as well as daily ethanol consumption</w:t>
            </w:r>
          </w:p>
        </w:tc>
        <w:tc>
          <w:tcPr>
            <w:tcW w:w="222" w:type="dxa"/>
            <w:tcBorders>
              <w:left w:val="nil"/>
              <w:right w:val="nil"/>
            </w:tcBorders>
          </w:tcPr>
          <w:p w14:paraId="7C4F4C37" w14:textId="77777777" w:rsidR="00A86C73" w:rsidRPr="00E7542F" w:rsidRDefault="00A86C73" w:rsidP="00E8070A">
            <w:pPr>
              <w:rPr>
                <w:rFonts w:cstheme="minorHAnsi"/>
                <w:sz w:val="22"/>
                <w:szCs w:val="22"/>
              </w:rPr>
            </w:pPr>
          </w:p>
        </w:tc>
        <w:tc>
          <w:tcPr>
            <w:tcW w:w="1604" w:type="dxa"/>
            <w:gridSpan w:val="2"/>
            <w:tcBorders>
              <w:left w:val="nil"/>
              <w:right w:val="nil"/>
            </w:tcBorders>
          </w:tcPr>
          <w:p w14:paraId="092BD803" w14:textId="77777777" w:rsidR="00A86C73" w:rsidRPr="00E7542F" w:rsidRDefault="00A86C73" w:rsidP="00E8070A">
            <w:pPr>
              <w:jc w:val="center"/>
              <w:rPr>
                <w:rFonts w:cstheme="minorHAnsi"/>
                <w:sz w:val="22"/>
                <w:szCs w:val="22"/>
              </w:rPr>
            </w:pPr>
            <w:r w:rsidRPr="00E7542F">
              <w:rPr>
                <w:rFonts w:cstheme="minorHAnsi"/>
                <w:sz w:val="22"/>
                <w:szCs w:val="22"/>
              </w:rPr>
              <w:t>X</w:t>
            </w:r>
          </w:p>
        </w:tc>
        <w:tc>
          <w:tcPr>
            <w:tcW w:w="1717" w:type="dxa"/>
            <w:tcBorders>
              <w:left w:val="nil"/>
              <w:right w:val="nil"/>
            </w:tcBorders>
          </w:tcPr>
          <w:p w14:paraId="720AB2A5" w14:textId="77777777" w:rsidR="00A86C73" w:rsidRPr="00E7542F" w:rsidRDefault="00A86C73" w:rsidP="00E8070A">
            <w:pPr>
              <w:jc w:val="center"/>
              <w:rPr>
                <w:rFonts w:cstheme="minorHAnsi"/>
                <w:sz w:val="22"/>
                <w:szCs w:val="22"/>
              </w:rPr>
            </w:pPr>
          </w:p>
        </w:tc>
        <w:tc>
          <w:tcPr>
            <w:tcW w:w="1793" w:type="dxa"/>
            <w:tcBorders>
              <w:left w:val="nil"/>
              <w:right w:val="nil"/>
            </w:tcBorders>
          </w:tcPr>
          <w:p w14:paraId="1F744FB1" w14:textId="77777777" w:rsidR="00A86C73" w:rsidRPr="00E7542F" w:rsidRDefault="00A86C73" w:rsidP="00E8070A">
            <w:pPr>
              <w:rPr>
                <w:rFonts w:cstheme="minorHAnsi"/>
                <w:sz w:val="22"/>
                <w:szCs w:val="22"/>
              </w:rPr>
            </w:pPr>
          </w:p>
        </w:tc>
      </w:tr>
      <w:tr w:rsidR="00A86C73" w:rsidRPr="00E7542F" w14:paraId="3851177C" w14:textId="77777777" w:rsidTr="00E8070A">
        <w:tc>
          <w:tcPr>
            <w:tcW w:w="2716" w:type="dxa"/>
            <w:tcBorders>
              <w:left w:val="nil"/>
              <w:right w:val="nil"/>
            </w:tcBorders>
          </w:tcPr>
          <w:p w14:paraId="4DB05284" w14:textId="77777777" w:rsidR="00A86C73" w:rsidRPr="00E7542F" w:rsidRDefault="00A86C73" w:rsidP="00E8070A">
            <w:pPr>
              <w:rPr>
                <w:rFonts w:cstheme="minorHAnsi"/>
                <w:sz w:val="22"/>
                <w:szCs w:val="22"/>
              </w:rPr>
            </w:pPr>
            <w:r w:rsidRPr="00E7542F">
              <w:rPr>
                <w:rFonts w:cstheme="minorHAnsi"/>
                <w:sz w:val="22"/>
                <w:szCs w:val="22"/>
              </w:rPr>
              <w:t>Post-traumatic stress symptoms</w:t>
            </w:r>
          </w:p>
        </w:tc>
        <w:tc>
          <w:tcPr>
            <w:tcW w:w="2729" w:type="dxa"/>
            <w:tcBorders>
              <w:left w:val="nil"/>
              <w:right w:val="nil"/>
            </w:tcBorders>
          </w:tcPr>
          <w:p w14:paraId="005A64C1" w14:textId="77777777" w:rsidR="00A86C73" w:rsidRPr="00E7542F" w:rsidRDefault="00A86C73" w:rsidP="00E8070A">
            <w:pPr>
              <w:rPr>
                <w:rFonts w:cstheme="minorHAnsi"/>
                <w:i/>
                <w:sz w:val="22"/>
                <w:szCs w:val="22"/>
              </w:rPr>
            </w:pPr>
            <w:r w:rsidRPr="00E7542F">
              <w:rPr>
                <w:rFonts w:cstheme="minorHAnsi"/>
                <w:i/>
                <w:sz w:val="22"/>
                <w:szCs w:val="22"/>
              </w:rPr>
              <w:t>Post-traumatic Stress Disorder Checklist DSM-5 (PCL-5)</w:t>
            </w:r>
          </w:p>
        </w:tc>
        <w:tc>
          <w:tcPr>
            <w:tcW w:w="2719" w:type="dxa"/>
            <w:tcBorders>
              <w:left w:val="nil"/>
              <w:right w:val="nil"/>
            </w:tcBorders>
          </w:tcPr>
          <w:p w14:paraId="26D7E894" w14:textId="77777777" w:rsidR="00A86C73" w:rsidRPr="00E7542F" w:rsidRDefault="00A86C73" w:rsidP="00E8070A">
            <w:pPr>
              <w:rPr>
                <w:rFonts w:cstheme="minorHAnsi"/>
                <w:sz w:val="22"/>
                <w:szCs w:val="22"/>
              </w:rPr>
            </w:pPr>
            <w:r w:rsidRPr="00E7542F">
              <w:rPr>
                <w:rFonts w:cstheme="minorHAnsi"/>
                <w:sz w:val="22"/>
                <w:szCs w:val="22"/>
              </w:rPr>
              <w:t>Participants rate their post-traumatic stress symptoms on a scale</w:t>
            </w:r>
          </w:p>
        </w:tc>
        <w:tc>
          <w:tcPr>
            <w:tcW w:w="222" w:type="dxa"/>
            <w:tcBorders>
              <w:left w:val="nil"/>
              <w:right w:val="nil"/>
            </w:tcBorders>
          </w:tcPr>
          <w:p w14:paraId="44022C8A" w14:textId="77777777" w:rsidR="00A86C73" w:rsidRPr="00E7542F" w:rsidRDefault="00A86C73" w:rsidP="00E8070A">
            <w:pPr>
              <w:rPr>
                <w:rFonts w:cstheme="minorHAnsi"/>
                <w:sz w:val="22"/>
                <w:szCs w:val="22"/>
              </w:rPr>
            </w:pPr>
          </w:p>
        </w:tc>
        <w:tc>
          <w:tcPr>
            <w:tcW w:w="1604" w:type="dxa"/>
            <w:gridSpan w:val="2"/>
            <w:tcBorders>
              <w:left w:val="nil"/>
              <w:right w:val="nil"/>
            </w:tcBorders>
          </w:tcPr>
          <w:p w14:paraId="227389E5" w14:textId="77777777" w:rsidR="00A86C73" w:rsidRPr="00E7542F" w:rsidRDefault="00A86C73" w:rsidP="00E8070A">
            <w:pPr>
              <w:jc w:val="center"/>
              <w:rPr>
                <w:rFonts w:cstheme="minorHAnsi"/>
                <w:sz w:val="22"/>
                <w:szCs w:val="22"/>
              </w:rPr>
            </w:pPr>
          </w:p>
        </w:tc>
        <w:tc>
          <w:tcPr>
            <w:tcW w:w="1717" w:type="dxa"/>
            <w:tcBorders>
              <w:left w:val="nil"/>
              <w:right w:val="nil"/>
            </w:tcBorders>
          </w:tcPr>
          <w:p w14:paraId="457DCEEA" w14:textId="77777777" w:rsidR="00A86C73" w:rsidRPr="00E7542F" w:rsidRDefault="00A86C73" w:rsidP="00E8070A">
            <w:pPr>
              <w:rPr>
                <w:rFonts w:cstheme="minorHAnsi"/>
                <w:sz w:val="22"/>
                <w:szCs w:val="22"/>
              </w:rPr>
            </w:pPr>
            <w:r w:rsidRPr="00E7542F">
              <w:rPr>
                <w:rFonts w:cstheme="minorHAnsi"/>
                <w:sz w:val="22"/>
                <w:szCs w:val="22"/>
              </w:rPr>
              <w:t xml:space="preserve">    X</w:t>
            </w:r>
          </w:p>
        </w:tc>
        <w:tc>
          <w:tcPr>
            <w:tcW w:w="1793" w:type="dxa"/>
            <w:tcBorders>
              <w:left w:val="nil"/>
              <w:right w:val="nil"/>
            </w:tcBorders>
          </w:tcPr>
          <w:p w14:paraId="0677ADBE" w14:textId="77777777" w:rsidR="00A86C73" w:rsidRPr="00E7542F" w:rsidRDefault="00A86C73" w:rsidP="00E8070A">
            <w:pPr>
              <w:rPr>
                <w:rFonts w:cstheme="minorHAnsi"/>
                <w:sz w:val="22"/>
                <w:szCs w:val="22"/>
              </w:rPr>
            </w:pPr>
            <w:r w:rsidRPr="00E7542F">
              <w:rPr>
                <w:rFonts w:cstheme="minorHAnsi"/>
                <w:sz w:val="22"/>
                <w:szCs w:val="22"/>
              </w:rPr>
              <w:t>X</w:t>
            </w:r>
          </w:p>
        </w:tc>
      </w:tr>
      <w:tr w:rsidR="00A86C73" w:rsidRPr="00E7542F" w14:paraId="763AA966" w14:textId="77777777" w:rsidTr="00E8070A">
        <w:tc>
          <w:tcPr>
            <w:tcW w:w="2716" w:type="dxa"/>
            <w:tcBorders>
              <w:left w:val="nil"/>
              <w:right w:val="nil"/>
            </w:tcBorders>
          </w:tcPr>
          <w:p w14:paraId="19FEB223" w14:textId="77777777" w:rsidR="00A86C73" w:rsidRPr="00E7542F" w:rsidRDefault="00A86C73" w:rsidP="00E8070A">
            <w:pPr>
              <w:rPr>
                <w:rFonts w:cstheme="minorHAnsi"/>
                <w:sz w:val="22"/>
                <w:szCs w:val="22"/>
              </w:rPr>
            </w:pPr>
            <w:r w:rsidRPr="00E7542F">
              <w:rPr>
                <w:rFonts w:cstheme="minorHAnsi"/>
                <w:sz w:val="22"/>
                <w:szCs w:val="22"/>
              </w:rPr>
              <w:lastRenderedPageBreak/>
              <w:t>General Psychological Distress</w:t>
            </w:r>
          </w:p>
        </w:tc>
        <w:tc>
          <w:tcPr>
            <w:tcW w:w="2729" w:type="dxa"/>
            <w:tcBorders>
              <w:left w:val="nil"/>
              <w:right w:val="nil"/>
            </w:tcBorders>
          </w:tcPr>
          <w:p w14:paraId="5B04A422" w14:textId="77777777" w:rsidR="00A86C73" w:rsidRPr="00E7542F" w:rsidRDefault="00A86C73" w:rsidP="00E8070A">
            <w:pPr>
              <w:rPr>
                <w:rFonts w:cstheme="minorHAnsi"/>
                <w:i/>
                <w:iCs/>
                <w:sz w:val="22"/>
                <w:szCs w:val="22"/>
              </w:rPr>
            </w:pPr>
            <w:r w:rsidRPr="00E7542F">
              <w:rPr>
                <w:rFonts w:cstheme="minorHAnsi"/>
                <w:i/>
                <w:sz w:val="22"/>
                <w:szCs w:val="22"/>
              </w:rPr>
              <w:t>Psychosocial Mental Health Problems (PMHP)</w:t>
            </w:r>
          </w:p>
        </w:tc>
        <w:tc>
          <w:tcPr>
            <w:tcW w:w="2719" w:type="dxa"/>
            <w:tcBorders>
              <w:left w:val="nil"/>
              <w:right w:val="nil"/>
            </w:tcBorders>
          </w:tcPr>
          <w:p w14:paraId="5C1987C3" w14:textId="77777777" w:rsidR="00A86C73" w:rsidRPr="00E7542F" w:rsidRDefault="00A86C73" w:rsidP="00E8070A">
            <w:pPr>
              <w:rPr>
                <w:rFonts w:cstheme="minorHAnsi"/>
                <w:sz w:val="22"/>
                <w:szCs w:val="22"/>
              </w:rPr>
            </w:pPr>
            <w:r w:rsidRPr="00E7542F">
              <w:rPr>
                <w:rFonts w:cstheme="minorHAnsi"/>
                <w:sz w:val="22"/>
                <w:szCs w:val="22"/>
              </w:rPr>
              <w:t xml:space="preserve">Participants rate their somatic symptoms related to psychosocial health </w:t>
            </w:r>
          </w:p>
        </w:tc>
        <w:tc>
          <w:tcPr>
            <w:tcW w:w="222" w:type="dxa"/>
            <w:tcBorders>
              <w:left w:val="nil"/>
              <w:right w:val="nil"/>
            </w:tcBorders>
          </w:tcPr>
          <w:p w14:paraId="5A7A34C1" w14:textId="77777777" w:rsidR="00A86C73" w:rsidRPr="00E7542F" w:rsidRDefault="00A86C73" w:rsidP="00E8070A">
            <w:pPr>
              <w:rPr>
                <w:rFonts w:cstheme="minorHAnsi"/>
                <w:sz w:val="22"/>
                <w:szCs w:val="22"/>
              </w:rPr>
            </w:pPr>
          </w:p>
        </w:tc>
        <w:tc>
          <w:tcPr>
            <w:tcW w:w="1604" w:type="dxa"/>
            <w:gridSpan w:val="2"/>
            <w:tcBorders>
              <w:left w:val="nil"/>
              <w:right w:val="nil"/>
            </w:tcBorders>
          </w:tcPr>
          <w:p w14:paraId="1D46C60E" w14:textId="77777777" w:rsidR="00A86C73" w:rsidRPr="00E7542F" w:rsidRDefault="00A86C73" w:rsidP="00E8070A">
            <w:pPr>
              <w:jc w:val="center"/>
              <w:rPr>
                <w:rFonts w:cstheme="minorHAnsi"/>
                <w:sz w:val="22"/>
                <w:szCs w:val="22"/>
              </w:rPr>
            </w:pPr>
          </w:p>
        </w:tc>
        <w:tc>
          <w:tcPr>
            <w:tcW w:w="1717" w:type="dxa"/>
            <w:tcBorders>
              <w:left w:val="nil"/>
              <w:right w:val="nil"/>
            </w:tcBorders>
          </w:tcPr>
          <w:p w14:paraId="3F28B6D1" w14:textId="77777777" w:rsidR="00A86C73" w:rsidRPr="00E7542F" w:rsidRDefault="00A86C73" w:rsidP="00E8070A">
            <w:pPr>
              <w:rPr>
                <w:rFonts w:cstheme="minorHAnsi"/>
                <w:sz w:val="22"/>
                <w:szCs w:val="22"/>
              </w:rPr>
            </w:pPr>
            <w:r w:rsidRPr="00E7542F">
              <w:rPr>
                <w:rFonts w:cstheme="minorHAnsi"/>
                <w:sz w:val="22"/>
                <w:szCs w:val="22"/>
              </w:rPr>
              <w:t xml:space="preserve">    X</w:t>
            </w:r>
          </w:p>
        </w:tc>
        <w:tc>
          <w:tcPr>
            <w:tcW w:w="1793" w:type="dxa"/>
            <w:tcBorders>
              <w:left w:val="nil"/>
              <w:right w:val="nil"/>
            </w:tcBorders>
          </w:tcPr>
          <w:p w14:paraId="17FA3E74" w14:textId="77777777" w:rsidR="00A86C73" w:rsidRPr="00E7542F" w:rsidRDefault="00A86C73" w:rsidP="00E8070A">
            <w:pPr>
              <w:rPr>
                <w:rFonts w:cstheme="minorHAnsi"/>
                <w:sz w:val="22"/>
                <w:szCs w:val="22"/>
              </w:rPr>
            </w:pPr>
            <w:r w:rsidRPr="00E7542F">
              <w:rPr>
                <w:rFonts w:cstheme="minorHAnsi"/>
                <w:sz w:val="22"/>
                <w:szCs w:val="22"/>
              </w:rPr>
              <w:t>X</w:t>
            </w:r>
          </w:p>
        </w:tc>
      </w:tr>
      <w:tr w:rsidR="00A86C73" w:rsidRPr="00E7542F" w14:paraId="623A7DF5" w14:textId="77777777" w:rsidTr="00E8070A">
        <w:trPr>
          <w:trHeight w:val="296"/>
        </w:trPr>
        <w:tc>
          <w:tcPr>
            <w:tcW w:w="13500" w:type="dxa"/>
            <w:gridSpan w:val="8"/>
            <w:tcBorders>
              <w:left w:val="nil"/>
              <w:right w:val="nil"/>
            </w:tcBorders>
            <w:shd w:val="clear" w:color="auto" w:fill="BFBFBF" w:themeFill="background1" w:themeFillShade="BF"/>
          </w:tcPr>
          <w:p w14:paraId="4381B646" w14:textId="77777777" w:rsidR="00A86C73" w:rsidRPr="00E7542F" w:rsidRDefault="00A86C73" w:rsidP="00E8070A">
            <w:pPr>
              <w:rPr>
                <w:rFonts w:cstheme="minorHAnsi"/>
                <w:sz w:val="22"/>
                <w:szCs w:val="22"/>
              </w:rPr>
            </w:pPr>
            <w:r w:rsidRPr="00E7542F">
              <w:rPr>
                <w:rFonts w:cstheme="minorHAnsi"/>
                <w:b/>
                <w:bCs/>
                <w:i/>
                <w:iCs/>
                <w:sz w:val="22"/>
                <w:szCs w:val="22"/>
              </w:rPr>
              <w:t>Other Outcomes (Participants)</w:t>
            </w:r>
          </w:p>
        </w:tc>
      </w:tr>
      <w:tr w:rsidR="00A86C73" w:rsidRPr="00E7542F" w14:paraId="00DCF7A6" w14:textId="77777777" w:rsidTr="00E8070A">
        <w:trPr>
          <w:trHeight w:val="467"/>
        </w:trPr>
        <w:tc>
          <w:tcPr>
            <w:tcW w:w="2716" w:type="dxa"/>
            <w:tcBorders>
              <w:left w:val="nil"/>
              <w:right w:val="nil"/>
            </w:tcBorders>
          </w:tcPr>
          <w:p w14:paraId="78FF1ABC" w14:textId="77777777" w:rsidR="00A86C73" w:rsidRPr="00E7542F" w:rsidRDefault="00A86C73" w:rsidP="00E8070A">
            <w:pPr>
              <w:rPr>
                <w:rFonts w:cstheme="minorHAnsi"/>
                <w:sz w:val="22"/>
                <w:szCs w:val="22"/>
              </w:rPr>
            </w:pPr>
            <w:r w:rsidRPr="00E7542F">
              <w:rPr>
                <w:rFonts w:cstheme="minorHAnsi"/>
                <w:sz w:val="22"/>
                <w:szCs w:val="22"/>
              </w:rPr>
              <w:t>Perceived Social Support</w:t>
            </w:r>
          </w:p>
        </w:tc>
        <w:tc>
          <w:tcPr>
            <w:tcW w:w="2729" w:type="dxa"/>
            <w:tcBorders>
              <w:left w:val="nil"/>
              <w:right w:val="nil"/>
            </w:tcBorders>
          </w:tcPr>
          <w:p w14:paraId="6DB18C5D" w14:textId="77777777" w:rsidR="00A86C73" w:rsidRPr="00E7542F" w:rsidRDefault="00A86C73" w:rsidP="00E8070A">
            <w:pPr>
              <w:rPr>
                <w:rFonts w:cstheme="minorHAnsi"/>
                <w:i/>
                <w:sz w:val="22"/>
                <w:szCs w:val="22"/>
              </w:rPr>
            </w:pPr>
            <w:r w:rsidRPr="00E7542F">
              <w:rPr>
                <w:rFonts w:cstheme="minorHAnsi"/>
                <w:i/>
                <w:sz w:val="22"/>
                <w:szCs w:val="22"/>
              </w:rPr>
              <w:t>Multidimensional Scale of Perceived Social Support (MSPSS)</w:t>
            </w:r>
          </w:p>
        </w:tc>
        <w:tc>
          <w:tcPr>
            <w:tcW w:w="2719" w:type="dxa"/>
            <w:tcBorders>
              <w:left w:val="nil"/>
              <w:right w:val="nil"/>
            </w:tcBorders>
          </w:tcPr>
          <w:p w14:paraId="4F62C58B" w14:textId="77777777" w:rsidR="00A86C73" w:rsidRPr="00E7542F" w:rsidRDefault="00A86C73" w:rsidP="00E8070A">
            <w:pPr>
              <w:rPr>
                <w:rFonts w:cstheme="minorHAnsi"/>
                <w:sz w:val="22"/>
                <w:szCs w:val="22"/>
              </w:rPr>
            </w:pPr>
            <w:r w:rsidRPr="00E7542F">
              <w:rPr>
                <w:rFonts w:cstheme="minorHAnsi"/>
                <w:sz w:val="22"/>
                <w:szCs w:val="22"/>
              </w:rPr>
              <w:t>Participants assess their own connectedness with close family, friends and other forms of support</w:t>
            </w:r>
          </w:p>
        </w:tc>
        <w:tc>
          <w:tcPr>
            <w:tcW w:w="222" w:type="dxa"/>
            <w:tcBorders>
              <w:left w:val="nil"/>
              <w:right w:val="nil"/>
            </w:tcBorders>
          </w:tcPr>
          <w:p w14:paraId="1B4145C8" w14:textId="77777777" w:rsidR="00A86C73" w:rsidRPr="00E7542F" w:rsidRDefault="00A86C73" w:rsidP="00E8070A">
            <w:pPr>
              <w:rPr>
                <w:rFonts w:cstheme="minorHAnsi"/>
                <w:sz w:val="22"/>
                <w:szCs w:val="22"/>
              </w:rPr>
            </w:pPr>
          </w:p>
        </w:tc>
        <w:tc>
          <w:tcPr>
            <w:tcW w:w="1604" w:type="dxa"/>
            <w:gridSpan w:val="2"/>
            <w:tcBorders>
              <w:left w:val="nil"/>
              <w:right w:val="nil"/>
            </w:tcBorders>
          </w:tcPr>
          <w:p w14:paraId="321ECCCB" w14:textId="77777777" w:rsidR="00A86C73" w:rsidRPr="00E7542F" w:rsidRDefault="00A86C73" w:rsidP="00E8070A">
            <w:pPr>
              <w:jc w:val="center"/>
              <w:rPr>
                <w:rFonts w:cstheme="minorHAnsi"/>
                <w:sz w:val="22"/>
                <w:szCs w:val="22"/>
              </w:rPr>
            </w:pPr>
          </w:p>
        </w:tc>
        <w:tc>
          <w:tcPr>
            <w:tcW w:w="1717" w:type="dxa"/>
            <w:tcBorders>
              <w:left w:val="nil"/>
              <w:right w:val="nil"/>
            </w:tcBorders>
          </w:tcPr>
          <w:p w14:paraId="62A357FE" w14:textId="77777777" w:rsidR="00A86C73" w:rsidRPr="00E7542F" w:rsidRDefault="00A86C73" w:rsidP="00E8070A">
            <w:pPr>
              <w:rPr>
                <w:rFonts w:cstheme="minorHAnsi"/>
                <w:sz w:val="22"/>
                <w:szCs w:val="22"/>
              </w:rPr>
            </w:pPr>
            <w:r w:rsidRPr="00E7542F">
              <w:rPr>
                <w:rFonts w:cstheme="minorHAnsi"/>
                <w:sz w:val="22"/>
                <w:szCs w:val="22"/>
              </w:rPr>
              <w:t xml:space="preserve">    X</w:t>
            </w:r>
          </w:p>
        </w:tc>
        <w:tc>
          <w:tcPr>
            <w:tcW w:w="1793" w:type="dxa"/>
            <w:tcBorders>
              <w:left w:val="nil"/>
              <w:right w:val="nil"/>
            </w:tcBorders>
          </w:tcPr>
          <w:p w14:paraId="2F7399B8" w14:textId="77777777" w:rsidR="00A86C73" w:rsidRPr="00E7542F" w:rsidRDefault="00A86C73" w:rsidP="00E8070A">
            <w:pPr>
              <w:rPr>
                <w:rFonts w:cstheme="minorHAnsi"/>
                <w:sz w:val="22"/>
                <w:szCs w:val="22"/>
              </w:rPr>
            </w:pPr>
            <w:r w:rsidRPr="00E7542F">
              <w:rPr>
                <w:rFonts w:cstheme="minorHAnsi"/>
                <w:sz w:val="22"/>
                <w:szCs w:val="22"/>
              </w:rPr>
              <w:t>X</w:t>
            </w:r>
          </w:p>
        </w:tc>
      </w:tr>
      <w:tr w:rsidR="00A86C73" w:rsidRPr="00E7542F" w14:paraId="3DC92F42" w14:textId="77777777" w:rsidTr="00E8070A">
        <w:trPr>
          <w:trHeight w:val="467"/>
        </w:trPr>
        <w:tc>
          <w:tcPr>
            <w:tcW w:w="2716" w:type="dxa"/>
            <w:tcBorders>
              <w:left w:val="nil"/>
              <w:right w:val="nil"/>
            </w:tcBorders>
          </w:tcPr>
          <w:p w14:paraId="38153994" w14:textId="77777777" w:rsidR="00A86C73" w:rsidRPr="00E7542F" w:rsidRDefault="00A86C73" w:rsidP="00E8070A">
            <w:pPr>
              <w:rPr>
                <w:rFonts w:cstheme="minorHAnsi"/>
                <w:sz w:val="22"/>
                <w:szCs w:val="22"/>
              </w:rPr>
            </w:pPr>
            <w:r w:rsidRPr="00E7542F">
              <w:rPr>
                <w:rFonts w:cstheme="minorHAnsi"/>
                <w:sz w:val="22"/>
                <w:szCs w:val="22"/>
              </w:rPr>
              <w:t>Reducing tension skills</w:t>
            </w:r>
          </w:p>
        </w:tc>
        <w:tc>
          <w:tcPr>
            <w:tcW w:w="2729" w:type="dxa"/>
            <w:tcBorders>
              <w:left w:val="nil"/>
              <w:right w:val="nil"/>
            </w:tcBorders>
          </w:tcPr>
          <w:p w14:paraId="214EA4EE" w14:textId="77777777" w:rsidR="00A86C73" w:rsidRPr="00E7542F" w:rsidRDefault="00A86C73" w:rsidP="00E8070A">
            <w:pPr>
              <w:rPr>
                <w:rFonts w:cstheme="minorHAnsi"/>
                <w:i/>
                <w:sz w:val="22"/>
                <w:szCs w:val="22"/>
              </w:rPr>
            </w:pPr>
            <w:r w:rsidRPr="00E7542F">
              <w:rPr>
                <w:rFonts w:cstheme="minorHAnsi"/>
                <w:i/>
                <w:iCs/>
                <w:sz w:val="22"/>
                <w:szCs w:val="22"/>
              </w:rPr>
              <w:t xml:space="preserve">Reducing Tension Checklist (RTC) </w:t>
            </w:r>
          </w:p>
        </w:tc>
        <w:tc>
          <w:tcPr>
            <w:tcW w:w="2719" w:type="dxa"/>
            <w:tcBorders>
              <w:left w:val="nil"/>
              <w:right w:val="nil"/>
            </w:tcBorders>
          </w:tcPr>
          <w:p w14:paraId="611A0C4F" w14:textId="77777777" w:rsidR="00A86C73" w:rsidRPr="00E7542F" w:rsidRDefault="00A86C73" w:rsidP="00E8070A">
            <w:pPr>
              <w:rPr>
                <w:rFonts w:cstheme="minorHAnsi"/>
                <w:sz w:val="22"/>
                <w:szCs w:val="22"/>
              </w:rPr>
            </w:pPr>
            <w:r w:rsidRPr="00E7542F">
              <w:rPr>
                <w:rFonts w:cstheme="minorHAnsi"/>
                <w:sz w:val="22"/>
                <w:szCs w:val="22"/>
              </w:rPr>
              <w:t xml:space="preserve">Participants assess their own behavioral and psychosocial skills related to coping </w:t>
            </w:r>
          </w:p>
        </w:tc>
        <w:tc>
          <w:tcPr>
            <w:tcW w:w="222" w:type="dxa"/>
            <w:tcBorders>
              <w:left w:val="nil"/>
              <w:right w:val="nil"/>
            </w:tcBorders>
          </w:tcPr>
          <w:p w14:paraId="3F572856" w14:textId="77777777" w:rsidR="00A86C73" w:rsidRPr="00E7542F" w:rsidRDefault="00A86C73" w:rsidP="00E8070A">
            <w:pPr>
              <w:rPr>
                <w:rFonts w:cstheme="minorHAnsi"/>
                <w:sz w:val="22"/>
                <w:szCs w:val="22"/>
              </w:rPr>
            </w:pPr>
          </w:p>
        </w:tc>
        <w:tc>
          <w:tcPr>
            <w:tcW w:w="1604" w:type="dxa"/>
            <w:gridSpan w:val="2"/>
            <w:tcBorders>
              <w:left w:val="nil"/>
              <w:right w:val="nil"/>
            </w:tcBorders>
          </w:tcPr>
          <w:p w14:paraId="0DB34BD4" w14:textId="77777777" w:rsidR="00A86C73" w:rsidRPr="00E7542F" w:rsidRDefault="00A86C73" w:rsidP="00E8070A">
            <w:pPr>
              <w:jc w:val="center"/>
              <w:rPr>
                <w:rFonts w:cstheme="minorHAnsi"/>
                <w:sz w:val="22"/>
                <w:szCs w:val="22"/>
              </w:rPr>
            </w:pPr>
          </w:p>
        </w:tc>
        <w:tc>
          <w:tcPr>
            <w:tcW w:w="1717" w:type="dxa"/>
            <w:tcBorders>
              <w:left w:val="nil"/>
              <w:right w:val="nil"/>
            </w:tcBorders>
          </w:tcPr>
          <w:p w14:paraId="3270BCAA" w14:textId="77777777" w:rsidR="00A86C73" w:rsidRPr="00E7542F" w:rsidRDefault="00A86C73" w:rsidP="00E8070A">
            <w:pPr>
              <w:rPr>
                <w:rFonts w:cstheme="minorHAnsi"/>
                <w:sz w:val="22"/>
                <w:szCs w:val="22"/>
              </w:rPr>
            </w:pPr>
            <w:r w:rsidRPr="00E7542F">
              <w:rPr>
                <w:rFonts w:cstheme="minorHAnsi"/>
                <w:sz w:val="22"/>
                <w:szCs w:val="22"/>
              </w:rPr>
              <w:t xml:space="preserve">    X</w:t>
            </w:r>
          </w:p>
        </w:tc>
        <w:tc>
          <w:tcPr>
            <w:tcW w:w="1793" w:type="dxa"/>
            <w:tcBorders>
              <w:left w:val="nil"/>
              <w:right w:val="nil"/>
            </w:tcBorders>
          </w:tcPr>
          <w:p w14:paraId="2A028586" w14:textId="77777777" w:rsidR="00A86C73" w:rsidRPr="00E7542F" w:rsidRDefault="00A86C73" w:rsidP="00E8070A">
            <w:pPr>
              <w:rPr>
                <w:rFonts w:cstheme="minorHAnsi"/>
                <w:sz w:val="22"/>
                <w:szCs w:val="22"/>
              </w:rPr>
            </w:pPr>
            <w:r w:rsidRPr="00E7542F">
              <w:rPr>
                <w:rFonts w:cstheme="minorHAnsi"/>
                <w:sz w:val="22"/>
                <w:szCs w:val="22"/>
              </w:rPr>
              <w:t>X</w:t>
            </w:r>
          </w:p>
        </w:tc>
      </w:tr>
      <w:tr w:rsidR="00A86C73" w:rsidRPr="00E7542F" w14:paraId="2755DC2E" w14:textId="77777777" w:rsidTr="00E8070A">
        <w:trPr>
          <w:trHeight w:val="467"/>
        </w:trPr>
        <w:tc>
          <w:tcPr>
            <w:tcW w:w="2716" w:type="dxa"/>
            <w:tcBorders>
              <w:left w:val="nil"/>
              <w:right w:val="nil"/>
            </w:tcBorders>
          </w:tcPr>
          <w:p w14:paraId="6A26DF0D" w14:textId="77777777" w:rsidR="00A86C73" w:rsidRPr="00E7542F" w:rsidRDefault="00A86C73" w:rsidP="00E8070A">
            <w:pPr>
              <w:rPr>
                <w:rFonts w:cstheme="minorHAnsi"/>
                <w:sz w:val="22"/>
                <w:szCs w:val="22"/>
              </w:rPr>
            </w:pPr>
            <w:r w:rsidRPr="00E7542F">
              <w:rPr>
                <w:rFonts w:cstheme="minorHAnsi"/>
                <w:sz w:val="22"/>
                <w:szCs w:val="22"/>
              </w:rPr>
              <w:t>Traumatic Events</w:t>
            </w:r>
          </w:p>
        </w:tc>
        <w:tc>
          <w:tcPr>
            <w:tcW w:w="2729" w:type="dxa"/>
            <w:tcBorders>
              <w:left w:val="nil"/>
              <w:right w:val="nil"/>
            </w:tcBorders>
          </w:tcPr>
          <w:p w14:paraId="7047DB06" w14:textId="77777777" w:rsidR="00A86C73" w:rsidRPr="00E7542F" w:rsidRDefault="00A86C73" w:rsidP="00E8070A">
            <w:pPr>
              <w:rPr>
                <w:rFonts w:cstheme="minorHAnsi"/>
                <w:i/>
                <w:iCs/>
                <w:sz w:val="22"/>
                <w:szCs w:val="22"/>
              </w:rPr>
            </w:pPr>
            <w:r w:rsidRPr="00E7542F">
              <w:rPr>
                <w:rFonts w:cstheme="minorHAnsi"/>
                <w:i/>
                <w:sz w:val="22"/>
                <w:szCs w:val="22"/>
              </w:rPr>
              <w:t>Traumatic Events Inventory (TEI)</w:t>
            </w:r>
          </w:p>
        </w:tc>
        <w:tc>
          <w:tcPr>
            <w:tcW w:w="2719" w:type="dxa"/>
            <w:tcBorders>
              <w:left w:val="nil"/>
              <w:right w:val="nil"/>
            </w:tcBorders>
          </w:tcPr>
          <w:p w14:paraId="0FAA6533" w14:textId="77777777" w:rsidR="00A86C73" w:rsidRPr="00E7542F" w:rsidRDefault="00A86C73" w:rsidP="00E8070A">
            <w:pPr>
              <w:rPr>
                <w:rFonts w:cstheme="minorHAnsi"/>
                <w:sz w:val="22"/>
                <w:szCs w:val="22"/>
              </w:rPr>
            </w:pPr>
            <w:r w:rsidRPr="00E7542F">
              <w:rPr>
                <w:rFonts w:cstheme="minorHAnsi"/>
                <w:sz w:val="22"/>
                <w:szCs w:val="22"/>
              </w:rPr>
              <w:t xml:space="preserve">Participants rate if they have been exposed to certain traumatic events throughout their lifetime </w:t>
            </w:r>
          </w:p>
        </w:tc>
        <w:tc>
          <w:tcPr>
            <w:tcW w:w="222" w:type="dxa"/>
            <w:tcBorders>
              <w:left w:val="nil"/>
              <w:right w:val="nil"/>
            </w:tcBorders>
          </w:tcPr>
          <w:p w14:paraId="16F91E49" w14:textId="77777777" w:rsidR="00A86C73" w:rsidRPr="00E7542F" w:rsidRDefault="00A86C73" w:rsidP="00E8070A">
            <w:pPr>
              <w:rPr>
                <w:rFonts w:cstheme="minorHAnsi"/>
                <w:sz w:val="22"/>
                <w:szCs w:val="22"/>
              </w:rPr>
            </w:pPr>
          </w:p>
        </w:tc>
        <w:tc>
          <w:tcPr>
            <w:tcW w:w="1604" w:type="dxa"/>
            <w:gridSpan w:val="2"/>
            <w:tcBorders>
              <w:left w:val="nil"/>
              <w:right w:val="nil"/>
            </w:tcBorders>
          </w:tcPr>
          <w:p w14:paraId="6E0B984E" w14:textId="77777777" w:rsidR="00A86C73" w:rsidRPr="00E7542F" w:rsidRDefault="00A86C73" w:rsidP="00E8070A">
            <w:pPr>
              <w:jc w:val="center"/>
              <w:rPr>
                <w:rFonts w:cstheme="minorHAnsi"/>
                <w:sz w:val="22"/>
                <w:szCs w:val="22"/>
              </w:rPr>
            </w:pPr>
          </w:p>
        </w:tc>
        <w:tc>
          <w:tcPr>
            <w:tcW w:w="1717" w:type="dxa"/>
            <w:tcBorders>
              <w:left w:val="nil"/>
              <w:right w:val="nil"/>
            </w:tcBorders>
          </w:tcPr>
          <w:p w14:paraId="4DDED49B" w14:textId="77777777" w:rsidR="00A86C73" w:rsidRPr="00E7542F" w:rsidRDefault="00A86C73" w:rsidP="00E8070A">
            <w:pPr>
              <w:rPr>
                <w:rFonts w:cstheme="minorHAnsi"/>
                <w:sz w:val="22"/>
                <w:szCs w:val="22"/>
              </w:rPr>
            </w:pPr>
            <w:r w:rsidRPr="00E7542F">
              <w:rPr>
                <w:rFonts w:cstheme="minorHAnsi"/>
                <w:sz w:val="22"/>
                <w:szCs w:val="22"/>
              </w:rPr>
              <w:t xml:space="preserve">    X</w:t>
            </w:r>
          </w:p>
        </w:tc>
        <w:tc>
          <w:tcPr>
            <w:tcW w:w="1793" w:type="dxa"/>
            <w:tcBorders>
              <w:left w:val="nil"/>
              <w:right w:val="nil"/>
            </w:tcBorders>
          </w:tcPr>
          <w:p w14:paraId="788F2A47" w14:textId="77777777" w:rsidR="00A86C73" w:rsidRPr="00E7542F" w:rsidRDefault="00A86C73" w:rsidP="00E8070A">
            <w:pPr>
              <w:rPr>
                <w:rFonts w:cstheme="minorHAnsi"/>
                <w:sz w:val="22"/>
                <w:szCs w:val="22"/>
              </w:rPr>
            </w:pPr>
            <w:r w:rsidRPr="00E7542F">
              <w:rPr>
                <w:rFonts w:cstheme="minorHAnsi"/>
                <w:sz w:val="22"/>
                <w:szCs w:val="22"/>
              </w:rPr>
              <w:t>X</w:t>
            </w:r>
          </w:p>
        </w:tc>
      </w:tr>
      <w:tr w:rsidR="00A86C73" w:rsidRPr="00E7542F" w14:paraId="043CFA49" w14:textId="77777777" w:rsidTr="00E8070A">
        <w:trPr>
          <w:trHeight w:val="467"/>
        </w:trPr>
        <w:tc>
          <w:tcPr>
            <w:tcW w:w="2716" w:type="dxa"/>
            <w:tcBorders>
              <w:left w:val="nil"/>
              <w:right w:val="nil"/>
            </w:tcBorders>
          </w:tcPr>
          <w:p w14:paraId="23ECAA41" w14:textId="77777777" w:rsidR="00A86C73" w:rsidRPr="00E7542F" w:rsidRDefault="00A86C73" w:rsidP="00E8070A">
            <w:pPr>
              <w:rPr>
                <w:rFonts w:cstheme="minorHAnsi"/>
                <w:sz w:val="22"/>
                <w:szCs w:val="22"/>
              </w:rPr>
            </w:pPr>
            <w:r w:rsidRPr="00E7542F">
              <w:rPr>
                <w:rFonts w:cstheme="minorHAnsi"/>
                <w:sz w:val="22"/>
                <w:szCs w:val="22"/>
              </w:rPr>
              <w:t>Personalized Outcome</w:t>
            </w:r>
          </w:p>
        </w:tc>
        <w:tc>
          <w:tcPr>
            <w:tcW w:w="2729" w:type="dxa"/>
            <w:tcBorders>
              <w:left w:val="nil"/>
              <w:right w:val="nil"/>
            </w:tcBorders>
          </w:tcPr>
          <w:p w14:paraId="494C3569" w14:textId="77777777" w:rsidR="00A86C73" w:rsidRPr="00E7542F" w:rsidRDefault="00A86C73" w:rsidP="00E8070A">
            <w:pPr>
              <w:rPr>
                <w:rFonts w:cstheme="minorHAnsi"/>
                <w:i/>
                <w:iCs/>
                <w:sz w:val="22"/>
                <w:szCs w:val="22"/>
              </w:rPr>
            </w:pPr>
            <w:r w:rsidRPr="00E7542F">
              <w:rPr>
                <w:rFonts w:cstheme="minorHAnsi"/>
                <w:i/>
                <w:sz w:val="22"/>
                <w:szCs w:val="22"/>
              </w:rPr>
              <w:t>Psychological Outcomes Profile (PSYCHLOPS)</w:t>
            </w:r>
          </w:p>
        </w:tc>
        <w:tc>
          <w:tcPr>
            <w:tcW w:w="2719" w:type="dxa"/>
            <w:tcBorders>
              <w:left w:val="nil"/>
              <w:right w:val="nil"/>
            </w:tcBorders>
          </w:tcPr>
          <w:p w14:paraId="0BA9E706" w14:textId="77777777" w:rsidR="00A86C73" w:rsidRPr="00E7542F" w:rsidRDefault="00A86C73" w:rsidP="00E8070A">
            <w:pPr>
              <w:rPr>
                <w:rFonts w:cstheme="minorHAnsi"/>
                <w:sz w:val="22"/>
                <w:szCs w:val="22"/>
              </w:rPr>
            </w:pPr>
            <w:r w:rsidRPr="00E7542F">
              <w:rPr>
                <w:rFonts w:cstheme="minorHAnsi"/>
                <w:sz w:val="22"/>
                <w:szCs w:val="22"/>
              </w:rPr>
              <w:t>Participants list their emotional and practical problems and rate how much each problem affects them</w:t>
            </w:r>
          </w:p>
        </w:tc>
        <w:tc>
          <w:tcPr>
            <w:tcW w:w="222" w:type="dxa"/>
            <w:tcBorders>
              <w:left w:val="nil"/>
              <w:right w:val="nil"/>
            </w:tcBorders>
          </w:tcPr>
          <w:p w14:paraId="1010778C" w14:textId="77777777" w:rsidR="00A86C73" w:rsidRPr="00E7542F" w:rsidRDefault="00A86C73" w:rsidP="00E8070A">
            <w:pPr>
              <w:rPr>
                <w:rFonts w:cstheme="minorHAnsi"/>
                <w:sz w:val="22"/>
                <w:szCs w:val="22"/>
              </w:rPr>
            </w:pPr>
          </w:p>
        </w:tc>
        <w:tc>
          <w:tcPr>
            <w:tcW w:w="1604" w:type="dxa"/>
            <w:gridSpan w:val="2"/>
            <w:tcBorders>
              <w:left w:val="nil"/>
              <w:right w:val="nil"/>
            </w:tcBorders>
          </w:tcPr>
          <w:p w14:paraId="62C6E955" w14:textId="77777777" w:rsidR="00A86C73" w:rsidRPr="00E7542F" w:rsidRDefault="00A86C73" w:rsidP="00E8070A">
            <w:pPr>
              <w:jc w:val="center"/>
              <w:rPr>
                <w:rFonts w:cstheme="minorHAnsi"/>
                <w:sz w:val="22"/>
                <w:szCs w:val="22"/>
              </w:rPr>
            </w:pPr>
          </w:p>
        </w:tc>
        <w:tc>
          <w:tcPr>
            <w:tcW w:w="1717" w:type="dxa"/>
            <w:tcBorders>
              <w:left w:val="nil"/>
              <w:right w:val="nil"/>
            </w:tcBorders>
          </w:tcPr>
          <w:p w14:paraId="03F259EB" w14:textId="77777777" w:rsidR="00A86C73" w:rsidRPr="00E7542F" w:rsidRDefault="00A86C73" w:rsidP="00E8070A">
            <w:pPr>
              <w:rPr>
                <w:rFonts w:cstheme="minorHAnsi"/>
                <w:sz w:val="22"/>
                <w:szCs w:val="22"/>
              </w:rPr>
            </w:pPr>
            <w:r w:rsidRPr="00E7542F">
              <w:rPr>
                <w:rFonts w:cstheme="minorHAnsi"/>
                <w:sz w:val="22"/>
                <w:szCs w:val="22"/>
              </w:rPr>
              <w:t xml:space="preserve">    X</w:t>
            </w:r>
          </w:p>
        </w:tc>
        <w:tc>
          <w:tcPr>
            <w:tcW w:w="1793" w:type="dxa"/>
            <w:tcBorders>
              <w:left w:val="nil"/>
              <w:right w:val="nil"/>
            </w:tcBorders>
          </w:tcPr>
          <w:p w14:paraId="03703F67" w14:textId="77777777" w:rsidR="00A86C73" w:rsidRPr="00E7542F" w:rsidRDefault="00A86C73" w:rsidP="00E8070A">
            <w:pPr>
              <w:rPr>
                <w:rFonts w:cstheme="minorHAnsi"/>
                <w:sz w:val="22"/>
                <w:szCs w:val="22"/>
              </w:rPr>
            </w:pPr>
            <w:r w:rsidRPr="00E7542F">
              <w:rPr>
                <w:rFonts w:cstheme="minorHAnsi"/>
                <w:sz w:val="22"/>
                <w:szCs w:val="22"/>
              </w:rPr>
              <w:t>X</w:t>
            </w:r>
          </w:p>
        </w:tc>
      </w:tr>
      <w:tr w:rsidR="00A86C73" w:rsidRPr="00E7542F" w14:paraId="34C5A143" w14:textId="77777777" w:rsidTr="00E8070A">
        <w:tc>
          <w:tcPr>
            <w:tcW w:w="11707" w:type="dxa"/>
            <w:gridSpan w:val="7"/>
            <w:tcBorders>
              <w:left w:val="nil"/>
              <w:bottom w:val="nil"/>
              <w:right w:val="nil"/>
            </w:tcBorders>
          </w:tcPr>
          <w:p w14:paraId="6AEA1382" w14:textId="77777777" w:rsidR="00A86C73" w:rsidRPr="00E7542F" w:rsidRDefault="00A86C73" w:rsidP="00E8070A">
            <w:pPr>
              <w:rPr>
                <w:rFonts w:cstheme="minorHAnsi"/>
                <w:sz w:val="22"/>
                <w:szCs w:val="22"/>
              </w:rPr>
            </w:pPr>
            <w:r w:rsidRPr="00E7542F">
              <w:rPr>
                <w:rFonts w:cstheme="minorHAnsi"/>
                <w:sz w:val="22"/>
                <w:szCs w:val="22"/>
              </w:rPr>
              <w:t>* At 8-8.5 weeks after baseline, i.e. 1-1.5 weeks after the final Group PM+ session for intervention participants</w:t>
            </w:r>
          </w:p>
        </w:tc>
        <w:tc>
          <w:tcPr>
            <w:tcW w:w="1793" w:type="dxa"/>
            <w:tcBorders>
              <w:left w:val="nil"/>
              <w:bottom w:val="nil"/>
              <w:right w:val="nil"/>
            </w:tcBorders>
          </w:tcPr>
          <w:p w14:paraId="30FB53AB" w14:textId="77777777" w:rsidR="00A86C73" w:rsidRPr="00E7542F" w:rsidRDefault="00A86C73" w:rsidP="00E8070A">
            <w:pPr>
              <w:jc w:val="center"/>
              <w:rPr>
                <w:rFonts w:cstheme="minorHAnsi"/>
                <w:sz w:val="22"/>
                <w:szCs w:val="22"/>
              </w:rPr>
            </w:pPr>
          </w:p>
        </w:tc>
      </w:tr>
    </w:tbl>
    <w:p w14:paraId="1CC84E86" w14:textId="77777777" w:rsidR="00A86C73" w:rsidRPr="00E7542F" w:rsidRDefault="00A86C73" w:rsidP="00A86C73">
      <w:pPr>
        <w:rPr>
          <w:rFonts w:cstheme="minorHAnsi"/>
          <w:b/>
          <w:sz w:val="22"/>
          <w:szCs w:val="22"/>
        </w:rPr>
      </w:pPr>
    </w:p>
    <w:p w14:paraId="6CFA950D" w14:textId="77777777" w:rsidR="00E7542F" w:rsidRPr="00E7542F" w:rsidRDefault="00E7542F" w:rsidP="00E7542F">
      <w:pPr>
        <w:rPr>
          <w:rFonts w:cstheme="minorHAnsi"/>
          <w:b/>
          <w:sz w:val="22"/>
          <w:szCs w:val="22"/>
        </w:rPr>
      </w:pPr>
    </w:p>
    <w:p w14:paraId="643515B9" w14:textId="77777777" w:rsidR="00E7542F" w:rsidRPr="00E7542F" w:rsidRDefault="00E7542F" w:rsidP="00E7542F">
      <w:pPr>
        <w:rPr>
          <w:rFonts w:cstheme="minorHAnsi"/>
          <w:b/>
          <w:sz w:val="22"/>
          <w:szCs w:val="22"/>
        </w:rPr>
      </w:pPr>
    </w:p>
    <w:p w14:paraId="638F39BD" w14:textId="77777777" w:rsidR="00E7542F" w:rsidRPr="00E7542F" w:rsidRDefault="00E7542F" w:rsidP="00E7542F">
      <w:pPr>
        <w:rPr>
          <w:rFonts w:cstheme="minorHAnsi"/>
          <w:b/>
          <w:sz w:val="22"/>
          <w:szCs w:val="22"/>
        </w:rPr>
      </w:pPr>
    </w:p>
    <w:p w14:paraId="08A6F835" w14:textId="77777777" w:rsidR="00E7542F" w:rsidRPr="00E7542F" w:rsidRDefault="00E7542F" w:rsidP="00E7542F">
      <w:pPr>
        <w:rPr>
          <w:rFonts w:cstheme="minorHAnsi"/>
          <w:b/>
          <w:sz w:val="22"/>
          <w:szCs w:val="22"/>
        </w:rPr>
      </w:pPr>
    </w:p>
    <w:p w14:paraId="088CB5FD" w14:textId="77777777" w:rsidR="00E7542F" w:rsidRPr="00E7542F" w:rsidRDefault="00E7542F" w:rsidP="00E7542F">
      <w:pPr>
        <w:rPr>
          <w:rFonts w:cstheme="minorHAnsi"/>
          <w:b/>
          <w:sz w:val="22"/>
          <w:szCs w:val="22"/>
        </w:rPr>
      </w:pPr>
    </w:p>
    <w:p w14:paraId="192E6F3F" w14:textId="77777777" w:rsidR="00E7542F" w:rsidRPr="00E7542F" w:rsidRDefault="00E7542F" w:rsidP="00E7542F">
      <w:pPr>
        <w:rPr>
          <w:rFonts w:cstheme="minorHAnsi"/>
          <w:b/>
          <w:sz w:val="22"/>
          <w:szCs w:val="22"/>
        </w:rPr>
      </w:pPr>
    </w:p>
    <w:p w14:paraId="256E908A" w14:textId="77777777" w:rsidR="00E7542F" w:rsidRPr="00E7542F" w:rsidRDefault="00E7542F" w:rsidP="00E7542F">
      <w:pPr>
        <w:rPr>
          <w:rFonts w:cstheme="minorHAnsi"/>
          <w:b/>
          <w:sz w:val="22"/>
          <w:szCs w:val="22"/>
        </w:rPr>
      </w:pPr>
    </w:p>
    <w:p w14:paraId="7ECA0C30" w14:textId="77777777" w:rsidR="00E7542F" w:rsidRPr="00E7542F" w:rsidRDefault="00E7542F" w:rsidP="00E7542F">
      <w:pPr>
        <w:rPr>
          <w:rFonts w:cstheme="minorHAnsi"/>
          <w:b/>
          <w:sz w:val="22"/>
          <w:szCs w:val="22"/>
        </w:rPr>
      </w:pPr>
    </w:p>
    <w:p w14:paraId="28429C07" w14:textId="77777777" w:rsidR="00E7542F" w:rsidRPr="00E7542F" w:rsidRDefault="00E7542F" w:rsidP="00E7542F">
      <w:pPr>
        <w:rPr>
          <w:rFonts w:cstheme="minorHAnsi"/>
          <w:b/>
          <w:sz w:val="22"/>
          <w:szCs w:val="22"/>
        </w:rPr>
      </w:pPr>
    </w:p>
    <w:p w14:paraId="1DABD102" w14:textId="77777777" w:rsidR="00E7542F" w:rsidRPr="00E7542F" w:rsidRDefault="00E7542F" w:rsidP="00E7542F">
      <w:pPr>
        <w:rPr>
          <w:rFonts w:cstheme="minorHAnsi"/>
          <w:b/>
          <w:sz w:val="22"/>
          <w:szCs w:val="22"/>
        </w:rPr>
      </w:pPr>
    </w:p>
    <w:p w14:paraId="68B692BD" w14:textId="77777777" w:rsidR="00E7542F" w:rsidRPr="00E7542F" w:rsidRDefault="00E7542F" w:rsidP="00E7542F">
      <w:pPr>
        <w:rPr>
          <w:rFonts w:cstheme="minorHAnsi"/>
          <w:b/>
          <w:sz w:val="22"/>
          <w:szCs w:val="22"/>
        </w:rPr>
      </w:pPr>
      <w:r w:rsidRPr="00E7542F">
        <w:rPr>
          <w:rFonts w:cstheme="minorHAnsi"/>
          <w:b/>
          <w:sz w:val="22"/>
          <w:szCs w:val="22"/>
        </w:rPr>
        <w:lastRenderedPageBreak/>
        <w:t xml:space="preserve">References: </w:t>
      </w:r>
    </w:p>
    <w:p w14:paraId="092F0B17" w14:textId="77777777" w:rsidR="00E7542F" w:rsidRPr="00E7542F" w:rsidRDefault="00E7542F" w:rsidP="00E7542F">
      <w:pPr>
        <w:rPr>
          <w:rFonts w:cstheme="minorHAnsi"/>
          <w:b/>
          <w:sz w:val="22"/>
          <w:szCs w:val="22"/>
        </w:rPr>
      </w:pPr>
    </w:p>
    <w:p w14:paraId="6CC93A2F" w14:textId="77777777" w:rsidR="00E7542F" w:rsidRPr="00E7542F" w:rsidRDefault="00E7542F" w:rsidP="00E7542F">
      <w:pPr>
        <w:rPr>
          <w:rFonts w:cstheme="minorHAnsi"/>
          <w:b/>
          <w:sz w:val="22"/>
          <w:szCs w:val="22"/>
        </w:rPr>
      </w:pPr>
    </w:p>
    <w:p w14:paraId="665947D7" w14:textId="3F285419" w:rsidR="00E7542F" w:rsidRPr="00E7542F" w:rsidRDefault="00E7542F" w:rsidP="00E7542F">
      <w:pPr>
        <w:rPr>
          <w:rFonts w:cstheme="minorHAnsi"/>
          <w:sz w:val="22"/>
          <w:szCs w:val="22"/>
        </w:rPr>
      </w:pPr>
      <w:proofErr w:type="spellStart"/>
      <w:r w:rsidRPr="00E7542F">
        <w:rPr>
          <w:rFonts w:cstheme="minorHAnsi"/>
          <w:b/>
          <w:sz w:val="22"/>
          <w:szCs w:val="22"/>
        </w:rPr>
        <w:t>Babor</w:t>
      </w:r>
      <w:proofErr w:type="spellEnd"/>
      <w:r w:rsidRPr="00E7542F">
        <w:rPr>
          <w:rFonts w:cstheme="minorHAnsi"/>
          <w:b/>
          <w:sz w:val="22"/>
          <w:szCs w:val="22"/>
        </w:rPr>
        <w:t xml:space="preserve"> TF, Higgins-Biddle JC, Saunders JB and Monteiro MG</w:t>
      </w:r>
      <w:r w:rsidRPr="00E7542F">
        <w:rPr>
          <w:rFonts w:cstheme="minorHAnsi"/>
          <w:sz w:val="22"/>
          <w:szCs w:val="22"/>
        </w:rPr>
        <w:t xml:space="preserve"> (2001) The alcohol use disorders identification test: guideline for use in primary care. World Health Organization, 2nd edition.</w:t>
      </w:r>
    </w:p>
    <w:p w14:paraId="1E68857F" w14:textId="77777777" w:rsidR="00E7542F" w:rsidRPr="00E7542F" w:rsidRDefault="00E7542F" w:rsidP="00E7542F">
      <w:pPr>
        <w:rPr>
          <w:rFonts w:cstheme="minorHAnsi"/>
          <w:sz w:val="22"/>
          <w:szCs w:val="22"/>
        </w:rPr>
      </w:pPr>
    </w:p>
    <w:p w14:paraId="0A25E929" w14:textId="77777777" w:rsidR="00E7542F" w:rsidRPr="00E7542F" w:rsidRDefault="00E7542F" w:rsidP="00E7542F">
      <w:pPr>
        <w:rPr>
          <w:rFonts w:cstheme="minorHAnsi"/>
          <w:sz w:val="22"/>
          <w:szCs w:val="22"/>
        </w:rPr>
      </w:pPr>
      <w:proofErr w:type="spellStart"/>
      <w:r w:rsidRPr="00E7542F">
        <w:rPr>
          <w:rFonts w:cstheme="minorHAnsi"/>
          <w:b/>
          <w:sz w:val="22"/>
          <w:szCs w:val="22"/>
        </w:rPr>
        <w:t>Jordans</w:t>
      </w:r>
      <w:proofErr w:type="spellEnd"/>
      <w:r w:rsidRPr="00E7542F">
        <w:rPr>
          <w:rFonts w:cstheme="minorHAnsi"/>
          <w:b/>
          <w:sz w:val="22"/>
          <w:szCs w:val="22"/>
        </w:rPr>
        <w:t xml:space="preserve"> MJ, </w:t>
      </w:r>
      <w:proofErr w:type="spellStart"/>
      <w:r w:rsidRPr="00E7542F">
        <w:rPr>
          <w:rFonts w:cstheme="minorHAnsi"/>
          <w:b/>
          <w:sz w:val="22"/>
          <w:szCs w:val="22"/>
        </w:rPr>
        <w:t>Tol</w:t>
      </w:r>
      <w:proofErr w:type="spellEnd"/>
      <w:r w:rsidRPr="00E7542F">
        <w:rPr>
          <w:rFonts w:cstheme="minorHAnsi"/>
          <w:b/>
          <w:sz w:val="22"/>
          <w:szCs w:val="22"/>
        </w:rPr>
        <w:t xml:space="preserve"> WA, Sharma B and van Ommeren M</w:t>
      </w:r>
      <w:r w:rsidRPr="00E7542F">
        <w:rPr>
          <w:rFonts w:cstheme="minorHAnsi"/>
          <w:sz w:val="22"/>
          <w:szCs w:val="22"/>
        </w:rPr>
        <w:t xml:space="preserve"> (2003) Training psychosocial counselling in Nepal: content review of a </w:t>
      </w:r>
      <w:proofErr w:type="spellStart"/>
      <w:r w:rsidRPr="00E7542F">
        <w:rPr>
          <w:rFonts w:cstheme="minorHAnsi"/>
          <w:sz w:val="22"/>
          <w:szCs w:val="22"/>
        </w:rPr>
        <w:t>specialised</w:t>
      </w:r>
      <w:proofErr w:type="spellEnd"/>
      <w:r w:rsidRPr="00E7542F">
        <w:rPr>
          <w:rFonts w:cstheme="minorHAnsi"/>
          <w:sz w:val="22"/>
          <w:szCs w:val="22"/>
        </w:rPr>
        <w:t xml:space="preserve"> training </w:t>
      </w:r>
      <w:proofErr w:type="spellStart"/>
      <w:r w:rsidRPr="00E7542F">
        <w:rPr>
          <w:rFonts w:cstheme="minorHAnsi"/>
          <w:sz w:val="22"/>
          <w:szCs w:val="22"/>
        </w:rPr>
        <w:t>programme</w:t>
      </w:r>
      <w:proofErr w:type="spellEnd"/>
      <w:r w:rsidRPr="00E7542F">
        <w:rPr>
          <w:rFonts w:cstheme="minorHAnsi"/>
          <w:sz w:val="22"/>
          <w:szCs w:val="22"/>
        </w:rPr>
        <w:t xml:space="preserve">. </w:t>
      </w:r>
      <w:r w:rsidRPr="00E7542F">
        <w:rPr>
          <w:rFonts w:cstheme="minorHAnsi"/>
          <w:i/>
          <w:sz w:val="22"/>
          <w:szCs w:val="22"/>
        </w:rPr>
        <w:t>Intervention</w:t>
      </w:r>
      <w:r w:rsidRPr="00E7542F">
        <w:rPr>
          <w:rFonts w:cstheme="minorHAnsi"/>
          <w:sz w:val="22"/>
          <w:szCs w:val="22"/>
        </w:rPr>
        <w:t xml:space="preserve"> </w:t>
      </w:r>
      <w:r w:rsidRPr="00E7542F">
        <w:rPr>
          <w:rFonts w:cstheme="minorHAnsi"/>
          <w:b/>
          <w:sz w:val="22"/>
          <w:szCs w:val="22"/>
        </w:rPr>
        <w:t>1</w:t>
      </w:r>
      <w:r w:rsidRPr="00E7542F">
        <w:rPr>
          <w:rFonts w:cstheme="minorHAnsi"/>
          <w:sz w:val="22"/>
          <w:szCs w:val="22"/>
        </w:rPr>
        <w:t>, 18–35.</w:t>
      </w:r>
    </w:p>
    <w:p w14:paraId="2AD62185" w14:textId="77777777" w:rsidR="00E7542F" w:rsidRPr="00E7542F" w:rsidRDefault="00E7542F" w:rsidP="00E7542F">
      <w:pPr>
        <w:rPr>
          <w:rFonts w:cstheme="minorHAnsi"/>
          <w:sz w:val="22"/>
          <w:szCs w:val="22"/>
        </w:rPr>
      </w:pPr>
    </w:p>
    <w:p w14:paraId="6B6E8C81" w14:textId="77777777" w:rsidR="00E7542F" w:rsidRPr="00E7542F" w:rsidRDefault="00E7542F" w:rsidP="00E7542F">
      <w:pPr>
        <w:pStyle w:val="NoSpacing"/>
        <w:rPr>
          <w:rFonts w:cstheme="minorHAnsi"/>
        </w:rPr>
      </w:pPr>
      <w:proofErr w:type="spellStart"/>
      <w:r w:rsidRPr="00E7542F">
        <w:rPr>
          <w:rFonts w:cstheme="minorHAnsi"/>
          <w:b/>
        </w:rPr>
        <w:t>Kohrt</w:t>
      </w:r>
      <w:proofErr w:type="spellEnd"/>
      <w:r w:rsidRPr="00E7542F">
        <w:rPr>
          <w:rFonts w:cstheme="minorHAnsi"/>
          <w:b/>
        </w:rPr>
        <w:t xml:space="preserve"> BA, </w:t>
      </w:r>
      <w:proofErr w:type="spellStart"/>
      <w:r w:rsidRPr="00E7542F">
        <w:rPr>
          <w:rFonts w:cstheme="minorHAnsi"/>
          <w:b/>
        </w:rPr>
        <w:t>Mutamba</w:t>
      </w:r>
      <w:proofErr w:type="spellEnd"/>
      <w:r w:rsidRPr="00E7542F">
        <w:rPr>
          <w:rFonts w:cstheme="minorHAnsi"/>
          <w:b/>
        </w:rPr>
        <w:t xml:space="preserve"> BB, </w:t>
      </w:r>
      <w:proofErr w:type="spellStart"/>
      <w:r w:rsidRPr="00E7542F">
        <w:rPr>
          <w:rFonts w:cstheme="minorHAnsi"/>
          <w:b/>
        </w:rPr>
        <w:t>Luitel</w:t>
      </w:r>
      <w:proofErr w:type="spellEnd"/>
      <w:r w:rsidRPr="00E7542F">
        <w:rPr>
          <w:rFonts w:cstheme="minorHAnsi"/>
          <w:b/>
        </w:rPr>
        <w:t xml:space="preserve"> NP, </w:t>
      </w:r>
      <w:proofErr w:type="spellStart"/>
      <w:r w:rsidRPr="00E7542F">
        <w:rPr>
          <w:rFonts w:cstheme="minorHAnsi"/>
          <w:b/>
        </w:rPr>
        <w:t>Gwaikolo</w:t>
      </w:r>
      <w:proofErr w:type="spellEnd"/>
      <w:r w:rsidRPr="00E7542F">
        <w:rPr>
          <w:rFonts w:cstheme="minorHAnsi"/>
          <w:b/>
        </w:rPr>
        <w:t xml:space="preserve"> W, Onyango </w:t>
      </w:r>
      <w:proofErr w:type="spellStart"/>
      <w:r w:rsidRPr="00E7542F">
        <w:rPr>
          <w:rFonts w:cstheme="minorHAnsi"/>
          <w:b/>
        </w:rPr>
        <w:t>Mangen</w:t>
      </w:r>
      <w:proofErr w:type="spellEnd"/>
      <w:r w:rsidRPr="00E7542F">
        <w:rPr>
          <w:rFonts w:cstheme="minorHAnsi"/>
          <w:b/>
        </w:rPr>
        <w:t xml:space="preserve"> P, </w:t>
      </w:r>
      <w:proofErr w:type="spellStart"/>
      <w:r w:rsidRPr="00E7542F">
        <w:rPr>
          <w:rFonts w:cstheme="minorHAnsi"/>
          <w:b/>
        </w:rPr>
        <w:t>Nakku</w:t>
      </w:r>
      <w:proofErr w:type="spellEnd"/>
      <w:r w:rsidRPr="00E7542F">
        <w:rPr>
          <w:rFonts w:cstheme="minorHAnsi"/>
          <w:b/>
        </w:rPr>
        <w:t xml:space="preserve"> J, Rose K, Cooper J, </w:t>
      </w:r>
      <w:proofErr w:type="spellStart"/>
      <w:r w:rsidRPr="00E7542F">
        <w:rPr>
          <w:rFonts w:cstheme="minorHAnsi"/>
          <w:b/>
        </w:rPr>
        <w:t>Jordans</w:t>
      </w:r>
      <w:proofErr w:type="spellEnd"/>
      <w:r w:rsidRPr="00E7542F">
        <w:rPr>
          <w:rFonts w:cstheme="minorHAnsi"/>
          <w:b/>
        </w:rPr>
        <w:t xml:space="preserve"> MJD and </w:t>
      </w:r>
      <w:proofErr w:type="spellStart"/>
      <w:r w:rsidRPr="00E7542F">
        <w:rPr>
          <w:rFonts w:cstheme="minorHAnsi"/>
          <w:b/>
        </w:rPr>
        <w:t>Baingana</w:t>
      </w:r>
      <w:proofErr w:type="spellEnd"/>
      <w:r w:rsidRPr="00E7542F">
        <w:rPr>
          <w:rFonts w:cstheme="minorHAnsi"/>
          <w:b/>
        </w:rPr>
        <w:t xml:space="preserve"> F</w:t>
      </w:r>
      <w:r w:rsidRPr="00E7542F">
        <w:rPr>
          <w:rFonts w:cstheme="minorHAnsi"/>
        </w:rPr>
        <w:t xml:space="preserve"> (2018) How competent are non-specialists trained to integrate mental health services in primary care? Global health perspectives from Uganda, Liberia, and</w:t>
      </w:r>
    </w:p>
    <w:p w14:paraId="0B111D10" w14:textId="77777777" w:rsidR="00E7542F" w:rsidRPr="00E7542F" w:rsidRDefault="00E7542F" w:rsidP="00E7542F">
      <w:pPr>
        <w:pStyle w:val="NoSpacing"/>
        <w:rPr>
          <w:rFonts w:cstheme="minorHAnsi"/>
        </w:rPr>
      </w:pPr>
      <w:r w:rsidRPr="00E7542F">
        <w:rPr>
          <w:rFonts w:cstheme="minorHAnsi"/>
        </w:rPr>
        <w:t xml:space="preserve">Nepal. </w:t>
      </w:r>
      <w:r w:rsidRPr="00E7542F">
        <w:rPr>
          <w:rFonts w:cstheme="minorHAnsi"/>
          <w:i/>
        </w:rPr>
        <w:t>International Review of Psychiatry</w:t>
      </w:r>
      <w:r w:rsidRPr="00E7542F">
        <w:rPr>
          <w:rFonts w:cstheme="minorHAnsi"/>
        </w:rPr>
        <w:t xml:space="preserve"> </w:t>
      </w:r>
      <w:r w:rsidRPr="00E7542F">
        <w:rPr>
          <w:rFonts w:cstheme="minorHAnsi"/>
          <w:b/>
        </w:rPr>
        <w:t>30</w:t>
      </w:r>
      <w:r w:rsidRPr="00E7542F">
        <w:rPr>
          <w:rFonts w:cstheme="minorHAnsi"/>
        </w:rPr>
        <w:t>, 182–198.</w:t>
      </w:r>
    </w:p>
    <w:p w14:paraId="2A94AD61" w14:textId="77777777" w:rsidR="00E7542F" w:rsidRPr="00E7542F" w:rsidRDefault="00E7542F" w:rsidP="00E7542F">
      <w:pPr>
        <w:pStyle w:val="NoSpacing"/>
        <w:rPr>
          <w:rFonts w:cstheme="minorHAnsi"/>
        </w:rPr>
      </w:pPr>
    </w:p>
    <w:p w14:paraId="24CC2F6B" w14:textId="77777777" w:rsidR="00E7542F" w:rsidRPr="00E7542F" w:rsidRDefault="00E7542F" w:rsidP="00E7542F">
      <w:pPr>
        <w:pStyle w:val="NoSpacing"/>
        <w:rPr>
          <w:rFonts w:cstheme="minorHAnsi"/>
        </w:rPr>
      </w:pPr>
      <w:proofErr w:type="spellStart"/>
      <w:r w:rsidRPr="00E7542F">
        <w:rPr>
          <w:rFonts w:cstheme="minorHAnsi"/>
          <w:b/>
        </w:rPr>
        <w:t>Koirala</w:t>
      </w:r>
      <w:proofErr w:type="spellEnd"/>
      <w:r w:rsidRPr="00E7542F">
        <w:rPr>
          <w:rFonts w:cstheme="minorHAnsi"/>
          <w:b/>
        </w:rPr>
        <w:t xml:space="preserve"> N, </w:t>
      </w:r>
      <w:proofErr w:type="spellStart"/>
      <w:r w:rsidRPr="00E7542F">
        <w:rPr>
          <w:rFonts w:cstheme="minorHAnsi"/>
          <w:b/>
        </w:rPr>
        <w:t>Regmi</w:t>
      </w:r>
      <w:proofErr w:type="spellEnd"/>
      <w:r w:rsidRPr="00E7542F">
        <w:rPr>
          <w:rFonts w:cstheme="minorHAnsi"/>
          <w:b/>
        </w:rPr>
        <w:t xml:space="preserve"> S, Sharma V and Khalid A</w:t>
      </w:r>
      <w:r w:rsidRPr="00E7542F">
        <w:rPr>
          <w:rFonts w:cstheme="minorHAnsi"/>
        </w:rPr>
        <w:t xml:space="preserve"> (1999) Sensitivity and validity of the General Health Questionnaire (GHQ-12) in a rural community setting in Nepal. </w:t>
      </w:r>
      <w:r w:rsidRPr="00E7542F">
        <w:rPr>
          <w:rFonts w:cstheme="minorHAnsi"/>
          <w:i/>
        </w:rPr>
        <w:t>Journal of Psychiatrists’ Association of Nepal</w:t>
      </w:r>
      <w:r w:rsidRPr="00E7542F">
        <w:rPr>
          <w:rFonts w:cstheme="minorHAnsi"/>
        </w:rPr>
        <w:t xml:space="preserve"> </w:t>
      </w:r>
      <w:r w:rsidRPr="00E7542F">
        <w:rPr>
          <w:rFonts w:cstheme="minorHAnsi"/>
          <w:b/>
        </w:rPr>
        <w:t>1</w:t>
      </w:r>
      <w:r w:rsidRPr="00E7542F">
        <w:rPr>
          <w:rFonts w:cstheme="minorHAnsi"/>
        </w:rPr>
        <w:t>, 34–40.</w:t>
      </w:r>
    </w:p>
    <w:p w14:paraId="4843D2CB" w14:textId="77777777" w:rsidR="00E7542F" w:rsidRPr="00E7542F" w:rsidRDefault="00E7542F" w:rsidP="00E7542F">
      <w:pPr>
        <w:pStyle w:val="NoSpacing"/>
        <w:rPr>
          <w:rFonts w:cstheme="minorHAnsi"/>
        </w:rPr>
      </w:pPr>
    </w:p>
    <w:p w14:paraId="15AB43EB" w14:textId="77777777" w:rsidR="00E7542F" w:rsidRPr="00E7542F" w:rsidRDefault="00E7542F" w:rsidP="00A86C73">
      <w:pPr>
        <w:rPr>
          <w:rFonts w:cstheme="minorHAnsi"/>
          <w:b/>
          <w:sz w:val="22"/>
          <w:szCs w:val="22"/>
        </w:rPr>
      </w:pPr>
    </w:p>
    <w:sectPr w:rsidR="00E7542F" w:rsidRPr="00E7542F" w:rsidSect="00FB4C5B">
      <w:pgSz w:w="16840" w:h="1190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3853"/>
    <w:multiLevelType w:val="hybridMultilevel"/>
    <w:tmpl w:val="2F285F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F6B"/>
    <w:rsid w:val="00011D95"/>
    <w:rsid w:val="00066C6E"/>
    <w:rsid w:val="00092306"/>
    <w:rsid w:val="0022617E"/>
    <w:rsid w:val="002536BB"/>
    <w:rsid w:val="004A005E"/>
    <w:rsid w:val="004C5425"/>
    <w:rsid w:val="00560863"/>
    <w:rsid w:val="00683422"/>
    <w:rsid w:val="007E0680"/>
    <w:rsid w:val="008E0163"/>
    <w:rsid w:val="00A34F6B"/>
    <w:rsid w:val="00A86C73"/>
    <w:rsid w:val="00A9215E"/>
    <w:rsid w:val="00AC1E99"/>
    <w:rsid w:val="00B320CA"/>
    <w:rsid w:val="00B33CEC"/>
    <w:rsid w:val="00D01E14"/>
    <w:rsid w:val="00D410C1"/>
    <w:rsid w:val="00E7542F"/>
    <w:rsid w:val="00F27C5E"/>
    <w:rsid w:val="00FB4C5B"/>
    <w:rsid w:val="00FE13CD"/>
    <w:rsid w:val="00FE3635"/>
    <w:rsid w:val="00FF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2C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9215E"/>
    <w:pPr>
      <w:widowControl w:val="0"/>
      <w:ind w:left="300"/>
    </w:pPr>
    <w:rPr>
      <w:rFonts w:ascii="Times New Roman" w:eastAsia="Times New Roman" w:hAnsi="Times New Roman"/>
    </w:rPr>
  </w:style>
  <w:style w:type="character" w:customStyle="1" w:styleId="BodyTextChar">
    <w:name w:val="Body Text Char"/>
    <w:basedOn w:val="DefaultParagraphFont"/>
    <w:link w:val="BodyText"/>
    <w:uiPriority w:val="1"/>
    <w:rsid w:val="00A9215E"/>
    <w:rPr>
      <w:rFonts w:ascii="Times New Roman" w:eastAsia="Times New Roman" w:hAnsi="Times New Roman"/>
    </w:rPr>
  </w:style>
  <w:style w:type="paragraph" w:styleId="ListParagraph">
    <w:name w:val="List Paragraph"/>
    <w:basedOn w:val="Normal"/>
    <w:uiPriority w:val="34"/>
    <w:qFormat/>
    <w:rsid w:val="00A9215E"/>
    <w:pPr>
      <w:ind w:left="720"/>
      <w:contextualSpacing/>
    </w:pPr>
  </w:style>
  <w:style w:type="table" w:styleId="TableGrid">
    <w:name w:val="Table Grid"/>
    <w:basedOn w:val="TableNormal"/>
    <w:uiPriority w:val="39"/>
    <w:rsid w:val="00A86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6C73"/>
    <w:rPr>
      <w:sz w:val="18"/>
      <w:szCs w:val="18"/>
    </w:rPr>
  </w:style>
  <w:style w:type="paragraph" w:styleId="CommentText">
    <w:name w:val="annotation text"/>
    <w:basedOn w:val="Normal"/>
    <w:link w:val="CommentTextChar"/>
    <w:uiPriority w:val="99"/>
    <w:semiHidden/>
    <w:unhideWhenUsed/>
    <w:rsid w:val="00A86C73"/>
  </w:style>
  <w:style w:type="character" w:customStyle="1" w:styleId="CommentTextChar">
    <w:name w:val="Comment Text Char"/>
    <w:basedOn w:val="DefaultParagraphFont"/>
    <w:link w:val="CommentText"/>
    <w:uiPriority w:val="99"/>
    <w:semiHidden/>
    <w:rsid w:val="00A86C73"/>
  </w:style>
  <w:style w:type="paragraph" w:styleId="NoSpacing">
    <w:name w:val="No Spacing"/>
    <w:uiPriority w:val="1"/>
    <w:qFormat/>
    <w:rsid w:val="00E7542F"/>
    <w:rPr>
      <w:sz w:val="22"/>
      <w:szCs w:val="22"/>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9215E"/>
    <w:pPr>
      <w:widowControl w:val="0"/>
      <w:ind w:left="300"/>
    </w:pPr>
    <w:rPr>
      <w:rFonts w:ascii="Times New Roman" w:eastAsia="Times New Roman" w:hAnsi="Times New Roman"/>
    </w:rPr>
  </w:style>
  <w:style w:type="character" w:customStyle="1" w:styleId="BodyTextChar">
    <w:name w:val="Body Text Char"/>
    <w:basedOn w:val="DefaultParagraphFont"/>
    <w:link w:val="BodyText"/>
    <w:uiPriority w:val="1"/>
    <w:rsid w:val="00A9215E"/>
    <w:rPr>
      <w:rFonts w:ascii="Times New Roman" w:eastAsia="Times New Roman" w:hAnsi="Times New Roman"/>
    </w:rPr>
  </w:style>
  <w:style w:type="paragraph" w:styleId="ListParagraph">
    <w:name w:val="List Paragraph"/>
    <w:basedOn w:val="Normal"/>
    <w:uiPriority w:val="34"/>
    <w:qFormat/>
    <w:rsid w:val="00A9215E"/>
    <w:pPr>
      <w:ind w:left="720"/>
      <w:contextualSpacing/>
    </w:pPr>
  </w:style>
  <w:style w:type="table" w:styleId="TableGrid">
    <w:name w:val="Table Grid"/>
    <w:basedOn w:val="TableNormal"/>
    <w:uiPriority w:val="39"/>
    <w:rsid w:val="00A86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6C73"/>
    <w:rPr>
      <w:sz w:val="18"/>
      <w:szCs w:val="18"/>
    </w:rPr>
  </w:style>
  <w:style w:type="paragraph" w:styleId="CommentText">
    <w:name w:val="annotation text"/>
    <w:basedOn w:val="Normal"/>
    <w:link w:val="CommentTextChar"/>
    <w:uiPriority w:val="99"/>
    <w:semiHidden/>
    <w:unhideWhenUsed/>
    <w:rsid w:val="00A86C73"/>
  </w:style>
  <w:style w:type="character" w:customStyle="1" w:styleId="CommentTextChar">
    <w:name w:val="Comment Text Char"/>
    <w:basedOn w:val="DefaultParagraphFont"/>
    <w:link w:val="CommentText"/>
    <w:uiPriority w:val="99"/>
    <w:semiHidden/>
    <w:rsid w:val="00A86C73"/>
  </w:style>
  <w:style w:type="paragraph" w:styleId="NoSpacing">
    <w:name w:val="No Spacing"/>
    <w:uiPriority w:val="1"/>
    <w:qFormat/>
    <w:rsid w:val="00E7542F"/>
    <w:rPr>
      <w:sz w:val="22"/>
      <w:szCs w:val="22"/>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2280</Words>
  <Characters>12997</Characters>
  <Application>Microsoft Office Word</Application>
  <DocSecurity>0</DocSecurity>
  <Lines>108</Lines>
  <Paragraphs>30</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Randomization </vt:lpstr>
      <vt:lpstr>Recruitment and Training of Non-specialist Providers and Research Assistants </vt:lpstr>
      <vt:lpstr>Blinding </vt:lpstr>
      <vt:lpstr/>
      <vt:lpstr>Measures </vt:lpstr>
      <vt:lpstr>Screening </vt:lpstr>
    </vt:vector>
  </TitlesOfParts>
  <Company/>
  <LinksUpToDate>false</LinksUpToDate>
  <CharactersWithSpaces>15247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prem</cp:lastModifiedBy>
  <cp:revision>4</cp:revision>
  <dcterms:created xsi:type="dcterms:W3CDTF">2020-03-05T22:12:00Z</dcterms:created>
  <dcterms:modified xsi:type="dcterms:W3CDTF">2020-05-15T15:47:00Z</dcterms:modified>
</cp:coreProperties>
</file>