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3679E" w14:textId="77777777" w:rsidR="00F22995" w:rsidRPr="002F5791" w:rsidRDefault="00F22995" w:rsidP="006824BC">
      <w:pPr>
        <w:rPr>
          <w:sz w:val="24"/>
          <w:szCs w:val="24"/>
        </w:rPr>
      </w:pPr>
      <w:r w:rsidRPr="002F5791">
        <w:rPr>
          <w:sz w:val="24"/>
          <w:szCs w:val="24"/>
        </w:rPr>
        <w:t>Supplementary material (Online-only)</w:t>
      </w:r>
    </w:p>
    <w:p w14:paraId="60BB0425" w14:textId="77777777" w:rsidR="00F22995" w:rsidRPr="002F5791" w:rsidRDefault="00F22995" w:rsidP="006824BC">
      <w:pPr>
        <w:rPr>
          <w:b/>
          <w:sz w:val="24"/>
          <w:szCs w:val="24"/>
        </w:rPr>
      </w:pPr>
      <w:r w:rsidRPr="002F5791">
        <w:rPr>
          <w:b/>
          <w:sz w:val="24"/>
          <w:szCs w:val="24"/>
        </w:rPr>
        <w:t>List:</w:t>
      </w:r>
    </w:p>
    <w:p w14:paraId="019AE114" w14:textId="5D5BC887" w:rsidR="00F22995" w:rsidRPr="002F5791" w:rsidRDefault="00F22995" w:rsidP="006824BC">
      <w:pPr>
        <w:rPr>
          <w:sz w:val="24"/>
          <w:szCs w:val="24"/>
        </w:rPr>
      </w:pPr>
      <w:r w:rsidRPr="002F5791">
        <w:rPr>
          <w:b/>
          <w:sz w:val="24"/>
          <w:szCs w:val="24"/>
        </w:rPr>
        <w:t>Supplementary</w:t>
      </w:r>
      <w:r w:rsidR="00BD2E0E" w:rsidRPr="002F5791">
        <w:rPr>
          <w:b/>
          <w:sz w:val="24"/>
          <w:szCs w:val="24"/>
        </w:rPr>
        <w:t xml:space="preserve"> M</w:t>
      </w:r>
      <w:r w:rsidR="00911DE2" w:rsidRPr="002F5791">
        <w:rPr>
          <w:b/>
          <w:sz w:val="24"/>
          <w:szCs w:val="24"/>
        </w:rPr>
        <w:t>ethod</w:t>
      </w:r>
      <w:r w:rsidR="000313EF" w:rsidRPr="002F5791">
        <w:rPr>
          <w:b/>
          <w:sz w:val="24"/>
          <w:szCs w:val="24"/>
        </w:rPr>
        <w:t>.</w:t>
      </w:r>
      <w:r w:rsidRPr="002F5791">
        <w:rPr>
          <w:sz w:val="24"/>
          <w:szCs w:val="24"/>
        </w:rPr>
        <w:t xml:space="preserve"> </w:t>
      </w:r>
    </w:p>
    <w:p w14:paraId="5EA8F96B" w14:textId="17273981" w:rsidR="005B34D6" w:rsidRDefault="005B34D6" w:rsidP="004C23A3">
      <w:pPr>
        <w:adjustRightInd w:val="0"/>
        <w:outlineLvl w:val="0"/>
        <w:rPr>
          <w:rFonts w:eastAsia="DengXian"/>
          <w:sz w:val="24"/>
          <w:szCs w:val="24"/>
          <w:lang w:eastAsia="zh-CN"/>
        </w:rPr>
      </w:pPr>
      <w:r w:rsidRPr="004C23A3">
        <w:rPr>
          <w:rFonts w:eastAsia="DengXian"/>
          <w:b/>
          <w:sz w:val="24"/>
          <w:szCs w:val="24"/>
          <w:lang w:eastAsia="zh-CN"/>
        </w:rPr>
        <w:t>Supplementary Table S1.</w:t>
      </w:r>
      <w:r w:rsidRPr="004C23A3">
        <w:rPr>
          <w:rFonts w:eastAsia="DengXian"/>
          <w:sz w:val="24"/>
          <w:szCs w:val="24"/>
          <w:lang w:eastAsia="zh-CN"/>
        </w:rPr>
        <w:t xml:space="preserve"> Summary of national surveys of mental disorders in children from different countries</w:t>
      </w:r>
    </w:p>
    <w:p w14:paraId="56D5C55B" w14:textId="77777777" w:rsidR="008C7813" w:rsidRDefault="008C7813" w:rsidP="00427983">
      <w:pPr>
        <w:rPr>
          <w:lang w:eastAsia="zh-CN"/>
        </w:rPr>
      </w:pPr>
    </w:p>
    <w:p w14:paraId="369A4A83" w14:textId="10F3A509" w:rsidR="004C23A3" w:rsidRDefault="008C7813" w:rsidP="004C23A3">
      <w:pPr>
        <w:adjustRightInd w:val="0"/>
        <w:outlineLvl w:val="0"/>
        <w:rPr>
          <w:rFonts w:eastAsia="DengXian"/>
          <w:sz w:val="24"/>
          <w:szCs w:val="24"/>
          <w:lang w:eastAsia="zh-CN"/>
        </w:rPr>
      </w:pPr>
      <w:r w:rsidRPr="008C7813">
        <w:rPr>
          <w:rFonts w:eastAsia="DengXian"/>
          <w:b/>
          <w:sz w:val="24"/>
          <w:szCs w:val="24"/>
          <w:lang w:eastAsia="zh-CN"/>
        </w:rPr>
        <w:t xml:space="preserve">Supplementary Table S2. </w:t>
      </w:r>
      <w:r w:rsidRPr="008C7813">
        <w:rPr>
          <w:rFonts w:eastAsia="DengXian"/>
          <w:sz w:val="24"/>
          <w:szCs w:val="24"/>
          <w:lang w:eastAsia="zh-CN"/>
        </w:rPr>
        <w:t>Child-parent agreement on behavioral problems in children in the sample of Taiwan’s National Epidemiological Study of Child Mental Disorders</w:t>
      </w:r>
    </w:p>
    <w:p w14:paraId="6E0EFD12" w14:textId="77777777" w:rsidR="008C7813" w:rsidRPr="004C23A3" w:rsidRDefault="008C7813" w:rsidP="00427983">
      <w:pPr>
        <w:rPr>
          <w:lang w:eastAsia="zh-CN"/>
        </w:rPr>
      </w:pPr>
    </w:p>
    <w:p w14:paraId="0266DE9B" w14:textId="48F6D270" w:rsidR="00A16EE3" w:rsidRDefault="004C23A3" w:rsidP="006824BC">
      <w:pPr>
        <w:adjustRightInd w:val="0"/>
        <w:outlineLvl w:val="0"/>
        <w:rPr>
          <w:rFonts w:eastAsia="DengXian"/>
          <w:sz w:val="24"/>
          <w:szCs w:val="24"/>
          <w:lang w:eastAsia="zh-CN"/>
        </w:rPr>
      </w:pPr>
      <w:r>
        <w:rPr>
          <w:rFonts w:eastAsia="DengXian"/>
          <w:b/>
          <w:sz w:val="24"/>
          <w:szCs w:val="24"/>
          <w:lang w:eastAsia="zh-CN"/>
        </w:rPr>
        <w:t>Supplementary Table S3</w:t>
      </w:r>
      <w:r w:rsidR="00A16EE3" w:rsidRPr="002F5791">
        <w:rPr>
          <w:rFonts w:eastAsia="DengXian"/>
          <w:b/>
          <w:sz w:val="24"/>
          <w:szCs w:val="24"/>
          <w:lang w:eastAsia="zh-CN"/>
        </w:rPr>
        <w:t xml:space="preserve">. </w:t>
      </w:r>
      <w:r w:rsidR="00A16EE3" w:rsidRPr="002F5791">
        <w:rPr>
          <w:rFonts w:eastAsia="DengXian"/>
          <w:sz w:val="24"/>
          <w:szCs w:val="24"/>
          <w:lang w:eastAsia="zh-CN"/>
        </w:rPr>
        <w:t xml:space="preserve">The socio-demographic features, psychological, and clinical traits between children with and without </w:t>
      </w:r>
      <w:r w:rsidR="00427983">
        <w:rPr>
          <w:rFonts w:eastAsia="DengXian"/>
          <w:sz w:val="24"/>
          <w:szCs w:val="24"/>
          <w:lang w:eastAsia="zh-CN"/>
        </w:rPr>
        <w:t>K-SADS-E</w:t>
      </w:r>
      <w:r w:rsidR="00A16EE3" w:rsidRPr="002F5791">
        <w:rPr>
          <w:rFonts w:eastAsia="DengXian"/>
          <w:sz w:val="24"/>
          <w:szCs w:val="24"/>
          <w:lang w:eastAsia="zh-CN"/>
        </w:rPr>
        <w:t xml:space="preserve"> </w:t>
      </w:r>
      <w:r w:rsidR="001044DD">
        <w:rPr>
          <w:rFonts w:eastAsia="DengXian"/>
          <w:sz w:val="24"/>
          <w:szCs w:val="24"/>
          <w:lang w:eastAsia="zh-CN"/>
        </w:rPr>
        <w:t xml:space="preserve">interview </w:t>
      </w:r>
      <w:r w:rsidR="00A16EE3" w:rsidRPr="002F5791">
        <w:rPr>
          <w:rFonts w:eastAsia="DengXian"/>
          <w:sz w:val="24"/>
          <w:szCs w:val="24"/>
          <w:lang w:eastAsia="zh-CN"/>
        </w:rPr>
        <w:t>in the sample of Taiwan’s National Epidemiological Study of Child Mental Disorders</w:t>
      </w:r>
    </w:p>
    <w:p w14:paraId="7B2BC864" w14:textId="77777777" w:rsidR="008C7813" w:rsidRPr="002F5791" w:rsidRDefault="008C7813" w:rsidP="00427983"/>
    <w:p w14:paraId="26347973" w14:textId="3F287C1A" w:rsidR="00DA15D0" w:rsidRPr="002F5791" w:rsidRDefault="004C23A3" w:rsidP="006824BC">
      <w:pPr>
        <w:pStyle w:val="1"/>
        <w:adjustRightInd w:val="0"/>
        <w:jc w:val="left"/>
        <w:rPr>
          <w:sz w:val="24"/>
          <w:szCs w:val="24"/>
        </w:rPr>
      </w:pPr>
      <w:bookmarkStart w:id="0" w:name="_GoBack"/>
      <w:bookmarkEnd w:id="0"/>
      <w:r>
        <w:rPr>
          <w:rFonts w:eastAsia="DengXian"/>
          <w:sz w:val="24"/>
          <w:szCs w:val="24"/>
          <w:lang w:eastAsia="zh-CN"/>
        </w:rPr>
        <w:t>Supplementary Table S4</w:t>
      </w:r>
      <w:r w:rsidR="00DA15D0" w:rsidRPr="002F5791">
        <w:rPr>
          <w:rFonts w:eastAsia="DengXian"/>
          <w:sz w:val="24"/>
          <w:szCs w:val="24"/>
          <w:lang w:eastAsia="zh-CN"/>
        </w:rPr>
        <w:t xml:space="preserve">. </w:t>
      </w:r>
      <w:r w:rsidR="00DA15D0" w:rsidRPr="002F5791">
        <w:rPr>
          <w:rFonts w:eastAsia="DengXian"/>
          <w:b w:val="0"/>
          <w:sz w:val="24"/>
          <w:szCs w:val="24"/>
          <w:lang w:eastAsia="zh-CN"/>
        </w:rPr>
        <w:t>The weighted and 6-month weight prevalence of diagnostic distribution of DSM-5 mental disorders in Taiwan's National Epidemiological Study of Child Mental Disorders</w:t>
      </w:r>
    </w:p>
    <w:p w14:paraId="444BF1B9" w14:textId="77777777" w:rsidR="00DA15D0" w:rsidRPr="00B00446" w:rsidRDefault="00DA15D0" w:rsidP="00CB66D1">
      <w:pPr>
        <w:rPr>
          <w:sz w:val="24"/>
          <w:szCs w:val="24"/>
        </w:rPr>
      </w:pPr>
    </w:p>
    <w:p w14:paraId="0339C7AD" w14:textId="77777777" w:rsidR="00F22995" w:rsidRPr="00B00446" w:rsidRDefault="00F22995">
      <w:pPr>
        <w:widowControl/>
        <w:snapToGrid/>
        <w:spacing w:line="240" w:lineRule="auto"/>
        <w:jc w:val="left"/>
        <w:rPr>
          <w:b/>
          <w:sz w:val="24"/>
          <w:szCs w:val="24"/>
        </w:rPr>
      </w:pPr>
      <w:r w:rsidRPr="00B00446">
        <w:rPr>
          <w:b/>
          <w:sz w:val="24"/>
          <w:szCs w:val="24"/>
        </w:rPr>
        <w:br w:type="page"/>
      </w:r>
    </w:p>
    <w:p w14:paraId="3C192FF7" w14:textId="03969524" w:rsidR="00F22995" w:rsidRPr="00B00446" w:rsidRDefault="00D0387E" w:rsidP="00B969EE">
      <w:pPr>
        <w:pStyle w:val="1"/>
        <w:rPr>
          <w:sz w:val="24"/>
          <w:szCs w:val="24"/>
        </w:rPr>
      </w:pPr>
      <w:r w:rsidRPr="00B00446">
        <w:rPr>
          <w:sz w:val="24"/>
          <w:szCs w:val="24"/>
        </w:rPr>
        <w:lastRenderedPageBreak/>
        <w:t>Supplementary M</w:t>
      </w:r>
      <w:r w:rsidR="00911DE2" w:rsidRPr="00B00446">
        <w:rPr>
          <w:sz w:val="24"/>
          <w:szCs w:val="24"/>
        </w:rPr>
        <w:t>ethod</w:t>
      </w:r>
    </w:p>
    <w:p w14:paraId="0A89DC23" w14:textId="68C8B056" w:rsidR="00E92B3A" w:rsidRPr="00B00446" w:rsidRDefault="00F84EA4" w:rsidP="00B969EE">
      <w:pPr>
        <w:pStyle w:val="3"/>
        <w:jc w:val="left"/>
        <w:rPr>
          <w:b w:val="0"/>
          <w:i/>
          <w:sz w:val="24"/>
          <w:szCs w:val="24"/>
        </w:rPr>
      </w:pPr>
      <w:r w:rsidRPr="00B00446">
        <w:rPr>
          <w:b w:val="0"/>
          <w:i/>
          <w:sz w:val="24"/>
          <w:szCs w:val="24"/>
        </w:rPr>
        <w:t xml:space="preserve">Sampling </w:t>
      </w:r>
      <w:r w:rsidR="0019418D" w:rsidRPr="00B00446">
        <w:rPr>
          <w:b w:val="0"/>
          <w:i/>
          <w:sz w:val="24"/>
          <w:szCs w:val="24"/>
        </w:rPr>
        <w:t>method</w:t>
      </w:r>
    </w:p>
    <w:p w14:paraId="2FA7270E" w14:textId="6D40A6BA" w:rsidR="00CE4643" w:rsidRPr="00B00446" w:rsidRDefault="00E4669B" w:rsidP="00F723E1">
      <w:pPr>
        <w:ind w:firstLine="480"/>
        <w:rPr>
          <w:sz w:val="24"/>
          <w:szCs w:val="24"/>
        </w:rPr>
      </w:pPr>
      <w:r w:rsidRPr="00B00446">
        <w:rPr>
          <w:sz w:val="24"/>
          <w:szCs w:val="24"/>
          <w:lang w:eastAsia="zh-CN"/>
        </w:rPr>
        <w:t xml:space="preserve">The school sampling frame was constructed using the school lists in 2013 from the Ministry of Education, Taiwan. </w:t>
      </w:r>
      <w:r w:rsidR="00F84EA4" w:rsidRPr="00B00446">
        <w:rPr>
          <w:sz w:val="24"/>
          <w:szCs w:val="24"/>
          <w:lang w:eastAsia="zh-CN"/>
        </w:rPr>
        <w:t xml:space="preserve">Nineteen counties in Taiwan </w:t>
      </w:r>
      <w:r w:rsidR="00F84EA4" w:rsidRPr="00B00446">
        <w:rPr>
          <w:noProof/>
          <w:sz w:val="24"/>
          <w:szCs w:val="24"/>
          <w:lang w:eastAsia="zh-CN"/>
        </w:rPr>
        <w:t>were stratified</w:t>
      </w:r>
      <w:r w:rsidR="00F84EA4" w:rsidRPr="00B00446">
        <w:rPr>
          <w:sz w:val="24"/>
          <w:szCs w:val="24"/>
          <w:lang w:eastAsia="zh-CN"/>
        </w:rPr>
        <w:t xml:space="preserve"> into seven major geographic regions: highly urbanized cities, moderately urbanized </w:t>
      </w:r>
      <w:r w:rsidR="00F84EA4" w:rsidRPr="00B00446">
        <w:rPr>
          <w:noProof/>
          <w:sz w:val="24"/>
          <w:szCs w:val="24"/>
          <w:lang w:eastAsia="zh-CN"/>
        </w:rPr>
        <w:t>cities</w:t>
      </w:r>
      <w:r w:rsidR="00F84EA4" w:rsidRPr="00B00446">
        <w:rPr>
          <w:sz w:val="24"/>
          <w:szCs w:val="24"/>
          <w:lang w:eastAsia="zh-CN"/>
        </w:rPr>
        <w:t xml:space="preserve">, boomtowns, </w:t>
      </w:r>
      <w:r w:rsidR="00F84EA4" w:rsidRPr="00B00446">
        <w:rPr>
          <w:noProof/>
          <w:sz w:val="24"/>
          <w:szCs w:val="24"/>
          <w:lang w:eastAsia="zh-CN"/>
        </w:rPr>
        <w:t>general</w:t>
      </w:r>
      <w:r w:rsidR="00F84EA4" w:rsidRPr="00B00446">
        <w:rPr>
          <w:sz w:val="24"/>
          <w:szCs w:val="24"/>
          <w:lang w:eastAsia="zh-CN"/>
        </w:rPr>
        <w:t xml:space="preserve"> cities, aging cities, agriculture cities, and remote areas. </w:t>
      </w:r>
      <w:r w:rsidR="00F84EA4" w:rsidRPr="00B00446">
        <w:rPr>
          <w:noProof/>
          <w:sz w:val="24"/>
          <w:szCs w:val="24"/>
          <w:lang w:eastAsia="zh-CN"/>
        </w:rPr>
        <w:t>The categorization of the seven regions was based on five variables: (1) the population density, (2) the population ratio of people with educational levels of college or above, (3) the population ratio of people over the age of 65, (4) the population ratio of agricultural workers, and (5) the number of physicians per 100,000 people.</w:t>
      </w:r>
      <w:r w:rsidR="00F84EA4" w:rsidRPr="00B00446">
        <w:rPr>
          <w:sz w:val="24"/>
          <w:szCs w:val="24"/>
          <w:lang w:eastAsia="zh-CN"/>
        </w:rPr>
        <w:t xml:space="preserve"> The region of highly urbanized cities represents the highest and that of the remote areas the least urbanicity </w:t>
      </w:r>
      <w:r w:rsidR="00F84EA4" w:rsidRPr="00B00446">
        <w:rPr>
          <w:sz w:val="24"/>
          <w:szCs w:val="24"/>
        </w:rPr>
        <w:fldChar w:fldCharType="begin"/>
      </w:r>
      <w:r w:rsidR="00136A95" w:rsidRPr="00B00446">
        <w:rPr>
          <w:sz w:val="24"/>
          <w:szCs w:val="24"/>
        </w:rPr>
        <w:instrText xml:space="preserve"> ADDIN EN.CITE &lt;EndNote&gt;&lt;Cite&gt;&lt;Author&gt;Liu&lt;/Author&gt;&lt;Year&gt;2006&lt;/Year&gt;&lt;RecNum&gt;436&lt;/RecNum&gt;&lt;DisplayText&gt;(Liu&lt;style face="italic"&gt; et al.&lt;/style&gt;, 2006)&lt;/DisplayText&gt;&lt;record&gt;&lt;rec-number&gt;436&lt;/rec-number&gt;&lt;foreign-keys&gt;&lt;key app="EN" db-id="9xzpaperx9szroezdt25ef5zzrp9ewppp5zw" timestamp="1531445058"&gt;436&lt;/key&gt;&lt;/foreign-keys&gt;&lt;ref-type name="Journal Article"&gt;17&lt;/ref-type&gt;&lt;contributors&gt;&lt;authors&gt;&lt;author&gt;CY Liu &lt;/author&gt;&lt;author&gt;YT Hung &lt;/author&gt;&lt;author&gt;YL Chuang &lt;/author&gt;&lt;author&gt;YJ Chen &lt;/author&gt;&lt;author&gt;WS Weng &lt;/author&gt;&lt;author&gt;JS Liu &lt;/author&gt;&lt;author&gt;KY Liang &lt;/author&gt;&lt;/authors&gt;&lt;/contributors&gt;&lt;titles&gt;&lt;title&gt;Incorporating development stratification of Taiwan townships into sampling design of large scale health interview survey&lt;/title&gt;&lt;secondary-title&gt;Journal of Health Management&lt;/secondary-title&gt;&lt;/titles&gt;&lt;pages&gt;1-22&lt;/pages&gt;&lt;volume&gt;4&lt;/volume&gt;&lt;dates&gt;&lt;year&gt;2006&lt;/year&gt;&lt;/dates&gt;&lt;urls&gt;&lt;/urls&gt;&lt;/record&gt;&lt;/Cite&gt;&lt;/EndNote&gt;</w:instrText>
      </w:r>
      <w:r w:rsidR="00F84EA4" w:rsidRPr="00B00446">
        <w:rPr>
          <w:sz w:val="24"/>
          <w:szCs w:val="24"/>
        </w:rPr>
        <w:fldChar w:fldCharType="separate"/>
      </w:r>
      <w:r w:rsidR="00434775" w:rsidRPr="00B00446">
        <w:rPr>
          <w:noProof/>
          <w:sz w:val="24"/>
          <w:szCs w:val="24"/>
        </w:rPr>
        <w:t>(Liu</w:t>
      </w:r>
      <w:r w:rsidR="00434775" w:rsidRPr="00B00446">
        <w:rPr>
          <w:i/>
          <w:noProof/>
          <w:sz w:val="24"/>
          <w:szCs w:val="24"/>
        </w:rPr>
        <w:t xml:space="preserve"> et al.</w:t>
      </w:r>
      <w:r w:rsidR="00434775" w:rsidRPr="00B00446">
        <w:rPr>
          <w:noProof/>
          <w:sz w:val="24"/>
          <w:szCs w:val="24"/>
        </w:rPr>
        <w:t>, 2006)</w:t>
      </w:r>
      <w:r w:rsidR="00F84EA4" w:rsidRPr="00B00446">
        <w:rPr>
          <w:sz w:val="24"/>
          <w:szCs w:val="24"/>
        </w:rPr>
        <w:fldChar w:fldCharType="end"/>
      </w:r>
      <w:r w:rsidR="00F84EA4" w:rsidRPr="00B00446">
        <w:rPr>
          <w:sz w:val="24"/>
          <w:szCs w:val="24"/>
        </w:rPr>
        <w:t>.</w:t>
      </w:r>
      <w:r w:rsidR="00CE4643" w:rsidRPr="00B00446">
        <w:rPr>
          <w:sz w:val="24"/>
          <w:szCs w:val="24"/>
        </w:rPr>
        <w:t xml:space="preserve"> </w:t>
      </w:r>
      <w:r w:rsidR="00E92B3A" w:rsidRPr="00B00446">
        <w:rPr>
          <w:sz w:val="24"/>
          <w:szCs w:val="24"/>
        </w:rPr>
        <w:t xml:space="preserve">Due to the </w:t>
      </w:r>
      <w:r w:rsidR="00E92B3A" w:rsidRPr="00B00446">
        <w:rPr>
          <w:noProof/>
          <w:sz w:val="24"/>
          <w:szCs w:val="24"/>
        </w:rPr>
        <w:t>analysis</w:t>
      </w:r>
      <w:r w:rsidR="00E92B3A" w:rsidRPr="00B00446">
        <w:rPr>
          <w:sz w:val="24"/>
          <w:szCs w:val="24"/>
        </w:rPr>
        <w:t xml:space="preserve"> of the standard errors of the prevalence of mental disorders and budget of financial cost for each sampled unit, we decided to recruit 4500-5000 children and 9000-10000 children and their parents and teachers for diagnostic psychiatric interview and questionnaires, respectively, within a limited study period, i.e., </w:t>
      </w:r>
      <w:r w:rsidR="00E92B3A" w:rsidRPr="00B00446">
        <w:rPr>
          <w:noProof/>
          <w:sz w:val="24"/>
          <w:szCs w:val="24"/>
        </w:rPr>
        <w:t>two</w:t>
      </w:r>
      <w:r w:rsidR="00E92B3A" w:rsidRPr="00B00446">
        <w:rPr>
          <w:sz w:val="24"/>
          <w:szCs w:val="24"/>
        </w:rPr>
        <w:t xml:space="preserve"> years. </w:t>
      </w:r>
    </w:p>
    <w:p w14:paraId="06E71697" w14:textId="6734ADB2" w:rsidR="00CE4643" w:rsidRPr="00B00446" w:rsidRDefault="00CE4643" w:rsidP="004D287C">
      <w:pPr>
        <w:pStyle w:val="2"/>
        <w:rPr>
          <w:b w:val="0"/>
          <w:sz w:val="24"/>
        </w:rPr>
      </w:pPr>
      <w:r w:rsidRPr="00B00446">
        <w:rPr>
          <w:b w:val="0"/>
          <w:sz w:val="24"/>
        </w:rPr>
        <w:t>Procedure</w:t>
      </w:r>
    </w:p>
    <w:p w14:paraId="20D9E82A" w14:textId="4E56505E" w:rsidR="00E92B3A" w:rsidRPr="00B00446" w:rsidRDefault="00CE4643" w:rsidP="00CE4643">
      <w:pPr>
        <w:rPr>
          <w:sz w:val="24"/>
          <w:szCs w:val="24"/>
          <w:lang w:eastAsia="zh-CN"/>
        </w:rPr>
      </w:pPr>
      <w:r w:rsidRPr="00B00446">
        <w:rPr>
          <w:sz w:val="24"/>
          <w:szCs w:val="24"/>
        </w:rPr>
        <w:tab/>
      </w:r>
      <w:r w:rsidR="00E92B3A" w:rsidRPr="00B00446">
        <w:rPr>
          <w:sz w:val="24"/>
          <w:szCs w:val="24"/>
        </w:rPr>
        <w:t xml:space="preserve">The sampled schools received official documents and information from the Ministry of Education to </w:t>
      </w:r>
      <w:r w:rsidR="00E92B3A" w:rsidRPr="00B00446">
        <w:rPr>
          <w:noProof/>
          <w:sz w:val="24"/>
          <w:szCs w:val="24"/>
        </w:rPr>
        <w:t>participate</w:t>
      </w:r>
      <w:r w:rsidR="003E6471" w:rsidRPr="00B00446">
        <w:rPr>
          <w:noProof/>
          <w:sz w:val="24"/>
          <w:szCs w:val="24"/>
        </w:rPr>
        <w:t xml:space="preserve"> in</w:t>
      </w:r>
      <w:r w:rsidR="00E92B3A" w:rsidRPr="00B00446">
        <w:rPr>
          <w:sz w:val="24"/>
          <w:szCs w:val="24"/>
        </w:rPr>
        <w:t xml:space="preserve"> the TNESCMD. We then contacted these schools to clearly explain the purpose and procedure of this study and reassurance of the </w:t>
      </w:r>
      <w:r w:rsidR="00E92B3A" w:rsidRPr="00B00446">
        <w:rPr>
          <w:noProof/>
          <w:sz w:val="24"/>
          <w:szCs w:val="24"/>
        </w:rPr>
        <w:t>confidentiality</w:t>
      </w:r>
      <w:r w:rsidR="00E92B3A" w:rsidRPr="00B00446">
        <w:rPr>
          <w:sz w:val="24"/>
          <w:szCs w:val="24"/>
        </w:rPr>
        <w:t xml:space="preserve"> of the data and voluntary participation of each student and family. We then scheduled recruitment and assessment </w:t>
      </w:r>
      <w:r w:rsidR="00E92B3A" w:rsidRPr="00B00446">
        <w:rPr>
          <w:noProof/>
          <w:sz w:val="24"/>
          <w:szCs w:val="24"/>
        </w:rPr>
        <w:t>procedures.</w:t>
      </w:r>
      <w:r w:rsidR="001220EC" w:rsidRPr="00B00446">
        <w:rPr>
          <w:noProof/>
          <w:sz w:val="24"/>
          <w:szCs w:val="24"/>
        </w:rPr>
        <w:t xml:space="preserve"> </w:t>
      </w:r>
      <w:r w:rsidR="00831FA5" w:rsidRPr="00B00446">
        <w:rPr>
          <w:sz w:val="24"/>
          <w:szCs w:val="22"/>
          <w:shd w:val="clear" w:color="auto" w:fill="FFFFFF"/>
        </w:rPr>
        <w:t xml:space="preserve">The children and their parents and teachers received the informed consent in paper format with a complete description of the purpose and </w:t>
      </w:r>
      <w:r w:rsidR="00831FA5" w:rsidRPr="00B00446">
        <w:rPr>
          <w:noProof/>
          <w:sz w:val="24"/>
          <w:szCs w:val="22"/>
          <w:shd w:val="clear" w:color="auto" w:fill="FFFFFF"/>
        </w:rPr>
        <w:t>procedure</w:t>
      </w:r>
      <w:r w:rsidR="00831FA5" w:rsidRPr="00B00446">
        <w:rPr>
          <w:sz w:val="24"/>
          <w:szCs w:val="22"/>
          <w:shd w:val="clear" w:color="auto" w:fill="FFFFFF"/>
        </w:rPr>
        <w:t xml:space="preserve"> of this study with </w:t>
      </w:r>
      <w:r w:rsidR="003E6471" w:rsidRPr="00B00446">
        <w:rPr>
          <w:sz w:val="24"/>
          <w:szCs w:val="22"/>
          <w:shd w:val="clear" w:color="auto" w:fill="FFFFFF"/>
        </w:rPr>
        <w:t xml:space="preserve">the </w:t>
      </w:r>
      <w:r w:rsidR="00831FA5" w:rsidRPr="00B00446">
        <w:rPr>
          <w:noProof/>
          <w:sz w:val="24"/>
          <w:szCs w:val="22"/>
          <w:shd w:val="clear" w:color="auto" w:fill="FFFFFF"/>
        </w:rPr>
        <w:t>reassurance</w:t>
      </w:r>
      <w:r w:rsidR="00831FA5" w:rsidRPr="00B00446">
        <w:rPr>
          <w:sz w:val="24"/>
          <w:szCs w:val="22"/>
          <w:shd w:val="clear" w:color="auto" w:fill="FFFFFF"/>
        </w:rPr>
        <w:t xml:space="preserve"> of confidentiality and having an opportunity to ask questions. They submitted their written informed </w:t>
      </w:r>
      <w:r w:rsidR="00831FA5" w:rsidRPr="00B00446">
        <w:rPr>
          <w:sz w:val="24"/>
          <w:szCs w:val="22"/>
          <w:shd w:val="clear" w:color="auto" w:fill="FFFFFF"/>
        </w:rPr>
        <w:lastRenderedPageBreak/>
        <w:t xml:space="preserve">consent with a reserved, sealed envelope to their teachers. Teachers would collect all participating children and their parents' and their </w:t>
      </w:r>
      <w:r w:rsidR="00831FA5" w:rsidRPr="00B00446">
        <w:rPr>
          <w:noProof/>
          <w:sz w:val="24"/>
          <w:szCs w:val="22"/>
          <w:shd w:val="clear" w:color="auto" w:fill="FFFFFF"/>
        </w:rPr>
        <w:t>own</w:t>
      </w:r>
      <w:r w:rsidR="00831FA5" w:rsidRPr="00B00446">
        <w:rPr>
          <w:sz w:val="24"/>
          <w:szCs w:val="22"/>
          <w:shd w:val="clear" w:color="auto" w:fill="FFFFFF"/>
        </w:rPr>
        <w:t xml:space="preserve"> informed consent to the questionnaire survey, and then forward to research assistants for the </w:t>
      </w:r>
      <w:r w:rsidR="00831FA5" w:rsidRPr="00B00446">
        <w:rPr>
          <w:noProof/>
          <w:sz w:val="24"/>
          <w:szCs w:val="22"/>
          <w:shd w:val="clear" w:color="auto" w:fill="FFFFFF"/>
        </w:rPr>
        <w:t>administration</w:t>
      </w:r>
      <w:r w:rsidR="00831FA5" w:rsidRPr="00B00446">
        <w:rPr>
          <w:sz w:val="24"/>
          <w:szCs w:val="22"/>
          <w:shd w:val="clear" w:color="auto" w:fill="FFFFFF"/>
        </w:rPr>
        <w:t xml:space="preserve"> of questionnaires to those providing written informed consent.</w:t>
      </w:r>
      <w:r w:rsidR="003E6471" w:rsidRPr="00B00446">
        <w:rPr>
          <w:sz w:val="24"/>
          <w:szCs w:val="24"/>
        </w:rPr>
        <w:t xml:space="preserve"> </w:t>
      </w:r>
      <w:r w:rsidR="001220EC" w:rsidRPr="00B00446">
        <w:rPr>
          <w:sz w:val="24"/>
          <w:szCs w:val="24"/>
          <w:lang w:eastAsia="zh-CN"/>
        </w:rPr>
        <w:t>The participants received an honorarium of NT$200 (approximately US$7) after completing the questionnaire survey and the interview at the school.</w:t>
      </w:r>
    </w:p>
    <w:p w14:paraId="0493D700" w14:textId="77777777" w:rsidR="001220EC" w:rsidRPr="00B00446" w:rsidRDefault="001220EC" w:rsidP="001220EC">
      <w:pPr>
        <w:rPr>
          <w:sz w:val="24"/>
          <w:szCs w:val="24"/>
          <w:lang w:eastAsia="zh-CN"/>
        </w:rPr>
      </w:pPr>
    </w:p>
    <w:p w14:paraId="67373643" w14:textId="0D235E00" w:rsidR="00C61BE4" w:rsidRPr="00B00446" w:rsidRDefault="00C61BE4" w:rsidP="00B969EE">
      <w:pPr>
        <w:pStyle w:val="3"/>
        <w:jc w:val="left"/>
        <w:rPr>
          <w:b w:val="0"/>
          <w:i/>
          <w:sz w:val="24"/>
          <w:szCs w:val="24"/>
        </w:rPr>
      </w:pPr>
      <w:r w:rsidRPr="00B00446">
        <w:rPr>
          <w:b w:val="0"/>
          <w:i/>
          <w:sz w:val="24"/>
          <w:szCs w:val="24"/>
        </w:rPr>
        <w:t>Suicide-related problems</w:t>
      </w:r>
    </w:p>
    <w:p w14:paraId="2B396DE8" w14:textId="2AF465F0" w:rsidR="00C61BE4" w:rsidRPr="00B00446" w:rsidRDefault="00C61BE4" w:rsidP="00F723E1">
      <w:pPr>
        <w:ind w:firstLine="480"/>
        <w:rPr>
          <w:sz w:val="24"/>
          <w:szCs w:val="24"/>
        </w:rPr>
      </w:pPr>
      <w:r w:rsidRPr="00B00446">
        <w:rPr>
          <w:sz w:val="24"/>
          <w:szCs w:val="24"/>
        </w:rPr>
        <w:t xml:space="preserve">In addition to the DSM-5 mental disorders, the K-SADS-E also included the suicide-related </w:t>
      </w:r>
      <w:r w:rsidRPr="00B00446">
        <w:rPr>
          <w:noProof/>
          <w:sz w:val="24"/>
          <w:szCs w:val="24"/>
        </w:rPr>
        <w:t>problems</w:t>
      </w:r>
      <w:r w:rsidRPr="00B00446">
        <w:rPr>
          <w:sz w:val="24"/>
          <w:szCs w:val="24"/>
        </w:rPr>
        <w:t xml:space="preserve"> in its DSM-IV and current DSM-5 versions. We also screened three suicide-related </w:t>
      </w:r>
      <w:r w:rsidRPr="00B00446">
        <w:rPr>
          <w:noProof/>
          <w:sz w:val="24"/>
          <w:szCs w:val="24"/>
        </w:rPr>
        <w:t>problems</w:t>
      </w:r>
      <w:r w:rsidRPr="00B00446">
        <w:rPr>
          <w:sz w:val="24"/>
          <w:szCs w:val="24"/>
        </w:rPr>
        <w:t xml:space="preserve"> in the TNESCMD, </w:t>
      </w:r>
      <w:r w:rsidRPr="00B00446">
        <w:rPr>
          <w:noProof/>
          <w:sz w:val="24"/>
          <w:szCs w:val="24"/>
        </w:rPr>
        <w:t>i.e.,</w:t>
      </w:r>
      <w:r w:rsidRPr="00B00446">
        <w:rPr>
          <w:sz w:val="24"/>
          <w:szCs w:val="24"/>
        </w:rPr>
        <w:t xml:space="preserve"> suicidal ideation, plan, and attempt. Suicidal ideation refers to the thoughts to end one’s own life. Suicide plan </w:t>
      </w:r>
      <w:r w:rsidRPr="00B00446">
        <w:rPr>
          <w:noProof/>
          <w:sz w:val="24"/>
          <w:szCs w:val="24"/>
        </w:rPr>
        <w:t>refers</w:t>
      </w:r>
      <w:r w:rsidRPr="00B00446">
        <w:rPr>
          <w:sz w:val="24"/>
          <w:szCs w:val="24"/>
        </w:rPr>
        <w:t xml:space="preserve"> to the formulation of </w:t>
      </w:r>
      <w:r w:rsidRPr="00B00446">
        <w:rPr>
          <w:noProof/>
          <w:sz w:val="24"/>
          <w:szCs w:val="24"/>
        </w:rPr>
        <w:t>proposed</w:t>
      </w:r>
      <w:r w:rsidRPr="00B00446">
        <w:rPr>
          <w:sz w:val="24"/>
          <w:szCs w:val="24"/>
        </w:rPr>
        <w:t xml:space="preserve"> methods to </w:t>
      </w:r>
      <w:r w:rsidRPr="00B00446">
        <w:rPr>
          <w:noProof/>
          <w:sz w:val="24"/>
          <w:szCs w:val="24"/>
        </w:rPr>
        <w:t>end</w:t>
      </w:r>
      <w:r w:rsidRPr="00B00446">
        <w:rPr>
          <w:sz w:val="24"/>
          <w:szCs w:val="24"/>
        </w:rPr>
        <w:t xml:space="preserve"> one’s </w:t>
      </w:r>
      <w:r w:rsidRPr="00B00446">
        <w:rPr>
          <w:noProof/>
          <w:sz w:val="24"/>
          <w:szCs w:val="24"/>
        </w:rPr>
        <w:t>life given that the index person has suicidal ideation.</w:t>
      </w:r>
      <w:r w:rsidRPr="00B00446">
        <w:rPr>
          <w:sz w:val="24"/>
          <w:szCs w:val="24"/>
        </w:rPr>
        <w:t xml:space="preserve"> Suicidal </w:t>
      </w:r>
      <w:r w:rsidRPr="00B00446">
        <w:rPr>
          <w:noProof/>
          <w:sz w:val="24"/>
          <w:szCs w:val="24"/>
        </w:rPr>
        <w:t>attempt refers</w:t>
      </w:r>
      <w:r w:rsidRPr="00B00446">
        <w:rPr>
          <w:sz w:val="24"/>
          <w:szCs w:val="24"/>
        </w:rPr>
        <w:t xml:space="preserve"> to the engagement in potentially self-injurious behavior with </w:t>
      </w:r>
      <w:r w:rsidRPr="00B00446">
        <w:rPr>
          <w:noProof/>
          <w:sz w:val="24"/>
          <w:szCs w:val="24"/>
        </w:rPr>
        <w:t>a deadly idea of ending one’s own life</w:t>
      </w:r>
      <w:r w:rsidRPr="00B00446">
        <w:rPr>
          <w:sz w:val="24"/>
          <w:szCs w:val="24"/>
        </w:rPr>
        <w:t>.</w:t>
      </w:r>
    </w:p>
    <w:p w14:paraId="0D579D68" w14:textId="77777777" w:rsidR="00C61BE4" w:rsidRPr="00B00446" w:rsidRDefault="00C61BE4" w:rsidP="00CE4643"/>
    <w:p w14:paraId="1E46D556" w14:textId="30782CB3" w:rsidR="00047DD4" w:rsidRPr="00B00446" w:rsidRDefault="00047DD4" w:rsidP="00B969EE">
      <w:pPr>
        <w:pStyle w:val="3"/>
        <w:jc w:val="left"/>
        <w:rPr>
          <w:b w:val="0"/>
          <w:i/>
          <w:sz w:val="24"/>
          <w:szCs w:val="24"/>
        </w:rPr>
      </w:pPr>
      <w:r w:rsidRPr="00B00446">
        <w:rPr>
          <w:b w:val="0"/>
          <w:i/>
          <w:sz w:val="24"/>
          <w:szCs w:val="24"/>
        </w:rPr>
        <w:t xml:space="preserve">Interviewer training and fieldwork </w:t>
      </w:r>
    </w:p>
    <w:p w14:paraId="1E72FA0B" w14:textId="1CC50822" w:rsidR="00047DD4" w:rsidRPr="00B00446" w:rsidRDefault="00047DD4" w:rsidP="00B969EE">
      <w:pPr>
        <w:ind w:firstLine="480"/>
        <w:jc w:val="left"/>
        <w:rPr>
          <w:sz w:val="24"/>
          <w:szCs w:val="24"/>
        </w:rPr>
      </w:pPr>
      <w:r w:rsidRPr="00B00446">
        <w:rPr>
          <w:sz w:val="24"/>
          <w:szCs w:val="24"/>
        </w:rPr>
        <w:t xml:space="preserve">Eight interviewers participated in this survey. They earned a </w:t>
      </w:r>
      <w:r w:rsidRPr="00B00446">
        <w:rPr>
          <w:noProof/>
          <w:sz w:val="24"/>
          <w:szCs w:val="24"/>
        </w:rPr>
        <w:t>bachelor</w:t>
      </w:r>
      <w:r w:rsidRPr="00B00446">
        <w:rPr>
          <w:sz w:val="24"/>
          <w:szCs w:val="24"/>
        </w:rPr>
        <w:t xml:space="preserve"> or master degree in psychology with extensive experience working with children and families, and had received intensive clinical </w:t>
      </w:r>
      <w:r w:rsidRPr="00B00446">
        <w:rPr>
          <w:noProof/>
          <w:sz w:val="24"/>
          <w:szCs w:val="24"/>
        </w:rPr>
        <w:t>training</w:t>
      </w:r>
      <w:r w:rsidRPr="00B00446">
        <w:rPr>
          <w:sz w:val="24"/>
          <w:szCs w:val="24"/>
        </w:rPr>
        <w:t xml:space="preserve"> for sufficient knowledge of child mental disorders, and </w:t>
      </w:r>
      <w:r w:rsidRPr="00B00446">
        <w:rPr>
          <w:noProof/>
          <w:sz w:val="24"/>
          <w:szCs w:val="24"/>
        </w:rPr>
        <w:t>clinical</w:t>
      </w:r>
      <w:r w:rsidRPr="00B00446">
        <w:rPr>
          <w:sz w:val="24"/>
          <w:szCs w:val="24"/>
        </w:rPr>
        <w:t xml:space="preserve"> and psychiatric interviewing skills with children. The training program, lasting at least six months, included reading, observation, practice, case presentation and discussion, and structured and semi-structured interviews using the K-SADS-E. Subsequently, each interviewer interviewed ten clinical subjects independently, followed by the confirmation </w:t>
      </w:r>
      <w:r w:rsidRPr="00B00446">
        <w:rPr>
          <w:noProof/>
          <w:sz w:val="24"/>
          <w:szCs w:val="24"/>
        </w:rPr>
        <w:t xml:space="preserve">and discussion with the corresponding </w:t>
      </w:r>
      <w:r w:rsidRPr="00B00446">
        <w:rPr>
          <w:noProof/>
          <w:sz w:val="24"/>
          <w:szCs w:val="24"/>
        </w:rPr>
        <w:lastRenderedPageBreak/>
        <w:t>author and trainers</w:t>
      </w:r>
      <w:r w:rsidRPr="00B00446">
        <w:rPr>
          <w:sz w:val="24"/>
          <w:szCs w:val="24"/>
        </w:rPr>
        <w:t xml:space="preserve">. They were qualified as the interviewers for this study only if the ratings of theirs were at least 90% matched with the corresponding author. During the study period, all the interviews (part of them were recorded for quality control and diagnosis discussion if the students and their parents consented) and data collection </w:t>
      </w:r>
      <w:r w:rsidRPr="00B00446">
        <w:rPr>
          <w:noProof/>
          <w:sz w:val="24"/>
          <w:szCs w:val="24"/>
        </w:rPr>
        <w:t>were reviewed</w:t>
      </w:r>
      <w:r w:rsidRPr="00B00446">
        <w:rPr>
          <w:sz w:val="24"/>
          <w:szCs w:val="24"/>
        </w:rPr>
        <w:t xml:space="preserve"> and discussed </w:t>
      </w:r>
      <w:r w:rsidRPr="00B00446">
        <w:rPr>
          <w:noProof/>
          <w:sz w:val="24"/>
          <w:szCs w:val="24"/>
        </w:rPr>
        <w:t>on a weekly basis</w:t>
      </w:r>
      <w:r w:rsidRPr="00B00446">
        <w:rPr>
          <w:sz w:val="24"/>
          <w:szCs w:val="24"/>
        </w:rPr>
        <w:t xml:space="preserve">. </w:t>
      </w:r>
    </w:p>
    <w:p w14:paraId="34B03AF3" w14:textId="77777777" w:rsidR="00A35FB9" w:rsidRPr="00B00446" w:rsidRDefault="00A35FB9" w:rsidP="00A35FB9">
      <w:pPr>
        <w:pStyle w:val="3"/>
        <w:adjustRightInd w:val="0"/>
        <w:jc w:val="left"/>
        <w:rPr>
          <w:b w:val="0"/>
          <w:i/>
          <w:sz w:val="24"/>
          <w:szCs w:val="24"/>
          <w:lang w:eastAsia="zh-CN"/>
        </w:rPr>
      </w:pPr>
      <w:r w:rsidRPr="00B00446">
        <w:rPr>
          <w:b w:val="0"/>
          <w:i/>
          <w:sz w:val="24"/>
          <w:szCs w:val="24"/>
          <w:lang w:eastAsia="zh-CN"/>
        </w:rPr>
        <w:t>Questionnaires</w:t>
      </w:r>
    </w:p>
    <w:p w14:paraId="67D2476E" w14:textId="1482AD3F" w:rsidR="00A35FB9" w:rsidRPr="00B00446" w:rsidRDefault="00A35FB9" w:rsidP="00A35FB9">
      <w:pPr>
        <w:ind w:firstLine="480"/>
        <w:jc w:val="left"/>
        <w:rPr>
          <w:sz w:val="24"/>
          <w:szCs w:val="24"/>
        </w:rPr>
      </w:pPr>
      <w:r w:rsidRPr="00B00446">
        <w:rPr>
          <w:sz w:val="24"/>
          <w:szCs w:val="24"/>
        </w:rPr>
        <w:t xml:space="preserve">For further obtaining information from participating children's parents, we examined their </w:t>
      </w:r>
      <w:r w:rsidRPr="00B00446">
        <w:rPr>
          <w:noProof/>
          <w:kern w:val="0"/>
          <w:sz w:val="24"/>
          <w:szCs w:val="24"/>
        </w:rPr>
        <w:t xml:space="preserve">emotional symptoms (Adult Self-Report Inventory, ASRI–Anxiety and Depression) </w:t>
      </w:r>
      <w:r w:rsidRPr="00B00446">
        <w:rPr>
          <w:noProof/>
          <w:kern w:val="0"/>
          <w:sz w:val="24"/>
          <w:szCs w:val="24"/>
        </w:rPr>
        <w:fldChar w:fldCharType="begin"/>
      </w:r>
      <w:r w:rsidR="00136A95" w:rsidRPr="00B00446">
        <w:rPr>
          <w:noProof/>
          <w:kern w:val="0"/>
          <w:sz w:val="24"/>
          <w:szCs w:val="24"/>
        </w:rPr>
        <w:instrText xml:space="preserve"> ADDIN EN.CITE &lt;EndNote&gt;&lt;Cite&gt;&lt;Author&gt;Yeh&lt;/Author&gt;&lt;Year&gt;2008&lt;/Year&gt;&lt;RecNum&gt;452&lt;/RecNum&gt;&lt;DisplayText&gt;(Yeh&lt;style face="italic"&gt; et al.&lt;/style&gt;, 2008)&lt;/DisplayText&gt;&lt;record&gt;&lt;rec-number&gt;452&lt;/rec-number&gt;&lt;foreign-keys&gt;&lt;key app="EN" db-id="9xzpaperx9szroezdt25ef5zzrp9ewppp5zw" timestamp="1531445059"&gt;452&lt;/key&gt;&lt;/foreign-keys&gt;&lt;ref-type name="Journal Article"&gt;17&lt;/ref-type&gt;&lt;contributors&gt;&lt;authors&gt;&lt;author&gt;Yeh, Chin‐Bin&lt;/author&gt;&lt;author&gt;Gau, Susan Shur‐Fen&lt;/author&gt;&lt;author&gt;Kessler, Ronald C&lt;/author&gt;&lt;author&gt;Wu, Yu‐Yu&lt;/author&gt;&lt;/authors&gt;&lt;/contributors&gt;&lt;titles&gt;&lt;title&gt;Psychometric properties of the Chinese version of the adult ADHD Self‐report Scale&lt;/title&gt;&lt;secondary-title&gt;International Journal of Methods in Psychiatric Research&lt;/secondary-title&gt;&lt;/titles&gt;&lt;periodical&gt;&lt;full-title&gt;International Journal of Methods in Psychiatric Research&lt;/full-title&gt;&lt;abbr-1&gt;Int J Methods Psychiatr Res&lt;/abbr-1&gt;&lt;abbr-2&gt;Int J Methods Psychiatr Res&lt;/abbr-2&gt;&lt;/periodical&gt;&lt;pages&gt;45-54&lt;/pages&gt;&lt;volume&gt;17&lt;/volume&gt;&lt;number&gt;1&lt;/number&gt;&lt;dates&gt;&lt;year&gt;2008&lt;/year&gt;&lt;/dates&gt;&lt;isbn&gt;1557-0657&lt;/isbn&gt;&lt;urls&gt;&lt;related-urls&gt;&lt;url&gt;http://onlinelibrary.wiley.com/store/10.1002/mpr.241/asset/241_ftp.pdf?v=1&amp;amp;t=jbdk1yv8&amp;amp;s=03ddb7cce561d73b18f32b79a52ab18f9d415c96&lt;/url&gt;&lt;url&gt;http://onlinelibrary.wiley.com/store/10.1002/mpr.241/asset/241_ftp.pdf?v=1&amp;amp;t=je3w7cav&amp;amp;s=56ed8ca38b74e837c0daa75cf2ea8af16215838e&lt;/url&gt;&lt;/related-urls&gt;&lt;/urls&gt;&lt;/record&gt;&lt;/Cite&gt;&lt;/EndNote&gt;</w:instrText>
      </w:r>
      <w:r w:rsidRPr="00B00446">
        <w:rPr>
          <w:noProof/>
          <w:kern w:val="0"/>
          <w:sz w:val="24"/>
          <w:szCs w:val="24"/>
        </w:rPr>
        <w:fldChar w:fldCharType="separate"/>
      </w:r>
      <w:r w:rsidR="00434775" w:rsidRPr="00B00446">
        <w:rPr>
          <w:noProof/>
          <w:kern w:val="0"/>
          <w:sz w:val="24"/>
          <w:szCs w:val="24"/>
        </w:rPr>
        <w:t>(Yeh</w:t>
      </w:r>
      <w:r w:rsidR="00434775" w:rsidRPr="00B00446">
        <w:rPr>
          <w:i/>
          <w:noProof/>
          <w:kern w:val="0"/>
          <w:sz w:val="24"/>
          <w:szCs w:val="24"/>
        </w:rPr>
        <w:t xml:space="preserve"> et al.</w:t>
      </w:r>
      <w:r w:rsidR="00434775" w:rsidRPr="00B00446">
        <w:rPr>
          <w:noProof/>
          <w:kern w:val="0"/>
          <w:sz w:val="24"/>
          <w:szCs w:val="24"/>
        </w:rPr>
        <w:t>, 2008)</w:t>
      </w:r>
      <w:r w:rsidRPr="00B00446">
        <w:rPr>
          <w:noProof/>
          <w:kern w:val="0"/>
          <w:sz w:val="24"/>
          <w:szCs w:val="24"/>
        </w:rPr>
        <w:fldChar w:fldCharType="end"/>
      </w:r>
      <w:r w:rsidRPr="00B00446">
        <w:rPr>
          <w:noProof/>
          <w:kern w:val="0"/>
          <w:sz w:val="24"/>
          <w:szCs w:val="24"/>
        </w:rPr>
        <w:t xml:space="preserve">, self-perceived health (Chinese Health Questionnaire, CHQ) </w:t>
      </w:r>
      <w:r w:rsidRPr="00B00446">
        <w:rPr>
          <w:noProof/>
          <w:kern w:val="0"/>
          <w:sz w:val="24"/>
          <w:szCs w:val="24"/>
        </w:rPr>
        <w:fldChar w:fldCharType="begin"/>
      </w:r>
      <w:r w:rsidR="00136A95" w:rsidRPr="00B00446">
        <w:rPr>
          <w:noProof/>
          <w:kern w:val="0"/>
          <w:sz w:val="24"/>
          <w:szCs w:val="24"/>
        </w:rPr>
        <w:instrText xml:space="preserve"> ADDIN EN.CITE &lt;EndNote&gt;&lt;Cite&gt;&lt;Author&gt;Cheng&lt;/Author&gt;&lt;Year&gt;1986&lt;/Year&gt;&lt;RecNum&gt;453&lt;/RecNum&gt;&lt;DisplayText&gt;(Cheng and Williams, 1986)&lt;/DisplayText&gt;&lt;record&gt;&lt;rec-number&gt;453&lt;/rec-number&gt;&lt;foreign-keys&gt;&lt;key app="EN" db-id="9xzpaperx9szroezdt25ef5zzrp9ewppp5zw" timestamp="1531445059"&gt;453&lt;/key&gt;&lt;/foreign-keys&gt;&lt;ref-type name="Journal Article"&gt;17&lt;/ref-type&gt;&lt;contributors&gt;&lt;authors&gt;&lt;author&gt;Cheng, Tai-Ann&lt;/author&gt;&lt;author&gt;Williams, Paul&lt;/author&gt;&lt;/authors&gt;&lt;/contributors&gt;&lt;titles&gt;&lt;title&gt;The design and development of a screening questionnaire (CHQ) for use in community studies of mental disorders in Taiwan&lt;/title&gt;&lt;secondary-title&gt;Psychological Medicine&lt;/secondary-title&gt;&lt;/titles&gt;&lt;periodical&gt;&lt;full-title&gt;Psychological Medicine&lt;/full-title&gt;&lt;abbr-1&gt;Psychol. Med.&lt;/abbr-1&gt;&lt;abbr-2&gt;Psychol Med&lt;/abbr-2&gt;&lt;/periodical&gt;&lt;pages&gt;415-422&lt;/pages&gt;&lt;volume&gt;16&lt;/volume&gt;&lt;number&gt;2&lt;/number&gt;&lt;edition&gt;2009/07/09&lt;/edition&gt;&lt;dates&gt;&lt;year&gt;1986&lt;/year&gt;&lt;/dates&gt;&lt;publisher&gt;Cambridge University Press&lt;/publisher&gt;&lt;isbn&gt;0033-2917&lt;/isbn&gt;&lt;urls&gt;&lt;related-urls&gt;&lt;url&gt;https://www.cambridge.org/core/article/design-and-development-of-a-screening-questionnaire-chq-for-use-in-community-studies-of-mental-disorders-in-taiwan/9BF09BCD287DDE5D6332366898E49DB4&lt;/url&gt;&lt;/related-urls&gt;&lt;/urls&gt;&lt;electronic-resource-num&gt;10.1017/S0033291700009247&lt;/electronic-resource-num&gt;&lt;remote-database-name&gt;Cambridge Core&lt;/remote-database-name&gt;&lt;remote-database-provider&gt;Cambridge University Press&lt;/remote-database-provider&gt;&lt;/record&gt;&lt;/Cite&gt;&lt;/EndNote&gt;</w:instrText>
      </w:r>
      <w:r w:rsidRPr="00B00446">
        <w:rPr>
          <w:noProof/>
          <w:kern w:val="0"/>
          <w:sz w:val="24"/>
          <w:szCs w:val="24"/>
        </w:rPr>
        <w:fldChar w:fldCharType="separate"/>
      </w:r>
      <w:r w:rsidR="00434775" w:rsidRPr="00B00446">
        <w:rPr>
          <w:noProof/>
          <w:kern w:val="0"/>
          <w:sz w:val="24"/>
          <w:szCs w:val="24"/>
        </w:rPr>
        <w:t>(Cheng and Williams, 1986)</w:t>
      </w:r>
      <w:r w:rsidRPr="00B00446">
        <w:rPr>
          <w:noProof/>
          <w:kern w:val="0"/>
          <w:sz w:val="24"/>
          <w:szCs w:val="24"/>
        </w:rPr>
        <w:fldChar w:fldCharType="end"/>
      </w:r>
      <w:r w:rsidRPr="00B00446">
        <w:rPr>
          <w:noProof/>
          <w:kern w:val="0"/>
          <w:sz w:val="24"/>
          <w:szCs w:val="24"/>
        </w:rPr>
        <w:t xml:space="preserve">, and parent's report of family function (Family Adaptation, Partnership, Growth, Affection, and Resolve, Family APGAR) </w:t>
      </w:r>
      <w:r w:rsidRPr="00B00446">
        <w:rPr>
          <w:noProof/>
          <w:kern w:val="0"/>
          <w:sz w:val="24"/>
          <w:szCs w:val="24"/>
        </w:rPr>
        <w:fldChar w:fldCharType="begin"/>
      </w:r>
      <w:r w:rsidR="00136A95" w:rsidRPr="00B00446">
        <w:rPr>
          <w:noProof/>
          <w:kern w:val="0"/>
          <w:sz w:val="24"/>
          <w:szCs w:val="24"/>
        </w:rPr>
        <w:instrText xml:space="preserve"> ADDIN EN.CITE &lt;EndNote&gt;&lt;Cite&gt;&lt;Author&gt;Gau&lt;/Author&gt;&lt;Year&gt;2009&lt;/Year&gt;&lt;RecNum&gt;454&lt;/RecNum&gt;&lt;DisplayText&gt;(Gau&lt;style face="italic"&gt; et al.&lt;/style&gt;, 2009)&lt;/DisplayText&gt;&lt;record&gt;&lt;rec-number&gt;454&lt;/rec-number&gt;&lt;foreign-keys&gt;&lt;key app="EN" db-id="9xzpaperx9szroezdt25ef5zzrp9ewppp5zw" timestamp="1531445059"&gt;454&lt;/key&gt;&lt;/foreign-keys&gt;&lt;ref-type name="Journal Article"&gt;17&lt;/ref-type&gt;&lt;contributors&gt;&lt;authors&gt;&lt;author&gt;Gau, Susan Shur-Fen&lt;/author&gt;&lt;author&gt;Lai, Meng-Chuan&lt;/author&gt;&lt;author&gt;Chiu, Yen-Nan&lt;/author&gt;&lt;author&gt;Liu, Chun-Te&lt;/author&gt;&lt;author&gt;Lee, Ming-Been&lt;/author&gt;&lt;author&gt;Hwu, Hai-Gwo&lt;/author&gt;&lt;/authors&gt;&lt;/contributors&gt;&lt;titles&gt;&lt;title&gt;Individual and family correlates for cigarette smoking among Taiwanese college students&lt;/title&gt;&lt;secondary-title&gt;Comprehensive Psychiatry&lt;/secondary-title&gt;&lt;/titles&gt;&lt;periodical&gt;&lt;full-title&gt;Comprehensive Psychiatry&lt;/full-title&gt;&lt;abbr-1&gt;Compr. Psychiatry&lt;/abbr-1&gt;&lt;abbr-2&gt;Compr Psychiatry&lt;/abbr-2&gt;&lt;/periodical&gt;&lt;pages&gt;276-285&lt;/pages&gt;&lt;volume&gt;50&lt;/volume&gt;&lt;number&gt;3&lt;/number&gt;&lt;dates&gt;&lt;year&gt;2009&lt;/year&gt;&lt;/dates&gt;&lt;isbn&gt;0010-440X&lt;/isbn&gt;&lt;urls&gt;&lt;/urls&gt;&lt;/record&gt;&lt;/Cite&gt;&lt;/EndNote&gt;</w:instrText>
      </w:r>
      <w:r w:rsidRPr="00B00446">
        <w:rPr>
          <w:noProof/>
          <w:kern w:val="0"/>
          <w:sz w:val="24"/>
          <w:szCs w:val="24"/>
        </w:rPr>
        <w:fldChar w:fldCharType="separate"/>
      </w:r>
      <w:r w:rsidR="00434775" w:rsidRPr="00B00446">
        <w:rPr>
          <w:noProof/>
          <w:kern w:val="0"/>
          <w:sz w:val="24"/>
          <w:szCs w:val="24"/>
        </w:rPr>
        <w:t>(Gau</w:t>
      </w:r>
      <w:r w:rsidR="00434775" w:rsidRPr="00B00446">
        <w:rPr>
          <w:i/>
          <w:noProof/>
          <w:kern w:val="0"/>
          <w:sz w:val="24"/>
          <w:szCs w:val="24"/>
        </w:rPr>
        <w:t xml:space="preserve"> et al.</w:t>
      </w:r>
      <w:r w:rsidR="00434775" w:rsidRPr="00B00446">
        <w:rPr>
          <w:noProof/>
          <w:kern w:val="0"/>
          <w:sz w:val="24"/>
          <w:szCs w:val="24"/>
        </w:rPr>
        <w:t>, 2009)</w:t>
      </w:r>
      <w:r w:rsidRPr="00B00446">
        <w:rPr>
          <w:noProof/>
          <w:kern w:val="0"/>
          <w:sz w:val="24"/>
          <w:szCs w:val="24"/>
        </w:rPr>
        <w:fldChar w:fldCharType="end"/>
      </w:r>
      <w:r w:rsidRPr="00B00446">
        <w:rPr>
          <w:noProof/>
          <w:kern w:val="0"/>
          <w:sz w:val="24"/>
          <w:szCs w:val="24"/>
        </w:rPr>
        <w:t xml:space="preserve">, behavioral problems (Child Behavior Checklist, CBCL) </w:t>
      </w:r>
      <w:r w:rsidRPr="00B00446">
        <w:rPr>
          <w:noProof/>
          <w:kern w:val="0"/>
          <w:sz w:val="24"/>
          <w:szCs w:val="24"/>
        </w:rPr>
        <w:fldChar w:fldCharType="begin"/>
      </w:r>
      <w:r w:rsidR="00136A95" w:rsidRPr="00B00446">
        <w:rPr>
          <w:noProof/>
          <w:kern w:val="0"/>
          <w:sz w:val="24"/>
          <w:szCs w:val="24"/>
        </w:rPr>
        <w:instrText xml:space="preserve"> ADDIN EN.CITE &lt;EndNote&gt;&lt;Cite&gt;&lt;Author&gt;Shang&lt;/Author&gt;&lt;Year&gt;2006&lt;/Year&gt;&lt;RecNum&gt;455&lt;/RecNum&gt;&lt;DisplayText&gt;(Shang&lt;style face="italic"&gt; et al.&lt;/style&gt;, 2006)&lt;/DisplayText&gt;&lt;record&gt;&lt;rec-number&gt;455&lt;/rec-number&gt;&lt;foreign-keys&gt;&lt;key app="EN" db-id="9xzpaperx9szroezdt25ef5zzrp9ewppp5zw" timestamp="1531445059"&gt;455&lt;/key&gt;&lt;/foreign-keys&gt;&lt;ref-type name="Journal Article"&gt;17&lt;/ref-type&gt;&lt;contributors&gt;&lt;authors&gt;&lt;author&gt;Shang, Chi‐Yung&lt;/author&gt;&lt;author&gt;Gau, Susan Shur‐Fen&lt;/author&gt;&lt;author&gt;Soong, Wei‐Tsuen&lt;/author&gt;&lt;/authors&gt;&lt;/contributors&gt;&lt;titles&gt;&lt;title&gt;Association between childhood sleep problems and perinatal factors, parental mental distress and behavioral problems&lt;/title&gt;&lt;secondary-title&gt;Journal of Sleep Research&lt;/secondary-title&gt;&lt;/titles&gt;&lt;periodical&gt;&lt;full-title&gt;Journal of Sleep Research&lt;/full-title&gt;&lt;abbr-1&gt;J. Sleep Res.&lt;/abbr-1&gt;&lt;abbr-2&gt;J Sleep Res&lt;/abbr-2&gt;&lt;/periodical&gt;&lt;pages&gt;63-73&lt;/pages&gt;&lt;volume&gt;15&lt;/volume&gt;&lt;number&gt;1&lt;/number&gt;&lt;dates&gt;&lt;year&gt;2006&lt;/year&gt;&lt;/dates&gt;&lt;isbn&gt;1365-2869&lt;/isbn&gt;&lt;urls&gt;&lt;related-urls&gt;&lt;url&gt;http://onlinelibrary.wiley.com/store/10.1111/j.1365-2869.2006.00492.x/asset/j.1365-2869.2006.00492.x.pdf?v=1&amp;amp;t=jbdk198t&amp;amp;s=29cb7959de2aff303413a5b399824dfe6285a069&lt;/url&gt;&lt;url&gt;http://onlinelibrary.wiley.com/store/10.1111/j.1365-2869.2006.00492.x/asset/j.1365-2869.2006.00492.x.pdf?v=1&amp;amp;t=je3w7598&amp;amp;s=037ac585899d4f7bca98cd16375a1d3a3ac6da0f&lt;/url&gt;&lt;/related-urls&gt;&lt;/urls&gt;&lt;/record&gt;&lt;/Cite&gt;&lt;/EndNote&gt;</w:instrText>
      </w:r>
      <w:r w:rsidRPr="00B00446">
        <w:rPr>
          <w:noProof/>
          <w:kern w:val="0"/>
          <w:sz w:val="24"/>
          <w:szCs w:val="24"/>
        </w:rPr>
        <w:fldChar w:fldCharType="separate"/>
      </w:r>
      <w:r w:rsidR="00434775" w:rsidRPr="00B00446">
        <w:rPr>
          <w:noProof/>
          <w:kern w:val="0"/>
          <w:sz w:val="24"/>
          <w:szCs w:val="24"/>
        </w:rPr>
        <w:t>(Shang</w:t>
      </w:r>
      <w:r w:rsidR="00434775" w:rsidRPr="00B00446">
        <w:rPr>
          <w:i/>
          <w:noProof/>
          <w:kern w:val="0"/>
          <w:sz w:val="24"/>
          <w:szCs w:val="24"/>
        </w:rPr>
        <w:t xml:space="preserve"> et al.</w:t>
      </w:r>
      <w:r w:rsidR="00434775" w:rsidRPr="00B00446">
        <w:rPr>
          <w:noProof/>
          <w:kern w:val="0"/>
          <w:sz w:val="24"/>
          <w:szCs w:val="24"/>
        </w:rPr>
        <w:t>, 2006)</w:t>
      </w:r>
      <w:r w:rsidRPr="00B00446">
        <w:rPr>
          <w:noProof/>
          <w:kern w:val="0"/>
          <w:sz w:val="24"/>
          <w:szCs w:val="24"/>
        </w:rPr>
        <w:fldChar w:fldCharType="end"/>
      </w:r>
      <w:r w:rsidRPr="00B00446">
        <w:rPr>
          <w:noProof/>
          <w:kern w:val="0"/>
          <w:sz w:val="24"/>
          <w:szCs w:val="24"/>
        </w:rPr>
        <w:t xml:space="preserve">, and social school function (Social Adjustment Inventory for Children and Adolescents, SAICA) </w:t>
      </w:r>
      <w:r w:rsidRPr="00B00446">
        <w:rPr>
          <w:noProof/>
          <w:kern w:val="0"/>
          <w:sz w:val="24"/>
          <w:szCs w:val="24"/>
        </w:rPr>
        <w:fldChar w:fldCharType="begin"/>
      </w:r>
      <w:r w:rsidR="00136A95" w:rsidRPr="00B00446">
        <w:rPr>
          <w:noProof/>
          <w:kern w:val="0"/>
          <w:sz w:val="24"/>
          <w:szCs w:val="24"/>
        </w:rPr>
        <w:instrText xml:space="preserve"> ADDIN EN.CITE &lt;EndNote&gt;&lt;Cite&gt;&lt;Author&gt;Gau&lt;/Author&gt;&lt;Year&gt;2006&lt;/Year&gt;&lt;RecNum&gt;456&lt;/RecNum&gt;&lt;DisplayText&gt;(Gau&lt;style face="italic"&gt; et al.&lt;/style&gt;, 2006)&lt;/DisplayText&gt;&lt;record&gt;&lt;rec-number&gt;456&lt;/rec-number&gt;&lt;foreign-keys&gt;&lt;key app="EN" db-id="9xzpaperx9szroezdt25ef5zzrp9ewppp5zw" timestamp="1531445059"&gt;456&lt;/key&gt;&lt;/foreign-keys&gt;&lt;ref-type name="Journal Article"&gt;17&lt;/ref-type&gt;&lt;contributors&gt;&lt;authors&gt;&lt;author&gt;Gau, Susan Shur-Fen&lt;/author&gt;&lt;author&gt;Shen, Hsin-Yi&lt;/author&gt;&lt;author&gt;Chou, Miao-Churn&lt;/author&gt;&lt;author&gt;Tang, Ching-Shu&lt;/author&gt;&lt;author&gt;Chiu, Yen-Nan&lt;/author&gt;&lt;author&gt;Gau, Churn-Shiouh&lt;/author&gt;&lt;/authors&gt;&lt;/contributors&gt;&lt;titles&gt;&lt;title&gt;Determinants of adherence to methylphenidate and the impact of poor adherence on maternal and family measures&lt;/title&gt;&lt;secondary-title&gt;Journal of Child &amp;amp; Adolescent Psychopharmacology&lt;/secondary-title&gt;&lt;/titles&gt;&lt;periodical&gt;&lt;full-title&gt;Journal of Child and Adolescent Psychopharmacology&lt;/full-title&gt;&lt;abbr-1&gt;J. Child Adolesc. Psychopharmacol.&lt;/abbr-1&gt;&lt;abbr-2&gt;J Child Adolesc Psychopharmacol&lt;/abbr-2&gt;&lt;abbr-3&gt;Journal of Child &amp;amp; Adolescent Psychopharmacology&lt;/abbr-3&gt;&lt;/periodical&gt;&lt;pages&gt;286-297&lt;/pages&gt;&lt;volume&gt;16&lt;/volume&gt;&lt;number&gt;3&lt;/number&gt;&lt;dates&gt;&lt;year&gt;2006&lt;/year&gt;&lt;/dates&gt;&lt;isbn&gt;1044-5463&lt;/isbn&gt;&lt;urls&gt;&lt;related-urls&gt;&lt;url&gt;http://online.liebertpub.com/doi/pdfplus/10.1089/cap.2006.16.286&lt;/url&gt;&lt;/related-urls&gt;&lt;/urls&gt;&lt;/record&gt;&lt;/Cite&gt;&lt;/EndNote&gt;</w:instrText>
      </w:r>
      <w:r w:rsidRPr="00B00446">
        <w:rPr>
          <w:noProof/>
          <w:kern w:val="0"/>
          <w:sz w:val="24"/>
          <w:szCs w:val="24"/>
        </w:rPr>
        <w:fldChar w:fldCharType="separate"/>
      </w:r>
      <w:r w:rsidR="00434775" w:rsidRPr="00B00446">
        <w:rPr>
          <w:noProof/>
          <w:kern w:val="0"/>
          <w:sz w:val="24"/>
          <w:szCs w:val="24"/>
        </w:rPr>
        <w:t>(Gau</w:t>
      </w:r>
      <w:r w:rsidR="00434775" w:rsidRPr="00B00446">
        <w:rPr>
          <w:i/>
          <w:noProof/>
          <w:kern w:val="0"/>
          <w:sz w:val="24"/>
          <w:szCs w:val="24"/>
        </w:rPr>
        <w:t xml:space="preserve"> et al.</w:t>
      </w:r>
      <w:r w:rsidR="00434775" w:rsidRPr="00B00446">
        <w:rPr>
          <w:noProof/>
          <w:kern w:val="0"/>
          <w:sz w:val="24"/>
          <w:szCs w:val="24"/>
        </w:rPr>
        <w:t>, 2006)</w:t>
      </w:r>
      <w:r w:rsidRPr="00B00446">
        <w:rPr>
          <w:noProof/>
          <w:kern w:val="0"/>
          <w:sz w:val="24"/>
          <w:szCs w:val="24"/>
        </w:rPr>
        <w:fldChar w:fldCharType="end"/>
      </w:r>
      <w:r w:rsidRPr="00B00446">
        <w:rPr>
          <w:noProof/>
          <w:kern w:val="0"/>
          <w:sz w:val="24"/>
          <w:szCs w:val="24"/>
        </w:rPr>
        <w:t xml:space="preserve">. </w:t>
      </w:r>
    </w:p>
    <w:p w14:paraId="23225F03" w14:textId="77777777" w:rsidR="00FD3A1C" w:rsidRPr="00B00446" w:rsidRDefault="00FD3A1C" w:rsidP="00B969EE">
      <w:pPr>
        <w:ind w:firstLine="480"/>
        <w:jc w:val="left"/>
        <w:rPr>
          <w:sz w:val="24"/>
          <w:szCs w:val="24"/>
        </w:rPr>
      </w:pPr>
    </w:p>
    <w:p w14:paraId="2B72690E" w14:textId="14614156" w:rsidR="002513B7" w:rsidRPr="00B00446" w:rsidRDefault="002513B7" w:rsidP="005C0FB0">
      <w:pPr>
        <w:pStyle w:val="3"/>
        <w:jc w:val="left"/>
        <w:rPr>
          <w:b w:val="0"/>
          <w:i/>
          <w:sz w:val="24"/>
          <w:szCs w:val="24"/>
        </w:rPr>
      </w:pPr>
      <w:r w:rsidRPr="00B00446">
        <w:rPr>
          <w:b w:val="0"/>
          <w:i/>
          <w:sz w:val="24"/>
          <w:szCs w:val="24"/>
        </w:rPr>
        <w:t>Bias analysis</w:t>
      </w:r>
    </w:p>
    <w:p w14:paraId="0588874E" w14:textId="416ECC9E" w:rsidR="002513B7" w:rsidRPr="00B00446" w:rsidRDefault="002513B7" w:rsidP="00B969EE">
      <w:pPr>
        <w:widowControl/>
        <w:snapToGrid/>
        <w:ind w:firstLine="480"/>
        <w:jc w:val="left"/>
        <w:rPr>
          <w:b/>
          <w:sz w:val="24"/>
          <w:szCs w:val="24"/>
        </w:rPr>
      </w:pPr>
      <w:r w:rsidRPr="00B00446">
        <w:rPr>
          <w:noProof/>
          <w:sz w:val="24"/>
          <w:szCs w:val="24"/>
        </w:rPr>
        <w:t xml:space="preserve">The χ2 for categorical variables and independent </w:t>
      </w:r>
      <w:r w:rsidRPr="00B00446">
        <w:rPr>
          <w:i/>
          <w:noProof/>
          <w:sz w:val="24"/>
          <w:szCs w:val="24"/>
        </w:rPr>
        <w:t>t</w:t>
      </w:r>
      <w:r w:rsidR="00F53C62" w:rsidRPr="00B00446">
        <w:rPr>
          <w:noProof/>
          <w:sz w:val="24"/>
          <w:szCs w:val="24"/>
        </w:rPr>
        <w:t>-</w:t>
      </w:r>
      <w:r w:rsidRPr="00B00446">
        <w:rPr>
          <w:noProof/>
          <w:sz w:val="24"/>
          <w:szCs w:val="24"/>
        </w:rPr>
        <w:t>test for continuous variables were used to explore whether their parents' sociodemographics (parental average age and education level), emotional symptoms (ASRI–Anxiety and Depression)</w:t>
      </w:r>
      <w:r w:rsidR="0026098F" w:rsidRPr="00B00446">
        <w:rPr>
          <w:noProof/>
          <w:sz w:val="24"/>
          <w:szCs w:val="24"/>
        </w:rPr>
        <w:t>,</w:t>
      </w:r>
      <w:r w:rsidRPr="00B00446">
        <w:rPr>
          <w:noProof/>
          <w:sz w:val="24"/>
          <w:szCs w:val="24"/>
        </w:rPr>
        <w:t xml:space="preserve"> self-perceived health (CHQ)</w:t>
      </w:r>
      <w:r w:rsidR="0026098F" w:rsidRPr="00B00446">
        <w:rPr>
          <w:noProof/>
          <w:sz w:val="24"/>
          <w:szCs w:val="24"/>
        </w:rPr>
        <w:t>,</w:t>
      </w:r>
      <w:r w:rsidRPr="00B00446">
        <w:rPr>
          <w:noProof/>
          <w:sz w:val="24"/>
          <w:szCs w:val="24"/>
        </w:rPr>
        <w:t xml:space="preserve"> and parent's report of family function Family APGAR)</w:t>
      </w:r>
      <w:r w:rsidR="0026098F" w:rsidRPr="00B00446">
        <w:rPr>
          <w:noProof/>
          <w:sz w:val="24"/>
          <w:szCs w:val="24"/>
        </w:rPr>
        <w:t>,</w:t>
      </w:r>
      <w:r w:rsidRPr="00B00446">
        <w:rPr>
          <w:noProof/>
          <w:sz w:val="24"/>
          <w:szCs w:val="24"/>
        </w:rPr>
        <w:t xml:space="preserve"> behavioral problems (CBCL)</w:t>
      </w:r>
      <w:r w:rsidR="0026098F" w:rsidRPr="00B00446">
        <w:rPr>
          <w:noProof/>
          <w:sz w:val="24"/>
          <w:szCs w:val="24"/>
        </w:rPr>
        <w:t>,</w:t>
      </w:r>
      <w:r w:rsidRPr="00B00446">
        <w:rPr>
          <w:noProof/>
          <w:sz w:val="24"/>
          <w:szCs w:val="24"/>
        </w:rPr>
        <w:t xml:space="preserve"> and social school function (Social Adjustment Inventory for Children and Adolescents, SAICA) differed between children with and without parental informed consent for participation of K-SADS-E interview.</w:t>
      </w:r>
      <w:r w:rsidRPr="00B00446">
        <w:rPr>
          <w:sz w:val="24"/>
          <w:szCs w:val="24"/>
        </w:rPr>
        <w:t xml:space="preserve"> A </w:t>
      </w:r>
      <w:r w:rsidRPr="00B00446">
        <w:rPr>
          <w:sz w:val="24"/>
          <w:szCs w:val="24"/>
        </w:rPr>
        <w:lastRenderedPageBreak/>
        <w:t xml:space="preserve">correction of the </w:t>
      </w:r>
      <w:r w:rsidRPr="00B00446">
        <w:rPr>
          <w:i/>
          <w:noProof/>
          <w:sz w:val="24"/>
          <w:szCs w:val="24"/>
        </w:rPr>
        <w:t>p</w:t>
      </w:r>
      <w:r w:rsidRPr="00B00446">
        <w:rPr>
          <w:noProof/>
          <w:sz w:val="24"/>
          <w:szCs w:val="24"/>
        </w:rPr>
        <w:t>-value</w:t>
      </w:r>
      <w:r w:rsidRPr="00B00446">
        <w:rPr>
          <w:sz w:val="24"/>
          <w:szCs w:val="24"/>
        </w:rPr>
        <w:t xml:space="preserve"> for multiple </w:t>
      </w:r>
      <w:r w:rsidRPr="00B00446">
        <w:rPr>
          <w:noProof/>
          <w:sz w:val="24"/>
          <w:szCs w:val="24"/>
        </w:rPr>
        <w:t>tests</w:t>
      </w:r>
      <w:r w:rsidRPr="00B00446">
        <w:rPr>
          <w:sz w:val="24"/>
          <w:szCs w:val="24"/>
        </w:rPr>
        <w:t xml:space="preserve"> was conducted using the false discovery rate method.</w:t>
      </w:r>
    </w:p>
    <w:p w14:paraId="116FC57F" w14:textId="1F3224E8" w:rsidR="0020719E" w:rsidRPr="00B00446" w:rsidRDefault="0020719E" w:rsidP="0020719E">
      <w:pPr>
        <w:widowControl/>
        <w:snapToGrid/>
        <w:jc w:val="left"/>
        <w:rPr>
          <w:b/>
          <w:i/>
          <w:sz w:val="24"/>
          <w:szCs w:val="24"/>
        </w:rPr>
      </w:pPr>
      <w:r w:rsidRPr="00B00446">
        <w:rPr>
          <w:i/>
          <w:sz w:val="24"/>
          <w:szCs w:val="24"/>
          <w:lang w:eastAsia="zh-CN"/>
        </w:rPr>
        <w:t xml:space="preserve">Inverse probability censoring weighting </w:t>
      </w:r>
      <w:r w:rsidRPr="00B00446">
        <w:rPr>
          <w:sz w:val="24"/>
          <w:szCs w:val="24"/>
          <w:lang w:eastAsia="zh-CN"/>
        </w:rPr>
        <w:t>(IPCW)</w:t>
      </w:r>
    </w:p>
    <w:p w14:paraId="2E5C74E8" w14:textId="0C51336A" w:rsidR="0020719E" w:rsidRPr="00B00446" w:rsidRDefault="0020719E" w:rsidP="0020719E">
      <w:pPr>
        <w:adjustRightInd w:val="0"/>
        <w:ind w:firstLineChars="200" w:firstLine="480"/>
        <w:jc w:val="left"/>
        <w:rPr>
          <w:sz w:val="24"/>
          <w:szCs w:val="24"/>
        </w:rPr>
      </w:pPr>
      <w:r w:rsidRPr="00B00446">
        <w:rPr>
          <w:sz w:val="24"/>
          <w:szCs w:val="24"/>
          <w:lang w:eastAsia="zh-CN"/>
        </w:rPr>
        <w:t xml:space="preserve">For IPCW, </w:t>
      </w:r>
      <w:r w:rsidR="007B4CAF">
        <w:rPr>
          <w:sz w:val="24"/>
          <w:szCs w:val="24"/>
          <w:lang w:eastAsia="zh-CN"/>
        </w:rPr>
        <w:t xml:space="preserve">the </w:t>
      </w:r>
      <w:r w:rsidRPr="00B00446">
        <w:rPr>
          <w:noProof/>
          <w:sz w:val="24"/>
          <w:szCs w:val="24"/>
          <w:lang w:eastAsia="zh-CN"/>
        </w:rPr>
        <w:t>logistic</w:t>
      </w:r>
      <w:r w:rsidRPr="00B00446">
        <w:rPr>
          <w:sz w:val="24"/>
          <w:szCs w:val="24"/>
          <w:lang w:eastAsia="zh-CN"/>
        </w:rPr>
        <w:t xml:space="preserve"> regression analysis with the participation status of the K-SADS-E interview as an outcome and those significant variables in the bias analysis as auxiliary information were used to obtain the censoring probability. The IPCW weight </w:t>
      </w:r>
      <w:r w:rsidRPr="00B00446">
        <w:rPr>
          <w:noProof/>
          <w:sz w:val="24"/>
          <w:szCs w:val="24"/>
          <w:lang w:eastAsia="zh-CN"/>
        </w:rPr>
        <w:t>was obtained</w:t>
      </w:r>
      <w:r w:rsidRPr="00B00446">
        <w:rPr>
          <w:sz w:val="24"/>
          <w:szCs w:val="24"/>
          <w:lang w:eastAsia="zh-CN"/>
        </w:rPr>
        <w:t xml:space="preserve"> according to the reweighted prevalence rate using a combination of the </w:t>
      </w:r>
      <w:r w:rsidRPr="00B00446">
        <w:rPr>
          <w:noProof/>
          <w:sz w:val="24"/>
          <w:szCs w:val="24"/>
          <w:lang w:eastAsia="zh-CN"/>
        </w:rPr>
        <w:t>weight</w:t>
      </w:r>
      <w:r w:rsidRPr="00B00446">
        <w:rPr>
          <w:sz w:val="24"/>
          <w:szCs w:val="24"/>
          <w:lang w:eastAsia="zh-CN"/>
        </w:rPr>
        <w:t xml:space="preserve"> of censoring </w:t>
      </w:r>
      <w:r w:rsidRPr="00B00446">
        <w:rPr>
          <w:noProof/>
          <w:sz w:val="24"/>
          <w:szCs w:val="24"/>
          <w:lang w:eastAsia="zh-CN"/>
        </w:rPr>
        <w:t>probability</w:t>
      </w:r>
      <w:r w:rsidRPr="00B00446">
        <w:rPr>
          <w:sz w:val="24"/>
          <w:szCs w:val="24"/>
          <w:lang w:eastAsia="zh-CN"/>
        </w:rPr>
        <w:t xml:space="preserve"> and the unadjusted national population weight.</w:t>
      </w:r>
    </w:p>
    <w:p w14:paraId="31958428" w14:textId="77777777" w:rsidR="0020719E" w:rsidRPr="00B00446" w:rsidRDefault="0020719E" w:rsidP="00B969EE">
      <w:pPr>
        <w:widowControl/>
        <w:snapToGrid/>
        <w:jc w:val="left"/>
        <w:rPr>
          <w:b/>
          <w:sz w:val="24"/>
          <w:szCs w:val="24"/>
        </w:rPr>
        <w:sectPr w:rsidR="0020719E" w:rsidRPr="00B00446" w:rsidSect="00B136EC">
          <w:footerReference w:type="even" r:id="rId7"/>
          <w:footerReference w:type="default" r:id="rId8"/>
          <w:pgSz w:w="11906" w:h="16838"/>
          <w:pgMar w:top="1440" w:right="1800" w:bottom="1440" w:left="1800" w:header="720" w:footer="720" w:gutter="0"/>
          <w:cols w:space="720"/>
          <w:docGrid w:type="lines" w:linePitch="360"/>
        </w:sectPr>
      </w:pPr>
    </w:p>
    <w:p w14:paraId="501DD2AE" w14:textId="22E393FD" w:rsidR="00632968" w:rsidRPr="00B00446" w:rsidRDefault="00632968" w:rsidP="00632968">
      <w:pPr>
        <w:pStyle w:val="1"/>
        <w:jc w:val="left"/>
        <w:rPr>
          <w:sz w:val="24"/>
          <w:szCs w:val="24"/>
        </w:rPr>
      </w:pPr>
      <w:r w:rsidRPr="00B00446">
        <w:rPr>
          <w:sz w:val="24"/>
          <w:szCs w:val="24"/>
        </w:rPr>
        <w:lastRenderedPageBreak/>
        <w:t xml:space="preserve">Supplementary Table S1. </w:t>
      </w:r>
      <w:r w:rsidRPr="00B00446">
        <w:rPr>
          <w:noProof/>
          <w:sz w:val="24"/>
          <w:szCs w:val="24"/>
        </w:rPr>
        <w:t>Summary</w:t>
      </w:r>
      <w:r w:rsidRPr="00B00446">
        <w:rPr>
          <w:sz w:val="24"/>
          <w:szCs w:val="24"/>
        </w:rPr>
        <w:t xml:space="preserve"> of national surveys of mental disorders in children from different countries</w:t>
      </w:r>
      <w:r w:rsidRPr="00B00446">
        <w:rPr>
          <w:kern w:val="0"/>
          <w:sz w:val="24"/>
          <w:szCs w:val="24"/>
        </w:rPr>
        <w:t>.</w:t>
      </w:r>
    </w:p>
    <w:tbl>
      <w:tblPr>
        <w:tblW w:w="1480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2374"/>
        <w:gridCol w:w="1312"/>
        <w:gridCol w:w="1304"/>
        <w:gridCol w:w="2057"/>
        <w:gridCol w:w="1179"/>
        <w:gridCol w:w="1413"/>
        <w:gridCol w:w="1781"/>
        <w:gridCol w:w="1782"/>
        <w:gridCol w:w="1606"/>
      </w:tblGrid>
      <w:tr w:rsidR="00632968" w:rsidRPr="0004004B" w14:paraId="6D6B9805" w14:textId="77777777" w:rsidTr="003E6471">
        <w:trPr>
          <w:trHeight w:val="465"/>
          <w:tblHeader/>
        </w:trPr>
        <w:tc>
          <w:tcPr>
            <w:tcW w:w="2374" w:type="dxa"/>
            <w:tcBorders>
              <w:top w:val="single" w:sz="4" w:space="0" w:color="auto"/>
              <w:bottom w:val="single" w:sz="4" w:space="0" w:color="auto"/>
              <w:right w:val="nil"/>
            </w:tcBorders>
          </w:tcPr>
          <w:p w14:paraId="23283FE5" w14:textId="77777777" w:rsidR="00632968" w:rsidRPr="0004004B" w:rsidRDefault="00632968" w:rsidP="00FD3A1C">
            <w:pPr>
              <w:spacing w:line="240" w:lineRule="auto"/>
              <w:jc w:val="left"/>
            </w:pPr>
            <w:bookmarkStart w:id="1" w:name="OLE_LINK13"/>
            <w:r w:rsidRPr="0004004B">
              <w:t>Countries</w:t>
            </w:r>
          </w:p>
        </w:tc>
        <w:tc>
          <w:tcPr>
            <w:tcW w:w="1312" w:type="dxa"/>
            <w:tcBorders>
              <w:top w:val="single" w:sz="4" w:space="0" w:color="auto"/>
              <w:left w:val="nil"/>
              <w:bottom w:val="single" w:sz="4" w:space="0" w:color="auto"/>
              <w:right w:val="nil"/>
            </w:tcBorders>
          </w:tcPr>
          <w:p w14:paraId="5A27F022" w14:textId="155B8A13" w:rsidR="00632968" w:rsidRPr="0004004B" w:rsidRDefault="00632968" w:rsidP="00FD3A1C">
            <w:pPr>
              <w:spacing w:line="240" w:lineRule="auto"/>
              <w:jc w:val="center"/>
            </w:pPr>
            <w:r w:rsidRPr="0004004B">
              <w:rPr>
                <w:noProof/>
              </w:rPr>
              <w:t>Netherlands</w:t>
            </w:r>
            <w:r w:rsidRPr="0004004B">
              <w:rPr>
                <w:noProof/>
                <w:vertAlign w:val="superscript"/>
              </w:rPr>
              <w:t>a</w:t>
            </w:r>
          </w:p>
        </w:tc>
        <w:tc>
          <w:tcPr>
            <w:tcW w:w="1304" w:type="dxa"/>
            <w:tcBorders>
              <w:top w:val="single" w:sz="4" w:space="0" w:color="auto"/>
              <w:left w:val="nil"/>
              <w:bottom w:val="single" w:sz="4" w:space="0" w:color="auto"/>
              <w:right w:val="nil"/>
            </w:tcBorders>
          </w:tcPr>
          <w:p w14:paraId="49342E2E" w14:textId="77777777" w:rsidR="00632968" w:rsidRPr="0004004B" w:rsidRDefault="00632968" w:rsidP="00FD3A1C">
            <w:pPr>
              <w:spacing w:line="240" w:lineRule="auto"/>
              <w:jc w:val="center"/>
            </w:pPr>
            <w:r w:rsidRPr="0004004B">
              <w:t>Australia</w:t>
            </w:r>
          </w:p>
        </w:tc>
        <w:tc>
          <w:tcPr>
            <w:tcW w:w="2057" w:type="dxa"/>
            <w:tcBorders>
              <w:top w:val="single" w:sz="4" w:space="0" w:color="auto"/>
              <w:left w:val="nil"/>
              <w:bottom w:val="single" w:sz="4" w:space="0" w:color="auto"/>
              <w:right w:val="nil"/>
            </w:tcBorders>
          </w:tcPr>
          <w:p w14:paraId="71DC6EC7" w14:textId="77777777" w:rsidR="00632968" w:rsidRPr="0004004B" w:rsidRDefault="00632968" w:rsidP="00FD3A1C">
            <w:pPr>
              <w:spacing w:line="240" w:lineRule="auto"/>
              <w:jc w:val="center"/>
            </w:pPr>
            <w:r w:rsidRPr="0004004B">
              <w:rPr>
                <w:noProof/>
              </w:rPr>
              <w:t>United</w:t>
            </w:r>
            <w:r w:rsidRPr="0004004B">
              <w:t xml:space="preserve"> Kingdom</w:t>
            </w:r>
          </w:p>
        </w:tc>
        <w:tc>
          <w:tcPr>
            <w:tcW w:w="2592" w:type="dxa"/>
            <w:gridSpan w:val="2"/>
            <w:tcBorders>
              <w:top w:val="single" w:sz="4" w:space="0" w:color="auto"/>
              <w:left w:val="nil"/>
              <w:bottom w:val="single" w:sz="4" w:space="0" w:color="auto"/>
              <w:right w:val="nil"/>
            </w:tcBorders>
          </w:tcPr>
          <w:p w14:paraId="3092C0DB" w14:textId="77777777" w:rsidR="00632968" w:rsidRPr="0004004B" w:rsidRDefault="00632968" w:rsidP="00FD3A1C">
            <w:pPr>
              <w:spacing w:line="240" w:lineRule="auto"/>
              <w:jc w:val="center"/>
            </w:pPr>
            <w:r w:rsidRPr="0004004B">
              <w:rPr>
                <w:noProof/>
              </w:rPr>
              <w:t>United</w:t>
            </w:r>
            <w:r w:rsidRPr="0004004B">
              <w:t xml:space="preserve"> States</w:t>
            </w:r>
          </w:p>
        </w:tc>
        <w:tc>
          <w:tcPr>
            <w:tcW w:w="1781" w:type="dxa"/>
            <w:tcBorders>
              <w:top w:val="single" w:sz="4" w:space="0" w:color="auto"/>
              <w:left w:val="nil"/>
              <w:bottom w:val="single" w:sz="4" w:space="0" w:color="auto"/>
              <w:right w:val="nil"/>
            </w:tcBorders>
          </w:tcPr>
          <w:p w14:paraId="08FD4F14" w14:textId="77777777" w:rsidR="00632968" w:rsidRPr="0004004B" w:rsidRDefault="00632968" w:rsidP="00FD3A1C">
            <w:pPr>
              <w:spacing w:line="240" w:lineRule="auto"/>
            </w:pPr>
            <w:r w:rsidRPr="0004004B">
              <w:t>Germany</w:t>
            </w:r>
          </w:p>
        </w:tc>
        <w:tc>
          <w:tcPr>
            <w:tcW w:w="1782" w:type="dxa"/>
            <w:tcBorders>
              <w:top w:val="single" w:sz="4" w:space="0" w:color="auto"/>
              <w:left w:val="nil"/>
              <w:bottom w:val="single" w:sz="4" w:space="0" w:color="auto"/>
              <w:right w:val="nil"/>
            </w:tcBorders>
          </w:tcPr>
          <w:p w14:paraId="78CF6A9C" w14:textId="77777777" w:rsidR="00632968" w:rsidRPr="0004004B" w:rsidRDefault="00632968" w:rsidP="00FD3A1C">
            <w:pPr>
              <w:spacing w:line="240" w:lineRule="auto"/>
            </w:pPr>
            <w:r w:rsidRPr="0004004B">
              <w:t>Israel</w:t>
            </w:r>
          </w:p>
        </w:tc>
        <w:tc>
          <w:tcPr>
            <w:tcW w:w="1606" w:type="dxa"/>
            <w:tcBorders>
              <w:top w:val="single" w:sz="4" w:space="0" w:color="auto"/>
              <w:left w:val="nil"/>
              <w:bottom w:val="single" w:sz="4" w:space="0" w:color="auto"/>
            </w:tcBorders>
          </w:tcPr>
          <w:p w14:paraId="4839D34A" w14:textId="77777777" w:rsidR="00632968" w:rsidRPr="0004004B" w:rsidRDefault="00632968" w:rsidP="00FD3A1C">
            <w:pPr>
              <w:spacing w:line="240" w:lineRule="auto"/>
              <w:ind w:firstLineChars="100" w:firstLine="200"/>
            </w:pPr>
            <w:r w:rsidRPr="0004004B">
              <w:t>Italy</w:t>
            </w:r>
          </w:p>
        </w:tc>
      </w:tr>
      <w:tr w:rsidR="00632968" w:rsidRPr="0004004B" w14:paraId="0C8BF1E2" w14:textId="77777777" w:rsidTr="003E6471">
        <w:trPr>
          <w:trHeight w:val="465"/>
        </w:trPr>
        <w:tc>
          <w:tcPr>
            <w:tcW w:w="2374" w:type="dxa"/>
            <w:tcBorders>
              <w:top w:val="single" w:sz="4" w:space="0" w:color="auto"/>
              <w:bottom w:val="nil"/>
            </w:tcBorders>
          </w:tcPr>
          <w:p w14:paraId="53B3E55C" w14:textId="77777777" w:rsidR="00632968" w:rsidRPr="0004004B" w:rsidRDefault="00632968" w:rsidP="00FD3A1C">
            <w:pPr>
              <w:spacing w:line="240" w:lineRule="auto"/>
              <w:jc w:val="left"/>
            </w:pPr>
            <w:r w:rsidRPr="0004004B">
              <w:t xml:space="preserve">First author </w:t>
            </w:r>
          </w:p>
        </w:tc>
        <w:tc>
          <w:tcPr>
            <w:tcW w:w="1312" w:type="dxa"/>
            <w:tcBorders>
              <w:top w:val="single" w:sz="4" w:space="0" w:color="auto"/>
              <w:bottom w:val="nil"/>
            </w:tcBorders>
          </w:tcPr>
          <w:p w14:paraId="3772E9D7" w14:textId="77777777" w:rsidR="00632968" w:rsidRPr="0004004B" w:rsidRDefault="00632968" w:rsidP="00FD3A1C">
            <w:pPr>
              <w:spacing w:line="240" w:lineRule="auto"/>
              <w:jc w:val="left"/>
            </w:pPr>
            <w:r w:rsidRPr="0004004B">
              <w:t>Verhulst</w:t>
            </w:r>
          </w:p>
        </w:tc>
        <w:tc>
          <w:tcPr>
            <w:tcW w:w="1304" w:type="dxa"/>
            <w:tcBorders>
              <w:top w:val="single" w:sz="4" w:space="0" w:color="auto"/>
              <w:bottom w:val="nil"/>
            </w:tcBorders>
          </w:tcPr>
          <w:p w14:paraId="4E81BAC4" w14:textId="77777777" w:rsidR="00632968" w:rsidRPr="0004004B" w:rsidRDefault="00632968" w:rsidP="00FD3A1C">
            <w:pPr>
              <w:spacing w:line="240" w:lineRule="auto"/>
              <w:jc w:val="left"/>
            </w:pPr>
            <w:r w:rsidRPr="0004004B">
              <w:t>Sawyer</w:t>
            </w:r>
          </w:p>
        </w:tc>
        <w:tc>
          <w:tcPr>
            <w:tcW w:w="2057" w:type="dxa"/>
            <w:tcBorders>
              <w:top w:val="single" w:sz="4" w:space="0" w:color="auto"/>
              <w:bottom w:val="nil"/>
            </w:tcBorders>
          </w:tcPr>
          <w:p w14:paraId="61E6CCFD" w14:textId="77777777" w:rsidR="00632968" w:rsidRPr="0004004B" w:rsidRDefault="00632968" w:rsidP="00FD3A1C">
            <w:pPr>
              <w:spacing w:line="240" w:lineRule="auto"/>
              <w:ind w:firstLineChars="100" w:firstLine="200"/>
              <w:jc w:val="left"/>
            </w:pPr>
            <w:bookmarkStart w:id="2" w:name="OLE_LINK27"/>
            <w:bookmarkStart w:id="3" w:name="OLE_LINK28"/>
            <w:r w:rsidRPr="0004004B">
              <w:t>Ford</w:t>
            </w:r>
            <w:bookmarkEnd w:id="2"/>
            <w:bookmarkEnd w:id="3"/>
          </w:p>
        </w:tc>
        <w:tc>
          <w:tcPr>
            <w:tcW w:w="1179" w:type="dxa"/>
            <w:tcBorders>
              <w:top w:val="single" w:sz="4" w:space="0" w:color="auto"/>
              <w:bottom w:val="nil"/>
            </w:tcBorders>
          </w:tcPr>
          <w:p w14:paraId="6E52F34E" w14:textId="77777777" w:rsidR="00632968" w:rsidRPr="0004004B" w:rsidRDefault="00632968" w:rsidP="00FD3A1C">
            <w:pPr>
              <w:spacing w:line="240" w:lineRule="auto"/>
              <w:jc w:val="left"/>
            </w:pPr>
            <w:r w:rsidRPr="0004004B">
              <w:t>Merikangas</w:t>
            </w:r>
          </w:p>
        </w:tc>
        <w:tc>
          <w:tcPr>
            <w:tcW w:w="1413" w:type="dxa"/>
            <w:tcBorders>
              <w:top w:val="single" w:sz="4" w:space="0" w:color="auto"/>
              <w:bottom w:val="nil"/>
            </w:tcBorders>
          </w:tcPr>
          <w:p w14:paraId="7F4CD8AA" w14:textId="77777777" w:rsidR="00632968" w:rsidRPr="0004004B" w:rsidRDefault="00632968" w:rsidP="00FD3A1C">
            <w:pPr>
              <w:spacing w:line="240" w:lineRule="auto"/>
              <w:ind w:firstLineChars="50" w:firstLine="100"/>
              <w:jc w:val="left"/>
            </w:pPr>
            <w:r w:rsidRPr="0004004B">
              <w:t>Kessler</w:t>
            </w:r>
          </w:p>
        </w:tc>
        <w:tc>
          <w:tcPr>
            <w:tcW w:w="1781" w:type="dxa"/>
            <w:tcBorders>
              <w:top w:val="single" w:sz="4" w:space="0" w:color="auto"/>
              <w:bottom w:val="nil"/>
            </w:tcBorders>
          </w:tcPr>
          <w:p w14:paraId="4220F029" w14:textId="77777777" w:rsidR="00632968" w:rsidRPr="0004004B" w:rsidRDefault="00632968" w:rsidP="00FD3A1C">
            <w:pPr>
              <w:spacing w:line="240" w:lineRule="auto"/>
              <w:jc w:val="left"/>
            </w:pPr>
            <w:r w:rsidRPr="0004004B">
              <w:t>Rravens-</w:t>
            </w:r>
          </w:p>
          <w:p w14:paraId="04AA3F39" w14:textId="77777777" w:rsidR="00632968" w:rsidRPr="0004004B" w:rsidRDefault="00632968" w:rsidP="00FD3A1C">
            <w:pPr>
              <w:spacing w:line="240" w:lineRule="auto"/>
              <w:jc w:val="left"/>
            </w:pPr>
            <w:r w:rsidRPr="0004004B">
              <w:t>Sieberer</w:t>
            </w:r>
          </w:p>
        </w:tc>
        <w:tc>
          <w:tcPr>
            <w:tcW w:w="1782" w:type="dxa"/>
            <w:tcBorders>
              <w:top w:val="single" w:sz="4" w:space="0" w:color="auto"/>
              <w:bottom w:val="nil"/>
            </w:tcBorders>
          </w:tcPr>
          <w:p w14:paraId="12481785" w14:textId="77777777" w:rsidR="00632968" w:rsidRPr="0004004B" w:rsidRDefault="00632968" w:rsidP="00FD3A1C">
            <w:pPr>
              <w:spacing w:line="240" w:lineRule="auto"/>
              <w:jc w:val="left"/>
            </w:pPr>
            <w:r w:rsidRPr="0004004B">
              <w:t>Farbstein</w:t>
            </w:r>
          </w:p>
        </w:tc>
        <w:tc>
          <w:tcPr>
            <w:tcW w:w="1606" w:type="dxa"/>
            <w:tcBorders>
              <w:top w:val="single" w:sz="4" w:space="0" w:color="auto"/>
              <w:bottom w:val="nil"/>
            </w:tcBorders>
          </w:tcPr>
          <w:p w14:paraId="72BB0A6D" w14:textId="77777777" w:rsidR="00632968" w:rsidRPr="0004004B" w:rsidRDefault="00632968" w:rsidP="00FD3A1C">
            <w:pPr>
              <w:spacing w:line="240" w:lineRule="auto"/>
              <w:ind w:firstLineChars="100" w:firstLine="200"/>
              <w:jc w:val="left"/>
            </w:pPr>
            <w:r w:rsidRPr="0004004B">
              <w:t>Frigerio</w:t>
            </w:r>
          </w:p>
        </w:tc>
      </w:tr>
      <w:tr w:rsidR="00632968" w:rsidRPr="0004004B" w14:paraId="0842675C" w14:textId="77777777" w:rsidTr="003E6471">
        <w:trPr>
          <w:trHeight w:val="465"/>
        </w:trPr>
        <w:tc>
          <w:tcPr>
            <w:tcW w:w="2374" w:type="dxa"/>
            <w:tcBorders>
              <w:top w:val="nil"/>
              <w:bottom w:val="nil"/>
            </w:tcBorders>
          </w:tcPr>
          <w:p w14:paraId="6FCB2F5C" w14:textId="77777777" w:rsidR="00632968" w:rsidRPr="0004004B" w:rsidRDefault="00632968" w:rsidP="00FD3A1C">
            <w:pPr>
              <w:spacing w:line="240" w:lineRule="auto"/>
              <w:jc w:val="left"/>
            </w:pPr>
            <w:r w:rsidRPr="0004004B">
              <w:t>Measure of prevalence</w:t>
            </w:r>
          </w:p>
        </w:tc>
        <w:tc>
          <w:tcPr>
            <w:tcW w:w="1312" w:type="dxa"/>
            <w:tcBorders>
              <w:top w:val="nil"/>
              <w:bottom w:val="nil"/>
            </w:tcBorders>
          </w:tcPr>
          <w:p w14:paraId="60E4C878" w14:textId="77777777" w:rsidR="00632968" w:rsidRPr="0004004B" w:rsidRDefault="00632968" w:rsidP="00FD3A1C">
            <w:pPr>
              <w:spacing w:line="240" w:lineRule="auto"/>
              <w:jc w:val="left"/>
            </w:pPr>
            <w:r w:rsidRPr="0004004B">
              <w:t>6-</w:t>
            </w:r>
            <w:r w:rsidRPr="007B4CAF">
              <w:rPr>
                <w:noProof/>
              </w:rPr>
              <w:t>month</w:t>
            </w:r>
            <w:r w:rsidRPr="007B4CAF">
              <w:rPr>
                <w:noProof/>
                <w:vertAlign w:val="superscript"/>
              </w:rPr>
              <w:t>a</w:t>
            </w:r>
          </w:p>
        </w:tc>
        <w:tc>
          <w:tcPr>
            <w:tcW w:w="1304" w:type="dxa"/>
            <w:tcBorders>
              <w:top w:val="nil"/>
              <w:bottom w:val="nil"/>
            </w:tcBorders>
          </w:tcPr>
          <w:p w14:paraId="43EB7ABC" w14:textId="77777777" w:rsidR="00632968" w:rsidRPr="0004004B" w:rsidRDefault="00632968" w:rsidP="00FD3A1C">
            <w:pPr>
              <w:spacing w:line="240" w:lineRule="auto"/>
              <w:jc w:val="left"/>
            </w:pPr>
            <w:r w:rsidRPr="0004004B">
              <w:t>12-month</w:t>
            </w:r>
          </w:p>
        </w:tc>
        <w:tc>
          <w:tcPr>
            <w:tcW w:w="2057" w:type="dxa"/>
            <w:tcBorders>
              <w:top w:val="nil"/>
              <w:bottom w:val="nil"/>
            </w:tcBorders>
          </w:tcPr>
          <w:p w14:paraId="3BD061A7" w14:textId="77777777" w:rsidR="00632968" w:rsidRPr="0004004B" w:rsidRDefault="00632968" w:rsidP="00FD3A1C">
            <w:pPr>
              <w:spacing w:line="240" w:lineRule="auto"/>
              <w:ind w:leftChars="100" w:left="200"/>
              <w:jc w:val="left"/>
            </w:pPr>
            <w:r w:rsidRPr="0004004B">
              <w:t xml:space="preserve">Current </w:t>
            </w:r>
            <w:r w:rsidRPr="0004004B">
              <w:rPr>
                <w:noProof/>
              </w:rPr>
              <w:t>prevalence</w:t>
            </w:r>
            <w:r w:rsidRPr="0004004B">
              <w:t xml:space="preserve">: time frame of disorders changed according to their diagnostic criteria </w:t>
            </w:r>
          </w:p>
        </w:tc>
        <w:tc>
          <w:tcPr>
            <w:tcW w:w="1179" w:type="dxa"/>
            <w:tcBorders>
              <w:top w:val="nil"/>
              <w:bottom w:val="nil"/>
            </w:tcBorders>
          </w:tcPr>
          <w:p w14:paraId="443F17F6" w14:textId="77777777" w:rsidR="00632968" w:rsidRPr="0004004B" w:rsidRDefault="00632968" w:rsidP="00FD3A1C">
            <w:pPr>
              <w:spacing w:line="240" w:lineRule="auto"/>
              <w:jc w:val="left"/>
            </w:pPr>
            <w:r w:rsidRPr="0004004B">
              <w:t>Lifetime</w:t>
            </w:r>
          </w:p>
        </w:tc>
        <w:tc>
          <w:tcPr>
            <w:tcW w:w="1413" w:type="dxa"/>
            <w:tcBorders>
              <w:top w:val="nil"/>
              <w:bottom w:val="nil"/>
            </w:tcBorders>
          </w:tcPr>
          <w:p w14:paraId="43871F78" w14:textId="77777777" w:rsidR="00632968" w:rsidRPr="0004004B" w:rsidRDefault="00632968" w:rsidP="00FD3A1C">
            <w:pPr>
              <w:spacing w:line="240" w:lineRule="auto"/>
              <w:ind w:firstLineChars="50" w:firstLine="100"/>
              <w:jc w:val="left"/>
            </w:pPr>
            <w:r w:rsidRPr="0004004B">
              <w:t>12-month</w:t>
            </w:r>
          </w:p>
        </w:tc>
        <w:tc>
          <w:tcPr>
            <w:tcW w:w="1781" w:type="dxa"/>
            <w:tcBorders>
              <w:top w:val="nil"/>
              <w:bottom w:val="nil"/>
            </w:tcBorders>
          </w:tcPr>
          <w:p w14:paraId="31CF1609" w14:textId="77777777" w:rsidR="00632968" w:rsidRPr="0004004B" w:rsidRDefault="00632968" w:rsidP="00FD3A1C">
            <w:pPr>
              <w:spacing w:line="240" w:lineRule="auto"/>
              <w:jc w:val="left"/>
            </w:pPr>
            <w:r w:rsidRPr="0004004B">
              <w:t xml:space="preserve">Current </w:t>
            </w:r>
            <w:r w:rsidRPr="0004004B">
              <w:rPr>
                <w:noProof/>
              </w:rPr>
              <w:t>prevalence</w:t>
            </w:r>
            <w:r w:rsidRPr="0004004B">
              <w:t>: time frame of disorders changed according to corresponding applied questionnaires</w:t>
            </w:r>
          </w:p>
        </w:tc>
        <w:tc>
          <w:tcPr>
            <w:tcW w:w="1782" w:type="dxa"/>
            <w:tcBorders>
              <w:top w:val="nil"/>
              <w:bottom w:val="nil"/>
            </w:tcBorders>
          </w:tcPr>
          <w:p w14:paraId="708D3022" w14:textId="77777777" w:rsidR="00632968" w:rsidRPr="0004004B" w:rsidRDefault="00632968" w:rsidP="00FD3A1C">
            <w:pPr>
              <w:spacing w:line="240" w:lineRule="auto"/>
              <w:jc w:val="left"/>
            </w:pPr>
            <w:r w:rsidRPr="0004004B">
              <w:t xml:space="preserve">Current </w:t>
            </w:r>
            <w:r w:rsidRPr="0004004B">
              <w:rPr>
                <w:noProof/>
              </w:rPr>
              <w:t>prevalence</w:t>
            </w:r>
            <w:r w:rsidRPr="0004004B">
              <w:t xml:space="preserve">: time frame of disorders </w:t>
            </w:r>
            <w:r w:rsidRPr="0004004B">
              <w:rPr>
                <w:noProof/>
              </w:rPr>
              <w:t>changed</w:t>
            </w:r>
            <w:r w:rsidRPr="0004004B">
              <w:t xml:space="preserve"> according to their diagnostic </w:t>
            </w:r>
            <w:r w:rsidRPr="0004004B">
              <w:rPr>
                <w:noProof/>
              </w:rPr>
              <w:t>criteria</w:t>
            </w:r>
          </w:p>
        </w:tc>
        <w:tc>
          <w:tcPr>
            <w:tcW w:w="1606" w:type="dxa"/>
            <w:tcBorders>
              <w:top w:val="nil"/>
              <w:bottom w:val="nil"/>
            </w:tcBorders>
          </w:tcPr>
          <w:p w14:paraId="737C7286" w14:textId="77777777" w:rsidR="00632968" w:rsidRPr="0004004B" w:rsidRDefault="00632968" w:rsidP="00FD3A1C">
            <w:pPr>
              <w:spacing w:line="240" w:lineRule="auto"/>
              <w:ind w:leftChars="100" w:left="200"/>
              <w:jc w:val="left"/>
            </w:pPr>
            <w:r w:rsidRPr="0004004B">
              <w:t xml:space="preserve">Current </w:t>
            </w:r>
            <w:r w:rsidRPr="0004004B">
              <w:rPr>
                <w:noProof/>
              </w:rPr>
              <w:t>prevalence</w:t>
            </w:r>
            <w:r w:rsidRPr="0004004B">
              <w:t xml:space="preserve">: time frame of disorders </w:t>
            </w:r>
            <w:r w:rsidRPr="0004004B">
              <w:rPr>
                <w:noProof/>
              </w:rPr>
              <w:t>changed</w:t>
            </w:r>
            <w:r w:rsidRPr="0004004B">
              <w:t xml:space="preserve"> according to their diagnostic criteria</w:t>
            </w:r>
          </w:p>
        </w:tc>
      </w:tr>
      <w:tr w:rsidR="00632968" w:rsidRPr="0004004B" w14:paraId="3D1B20FA" w14:textId="77777777" w:rsidTr="003E6471">
        <w:trPr>
          <w:trHeight w:val="465"/>
        </w:trPr>
        <w:tc>
          <w:tcPr>
            <w:tcW w:w="2374" w:type="dxa"/>
            <w:tcBorders>
              <w:top w:val="nil"/>
              <w:bottom w:val="nil"/>
            </w:tcBorders>
          </w:tcPr>
          <w:p w14:paraId="7683DE74" w14:textId="77777777" w:rsidR="00632968" w:rsidRPr="0004004B" w:rsidRDefault="00632968" w:rsidP="00FD3A1C">
            <w:pPr>
              <w:spacing w:line="240" w:lineRule="auto"/>
              <w:jc w:val="left"/>
            </w:pPr>
            <w:r w:rsidRPr="0004004B">
              <w:t>Study period</w:t>
            </w:r>
          </w:p>
        </w:tc>
        <w:tc>
          <w:tcPr>
            <w:tcW w:w="1312" w:type="dxa"/>
            <w:tcBorders>
              <w:top w:val="nil"/>
              <w:bottom w:val="nil"/>
            </w:tcBorders>
          </w:tcPr>
          <w:p w14:paraId="3BFA0486" w14:textId="77777777" w:rsidR="00632968" w:rsidRPr="0004004B" w:rsidRDefault="00632968" w:rsidP="00FD3A1C">
            <w:pPr>
              <w:spacing w:line="240" w:lineRule="auto"/>
              <w:jc w:val="left"/>
            </w:pPr>
            <w:r w:rsidRPr="0004004B">
              <w:t>1993</w:t>
            </w:r>
          </w:p>
        </w:tc>
        <w:tc>
          <w:tcPr>
            <w:tcW w:w="1304" w:type="dxa"/>
            <w:tcBorders>
              <w:top w:val="nil"/>
              <w:bottom w:val="nil"/>
            </w:tcBorders>
          </w:tcPr>
          <w:p w14:paraId="018C503E" w14:textId="77777777" w:rsidR="00632968" w:rsidRPr="0004004B" w:rsidRDefault="00632968" w:rsidP="00FD3A1C">
            <w:pPr>
              <w:spacing w:line="240" w:lineRule="auto"/>
              <w:jc w:val="left"/>
            </w:pPr>
            <w:r w:rsidRPr="0004004B">
              <w:t>1997-1998</w:t>
            </w:r>
          </w:p>
        </w:tc>
        <w:tc>
          <w:tcPr>
            <w:tcW w:w="2057" w:type="dxa"/>
            <w:tcBorders>
              <w:top w:val="nil"/>
              <w:bottom w:val="nil"/>
            </w:tcBorders>
          </w:tcPr>
          <w:p w14:paraId="7EEEF98A" w14:textId="77777777" w:rsidR="00632968" w:rsidRPr="0004004B" w:rsidRDefault="00632968" w:rsidP="00FD3A1C">
            <w:pPr>
              <w:spacing w:line="240" w:lineRule="auto"/>
              <w:ind w:firstLineChars="100" w:firstLine="200"/>
              <w:jc w:val="left"/>
            </w:pPr>
            <w:r w:rsidRPr="0004004B">
              <w:t>1999</w:t>
            </w:r>
          </w:p>
        </w:tc>
        <w:tc>
          <w:tcPr>
            <w:tcW w:w="2592" w:type="dxa"/>
            <w:gridSpan w:val="2"/>
            <w:tcBorders>
              <w:top w:val="nil"/>
              <w:bottom w:val="nil"/>
            </w:tcBorders>
          </w:tcPr>
          <w:p w14:paraId="30E82AFB" w14:textId="77777777" w:rsidR="00632968" w:rsidRPr="0004004B" w:rsidRDefault="00632968" w:rsidP="00FD3A1C">
            <w:pPr>
              <w:spacing w:line="240" w:lineRule="auto"/>
              <w:jc w:val="left"/>
            </w:pPr>
            <w:r w:rsidRPr="0004004B">
              <w:t>2001-2003</w:t>
            </w:r>
          </w:p>
        </w:tc>
        <w:tc>
          <w:tcPr>
            <w:tcW w:w="1781" w:type="dxa"/>
            <w:tcBorders>
              <w:top w:val="nil"/>
              <w:bottom w:val="nil"/>
            </w:tcBorders>
          </w:tcPr>
          <w:p w14:paraId="55C5AA56" w14:textId="77777777" w:rsidR="00632968" w:rsidRPr="0004004B" w:rsidRDefault="00632968" w:rsidP="00FD3A1C">
            <w:pPr>
              <w:spacing w:line="240" w:lineRule="auto"/>
              <w:jc w:val="left"/>
            </w:pPr>
            <w:r w:rsidRPr="0004004B">
              <w:t>2003-2006</w:t>
            </w:r>
          </w:p>
        </w:tc>
        <w:tc>
          <w:tcPr>
            <w:tcW w:w="1782" w:type="dxa"/>
            <w:tcBorders>
              <w:top w:val="nil"/>
              <w:bottom w:val="nil"/>
            </w:tcBorders>
          </w:tcPr>
          <w:p w14:paraId="1B248634" w14:textId="77777777" w:rsidR="00632968" w:rsidRPr="0004004B" w:rsidRDefault="00632968" w:rsidP="00FD3A1C">
            <w:pPr>
              <w:spacing w:line="240" w:lineRule="auto"/>
              <w:jc w:val="left"/>
            </w:pPr>
            <w:r w:rsidRPr="0004004B">
              <w:t>2004-2005</w:t>
            </w:r>
          </w:p>
        </w:tc>
        <w:tc>
          <w:tcPr>
            <w:tcW w:w="1606" w:type="dxa"/>
            <w:tcBorders>
              <w:top w:val="nil"/>
              <w:bottom w:val="nil"/>
            </w:tcBorders>
          </w:tcPr>
          <w:p w14:paraId="633D2E03" w14:textId="77777777" w:rsidR="00632968" w:rsidRPr="0004004B" w:rsidRDefault="00632968" w:rsidP="00FD3A1C">
            <w:pPr>
              <w:spacing w:line="240" w:lineRule="auto"/>
              <w:ind w:firstLineChars="100" w:firstLine="200"/>
              <w:jc w:val="left"/>
            </w:pPr>
            <w:r w:rsidRPr="0004004B">
              <w:t xml:space="preserve">unspecified </w:t>
            </w:r>
          </w:p>
        </w:tc>
      </w:tr>
      <w:tr w:rsidR="00632968" w:rsidRPr="0004004B" w14:paraId="573DD3EA" w14:textId="77777777" w:rsidTr="003E6471">
        <w:trPr>
          <w:trHeight w:val="465"/>
        </w:trPr>
        <w:tc>
          <w:tcPr>
            <w:tcW w:w="2374" w:type="dxa"/>
            <w:tcBorders>
              <w:top w:val="nil"/>
            </w:tcBorders>
          </w:tcPr>
          <w:p w14:paraId="54CCE246" w14:textId="77777777" w:rsidR="00632968" w:rsidRPr="0004004B" w:rsidRDefault="00632968" w:rsidP="00FD3A1C">
            <w:pPr>
              <w:spacing w:line="240" w:lineRule="auto"/>
              <w:jc w:val="left"/>
            </w:pPr>
            <w:r w:rsidRPr="0004004B">
              <w:t>Publication Year</w:t>
            </w:r>
          </w:p>
        </w:tc>
        <w:tc>
          <w:tcPr>
            <w:tcW w:w="1312" w:type="dxa"/>
            <w:tcBorders>
              <w:top w:val="nil"/>
            </w:tcBorders>
          </w:tcPr>
          <w:p w14:paraId="53116DE5" w14:textId="77777777" w:rsidR="00632968" w:rsidRPr="0004004B" w:rsidRDefault="00632968" w:rsidP="00FD3A1C">
            <w:pPr>
              <w:spacing w:line="240" w:lineRule="auto"/>
              <w:jc w:val="left"/>
            </w:pPr>
            <w:r w:rsidRPr="0004004B">
              <w:t>1997</w:t>
            </w:r>
          </w:p>
        </w:tc>
        <w:tc>
          <w:tcPr>
            <w:tcW w:w="1304" w:type="dxa"/>
            <w:tcBorders>
              <w:top w:val="nil"/>
            </w:tcBorders>
          </w:tcPr>
          <w:p w14:paraId="5EB1DB8E" w14:textId="77777777" w:rsidR="00632968" w:rsidRPr="0004004B" w:rsidRDefault="00632968" w:rsidP="00FD3A1C">
            <w:pPr>
              <w:spacing w:line="240" w:lineRule="auto"/>
              <w:jc w:val="left"/>
            </w:pPr>
            <w:r w:rsidRPr="0004004B">
              <w:t>2001</w:t>
            </w:r>
          </w:p>
        </w:tc>
        <w:tc>
          <w:tcPr>
            <w:tcW w:w="2057" w:type="dxa"/>
            <w:tcBorders>
              <w:top w:val="nil"/>
            </w:tcBorders>
          </w:tcPr>
          <w:p w14:paraId="6840CFF8" w14:textId="77777777" w:rsidR="00632968" w:rsidRPr="0004004B" w:rsidRDefault="00632968" w:rsidP="00FD3A1C">
            <w:pPr>
              <w:spacing w:line="240" w:lineRule="auto"/>
              <w:ind w:firstLineChars="100" w:firstLine="200"/>
              <w:jc w:val="left"/>
            </w:pPr>
            <w:r w:rsidRPr="0004004B">
              <w:t>2003</w:t>
            </w:r>
          </w:p>
        </w:tc>
        <w:tc>
          <w:tcPr>
            <w:tcW w:w="1179" w:type="dxa"/>
            <w:tcBorders>
              <w:top w:val="nil"/>
            </w:tcBorders>
          </w:tcPr>
          <w:p w14:paraId="197740D3" w14:textId="77777777" w:rsidR="00632968" w:rsidRPr="0004004B" w:rsidRDefault="00632968" w:rsidP="00FD3A1C">
            <w:pPr>
              <w:spacing w:line="240" w:lineRule="auto"/>
              <w:jc w:val="left"/>
            </w:pPr>
            <w:r w:rsidRPr="0004004B">
              <w:t>2010</w:t>
            </w:r>
          </w:p>
        </w:tc>
        <w:tc>
          <w:tcPr>
            <w:tcW w:w="1413" w:type="dxa"/>
            <w:tcBorders>
              <w:top w:val="nil"/>
            </w:tcBorders>
          </w:tcPr>
          <w:p w14:paraId="0EFEAF6E" w14:textId="77777777" w:rsidR="00632968" w:rsidRPr="0004004B" w:rsidRDefault="00632968" w:rsidP="00FD3A1C">
            <w:pPr>
              <w:spacing w:line="240" w:lineRule="auto"/>
              <w:ind w:firstLineChars="50" w:firstLine="100"/>
              <w:jc w:val="left"/>
            </w:pPr>
            <w:r w:rsidRPr="0004004B">
              <w:t>2012</w:t>
            </w:r>
          </w:p>
        </w:tc>
        <w:tc>
          <w:tcPr>
            <w:tcW w:w="1781" w:type="dxa"/>
            <w:tcBorders>
              <w:top w:val="nil"/>
            </w:tcBorders>
          </w:tcPr>
          <w:p w14:paraId="5B9CBB18" w14:textId="77777777" w:rsidR="00632968" w:rsidRPr="0004004B" w:rsidRDefault="00632968" w:rsidP="00FD3A1C">
            <w:pPr>
              <w:spacing w:line="240" w:lineRule="auto"/>
              <w:jc w:val="left"/>
            </w:pPr>
            <w:r w:rsidRPr="0004004B">
              <w:t>2008</w:t>
            </w:r>
          </w:p>
        </w:tc>
        <w:tc>
          <w:tcPr>
            <w:tcW w:w="1782" w:type="dxa"/>
            <w:tcBorders>
              <w:top w:val="nil"/>
            </w:tcBorders>
          </w:tcPr>
          <w:p w14:paraId="26C26109" w14:textId="77777777" w:rsidR="00632968" w:rsidRPr="0004004B" w:rsidRDefault="00632968" w:rsidP="00FD3A1C">
            <w:pPr>
              <w:spacing w:line="240" w:lineRule="auto"/>
              <w:jc w:val="left"/>
            </w:pPr>
            <w:r w:rsidRPr="0004004B">
              <w:t>2010</w:t>
            </w:r>
          </w:p>
        </w:tc>
        <w:tc>
          <w:tcPr>
            <w:tcW w:w="1606" w:type="dxa"/>
            <w:tcBorders>
              <w:top w:val="nil"/>
            </w:tcBorders>
          </w:tcPr>
          <w:p w14:paraId="0A115D88" w14:textId="77777777" w:rsidR="00632968" w:rsidRPr="0004004B" w:rsidRDefault="00632968" w:rsidP="00FD3A1C">
            <w:pPr>
              <w:spacing w:line="240" w:lineRule="auto"/>
              <w:ind w:firstLineChars="100" w:firstLine="200"/>
              <w:jc w:val="left"/>
            </w:pPr>
            <w:r w:rsidRPr="0004004B">
              <w:t>2009</w:t>
            </w:r>
          </w:p>
        </w:tc>
      </w:tr>
      <w:tr w:rsidR="00632968" w:rsidRPr="0004004B" w14:paraId="348B3AE0" w14:textId="77777777" w:rsidTr="003E6471">
        <w:trPr>
          <w:trHeight w:val="1637"/>
        </w:trPr>
        <w:tc>
          <w:tcPr>
            <w:tcW w:w="2374" w:type="dxa"/>
          </w:tcPr>
          <w:p w14:paraId="79F7A9F8" w14:textId="77777777" w:rsidR="00632968" w:rsidRPr="0004004B" w:rsidRDefault="00632968" w:rsidP="00FD3A1C">
            <w:pPr>
              <w:spacing w:line="240" w:lineRule="auto"/>
              <w:jc w:val="left"/>
            </w:pPr>
            <w:r w:rsidRPr="0004004B">
              <w:t>Assessment</w:t>
            </w:r>
          </w:p>
        </w:tc>
        <w:tc>
          <w:tcPr>
            <w:tcW w:w="1312" w:type="dxa"/>
          </w:tcPr>
          <w:p w14:paraId="2D4099DD" w14:textId="77777777" w:rsidR="00632968" w:rsidRPr="0004004B" w:rsidRDefault="00632968" w:rsidP="00FD3A1C">
            <w:pPr>
              <w:spacing w:line="240" w:lineRule="auto"/>
              <w:jc w:val="left"/>
            </w:pPr>
            <w:r w:rsidRPr="0004004B">
              <w:t xml:space="preserve">CBCL: Youth Self Report &amp; Teacher's Report Form and </w:t>
            </w:r>
            <w:r w:rsidRPr="007B4CAF">
              <w:rPr>
                <w:noProof/>
              </w:rPr>
              <w:t>DISC</w:t>
            </w:r>
            <w:r w:rsidRPr="0004004B">
              <w:t xml:space="preserve"> for Parent version and child version (DSM-III)</w:t>
            </w:r>
          </w:p>
        </w:tc>
        <w:tc>
          <w:tcPr>
            <w:tcW w:w="1304" w:type="dxa"/>
          </w:tcPr>
          <w:p w14:paraId="225B760C" w14:textId="77777777" w:rsidR="00632968" w:rsidRPr="0004004B" w:rsidRDefault="00632968" w:rsidP="00FD3A1C">
            <w:pPr>
              <w:spacing w:line="240" w:lineRule="auto"/>
              <w:jc w:val="left"/>
            </w:pPr>
            <w:r w:rsidRPr="0004004B">
              <w:t>CBCL: Youth Self Report &amp; Teacher's Report Form and SCID (DSM-IV)</w:t>
            </w:r>
          </w:p>
        </w:tc>
        <w:tc>
          <w:tcPr>
            <w:tcW w:w="2057" w:type="dxa"/>
          </w:tcPr>
          <w:p w14:paraId="29CC7E22" w14:textId="77777777" w:rsidR="00632968" w:rsidRPr="0004004B" w:rsidRDefault="00632968" w:rsidP="00FD3A1C">
            <w:pPr>
              <w:spacing w:line="240" w:lineRule="auto"/>
              <w:ind w:firstLineChars="100" w:firstLine="200"/>
              <w:jc w:val="left"/>
            </w:pPr>
            <w:r w:rsidRPr="0004004B">
              <w:t>DWBA</w:t>
            </w:r>
          </w:p>
        </w:tc>
        <w:tc>
          <w:tcPr>
            <w:tcW w:w="2592" w:type="dxa"/>
            <w:gridSpan w:val="2"/>
          </w:tcPr>
          <w:p w14:paraId="250F94AD" w14:textId="77777777" w:rsidR="00632968" w:rsidRPr="0004004B" w:rsidRDefault="00632968" w:rsidP="00FD3A1C">
            <w:pPr>
              <w:spacing w:line="240" w:lineRule="auto"/>
              <w:jc w:val="left"/>
            </w:pPr>
            <w:r w:rsidRPr="0004004B">
              <w:t>A modification of the Composite International Diagnostic Interview</w:t>
            </w:r>
          </w:p>
        </w:tc>
        <w:tc>
          <w:tcPr>
            <w:tcW w:w="1781" w:type="dxa"/>
          </w:tcPr>
          <w:p w14:paraId="61C77EC5" w14:textId="77777777" w:rsidR="00632968" w:rsidRPr="0004004B" w:rsidRDefault="00632968" w:rsidP="00FD3A1C">
            <w:pPr>
              <w:spacing w:line="240" w:lineRule="auto"/>
              <w:jc w:val="left"/>
            </w:pPr>
            <w:r w:rsidRPr="0004004B">
              <w:t>Screen for</w:t>
            </w:r>
          </w:p>
          <w:p w14:paraId="3D57482C" w14:textId="77777777" w:rsidR="00632968" w:rsidRPr="0004004B" w:rsidRDefault="00632968" w:rsidP="00FD3A1C">
            <w:pPr>
              <w:spacing w:line="240" w:lineRule="auto"/>
              <w:jc w:val="left"/>
            </w:pPr>
            <w:r w:rsidRPr="0004004B">
              <w:t>Child Anxiety Related Emotional Disorders for anxiety disorder; Center for Epidemiological Studies Depression Scale</w:t>
            </w:r>
          </w:p>
          <w:p w14:paraId="58789C72" w14:textId="77777777" w:rsidR="00632968" w:rsidRPr="0004004B" w:rsidRDefault="00632968" w:rsidP="00FD3A1C">
            <w:pPr>
              <w:spacing w:line="240" w:lineRule="auto"/>
              <w:jc w:val="left"/>
            </w:pPr>
            <w:r w:rsidRPr="0004004B">
              <w:t xml:space="preserve">for Children </w:t>
            </w:r>
            <w:r w:rsidRPr="0004004B">
              <w:rPr>
                <w:noProof/>
              </w:rPr>
              <w:t>for</w:t>
            </w:r>
            <w:r w:rsidRPr="0004004B">
              <w:t xml:space="preserve"> depression; Child Behavior Checklist for conduct disorder; German ADHD Rating scale and Conner's’ Scale for ADHD</w:t>
            </w:r>
          </w:p>
        </w:tc>
        <w:tc>
          <w:tcPr>
            <w:tcW w:w="1782" w:type="dxa"/>
          </w:tcPr>
          <w:p w14:paraId="2616A0CD" w14:textId="77777777" w:rsidR="00632968" w:rsidRPr="0004004B" w:rsidRDefault="00632968" w:rsidP="00FD3A1C">
            <w:pPr>
              <w:spacing w:line="240" w:lineRule="auto"/>
              <w:jc w:val="left"/>
            </w:pPr>
            <w:r w:rsidRPr="0004004B">
              <w:t>DWBA</w:t>
            </w:r>
          </w:p>
        </w:tc>
        <w:tc>
          <w:tcPr>
            <w:tcW w:w="1606" w:type="dxa"/>
          </w:tcPr>
          <w:p w14:paraId="4D2394B7" w14:textId="77777777" w:rsidR="00632968" w:rsidRPr="0004004B" w:rsidRDefault="00632968" w:rsidP="00FD3A1C">
            <w:pPr>
              <w:spacing w:line="240" w:lineRule="auto"/>
              <w:ind w:leftChars="100" w:left="200"/>
              <w:jc w:val="left"/>
            </w:pPr>
            <w:r w:rsidRPr="0004004B">
              <w:t xml:space="preserve">CBCL: Youth Self Report &amp; Teacher's Report Form and </w:t>
            </w:r>
          </w:p>
          <w:p w14:paraId="690D0BD1" w14:textId="77777777" w:rsidR="00632968" w:rsidRPr="0004004B" w:rsidRDefault="00632968" w:rsidP="00FD3A1C">
            <w:pPr>
              <w:spacing w:line="240" w:lineRule="auto"/>
              <w:ind w:firstLineChars="100" w:firstLine="200"/>
              <w:jc w:val="left"/>
            </w:pPr>
            <w:r w:rsidRPr="0004004B">
              <w:t>DWBA</w:t>
            </w:r>
          </w:p>
        </w:tc>
      </w:tr>
      <w:tr w:rsidR="00632968" w:rsidRPr="0004004B" w14:paraId="227B50BF" w14:textId="77777777" w:rsidTr="003E6471">
        <w:trPr>
          <w:trHeight w:val="703"/>
        </w:trPr>
        <w:tc>
          <w:tcPr>
            <w:tcW w:w="2374" w:type="dxa"/>
          </w:tcPr>
          <w:p w14:paraId="5C5E7712" w14:textId="77777777" w:rsidR="00632968" w:rsidRPr="0004004B" w:rsidRDefault="00632968" w:rsidP="00FD3A1C">
            <w:pPr>
              <w:spacing w:line="240" w:lineRule="auto"/>
              <w:jc w:val="left"/>
            </w:pPr>
            <w:r w:rsidRPr="0004004B">
              <w:lastRenderedPageBreak/>
              <w:t>Sampling method</w:t>
            </w:r>
          </w:p>
        </w:tc>
        <w:tc>
          <w:tcPr>
            <w:tcW w:w="1312" w:type="dxa"/>
          </w:tcPr>
          <w:p w14:paraId="2F0AC342" w14:textId="77777777" w:rsidR="00632968" w:rsidRPr="0004004B" w:rsidRDefault="00632968" w:rsidP="00FD3A1C">
            <w:pPr>
              <w:spacing w:line="240" w:lineRule="auto"/>
              <w:jc w:val="left"/>
            </w:pPr>
            <w:r w:rsidRPr="0004004B">
              <w:t>Multi-stage cluster sampling</w:t>
            </w:r>
          </w:p>
        </w:tc>
        <w:tc>
          <w:tcPr>
            <w:tcW w:w="1304" w:type="dxa"/>
          </w:tcPr>
          <w:p w14:paraId="4AF18D06" w14:textId="77777777" w:rsidR="00632968" w:rsidRPr="0004004B" w:rsidRDefault="00632968" w:rsidP="00FD3A1C">
            <w:pPr>
              <w:spacing w:line="240" w:lineRule="auto"/>
              <w:jc w:val="left"/>
            </w:pPr>
            <w:r w:rsidRPr="0004004B">
              <w:t>Multi-stage sampling</w:t>
            </w:r>
          </w:p>
        </w:tc>
        <w:tc>
          <w:tcPr>
            <w:tcW w:w="2057" w:type="dxa"/>
          </w:tcPr>
          <w:p w14:paraId="2FBBF50D" w14:textId="00A8C9B0" w:rsidR="00632968" w:rsidRPr="0004004B" w:rsidRDefault="00632968" w:rsidP="00FD3A1C">
            <w:pPr>
              <w:spacing w:line="240" w:lineRule="auto"/>
              <w:ind w:leftChars="100" w:left="200"/>
              <w:jc w:val="left"/>
            </w:pPr>
            <w:r w:rsidRPr="0004004B">
              <w:t xml:space="preserve">Stratified </w:t>
            </w:r>
            <w:r w:rsidRPr="0004004B">
              <w:rPr>
                <w:noProof/>
              </w:rPr>
              <w:t>m</w:t>
            </w:r>
            <w:r w:rsidR="00F53C62" w:rsidRPr="0004004B">
              <w:rPr>
                <w:noProof/>
              </w:rPr>
              <w:t>u</w:t>
            </w:r>
            <w:r w:rsidRPr="0004004B">
              <w:rPr>
                <w:noProof/>
              </w:rPr>
              <w:t>lti</w:t>
            </w:r>
            <w:r w:rsidRPr="0004004B">
              <w:t>-stage sampling</w:t>
            </w:r>
          </w:p>
        </w:tc>
        <w:tc>
          <w:tcPr>
            <w:tcW w:w="2592" w:type="dxa"/>
            <w:gridSpan w:val="2"/>
          </w:tcPr>
          <w:p w14:paraId="58B4AD57" w14:textId="1B654A41" w:rsidR="00632968" w:rsidRPr="0004004B" w:rsidRDefault="00632968" w:rsidP="00FD3A1C">
            <w:pPr>
              <w:spacing w:line="240" w:lineRule="auto"/>
              <w:jc w:val="left"/>
            </w:pPr>
            <w:r w:rsidRPr="0004004B">
              <w:t xml:space="preserve">Stratified </w:t>
            </w:r>
            <w:r w:rsidRPr="0004004B">
              <w:rPr>
                <w:noProof/>
              </w:rPr>
              <w:t>m</w:t>
            </w:r>
            <w:r w:rsidR="00F53C62" w:rsidRPr="0004004B">
              <w:rPr>
                <w:noProof/>
              </w:rPr>
              <w:t>u</w:t>
            </w:r>
            <w:r w:rsidRPr="0004004B">
              <w:rPr>
                <w:noProof/>
              </w:rPr>
              <w:t>lti</w:t>
            </w:r>
            <w:r w:rsidRPr="0004004B">
              <w:t>-stage sampling</w:t>
            </w:r>
          </w:p>
        </w:tc>
        <w:tc>
          <w:tcPr>
            <w:tcW w:w="1781" w:type="dxa"/>
          </w:tcPr>
          <w:p w14:paraId="266AD699" w14:textId="77777777" w:rsidR="00632968" w:rsidRPr="0004004B" w:rsidRDefault="00632968" w:rsidP="00FD3A1C">
            <w:pPr>
              <w:spacing w:line="240" w:lineRule="auto"/>
              <w:jc w:val="left"/>
            </w:pPr>
            <w:r w:rsidRPr="0004004B">
              <w:t>Stratified two-stage sampling</w:t>
            </w:r>
          </w:p>
        </w:tc>
        <w:tc>
          <w:tcPr>
            <w:tcW w:w="1782" w:type="dxa"/>
          </w:tcPr>
          <w:p w14:paraId="6BB765F3" w14:textId="77777777" w:rsidR="00632968" w:rsidRPr="0004004B" w:rsidRDefault="00632968" w:rsidP="00FD3A1C">
            <w:pPr>
              <w:spacing w:line="240" w:lineRule="auto"/>
              <w:ind w:leftChars="50" w:left="100"/>
              <w:jc w:val="left"/>
            </w:pPr>
            <w:r w:rsidRPr="0004004B">
              <w:t>Two-stage cluster sampling</w:t>
            </w:r>
          </w:p>
        </w:tc>
        <w:tc>
          <w:tcPr>
            <w:tcW w:w="1606" w:type="dxa"/>
          </w:tcPr>
          <w:p w14:paraId="75CF0838" w14:textId="77777777" w:rsidR="00632968" w:rsidRPr="0004004B" w:rsidRDefault="00632968" w:rsidP="00FD3A1C">
            <w:pPr>
              <w:spacing w:line="240" w:lineRule="auto"/>
              <w:ind w:leftChars="50" w:left="100"/>
              <w:jc w:val="left"/>
            </w:pPr>
            <w:r w:rsidRPr="0004004B">
              <w:t>Two-stage cluster sampling</w:t>
            </w:r>
          </w:p>
        </w:tc>
      </w:tr>
      <w:tr w:rsidR="00632968" w:rsidRPr="0004004B" w14:paraId="7F64F5C3" w14:textId="77777777" w:rsidTr="003E6471">
        <w:trPr>
          <w:trHeight w:val="392"/>
        </w:trPr>
        <w:tc>
          <w:tcPr>
            <w:tcW w:w="2374" w:type="dxa"/>
          </w:tcPr>
          <w:p w14:paraId="6FD5615C" w14:textId="77777777" w:rsidR="00632968" w:rsidRPr="0004004B" w:rsidRDefault="00632968" w:rsidP="00FD3A1C">
            <w:pPr>
              <w:spacing w:line="240" w:lineRule="auto"/>
              <w:jc w:val="left"/>
            </w:pPr>
            <w:r w:rsidRPr="0004004B">
              <w:t>Sample size</w:t>
            </w:r>
          </w:p>
        </w:tc>
        <w:tc>
          <w:tcPr>
            <w:tcW w:w="1312" w:type="dxa"/>
          </w:tcPr>
          <w:p w14:paraId="68050C8B" w14:textId="77777777" w:rsidR="00632968" w:rsidRPr="0004004B" w:rsidRDefault="00632968" w:rsidP="00FD3A1C">
            <w:pPr>
              <w:spacing w:line="240" w:lineRule="auto"/>
              <w:jc w:val="left"/>
            </w:pPr>
            <w:r w:rsidRPr="0004004B">
              <w:t>2916</w:t>
            </w:r>
          </w:p>
        </w:tc>
        <w:tc>
          <w:tcPr>
            <w:tcW w:w="1304" w:type="dxa"/>
          </w:tcPr>
          <w:p w14:paraId="24BF0FBB" w14:textId="77777777" w:rsidR="00632968" w:rsidRPr="0004004B" w:rsidRDefault="00632968" w:rsidP="00FD3A1C">
            <w:pPr>
              <w:spacing w:line="240" w:lineRule="auto"/>
              <w:jc w:val="left"/>
            </w:pPr>
            <w:r w:rsidRPr="0004004B">
              <w:t>4509</w:t>
            </w:r>
          </w:p>
        </w:tc>
        <w:tc>
          <w:tcPr>
            <w:tcW w:w="2057" w:type="dxa"/>
          </w:tcPr>
          <w:p w14:paraId="50CB4D9A" w14:textId="77777777" w:rsidR="00632968" w:rsidRPr="0004004B" w:rsidRDefault="00632968" w:rsidP="00FD3A1C">
            <w:pPr>
              <w:spacing w:line="240" w:lineRule="auto"/>
              <w:ind w:firstLineChars="100" w:firstLine="200"/>
              <w:jc w:val="left"/>
            </w:pPr>
            <w:r w:rsidRPr="0004004B">
              <w:t>10,438</w:t>
            </w:r>
          </w:p>
        </w:tc>
        <w:tc>
          <w:tcPr>
            <w:tcW w:w="2592" w:type="dxa"/>
            <w:gridSpan w:val="2"/>
          </w:tcPr>
          <w:p w14:paraId="226CF087" w14:textId="77777777" w:rsidR="00632968" w:rsidRPr="0004004B" w:rsidRDefault="00632968" w:rsidP="00FD3A1C">
            <w:pPr>
              <w:spacing w:line="240" w:lineRule="auto"/>
              <w:jc w:val="left"/>
            </w:pPr>
            <w:r w:rsidRPr="0004004B">
              <w:t>9244</w:t>
            </w:r>
          </w:p>
        </w:tc>
        <w:tc>
          <w:tcPr>
            <w:tcW w:w="1781" w:type="dxa"/>
          </w:tcPr>
          <w:p w14:paraId="48542DE1" w14:textId="77777777" w:rsidR="00632968" w:rsidRPr="0004004B" w:rsidRDefault="00632968" w:rsidP="00FD3A1C">
            <w:pPr>
              <w:spacing w:line="240" w:lineRule="auto"/>
              <w:jc w:val="left"/>
            </w:pPr>
            <w:r w:rsidRPr="0004004B">
              <w:t>17641</w:t>
            </w:r>
          </w:p>
        </w:tc>
        <w:tc>
          <w:tcPr>
            <w:tcW w:w="1782" w:type="dxa"/>
          </w:tcPr>
          <w:p w14:paraId="6070EB7A" w14:textId="77777777" w:rsidR="00632968" w:rsidRPr="0004004B" w:rsidRDefault="00632968" w:rsidP="00FD3A1C">
            <w:pPr>
              <w:spacing w:line="240" w:lineRule="auto"/>
              <w:ind w:firstLineChars="50" w:firstLine="100"/>
              <w:jc w:val="left"/>
            </w:pPr>
            <w:r w:rsidRPr="0004004B">
              <w:t>957</w:t>
            </w:r>
          </w:p>
        </w:tc>
        <w:tc>
          <w:tcPr>
            <w:tcW w:w="1606" w:type="dxa"/>
          </w:tcPr>
          <w:p w14:paraId="67067FE2" w14:textId="77777777" w:rsidR="00632968" w:rsidRPr="0004004B" w:rsidRDefault="00632968" w:rsidP="00FD3A1C">
            <w:pPr>
              <w:spacing w:line="240" w:lineRule="auto"/>
              <w:ind w:firstLineChars="50" w:firstLine="100"/>
              <w:jc w:val="left"/>
            </w:pPr>
            <w:r w:rsidRPr="0004004B">
              <w:t>3418</w:t>
            </w:r>
          </w:p>
        </w:tc>
      </w:tr>
      <w:tr w:rsidR="00632968" w:rsidRPr="0004004B" w14:paraId="367AFDCA" w14:textId="77777777" w:rsidTr="003E6471">
        <w:trPr>
          <w:trHeight w:val="285"/>
        </w:trPr>
        <w:tc>
          <w:tcPr>
            <w:tcW w:w="2374" w:type="dxa"/>
          </w:tcPr>
          <w:p w14:paraId="5F3532EC" w14:textId="77777777" w:rsidR="00632968" w:rsidRPr="0004004B" w:rsidRDefault="00632968" w:rsidP="00FD3A1C">
            <w:pPr>
              <w:spacing w:line="240" w:lineRule="auto"/>
              <w:jc w:val="left"/>
            </w:pPr>
            <w:r w:rsidRPr="0004004B">
              <w:t>Participant's age range</w:t>
            </w:r>
          </w:p>
        </w:tc>
        <w:tc>
          <w:tcPr>
            <w:tcW w:w="1312" w:type="dxa"/>
          </w:tcPr>
          <w:p w14:paraId="16EF75F5" w14:textId="77777777" w:rsidR="00632968" w:rsidRPr="0004004B" w:rsidRDefault="00632968" w:rsidP="00FD3A1C">
            <w:pPr>
              <w:spacing w:line="240" w:lineRule="auto"/>
              <w:jc w:val="left"/>
            </w:pPr>
            <w:r w:rsidRPr="0004004B">
              <w:t>4-18</w:t>
            </w:r>
          </w:p>
        </w:tc>
        <w:tc>
          <w:tcPr>
            <w:tcW w:w="1304" w:type="dxa"/>
          </w:tcPr>
          <w:p w14:paraId="7B8CF2E5" w14:textId="77777777" w:rsidR="00632968" w:rsidRPr="0004004B" w:rsidRDefault="00632968" w:rsidP="00FD3A1C">
            <w:pPr>
              <w:spacing w:line="240" w:lineRule="auto"/>
              <w:jc w:val="left"/>
            </w:pPr>
            <w:r w:rsidRPr="0004004B">
              <w:t>4-17</w:t>
            </w:r>
          </w:p>
        </w:tc>
        <w:tc>
          <w:tcPr>
            <w:tcW w:w="2057" w:type="dxa"/>
          </w:tcPr>
          <w:p w14:paraId="694F328D" w14:textId="77777777" w:rsidR="00632968" w:rsidRPr="0004004B" w:rsidRDefault="00632968" w:rsidP="00FD3A1C">
            <w:pPr>
              <w:spacing w:line="240" w:lineRule="auto"/>
              <w:ind w:firstLineChars="100" w:firstLine="200"/>
              <w:jc w:val="left"/>
            </w:pPr>
            <w:r w:rsidRPr="0004004B">
              <w:t>5-15</w:t>
            </w:r>
          </w:p>
        </w:tc>
        <w:tc>
          <w:tcPr>
            <w:tcW w:w="2592" w:type="dxa"/>
            <w:gridSpan w:val="2"/>
          </w:tcPr>
          <w:p w14:paraId="1E5332B3" w14:textId="77777777" w:rsidR="00632968" w:rsidRPr="0004004B" w:rsidRDefault="00632968" w:rsidP="00FD3A1C">
            <w:pPr>
              <w:spacing w:line="240" w:lineRule="auto"/>
              <w:jc w:val="left"/>
            </w:pPr>
            <w:r w:rsidRPr="0004004B">
              <w:t>13-18</w:t>
            </w:r>
          </w:p>
        </w:tc>
        <w:tc>
          <w:tcPr>
            <w:tcW w:w="1781" w:type="dxa"/>
          </w:tcPr>
          <w:p w14:paraId="78CCD0F2" w14:textId="77777777" w:rsidR="00632968" w:rsidRPr="0004004B" w:rsidRDefault="00632968" w:rsidP="00FD3A1C">
            <w:pPr>
              <w:spacing w:line="240" w:lineRule="auto"/>
              <w:jc w:val="left"/>
            </w:pPr>
            <w:r w:rsidRPr="0004004B">
              <w:t>7-17</w:t>
            </w:r>
          </w:p>
        </w:tc>
        <w:tc>
          <w:tcPr>
            <w:tcW w:w="1782" w:type="dxa"/>
          </w:tcPr>
          <w:p w14:paraId="6478BE89" w14:textId="77777777" w:rsidR="00632968" w:rsidRPr="0004004B" w:rsidRDefault="00632968" w:rsidP="00FD3A1C">
            <w:pPr>
              <w:spacing w:line="240" w:lineRule="auto"/>
              <w:ind w:firstLineChars="50" w:firstLine="100"/>
              <w:jc w:val="left"/>
            </w:pPr>
            <w:r w:rsidRPr="0004004B">
              <w:t>14-17</w:t>
            </w:r>
          </w:p>
        </w:tc>
        <w:tc>
          <w:tcPr>
            <w:tcW w:w="1606" w:type="dxa"/>
          </w:tcPr>
          <w:p w14:paraId="073279E5" w14:textId="77777777" w:rsidR="00632968" w:rsidRPr="0004004B" w:rsidRDefault="00632968" w:rsidP="00FD3A1C">
            <w:pPr>
              <w:spacing w:line="240" w:lineRule="auto"/>
              <w:ind w:firstLineChars="50" w:firstLine="100"/>
              <w:jc w:val="left"/>
            </w:pPr>
            <w:r w:rsidRPr="0004004B">
              <w:t>10-14</w:t>
            </w:r>
          </w:p>
        </w:tc>
      </w:tr>
      <w:tr w:rsidR="00632968" w:rsidRPr="0004004B" w14:paraId="676DA81F" w14:textId="77777777" w:rsidTr="003E6471">
        <w:trPr>
          <w:trHeight w:val="570"/>
        </w:trPr>
        <w:tc>
          <w:tcPr>
            <w:tcW w:w="2374" w:type="dxa"/>
          </w:tcPr>
          <w:p w14:paraId="2766FFAF" w14:textId="77777777" w:rsidR="00632968" w:rsidRPr="0004004B" w:rsidRDefault="00632968" w:rsidP="00FD3A1C">
            <w:pPr>
              <w:spacing w:line="240" w:lineRule="auto"/>
              <w:jc w:val="left"/>
            </w:pPr>
            <w:r w:rsidRPr="0004004B">
              <w:t>Examined risk factors</w:t>
            </w:r>
          </w:p>
        </w:tc>
        <w:tc>
          <w:tcPr>
            <w:tcW w:w="1312" w:type="dxa"/>
          </w:tcPr>
          <w:p w14:paraId="356B931F" w14:textId="77777777" w:rsidR="00632968" w:rsidRPr="0004004B" w:rsidRDefault="00632968" w:rsidP="00FD3A1C">
            <w:pPr>
              <w:spacing w:line="240" w:lineRule="auto"/>
              <w:jc w:val="left"/>
            </w:pPr>
            <w:r w:rsidRPr="0004004B">
              <w:t>demographics, comorbidities, and social class</w:t>
            </w:r>
          </w:p>
        </w:tc>
        <w:tc>
          <w:tcPr>
            <w:tcW w:w="1304" w:type="dxa"/>
          </w:tcPr>
          <w:p w14:paraId="7AF7EF17" w14:textId="77777777" w:rsidR="00632968" w:rsidRPr="0004004B" w:rsidRDefault="00632968" w:rsidP="00FD3A1C">
            <w:pPr>
              <w:spacing w:line="240" w:lineRule="auto"/>
              <w:jc w:val="left"/>
            </w:pPr>
            <w:r w:rsidRPr="0004004B">
              <w:t>demographics, quality of life, risk behaviors, and services of mental health</w:t>
            </w:r>
          </w:p>
        </w:tc>
        <w:tc>
          <w:tcPr>
            <w:tcW w:w="2057" w:type="dxa"/>
          </w:tcPr>
          <w:p w14:paraId="149C359A" w14:textId="7D2F2229" w:rsidR="00632968" w:rsidRPr="0004004B" w:rsidRDefault="00632968" w:rsidP="001A25C9">
            <w:pPr>
              <w:spacing w:line="240" w:lineRule="auto"/>
              <w:ind w:leftChars="100" w:left="200"/>
              <w:jc w:val="left"/>
            </w:pPr>
            <w:r w:rsidRPr="0004004B">
              <w:t>demographics, services of mental health, family function, school performance, stress emulation, social adjustment, and physical health</w:t>
            </w:r>
          </w:p>
        </w:tc>
        <w:tc>
          <w:tcPr>
            <w:tcW w:w="2592" w:type="dxa"/>
            <w:gridSpan w:val="2"/>
          </w:tcPr>
          <w:p w14:paraId="47C10C51" w14:textId="56C73152" w:rsidR="00632968" w:rsidRPr="0004004B" w:rsidRDefault="00632968" w:rsidP="00FD3A1C">
            <w:pPr>
              <w:spacing w:line="240" w:lineRule="auto"/>
              <w:jc w:val="left"/>
            </w:pPr>
            <w:r w:rsidRPr="0004004B">
              <w:t xml:space="preserve">demographics, comorbidities, social class, sexual behaviors, environmental- and stress-related factors, </w:t>
            </w:r>
            <w:r w:rsidRPr="0004004B">
              <w:rPr>
                <w:noProof/>
              </w:rPr>
              <w:t>family-related</w:t>
            </w:r>
            <w:r w:rsidRPr="0004004B">
              <w:t xml:space="preserve"> factors, </w:t>
            </w:r>
          </w:p>
          <w:p w14:paraId="5402622E" w14:textId="77777777" w:rsidR="00632968" w:rsidRPr="0004004B" w:rsidRDefault="00632968" w:rsidP="00FD3A1C">
            <w:pPr>
              <w:spacing w:line="240" w:lineRule="auto"/>
              <w:jc w:val="left"/>
            </w:pPr>
            <w:r w:rsidRPr="0004004B">
              <w:t>peer relationships, saliva</w:t>
            </w:r>
          </w:p>
        </w:tc>
        <w:tc>
          <w:tcPr>
            <w:tcW w:w="1781" w:type="dxa"/>
          </w:tcPr>
          <w:p w14:paraId="7A7D67FB" w14:textId="77777777" w:rsidR="00632968" w:rsidRPr="0004004B" w:rsidRDefault="00632968" w:rsidP="00FD3A1C">
            <w:pPr>
              <w:spacing w:line="240" w:lineRule="auto"/>
              <w:jc w:val="left"/>
            </w:pPr>
            <w:r w:rsidRPr="0004004B">
              <w:t xml:space="preserve">demographics, rural-urban </w:t>
            </w:r>
            <w:r w:rsidRPr="0004004B">
              <w:rPr>
                <w:noProof/>
              </w:rPr>
              <w:t>factor</w:t>
            </w:r>
            <w:r w:rsidRPr="0004004B">
              <w:t xml:space="preserve">, family and parenting style, and social class </w:t>
            </w:r>
          </w:p>
        </w:tc>
        <w:tc>
          <w:tcPr>
            <w:tcW w:w="1782" w:type="dxa"/>
          </w:tcPr>
          <w:p w14:paraId="380B1041" w14:textId="77777777" w:rsidR="00632968" w:rsidRPr="0004004B" w:rsidRDefault="00632968" w:rsidP="00FD3A1C">
            <w:pPr>
              <w:spacing w:line="240" w:lineRule="auto"/>
              <w:ind w:leftChars="50" w:left="100"/>
              <w:jc w:val="left"/>
            </w:pPr>
            <w:r w:rsidRPr="0004004B">
              <w:t xml:space="preserve">demographics, social </w:t>
            </w:r>
            <w:r w:rsidRPr="0004004B">
              <w:rPr>
                <w:noProof/>
              </w:rPr>
              <w:t>class</w:t>
            </w:r>
            <w:r w:rsidRPr="0004004B">
              <w:t>, learning disability status, physical health, chronic diseases, accident, exercise, and social support</w:t>
            </w:r>
          </w:p>
        </w:tc>
        <w:tc>
          <w:tcPr>
            <w:tcW w:w="1606" w:type="dxa"/>
          </w:tcPr>
          <w:p w14:paraId="1B7B620F" w14:textId="77777777" w:rsidR="00632968" w:rsidRPr="0004004B" w:rsidRDefault="00632968" w:rsidP="00FD3A1C">
            <w:pPr>
              <w:spacing w:line="240" w:lineRule="auto"/>
              <w:ind w:leftChars="50" w:left="100"/>
              <w:jc w:val="left"/>
            </w:pPr>
            <w:r w:rsidRPr="0004004B">
              <w:t xml:space="preserve">demographics, comorbidities, social </w:t>
            </w:r>
            <w:r w:rsidRPr="0004004B">
              <w:rPr>
                <w:noProof/>
              </w:rPr>
              <w:t>class</w:t>
            </w:r>
            <w:r w:rsidRPr="0004004B">
              <w:t>, social factors, family factors, school-related factors, emotional difficulties, and genetic factors</w:t>
            </w:r>
          </w:p>
        </w:tc>
      </w:tr>
      <w:tr w:rsidR="00632968" w:rsidRPr="0004004B" w14:paraId="307ADA8E" w14:textId="77777777" w:rsidTr="003E6471">
        <w:trPr>
          <w:trHeight w:val="521"/>
        </w:trPr>
        <w:tc>
          <w:tcPr>
            <w:tcW w:w="2374" w:type="dxa"/>
          </w:tcPr>
          <w:p w14:paraId="74D7A2D2" w14:textId="77777777" w:rsidR="00632968" w:rsidRPr="0004004B" w:rsidRDefault="00632968" w:rsidP="00FD3A1C">
            <w:pPr>
              <w:spacing w:line="240" w:lineRule="auto"/>
              <w:jc w:val="left"/>
            </w:pPr>
            <w:r w:rsidRPr="0004004B">
              <w:t>ADHD</w:t>
            </w:r>
          </w:p>
        </w:tc>
        <w:tc>
          <w:tcPr>
            <w:tcW w:w="1312" w:type="dxa"/>
          </w:tcPr>
          <w:p w14:paraId="0F8E5245" w14:textId="77777777" w:rsidR="00632968" w:rsidRPr="0004004B" w:rsidRDefault="00632968" w:rsidP="00FD3A1C">
            <w:pPr>
              <w:spacing w:line="240" w:lineRule="auto"/>
              <w:jc w:val="left"/>
            </w:pPr>
            <w:r w:rsidRPr="0004004B">
              <w:t>2.6</w:t>
            </w:r>
          </w:p>
        </w:tc>
        <w:tc>
          <w:tcPr>
            <w:tcW w:w="1304" w:type="dxa"/>
          </w:tcPr>
          <w:p w14:paraId="61F6DDD5" w14:textId="77777777" w:rsidR="00632968" w:rsidRPr="0004004B" w:rsidRDefault="00632968" w:rsidP="00FD3A1C">
            <w:pPr>
              <w:spacing w:line="240" w:lineRule="auto"/>
              <w:jc w:val="left"/>
            </w:pPr>
            <w:r w:rsidRPr="0004004B">
              <w:t>11.2</w:t>
            </w:r>
          </w:p>
        </w:tc>
        <w:tc>
          <w:tcPr>
            <w:tcW w:w="2057" w:type="dxa"/>
          </w:tcPr>
          <w:p w14:paraId="56A91A21" w14:textId="77777777" w:rsidR="00632968" w:rsidRPr="0004004B" w:rsidRDefault="00632968" w:rsidP="00FD3A1C">
            <w:pPr>
              <w:spacing w:line="240" w:lineRule="auto"/>
              <w:ind w:firstLineChars="100" w:firstLine="200"/>
              <w:jc w:val="left"/>
            </w:pPr>
            <w:r w:rsidRPr="0004004B">
              <w:t>2.2</w:t>
            </w:r>
          </w:p>
        </w:tc>
        <w:tc>
          <w:tcPr>
            <w:tcW w:w="1179" w:type="dxa"/>
          </w:tcPr>
          <w:p w14:paraId="305C5774" w14:textId="77777777" w:rsidR="00632968" w:rsidRPr="0004004B" w:rsidRDefault="00632968" w:rsidP="00FD3A1C">
            <w:pPr>
              <w:spacing w:line="240" w:lineRule="auto"/>
              <w:jc w:val="left"/>
            </w:pPr>
            <w:r w:rsidRPr="0004004B">
              <w:t>8.7</w:t>
            </w:r>
          </w:p>
        </w:tc>
        <w:tc>
          <w:tcPr>
            <w:tcW w:w="1413" w:type="dxa"/>
          </w:tcPr>
          <w:p w14:paraId="6193D375" w14:textId="77777777" w:rsidR="00632968" w:rsidRPr="0004004B" w:rsidRDefault="00632968" w:rsidP="00FD3A1C">
            <w:pPr>
              <w:spacing w:line="240" w:lineRule="auto"/>
              <w:ind w:firstLineChars="50" w:firstLine="100"/>
              <w:jc w:val="left"/>
            </w:pPr>
            <w:r w:rsidRPr="0004004B">
              <w:t>6.5</w:t>
            </w:r>
          </w:p>
        </w:tc>
        <w:tc>
          <w:tcPr>
            <w:tcW w:w="1781" w:type="dxa"/>
          </w:tcPr>
          <w:p w14:paraId="7F2412EE" w14:textId="77777777" w:rsidR="00632968" w:rsidRPr="0004004B" w:rsidRDefault="00632968" w:rsidP="00FD3A1C">
            <w:pPr>
              <w:spacing w:line="240" w:lineRule="auto"/>
              <w:jc w:val="left"/>
            </w:pPr>
            <w:r w:rsidRPr="0004004B">
              <w:t>3.9 (aged 7-10)</w:t>
            </w:r>
          </w:p>
          <w:p w14:paraId="25F73617" w14:textId="77777777" w:rsidR="00632968" w:rsidRPr="0004004B" w:rsidRDefault="00632968" w:rsidP="00FD3A1C">
            <w:pPr>
              <w:spacing w:line="240" w:lineRule="auto"/>
              <w:jc w:val="left"/>
            </w:pPr>
            <w:r w:rsidRPr="0004004B">
              <w:t>2.2 (aged 11-17)</w:t>
            </w:r>
          </w:p>
        </w:tc>
        <w:tc>
          <w:tcPr>
            <w:tcW w:w="1782" w:type="dxa"/>
          </w:tcPr>
          <w:p w14:paraId="17E2CD20" w14:textId="77777777" w:rsidR="00632968" w:rsidRPr="0004004B" w:rsidRDefault="00632968" w:rsidP="00FD3A1C">
            <w:pPr>
              <w:spacing w:line="240" w:lineRule="auto"/>
              <w:ind w:firstLineChars="50" w:firstLine="100"/>
              <w:jc w:val="left"/>
            </w:pPr>
            <w:r w:rsidRPr="0004004B">
              <w:t>3.0</w:t>
            </w:r>
          </w:p>
        </w:tc>
        <w:tc>
          <w:tcPr>
            <w:tcW w:w="1606" w:type="dxa"/>
          </w:tcPr>
          <w:p w14:paraId="72E40403" w14:textId="77777777" w:rsidR="00632968" w:rsidRPr="0004004B" w:rsidRDefault="00632968" w:rsidP="00FD3A1C">
            <w:pPr>
              <w:spacing w:line="240" w:lineRule="auto"/>
              <w:ind w:firstLineChars="150" w:firstLine="300"/>
              <w:jc w:val="left"/>
            </w:pPr>
            <w:r w:rsidRPr="0004004B">
              <w:t>-</w:t>
            </w:r>
          </w:p>
        </w:tc>
      </w:tr>
      <w:tr w:rsidR="00632968" w:rsidRPr="0004004B" w14:paraId="70F7CB2E" w14:textId="77777777" w:rsidTr="003E6471">
        <w:trPr>
          <w:trHeight w:val="465"/>
        </w:trPr>
        <w:tc>
          <w:tcPr>
            <w:tcW w:w="2374" w:type="dxa"/>
          </w:tcPr>
          <w:p w14:paraId="741F4FFA" w14:textId="77777777" w:rsidR="00632968" w:rsidRPr="0004004B" w:rsidRDefault="00632968" w:rsidP="00FD3A1C">
            <w:pPr>
              <w:spacing w:line="240" w:lineRule="auto"/>
              <w:jc w:val="left"/>
            </w:pPr>
            <w:r w:rsidRPr="0004004B">
              <w:t>ODD</w:t>
            </w:r>
          </w:p>
        </w:tc>
        <w:tc>
          <w:tcPr>
            <w:tcW w:w="1312" w:type="dxa"/>
          </w:tcPr>
          <w:p w14:paraId="704C1437" w14:textId="77777777" w:rsidR="00632968" w:rsidRPr="0004004B" w:rsidRDefault="00632968" w:rsidP="00FD3A1C">
            <w:pPr>
              <w:spacing w:line="240" w:lineRule="auto"/>
              <w:jc w:val="left"/>
            </w:pPr>
            <w:r w:rsidRPr="0004004B">
              <w:t>-</w:t>
            </w:r>
          </w:p>
        </w:tc>
        <w:tc>
          <w:tcPr>
            <w:tcW w:w="1304" w:type="dxa"/>
          </w:tcPr>
          <w:p w14:paraId="31B07F7D" w14:textId="77777777" w:rsidR="00632968" w:rsidRPr="0004004B" w:rsidRDefault="00632968" w:rsidP="00FD3A1C">
            <w:pPr>
              <w:spacing w:line="240" w:lineRule="auto"/>
              <w:jc w:val="left"/>
            </w:pPr>
            <w:r w:rsidRPr="0004004B">
              <w:t>-</w:t>
            </w:r>
          </w:p>
        </w:tc>
        <w:tc>
          <w:tcPr>
            <w:tcW w:w="2057" w:type="dxa"/>
          </w:tcPr>
          <w:p w14:paraId="5B179B7A" w14:textId="77777777" w:rsidR="00632968" w:rsidRPr="0004004B" w:rsidRDefault="00632968" w:rsidP="00FD3A1C">
            <w:pPr>
              <w:spacing w:line="240" w:lineRule="auto"/>
              <w:ind w:firstLineChars="100" w:firstLine="200"/>
              <w:jc w:val="left"/>
            </w:pPr>
            <w:r w:rsidRPr="0004004B">
              <w:t>2.3</w:t>
            </w:r>
          </w:p>
        </w:tc>
        <w:tc>
          <w:tcPr>
            <w:tcW w:w="1179" w:type="dxa"/>
          </w:tcPr>
          <w:p w14:paraId="33B47296" w14:textId="77777777" w:rsidR="00632968" w:rsidRPr="0004004B" w:rsidRDefault="00632968" w:rsidP="00FD3A1C">
            <w:pPr>
              <w:spacing w:line="240" w:lineRule="auto"/>
              <w:jc w:val="left"/>
            </w:pPr>
            <w:r w:rsidRPr="0004004B">
              <w:t>12.6</w:t>
            </w:r>
          </w:p>
        </w:tc>
        <w:tc>
          <w:tcPr>
            <w:tcW w:w="1413" w:type="dxa"/>
          </w:tcPr>
          <w:p w14:paraId="2C9CA11C" w14:textId="77777777" w:rsidR="00632968" w:rsidRPr="0004004B" w:rsidRDefault="00632968" w:rsidP="00FD3A1C">
            <w:pPr>
              <w:spacing w:line="240" w:lineRule="auto"/>
              <w:ind w:firstLineChars="50" w:firstLine="100"/>
              <w:jc w:val="left"/>
            </w:pPr>
            <w:r w:rsidRPr="0004004B">
              <w:t>8.3</w:t>
            </w:r>
          </w:p>
        </w:tc>
        <w:tc>
          <w:tcPr>
            <w:tcW w:w="1781" w:type="dxa"/>
          </w:tcPr>
          <w:p w14:paraId="0FDD86FE" w14:textId="77777777" w:rsidR="00632968" w:rsidRPr="0004004B" w:rsidRDefault="00632968" w:rsidP="00FD3A1C">
            <w:pPr>
              <w:spacing w:line="240" w:lineRule="auto"/>
              <w:jc w:val="left"/>
            </w:pPr>
            <w:r w:rsidRPr="0004004B">
              <w:t>-</w:t>
            </w:r>
          </w:p>
        </w:tc>
        <w:tc>
          <w:tcPr>
            <w:tcW w:w="1782" w:type="dxa"/>
          </w:tcPr>
          <w:p w14:paraId="40906D41" w14:textId="77777777" w:rsidR="00632968" w:rsidRPr="0004004B" w:rsidRDefault="00632968" w:rsidP="00FD3A1C">
            <w:pPr>
              <w:spacing w:line="240" w:lineRule="auto"/>
              <w:ind w:firstLineChars="50" w:firstLine="100"/>
              <w:jc w:val="left"/>
            </w:pPr>
            <w:r w:rsidRPr="0004004B">
              <w:t>1.8</w:t>
            </w:r>
          </w:p>
        </w:tc>
        <w:tc>
          <w:tcPr>
            <w:tcW w:w="1606" w:type="dxa"/>
          </w:tcPr>
          <w:p w14:paraId="7FBC2C2E" w14:textId="77777777" w:rsidR="00632968" w:rsidRPr="0004004B" w:rsidRDefault="00632968" w:rsidP="00FD3A1C">
            <w:pPr>
              <w:spacing w:line="240" w:lineRule="auto"/>
              <w:ind w:firstLineChars="100" w:firstLine="200"/>
              <w:jc w:val="left"/>
            </w:pPr>
            <w:r w:rsidRPr="0004004B">
              <w:t>-</w:t>
            </w:r>
          </w:p>
        </w:tc>
      </w:tr>
      <w:tr w:rsidR="00632968" w:rsidRPr="0004004B" w14:paraId="55222D5E" w14:textId="77777777" w:rsidTr="003E6471">
        <w:trPr>
          <w:trHeight w:val="560"/>
        </w:trPr>
        <w:tc>
          <w:tcPr>
            <w:tcW w:w="2374" w:type="dxa"/>
            <w:tcBorders>
              <w:bottom w:val="single" w:sz="4" w:space="0" w:color="auto"/>
            </w:tcBorders>
          </w:tcPr>
          <w:p w14:paraId="6D3AA842" w14:textId="77777777" w:rsidR="00632968" w:rsidRPr="0004004B" w:rsidRDefault="00632968" w:rsidP="00FD3A1C">
            <w:pPr>
              <w:spacing w:line="240" w:lineRule="auto"/>
              <w:jc w:val="left"/>
            </w:pPr>
            <w:r w:rsidRPr="0004004B">
              <w:t>Conduct disorder</w:t>
            </w:r>
          </w:p>
        </w:tc>
        <w:tc>
          <w:tcPr>
            <w:tcW w:w="1312" w:type="dxa"/>
            <w:tcBorders>
              <w:bottom w:val="single" w:sz="4" w:space="0" w:color="auto"/>
            </w:tcBorders>
          </w:tcPr>
          <w:p w14:paraId="7E55D240" w14:textId="77777777" w:rsidR="00632968" w:rsidRPr="0004004B" w:rsidRDefault="00632968" w:rsidP="00FD3A1C">
            <w:pPr>
              <w:spacing w:line="240" w:lineRule="auto"/>
              <w:jc w:val="left"/>
            </w:pPr>
            <w:r w:rsidRPr="0004004B">
              <w:t>6.0</w:t>
            </w:r>
          </w:p>
        </w:tc>
        <w:tc>
          <w:tcPr>
            <w:tcW w:w="1304" w:type="dxa"/>
            <w:tcBorders>
              <w:bottom w:val="single" w:sz="4" w:space="0" w:color="auto"/>
            </w:tcBorders>
          </w:tcPr>
          <w:p w14:paraId="3D6FDF34" w14:textId="77777777" w:rsidR="00632968" w:rsidRPr="0004004B" w:rsidRDefault="00632968" w:rsidP="00FD3A1C">
            <w:pPr>
              <w:spacing w:line="240" w:lineRule="auto"/>
              <w:jc w:val="left"/>
            </w:pPr>
            <w:r w:rsidRPr="0004004B">
              <w:t>3.0</w:t>
            </w:r>
          </w:p>
        </w:tc>
        <w:tc>
          <w:tcPr>
            <w:tcW w:w="2057" w:type="dxa"/>
            <w:tcBorders>
              <w:bottom w:val="single" w:sz="4" w:space="0" w:color="auto"/>
            </w:tcBorders>
          </w:tcPr>
          <w:p w14:paraId="07D2B4C5" w14:textId="77777777" w:rsidR="00632968" w:rsidRPr="0004004B" w:rsidRDefault="00632968" w:rsidP="00FD3A1C">
            <w:pPr>
              <w:spacing w:line="240" w:lineRule="auto"/>
              <w:ind w:firstLineChars="100" w:firstLine="200"/>
              <w:jc w:val="left"/>
            </w:pPr>
            <w:r w:rsidRPr="0004004B">
              <w:t>1.4</w:t>
            </w:r>
          </w:p>
        </w:tc>
        <w:tc>
          <w:tcPr>
            <w:tcW w:w="1179" w:type="dxa"/>
            <w:tcBorders>
              <w:bottom w:val="single" w:sz="4" w:space="0" w:color="auto"/>
            </w:tcBorders>
          </w:tcPr>
          <w:p w14:paraId="396DAC1A" w14:textId="77777777" w:rsidR="00632968" w:rsidRPr="0004004B" w:rsidRDefault="00632968" w:rsidP="00FD3A1C">
            <w:pPr>
              <w:spacing w:line="240" w:lineRule="auto"/>
              <w:jc w:val="left"/>
            </w:pPr>
            <w:r w:rsidRPr="0004004B">
              <w:t>6.8</w:t>
            </w:r>
          </w:p>
        </w:tc>
        <w:tc>
          <w:tcPr>
            <w:tcW w:w="1413" w:type="dxa"/>
            <w:tcBorders>
              <w:bottom w:val="single" w:sz="4" w:space="0" w:color="auto"/>
            </w:tcBorders>
          </w:tcPr>
          <w:p w14:paraId="3F7046AC" w14:textId="77777777" w:rsidR="00632968" w:rsidRPr="0004004B" w:rsidRDefault="00632968" w:rsidP="00FD3A1C">
            <w:pPr>
              <w:spacing w:line="240" w:lineRule="auto"/>
              <w:ind w:firstLineChars="50" w:firstLine="100"/>
              <w:jc w:val="left"/>
            </w:pPr>
            <w:r w:rsidRPr="0004004B">
              <w:t>5.4</w:t>
            </w:r>
          </w:p>
        </w:tc>
        <w:tc>
          <w:tcPr>
            <w:tcW w:w="1781" w:type="dxa"/>
            <w:tcBorders>
              <w:bottom w:val="single" w:sz="4" w:space="0" w:color="auto"/>
            </w:tcBorders>
          </w:tcPr>
          <w:p w14:paraId="51541D88" w14:textId="77777777" w:rsidR="00632968" w:rsidRPr="0004004B" w:rsidRDefault="00632968" w:rsidP="00FD3A1C">
            <w:pPr>
              <w:spacing w:line="240" w:lineRule="auto"/>
              <w:jc w:val="left"/>
            </w:pPr>
            <w:r w:rsidRPr="0004004B">
              <w:t>8.7 (aged 7-10)</w:t>
            </w:r>
          </w:p>
          <w:p w14:paraId="22FDDD93" w14:textId="77777777" w:rsidR="00632968" w:rsidRPr="0004004B" w:rsidRDefault="00632968" w:rsidP="00FD3A1C">
            <w:pPr>
              <w:spacing w:line="240" w:lineRule="auto"/>
              <w:jc w:val="left"/>
            </w:pPr>
            <w:r w:rsidRPr="0004004B">
              <w:t>9.7 (aged 11-17)</w:t>
            </w:r>
          </w:p>
        </w:tc>
        <w:tc>
          <w:tcPr>
            <w:tcW w:w="1782" w:type="dxa"/>
            <w:tcBorders>
              <w:bottom w:val="single" w:sz="4" w:space="0" w:color="auto"/>
            </w:tcBorders>
          </w:tcPr>
          <w:p w14:paraId="002A0ADA" w14:textId="77777777" w:rsidR="00632968" w:rsidRPr="0004004B" w:rsidRDefault="00632968" w:rsidP="00FD3A1C">
            <w:pPr>
              <w:spacing w:line="240" w:lineRule="auto"/>
              <w:ind w:firstLineChars="50" w:firstLine="100"/>
              <w:jc w:val="left"/>
            </w:pPr>
            <w:r w:rsidRPr="0004004B">
              <w:t>0.9</w:t>
            </w:r>
          </w:p>
        </w:tc>
        <w:tc>
          <w:tcPr>
            <w:tcW w:w="1606" w:type="dxa"/>
            <w:tcBorders>
              <w:bottom w:val="single" w:sz="4" w:space="0" w:color="auto"/>
            </w:tcBorders>
          </w:tcPr>
          <w:p w14:paraId="67EEF461" w14:textId="77777777" w:rsidR="00632968" w:rsidRPr="0004004B" w:rsidRDefault="00632968" w:rsidP="00FD3A1C">
            <w:pPr>
              <w:spacing w:line="240" w:lineRule="auto"/>
              <w:ind w:firstLineChars="100" w:firstLine="200"/>
              <w:jc w:val="left"/>
            </w:pPr>
            <w:r w:rsidRPr="0004004B">
              <w:t>-</w:t>
            </w:r>
          </w:p>
        </w:tc>
      </w:tr>
      <w:tr w:rsidR="00632968" w:rsidRPr="0004004B" w14:paraId="5C2DC76A" w14:textId="77777777" w:rsidTr="003E6471">
        <w:trPr>
          <w:trHeight w:val="565"/>
        </w:trPr>
        <w:tc>
          <w:tcPr>
            <w:tcW w:w="2374" w:type="dxa"/>
            <w:tcBorders>
              <w:top w:val="single" w:sz="4" w:space="0" w:color="auto"/>
              <w:bottom w:val="nil"/>
            </w:tcBorders>
          </w:tcPr>
          <w:p w14:paraId="1B33483E" w14:textId="77777777" w:rsidR="00632968" w:rsidRPr="0004004B" w:rsidRDefault="00632968" w:rsidP="00FD3A1C">
            <w:pPr>
              <w:spacing w:line="240" w:lineRule="auto"/>
              <w:jc w:val="left"/>
            </w:pPr>
            <w:r w:rsidRPr="0004004B">
              <w:rPr>
                <w:vertAlign w:val="superscript"/>
              </w:rPr>
              <w:t>b</w:t>
            </w:r>
            <w:r w:rsidRPr="0004004B">
              <w:t>Major Depressive disorder</w:t>
            </w:r>
          </w:p>
        </w:tc>
        <w:tc>
          <w:tcPr>
            <w:tcW w:w="1312" w:type="dxa"/>
            <w:tcBorders>
              <w:top w:val="single" w:sz="4" w:space="0" w:color="auto"/>
              <w:bottom w:val="nil"/>
            </w:tcBorders>
          </w:tcPr>
          <w:p w14:paraId="196724E1" w14:textId="77777777" w:rsidR="00632968" w:rsidRPr="0004004B" w:rsidRDefault="00632968" w:rsidP="00FD3A1C">
            <w:pPr>
              <w:spacing w:line="240" w:lineRule="auto"/>
              <w:jc w:val="left"/>
            </w:pPr>
            <w:r w:rsidRPr="0004004B">
              <w:t>3.6</w:t>
            </w:r>
          </w:p>
        </w:tc>
        <w:tc>
          <w:tcPr>
            <w:tcW w:w="1304" w:type="dxa"/>
            <w:tcBorders>
              <w:top w:val="single" w:sz="4" w:space="0" w:color="auto"/>
              <w:bottom w:val="nil"/>
            </w:tcBorders>
          </w:tcPr>
          <w:p w14:paraId="24FE819D" w14:textId="77777777" w:rsidR="00632968" w:rsidRPr="0004004B" w:rsidRDefault="00632968" w:rsidP="00FD3A1C">
            <w:pPr>
              <w:spacing w:line="240" w:lineRule="auto"/>
              <w:jc w:val="left"/>
            </w:pPr>
            <w:r w:rsidRPr="0004004B">
              <w:t>3.0</w:t>
            </w:r>
          </w:p>
        </w:tc>
        <w:tc>
          <w:tcPr>
            <w:tcW w:w="2057" w:type="dxa"/>
            <w:tcBorders>
              <w:top w:val="single" w:sz="4" w:space="0" w:color="auto"/>
              <w:bottom w:val="nil"/>
            </w:tcBorders>
          </w:tcPr>
          <w:p w14:paraId="52BF2E83" w14:textId="77777777" w:rsidR="00632968" w:rsidRPr="0004004B" w:rsidRDefault="00632968" w:rsidP="00FD3A1C">
            <w:pPr>
              <w:spacing w:line="240" w:lineRule="auto"/>
              <w:ind w:firstLineChars="100" w:firstLine="200"/>
              <w:jc w:val="left"/>
            </w:pPr>
            <w:r w:rsidRPr="0004004B">
              <w:t>0.9</w:t>
            </w:r>
          </w:p>
        </w:tc>
        <w:tc>
          <w:tcPr>
            <w:tcW w:w="1179" w:type="dxa"/>
            <w:tcBorders>
              <w:top w:val="single" w:sz="4" w:space="0" w:color="auto"/>
              <w:bottom w:val="nil"/>
            </w:tcBorders>
          </w:tcPr>
          <w:p w14:paraId="0B684690" w14:textId="77777777" w:rsidR="00632968" w:rsidRPr="0004004B" w:rsidRDefault="00632968" w:rsidP="00FD3A1C">
            <w:pPr>
              <w:spacing w:line="240" w:lineRule="auto"/>
              <w:jc w:val="left"/>
            </w:pPr>
            <w:r w:rsidRPr="0004004B">
              <w:t>11.7</w:t>
            </w:r>
          </w:p>
        </w:tc>
        <w:tc>
          <w:tcPr>
            <w:tcW w:w="1413" w:type="dxa"/>
            <w:tcBorders>
              <w:top w:val="single" w:sz="4" w:space="0" w:color="auto"/>
              <w:bottom w:val="nil"/>
            </w:tcBorders>
          </w:tcPr>
          <w:p w14:paraId="3A67B62A" w14:textId="77777777" w:rsidR="00632968" w:rsidRPr="0004004B" w:rsidRDefault="00632968" w:rsidP="00FD3A1C">
            <w:pPr>
              <w:spacing w:line="240" w:lineRule="auto"/>
              <w:ind w:firstLineChars="50" w:firstLine="100"/>
              <w:jc w:val="left"/>
            </w:pPr>
            <w:r w:rsidRPr="0004004B">
              <w:t>8.2</w:t>
            </w:r>
          </w:p>
        </w:tc>
        <w:tc>
          <w:tcPr>
            <w:tcW w:w="1781" w:type="dxa"/>
            <w:tcBorders>
              <w:top w:val="single" w:sz="4" w:space="0" w:color="auto"/>
              <w:bottom w:val="nil"/>
            </w:tcBorders>
          </w:tcPr>
          <w:p w14:paraId="37C43769" w14:textId="77777777" w:rsidR="00632968" w:rsidRPr="0004004B" w:rsidRDefault="00632968" w:rsidP="00FD3A1C">
            <w:pPr>
              <w:spacing w:line="240" w:lineRule="auto"/>
              <w:jc w:val="left"/>
            </w:pPr>
            <w:r w:rsidRPr="0004004B">
              <w:t>5.6 (aged 7-10)</w:t>
            </w:r>
          </w:p>
          <w:p w14:paraId="7D8E7BED" w14:textId="77777777" w:rsidR="00632968" w:rsidRPr="0004004B" w:rsidRDefault="00632968" w:rsidP="00FD3A1C">
            <w:pPr>
              <w:spacing w:line="240" w:lineRule="auto"/>
              <w:jc w:val="left"/>
            </w:pPr>
            <w:r w:rsidRPr="0004004B">
              <w:t>4.9 (aged 11-17)</w:t>
            </w:r>
          </w:p>
        </w:tc>
        <w:tc>
          <w:tcPr>
            <w:tcW w:w="1782" w:type="dxa"/>
            <w:tcBorders>
              <w:top w:val="single" w:sz="4" w:space="0" w:color="auto"/>
              <w:bottom w:val="nil"/>
            </w:tcBorders>
          </w:tcPr>
          <w:p w14:paraId="5E35298F" w14:textId="77777777" w:rsidR="00632968" w:rsidRPr="0004004B" w:rsidRDefault="00632968" w:rsidP="00FD3A1C">
            <w:pPr>
              <w:spacing w:line="240" w:lineRule="auto"/>
              <w:ind w:firstLineChars="50" w:firstLine="100"/>
              <w:jc w:val="left"/>
            </w:pPr>
            <w:r w:rsidRPr="0004004B">
              <w:t>3.3</w:t>
            </w:r>
          </w:p>
        </w:tc>
        <w:tc>
          <w:tcPr>
            <w:tcW w:w="1606" w:type="dxa"/>
            <w:tcBorders>
              <w:top w:val="single" w:sz="4" w:space="0" w:color="auto"/>
              <w:bottom w:val="nil"/>
            </w:tcBorders>
          </w:tcPr>
          <w:p w14:paraId="38883388" w14:textId="77777777" w:rsidR="00632968" w:rsidRPr="0004004B" w:rsidRDefault="00632968" w:rsidP="00FD3A1C">
            <w:pPr>
              <w:spacing w:line="240" w:lineRule="auto"/>
              <w:ind w:firstLineChars="100" w:firstLine="200"/>
              <w:jc w:val="left"/>
            </w:pPr>
            <w:r w:rsidRPr="0004004B">
              <w:t>3.8</w:t>
            </w:r>
          </w:p>
        </w:tc>
      </w:tr>
      <w:tr w:rsidR="00632968" w:rsidRPr="0004004B" w14:paraId="0A08C11B" w14:textId="77777777" w:rsidTr="003E6471">
        <w:trPr>
          <w:trHeight w:val="288"/>
        </w:trPr>
        <w:tc>
          <w:tcPr>
            <w:tcW w:w="2374" w:type="dxa"/>
            <w:tcBorders>
              <w:top w:val="nil"/>
            </w:tcBorders>
          </w:tcPr>
          <w:p w14:paraId="634813A2" w14:textId="77777777" w:rsidR="00632968" w:rsidRPr="0004004B" w:rsidRDefault="00632968" w:rsidP="00FD3A1C">
            <w:pPr>
              <w:spacing w:line="240" w:lineRule="auto"/>
              <w:jc w:val="left"/>
            </w:pPr>
            <w:r w:rsidRPr="0004004B">
              <w:t>Bipolar disorder</w:t>
            </w:r>
          </w:p>
        </w:tc>
        <w:tc>
          <w:tcPr>
            <w:tcW w:w="1312" w:type="dxa"/>
            <w:tcBorders>
              <w:top w:val="nil"/>
            </w:tcBorders>
          </w:tcPr>
          <w:p w14:paraId="5F261DCB" w14:textId="77777777" w:rsidR="00632968" w:rsidRPr="0004004B" w:rsidRDefault="00632968" w:rsidP="00FD3A1C">
            <w:pPr>
              <w:spacing w:line="240" w:lineRule="auto"/>
              <w:jc w:val="left"/>
            </w:pPr>
            <w:r w:rsidRPr="0004004B">
              <w:t>-</w:t>
            </w:r>
          </w:p>
        </w:tc>
        <w:tc>
          <w:tcPr>
            <w:tcW w:w="1304" w:type="dxa"/>
            <w:tcBorders>
              <w:top w:val="nil"/>
            </w:tcBorders>
          </w:tcPr>
          <w:p w14:paraId="5451DCD2" w14:textId="77777777" w:rsidR="00632968" w:rsidRPr="0004004B" w:rsidRDefault="00632968" w:rsidP="00FD3A1C">
            <w:pPr>
              <w:spacing w:line="240" w:lineRule="auto"/>
              <w:jc w:val="left"/>
            </w:pPr>
            <w:r w:rsidRPr="0004004B">
              <w:t>-</w:t>
            </w:r>
          </w:p>
        </w:tc>
        <w:tc>
          <w:tcPr>
            <w:tcW w:w="2057" w:type="dxa"/>
            <w:tcBorders>
              <w:top w:val="nil"/>
            </w:tcBorders>
          </w:tcPr>
          <w:p w14:paraId="63914997" w14:textId="77777777" w:rsidR="00632968" w:rsidRPr="0004004B" w:rsidRDefault="00632968" w:rsidP="00FD3A1C">
            <w:pPr>
              <w:spacing w:line="240" w:lineRule="auto"/>
              <w:ind w:firstLineChars="100" w:firstLine="200"/>
              <w:jc w:val="left"/>
            </w:pPr>
            <w:r w:rsidRPr="0004004B">
              <w:t>-</w:t>
            </w:r>
          </w:p>
        </w:tc>
        <w:tc>
          <w:tcPr>
            <w:tcW w:w="1179" w:type="dxa"/>
            <w:tcBorders>
              <w:top w:val="nil"/>
            </w:tcBorders>
          </w:tcPr>
          <w:p w14:paraId="57C115DF" w14:textId="77777777" w:rsidR="00632968" w:rsidRPr="0004004B" w:rsidRDefault="00632968" w:rsidP="00FD3A1C">
            <w:pPr>
              <w:spacing w:line="240" w:lineRule="auto"/>
              <w:jc w:val="left"/>
            </w:pPr>
            <w:r w:rsidRPr="0004004B">
              <w:t>2.9</w:t>
            </w:r>
          </w:p>
        </w:tc>
        <w:tc>
          <w:tcPr>
            <w:tcW w:w="1413" w:type="dxa"/>
            <w:tcBorders>
              <w:top w:val="nil"/>
            </w:tcBorders>
          </w:tcPr>
          <w:p w14:paraId="2570FB0F" w14:textId="77777777" w:rsidR="00632968" w:rsidRPr="0004004B" w:rsidRDefault="00632968" w:rsidP="00FD3A1C">
            <w:pPr>
              <w:spacing w:line="240" w:lineRule="auto"/>
              <w:ind w:firstLineChars="50" w:firstLine="100"/>
              <w:jc w:val="left"/>
            </w:pPr>
            <w:r w:rsidRPr="0004004B">
              <w:t>2.1</w:t>
            </w:r>
          </w:p>
        </w:tc>
        <w:tc>
          <w:tcPr>
            <w:tcW w:w="1781" w:type="dxa"/>
            <w:tcBorders>
              <w:top w:val="nil"/>
            </w:tcBorders>
          </w:tcPr>
          <w:p w14:paraId="7A5C2944" w14:textId="77777777" w:rsidR="00632968" w:rsidRPr="0004004B" w:rsidRDefault="00632968" w:rsidP="00FD3A1C">
            <w:pPr>
              <w:spacing w:line="240" w:lineRule="auto"/>
              <w:jc w:val="left"/>
            </w:pPr>
            <w:r w:rsidRPr="0004004B">
              <w:t>-</w:t>
            </w:r>
          </w:p>
        </w:tc>
        <w:tc>
          <w:tcPr>
            <w:tcW w:w="1782" w:type="dxa"/>
            <w:tcBorders>
              <w:top w:val="nil"/>
            </w:tcBorders>
          </w:tcPr>
          <w:p w14:paraId="3CA80619" w14:textId="77777777" w:rsidR="00632968" w:rsidRPr="0004004B" w:rsidRDefault="00632968" w:rsidP="00FD3A1C">
            <w:pPr>
              <w:spacing w:line="240" w:lineRule="auto"/>
              <w:ind w:firstLineChars="50" w:firstLine="100"/>
              <w:jc w:val="left"/>
            </w:pPr>
            <w:r w:rsidRPr="0004004B">
              <w:t>-</w:t>
            </w:r>
          </w:p>
        </w:tc>
        <w:tc>
          <w:tcPr>
            <w:tcW w:w="1606" w:type="dxa"/>
            <w:tcBorders>
              <w:top w:val="nil"/>
            </w:tcBorders>
          </w:tcPr>
          <w:p w14:paraId="14FEB23E" w14:textId="77777777" w:rsidR="00632968" w:rsidRPr="0004004B" w:rsidRDefault="00632968" w:rsidP="00FD3A1C">
            <w:pPr>
              <w:spacing w:line="240" w:lineRule="auto"/>
              <w:ind w:firstLineChars="100" w:firstLine="200"/>
              <w:jc w:val="left"/>
            </w:pPr>
            <w:r w:rsidRPr="0004004B">
              <w:t>-</w:t>
            </w:r>
          </w:p>
        </w:tc>
      </w:tr>
      <w:tr w:rsidR="00632968" w:rsidRPr="0004004B" w14:paraId="31AB5EEA" w14:textId="77777777" w:rsidTr="003E6471">
        <w:trPr>
          <w:trHeight w:val="384"/>
        </w:trPr>
        <w:tc>
          <w:tcPr>
            <w:tcW w:w="2374" w:type="dxa"/>
          </w:tcPr>
          <w:p w14:paraId="0CE4CE5A" w14:textId="77777777" w:rsidR="00632968" w:rsidRPr="0004004B" w:rsidRDefault="00632968" w:rsidP="00FD3A1C">
            <w:pPr>
              <w:spacing w:line="240" w:lineRule="auto"/>
              <w:jc w:val="left"/>
            </w:pPr>
            <w:r w:rsidRPr="0004004B">
              <w:t>Anxiety disorder</w:t>
            </w:r>
          </w:p>
        </w:tc>
        <w:tc>
          <w:tcPr>
            <w:tcW w:w="1312" w:type="dxa"/>
          </w:tcPr>
          <w:p w14:paraId="40CD063F" w14:textId="77777777" w:rsidR="00632968" w:rsidRPr="0004004B" w:rsidRDefault="00632968" w:rsidP="00FD3A1C">
            <w:pPr>
              <w:spacing w:line="240" w:lineRule="auto"/>
              <w:jc w:val="left"/>
            </w:pPr>
            <w:r w:rsidRPr="0004004B">
              <w:t>23.5</w:t>
            </w:r>
          </w:p>
        </w:tc>
        <w:tc>
          <w:tcPr>
            <w:tcW w:w="1304" w:type="dxa"/>
          </w:tcPr>
          <w:p w14:paraId="14757788" w14:textId="77777777" w:rsidR="00632968" w:rsidRPr="0004004B" w:rsidRDefault="00632968" w:rsidP="00FD3A1C">
            <w:pPr>
              <w:spacing w:line="240" w:lineRule="auto"/>
              <w:jc w:val="left"/>
            </w:pPr>
          </w:p>
        </w:tc>
        <w:tc>
          <w:tcPr>
            <w:tcW w:w="2057" w:type="dxa"/>
          </w:tcPr>
          <w:p w14:paraId="79774B4F" w14:textId="77777777" w:rsidR="00632968" w:rsidRPr="0004004B" w:rsidRDefault="00632968" w:rsidP="00FD3A1C">
            <w:pPr>
              <w:spacing w:line="240" w:lineRule="auto"/>
              <w:jc w:val="left"/>
            </w:pPr>
          </w:p>
        </w:tc>
        <w:tc>
          <w:tcPr>
            <w:tcW w:w="1179" w:type="dxa"/>
          </w:tcPr>
          <w:p w14:paraId="70910AA9" w14:textId="77777777" w:rsidR="00632968" w:rsidRPr="0004004B" w:rsidRDefault="00632968" w:rsidP="00FD3A1C">
            <w:pPr>
              <w:spacing w:line="240" w:lineRule="auto"/>
              <w:jc w:val="left"/>
            </w:pPr>
            <w:r w:rsidRPr="0004004B">
              <w:t>31.9</w:t>
            </w:r>
          </w:p>
        </w:tc>
        <w:tc>
          <w:tcPr>
            <w:tcW w:w="1413" w:type="dxa"/>
          </w:tcPr>
          <w:p w14:paraId="0752E411" w14:textId="77777777" w:rsidR="00632968" w:rsidRPr="0004004B" w:rsidRDefault="00632968" w:rsidP="00FD3A1C">
            <w:pPr>
              <w:spacing w:line="240" w:lineRule="auto"/>
              <w:ind w:firstLineChars="50" w:firstLine="100"/>
              <w:jc w:val="left"/>
            </w:pPr>
            <w:r w:rsidRPr="0004004B">
              <w:t>24.9</w:t>
            </w:r>
          </w:p>
        </w:tc>
        <w:tc>
          <w:tcPr>
            <w:tcW w:w="1781" w:type="dxa"/>
          </w:tcPr>
          <w:p w14:paraId="12041E98" w14:textId="77777777" w:rsidR="00632968" w:rsidRPr="0004004B" w:rsidRDefault="00632968" w:rsidP="00FD3A1C">
            <w:pPr>
              <w:spacing w:line="240" w:lineRule="auto"/>
              <w:jc w:val="left"/>
            </w:pPr>
            <w:r w:rsidRPr="0004004B">
              <w:t>6.3 (aged 7-10)</w:t>
            </w:r>
          </w:p>
          <w:p w14:paraId="43166C75" w14:textId="77777777" w:rsidR="00632968" w:rsidRPr="0004004B" w:rsidRDefault="00632968" w:rsidP="00FD3A1C">
            <w:pPr>
              <w:spacing w:line="240" w:lineRule="auto"/>
              <w:jc w:val="left"/>
            </w:pPr>
            <w:r w:rsidRPr="0004004B">
              <w:t>4.0 (aged 11-17)</w:t>
            </w:r>
          </w:p>
        </w:tc>
        <w:tc>
          <w:tcPr>
            <w:tcW w:w="1782" w:type="dxa"/>
          </w:tcPr>
          <w:p w14:paraId="4E4BAA08" w14:textId="77777777" w:rsidR="00632968" w:rsidRPr="0004004B" w:rsidRDefault="00632968" w:rsidP="00FD3A1C">
            <w:pPr>
              <w:spacing w:line="240" w:lineRule="auto"/>
              <w:jc w:val="left"/>
            </w:pPr>
          </w:p>
        </w:tc>
        <w:tc>
          <w:tcPr>
            <w:tcW w:w="1606" w:type="dxa"/>
          </w:tcPr>
          <w:p w14:paraId="47C6D377" w14:textId="77777777" w:rsidR="00632968" w:rsidRPr="0004004B" w:rsidRDefault="00632968" w:rsidP="00FD3A1C">
            <w:pPr>
              <w:spacing w:line="240" w:lineRule="auto"/>
              <w:jc w:val="left"/>
            </w:pPr>
          </w:p>
        </w:tc>
      </w:tr>
      <w:tr w:rsidR="00632968" w:rsidRPr="0004004B" w14:paraId="315DF7DA" w14:textId="77777777" w:rsidTr="003E6471">
        <w:trPr>
          <w:trHeight w:val="571"/>
        </w:trPr>
        <w:tc>
          <w:tcPr>
            <w:tcW w:w="2374" w:type="dxa"/>
          </w:tcPr>
          <w:p w14:paraId="1664F2F4" w14:textId="77777777" w:rsidR="00632968" w:rsidRPr="0004004B" w:rsidRDefault="00632968" w:rsidP="00FD3A1C">
            <w:pPr>
              <w:spacing w:line="240" w:lineRule="auto"/>
              <w:jc w:val="left"/>
            </w:pPr>
            <w:r w:rsidRPr="0004004B">
              <w:t>Generalized anxiety disorder</w:t>
            </w:r>
          </w:p>
        </w:tc>
        <w:tc>
          <w:tcPr>
            <w:tcW w:w="1312" w:type="dxa"/>
          </w:tcPr>
          <w:p w14:paraId="39C93A1B" w14:textId="77777777" w:rsidR="00632968" w:rsidRPr="0004004B" w:rsidRDefault="00632968" w:rsidP="00FD3A1C">
            <w:pPr>
              <w:spacing w:line="240" w:lineRule="auto"/>
              <w:jc w:val="left"/>
            </w:pPr>
            <w:r w:rsidRPr="0004004B">
              <w:t>1.3</w:t>
            </w:r>
          </w:p>
        </w:tc>
        <w:tc>
          <w:tcPr>
            <w:tcW w:w="1304" w:type="dxa"/>
          </w:tcPr>
          <w:p w14:paraId="77C6F1E0" w14:textId="77777777" w:rsidR="00632968" w:rsidRPr="0004004B" w:rsidRDefault="00632968" w:rsidP="00FD3A1C">
            <w:pPr>
              <w:spacing w:line="240" w:lineRule="auto"/>
              <w:jc w:val="left"/>
            </w:pPr>
            <w:r w:rsidRPr="0004004B">
              <w:t>-</w:t>
            </w:r>
          </w:p>
        </w:tc>
        <w:tc>
          <w:tcPr>
            <w:tcW w:w="2057" w:type="dxa"/>
          </w:tcPr>
          <w:p w14:paraId="263A16F0" w14:textId="77777777" w:rsidR="00632968" w:rsidRPr="0004004B" w:rsidRDefault="00632968" w:rsidP="00FD3A1C">
            <w:pPr>
              <w:spacing w:line="240" w:lineRule="auto"/>
              <w:jc w:val="left"/>
            </w:pPr>
            <w:r w:rsidRPr="0004004B">
              <w:t>3.8</w:t>
            </w:r>
          </w:p>
        </w:tc>
        <w:tc>
          <w:tcPr>
            <w:tcW w:w="1179" w:type="dxa"/>
          </w:tcPr>
          <w:p w14:paraId="1D8EB2B5" w14:textId="77777777" w:rsidR="00632968" w:rsidRPr="0004004B" w:rsidRDefault="00632968" w:rsidP="00FD3A1C">
            <w:pPr>
              <w:spacing w:line="240" w:lineRule="auto"/>
              <w:jc w:val="left"/>
            </w:pPr>
            <w:r w:rsidRPr="0004004B">
              <w:t>2.2</w:t>
            </w:r>
          </w:p>
        </w:tc>
        <w:tc>
          <w:tcPr>
            <w:tcW w:w="1413" w:type="dxa"/>
          </w:tcPr>
          <w:p w14:paraId="066A821B" w14:textId="77777777" w:rsidR="00632968" w:rsidRPr="0004004B" w:rsidRDefault="00632968" w:rsidP="00FD3A1C">
            <w:pPr>
              <w:spacing w:line="240" w:lineRule="auto"/>
              <w:ind w:firstLineChars="50" w:firstLine="100"/>
              <w:jc w:val="left"/>
            </w:pPr>
            <w:r w:rsidRPr="0004004B">
              <w:t>1.1</w:t>
            </w:r>
          </w:p>
        </w:tc>
        <w:tc>
          <w:tcPr>
            <w:tcW w:w="1781" w:type="dxa"/>
          </w:tcPr>
          <w:p w14:paraId="3F0DE9B3" w14:textId="77777777" w:rsidR="00632968" w:rsidRPr="0004004B" w:rsidRDefault="00632968" w:rsidP="00FD3A1C">
            <w:pPr>
              <w:spacing w:line="240" w:lineRule="auto"/>
              <w:jc w:val="left"/>
            </w:pPr>
            <w:r w:rsidRPr="0004004B">
              <w:t>-</w:t>
            </w:r>
          </w:p>
        </w:tc>
        <w:tc>
          <w:tcPr>
            <w:tcW w:w="1782" w:type="dxa"/>
          </w:tcPr>
          <w:p w14:paraId="13CB5218" w14:textId="77777777" w:rsidR="00632968" w:rsidRPr="0004004B" w:rsidRDefault="00632968" w:rsidP="00FD3A1C">
            <w:pPr>
              <w:spacing w:line="240" w:lineRule="auto"/>
              <w:ind w:firstLineChars="100" w:firstLine="200"/>
              <w:jc w:val="left"/>
            </w:pPr>
            <w:r w:rsidRPr="0004004B">
              <w:t>6.1</w:t>
            </w:r>
          </w:p>
        </w:tc>
        <w:tc>
          <w:tcPr>
            <w:tcW w:w="1606" w:type="dxa"/>
          </w:tcPr>
          <w:p w14:paraId="7A1922EE" w14:textId="77777777" w:rsidR="00632968" w:rsidRPr="0004004B" w:rsidRDefault="00632968" w:rsidP="00FD3A1C">
            <w:pPr>
              <w:spacing w:line="240" w:lineRule="auto"/>
              <w:ind w:firstLineChars="100" w:firstLine="200"/>
              <w:jc w:val="left"/>
            </w:pPr>
            <w:r w:rsidRPr="0004004B">
              <w:t>6.5</w:t>
            </w:r>
          </w:p>
        </w:tc>
      </w:tr>
      <w:tr w:rsidR="00632968" w:rsidRPr="0004004B" w14:paraId="0C63785D" w14:textId="77777777" w:rsidTr="003E6471">
        <w:trPr>
          <w:trHeight w:val="465"/>
        </w:trPr>
        <w:tc>
          <w:tcPr>
            <w:tcW w:w="2374" w:type="dxa"/>
          </w:tcPr>
          <w:p w14:paraId="7CFA358A" w14:textId="77777777" w:rsidR="00632968" w:rsidRPr="0004004B" w:rsidRDefault="00632968" w:rsidP="00FD3A1C">
            <w:pPr>
              <w:spacing w:line="240" w:lineRule="auto"/>
              <w:jc w:val="left"/>
            </w:pPr>
            <w:r w:rsidRPr="0004004B">
              <w:t>Specific phobia disorder</w:t>
            </w:r>
          </w:p>
        </w:tc>
        <w:tc>
          <w:tcPr>
            <w:tcW w:w="1312" w:type="dxa"/>
          </w:tcPr>
          <w:p w14:paraId="25E4FD0D" w14:textId="77777777" w:rsidR="00632968" w:rsidRPr="0004004B" w:rsidRDefault="00632968" w:rsidP="00FD3A1C">
            <w:pPr>
              <w:spacing w:line="240" w:lineRule="auto"/>
              <w:jc w:val="center"/>
            </w:pPr>
            <w:r w:rsidRPr="0004004B">
              <w:t>12.7</w:t>
            </w:r>
          </w:p>
        </w:tc>
        <w:tc>
          <w:tcPr>
            <w:tcW w:w="1304" w:type="dxa"/>
          </w:tcPr>
          <w:p w14:paraId="5CCC9065" w14:textId="77777777" w:rsidR="00632968" w:rsidRPr="0004004B" w:rsidRDefault="00632968" w:rsidP="00FD3A1C">
            <w:pPr>
              <w:spacing w:line="240" w:lineRule="auto"/>
              <w:jc w:val="center"/>
            </w:pPr>
            <w:r w:rsidRPr="0004004B">
              <w:t>-</w:t>
            </w:r>
          </w:p>
        </w:tc>
        <w:tc>
          <w:tcPr>
            <w:tcW w:w="2057" w:type="dxa"/>
          </w:tcPr>
          <w:p w14:paraId="2ECC6722" w14:textId="77777777" w:rsidR="00632968" w:rsidRPr="0004004B" w:rsidRDefault="00632968" w:rsidP="00FD3A1C">
            <w:pPr>
              <w:spacing w:line="240" w:lineRule="auto"/>
              <w:jc w:val="left"/>
            </w:pPr>
            <w:r w:rsidRPr="0004004B">
              <w:t>1.0</w:t>
            </w:r>
          </w:p>
        </w:tc>
        <w:tc>
          <w:tcPr>
            <w:tcW w:w="1179" w:type="dxa"/>
          </w:tcPr>
          <w:p w14:paraId="729D412A" w14:textId="77777777" w:rsidR="00632968" w:rsidRPr="0004004B" w:rsidRDefault="00632968" w:rsidP="00FD3A1C">
            <w:pPr>
              <w:spacing w:line="240" w:lineRule="auto"/>
              <w:jc w:val="left"/>
            </w:pPr>
            <w:r w:rsidRPr="0004004B">
              <w:t>19.3</w:t>
            </w:r>
          </w:p>
        </w:tc>
        <w:tc>
          <w:tcPr>
            <w:tcW w:w="1413" w:type="dxa"/>
          </w:tcPr>
          <w:p w14:paraId="15D9E2D8" w14:textId="77777777" w:rsidR="00632968" w:rsidRPr="0004004B" w:rsidRDefault="00632968" w:rsidP="00FD3A1C">
            <w:pPr>
              <w:spacing w:line="240" w:lineRule="auto"/>
              <w:ind w:firstLineChars="50" w:firstLine="100"/>
              <w:jc w:val="left"/>
            </w:pPr>
            <w:r w:rsidRPr="0004004B">
              <w:t>15.8</w:t>
            </w:r>
          </w:p>
        </w:tc>
        <w:tc>
          <w:tcPr>
            <w:tcW w:w="1781" w:type="dxa"/>
          </w:tcPr>
          <w:p w14:paraId="62E0323D" w14:textId="77777777" w:rsidR="00632968" w:rsidRPr="0004004B" w:rsidRDefault="00632968" w:rsidP="00FD3A1C">
            <w:pPr>
              <w:spacing w:line="240" w:lineRule="auto"/>
              <w:jc w:val="left"/>
            </w:pPr>
            <w:r w:rsidRPr="0004004B">
              <w:t>-</w:t>
            </w:r>
          </w:p>
        </w:tc>
        <w:tc>
          <w:tcPr>
            <w:tcW w:w="1782" w:type="dxa"/>
          </w:tcPr>
          <w:p w14:paraId="4DF429B9" w14:textId="77777777" w:rsidR="00632968" w:rsidRPr="0004004B" w:rsidRDefault="00632968" w:rsidP="00FD3A1C">
            <w:pPr>
              <w:spacing w:line="240" w:lineRule="auto"/>
              <w:ind w:firstLineChars="100" w:firstLine="200"/>
              <w:jc w:val="left"/>
            </w:pPr>
            <w:r w:rsidRPr="0004004B">
              <w:t>2.8</w:t>
            </w:r>
          </w:p>
        </w:tc>
        <w:tc>
          <w:tcPr>
            <w:tcW w:w="1606" w:type="dxa"/>
          </w:tcPr>
          <w:p w14:paraId="2AF176B3" w14:textId="77777777" w:rsidR="00632968" w:rsidRPr="0004004B" w:rsidRDefault="00632968" w:rsidP="00FD3A1C">
            <w:pPr>
              <w:spacing w:line="240" w:lineRule="auto"/>
              <w:ind w:firstLineChars="100" w:firstLine="200"/>
              <w:jc w:val="left"/>
            </w:pPr>
            <w:r w:rsidRPr="0004004B">
              <w:t>0.8</w:t>
            </w:r>
          </w:p>
        </w:tc>
      </w:tr>
      <w:tr w:rsidR="00632968" w:rsidRPr="0004004B" w14:paraId="19CE1E48" w14:textId="77777777" w:rsidTr="003E6471">
        <w:trPr>
          <w:trHeight w:val="465"/>
        </w:trPr>
        <w:tc>
          <w:tcPr>
            <w:tcW w:w="2374" w:type="dxa"/>
          </w:tcPr>
          <w:p w14:paraId="5F0D3843" w14:textId="77777777" w:rsidR="00632968" w:rsidRPr="0004004B" w:rsidRDefault="00632968" w:rsidP="00FD3A1C">
            <w:pPr>
              <w:spacing w:line="240" w:lineRule="auto"/>
              <w:jc w:val="left"/>
            </w:pPr>
            <w:r w:rsidRPr="0004004B">
              <w:t>Social anxiety disorder</w:t>
            </w:r>
          </w:p>
        </w:tc>
        <w:tc>
          <w:tcPr>
            <w:tcW w:w="1312" w:type="dxa"/>
          </w:tcPr>
          <w:p w14:paraId="19345030" w14:textId="77777777" w:rsidR="00632968" w:rsidRPr="0004004B" w:rsidRDefault="00632968" w:rsidP="00FD3A1C">
            <w:pPr>
              <w:spacing w:line="240" w:lineRule="auto"/>
              <w:jc w:val="center"/>
            </w:pPr>
            <w:r w:rsidRPr="0004004B">
              <w:t>9.2</w:t>
            </w:r>
          </w:p>
        </w:tc>
        <w:tc>
          <w:tcPr>
            <w:tcW w:w="1304" w:type="dxa"/>
          </w:tcPr>
          <w:p w14:paraId="06F4FFDB" w14:textId="77777777" w:rsidR="00632968" w:rsidRPr="0004004B" w:rsidRDefault="00632968" w:rsidP="00FD3A1C">
            <w:pPr>
              <w:spacing w:line="240" w:lineRule="auto"/>
              <w:jc w:val="center"/>
            </w:pPr>
            <w:r w:rsidRPr="0004004B">
              <w:t>-</w:t>
            </w:r>
          </w:p>
        </w:tc>
        <w:tc>
          <w:tcPr>
            <w:tcW w:w="2057" w:type="dxa"/>
          </w:tcPr>
          <w:p w14:paraId="000833CD" w14:textId="77777777" w:rsidR="00632968" w:rsidRPr="0004004B" w:rsidRDefault="00632968" w:rsidP="00FD3A1C">
            <w:pPr>
              <w:spacing w:line="240" w:lineRule="auto"/>
              <w:jc w:val="left"/>
            </w:pPr>
            <w:r w:rsidRPr="0004004B">
              <w:t>0.3</w:t>
            </w:r>
          </w:p>
        </w:tc>
        <w:tc>
          <w:tcPr>
            <w:tcW w:w="1179" w:type="dxa"/>
          </w:tcPr>
          <w:p w14:paraId="55B7FEA3" w14:textId="77777777" w:rsidR="00632968" w:rsidRPr="0004004B" w:rsidRDefault="00632968" w:rsidP="00FD3A1C">
            <w:pPr>
              <w:spacing w:line="240" w:lineRule="auto"/>
              <w:jc w:val="left"/>
            </w:pPr>
            <w:r w:rsidRPr="0004004B">
              <w:t>9.1</w:t>
            </w:r>
          </w:p>
        </w:tc>
        <w:tc>
          <w:tcPr>
            <w:tcW w:w="1413" w:type="dxa"/>
          </w:tcPr>
          <w:p w14:paraId="0EB091C7" w14:textId="77777777" w:rsidR="00632968" w:rsidRPr="0004004B" w:rsidRDefault="00632968" w:rsidP="00FD3A1C">
            <w:pPr>
              <w:spacing w:line="240" w:lineRule="auto"/>
              <w:ind w:firstLineChars="50" w:firstLine="100"/>
              <w:jc w:val="left"/>
            </w:pPr>
            <w:r w:rsidRPr="0004004B">
              <w:rPr>
                <w:rFonts w:eastAsiaTheme="minorEastAsia"/>
                <w:bCs w:val="0"/>
                <w:kern w:val="0"/>
              </w:rPr>
              <w:t>8.2</w:t>
            </w:r>
          </w:p>
        </w:tc>
        <w:tc>
          <w:tcPr>
            <w:tcW w:w="1781" w:type="dxa"/>
          </w:tcPr>
          <w:p w14:paraId="26D54940" w14:textId="77777777" w:rsidR="00632968" w:rsidRPr="0004004B" w:rsidRDefault="00632968" w:rsidP="00FD3A1C">
            <w:pPr>
              <w:spacing w:line="240" w:lineRule="auto"/>
              <w:jc w:val="left"/>
            </w:pPr>
            <w:r w:rsidRPr="0004004B">
              <w:t>-</w:t>
            </w:r>
          </w:p>
        </w:tc>
        <w:tc>
          <w:tcPr>
            <w:tcW w:w="1782" w:type="dxa"/>
          </w:tcPr>
          <w:p w14:paraId="5F67DA70" w14:textId="77777777" w:rsidR="00632968" w:rsidRPr="0004004B" w:rsidRDefault="00632968" w:rsidP="00FD3A1C">
            <w:pPr>
              <w:spacing w:line="240" w:lineRule="auto"/>
              <w:ind w:firstLineChars="100" w:firstLine="200"/>
              <w:jc w:val="left"/>
            </w:pPr>
            <w:r w:rsidRPr="0004004B">
              <w:t>0.9</w:t>
            </w:r>
          </w:p>
        </w:tc>
        <w:tc>
          <w:tcPr>
            <w:tcW w:w="1606" w:type="dxa"/>
          </w:tcPr>
          <w:p w14:paraId="2E33F1C0" w14:textId="77777777" w:rsidR="00632968" w:rsidRPr="0004004B" w:rsidRDefault="00632968" w:rsidP="00FD3A1C">
            <w:pPr>
              <w:spacing w:line="240" w:lineRule="auto"/>
              <w:ind w:firstLineChars="100" w:firstLine="200"/>
              <w:jc w:val="left"/>
            </w:pPr>
            <w:r w:rsidRPr="0004004B">
              <w:t>0.4</w:t>
            </w:r>
          </w:p>
        </w:tc>
      </w:tr>
      <w:tr w:rsidR="00632968" w:rsidRPr="0004004B" w14:paraId="51DF8199" w14:textId="77777777" w:rsidTr="003E6471">
        <w:trPr>
          <w:trHeight w:val="465"/>
        </w:trPr>
        <w:tc>
          <w:tcPr>
            <w:tcW w:w="2374" w:type="dxa"/>
          </w:tcPr>
          <w:p w14:paraId="136C673B" w14:textId="77777777" w:rsidR="00632968" w:rsidRPr="0004004B" w:rsidRDefault="00632968" w:rsidP="00FD3A1C">
            <w:pPr>
              <w:spacing w:line="240" w:lineRule="auto"/>
              <w:jc w:val="left"/>
            </w:pPr>
            <w:r w:rsidRPr="0004004B">
              <w:lastRenderedPageBreak/>
              <w:t>Panic disorder</w:t>
            </w:r>
          </w:p>
        </w:tc>
        <w:tc>
          <w:tcPr>
            <w:tcW w:w="1312" w:type="dxa"/>
          </w:tcPr>
          <w:p w14:paraId="40C10951" w14:textId="77777777" w:rsidR="00632968" w:rsidRPr="0004004B" w:rsidRDefault="00632968" w:rsidP="00FD3A1C">
            <w:pPr>
              <w:spacing w:line="240" w:lineRule="auto"/>
              <w:jc w:val="center"/>
            </w:pPr>
            <w:r w:rsidRPr="0004004B">
              <w:t>0.4</w:t>
            </w:r>
          </w:p>
        </w:tc>
        <w:tc>
          <w:tcPr>
            <w:tcW w:w="1304" w:type="dxa"/>
          </w:tcPr>
          <w:p w14:paraId="488F3BD2" w14:textId="77777777" w:rsidR="00632968" w:rsidRPr="0004004B" w:rsidRDefault="00632968" w:rsidP="00FD3A1C">
            <w:pPr>
              <w:spacing w:line="240" w:lineRule="auto"/>
              <w:jc w:val="center"/>
            </w:pPr>
            <w:r w:rsidRPr="0004004B">
              <w:t>-</w:t>
            </w:r>
          </w:p>
        </w:tc>
        <w:tc>
          <w:tcPr>
            <w:tcW w:w="2057" w:type="dxa"/>
          </w:tcPr>
          <w:p w14:paraId="39F6C77F" w14:textId="77777777" w:rsidR="00632968" w:rsidRPr="0004004B" w:rsidRDefault="00632968" w:rsidP="00FD3A1C">
            <w:pPr>
              <w:spacing w:line="240" w:lineRule="auto"/>
              <w:jc w:val="left"/>
            </w:pPr>
            <w:r w:rsidRPr="0004004B">
              <w:t>0.1</w:t>
            </w:r>
          </w:p>
        </w:tc>
        <w:tc>
          <w:tcPr>
            <w:tcW w:w="1179" w:type="dxa"/>
          </w:tcPr>
          <w:p w14:paraId="4B5035AB" w14:textId="77777777" w:rsidR="00632968" w:rsidRPr="0004004B" w:rsidRDefault="00632968" w:rsidP="00FD3A1C">
            <w:pPr>
              <w:spacing w:line="240" w:lineRule="auto"/>
              <w:jc w:val="left"/>
            </w:pPr>
            <w:r w:rsidRPr="0004004B">
              <w:t>2.3</w:t>
            </w:r>
          </w:p>
        </w:tc>
        <w:tc>
          <w:tcPr>
            <w:tcW w:w="1413" w:type="dxa"/>
          </w:tcPr>
          <w:p w14:paraId="5F27B57D" w14:textId="77777777" w:rsidR="00632968" w:rsidRPr="0004004B" w:rsidRDefault="00632968" w:rsidP="00FD3A1C">
            <w:pPr>
              <w:spacing w:line="240" w:lineRule="auto"/>
              <w:ind w:firstLineChars="50" w:firstLine="100"/>
              <w:jc w:val="left"/>
            </w:pPr>
            <w:r w:rsidRPr="0004004B">
              <w:rPr>
                <w:rFonts w:eastAsiaTheme="minorEastAsia"/>
                <w:bCs w:val="0"/>
                <w:kern w:val="0"/>
              </w:rPr>
              <w:t>1.9</w:t>
            </w:r>
          </w:p>
        </w:tc>
        <w:tc>
          <w:tcPr>
            <w:tcW w:w="1781" w:type="dxa"/>
          </w:tcPr>
          <w:p w14:paraId="116A6A7C" w14:textId="77777777" w:rsidR="00632968" w:rsidRPr="0004004B" w:rsidRDefault="00632968" w:rsidP="00FD3A1C">
            <w:pPr>
              <w:spacing w:line="240" w:lineRule="auto"/>
              <w:jc w:val="left"/>
            </w:pPr>
            <w:r w:rsidRPr="0004004B">
              <w:t>-</w:t>
            </w:r>
          </w:p>
        </w:tc>
        <w:tc>
          <w:tcPr>
            <w:tcW w:w="1782" w:type="dxa"/>
          </w:tcPr>
          <w:p w14:paraId="3A83C401" w14:textId="77777777" w:rsidR="00632968" w:rsidRPr="0004004B" w:rsidRDefault="00632968" w:rsidP="00FD3A1C">
            <w:pPr>
              <w:spacing w:line="240" w:lineRule="auto"/>
              <w:ind w:firstLineChars="100" w:firstLine="200"/>
              <w:jc w:val="left"/>
            </w:pPr>
            <w:r w:rsidRPr="0004004B">
              <w:t>0.4</w:t>
            </w:r>
          </w:p>
        </w:tc>
        <w:tc>
          <w:tcPr>
            <w:tcW w:w="1606" w:type="dxa"/>
          </w:tcPr>
          <w:p w14:paraId="6C03339A" w14:textId="77777777" w:rsidR="00632968" w:rsidRPr="0004004B" w:rsidRDefault="00632968" w:rsidP="00FD3A1C">
            <w:pPr>
              <w:spacing w:line="240" w:lineRule="auto"/>
              <w:ind w:firstLineChars="100" w:firstLine="200"/>
              <w:jc w:val="left"/>
            </w:pPr>
            <w:r w:rsidRPr="0004004B">
              <w:t>0.2</w:t>
            </w:r>
          </w:p>
        </w:tc>
      </w:tr>
      <w:tr w:rsidR="00632968" w:rsidRPr="0004004B" w14:paraId="0A810948" w14:textId="77777777" w:rsidTr="003E6471">
        <w:trPr>
          <w:trHeight w:val="465"/>
        </w:trPr>
        <w:tc>
          <w:tcPr>
            <w:tcW w:w="2374" w:type="dxa"/>
          </w:tcPr>
          <w:p w14:paraId="067B9EBB" w14:textId="77777777" w:rsidR="00632968" w:rsidRPr="0004004B" w:rsidRDefault="00632968" w:rsidP="00FD3A1C">
            <w:pPr>
              <w:spacing w:line="240" w:lineRule="auto"/>
              <w:jc w:val="left"/>
            </w:pPr>
            <w:r w:rsidRPr="0004004B">
              <w:t>Agoraphobia</w:t>
            </w:r>
          </w:p>
        </w:tc>
        <w:tc>
          <w:tcPr>
            <w:tcW w:w="1312" w:type="dxa"/>
          </w:tcPr>
          <w:p w14:paraId="4F851EBC" w14:textId="77777777" w:rsidR="00632968" w:rsidRPr="0004004B" w:rsidRDefault="00632968" w:rsidP="00FD3A1C">
            <w:pPr>
              <w:spacing w:line="240" w:lineRule="auto"/>
              <w:jc w:val="center"/>
            </w:pPr>
            <w:r w:rsidRPr="0004004B">
              <w:t>2.6</w:t>
            </w:r>
          </w:p>
        </w:tc>
        <w:tc>
          <w:tcPr>
            <w:tcW w:w="1304" w:type="dxa"/>
          </w:tcPr>
          <w:p w14:paraId="40F8F1FB" w14:textId="77777777" w:rsidR="00632968" w:rsidRPr="0004004B" w:rsidRDefault="00632968" w:rsidP="00FD3A1C">
            <w:pPr>
              <w:spacing w:line="240" w:lineRule="auto"/>
              <w:jc w:val="center"/>
            </w:pPr>
            <w:r w:rsidRPr="0004004B">
              <w:t>-</w:t>
            </w:r>
          </w:p>
        </w:tc>
        <w:tc>
          <w:tcPr>
            <w:tcW w:w="2057" w:type="dxa"/>
          </w:tcPr>
          <w:p w14:paraId="2968024D" w14:textId="77777777" w:rsidR="00632968" w:rsidRPr="0004004B" w:rsidRDefault="00632968" w:rsidP="00FD3A1C">
            <w:pPr>
              <w:spacing w:line="240" w:lineRule="auto"/>
              <w:jc w:val="left"/>
            </w:pPr>
            <w:r w:rsidRPr="0004004B">
              <w:t>0.1</w:t>
            </w:r>
          </w:p>
        </w:tc>
        <w:tc>
          <w:tcPr>
            <w:tcW w:w="1179" w:type="dxa"/>
          </w:tcPr>
          <w:p w14:paraId="162D0ED4" w14:textId="77777777" w:rsidR="00632968" w:rsidRPr="0004004B" w:rsidRDefault="00632968" w:rsidP="00FD3A1C">
            <w:pPr>
              <w:spacing w:line="240" w:lineRule="auto"/>
              <w:jc w:val="left"/>
            </w:pPr>
            <w:r w:rsidRPr="0004004B">
              <w:t>2.4</w:t>
            </w:r>
          </w:p>
        </w:tc>
        <w:tc>
          <w:tcPr>
            <w:tcW w:w="1413" w:type="dxa"/>
          </w:tcPr>
          <w:p w14:paraId="599EA019" w14:textId="77777777" w:rsidR="00632968" w:rsidRPr="0004004B" w:rsidRDefault="00632968" w:rsidP="00FD3A1C">
            <w:pPr>
              <w:spacing w:line="240" w:lineRule="auto"/>
              <w:ind w:firstLineChars="50" w:firstLine="100"/>
              <w:jc w:val="left"/>
            </w:pPr>
            <w:r w:rsidRPr="0004004B">
              <w:rPr>
                <w:rFonts w:eastAsiaTheme="minorEastAsia"/>
                <w:bCs w:val="0"/>
                <w:kern w:val="0"/>
              </w:rPr>
              <w:t>1.8</w:t>
            </w:r>
          </w:p>
        </w:tc>
        <w:tc>
          <w:tcPr>
            <w:tcW w:w="1781" w:type="dxa"/>
          </w:tcPr>
          <w:p w14:paraId="3570CB0E" w14:textId="77777777" w:rsidR="00632968" w:rsidRPr="0004004B" w:rsidRDefault="00632968" w:rsidP="00FD3A1C">
            <w:pPr>
              <w:spacing w:line="240" w:lineRule="auto"/>
              <w:jc w:val="left"/>
            </w:pPr>
            <w:r w:rsidRPr="0004004B">
              <w:t>-</w:t>
            </w:r>
          </w:p>
        </w:tc>
        <w:tc>
          <w:tcPr>
            <w:tcW w:w="1782" w:type="dxa"/>
          </w:tcPr>
          <w:p w14:paraId="432AA81C" w14:textId="77777777" w:rsidR="00632968" w:rsidRPr="0004004B" w:rsidRDefault="00632968" w:rsidP="00FD3A1C">
            <w:pPr>
              <w:spacing w:line="240" w:lineRule="auto"/>
              <w:ind w:firstLineChars="100" w:firstLine="200"/>
              <w:jc w:val="left"/>
            </w:pPr>
            <w:r w:rsidRPr="0004004B">
              <w:t>-</w:t>
            </w:r>
          </w:p>
        </w:tc>
        <w:tc>
          <w:tcPr>
            <w:tcW w:w="1606" w:type="dxa"/>
          </w:tcPr>
          <w:p w14:paraId="568013B6" w14:textId="77777777" w:rsidR="00632968" w:rsidRPr="0004004B" w:rsidRDefault="00632968" w:rsidP="00FD3A1C">
            <w:pPr>
              <w:spacing w:line="240" w:lineRule="auto"/>
              <w:ind w:firstLineChars="100" w:firstLine="200"/>
              <w:jc w:val="left"/>
            </w:pPr>
            <w:r w:rsidRPr="0004004B">
              <w:t>0.3</w:t>
            </w:r>
          </w:p>
        </w:tc>
      </w:tr>
      <w:tr w:rsidR="00632968" w:rsidRPr="0004004B" w14:paraId="39A60167" w14:textId="77777777" w:rsidTr="003E6471">
        <w:trPr>
          <w:trHeight w:val="465"/>
        </w:trPr>
        <w:tc>
          <w:tcPr>
            <w:tcW w:w="2374" w:type="dxa"/>
          </w:tcPr>
          <w:p w14:paraId="134DD2AB" w14:textId="77777777" w:rsidR="00632968" w:rsidRPr="0004004B" w:rsidRDefault="00632968" w:rsidP="00FD3A1C">
            <w:pPr>
              <w:spacing w:line="240" w:lineRule="auto"/>
              <w:jc w:val="left"/>
            </w:pPr>
            <w:r w:rsidRPr="0004004B">
              <w:t>Separation anxiety disorder</w:t>
            </w:r>
          </w:p>
        </w:tc>
        <w:tc>
          <w:tcPr>
            <w:tcW w:w="1312" w:type="dxa"/>
          </w:tcPr>
          <w:p w14:paraId="2B97B6D9" w14:textId="77777777" w:rsidR="00632968" w:rsidRPr="0004004B" w:rsidRDefault="00632968" w:rsidP="00FD3A1C">
            <w:pPr>
              <w:spacing w:line="240" w:lineRule="auto"/>
              <w:jc w:val="center"/>
            </w:pPr>
            <w:r w:rsidRPr="0004004B">
              <w:t>-</w:t>
            </w:r>
          </w:p>
        </w:tc>
        <w:tc>
          <w:tcPr>
            <w:tcW w:w="1304" w:type="dxa"/>
          </w:tcPr>
          <w:p w14:paraId="764E7CAB" w14:textId="77777777" w:rsidR="00632968" w:rsidRPr="0004004B" w:rsidRDefault="00632968" w:rsidP="00FD3A1C">
            <w:pPr>
              <w:spacing w:line="240" w:lineRule="auto"/>
              <w:jc w:val="center"/>
            </w:pPr>
            <w:r w:rsidRPr="0004004B">
              <w:t>-</w:t>
            </w:r>
          </w:p>
        </w:tc>
        <w:tc>
          <w:tcPr>
            <w:tcW w:w="2057" w:type="dxa"/>
          </w:tcPr>
          <w:p w14:paraId="3C11A428" w14:textId="77777777" w:rsidR="00632968" w:rsidRPr="0004004B" w:rsidRDefault="00632968" w:rsidP="00FD3A1C">
            <w:pPr>
              <w:spacing w:line="240" w:lineRule="auto"/>
              <w:ind w:firstLineChars="50" w:firstLine="100"/>
              <w:jc w:val="left"/>
            </w:pPr>
            <w:r w:rsidRPr="0004004B">
              <w:t>-</w:t>
            </w:r>
          </w:p>
        </w:tc>
        <w:tc>
          <w:tcPr>
            <w:tcW w:w="1179" w:type="dxa"/>
          </w:tcPr>
          <w:p w14:paraId="0BD36C13" w14:textId="77777777" w:rsidR="00632968" w:rsidRPr="0004004B" w:rsidRDefault="00632968" w:rsidP="00FD3A1C">
            <w:pPr>
              <w:spacing w:line="240" w:lineRule="auto"/>
              <w:jc w:val="left"/>
            </w:pPr>
            <w:r w:rsidRPr="0004004B">
              <w:t>7.6</w:t>
            </w:r>
          </w:p>
        </w:tc>
        <w:tc>
          <w:tcPr>
            <w:tcW w:w="1413" w:type="dxa"/>
          </w:tcPr>
          <w:p w14:paraId="48E5CAB3" w14:textId="77777777" w:rsidR="00632968" w:rsidRPr="0004004B" w:rsidRDefault="00632968" w:rsidP="00FD3A1C">
            <w:pPr>
              <w:spacing w:line="240" w:lineRule="auto"/>
              <w:ind w:firstLineChars="50" w:firstLine="100"/>
              <w:jc w:val="left"/>
            </w:pPr>
            <w:r w:rsidRPr="0004004B">
              <w:rPr>
                <w:rFonts w:eastAsiaTheme="minorEastAsia"/>
                <w:bCs w:val="0"/>
                <w:kern w:val="0"/>
              </w:rPr>
              <w:t>1.6</w:t>
            </w:r>
          </w:p>
        </w:tc>
        <w:tc>
          <w:tcPr>
            <w:tcW w:w="1781" w:type="dxa"/>
          </w:tcPr>
          <w:p w14:paraId="329E1EE7" w14:textId="77777777" w:rsidR="00632968" w:rsidRPr="0004004B" w:rsidRDefault="00632968" w:rsidP="00FD3A1C">
            <w:pPr>
              <w:spacing w:line="240" w:lineRule="auto"/>
              <w:jc w:val="left"/>
            </w:pPr>
            <w:r w:rsidRPr="0004004B">
              <w:t>-</w:t>
            </w:r>
          </w:p>
        </w:tc>
        <w:tc>
          <w:tcPr>
            <w:tcW w:w="1782" w:type="dxa"/>
          </w:tcPr>
          <w:p w14:paraId="771450A4" w14:textId="77777777" w:rsidR="00632968" w:rsidRPr="0004004B" w:rsidRDefault="00632968" w:rsidP="00FD3A1C">
            <w:pPr>
              <w:spacing w:line="240" w:lineRule="auto"/>
              <w:ind w:firstLineChars="100" w:firstLine="200"/>
              <w:jc w:val="left"/>
            </w:pPr>
            <w:r w:rsidRPr="0004004B">
              <w:t>-</w:t>
            </w:r>
          </w:p>
        </w:tc>
        <w:tc>
          <w:tcPr>
            <w:tcW w:w="1606" w:type="dxa"/>
          </w:tcPr>
          <w:p w14:paraId="6166A3C7" w14:textId="77777777" w:rsidR="00632968" w:rsidRPr="0004004B" w:rsidRDefault="00632968" w:rsidP="00FD3A1C">
            <w:pPr>
              <w:spacing w:line="240" w:lineRule="auto"/>
              <w:jc w:val="left"/>
            </w:pPr>
            <w:r w:rsidRPr="0004004B">
              <w:t>-</w:t>
            </w:r>
          </w:p>
        </w:tc>
      </w:tr>
      <w:tr w:rsidR="00632968" w:rsidRPr="0004004B" w14:paraId="7F7F3042" w14:textId="77777777" w:rsidTr="003E6471">
        <w:trPr>
          <w:trHeight w:val="465"/>
        </w:trPr>
        <w:tc>
          <w:tcPr>
            <w:tcW w:w="2374" w:type="dxa"/>
          </w:tcPr>
          <w:p w14:paraId="3090ACC7" w14:textId="77777777" w:rsidR="00632968" w:rsidRPr="0004004B" w:rsidRDefault="00632968" w:rsidP="00FD3A1C">
            <w:pPr>
              <w:spacing w:line="240" w:lineRule="auto"/>
              <w:jc w:val="left"/>
            </w:pPr>
            <w:r w:rsidRPr="0004004B">
              <w:t>OCD</w:t>
            </w:r>
          </w:p>
        </w:tc>
        <w:tc>
          <w:tcPr>
            <w:tcW w:w="1312" w:type="dxa"/>
          </w:tcPr>
          <w:p w14:paraId="39411866" w14:textId="77777777" w:rsidR="00632968" w:rsidRPr="0004004B" w:rsidRDefault="00632968" w:rsidP="00FD3A1C">
            <w:pPr>
              <w:spacing w:line="240" w:lineRule="auto"/>
              <w:jc w:val="center"/>
            </w:pPr>
            <w:r w:rsidRPr="0004004B">
              <w:t>1.0</w:t>
            </w:r>
          </w:p>
        </w:tc>
        <w:tc>
          <w:tcPr>
            <w:tcW w:w="1304" w:type="dxa"/>
          </w:tcPr>
          <w:p w14:paraId="1151CD2F" w14:textId="77777777" w:rsidR="00632968" w:rsidRPr="0004004B" w:rsidRDefault="00632968" w:rsidP="00FD3A1C">
            <w:pPr>
              <w:spacing w:line="240" w:lineRule="auto"/>
              <w:jc w:val="center"/>
            </w:pPr>
            <w:r w:rsidRPr="0004004B">
              <w:t>-</w:t>
            </w:r>
          </w:p>
        </w:tc>
        <w:tc>
          <w:tcPr>
            <w:tcW w:w="2057" w:type="dxa"/>
          </w:tcPr>
          <w:p w14:paraId="0A394C89" w14:textId="77777777" w:rsidR="00632968" w:rsidRPr="0004004B" w:rsidRDefault="00632968" w:rsidP="00FD3A1C">
            <w:pPr>
              <w:spacing w:line="240" w:lineRule="auto"/>
              <w:jc w:val="left"/>
            </w:pPr>
            <w:r w:rsidRPr="0004004B">
              <w:t>0.3</w:t>
            </w:r>
          </w:p>
        </w:tc>
        <w:tc>
          <w:tcPr>
            <w:tcW w:w="1179" w:type="dxa"/>
          </w:tcPr>
          <w:p w14:paraId="5339C9AF" w14:textId="77777777" w:rsidR="00632968" w:rsidRPr="0004004B" w:rsidRDefault="00632968" w:rsidP="00FD3A1C">
            <w:pPr>
              <w:spacing w:line="240" w:lineRule="auto"/>
              <w:ind w:firstLineChars="50" w:firstLine="100"/>
              <w:jc w:val="left"/>
            </w:pPr>
            <w:r w:rsidRPr="0004004B">
              <w:t>-</w:t>
            </w:r>
          </w:p>
        </w:tc>
        <w:tc>
          <w:tcPr>
            <w:tcW w:w="1413" w:type="dxa"/>
          </w:tcPr>
          <w:p w14:paraId="6AFB14F7" w14:textId="77777777" w:rsidR="00632968" w:rsidRPr="0004004B" w:rsidRDefault="00632968" w:rsidP="00FD3A1C">
            <w:pPr>
              <w:spacing w:line="240" w:lineRule="auto"/>
              <w:ind w:firstLineChars="100" w:firstLine="200"/>
              <w:jc w:val="left"/>
            </w:pPr>
            <w:r w:rsidRPr="0004004B">
              <w:t>-</w:t>
            </w:r>
          </w:p>
        </w:tc>
        <w:tc>
          <w:tcPr>
            <w:tcW w:w="1781" w:type="dxa"/>
          </w:tcPr>
          <w:p w14:paraId="3D603221" w14:textId="77777777" w:rsidR="00632968" w:rsidRPr="0004004B" w:rsidRDefault="00632968" w:rsidP="00FD3A1C">
            <w:pPr>
              <w:spacing w:line="240" w:lineRule="auto"/>
              <w:jc w:val="left"/>
            </w:pPr>
            <w:r w:rsidRPr="0004004B">
              <w:t>-</w:t>
            </w:r>
          </w:p>
        </w:tc>
        <w:tc>
          <w:tcPr>
            <w:tcW w:w="1782" w:type="dxa"/>
          </w:tcPr>
          <w:p w14:paraId="2E6FF322" w14:textId="77777777" w:rsidR="00632968" w:rsidRPr="0004004B" w:rsidRDefault="00632968" w:rsidP="00FD3A1C">
            <w:pPr>
              <w:spacing w:line="240" w:lineRule="auto"/>
              <w:ind w:firstLineChars="100" w:firstLine="200"/>
              <w:jc w:val="left"/>
            </w:pPr>
            <w:r w:rsidRPr="0004004B">
              <w:t>1.2</w:t>
            </w:r>
          </w:p>
        </w:tc>
        <w:tc>
          <w:tcPr>
            <w:tcW w:w="1606" w:type="dxa"/>
          </w:tcPr>
          <w:p w14:paraId="17CF1C59" w14:textId="77777777" w:rsidR="00632968" w:rsidRPr="0004004B" w:rsidRDefault="00632968" w:rsidP="00FD3A1C">
            <w:pPr>
              <w:spacing w:line="240" w:lineRule="auto"/>
              <w:jc w:val="left"/>
            </w:pPr>
            <w:r w:rsidRPr="0004004B">
              <w:t>-</w:t>
            </w:r>
          </w:p>
        </w:tc>
      </w:tr>
      <w:tr w:rsidR="00632968" w:rsidRPr="0004004B" w14:paraId="7EF6FF27" w14:textId="77777777" w:rsidTr="003E6471">
        <w:trPr>
          <w:trHeight w:val="465"/>
        </w:trPr>
        <w:tc>
          <w:tcPr>
            <w:tcW w:w="2374" w:type="dxa"/>
          </w:tcPr>
          <w:p w14:paraId="4D6B6171" w14:textId="77777777" w:rsidR="00632968" w:rsidRPr="0004004B" w:rsidRDefault="00632968" w:rsidP="00FD3A1C">
            <w:pPr>
              <w:spacing w:line="240" w:lineRule="auto"/>
              <w:jc w:val="left"/>
            </w:pPr>
            <w:r w:rsidRPr="0004004B">
              <w:t>Bulimia nervosa</w:t>
            </w:r>
          </w:p>
        </w:tc>
        <w:tc>
          <w:tcPr>
            <w:tcW w:w="1312" w:type="dxa"/>
          </w:tcPr>
          <w:p w14:paraId="2B86037E" w14:textId="77777777" w:rsidR="00632968" w:rsidRPr="0004004B" w:rsidRDefault="00632968" w:rsidP="00FD3A1C">
            <w:pPr>
              <w:spacing w:line="240" w:lineRule="auto"/>
              <w:jc w:val="center"/>
            </w:pPr>
            <w:r w:rsidRPr="0004004B">
              <w:t>0.3</w:t>
            </w:r>
          </w:p>
        </w:tc>
        <w:tc>
          <w:tcPr>
            <w:tcW w:w="1304" w:type="dxa"/>
          </w:tcPr>
          <w:p w14:paraId="4F40D1A3" w14:textId="77777777" w:rsidR="00632968" w:rsidRPr="0004004B" w:rsidRDefault="00632968" w:rsidP="00FD3A1C">
            <w:pPr>
              <w:spacing w:line="240" w:lineRule="auto"/>
              <w:jc w:val="center"/>
            </w:pPr>
            <w:r w:rsidRPr="0004004B">
              <w:t>-</w:t>
            </w:r>
          </w:p>
        </w:tc>
        <w:tc>
          <w:tcPr>
            <w:tcW w:w="2057" w:type="dxa"/>
          </w:tcPr>
          <w:p w14:paraId="04B74464" w14:textId="77777777" w:rsidR="00632968" w:rsidRPr="0004004B" w:rsidRDefault="00632968" w:rsidP="00FD3A1C">
            <w:pPr>
              <w:spacing w:line="240" w:lineRule="auto"/>
              <w:jc w:val="left"/>
            </w:pPr>
            <w:r w:rsidRPr="0004004B">
              <w:t>0.1 (combined with eating disorders)</w:t>
            </w:r>
          </w:p>
        </w:tc>
        <w:tc>
          <w:tcPr>
            <w:tcW w:w="1179" w:type="dxa"/>
            <w:vMerge w:val="restart"/>
          </w:tcPr>
          <w:p w14:paraId="05C77292" w14:textId="77777777" w:rsidR="00632968" w:rsidRPr="0004004B" w:rsidRDefault="00632968" w:rsidP="00FD3A1C">
            <w:pPr>
              <w:spacing w:line="240" w:lineRule="auto"/>
              <w:jc w:val="left"/>
            </w:pPr>
            <w:r w:rsidRPr="0004004B">
              <w:t>2.7 (combined with eating disorders)</w:t>
            </w:r>
          </w:p>
        </w:tc>
        <w:tc>
          <w:tcPr>
            <w:tcW w:w="1413" w:type="dxa"/>
            <w:vMerge w:val="restart"/>
          </w:tcPr>
          <w:p w14:paraId="4F82EE08" w14:textId="77777777" w:rsidR="00632968" w:rsidRPr="0004004B" w:rsidRDefault="00632968" w:rsidP="00FD3A1C">
            <w:pPr>
              <w:spacing w:line="240" w:lineRule="auto"/>
              <w:ind w:leftChars="50" w:left="100"/>
              <w:jc w:val="left"/>
            </w:pPr>
            <w:r w:rsidRPr="0004004B">
              <w:t>2.8 (combined with eating disorders)</w:t>
            </w:r>
          </w:p>
        </w:tc>
        <w:tc>
          <w:tcPr>
            <w:tcW w:w="1781" w:type="dxa"/>
          </w:tcPr>
          <w:p w14:paraId="6CF27C13" w14:textId="77777777" w:rsidR="00632968" w:rsidRPr="0004004B" w:rsidRDefault="00632968" w:rsidP="00FD3A1C">
            <w:pPr>
              <w:spacing w:line="240" w:lineRule="auto"/>
              <w:jc w:val="left"/>
            </w:pPr>
            <w:r w:rsidRPr="0004004B">
              <w:t>-</w:t>
            </w:r>
          </w:p>
        </w:tc>
        <w:tc>
          <w:tcPr>
            <w:tcW w:w="1782" w:type="dxa"/>
          </w:tcPr>
          <w:p w14:paraId="2D8ED692" w14:textId="77777777" w:rsidR="00632968" w:rsidRPr="0004004B" w:rsidRDefault="00632968" w:rsidP="00FD3A1C">
            <w:pPr>
              <w:spacing w:line="240" w:lineRule="auto"/>
              <w:ind w:firstLineChars="100" w:firstLine="200"/>
              <w:jc w:val="left"/>
            </w:pPr>
            <w:r w:rsidRPr="0004004B">
              <w:t>-</w:t>
            </w:r>
          </w:p>
        </w:tc>
        <w:tc>
          <w:tcPr>
            <w:tcW w:w="1606" w:type="dxa"/>
          </w:tcPr>
          <w:p w14:paraId="5BCA67A5" w14:textId="77777777" w:rsidR="00632968" w:rsidRPr="0004004B" w:rsidRDefault="00632968" w:rsidP="00FD3A1C">
            <w:pPr>
              <w:spacing w:line="240" w:lineRule="auto"/>
              <w:jc w:val="left"/>
            </w:pPr>
            <w:r w:rsidRPr="0004004B">
              <w:t>-</w:t>
            </w:r>
          </w:p>
        </w:tc>
      </w:tr>
      <w:tr w:rsidR="00632968" w:rsidRPr="0004004B" w14:paraId="5B7419A0" w14:textId="77777777" w:rsidTr="003E6471">
        <w:trPr>
          <w:trHeight w:val="465"/>
        </w:trPr>
        <w:tc>
          <w:tcPr>
            <w:tcW w:w="2374" w:type="dxa"/>
          </w:tcPr>
          <w:p w14:paraId="64A76FAE" w14:textId="77777777" w:rsidR="00632968" w:rsidRPr="0004004B" w:rsidRDefault="00632968" w:rsidP="00FD3A1C">
            <w:pPr>
              <w:spacing w:line="240" w:lineRule="auto"/>
              <w:jc w:val="left"/>
            </w:pPr>
            <w:r w:rsidRPr="0004004B">
              <w:t>Anorexia nervosa</w:t>
            </w:r>
          </w:p>
        </w:tc>
        <w:tc>
          <w:tcPr>
            <w:tcW w:w="1312" w:type="dxa"/>
          </w:tcPr>
          <w:p w14:paraId="06745170" w14:textId="77777777" w:rsidR="00632968" w:rsidRPr="0004004B" w:rsidRDefault="00632968" w:rsidP="00FD3A1C">
            <w:pPr>
              <w:spacing w:line="240" w:lineRule="auto"/>
              <w:jc w:val="center"/>
            </w:pPr>
            <w:r w:rsidRPr="0004004B">
              <w:t>0.3</w:t>
            </w:r>
          </w:p>
        </w:tc>
        <w:tc>
          <w:tcPr>
            <w:tcW w:w="1304" w:type="dxa"/>
          </w:tcPr>
          <w:p w14:paraId="3764E664" w14:textId="77777777" w:rsidR="00632968" w:rsidRPr="0004004B" w:rsidRDefault="00632968" w:rsidP="00FD3A1C">
            <w:pPr>
              <w:spacing w:line="240" w:lineRule="auto"/>
              <w:jc w:val="center"/>
            </w:pPr>
            <w:r w:rsidRPr="0004004B">
              <w:t>-</w:t>
            </w:r>
          </w:p>
        </w:tc>
        <w:tc>
          <w:tcPr>
            <w:tcW w:w="2057" w:type="dxa"/>
          </w:tcPr>
          <w:p w14:paraId="34E766B7" w14:textId="77777777" w:rsidR="00632968" w:rsidRPr="0004004B" w:rsidRDefault="00632968" w:rsidP="00FD3A1C">
            <w:pPr>
              <w:spacing w:line="240" w:lineRule="auto"/>
              <w:jc w:val="left"/>
            </w:pPr>
          </w:p>
        </w:tc>
        <w:tc>
          <w:tcPr>
            <w:tcW w:w="1179" w:type="dxa"/>
            <w:vMerge/>
          </w:tcPr>
          <w:p w14:paraId="2C5C52E6" w14:textId="77777777" w:rsidR="00632968" w:rsidRPr="0004004B" w:rsidRDefault="00632968" w:rsidP="00FD3A1C">
            <w:pPr>
              <w:spacing w:line="240" w:lineRule="auto"/>
              <w:jc w:val="left"/>
            </w:pPr>
          </w:p>
        </w:tc>
        <w:tc>
          <w:tcPr>
            <w:tcW w:w="1413" w:type="dxa"/>
            <w:vMerge/>
          </w:tcPr>
          <w:p w14:paraId="6CE501EA" w14:textId="77777777" w:rsidR="00632968" w:rsidRPr="0004004B" w:rsidRDefault="00632968" w:rsidP="00FD3A1C">
            <w:pPr>
              <w:spacing w:line="240" w:lineRule="auto"/>
              <w:jc w:val="left"/>
            </w:pPr>
          </w:p>
        </w:tc>
        <w:tc>
          <w:tcPr>
            <w:tcW w:w="1781" w:type="dxa"/>
          </w:tcPr>
          <w:p w14:paraId="28876F56" w14:textId="77777777" w:rsidR="00632968" w:rsidRPr="0004004B" w:rsidRDefault="00632968" w:rsidP="00FD3A1C">
            <w:pPr>
              <w:spacing w:line="240" w:lineRule="auto"/>
              <w:jc w:val="left"/>
            </w:pPr>
            <w:r w:rsidRPr="0004004B">
              <w:t>-</w:t>
            </w:r>
          </w:p>
        </w:tc>
        <w:tc>
          <w:tcPr>
            <w:tcW w:w="1782" w:type="dxa"/>
          </w:tcPr>
          <w:p w14:paraId="6EC6FD7F" w14:textId="77777777" w:rsidR="00632968" w:rsidRPr="0004004B" w:rsidRDefault="00632968" w:rsidP="00FD3A1C">
            <w:pPr>
              <w:spacing w:line="240" w:lineRule="auto"/>
              <w:ind w:firstLineChars="100" w:firstLine="200"/>
              <w:jc w:val="left"/>
            </w:pPr>
            <w:r w:rsidRPr="0004004B">
              <w:t>-</w:t>
            </w:r>
          </w:p>
        </w:tc>
        <w:tc>
          <w:tcPr>
            <w:tcW w:w="1606" w:type="dxa"/>
          </w:tcPr>
          <w:p w14:paraId="62F7E75F" w14:textId="77777777" w:rsidR="00632968" w:rsidRPr="0004004B" w:rsidRDefault="00632968" w:rsidP="00FD3A1C">
            <w:pPr>
              <w:spacing w:line="240" w:lineRule="auto"/>
              <w:jc w:val="left"/>
            </w:pPr>
            <w:r w:rsidRPr="0004004B">
              <w:t>-</w:t>
            </w:r>
          </w:p>
        </w:tc>
      </w:tr>
      <w:tr w:rsidR="00632968" w:rsidRPr="0004004B" w14:paraId="3CECECBE" w14:textId="77777777" w:rsidTr="003E6471">
        <w:trPr>
          <w:trHeight w:val="465"/>
        </w:trPr>
        <w:tc>
          <w:tcPr>
            <w:tcW w:w="2374" w:type="dxa"/>
          </w:tcPr>
          <w:p w14:paraId="10080178" w14:textId="77777777" w:rsidR="00632968" w:rsidRPr="0004004B" w:rsidRDefault="00632968" w:rsidP="00FD3A1C">
            <w:pPr>
              <w:spacing w:line="240" w:lineRule="auto"/>
              <w:jc w:val="left"/>
            </w:pPr>
            <w:r w:rsidRPr="0004004B">
              <w:t>Tourette Syndrome</w:t>
            </w:r>
          </w:p>
        </w:tc>
        <w:tc>
          <w:tcPr>
            <w:tcW w:w="1312" w:type="dxa"/>
          </w:tcPr>
          <w:p w14:paraId="1E2D131D" w14:textId="77777777" w:rsidR="00632968" w:rsidRPr="0004004B" w:rsidRDefault="00632968" w:rsidP="00FD3A1C">
            <w:pPr>
              <w:spacing w:line="240" w:lineRule="auto"/>
              <w:jc w:val="center"/>
            </w:pPr>
            <w:r w:rsidRPr="0004004B">
              <w:t>0.1</w:t>
            </w:r>
          </w:p>
        </w:tc>
        <w:tc>
          <w:tcPr>
            <w:tcW w:w="1304" w:type="dxa"/>
          </w:tcPr>
          <w:p w14:paraId="4243140E" w14:textId="77777777" w:rsidR="00632968" w:rsidRPr="0004004B" w:rsidRDefault="00632968" w:rsidP="00FD3A1C">
            <w:pPr>
              <w:spacing w:line="240" w:lineRule="auto"/>
              <w:jc w:val="center"/>
            </w:pPr>
            <w:r w:rsidRPr="0004004B">
              <w:t>-</w:t>
            </w:r>
          </w:p>
        </w:tc>
        <w:tc>
          <w:tcPr>
            <w:tcW w:w="2057" w:type="dxa"/>
          </w:tcPr>
          <w:p w14:paraId="226532BB" w14:textId="77777777" w:rsidR="00632968" w:rsidRPr="0004004B" w:rsidRDefault="00632968" w:rsidP="00FD3A1C">
            <w:pPr>
              <w:spacing w:line="240" w:lineRule="auto"/>
              <w:jc w:val="left"/>
            </w:pPr>
            <w:r w:rsidRPr="0004004B">
              <w:t>0.1</w:t>
            </w:r>
          </w:p>
        </w:tc>
        <w:tc>
          <w:tcPr>
            <w:tcW w:w="1179" w:type="dxa"/>
          </w:tcPr>
          <w:p w14:paraId="1F57FB04" w14:textId="77777777" w:rsidR="00632968" w:rsidRPr="0004004B" w:rsidRDefault="00632968" w:rsidP="00FD3A1C">
            <w:pPr>
              <w:spacing w:line="240" w:lineRule="auto"/>
              <w:jc w:val="left"/>
            </w:pPr>
            <w:r w:rsidRPr="0004004B">
              <w:t>-</w:t>
            </w:r>
          </w:p>
        </w:tc>
        <w:tc>
          <w:tcPr>
            <w:tcW w:w="1413" w:type="dxa"/>
          </w:tcPr>
          <w:p w14:paraId="0D457C15" w14:textId="77777777" w:rsidR="00632968" w:rsidRPr="0004004B" w:rsidRDefault="00632968" w:rsidP="00FD3A1C">
            <w:pPr>
              <w:spacing w:line="240" w:lineRule="auto"/>
              <w:jc w:val="left"/>
            </w:pPr>
            <w:r w:rsidRPr="0004004B">
              <w:t>-</w:t>
            </w:r>
          </w:p>
        </w:tc>
        <w:tc>
          <w:tcPr>
            <w:tcW w:w="1781" w:type="dxa"/>
          </w:tcPr>
          <w:p w14:paraId="3DB5EAE0" w14:textId="77777777" w:rsidR="00632968" w:rsidRPr="0004004B" w:rsidRDefault="00632968" w:rsidP="00FD3A1C">
            <w:pPr>
              <w:spacing w:line="240" w:lineRule="auto"/>
              <w:jc w:val="left"/>
            </w:pPr>
            <w:r w:rsidRPr="0004004B">
              <w:t>-</w:t>
            </w:r>
          </w:p>
        </w:tc>
        <w:tc>
          <w:tcPr>
            <w:tcW w:w="1782" w:type="dxa"/>
          </w:tcPr>
          <w:p w14:paraId="07006487" w14:textId="77777777" w:rsidR="00632968" w:rsidRPr="0004004B" w:rsidRDefault="00632968" w:rsidP="00FD3A1C">
            <w:pPr>
              <w:spacing w:line="240" w:lineRule="auto"/>
              <w:ind w:firstLineChars="100" w:firstLine="200"/>
              <w:jc w:val="left"/>
            </w:pPr>
            <w:r w:rsidRPr="0004004B">
              <w:t>-</w:t>
            </w:r>
          </w:p>
        </w:tc>
        <w:tc>
          <w:tcPr>
            <w:tcW w:w="1606" w:type="dxa"/>
          </w:tcPr>
          <w:p w14:paraId="351D37A8" w14:textId="77777777" w:rsidR="00632968" w:rsidRPr="0004004B" w:rsidRDefault="00632968" w:rsidP="00FD3A1C">
            <w:pPr>
              <w:spacing w:line="240" w:lineRule="auto"/>
              <w:jc w:val="left"/>
            </w:pPr>
            <w:r w:rsidRPr="0004004B">
              <w:t>-</w:t>
            </w:r>
          </w:p>
        </w:tc>
      </w:tr>
      <w:tr w:rsidR="00632968" w:rsidRPr="0004004B" w14:paraId="3034EFA3" w14:textId="77777777" w:rsidTr="003E6471">
        <w:trPr>
          <w:trHeight w:val="465"/>
        </w:trPr>
        <w:tc>
          <w:tcPr>
            <w:tcW w:w="2374" w:type="dxa"/>
            <w:tcBorders>
              <w:bottom w:val="single" w:sz="4" w:space="0" w:color="auto"/>
            </w:tcBorders>
          </w:tcPr>
          <w:p w14:paraId="6842FE27" w14:textId="77777777" w:rsidR="00632968" w:rsidRPr="0004004B" w:rsidRDefault="00632968" w:rsidP="00FD3A1C">
            <w:pPr>
              <w:spacing w:line="240" w:lineRule="auto"/>
              <w:jc w:val="left"/>
            </w:pPr>
            <w:r w:rsidRPr="0004004B">
              <w:t>Substance use disorder</w:t>
            </w:r>
          </w:p>
        </w:tc>
        <w:tc>
          <w:tcPr>
            <w:tcW w:w="1312" w:type="dxa"/>
            <w:tcBorders>
              <w:bottom w:val="single" w:sz="4" w:space="0" w:color="auto"/>
            </w:tcBorders>
          </w:tcPr>
          <w:p w14:paraId="6D1D02CB" w14:textId="77777777" w:rsidR="00632968" w:rsidRPr="0004004B" w:rsidRDefault="00632968" w:rsidP="00FD3A1C">
            <w:pPr>
              <w:spacing w:line="240" w:lineRule="auto"/>
              <w:jc w:val="center"/>
            </w:pPr>
            <w:r w:rsidRPr="0004004B">
              <w:t>3.5</w:t>
            </w:r>
          </w:p>
        </w:tc>
        <w:tc>
          <w:tcPr>
            <w:tcW w:w="1304" w:type="dxa"/>
            <w:tcBorders>
              <w:bottom w:val="single" w:sz="4" w:space="0" w:color="auto"/>
            </w:tcBorders>
          </w:tcPr>
          <w:p w14:paraId="0D0123C7" w14:textId="77777777" w:rsidR="00632968" w:rsidRPr="0004004B" w:rsidRDefault="00632968" w:rsidP="00FD3A1C">
            <w:pPr>
              <w:spacing w:line="240" w:lineRule="auto"/>
              <w:jc w:val="center"/>
            </w:pPr>
            <w:r w:rsidRPr="0004004B">
              <w:t>-</w:t>
            </w:r>
          </w:p>
        </w:tc>
        <w:tc>
          <w:tcPr>
            <w:tcW w:w="2057" w:type="dxa"/>
            <w:tcBorders>
              <w:bottom w:val="single" w:sz="4" w:space="0" w:color="auto"/>
            </w:tcBorders>
          </w:tcPr>
          <w:p w14:paraId="7FC650D9" w14:textId="77777777" w:rsidR="00632968" w:rsidRPr="0004004B" w:rsidRDefault="00632968" w:rsidP="00FD3A1C">
            <w:pPr>
              <w:spacing w:line="240" w:lineRule="auto"/>
              <w:jc w:val="left"/>
            </w:pPr>
            <w:r w:rsidRPr="0004004B">
              <w:t>-</w:t>
            </w:r>
          </w:p>
        </w:tc>
        <w:tc>
          <w:tcPr>
            <w:tcW w:w="1179" w:type="dxa"/>
            <w:tcBorders>
              <w:bottom w:val="single" w:sz="4" w:space="0" w:color="auto"/>
            </w:tcBorders>
          </w:tcPr>
          <w:p w14:paraId="76188093" w14:textId="77777777" w:rsidR="00632968" w:rsidRPr="0004004B" w:rsidRDefault="00632968" w:rsidP="00FD3A1C">
            <w:pPr>
              <w:spacing w:line="240" w:lineRule="auto"/>
              <w:jc w:val="left"/>
            </w:pPr>
            <w:r w:rsidRPr="0004004B">
              <w:t>11.4</w:t>
            </w:r>
          </w:p>
        </w:tc>
        <w:tc>
          <w:tcPr>
            <w:tcW w:w="1413" w:type="dxa"/>
            <w:tcBorders>
              <w:bottom w:val="single" w:sz="4" w:space="0" w:color="auto"/>
            </w:tcBorders>
          </w:tcPr>
          <w:p w14:paraId="25098F66" w14:textId="77777777" w:rsidR="00632968" w:rsidRPr="0004004B" w:rsidRDefault="00632968" w:rsidP="00FD3A1C">
            <w:pPr>
              <w:spacing w:line="240" w:lineRule="auto"/>
              <w:jc w:val="left"/>
            </w:pPr>
            <w:r w:rsidRPr="0004004B">
              <w:t>8.3</w:t>
            </w:r>
          </w:p>
        </w:tc>
        <w:tc>
          <w:tcPr>
            <w:tcW w:w="1781" w:type="dxa"/>
            <w:tcBorders>
              <w:bottom w:val="single" w:sz="4" w:space="0" w:color="auto"/>
            </w:tcBorders>
          </w:tcPr>
          <w:p w14:paraId="7ACF099A" w14:textId="77777777" w:rsidR="00632968" w:rsidRPr="0004004B" w:rsidRDefault="00632968" w:rsidP="00FD3A1C">
            <w:pPr>
              <w:spacing w:line="240" w:lineRule="auto"/>
              <w:jc w:val="left"/>
            </w:pPr>
            <w:r w:rsidRPr="0004004B">
              <w:t>1.6% for alcohol use disorder; 1.2% for drug use disorder (aged 11-17)</w:t>
            </w:r>
          </w:p>
        </w:tc>
        <w:tc>
          <w:tcPr>
            <w:tcW w:w="1782" w:type="dxa"/>
            <w:tcBorders>
              <w:bottom w:val="single" w:sz="4" w:space="0" w:color="auto"/>
            </w:tcBorders>
          </w:tcPr>
          <w:p w14:paraId="73B05912" w14:textId="77777777" w:rsidR="00632968" w:rsidRPr="0004004B" w:rsidRDefault="00632968" w:rsidP="00FD3A1C">
            <w:pPr>
              <w:spacing w:line="240" w:lineRule="auto"/>
              <w:ind w:firstLineChars="100" w:firstLine="200"/>
              <w:jc w:val="left"/>
            </w:pPr>
            <w:r w:rsidRPr="0004004B">
              <w:t>-</w:t>
            </w:r>
          </w:p>
        </w:tc>
        <w:tc>
          <w:tcPr>
            <w:tcW w:w="1606" w:type="dxa"/>
            <w:tcBorders>
              <w:bottom w:val="single" w:sz="4" w:space="0" w:color="auto"/>
            </w:tcBorders>
          </w:tcPr>
          <w:p w14:paraId="4F55F8C1" w14:textId="77777777" w:rsidR="00632968" w:rsidRPr="0004004B" w:rsidRDefault="00632968" w:rsidP="00FD3A1C">
            <w:pPr>
              <w:spacing w:line="240" w:lineRule="auto"/>
              <w:jc w:val="left"/>
            </w:pPr>
            <w:r w:rsidRPr="0004004B">
              <w:t>-</w:t>
            </w:r>
          </w:p>
        </w:tc>
      </w:tr>
      <w:tr w:rsidR="00632968" w:rsidRPr="0004004B" w14:paraId="7AE781A7" w14:textId="77777777" w:rsidTr="003E6471">
        <w:trPr>
          <w:trHeight w:val="465"/>
        </w:trPr>
        <w:tc>
          <w:tcPr>
            <w:tcW w:w="2374" w:type="dxa"/>
            <w:tcBorders>
              <w:top w:val="single" w:sz="4" w:space="0" w:color="auto"/>
              <w:bottom w:val="nil"/>
            </w:tcBorders>
          </w:tcPr>
          <w:p w14:paraId="79DA0CCA" w14:textId="77777777" w:rsidR="00632968" w:rsidRPr="0004004B" w:rsidRDefault="00632968" w:rsidP="00FD3A1C">
            <w:pPr>
              <w:spacing w:line="240" w:lineRule="auto"/>
              <w:jc w:val="left"/>
            </w:pPr>
            <w:r w:rsidRPr="0004004B">
              <w:t>PTSD</w:t>
            </w:r>
          </w:p>
        </w:tc>
        <w:tc>
          <w:tcPr>
            <w:tcW w:w="1312" w:type="dxa"/>
            <w:tcBorders>
              <w:top w:val="single" w:sz="4" w:space="0" w:color="auto"/>
              <w:bottom w:val="nil"/>
            </w:tcBorders>
          </w:tcPr>
          <w:p w14:paraId="3D2993A6" w14:textId="77777777" w:rsidR="00632968" w:rsidRPr="0004004B" w:rsidRDefault="00632968" w:rsidP="00FD3A1C">
            <w:pPr>
              <w:spacing w:line="240" w:lineRule="auto"/>
              <w:jc w:val="center"/>
            </w:pPr>
            <w:r w:rsidRPr="0004004B">
              <w:t>-</w:t>
            </w:r>
          </w:p>
        </w:tc>
        <w:tc>
          <w:tcPr>
            <w:tcW w:w="1304" w:type="dxa"/>
            <w:tcBorders>
              <w:top w:val="single" w:sz="4" w:space="0" w:color="auto"/>
              <w:bottom w:val="nil"/>
            </w:tcBorders>
          </w:tcPr>
          <w:p w14:paraId="7F12214A" w14:textId="77777777" w:rsidR="00632968" w:rsidRPr="0004004B" w:rsidRDefault="00632968" w:rsidP="00FD3A1C">
            <w:pPr>
              <w:spacing w:line="240" w:lineRule="auto"/>
              <w:jc w:val="center"/>
            </w:pPr>
            <w:r w:rsidRPr="0004004B">
              <w:t>-</w:t>
            </w:r>
          </w:p>
        </w:tc>
        <w:tc>
          <w:tcPr>
            <w:tcW w:w="2057" w:type="dxa"/>
            <w:tcBorders>
              <w:top w:val="single" w:sz="4" w:space="0" w:color="auto"/>
              <w:bottom w:val="nil"/>
            </w:tcBorders>
          </w:tcPr>
          <w:p w14:paraId="759419DA" w14:textId="77777777" w:rsidR="00632968" w:rsidRPr="0004004B" w:rsidRDefault="00632968" w:rsidP="00FD3A1C">
            <w:pPr>
              <w:spacing w:line="240" w:lineRule="auto"/>
              <w:jc w:val="left"/>
            </w:pPr>
            <w:r w:rsidRPr="0004004B">
              <w:t>0.1</w:t>
            </w:r>
          </w:p>
        </w:tc>
        <w:tc>
          <w:tcPr>
            <w:tcW w:w="1179" w:type="dxa"/>
            <w:tcBorders>
              <w:top w:val="single" w:sz="4" w:space="0" w:color="auto"/>
              <w:bottom w:val="nil"/>
            </w:tcBorders>
          </w:tcPr>
          <w:p w14:paraId="4DB0B7B5" w14:textId="77777777" w:rsidR="00632968" w:rsidRPr="0004004B" w:rsidRDefault="00632968" w:rsidP="00FD3A1C">
            <w:pPr>
              <w:spacing w:line="240" w:lineRule="auto"/>
              <w:jc w:val="left"/>
            </w:pPr>
            <w:r w:rsidRPr="0004004B">
              <w:t>5.0</w:t>
            </w:r>
          </w:p>
        </w:tc>
        <w:tc>
          <w:tcPr>
            <w:tcW w:w="1413" w:type="dxa"/>
            <w:tcBorders>
              <w:top w:val="single" w:sz="4" w:space="0" w:color="auto"/>
              <w:bottom w:val="nil"/>
            </w:tcBorders>
          </w:tcPr>
          <w:p w14:paraId="0F8469CE" w14:textId="77777777" w:rsidR="00632968" w:rsidRPr="0004004B" w:rsidRDefault="00632968" w:rsidP="00FD3A1C">
            <w:pPr>
              <w:spacing w:line="240" w:lineRule="auto"/>
              <w:jc w:val="left"/>
            </w:pPr>
            <w:r w:rsidRPr="0004004B">
              <w:t>3.9</w:t>
            </w:r>
          </w:p>
        </w:tc>
        <w:tc>
          <w:tcPr>
            <w:tcW w:w="1781" w:type="dxa"/>
            <w:tcBorders>
              <w:top w:val="single" w:sz="4" w:space="0" w:color="auto"/>
              <w:bottom w:val="nil"/>
            </w:tcBorders>
          </w:tcPr>
          <w:p w14:paraId="65DBCF83" w14:textId="77777777" w:rsidR="00632968" w:rsidRPr="0004004B" w:rsidRDefault="00632968" w:rsidP="00FD3A1C">
            <w:pPr>
              <w:spacing w:line="240" w:lineRule="auto"/>
              <w:jc w:val="left"/>
            </w:pPr>
            <w:r w:rsidRPr="0004004B">
              <w:t>-</w:t>
            </w:r>
          </w:p>
        </w:tc>
        <w:tc>
          <w:tcPr>
            <w:tcW w:w="1782" w:type="dxa"/>
            <w:tcBorders>
              <w:top w:val="single" w:sz="4" w:space="0" w:color="auto"/>
              <w:bottom w:val="nil"/>
            </w:tcBorders>
          </w:tcPr>
          <w:p w14:paraId="3CB4BFF6" w14:textId="77777777" w:rsidR="00632968" w:rsidRPr="0004004B" w:rsidRDefault="00632968" w:rsidP="00FD3A1C">
            <w:pPr>
              <w:spacing w:line="240" w:lineRule="auto"/>
              <w:ind w:firstLineChars="100" w:firstLine="200"/>
              <w:jc w:val="left"/>
            </w:pPr>
            <w:r w:rsidRPr="0004004B">
              <w:t>0.8</w:t>
            </w:r>
          </w:p>
        </w:tc>
        <w:tc>
          <w:tcPr>
            <w:tcW w:w="1606" w:type="dxa"/>
            <w:tcBorders>
              <w:top w:val="single" w:sz="4" w:space="0" w:color="auto"/>
              <w:bottom w:val="nil"/>
            </w:tcBorders>
          </w:tcPr>
          <w:p w14:paraId="7D35255E" w14:textId="77777777" w:rsidR="00632968" w:rsidRPr="0004004B" w:rsidRDefault="00632968" w:rsidP="00FD3A1C">
            <w:pPr>
              <w:spacing w:line="240" w:lineRule="auto"/>
              <w:jc w:val="left"/>
            </w:pPr>
            <w:r w:rsidRPr="0004004B">
              <w:t>-</w:t>
            </w:r>
          </w:p>
        </w:tc>
      </w:tr>
      <w:tr w:rsidR="00632968" w:rsidRPr="0004004B" w14:paraId="5781626D" w14:textId="77777777" w:rsidTr="003E6471">
        <w:trPr>
          <w:trHeight w:val="465"/>
        </w:trPr>
        <w:tc>
          <w:tcPr>
            <w:tcW w:w="2374" w:type="dxa"/>
            <w:tcBorders>
              <w:top w:val="nil"/>
            </w:tcBorders>
          </w:tcPr>
          <w:p w14:paraId="1E65E346" w14:textId="77777777" w:rsidR="00632968" w:rsidRPr="0004004B" w:rsidRDefault="00632968" w:rsidP="00FD3A1C">
            <w:pPr>
              <w:spacing w:line="240" w:lineRule="auto"/>
              <w:jc w:val="left"/>
            </w:pPr>
            <w:r w:rsidRPr="0004004B">
              <w:t>Any mental disorder</w:t>
            </w:r>
          </w:p>
        </w:tc>
        <w:tc>
          <w:tcPr>
            <w:tcW w:w="1312" w:type="dxa"/>
            <w:tcBorders>
              <w:top w:val="nil"/>
            </w:tcBorders>
          </w:tcPr>
          <w:p w14:paraId="45CCB4CB" w14:textId="77777777" w:rsidR="00632968" w:rsidRPr="0004004B" w:rsidRDefault="00632968" w:rsidP="00FD3A1C">
            <w:pPr>
              <w:spacing w:line="240" w:lineRule="auto"/>
              <w:jc w:val="center"/>
            </w:pPr>
            <w:r w:rsidRPr="0004004B">
              <w:t>35.5</w:t>
            </w:r>
          </w:p>
        </w:tc>
        <w:tc>
          <w:tcPr>
            <w:tcW w:w="1304" w:type="dxa"/>
            <w:tcBorders>
              <w:top w:val="nil"/>
            </w:tcBorders>
          </w:tcPr>
          <w:p w14:paraId="5940AAB5" w14:textId="77777777" w:rsidR="00632968" w:rsidRPr="0004004B" w:rsidRDefault="00632968" w:rsidP="00FD3A1C">
            <w:pPr>
              <w:spacing w:line="240" w:lineRule="auto"/>
              <w:jc w:val="center"/>
            </w:pPr>
            <w:r w:rsidRPr="0004004B">
              <w:t>-</w:t>
            </w:r>
          </w:p>
        </w:tc>
        <w:tc>
          <w:tcPr>
            <w:tcW w:w="2057" w:type="dxa"/>
            <w:tcBorders>
              <w:top w:val="nil"/>
            </w:tcBorders>
          </w:tcPr>
          <w:p w14:paraId="20E1CF3A" w14:textId="77777777" w:rsidR="00632968" w:rsidRPr="0004004B" w:rsidRDefault="00632968" w:rsidP="00FD3A1C">
            <w:pPr>
              <w:spacing w:line="240" w:lineRule="auto"/>
              <w:jc w:val="left"/>
            </w:pPr>
            <w:r w:rsidRPr="0004004B">
              <w:t>9.5</w:t>
            </w:r>
          </w:p>
        </w:tc>
        <w:tc>
          <w:tcPr>
            <w:tcW w:w="1179" w:type="dxa"/>
            <w:tcBorders>
              <w:top w:val="nil"/>
            </w:tcBorders>
          </w:tcPr>
          <w:p w14:paraId="11D7A603" w14:textId="77777777" w:rsidR="00632968" w:rsidRPr="0004004B" w:rsidRDefault="00632968" w:rsidP="00FD3A1C">
            <w:pPr>
              <w:spacing w:line="240" w:lineRule="auto"/>
              <w:jc w:val="left"/>
            </w:pPr>
            <w:r w:rsidRPr="0004004B">
              <w:t>49.5</w:t>
            </w:r>
          </w:p>
        </w:tc>
        <w:tc>
          <w:tcPr>
            <w:tcW w:w="1413" w:type="dxa"/>
            <w:tcBorders>
              <w:top w:val="nil"/>
            </w:tcBorders>
          </w:tcPr>
          <w:p w14:paraId="19086E93" w14:textId="77777777" w:rsidR="00632968" w:rsidRPr="0004004B" w:rsidRDefault="00632968" w:rsidP="00FD3A1C">
            <w:pPr>
              <w:spacing w:line="240" w:lineRule="auto"/>
              <w:jc w:val="left"/>
            </w:pPr>
            <w:r w:rsidRPr="0004004B">
              <w:t>40.3</w:t>
            </w:r>
          </w:p>
        </w:tc>
        <w:tc>
          <w:tcPr>
            <w:tcW w:w="1781" w:type="dxa"/>
            <w:tcBorders>
              <w:top w:val="nil"/>
            </w:tcBorders>
          </w:tcPr>
          <w:p w14:paraId="7386BAB1" w14:textId="77777777" w:rsidR="00632968" w:rsidRPr="0004004B" w:rsidRDefault="00632968" w:rsidP="00FD3A1C">
            <w:pPr>
              <w:spacing w:line="240" w:lineRule="auto"/>
              <w:jc w:val="left"/>
            </w:pPr>
            <w:r w:rsidRPr="0004004B">
              <w:t>-</w:t>
            </w:r>
          </w:p>
        </w:tc>
        <w:tc>
          <w:tcPr>
            <w:tcW w:w="1782" w:type="dxa"/>
            <w:tcBorders>
              <w:top w:val="nil"/>
            </w:tcBorders>
          </w:tcPr>
          <w:p w14:paraId="12B50879" w14:textId="77777777" w:rsidR="00632968" w:rsidRPr="0004004B" w:rsidRDefault="00632968" w:rsidP="00FD3A1C">
            <w:pPr>
              <w:spacing w:line="240" w:lineRule="auto"/>
              <w:ind w:firstLineChars="100" w:firstLine="200"/>
              <w:jc w:val="left"/>
            </w:pPr>
            <w:r w:rsidRPr="0004004B">
              <w:t>11.7</w:t>
            </w:r>
          </w:p>
        </w:tc>
        <w:tc>
          <w:tcPr>
            <w:tcW w:w="1606" w:type="dxa"/>
            <w:tcBorders>
              <w:top w:val="nil"/>
            </w:tcBorders>
          </w:tcPr>
          <w:p w14:paraId="4612BA49" w14:textId="77777777" w:rsidR="00632968" w:rsidRPr="0004004B" w:rsidRDefault="00632968" w:rsidP="00FD3A1C">
            <w:pPr>
              <w:spacing w:line="240" w:lineRule="auto"/>
              <w:jc w:val="left"/>
            </w:pPr>
            <w:r w:rsidRPr="0004004B">
              <w:t>8.2 for SCID; 9.8 for CBCL</w:t>
            </w:r>
          </w:p>
        </w:tc>
      </w:tr>
      <w:tr w:rsidR="00632968" w:rsidRPr="0004004B" w14:paraId="13D54A7A" w14:textId="77777777" w:rsidTr="003E6471">
        <w:trPr>
          <w:trHeight w:val="465"/>
        </w:trPr>
        <w:tc>
          <w:tcPr>
            <w:tcW w:w="2374" w:type="dxa"/>
          </w:tcPr>
          <w:p w14:paraId="19A9DC9F" w14:textId="77777777" w:rsidR="00632968" w:rsidRPr="0004004B" w:rsidRDefault="00632968" w:rsidP="00FD3A1C">
            <w:pPr>
              <w:spacing w:line="240" w:lineRule="auto"/>
              <w:jc w:val="left"/>
            </w:pPr>
            <w:r w:rsidRPr="0004004B">
              <w:t>Suicide-related problems</w:t>
            </w:r>
          </w:p>
        </w:tc>
        <w:tc>
          <w:tcPr>
            <w:tcW w:w="1312" w:type="dxa"/>
          </w:tcPr>
          <w:p w14:paraId="24817E41" w14:textId="77777777" w:rsidR="00632968" w:rsidRPr="0004004B" w:rsidRDefault="00632968" w:rsidP="00FD3A1C">
            <w:pPr>
              <w:spacing w:line="240" w:lineRule="auto"/>
              <w:jc w:val="center"/>
            </w:pPr>
          </w:p>
        </w:tc>
        <w:tc>
          <w:tcPr>
            <w:tcW w:w="1304" w:type="dxa"/>
          </w:tcPr>
          <w:p w14:paraId="16D549D3" w14:textId="77777777" w:rsidR="00632968" w:rsidRPr="0004004B" w:rsidRDefault="00632968" w:rsidP="00FD3A1C">
            <w:pPr>
              <w:spacing w:line="240" w:lineRule="auto"/>
              <w:jc w:val="left"/>
            </w:pPr>
          </w:p>
        </w:tc>
        <w:tc>
          <w:tcPr>
            <w:tcW w:w="2057" w:type="dxa"/>
          </w:tcPr>
          <w:p w14:paraId="0F7DDEB3" w14:textId="77777777" w:rsidR="00632968" w:rsidRPr="0004004B" w:rsidRDefault="00632968" w:rsidP="00FD3A1C">
            <w:pPr>
              <w:spacing w:line="240" w:lineRule="auto"/>
              <w:jc w:val="left"/>
            </w:pPr>
          </w:p>
        </w:tc>
        <w:tc>
          <w:tcPr>
            <w:tcW w:w="1179" w:type="dxa"/>
          </w:tcPr>
          <w:p w14:paraId="6AD53199" w14:textId="77777777" w:rsidR="00632968" w:rsidRPr="0004004B" w:rsidRDefault="00632968" w:rsidP="00FD3A1C">
            <w:pPr>
              <w:spacing w:line="240" w:lineRule="auto"/>
              <w:jc w:val="left"/>
            </w:pPr>
          </w:p>
        </w:tc>
        <w:tc>
          <w:tcPr>
            <w:tcW w:w="1413" w:type="dxa"/>
          </w:tcPr>
          <w:p w14:paraId="0FDC99BF" w14:textId="77777777" w:rsidR="00632968" w:rsidRPr="0004004B" w:rsidRDefault="00632968" w:rsidP="00FD3A1C">
            <w:pPr>
              <w:spacing w:line="240" w:lineRule="auto"/>
              <w:jc w:val="left"/>
            </w:pPr>
          </w:p>
        </w:tc>
        <w:tc>
          <w:tcPr>
            <w:tcW w:w="1781" w:type="dxa"/>
          </w:tcPr>
          <w:p w14:paraId="1D02DBE0" w14:textId="77777777" w:rsidR="00632968" w:rsidRPr="0004004B" w:rsidRDefault="00632968" w:rsidP="00FD3A1C">
            <w:pPr>
              <w:spacing w:line="240" w:lineRule="auto"/>
              <w:jc w:val="left"/>
            </w:pPr>
          </w:p>
        </w:tc>
        <w:tc>
          <w:tcPr>
            <w:tcW w:w="1782" w:type="dxa"/>
          </w:tcPr>
          <w:p w14:paraId="11B9EFA7" w14:textId="77777777" w:rsidR="00632968" w:rsidRPr="0004004B" w:rsidRDefault="00632968" w:rsidP="00FD3A1C">
            <w:pPr>
              <w:spacing w:line="240" w:lineRule="auto"/>
              <w:jc w:val="left"/>
            </w:pPr>
          </w:p>
        </w:tc>
        <w:tc>
          <w:tcPr>
            <w:tcW w:w="1606" w:type="dxa"/>
          </w:tcPr>
          <w:p w14:paraId="252B93E4" w14:textId="77777777" w:rsidR="00632968" w:rsidRPr="0004004B" w:rsidRDefault="00632968" w:rsidP="00FD3A1C">
            <w:pPr>
              <w:spacing w:line="240" w:lineRule="auto"/>
              <w:jc w:val="left"/>
            </w:pPr>
          </w:p>
        </w:tc>
      </w:tr>
      <w:tr w:rsidR="00632968" w:rsidRPr="0004004B" w14:paraId="18C7036F" w14:textId="77777777" w:rsidTr="003E6471">
        <w:trPr>
          <w:trHeight w:val="465"/>
        </w:trPr>
        <w:tc>
          <w:tcPr>
            <w:tcW w:w="2374" w:type="dxa"/>
          </w:tcPr>
          <w:p w14:paraId="7896EA15" w14:textId="77777777" w:rsidR="00632968" w:rsidRPr="0004004B" w:rsidRDefault="00632968" w:rsidP="00FD3A1C">
            <w:pPr>
              <w:spacing w:line="240" w:lineRule="auto"/>
            </w:pPr>
            <w:r w:rsidRPr="0004004B">
              <w:t xml:space="preserve">   Ideation</w:t>
            </w:r>
          </w:p>
        </w:tc>
        <w:tc>
          <w:tcPr>
            <w:tcW w:w="1312" w:type="dxa"/>
          </w:tcPr>
          <w:p w14:paraId="509F1792" w14:textId="77777777" w:rsidR="00632968" w:rsidRPr="0004004B" w:rsidRDefault="00632968" w:rsidP="00FD3A1C">
            <w:pPr>
              <w:spacing w:line="240" w:lineRule="auto"/>
              <w:jc w:val="center"/>
            </w:pPr>
            <w:r w:rsidRPr="0004004B">
              <w:t>-</w:t>
            </w:r>
          </w:p>
        </w:tc>
        <w:tc>
          <w:tcPr>
            <w:tcW w:w="1304" w:type="dxa"/>
          </w:tcPr>
          <w:p w14:paraId="02582445" w14:textId="77777777" w:rsidR="00632968" w:rsidRPr="0004004B" w:rsidRDefault="00632968" w:rsidP="00FD3A1C">
            <w:pPr>
              <w:spacing w:line="240" w:lineRule="auto"/>
              <w:jc w:val="center"/>
            </w:pPr>
            <w:r w:rsidRPr="0004004B">
              <w:t>-</w:t>
            </w:r>
          </w:p>
        </w:tc>
        <w:tc>
          <w:tcPr>
            <w:tcW w:w="2057" w:type="dxa"/>
          </w:tcPr>
          <w:p w14:paraId="0A741195" w14:textId="77777777" w:rsidR="00632968" w:rsidRPr="0004004B" w:rsidRDefault="00632968" w:rsidP="00FD3A1C">
            <w:pPr>
              <w:spacing w:line="240" w:lineRule="auto"/>
              <w:jc w:val="left"/>
            </w:pPr>
            <w:r w:rsidRPr="0004004B">
              <w:t>-</w:t>
            </w:r>
          </w:p>
        </w:tc>
        <w:tc>
          <w:tcPr>
            <w:tcW w:w="1179" w:type="dxa"/>
          </w:tcPr>
          <w:p w14:paraId="21D3428C" w14:textId="77777777" w:rsidR="00632968" w:rsidRPr="0004004B" w:rsidRDefault="00632968" w:rsidP="00FD3A1C">
            <w:pPr>
              <w:spacing w:line="240" w:lineRule="auto"/>
              <w:jc w:val="left"/>
            </w:pPr>
            <w:r w:rsidRPr="0004004B">
              <w:t>12.1</w:t>
            </w:r>
            <w:r w:rsidRPr="0004004B">
              <w:rPr>
                <w:vertAlign w:val="superscript"/>
              </w:rPr>
              <w:t>b</w:t>
            </w:r>
          </w:p>
        </w:tc>
        <w:tc>
          <w:tcPr>
            <w:tcW w:w="1413" w:type="dxa"/>
          </w:tcPr>
          <w:p w14:paraId="40ACAEEB" w14:textId="77777777" w:rsidR="00632968" w:rsidRPr="0004004B" w:rsidRDefault="00632968" w:rsidP="00FD3A1C">
            <w:pPr>
              <w:spacing w:line="240" w:lineRule="auto"/>
              <w:jc w:val="left"/>
            </w:pPr>
            <w:r w:rsidRPr="0004004B">
              <w:t>-</w:t>
            </w:r>
          </w:p>
        </w:tc>
        <w:tc>
          <w:tcPr>
            <w:tcW w:w="1781" w:type="dxa"/>
          </w:tcPr>
          <w:p w14:paraId="3BBF558F" w14:textId="77777777" w:rsidR="00632968" w:rsidRPr="0004004B" w:rsidRDefault="00632968" w:rsidP="00FD3A1C">
            <w:pPr>
              <w:spacing w:line="240" w:lineRule="auto"/>
              <w:jc w:val="left"/>
            </w:pPr>
            <w:r w:rsidRPr="0004004B">
              <w:t>3.8 (aged 11-17)</w:t>
            </w:r>
          </w:p>
        </w:tc>
        <w:tc>
          <w:tcPr>
            <w:tcW w:w="1782" w:type="dxa"/>
          </w:tcPr>
          <w:p w14:paraId="36422B90" w14:textId="77777777" w:rsidR="00632968" w:rsidRPr="0004004B" w:rsidRDefault="00632968" w:rsidP="00FD3A1C">
            <w:pPr>
              <w:spacing w:line="240" w:lineRule="auto"/>
              <w:ind w:firstLineChars="100" w:firstLine="200"/>
              <w:jc w:val="left"/>
            </w:pPr>
            <w:r w:rsidRPr="0004004B">
              <w:t>-</w:t>
            </w:r>
          </w:p>
        </w:tc>
        <w:tc>
          <w:tcPr>
            <w:tcW w:w="1606" w:type="dxa"/>
          </w:tcPr>
          <w:p w14:paraId="238DFA46" w14:textId="77777777" w:rsidR="00632968" w:rsidRPr="0004004B" w:rsidRDefault="00632968" w:rsidP="00FD3A1C">
            <w:pPr>
              <w:spacing w:line="240" w:lineRule="auto"/>
              <w:ind w:firstLineChars="100" w:firstLine="200"/>
              <w:jc w:val="left"/>
            </w:pPr>
            <w:r w:rsidRPr="0004004B">
              <w:t>-</w:t>
            </w:r>
          </w:p>
        </w:tc>
      </w:tr>
      <w:tr w:rsidR="00632968" w:rsidRPr="0004004B" w14:paraId="0D44C310" w14:textId="77777777" w:rsidTr="003E6471">
        <w:trPr>
          <w:trHeight w:val="465"/>
        </w:trPr>
        <w:tc>
          <w:tcPr>
            <w:tcW w:w="2374" w:type="dxa"/>
          </w:tcPr>
          <w:p w14:paraId="25DB6F0D" w14:textId="77777777" w:rsidR="00632968" w:rsidRPr="0004004B" w:rsidRDefault="00632968" w:rsidP="00FD3A1C">
            <w:pPr>
              <w:spacing w:line="240" w:lineRule="auto"/>
            </w:pPr>
            <w:r w:rsidRPr="0004004B">
              <w:t xml:space="preserve">   Plan</w:t>
            </w:r>
          </w:p>
        </w:tc>
        <w:tc>
          <w:tcPr>
            <w:tcW w:w="1312" w:type="dxa"/>
          </w:tcPr>
          <w:p w14:paraId="6E400243" w14:textId="77777777" w:rsidR="00632968" w:rsidRPr="0004004B" w:rsidRDefault="00632968" w:rsidP="00FD3A1C">
            <w:pPr>
              <w:spacing w:line="240" w:lineRule="auto"/>
              <w:jc w:val="center"/>
            </w:pPr>
          </w:p>
        </w:tc>
        <w:tc>
          <w:tcPr>
            <w:tcW w:w="1304" w:type="dxa"/>
          </w:tcPr>
          <w:p w14:paraId="28A3BB8D" w14:textId="77777777" w:rsidR="00632968" w:rsidRPr="0004004B" w:rsidRDefault="00632968" w:rsidP="00FD3A1C">
            <w:pPr>
              <w:spacing w:line="240" w:lineRule="auto"/>
              <w:jc w:val="center"/>
            </w:pPr>
          </w:p>
        </w:tc>
        <w:tc>
          <w:tcPr>
            <w:tcW w:w="2057" w:type="dxa"/>
          </w:tcPr>
          <w:p w14:paraId="2C5EE9C3" w14:textId="77777777" w:rsidR="00632968" w:rsidRPr="0004004B" w:rsidRDefault="00632968" w:rsidP="00FD3A1C">
            <w:pPr>
              <w:spacing w:line="240" w:lineRule="auto"/>
              <w:jc w:val="left"/>
            </w:pPr>
          </w:p>
        </w:tc>
        <w:tc>
          <w:tcPr>
            <w:tcW w:w="1179" w:type="dxa"/>
          </w:tcPr>
          <w:p w14:paraId="503ABA00" w14:textId="77777777" w:rsidR="00632968" w:rsidRPr="0004004B" w:rsidRDefault="00632968" w:rsidP="00FD3A1C">
            <w:pPr>
              <w:spacing w:line="240" w:lineRule="auto"/>
              <w:jc w:val="left"/>
            </w:pPr>
            <w:r w:rsidRPr="0004004B">
              <w:t>4.0</w:t>
            </w:r>
            <w:r w:rsidRPr="0004004B">
              <w:rPr>
                <w:vertAlign w:val="superscript"/>
              </w:rPr>
              <w:t>b</w:t>
            </w:r>
          </w:p>
        </w:tc>
        <w:tc>
          <w:tcPr>
            <w:tcW w:w="1413" w:type="dxa"/>
          </w:tcPr>
          <w:p w14:paraId="77FE7BDF" w14:textId="77777777" w:rsidR="00632968" w:rsidRPr="0004004B" w:rsidRDefault="00632968" w:rsidP="00FD3A1C">
            <w:pPr>
              <w:spacing w:line="240" w:lineRule="auto"/>
              <w:jc w:val="left"/>
            </w:pPr>
          </w:p>
        </w:tc>
        <w:tc>
          <w:tcPr>
            <w:tcW w:w="1781" w:type="dxa"/>
          </w:tcPr>
          <w:p w14:paraId="78E30D19" w14:textId="77777777" w:rsidR="00632968" w:rsidRPr="0004004B" w:rsidRDefault="00632968" w:rsidP="00FD3A1C">
            <w:pPr>
              <w:spacing w:line="240" w:lineRule="auto"/>
              <w:jc w:val="left"/>
            </w:pPr>
          </w:p>
        </w:tc>
        <w:tc>
          <w:tcPr>
            <w:tcW w:w="1782" w:type="dxa"/>
          </w:tcPr>
          <w:p w14:paraId="397A7849" w14:textId="77777777" w:rsidR="00632968" w:rsidRPr="0004004B" w:rsidRDefault="00632968" w:rsidP="00FD3A1C">
            <w:pPr>
              <w:spacing w:line="240" w:lineRule="auto"/>
              <w:jc w:val="left"/>
            </w:pPr>
          </w:p>
        </w:tc>
        <w:tc>
          <w:tcPr>
            <w:tcW w:w="1606" w:type="dxa"/>
          </w:tcPr>
          <w:p w14:paraId="2A655A45" w14:textId="77777777" w:rsidR="00632968" w:rsidRPr="0004004B" w:rsidRDefault="00632968" w:rsidP="00FD3A1C">
            <w:pPr>
              <w:spacing w:line="240" w:lineRule="auto"/>
              <w:jc w:val="left"/>
            </w:pPr>
          </w:p>
        </w:tc>
      </w:tr>
      <w:tr w:rsidR="00632968" w:rsidRPr="0004004B" w14:paraId="2EC7D075" w14:textId="77777777" w:rsidTr="003E6471">
        <w:trPr>
          <w:trHeight w:val="465"/>
        </w:trPr>
        <w:tc>
          <w:tcPr>
            <w:tcW w:w="2374" w:type="dxa"/>
          </w:tcPr>
          <w:p w14:paraId="21FC06EB" w14:textId="77777777" w:rsidR="00632968" w:rsidRPr="0004004B" w:rsidRDefault="00632968" w:rsidP="00FD3A1C">
            <w:pPr>
              <w:spacing w:line="240" w:lineRule="auto"/>
            </w:pPr>
            <w:r w:rsidRPr="0004004B">
              <w:t xml:space="preserve">   Behavior/Attempt</w:t>
            </w:r>
          </w:p>
        </w:tc>
        <w:tc>
          <w:tcPr>
            <w:tcW w:w="1312" w:type="dxa"/>
          </w:tcPr>
          <w:p w14:paraId="5CA2317F" w14:textId="77777777" w:rsidR="00632968" w:rsidRPr="0004004B" w:rsidRDefault="00632968" w:rsidP="00FD3A1C">
            <w:pPr>
              <w:spacing w:line="240" w:lineRule="auto"/>
              <w:jc w:val="center"/>
            </w:pPr>
            <w:r w:rsidRPr="0004004B">
              <w:t>-</w:t>
            </w:r>
          </w:p>
        </w:tc>
        <w:tc>
          <w:tcPr>
            <w:tcW w:w="1304" w:type="dxa"/>
          </w:tcPr>
          <w:p w14:paraId="5551C3F4" w14:textId="77777777" w:rsidR="00632968" w:rsidRPr="0004004B" w:rsidRDefault="00632968" w:rsidP="00FD3A1C">
            <w:pPr>
              <w:spacing w:line="240" w:lineRule="auto"/>
              <w:jc w:val="center"/>
            </w:pPr>
            <w:r w:rsidRPr="0004004B">
              <w:t>-</w:t>
            </w:r>
          </w:p>
        </w:tc>
        <w:tc>
          <w:tcPr>
            <w:tcW w:w="2057" w:type="dxa"/>
          </w:tcPr>
          <w:p w14:paraId="3CD75A48" w14:textId="77777777" w:rsidR="00632968" w:rsidRPr="0004004B" w:rsidRDefault="00632968" w:rsidP="00FD3A1C">
            <w:pPr>
              <w:spacing w:line="240" w:lineRule="auto"/>
              <w:jc w:val="left"/>
            </w:pPr>
            <w:r w:rsidRPr="0004004B">
              <w:t>-</w:t>
            </w:r>
          </w:p>
        </w:tc>
        <w:tc>
          <w:tcPr>
            <w:tcW w:w="1179" w:type="dxa"/>
          </w:tcPr>
          <w:p w14:paraId="2CAF528D" w14:textId="77777777" w:rsidR="00632968" w:rsidRPr="0004004B" w:rsidRDefault="00632968" w:rsidP="00FD3A1C">
            <w:pPr>
              <w:spacing w:line="240" w:lineRule="auto"/>
              <w:jc w:val="left"/>
            </w:pPr>
            <w:r w:rsidRPr="0004004B">
              <w:t>4.1</w:t>
            </w:r>
            <w:r w:rsidRPr="0004004B">
              <w:rPr>
                <w:vertAlign w:val="superscript"/>
              </w:rPr>
              <w:t>b</w:t>
            </w:r>
          </w:p>
        </w:tc>
        <w:tc>
          <w:tcPr>
            <w:tcW w:w="1413" w:type="dxa"/>
          </w:tcPr>
          <w:p w14:paraId="5CFEAF42" w14:textId="77777777" w:rsidR="00632968" w:rsidRPr="0004004B" w:rsidRDefault="00632968" w:rsidP="00FD3A1C">
            <w:pPr>
              <w:spacing w:line="240" w:lineRule="auto"/>
              <w:jc w:val="left"/>
            </w:pPr>
            <w:r w:rsidRPr="0004004B">
              <w:t>-</w:t>
            </w:r>
          </w:p>
        </w:tc>
        <w:tc>
          <w:tcPr>
            <w:tcW w:w="1781" w:type="dxa"/>
          </w:tcPr>
          <w:p w14:paraId="31964E1F" w14:textId="77777777" w:rsidR="00632968" w:rsidRPr="0004004B" w:rsidRDefault="00632968" w:rsidP="00FD3A1C">
            <w:pPr>
              <w:spacing w:line="240" w:lineRule="auto"/>
              <w:jc w:val="left"/>
            </w:pPr>
            <w:r w:rsidRPr="0004004B">
              <w:t>2.9 (aged 11-17)</w:t>
            </w:r>
          </w:p>
        </w:tc>
        <w:tc>
          <w:tcPr>
            <w:tcW w:w="1782" w:type="dxa"/>
          </w:tcPr>
          <w:p w14:paraId="6E3FB840" w14:textId="77777777" w:rsidR="00632968" w:rsidRPr="0004004B" w:rsidRDefault="00632968" w:rsidP="00FD3A1C">
            <w:pPr>
              <w:spacing w:line="240" w:lineRule="auto"/>
              <w:ind w:firstLineChars="100" w:firstLine="200"/>
              <w:jc w:val="left"/>
            </w:pPr>
            <w:r w:rsidRPr="0004004B">
              <w:t>-</w:t>
            </w:r>
          </w:p>
        </w:tc>
        <w:tc>
          <w:tcPr>
            <w:tcW w:w="1606" w:type="dxa"/>
          </w:tcPr>
          <w:p w14:paraId="1D8C69E9" w14:textId="77777777" w:rsidR="00632968" w:rsidRPr="0004004B" w:rsidRDefault="00632968" w:rsidP="00FD3A1C">
            <w:pPr>
              <w:spacing w:line="240" w:lineRule="auto"/>
              <w:ind w:firstLineChars="100" w:firstLine="200"/>
              <w:jc w:val="left"/>
            </w:pPr>
            <w:r w:rsidRPr="0004004B">
              <w:t>-</w:t>
            </w:r>
          </w:p>
        </w:tc>
      </w:tr>
    </w:tbl>
    <w:bookmarkEnd w:id="1"/>
    <w:p w14:paraId="4294F6EA" w14:textId="77777777" w:rsidR="00632968" w:rsidRPr="00B00446" w:rsidRDefault="00632968" w:rsidP="003E6471">
      <w:pPr>
        <w:spacing w:beforeLines="50" w:before="180" w:line="240" w:lineRule="auto"/>
        <w:jc w:val="left"/>
        <w:rPr>
          <w:sz w:val="24"/>
          <w:szCs w:val="24"/>
        </w:rPr>
      </w:pPr>
      <w:r w:rsidRPr="00B00446">
        <w:rPr>
          <w:sz w:val="24"/>
          <w:szCs w:val="24"/>
        </w:rPr>
        <w:t xml:space="preserve">ADHD: Attention-deficit hyperactivity disorder; CBCL = Child Behavior Checklist; DISC = Diagnostic Interview Schedule for Children; DWBA = Development and Well-Being Assessment; OCD = Obsessive-compulsive disorder; ODD = Oppositional defiant disorders; SCI = The </w:t>
      </w:r>
      <w:r w:rsidRPr="00B00446">
        <w:rPr>
          <w:sz w:val="24"/>
          <w:szCs w:val="24"/>
        </w:rPr>
        <w:lastRenderedPageBreak/>
        <w:t>Structured Clinical Interview for The Diagnostic and Statistical Manual of Mental Disorders; PTSD = Post-traumatic stress disorder</w:t>
      </w:r>
    </w:p>
    <w:p w14:paraId="73F0C1DA" w14:textId="510714A6" w:rsidR="006E6444" w:rsidRPr="00B00446" w:rsidRDefault="00632968" w:rsidP="003E6471">
      <w:pPr>
        <w:widowControl/>
        <w:snapToGrid/>
        <w:spacing w:beforeLines="50" w:before="180" w:line="240" w:lineRule="auto"/>
        <w:jc w:val="left"/>
        <w:rPr>
          <w:sz w:val="24"/>
          <w:szCs w:val="24"/>
        </w:rPr>
      </w:pPr>
      <w:r w:rsidRPr="007B4CAF">
        <w:rPr>
          <w:noProof/>
          <w:sz w:val="24"/>
          <w:szCs w:val="24"/>
          <w:vertAlign w:val="superscript"/>
        </w:rPr>
        <w:t>a</w:t>
      </w:r>
      <w:r w:rsidRPr="007B4CAF">
        <w:rPr>
          <w:noProof/>
          <w:sz w:val="24"/>
          <w:szCs w:val="24"/>
        </w:rPr>
        <w:t>The</w:t>
      </w:r>
      <w:r w:rsidRPr="00B00446">
        <w:rPr>
          <w:sz w:val="24"/>
          <w:szCs w:val="24"/>
        </w:rPr>
        <w:t xml:space="preserve"> prevalence of mental disorders of the national survey in </w:t>
      </w:r>
      <w:r w:rsidR="003E6471" w:rsidRPr="00B00446">
        <w:rPr>
          <w:noProof/>
          <w:sz w:val="24"/>
          <w:szCs w:val="24"/>
        </w:rPr>
        <w:t xml:space="preserve">the </w:t>
      </w:r>
      <w:r w:rsidRPr="00B00446">
        <w:rPr>
          <w:noProof/>
          <w:sz w:val="24"/>
          <w:szCs w:val="24"/>
        </w:rPr>
        <w:t>Netherlands</w:t>
      </w:r>
      <w:r w:rsidRPr="00B00446">
        <w:rPr>
          <w:sz w:val="24"/>
          <w:szCs w:val="24"/>
        </w:rPr>
        <w:t xml:space="preserve"> </w:t>
      </w:r>
      <w:r w:rsidRPr="00B00446">
        <w:rPr>
          <w:noProof/>
          <w:sz w:val="24"/>
          <w:szCs w:val="24"/>
        </w:rPr>
        <w:t>was based</w:t>
      </w:r>
      <w:r w:rsidRPr="00B00446">
        <w:rPr>
          <w:sz w:val="24"/>
          <w:szCs w:val="24"/>
        </w:rPr>
        <w:t xml:space="preserve"> on the Parent or Child versions of the Diagnostic Interview Schedule for Children. The results of the prevalence rates of suicide-related problems in the United States were extracted from Nock et al., 2013. </w:t>
      </w:r>
    </w:p>
    <w:p w14:paraId="381D6232" w14:textId="77777777" w:rsidR="0019418D" w:rsidRPr="00B00446" w:rsidRDefault="0019418D">
      <w:pPr>
        <w:widowControl/>
        <w:snapToGrid/>
        <w:spacing w:line="240" w:lineRule="auto"/>
        <w:jc w:val="left"/>
        <w:rPr>
          <w:sz w:val="24"/>
          <w:szCs w:val="24"/>
        </w:rPr>
        <w:sectPr w:rsidR="0019418D" w:rsidRPr="00B00446" w:rsidSect="00CC461E">
          <w:pgSz w:w="16838" w:h="11906" w:orient="landscape"/>
          <w:pgMar w:top="1800" w:right="1440" w:bottom="1800" w:left="1440" w:header="720" w:footer="720" w:gutter="0"/>
          <w:cols w:space="720"/>
          <w:docGrid w:type="lines" w:linePitch="360"/>
        </w:sectPr>
      </w:pPr>
    </w:p>
    <w:p w14:paraId="43DF3891" w14:textId="39DE95BC" w:rsidR="00954B3C" w:rsidRDefault="0019418D" w:rsidP="0019418D">
      <w:pPr>
        <w:adjustRightInd w:val="0"/>
        <w:spacing w:line="360" w:lineRule="auto"/>
        <w:outlineLvl w:val="0"/>
        <w:rPr>
          <w:rFonts w:eastAsia="DengXian"/>
          <w:b/>
          <w:lang w:eastAsia="zh-CN"/>
        </w:rPr>
      </w:pPr>
      <w:r w:rsidRPr="00B00446">
        <w:rPr>
          <w:rFonts w:eastAsia="DengXian"/>
          <w:b/>
          <w:sz w:val="24"/>
          <w:szCs w:val="24"/>
          <w:lang w:eastAsia="zh-CN"/>
        </w:rPr>
        <w:lastRenderedPageBreak/>
        <w:t>Supplementary Table S2</w:t>
      </w:r>
      <w:r w:rsidRPr="00B00446">
        <w:rPr>
          <w:rFonts w:eastAsia="DengXian"/>
          <w:b/>
          <w:lang w:eastAsia="zh-CN"/>
        </w:rPr>
        <w:t xml:space="preserve">. </w:t>
      </w:r>
      <w:r w:rsidR="00FC5840">
        <w:rPr>
          <w:rFonts w:eastAsia="DengXian"/>
          <w:b/>
          <w:sz w:val="24"/>
          <w:szCs w:val="24"/>
          <w:lang w:eastAsia="zh-CN"/>
        </w:rPr>
        <w:t>Child</w:t>
      </w:r>
      <w:r w:rsidR="0036088B">
        <w:rPr>
          <w:rFonts w:eastAsia="DengXian"/>
          <w:b/>
          <w:sz w:val="24"/>
          <w:szCs w:val="24"/>
          <w:lang w:eastAsia="zh-CN"/>
        </w:rPr>
        <w:t>-parent agreement on</w:t>
      </w:r>
      <w:r w:rsidR="0036088B" w:rsidRPr="005A0BD0">
        <w:rPr>
          <w:rFonts w:eastAsia="DengXian"/>
          <w:b/>
          <w:sz w:val="24"/>
          <w:szCs w:val="24"/>
          <w:lang w:eastAsia="zh-CN"/>
        </w:rPr>
        <w:t xml:space="preserve"> </w:t>
      </w:r>
      <w:r w:rsidR="0036088B">
        <w:rPr>
          <w:rFonts w:eastAsia="DengXian"/>
          <w:b/>
          <w:sz w:val="24"/>
          <w:szCs w:val="24"/>
          <w:lang w:eastAsia="zh-CN"/>
        </w:rPr>
        <w:t>behavioral problems in children</w:t>
      </w:r>
      <w:r w:rsidR="0036088B" w:rsidRPr="0036088B">
        <w:t xml:space="preserve"> </w:t>
      </w:r>
      <w:r w:rsidR="0036088B" w:rsidRPr="0036088B">
        <w:rPr>
          <w:rFonts w:eastAsia="DengXian"/>
          <w:b/>
          <w:sz w:val="24"/>
          <w:szCs w:val="24"/>
          <w:lang w:eastAsia="zh-CN"/>
        </w:rPr>
        <w:t>in the sample of Taiwan’s National Epidemiological Study of Child Mental Disorders</w:t>
      </w:r>
    </w:p>
    <w:tbl>
      <w:tblPr>
        <w:tblW w:w="5000" w:type="pct"/>
        <w:tblBorders>
          <w:top w:val="single" w:sz="4" w:space="0" w:color="auto"/>
          <w:bottom w:val="single" w:sz="4" w:space="0" w:color="auto"/>
        </w:tblBorders>
        <w:tblLook w:val="0000" w:firstRow="0" w:lastRow="0" w:firstColumn="0" w:lastColumn="0" w:noHBand="0" w:noVBand="0"/>
      </w:tblPr>
      <w:tblGrid>
        <w:gridCol w:w="2600"/>
        <w:gridCol w:w="1917"/>
        <w:gridCol w:w="1895"/>
        <w:gridCol w:w="1894"/>
      </w:tblGrid>
      <w:tr w:rsidR="004E1CBD" w:rsidRPr="00B00446" w14:paraId="57379AAC" w14:textId="77777777" w:rsidTr="009B3CD8">
        <w:trPr>
          <w:trHeight w:val="87"/>
        </w:trPr>
        <w:tc>
          <w:tcPr>
            <w:tcW w:w="1565" w:type="pct"/>
            <w:tcBorders>
              <w:top w:val="single" w:sz="4" w:space="0" w:color="auto"/>
              <w:bottom w:val="nil"/>
            </w:tcBorders>
          </w:tcPr>
          <w:p w14:paraId="1AFE33C8" w14:textId="68EF60A2" w:rsidR="004E1CBD" w:rsidRPr="00B00446" w:rsidRDefault="004E1CBD" w:rsidP="00D74F76">
            <w:pPr>
              <w:adjustRightInd w:val="0"/>
              <w:spacing w:line="360" w:lineRule="auto"/>
              <w:ind w:firstLine="32"/>
              <w:jc w:val="left"/>
              <w:rPr>
                <w:lang w:eastAsia="zh-CN"/>
              </w:rPr>
            </w:pPr>
          </w:p>
        </w:tc>
        <w:tc>
          <w:tcPr>
            <w:tcW w:w="1154" w:type="pct"/>
            <w:tcBorders>
              <w:top w:val="single" w:sz="4" w:space="0" w:color="auto"/>
              <w:bottom w:val="nil"/>
            </w:tcBorders>
          </w:tcPr>
          <w:p w14:paraId="251538D4" w14:textId="09121CFD" w:rsidR="004E1CBD" w:rsidRPr="00B00446" w:rsidRDefault="009C41C1" w:rsidP="009B3CD8">
            <w:pPr>
              <w:adjustRightInd w:val="0"/>
              <w:spacing w:line="360" w:lineRule="auto"/>
              <w:ind w:firstLine="36"/>
              <w:jc w:val="center"/>
              <w:rPr>
                <w:lang w:eastAsia="zh-CN"/>
              </w:rPr>
            </w:pPr>
            <w:r w:rsidRPr="009C41C1">
              <w:rPr>
                <w:lang w:eastAsia="zh-CN"/>
              </w:rPr>
              <w:t>Youth Self-Report</w:t>
            </w:r>
          </w:p>
        </w:tc>
        <w:tc>
          <w:tcPr>
            <w:tcW w:w="1141" w:type="pct"/>
            <w:tcBorders>
              <w:top w:val="single" w:sz="4" w:space="0" w:color="auto"/>
              <w:bottom w:val="nil"/>
            </w:tcBorders>
          </w:tcPr>
          <w:p w14:paraId="3A31E732" w14:textId="5882E713" w:rsidR="004E1CBD" w:rsidRPr="00B00446" w:rsidRDefault="009C41C1" w:rsidP="009B3CD8">
            <w:pPr>
              <w:adjustRightInd w:val="0"/>
              <w:spacing w:line="360" w:lineRule="auto"/>
              <w:ind w:firstLine="36"/>
              <w:jc w:val="center"/>
              <w:rPr>
                <w:lang w:eastAsia="zh-CN"/>
              </w:rPr>
            </w:pPr>
            <w:r w:rsidRPr="009C41C1">
              <w:rPr>
                <w:lang w:eastAsia="zh-CN"/>
              </w:rPr>
              <w:t>Parent Report Form</w:t>
            </w:r>
          </w:p>
        </w:tc>
        <w:tc>
          <w:tcPr>
            <w:tcW w:w="1140" w:type="pct"/>
            <w:tcBorders>
              <w:top w:val="single" w:sz="4" w:space="0" w:color="auto"/>
              <w:bottom w:val="nil"/>
            </w:tcBorders>
          </w:tcPr>
          <w:p w14:paraId="277F3C43" w14:textId="6F61D116" w:rsidR="004E1CBD" w:rsidRPr="00B00446" w:rsidRDefault="004E1CBD" w:rsidP="009B3CD8">
            <w:pPr>
              <w:adjustRightInd w:val="0"/>
              <w:spacing w:line="360" w:lineRule="auto"/>
              <w:ind w:firstLine="36"/>
              <w:jc w:val="center"/>
              <w:rPr>
                <w:lang w:eastAsia="zh-CN"/>
              </w:rPr>
            </w:pPr>
          </w:p>
        </w:tc>
      </w:tr>
      <w:tr w:rsidR="009B3CD8" w:rsidRPr="00B00446" w14:paraId="492008E6" w14:textId="77777777" w:rsidTr="009B3CD8">
        <w:trPr>
          <w:trHeight w:val="87"/>
        </w:trPr>
        <w:tc>
          <w:tcPr>
            <w:tcW w:w="1565" w:type="pct"/>
            <w:tcBorders>
              <w:top w:val="nil"/>
              <w:bottom w:val="single" w:sz="4" w:space="0" w:color="auto"/>
            </w:tcBorders>
          </w:tcPr>
          <w:p w14:paraId="6A0F65E2" w14:textId="6C52208D" w:rsidR="009B3CD8" w:rsidRDefault="009B3CD8" w:rsidP="00D74F76">
            <w:pPr>
              <w:adjustRightInd w:val="0"/>
              <w:spacing w:line="360" w:lineRule="auto"/>
              <w:ind w:firstLine="32"/>
              <w:jc w:val="left"/>
              <w:rPr>
                <w:lang w:eastAsia="zh-CN"/>
              </w:rPr>
            </w:pPr>
            <w:r>
              <w:rPr>
                <w:lang w:eastAsia="zh-CN"/>
              </w:rPr>
              <w:t>Child Behavior Checklist</w:t>
            </w:r>
          </w:p>
        </w:tc>
        <w:tc>
          <w:tcPr>
            <w:tcW w:w="1154" w:type="pct"/>
            <w:tcBorders>
              <w:top w:val="single" w:sz="4" w:space="0" w:color="auto"/>
              <w:bottom w:val="nil"/>
            </w:tcBorders>
          </w:tcPr>
          <w:p w14:paraId="6BC47DEB" w14:textId="3A9C1610" w:rsidR="009B3CD8" w:rsidRDefault="00A750F6" w:rsidP="009B3CD8">
            <w:pPr>
              <w:adjustRightInd w:val="0"/>
              <w:spacing w:line="360" w:lineRule="auto"/>
              <w:ind w:firstLine="36"/>
              <w:jc w:val="center"/>
              <w:rPr>
                <w:lang w:eastAsia="zh-CN"/>
              </w:rPr>
            </w:pPr>
            <w:r w:rsidRPr="00B00446">
              <w:rPr>
                <w:lang w:eastAsia="zh-CN"/>
              </w:rPr>
              <w:t>N=4240</w:t>
            </w:r>
          </w:p>
        </w:tc>
        <w:tc>
          <w:tcPr>
            <w:tcW w:w="1141" w:type="pct"/>
            <w:tcBorders>
              <w:top w:val="single" w:sz="4" w:space="0" w:color="auto"/>
              <w:bottom w:val="nil"/>
            </w:tcBorders>
          </w:tcPr>
          <w:p w14:paraId="6C1F9302" w14:textId="4F828C05" w:rsidR="009B3CD8" w:rsidRDefault="00A750F6" w:rsidP="009B3CD8">
            <w:pPr>
              <w:adjustRightInd w:val="0"/>
              <w:spacing w:line="360" w:lineRule="auto"/>
              <w:ind w:firstLine="36"/>
              <w:jc w:val="center"/>
              <w:rPr>
                <w:lang w:eastAsia="zh-CN"/>
              </w:rPr>
            </w:pPr>
            <w:r w:rsidRPr="00B00446">
              <w:rPr>
                <w:lang w:eastAsia="zh-CN"/>
              </w:rPr>
              <w:t>N=4240</w:t>
            </w:r>
          </w:p>
        </w:tc>
        <w:tc>
          <w:tcPr>
            <w:tcW w:w="1140" w:type="pct"/>
            <w:tcBorders>
              <w:top w:val="nil"/>
              <w:bottom w:val="single" w:sz="4" w:space="0" w:color="auto"/>
            </w:tcBorders>
          </w:tcPr>
          <w:p w14:paraId="1257B0A3" w14:textId="67E9F01B" w:rsidR="009B3CD8" w:rsidRDefault="009B3CD8" w:rsidP="009B3CD8">
            <w:pPr>
              <w:adjustRightInd w:val="0"/>
              <w:spacing w:line="360" w:lineRule="auto"/>
              <w:ind w:firstLine="36"/>
              <w:jc w:val="center"/>
              <w:rPr>
                <w:lang w:eastAsia="zh-CN"/>
              </w:rPr>
            </w:pPr>
            <w:r>
              <w:rPr>
                <w:lang w:eastAsia="zh-CN"/>
              </w:rPr>
              <w:t>Correlation (</w:t>
            </w:r>
            <w:r w:rsidRPr="009B3CD8">
              <w:rPr>
                <w:i/>
                <w:lang w:eastAsia="zh-CN"/>
              </w:rPr>
              <w:t>r</w:t>
            </w:r>
            <w:r>
              <w:rPr>
                <w:lang w:eastAsia="zh-CN"/>
              </w:rPr>
              <w:t>)</w:t>
            </w:r>
          </w:p>
        </w:tc>
      </w:tr>
      <w:tr w:rsidR="00A472FB" w:rsidRPr="00B00446" w14:paraId="7F9F6AAA" w14:textId="6541A41D" w:rsidTr="009B3CD8">
        <w:trPr>
          <w:trHeight w:val="87"/>
        </w:trPr>
        <w:tc>
          <w:tcPr>
            <w:tcW w:w="1565" w:type="pct"/>
            <w:tcBorders>
              <w:top w:val="single" w:sz="4" w:space="0" w:color="auto"/>
              <w:bottom w:val="nil"/>
            </w:tcBorders>
          </w:tcPr>
          <w:p w14:paraId="4DFD6A12" w14:textId="77777777" w:rsidR="00A472FB" w:rsidRPr="00B00446" w:rsidRDefault="00A472FB" w:rsidP="00A472FB">
            <w:pPr>
              <w:adjustRightInd w:val="0"/>
              <w:spacing w:line="360" w:lineRule="auto"/>
              <w:ind w:firstLine="32"/>
              <w:jc w:val="left"/>
            </w:pPr>
            <w:r w:rsidRPr="00B00446">
              <w:rPr>
                <w:lang w:eastAsia="zh-CN"/>
              </w:rPr>
              <w:t>Aggressive behavior</w:t>
            </w:r>
          </w:p>
        </w:tc>
        <w:tc>
          <w:tcPr>
            <w:tcW w:w="1154" w:type="pct"/>
            <w:tcBorders>
              <w:top w:val="single" w:sz="4" w:space="0" w:color="auto"/>
              <w:bottom w:val="nil"/>
            </w:tcBorders>
          </w:tcPr>
          <w:p w14:paraId="0DDB1FC4" w14:textId="38CA7DAD" w:rsidR="00A472FB" w:rsidRPr="00B00446" w:rsidRDefault="00A472FB" w:rsidP="00A472FB">
            <w:pPr>
              <w:adjustRightInd w:val="0"/>
              <w:spacing w:line="360" w:lineRule="auto"/>
              <w:ind w:firstLine="32"/>
              <w:jc w:val="center"/>
              <w:rPr>
                <w:lang w:eastAsia="zh-CN"/>
              </w:rPr>
            </w:pPr>
            <w:r w:rsidRPr="009B3CD8">
              <w:rPr>
                <w:lang w:eastAsia="zh-CN"/>
              </w:rPr>
              <w:t>4.08 (5.44)</w:t>
            </w:r>
          </w:p>
        </w:tc>
        <w:tc>
          <w:tcPr>
            <w:tcW w:w="1141" w:type="pct"/>
            <w:tcBorders>
              <w:top w:val="single" w:sz="4" w:space="0" w:color="auto"/>
              <w:bottom w:val="nil"/>
            </w:tcBorders>
          </w:tcPr>
          <w:p w14:paraId="2A5E52E8" w14:textId="2A0A8463" w:rsidR="00A472FB" w:rsidRPr="00B00446" w:rsidRDefault="00A472FB" w:rsidP="00A472FB">
            <w:pPr>
              <w:adjustRightInd w:val="0"/>
              <w:spacing w:line="360" w:lineRule="auto"/>
              <w:ind w:firstLine="32"/>
              <w:jc w:val="center"/>
              <w:rPr>
                <w:lang w:eastAsia="zh-CN"/>
              </w:rPr>
            </w:pPr>
            <w:r w:rsidRPr="009B3CD8">
              <w:rPr>
                <w:lang w:eastAsia="zh-CN"/>
              </w:rPr>
              <w:t>4.6 (5.03)</w:t>
            </w:r>
          </w:p>
        </w:tc>
        <w:tc>
          <w:tcPr>
            <w:tcW w:w="1140" w:type="pct"/>
            <w:tcBorders>
              <w:top w:val="single" w:sz="4" w:space="0" w:color="auto"/>
              <w:bottom w:val="nil"/>
            </w:tcBorders>
          </w:tcPr>
          <w:p w14:paraId="2241C9D3" w14:textId="6B8BDEA4" w:rsidR="00A472FB" w:rsidRPr="00B00446" w:rsidRDefault="00A472FB" w:rsidP="00A472FB">
            <w:pPr>
              <w:adjustRightInd w:val="0"/>
              <w:spacing w:line="360" w:lineRule="auto"/>
              <w:ind w:firstLine="32"/>
              <w:jc w:val="center"/>
              <w:rPr>
                <w:lang w:eastAsia="zh-CN"/>
              </w:rPr>
            </w:pPr>
            <w:r>
              <w:rPr>
                <w:rFonts w:hint="eastAsia"/>
                <w:color w:val="000000"/>
              </w:rPr>
              <w:t>0.29</w:t>
            </w:r>
          </w:p>
        </w:tc>
      </w:tr>
      <w:tr w:rsidR="00A472FB" w:rsidRPr="00B00446" w14:paraId="5119638D" w14:textId="50E85C99" w:rsidTr="009B3CD8">
        <w:trPr>
          <w:trHeight w:val="87"/>
        </w:trPr>
        <w:tc>
          <w:tcPr>
            <w:tcW w:w="1565" w:type="pct"/>
            <w:tcBorders>
              <w:top w:val="nil"/>
              <w:bottom w:val="nil"/>
            </w:tcBorders>
          </w:tcPr>
          <w:p w14:paraId="21CBFA8A" w14:textId="77777777" w:rsidR="00A472FB" w:rsidRPr="00B00446" w:rsidRDefault="00A472FB" w:rsidP="00A472FB">
            <w:pPr>
              <w:adjustRightInd w:val="0"/>
              <w:spacing w:line="360" w:lineRule="auto"/>
              <w:ind w:firstLine="32"/>
              <w:jc w:val="left"/>
            </w:pPr>
            <w:r w:rsidRPr="00B00446">
              <w:rPr>
                <w:lang w:eastAsia="zh-CN"/>
              </w:rPr>
              <w:t>Anxious/depressed</w:t>
            </w:r>
          </w:p>
        </w:tc>
        <w:tc>
          <w:tcPr>
            <w:tcW w:w="1154" w:type="pct"/>
            <w:tcBorders>
              <w:top w:val="nil"/>
              <w:bottom w:val="nil"/>
            </w:tcBorders>
          </w:tcPr>
          <w:p w14:paraId="2957407F" w14:textId="11AB574D" w:rsidR="00A472FB" w:rsidRPr="00B00446" w:rsidRDefault="00A472FB" w:rsidP="00A472FB">
            <w:pPr>
              <w:adjustRightInd w:val="0"/>
              <w:spacing w:line="360" w:lineRule="auto"/>
              <w:ind w:firstLine="32"/>
              <w:jc w:val="center"/>
              <w:rPr>
                <w:lang w:eastAsia="zh-CN"/>
              </w:rPr>
            </w:pPr>
            <w:r w:rsidRPr="009B3CD8">
              <w:rPr>
                <w:lang w:eastAsia="zh-CN"/>
              </w:rPr>
              <w:t>3.57 (4.65)</w:t>
            </w:r>
          </w:p>
        </w:tc>
        <w:tc>
          <w:tcPr>
            <w:tcW w:w="1141" w:type="pct"/>
            <w:tcBorders>
              <w:top w:val="nil"/>
              <w:bottom w:val="nil"/>
            </w:tcBorders>
          </w:tcPr>
          <w:p w14:paraId="1352231A" w14:textId="4DFEB4A4" w:rsidR="00A472FB" w:rsidRPr="00B00446" w:rsidRDefault="00A472FB" w:rsidP="00A472FB">
            <w:pPr>
              <w:adjustRightInd w:val="0"/>
              <w:spacing w:line="360" w:lineRule="auto"/>
              <w:ind w:firstLine="32"/>
              <w:jc w:val="center"/>
              <w:rPr>
                <w:lang w:eastAsia="zh-CN"/>
              </w:rPr>
            </w:pPr>
            <w:r w:rsidRPr="009B3CD8">
              <w:rPr>
                <w:lang w:eastAsia="zh-CN"/>
              </w:rPr>
              <w:t>3.13 (3.82)</w:t>
            </w:r>
          </w:p>
        </w:tc>
        <w:tc>
          <w:tcPr>
            <w:tcW w:w="1140" w:type="pct"/>
            <w:tcBorders>
              <w:top w:val="nil"/>
              <w:bottom w:val="nil"/>
            </w:tcBorders>
          </w:tcPr>
          <w:p w14:paraId="7D353537" w14:textId="5D7ACC18" w:rsidR="00A472FB" w:rsidRPr="00B00446" w:rsidRDefault="00A472FB" w:rsidP="00A472FB">
            <w:pPr>
              <w:adjustRightInd w:val="0"/>
              <w:spacing w:line="360" w:lineRule="auto"/>
              <w:ind w:firstLine="32"/>
              <w:jc w:val="center"/>
              <w:rPr>
                <w:lang w:eastAsia="zh-CN"/>
              </w:rPr>
            </w:pPr>
            <w:r>
              <w:rPr>
                <w:rFonts w:hint="eastAsia"/>
                <w:color w:val="000000"/>
              </w:rPr>
              <w:t>0.27</w:t>
            </w:r>
          </w:p>
        </w:tc>
      </w:tr>
      <w:tr w:rsidR="00A472FB" w:rsidRPr="00B00446" w14:paraId="6142ED0B" w14:textId="7D4784CD" w:rsidTr="009B3CD8">
        <w:trPr>
          <w:trHeight w:val="87"/>
        </w:trPr>
        <w:tc>
          <w:tcPr>
            <w:tcW w:w="1565" w:type="pct"/>
            <w:tcBorders>
              <w:top w:val="nil"/>
              <w:bottom w:val="nil"/>
            </w:tcBorders>
          </w:tcPr>
          <w:p w14:paraId="560D0086" w14:textId="77777777" w:rsidR="00A472FB" w:rsidRPr="00B00446" w:rsidRDefault="00A472FB" w:rsidP="00A472FB">
            <w:pPr>
              <w:adjustRightInd w:val="0"/>
              <w:spacing w:line="360" w:lineRule="auto"/>
              <w:ind w:firstLine="32"/>
              <w:jc w:val="left"/>
            </w:pPr>
            <w:r w:rsidRPr="00B00446">
              <w:rPr>
                <w:lang w:eastAsia="zh-CN"/>
              </w:rPr>
              <w:t>Attention problems</w:t>
            </w:r>
          </w:p>
        </w:tc>
        <w:tc>
          <w:tcPr>
            <w:tcW w:w="1154" w:type="pct"/>
            <w:tcBorders>
              <w:top w:val="nil"/>
              <w:bottom w:val="nil"/>
            </w:tcBorders>
          </w:tcPr>
          <w:p w14:paraId="4BD9E886" w14:textId="555A72D3" w:rsidR="00A472FB" w:rsidRPr="00B00446" w:rsidRDefault="00A472FB" w:rsidP="00A472FB">
            <w:pPr>
              <w:adjustRightInd w:val="0"/>
              <w:spacing w:line="360" w:lineRule="auto"/>
              <w:ind w:firstLine="32"/>
              <w:jc w:val="center"/>
              <w:rPr>
                <w:lang w:eastAsia="zh-CN"/>
              </w:rPr>
            </w:pPr>
            <w:r w:rsidRPr="009B3CD8">
              <w:rPr>
                <w:lang w:eastAsia="zh-CN"/>
              </w:rPr>
              <w:t>3.79 (3.81)</w:t>
            </w:r>
          </w:p>
        </w:tc>
        <w:tc>
          <w:tcPr>
            <w:tcW w:w="1141" w:type="pct"/>
            <w:tcBorders>
              <w:top w:val="nil"/>
              <w:bottom w:val="nil"/>
            </w:tcBorders>
          </w:tcPr>
          <w:p w14:paraId="01BA4057" w14:textId="1C85E7BB" w:rsidR="00A472FB" w:rsidRPr="00B00446" w:rsidRDefault="00A472FB" w:rsidP="00A472FB">
            <w:pPr>
              <w:adjustRightInd w:val="0"/>
              <w:spacing w:line="360" w:lineRule="auto"/>
              <w:ind w:firstLine="32"/>
              <w:jc w:val="center"/>
              <w:rPr>
                <w:lang w:eastAsia="zh-CN"/>
              </w:rPr>
            </w:pPr>
            <w:r w:rsidRPr="009B3CD8">
              <w:rPr>
                <w:lang w:eastAsia="zh-CN"/>
              </w:rPr>
              <w:t>3.6 (3.48)</w:t>
            </w:r>
          </w:p>
        </w:tc>
        <w:tc>
          <w:tcPr>
            <w:tcW w:w="1140" w:type="pct"/>
            <w:tcBorders>
              <w:top w:val="nil"/>
              <w:bottom w:val="nil"/>
            </w:tcBorders>
          </w:tcPr>
          <w:p w14:paraId="3BBE9632" w14:textId="256F3A35" w:rsidR="00A472FB" w:rsidRPr="00B00446" w:rsidRDefault="00A472FB" w:rsidP="00A472FB">
            <w:pPr>
              <w:adjustRightInd w:val="0"/>
              <w:spacing w:line="360" w:lineRule="auto"/>
              <w:ind w:firstLine="32"/>
              <w:jc w:val="center"/>
              <w:rPr>
                <w:lang w:eastAsia="zh-CN"/>
              </w:rPr>
            </w:pPr>
            <w:r>
              <w:rPr>
                <w:rFonts w:hint="eastAsia"/>
                <w:color w:val="000000"/>
              </w:rPr>
              <w:t>0.34</w:t>
            </w:r>
          </w:p>
        </w:tc>
      </w:tr>
      <w:tr w:rsidR="00A472FB" w:rsidRPr="00B00446" w14:paraId="54F5534F" w14:textId="1994E165" w:rsidTr="009B3CD8">
        <w:trPr>
          <w:trHeight w:val="87"/>
        </w:trPr>
        <w:tc>
          <w:tcPr>
            <w:tcW w:w="1565" w:type="pct"/>
            <w:tcBorders>
              <w:top w:val="nil"/>
              <w:bottom w:val="nil"/>
            </w:tcBorders>
          </w:tcPr>
          <w:p w14:paraId="5F8CBBFA" w14:textId="77777777" w:rsidR="00A472FB" w:rsidRPr="00B00446" w:rsidRDefault="00A472FB" w:rsidP="00A472FB">
            <w:pPr>
              <w:adjustRightInd w:val="0"/>
              <w:spacing w:line="360" w:lineRule="auto"/>
              <w:ind w:firstLine="32"/>
              <w:jc w:val="left"/>
            </w:pPr>
            <w:r w:rsidRPr="00B00446">
              <w:rPr>
                <w:lang w:eastAsia="zh-CN"/>
              </w:rPr>
              <w:t>Delinquent behavior</w:t>
            </w:r>
          </w:p>
        </w:tc>
        <w:tc>
          <w:tcPr>
            <w:tcW w:w="1154" w:type="pct"/>
            <w:tcBorders>
              <w:top w:val="nil"/>
              <w:bottom w:val="nil"/>
            </w:tcBorders>
          </w:tcPr>
          <w:p w14:paraId="351455C4" w14:textId="6F472AC9" w:rsidR="00A472FB" w:rsidRPr="00B00446" w:rsidRDefault="00A472FB" w:rsidP="00A472FB">
            <w:pPr>
              <w:adjustRightInd w:val="0"/>
              <w:spacing w:line="360" w:lineRule="auto"/>
              <w:ind w:firstLine="32"/>
              <w:jc w:val="center"/>
              <w:rPr>
                <w:lang w:eastAsia="zh-CN"/>
              </w:rPr>
            </w:pPr>
            <w:r w:rsidRPr="009B3CD8">
              <w:rPr>
                <w:lang w:eastAsia="zh-CN"/>
              </w:rPr>
              <w:t>1.98 (3.17)</w:t>
            </w:r>
          </w:p>
        </w:tc>
        <w:tc>
          <w:tcPr>
            <w:tcW w:w="1141" w:type="pct"/>
            <w:tcBorders>
              <w:top w:val="nil"/>
              <w:bottom w:val="nil"/>
            </w:tcBorders>
          </w:tcPr>
          <w:p w14:paraId="682B01EA" w14:textId="2146FC93" w:rsidR="00A472FB" w:rsidRPr="00B00446" w:rsidRDefault="00A472FB" w:rsidP="00A472FB">
            <w:pPr>
              <w:adjustRightInd w:val="0"/>
              <w:spacing w:line="360" w:lineRule="auto"/>
              <w:ind w:firstLine="32"/>
              <w:jc w:val="center"/>
              <w:rPr>
                <w:lang w:eastAsia="zh-CN"/>
              </w:rPr>
            </w:pPr>
            <w:r w:rsidRPr="009B3CD8">
              <w:rPr>
                <w:lang w:eastAsia="zh-CN"/>
              </w:rPr>
              <w:t>1.43 (2.16)</w:t>
            </w:r>
          </w:p>
        </w:tc>
        <w:tc>
          <w:tcPr>
            <w:tcW w:w="1140" w:type="pct"/>
            <w:tcBorders>
              <w:top w:val="nil"/>
              <w:bottom w:val="nil"/>
            </w:tcBorders>
          </w:tcPr>
          <w:p w14:paraId="7F97A260" w14:textId="4B632761" w:rsidR="00A472FB" w:rsidRPr="00B00446" w:rsidRDefault="00A472FB" w:rsidP="00A472FB">
            <w:pPr>
              <w:adjustRightInd w:val="0"/>
              <w:spacing w:line="360" w:lineRule="auto"/>
              <w:ind w:firstLine="32"/>
              <w:jc w:val="center"/>
              <w:rPr>
                <w:lang w:eastAsia="zh-CN"/>
              </w:rPr>
            </w:pPr>
            <w:r>
              <w:rPr>
                <w:rFonts w:hint="eastAsia"/>
                <w:color w:val="000000"/>
              </w:rPr>
              <w:t>0.23</w:t>
            </w:r>
          </w:p>
        </w:tc>
      </w:tr>
      <w:tr w:rsidR="00A472FB" w:rsidRPr="00B00446" w14:paraId="623CFD50" w14:textId="773D3009" w:rsidTr="009B3CD8">
        <w:trPr>
          <w:trHeight w:val="87"/>
        </w:trPr>
        <w:tc>
          <w:tcPr>
            <w:tcW w:w="1565" w:type="pct"/>
            <w:tcBorders>
              <w:top w:val="nil"/>
              <w:bottom w:val="nil"/>
            </w:tcBorders>
          </w:tcPr>
          <w:p w14:paraId="6289EDB7" w14:textId="77777777" w:rsidR="00A472FB" w:rsidRPr="00B00446" w:rsidRDefault="00A472FB" w:rsidP="00A472FB">
            <w:pPr>
              <w:adjustRightInd w:val="0"/>
              <w:spacing w:line="360" w:lineRule="auto"/>
              <w:ind w:firstLine="32"/>
              <w:jc w:val="left"/>
            </w:pPr>
            <w:r w:rsidRPr="00B00446">
              <w:rPr>
                <w:lang w:eastAsia="zh-CN"/>
              </w:rPr>
              <w:t>Social problems</w:t>
            </w:r>
          </w:p>
        </w:tc>
        <w:tc>
          <w:tcPr>
            <w:tcW w:w="1154" w:type="pct"/>
            <w:tcBorders>
              <w:top w:val="nil"/>
              <w:bottom w:val="nil"/>
            </w:tcBorders>
          </w:tcPr>
          <w:p w14:paraId="60717486" w14:textId="5391E93E" w:rsidR="00A472FB" w:rsidRPr="00B00446" w:rsidRDefault="00A472FB" w:rsidP="00A472FB">
            <w:pPr>
              <w:adjustRightInd w:val="0"/>
              <w:spacing w:line="360" w:lineRule="auto"/>
              <w:ind w:firstLine="32"/>
              <w:jc w:val="center"/>
              <w:rPr>
                <w:lang w:eastAsia="zh-CN"/>
              </w:rPr>
            </w:pPr>
            <w:r w:rsidRPr="009B3CD8">
              <w:rPr>
                <w:lang w:eastAsia="zh-CN"/>
              </w:rPr>
              <w:t>2.2</w:t>
            </w:r>
            <w:r>
              <w:rPr>
                <w:lang w:eastAsia="zh-CN"/>
              </w:rPr>
              <w:t>0</w:t>
            </w:r>
            <w:r w:rsidRPr="009B3CD8">
              <w:rPr>
                <w:lang w:eastAsia="zh-CN"/>
              </w:rPr>
              <w:t xml:space="preserve"> (2.48)</w:t>
            </w:r>
          </w:p>
        </w:tc>
        <w:tc>
          <w:tcPr>
            <w:tcW w:w="1141" w:type="pct"/>
            <w:tcBorders>
              <w:top w:val="nil"/>
              <w:bottom w:val="nil"/>
            </w:tcBorders>
          </w:tcPr>
          <w:p w14:paraId="7B9019DC" w14:textId="2B7AB40D" w:rsidR="00A472FB" w:rsidRPr="00B00446" w:rsidRDefault="00A472FB" w:rsidP="00A472FB">
            <w:pPr>
              <w:adjustRightInd w:val="0"/>
              <w:spacing w:line="360" w:lineRule="auto"/>
              <w:ind w:firstLine="32"/>
              <w:jc w:val="center"/>
              <w:rPr>
                <w:lang w:eastAsia="zh-CN"/>
              </w:rPr>
            </w:pPr>
            <w:r w:rsidRPr="009B3CD8">
              <w:rPr>
                <w:lang w:eastAsia="zh-CN"/>
              </w:rPr>
              <w:t>2.1 (2.25)</w:t>
            </w:r>
          </w:p>
        </w:tc>
        <w:tc>
          <w:tcPr>
            <w:tcW w:w="1140" w:type="pct"/>
            <w:tcBorders>
              <w:top w:val="nil"/>
              <w:bottom w:val="nil"/>
            </w:tcBorders>
          </w:tcPr>
          <w:p w14:paraId="0168D085" w14:textId="03565B90" w:rsidR="00A472FB" w:rsidRPr="00B00446" w:rsidRDefault="00A472FB" w:rsidP="00A472FB">
            <w:pPr>
              <w:adjustRightInd w:val="0"/>
              <w:spacing w:line="360" w:lineRule="auto"/>
              <w:ind w:firstLine="32"/>
              <w:jc w:val="center"/>
              <w:rPr>
                <w:lang w:eastAsia="zh-CN"/>
              </w:rPr>
            </w:pPr>
            <w:r>
              <w:rPr>
                <w:rFonts w:hint="eastAsia"/>
                <w:color w:val="000000"/>
              </w:rPr>
              <w:t>0.33</w:t>
            </w:r>
          </w:p>
        </w:tc>
      </w:tr>
      <w:tr w:rsidR="00A472FB" w:rsidRPr="00B00446" w14:paraId="21E262F8" w14:textId="2D142C8C" w:rsidTr="009B3CD8">
        <w:trPr>
          <w:trHeight w:val="87"/>
        </w:trPr>
        <w:tc>
          <w:tcPr>
            <w:tcW w:w="1565" w:type="pct"/>
            <w:tcBorders>
              <w:top w:val="nil"/>
              <w:bottom w:val="nil"/>
            </w:tcBorders>
          </w:tcPr>
          <w:p w14:paraId="58CED195" w14:textId="77777777" w:rsidR="00A472FB" w:rsidRPr="00B00446" w:rsidRDefault="00A472FB" w:rsidP="00A472FB">
            <w:pPr>
              <w:adjustRightInd w:val="0"/>
              <w:spacing w:line="360" w:lineRule="auto"/>
              <w:ind w:firstLine="32"/>
              <w:jc w:val="left"/>
            </w:pPr>
            <w:r w:rsidRPr="00B00446">
              <w:rPr>
                <w:lang w:eastAsia="zh-CN"/>
              </w:rPr>
              <w:t>Somatic complaints</w:t>
            </w:r>
          </w:p>
        </w:tc>
        <w:tc>
          <w:tcPr>
            <w:tcW w:w="1154" w:type="pct"/>
            <w:tcBorders>
              <w:top w:val="nil"/>
              <w:bottom w:val="nil"/>
            </w:tcBorders>
          </w:tcPr>
          <w:p w14:paraId="114B3412" w14:textId="478C9C20" w:rsidR="00A472FB" w:rsidRPr="00B00446" w:rsidRDefault="00A472FB" w:rsidP="00A472FB">
            <w:pPr>
              <w:adjustRightInd w:val="0"/>
              <w:spacing w:line="360" w:lineRule="auto"/>
              <w:ind w:firstLine="32"/>
              <w:jc w:val="center"/>
              <w:rPr>
                <w:lang w:eastAsia="zh-CN"/>
              </w:rPr>
            </w:pPr>
            <w:r w:rsidRPr="009B3CD8">
              <w:rPr>
                <w:lang w:eastAsia="zh-CN"/>
              </w:rPr>
              <w:t>1.9</w:t>
            </w:r>
            <w:r>
              <w:rPr>
                <w:lang w:eastAsia="zh-CN"/>
              </w:rPr>
              <w:t>0</w:t>
            </w:r>
            <w:r w:rsidRPr="009B3CD8">
              <w:rPr>
                <w:lang w:eastAsia="zh-CN"/>
              </w:rPr>
              <w:t xml:space="preserve"> (2.98)</w:t>
            </w:r>
          </w:p>
        </w:tc>
        <w:tc>
          <w:tcPr>
            <w:tcW w:w="1141" w:type="pct"/>
            <w:tcBorders>
              <w:top w:val="nil"/>
              <w:bottom w:val="nil"/>
            </w:tcBorders>
          </w:tcPr>
          <w:p w14:paraId="0D196272" w14:textId="23658B45" w:rsidR="00A472FB" w:rsidRPr="00B00446" w:rsidRDefault="00A472FB" w:rsidP="00A472FB">
            <w:pPr>
              <w:adjustRightInd w:val="0"/>
              <w:spacing w:line="360" w:lineRule="auto"/>
              <w:ind w:firstLine="32"/>
              <w:jc w:val="center"/>
              <w:rPr>
                <w:lang w:eastAsia="zh-CN"/>
              </w:rPr>
            </w:pPr>
            <w:r w:rsidRPr="009B3CD8">
              <w:rPr>
                <w:lang w:eastAsia="zh-CN"/>
              </w:rPr>
              <w:t>1.17 (2.10)</w:t>
            </w:r>
          </w:p>
        </w:tc>
        <w:tc>
          <w:tcPr>
            <w:tcW w:w="1140" w:type="pct"/>
            <w:tcBorders>
              <w:top w:val="nil"/>
              <w:bottom w:val="nil"/>
            </w:tcBorders>
          </w:tcPr>
          <w:p w14:paraId="79FDD378" w14:textId="4F7933D5" w:rsidR="00A472FB" w:rsidRPr="00B00446" w:rsidRDefault="00A472FB" w:rsidP="00A472FB">
            <w:pPr>
              <w:adjustRightInd w:val="0"/>
              <w:spacing w:line="360" w:lineRule="auto"/>
              <w:ind w:firstLine="32"/>
              <w:jc w:val="center"/>
              <w:rPr>
                <w:lang w:eastAsia="zh-CN"/>
              </w:rPr>
            </w:pPr>
            <w:r>
              <w:rPr>
                <w:rFonts w:hint="eastAsia"/>
                <w:color w:val="000000"/>
              </w:rPr>
              <w:t>0.25</w:t>
            </w:r>
          </w:p>
        </w:tc>
      </w:tr>
      <w:tr w:rsidR="00A472FB" w:rsidRPr="00B00446" w14:paraId="15119E36" w14:textId="19A69B6B" w:rsidTr="009B3CD8">
        <w:trPr>
          <w:trHeight w:val="87"/>
        </w:trPr>
        <w:tc>
          <w:tcPr>
            <w:tcW w:w="1565" w:type="pct"/>
            <w:tcBorders>
              <w:top w:val="nil"/>
              <w:bottom w:val="nil"/>
            </w:tcBorders>
          </w:tcPr>
          <w:p w14:paraId="04FB7660" w14:textId="77777777" w:rsidR="00A472FB" w:rsidRPr="00B00446" w:rsidRDefault="00A472FB" w:rsidP="00A472FB">
            <w:pPr>
              <w:adjustRightInd w:val="0"/>
              <w:spacing w:line="360" w:lineRule="auto"/>
              <w:ind w:firstLine="32"/>
              <w:jc w:val="left"/>
            </w:pPr>
            <w:r w:rsidRPr="00B00446">
              <w:rPr>
                <w:lang w:eastAsia="zh-CN"/>
              </w:rPr>
              <w:t>Thought problems</w:t>
            </w:r>
          </w:p>
        </w:tc>
        <w:tc>
          <w:tcPr>
            <w:tcW w:w="1154" w:type="pct"/>
            <w:tcBorders>
              <w:top w:val="nil"/>
              <w:bottom w:val="nil"/>
            </w:tcBorders>
          </w:tcPr>
          <w:p w14:paraId="3DF8EFC8" w14:textId="0E530A5C" w:rsidR="00A472FB" w:rsidRPr="00B00446" w:rsidRDefault="00A472FB" w:rsidP="00A472FB">
            <w:pPr>
              <w:adjustRightInd w:val="0"/>
              <w:spacing w:line="360" w:lineRule="auto"/>
              <w:ind w:firstLine="32"/>
              <w:jc w:val="center"/>
              <w:rPr>
                <w:lang w:eastAsia="zh-CN"/>
              </w:rPr>
            </w:pPr>
            <w:r w:rsidRPr="009B3CD8">
              <w:rPr>
                <w:lang w:eastAsia="zh-CN"/>
              </w:rPr>
              <w:t>1.8</w:t>
            </w:r>
            <w:r>
              <w:rPr>
                <w:lang w:eastAsia="zh-CN"/>
              </w:rPr>
              <w:t>0</w:t>
            </w:r>
            <w:r w:rsidRPr="009B3CD8">
              <w:rPr>
                <w:lang w:eastAsia="zh-CN"/>
              </w:rPr>
              <w:t xml:space="preserve"> (2.38)</w:t>
            </w:r>
          </w:p>
        </w:tc>
        <w:tc>
          <w:tcPr>
            <w:tcW w:w="1141" w:type="pct"/>
            <w:tcBorders>
              <w:top w:val="nil"/>
              <w:bottom w:val="nil"/>
            </w:tcBorders>
          </w:tcPr>
          <w:p w14:paraId="12139A42" w14:textId="56BF9ADF" w:rsidR="00A472FB" w:rsidRPr="00B00446" w:rsidRDefault="00A472FB" w:rsidP="00A472FB">
            <w:pPr>
              <w:adjustRightInd w:val="0"/>
              <w:spacing w:line="360" w:lineRule="auto"/>
              <w:ind w:firstLine="32"/>
              <w:jc w:val="center"/>
              <w:rPr>
                <w:lang w:eastAsia="zh-CN"/>
              </w:rPr>
            </w:pPr>
            <w:r w:rsidRPr="009B3CD8">
              <w:rPr>
                <w:lang w:eastAsia="zh-CN"/>
              </w:rPr>
              <w:t>1.13 (1.62)</w:t>
            </w:r>
          </w:p>
        </w:tc>
        <w:tc>
          <w:tcPr>
            <w:tcW w:w="1140" w:type="pct"/>
            <w:tcBorders>
              <w:top w:val="nil"/>
              <w:bottom w:val="nil"/>
            </w:tcBorders>
          </w:tcPr>
          <w:p w14:paraId="27A51AA2" w14:textId="10972D4A" w:rsidR="00A472FB" w:rsidRPr="00B00446" w:rsidRDefault="00A472FB" w:rsidP="00A472FB">
            <w:pPr>
              <w:adjustRightInd w:val="0"/>
              <w:spacing w:line="360" w:lineRule="auto"/>
              <w:ind w:firstLine="32"/>
              <w:jc w:val="center"/>
              <w:rPr>
                <w:lang w:eastAsia="zh-CN"/>
              </w:rPr>
            </w:pPr>
            <w:r>
              <w:rPr>
                <w:rFonts w:hint="eastAsia"/>
                <w:color w:val="000000"/>
              </w:rPr>
              <w:t>0.23</w:t>
            </w:r>
          </w:p>
        </w:tc>
      </w:tr>
      <w:tr w:rsidR="00A472FB" w:rsidRPr="00B00446" w14:paraId="567C3BB0" w14:textId="03FB8CA0" w:rsidTr="009B3CD8">
        <w:trPr>
          <w:trHeight w:val="87"/>
        </w:trPr>
        <w:tc>
          <w:tcPr>
            <w:tcW w:w="1565" w:type="pct"/>
            <w:tcBorders>
              <w:top w:val="nil"/>
              <w:bottom w:val="nil"/>
            </w:tcBorders>
          </w:tcPr>
          <w:p w14:paraId="5FEF34FD" w14:textId="77777777" w:rsidR="00A472FB" w:rsidRPr="00B00446" w:rsidRDefault="00A472FB" w:rsidP="00A472FB">
            <w:pPr>
              <w:adjustRightInd w:val="0"/>
              <w:spacing w:line="360" w:lineRule="auto"/>
              <w:ind w:firstLine="32"/>
              <w:jc w:val="left"/>
            </w:pPr>
            <w:r w:rsidRPr="00B00446">
              <w:rPr>
                <w:lang w:eastAsia="zh-CN"/>
              </w:rPr>
              <w:t>Withdrawn</w:t>
            </w:r>
          </w:p>
        </w:tc>
        <w:tc>
          <w:tcPr>
            <w:tcW w:w="1154" w:type="pct"/>
            <w:tcBorders>
              <w:top w:val="nil"/>
              <w:bottom w:val="nil"/>
            </w:tcBorders>
          </w:tcPr>
          <w:p w14:paraId="76D0B0AA" w14:textId="05C78BC5" w:rsidR="00A472FB" w:rsidRPr="00B00446" w:rsidRDefault="00A472FB" w:rsidP="00A472FB">
            <w:pPr>
              <w:adjustRightInd w:val="0"/>
              <w:spacing w:line="360" w:lineRule="auto"/>
              <w:ind w:firstLine="32"/>
              <w:jc w:val="center"/>
              <w:rPr>
                <w:lang w:eastAsia="zh-CN"/>
              </w:rPr>
            </w:pPr>
            <w:r w:rsidRPr="009B3CD8">
              <w:rPr>
                <w:lang w:eastAsia="zh-CN"/>
              </w:rPr>
              <w:t>2.71 (2.94)</w:t>
            </w:r>
          </w:p>
        </w:tc>
        <w:tc>
          <w:tcPr>
            <w:tcW w:w="1141" w:type="pct"/>
            <w:tcBorders>
              <w:top w:val="nil"/>
              <w:bottom w:val="nil"/>
            </w:tcBorders>
          </w:tcPr>
          <w:p w14:paraId="3F165308" w14:textId="52D0FCDD" w:rsidR="00A472FB" w:rsidRPr="00B00446" w:rsidRDefault="00A472FB" w:rsidP="00A472FB">
            <w:pPr>
              <w:adjustRightInd w:val="0"/>
              <w:spacing w:line="360" w:lineRule="auto"/>
              <w:ind w:firstLine="32"/>
              <w:jc w:val="center"/>
              <w:rPr>
                <w:lang w:eastAsia="zh-CN"/>
              </w:rPr>
            </w:pPr>
            <w:r w:rsidRPr="009B3CD8">
              <w:rPr>
                <w:lang w:eastAsia="zh-CN"/>
              </w:rPr>
              <w:t>2.18 (2.47)</w:t>
            </w:r>
          </w:p>
        </w:tc>
        <w:tc>
          <w:tcPr>
            <w:tcW w:w="1140" w:type="pct"/>
            <w:tcBorders>
              <w:top w:val="nil"/>
              <w:bottom w:val="nil"/>
            </w:tcBorders>
          </w:tcPr>
          <w:p w14:paraId="644E8C72" w14:textId="336F3206" w:rsidR="00A472FB" w:rsidRPr="00B00446" w:rsidRDefault="00A472FB" w:rsidP="00A472FB">
            <w:pPr>
              <w:adjustRightInd w:val="0"/>
              <w:spacing w:line="360" w:lineRule="auto"/>
              <w:ind w:firstLine="32"/>
              <w:jc w:val="center"/>
              <w:rPr>
                <w:lang w:eastAsia="zh-CN"/>
              </w:rPr>
            </w:pPr>
            <w:r>
              <w:rPr>
                <w:rFonts w:hint="eastAsia"/>
                <w:color w:val="000000"/>
              </w:rPr>
              <w:t>0.28</w:t>
            </w:r>
          </w:p>
        </w:tc>
      </w:tr>
      <w:tr w:rsidR="00A472FB" w:rsidRPr="00B00446" w14:paraId="5E752B90" w14:textId="77777777" w:rsidTr="009B3CD8">
        <w:trPr>
          <w:trHeight w:val="87"/>
        </w:trPr>
        <w:tc>
          <w:tcPr>
            <w:tcW w:w="1565" w:type="pct"/>
            <w:tcBorders>
              <w:top w:val="nil"/>
              <w:bottom w:val="nil"/>
            </w:tcBorders>
          </w:tcPr>
          <w:p w14:paraId="6289BD76" w14:textId="2A302448" w:rsidR="00A472FB" w:rsidRPr="00B00446" w:rsidRDefault="00A472FB" w:rsidP="00A472FB">
            <w:pPr>
              <w:adjustRightInd w:val="0"/>
              <w:spacing w:line="360" w:lineRule="auto"/>
              <w:ind w:firstLine="32"/>
              <w:jc w:val="left"/>
              <w:rPr>
                <w:lang w:eastAsia="zh-CN"/>
              </w:rPr>
            </w:pPr>
            <w:r>
              <w:rPr>
                <w:lang w:eastAsia="zh-CN"/>
              </w:rPr>
              <w:t>Internalizing problems</w:t>
            </w:r>
          </w:p>
        </w:tc>
        <w:tc>
          <w:tcPr>
            <w:tcW w:w="1154" w:type="pct"/>
            <w:tcBorders>
              <w:top w:val="nil"/>
              <w:bottom w:val="nil"/>
            </w:tcBorders>
          </w:tcPr>
          <w:p w14:paraId="59363D52" w14:textId="40CB4F84" w:rsidR="00A472FB" w:rsidRPr="00D74F76" w:rsidRDefault="00A472FB" w:rsidP="00A472FB">
            <w:pPr>
              <w:adjustRightInd w:val="0"/>
              <w:spacing w:line="360" w:lineRule="auto"/>
              <w:ind w:firstLine="32"/>
              <w:jc w:val="center"/>
              <w:rPr>
                <w:lang w:eastAsia="zh-CN"/>
              </w:rPr>
            </w:pPr>
            <w:r w:rsidRPr="009B3CD8">
              <w:rPr>
                <w:lang w:eastAsia="zh-CN"/>
              </w:rPr>
              <w:t>8.2</w:t>
            </w:r>
            <w:r>
              <w:rPr>
                <w:lang w:eastAsia="zh-CN"/>
              </w:rPr>
              <w:t>0</w:t>
            </w:r>
            <w:r w:rsidRPr="009B3CD8">
              <w:rPr>
                <w:lang w:eastAsia="zh-CN"/>
              </w:rPr>
              <w:t xml:space="preserve"> (9.44)</w:t>
            </w:r>
          </w:p>
        </w:tc>
        <w:tc>
          <w:tcPr>
            <w:tcW w:w="1141" w:type="pct"/>
            <w:tcBorders>
              <w:top w:val="nil"/>
              <w:bottom w:val="nil"/>
            </w:tcBorders>
          </w:tcPr>
          <w:p w14:paraId="10DB4A62" w14:textId="22184CE7" w:rsidR="00A472FB" w:rsidRPr="00B00446" w:rsidRDefault="00A472FB" w:rsidP="00A472FB">
            <w:pPr>
              <w:adjustRightInd w:val="0"/>
              <w:spacing w:line="360" w:lineRule="auto"/>
              <w:ind w:firstLine="32"/>
              <w:jc w:val="center"/>
              <w:rPr>
                <w:lang w:eastAsia="zh-CN"/>
              </w:rPr>
            </w:pPr>
            <w:r w:rsidRPr="009B3CD8">
              <w:rPr>
                <w:lang w:eastAsia="zh-CN"/>
              </w:rPr>
              <w:t>6.51 (7.40)</w:t>
            </w:r>
          </w:p>
        </w:tc>
        <w:tc>
          <w:tcPr>
            <w:tcW w:w="1140" w:type="pct"/>
            <w:tcBorders>
              <w:top w:val="nil"/>
              <w:bottom w:val="nil"/>
            </w:tcBorders>
          </w:tcPr>
          <w:p w14:paraId="47C1520A" w14:textId="3E047EAF" w:rsidR="00A472FB" w:rsidRPr="00B00446" w:rsidRDefault="00A472FB" w:rsidP="00A472FB">
            <w:pPr>
              <w:adjustRightInd w:val="0"/>
              <w:spacing w:line="360" w:lineRule="auto"/>
              <w:ind w:firstLine="32"/>
              <w:jc w:val="center"/>
              <w:rPr>
                <w:lang w:eastAsia="zh-CN"/>
              </w:rPr>
            </w:pPr>
            <w:r>
              <w:rPr>
                <w:rFonts w:hint="eastAsia"/>
                <w:color w:val="000000"/>
              </w:rPr>
              <w:t>0.28</w:t>
            </w:r>
          </w:p>
        </w:tc>
      </w:tr>
      <w:tr w:rsidR="00A472FB" w:rsidRPr="00B00446" w14:paraId="1D861367" w14:textId="77777777" w:rsidTr="009B3CD8">
        <w:trPr>
          <w:trHeight w:val="87"/>
        </w:trPr>
        <w:tc>
          <w:tcPr>
            <w:tcW w:w="1565" w:type="pct"/>
            <w:tcBorders>
              <w:top w:val="nil"/>
              <w:bottom w:val="single" w:sz="4" w:space="0" w:color="auto"/>
            </w:tcBorders>
          </w:tcPr>
          <w:p w14:paraId="01AE9835" w14:textId="7C85E0FF" w:rsidR="00A472FB" w:rsidRPr="00B00446" w:rsidRDefault="00A472FB" w:rsidP="00A472FB">
            <w:pPr>
              <w:adjustRightInd w:val="0"/>
              <w:spacing w:line="360" w:lineRule="auto"/>
              <w:ind w:firstLine="32"/>
              <w:jc w:val="left"/>
              <w:rPr>
                <w:lang w:eastAsia="zh-CN"/>
              </w:rPr>
            </w:pPr>
            <w:r>
              <w:rPr>
                <w:lang w:eastAsia="zh-CN"/>
              </w:rPr>
              <w:t>Externalizing problems</w:t>
            </w:r>
          </w:p>
        </w:tc>
        <w:tc>
          <w:tcPr>
            <w:tcW w:w="1154" w:type="pct"/>
            <w:tcBorders>
              <w:top w:val="nil"/>
              <w:bottom w:val="single" w:sz="4" w:space="0" w:color="auto"/>
            </w:tcBorders>
          </w:tcPr>
          <w:p w14:paraId="2211CDE5" w14:textId="010C2885" w:rsidR="00A472FB" w:rsidRPr="00D74F76" w:rsidRDefault="00A472FB" w:rsidP="00A472FB">
            <w:pPr>
              <w:adjustRightInd w:val="0"/>
              <w:spacing w:line="360" w:lineRule="auto"/>
              <w:ind w:firstLine="32"/>
              <w:jc w:val="center"/>
              <w:rPr>
                <w:lang w:eastAsia="zh-CN"/>
              </w:rPr>
            </w:pPr>
            <w:r w:rsidRPr="009B3CD8">
              <w:rPr>
                <w:lang w:eastAsia="zh-CN"/>
              </w:rPr>
              <w:t>6.07 (8.27)</w:t>
            </w:r>
          </w:p>
        </w:tc>
        <w:tc>
          <w:tcPr>
            <w:tcW w:w="1141" w:type="pct"/>
            <w:tcBorders>
              <w:top w:val="nil"/>
              <w:bottom w:val="single" w:sz="4" w:space="0" w:color="auto"/>
            </w:tcBorders>
          </w:tcPr>
          <w:p w14:paraId="20149D37" w14:textId="6C70771E" w:rsidR="00A472FB" w:rsidRPr="00B00446" w:rsidRDefault="00A472FB" w:rsidP="00A472FB">
            <w:pPr>
              <w:adjustRightInd w:val="0"/>
              <w:spacing w:line="360" w:lineRule="auto"/>
              <w:ind w:firstLine="32"/>
              <w:jc w:val="center"/>
              <w:rPr>
                <w:lang w:eastAsia="zh-CN"/>
              </w:rPr>
            </w:pPr>
            <w:r w:rsidRPr="009B3CD8">
              <w:rPr>
                <w:lang w:eastAsia="zh-CN"/>
              </w:rPr>
              <w:t>6.05 (6.95)</w:t>
            </w:r>
          </w:p>
        </w:tc>
        <w:tc>
          <w:tcPr>
            <w:tcW w:w="1140" w:type="pct"/>
            <w:tcBorders>
              <w:top w:val="nil"/>
              <w:bottom w:val="single" w:sz="4" w:space="0" w:color="auto"/>
            </w:tcBorders>
          </w:tcPr>
          <w:p w14:paraId="51E01B59" w14:textId="48EA11F9" w:rsidR="00A472FB" w:rsidRPr="00B00446" w:rsidRDefault="00A472FB" w:rsidP="00A472FB">
            <w:pPr>
              <w:adjustRightInd w:val="0"/>
              <w:spacing w:line="360" w:lineRule="auto"/>
              <w:ind w:firstLine="32"/>
              <w:jc w:val="center"/>
              <w:rPr>
                <w:lang w:eastAsia="zh-CN"/>
              </w:rPr>
            </w:pPr>
            <w:r>
              <w:rPr>
                <w:rFonts w:hint="eastAsia"/>
                <w:color w:val="000000"/>
              </w:rPr>
              <w:t>0.28</w:t>
            </w:r>
          </w:p>
        </w:tc>
      </w:tr>
    </w:tbl>
    <w:p w14:paraId="1F5EF2FE" w14:textId="52DA629B" w:rsidR="00776D99" w:rsidRPr="00B00446" w:rsidRDefault="00776D99" w:rsidP="00776D99">
      <w:pPr>
        <w:adjustRightInd w:val="0"/>
        <w:spacing w:line="360" w:lineRule="auto"/>
        <w:jc w:val="left"/>
      </w:pPr>
      <w:r w:rsidRPr="00B00446">
        <w:rPr>
          <w:lang w:eastAsia="zh-CN"/>
        </w:rPr>
        <w:t xml:space="preserve">Note: Among 4816 children who were allowed to undergo the clinical interview, only 4240 parents </w:t>
      </w:r>
      <w:r>
        <w:rPr>
          <w:lang w:eastAsia="zh-CN"/>
        </w:rPr>
        <w:t xml:space="preserve">and their children </w:t>
      </w:r>
      <w:r w:rsidRPr="00B00446">
        <w:rPr>
          <w:lang w:eastAsia="zh-CN"/>
        </w:rPr>
        <w:t xml:space="preserve">completed the </w:t>
      </w:r>
      <w:r w:rsidR="002577AC" w:rsidRPr="009C41C1">
        <w:rPr>
          <w:lang w:eastAsia="zh-CN"/>
        </w:rPr>
        <w:t>Parent Report Form</w:t>
      </w:r>
      <w:r w:rsidR="002577AC">
        <w:rPr>
          <w:lang w:eastAsia="zh-CN"/>
        </w:rPr>
        <w:t xml:space="preserve"> and </w:t>
      </w:r>
      <w:r w:rsidR="002577AC" w:rsidRPr="009C41C1">
        <w:rPr>
          <w:lang w:eastAsia="zh-CN"/>
        </w:rPr>
        <w:t>Youth Self-Report</w:t>
      </w:r>
      <w:r w:rsidR="002577AC">
        <w:rPr>
          <w:lang w:eastAsia="zh-CN"/>
        </w:rPr>
        <w:t xml:space="preserve"> of Child Behavior Checklist</w:t>
      </w:r>
      <w:r w:rsidRPr="00B00446">
        <w:rPr>
          <w:lang w:eastAsia="zh-CN"/>
        </w:rPr>
        <w:t>.</w:t>
      </w:r>
    </w:p>
    <w:p w14:paraId="74C81234" w14:textId="40362A21" w:rsidR="00954B3C" w:rsidRDefault="00954B3C">
      <w:pPr>
        <w:widowControl/>
        <w:snapToGrid/>
        <w:spacing w:line="240" w:lineRule="auto"/>
        <w:jc w:val="left"/>
        <w:rPr>
          <w:rFonts w:eastAsia="DengXian"/>
          <w:b/>
          <w:lang w:eastAsia="zh-CN"/>
        </w:rPr>
      </w:pPr>
      <w:r>
        <w:rPr>
          <w:rFonts w:eastAsia="DengXian"/>
          <w:b/>
          <w:lang w:eastAsia="zh-CN"/>
        </w:rPr>
        <w:br w:type="page"/>
      </w:r>
    </w:p>
    <w:p w14:paraId="6A1C6CB8" w14:textId="43166FB1" w:rsidR="0019418D" w:rsidRPr="005A0BD0" w:rsidRDefault="005A0BD0" w:rsidP="0019418D">
      <w:pPr>
        <w:adjustRightInd w:val="0"/>
        <w:spacing w:line="360" w:lineRule="auto"/>
        <w:outlineLvl w:val="0"/>
        <w:rPr>
          <w:rFonts w:eastAsia="新細明體"/>
          <w:b/>
          <w:sz w:val="24"/>
          <w:szCs w:val="24"/>
        </w:rPr>
      </w:pPr>
      <w:r w:rsidRPr="005A0BD0">
        <w:rPr>
          <w:rFonts w:eastAsia="DengXian"/>
          <w:b/>
          <w:sz w:val="24"/>
          <w:szCs w:val="24"/>
          <w:lang w:eastAsia="zh-CN"/>
        </w:rPr>
        <w:lastRenderedPageBreak/>
        <w:t xml:space="preserve">Supplementary Table S3. </w:t>
      </w:r>
      <w:r w:rsidR="0019418D" w:rsidRPr="005A0BD0">
        <w:rPr>
          <w:rFonts w:eastAsia="DengXian"/>
          <w:b/>
          <w:sz w:val="24"/>
          <w:szCs w:val="24"/>
          <w:lang w:eastAsia="zh-CN"/>
        </w:rPr>
        <w:t xml:space="preserve">The socio-demographic features, psychological, and clinical traits between children with and without </w:t>
      </w:r>
      <w:r w:rsidR="00712135">
        <w:rPr>
          <w:rFonts w:eastAsia="DengXian"/>
          <w:b/>
          <w:sz w:val="24"/>
          <w:szCs w:val="24"/>
          <w:lang w:eastAsia="zh-CN"/>
        </w:rPr>
        <w:t>K-SADS-E interview</w:t>
      </w:r>
      <w:r w:rsidR="0019418D" w:rsidRPr="005A0BD0">
        <w:rPr>
          <w:rFonts w:eastAsia="DengXian"/>
          <w:b/>
          <w:sz w:val="24"/>
          <w:szCs w:val="24"/>
          <w:lang w:eastAsia="zh-CN"/>
        </w:rPr>
        <w:t xml:space="preserve"> in the sample of Taiwan’s National Epidemiological Study of Child Mental Disorders</w:t>
      </w:r>
    </w:p>
    <w:tbl>
      <w:tblPr>
        <w:tblW w:w="5243" w:type="pct"/>
        <w:tblBorders>
          <w:top w:val="single" w:sz="4" w:space="0" w:color="auto"/>
          <w:bottom w:val="single" w:sz="4" w:space="0" w:color="auto"/>
        </w:tblBorders>
        <w:tblLook w:val="0000" w:firstRow="0" w:lastRow="0" w:firstColumn="0" w:lastColumn="0" w:noHBand="0" w:noVBand="0"/>
      </w:tblPr>
      <w:tblGrid>
        <w:gridCol w:w="2410"/>
        <w:gridCol w:w="1544"/>
        <w:gridCol w:w="1527"/>
        <w:gridCol w:w="233"/>
        <w:gridCol w:w="974"/>
        <w:gridCol w:w="118"/>
        <w:gridCol w:w="261"/>
        <w:gridCol w:w="14"/>
        <w:gridCol w:w="517"/>
        <w:gridCol w:w="31"/>
        <w:gridCol w:w="657"/>
        <w:gridCol w:w="10"/>
        <w:gridCol w:w="383"/>
        <w:gridCol w:w="31"/>
      </w:tblGrid>
      <w:tr w:rsidR="004832A2" w:rsidRPr="00B00446" w14:paraId="0D56E0C6" w14:textId="77777777" w:rsidTr="004249B8">
        <w:trPr>
          <w:tblHeader/>
        </w:trPr>
        <w:tc>
          <w:tcPr>
            <w:tcW w:w="1383" w:type="pct"/>
            <w:vAlign w:val="center"/>
          </w:tcPr>
          <w:p w14:paraId="22DFE485" w14:textId="77777777" w:rsidR="004832A2" w:rsidRPr="00B00446" w:rsidRDefault="004832A2" w:rsidP="00822475">
            <w:pPr>
              <w:adjustRightInd w:val="0"/>
              <w:spacing w:line="360" w:lineRule="auto"/>
              <w:ind w:firstLine="36"/>
              <w:jc w:val="left"/>
            </w:pPr>
          </w:p>
        </w:tc>
        <w:tc>
          <w:tcPr>
            <w:tcW w:w="1762" w:type="pct"/>
            <w:gridSpan w:val="2"/>
            <w:tcBorders>
              <w:top w:val="single" w:sz="4" w:space="0" w:color="auto"/>
              <w:bottom w:val="single" w:sz="4" w:space="0" w:color="auto"/>
            </w:tcBorders>
            <w:vAlign w:val="center"/>
          </w:tcPr>
          <w:p w14:paraId="19FDBC68" w14:textId="3ECA6720" w:rsidR="004832A2" w:rsidRPr="00B00446" w:rsidRDefault="004832A2" w:rsidP="00822475">
            <w:pPr>
              <w:adjustRightInd w:val="0"/>
              <w:spacing w:line="360" w:lineRule="auto"/>
              <w:ind w:firstLine="36"/>
              <w:jc w:val="center"/>
              <w:rPr>
                <w:lang w:eastAsia="zh-CN"/>
              </w:rPr>
            </w:pPr>
            <w:r w:rsidRPr="00B00446">
              <w:rPr>
                <w:lang w:eastAsia="zh-CN"/>
              </w:rPr>
              <w:t>Children</w:t>
            </w:r>
          </w:p>
        </w:tc>
        <w:tc>
          <w:tcPr>
            <w:tcW w:w="134" w:type="pct"/>
            <w:tcBorders>
              <w:bottom w:val="nil"/>
            </w:tcBorders>
            <w:vAlign w:val="center"/>
          </w:tcPr>
          <w:p w14:paraId="3631B182" w14:textId="77777777" w:rsidR="004832A2" w:rsidRPr="00B00446" w:rsidRDefault="004832A2" w:rsidP="00822475">
            <w:pPr>
              <w:adjustRightInd w:val="0"/>
              <w:spacing w:line="360" w:lineRule="auto"/>
              <w:ind w:firstLine="36"/>
              <w:jc w:val="left"/>
            </w:pPr>
          </w:p>
        </w:tc>
        <w:tc>
          <w:tcPr>
            <w:tcW w:w="1720" w:type="pct"/>
            <w:gridSpan w:val="10"/>
            <w:vMerge w:val="restart"/>
          </w:tcPr>
          <w:p w14:paraId="2B739CE6" w14:textId="3A63791D" w:rsidR="004832A2" w:rsidRPr="00B00446" w:rsidRDefault="004832A2" w:rsidP="004832A2">
            <w:pPr>
              <w:adjustRightInd w:val="0"/>
              <w:spacing w:line="360" w:lineRule="auto"/>
              <w:ind w:firstLine="36"/>
              <w:jc w:val="center"/>
            </w:pPr>
            <w:r w:rsidRPr="00B00446">
              <w:rPr>
                <w:lang w:eastAsia="zh-CN"/>
              </w:rPr>
              <w:t>Statistics</w:t>
            </w:r>
          </w:p>
        </w:tc>
      </w:tr>
      <w:tr w:rsidR="004832A2" w:rsidRPr="00B00446" w14:paraId="521E690E" w14:textId="77777777" w:rsidTr="004249B8">
        <w:trPr>
          <w:tblHeader/>
        </w:trPr>
        <w:tc>
          <w:tcPr>
            <w:tcW w:w="1383" w:type="pct"/>
            <w:vMerge w:val="restart"/>
            <w:vAlign w:val="center"/>
          </w:tcPr>
          <w:p w14:paraId="4BD0AD0B" w14:textId="3992E8DA" w:rsidR="004832A2" w:rsidRPr="00B00446" w:rsidRDefault="004832A2" w:rsidP="00822475">
            <w:pPr>
              <w:adjustRightInd w:val="0"/>
              <w:spacing w:line="360" w:lineRule="auto"/>
              <w:ind w:firstLine="36"/>
              <w:jc w:val="left"/>
            </w:pPr>
            <w:r w:rsidRPr="00B00446">
              <w:rPr>
                <w:lang w:eastAsia="zh-CN"/>
              </w:rPr>
              <w:t>Variables</w:t>
            </w:r>
          </w:p>
        </w:tc>
        <w:tc>
          <w:tcPr>
            <w:tcW w:w="886" w:type="pct"/>
            <w:tcBorders>
              <w:top w:val="single" w:sz="4" w:space="0" w:color="auto"/>
              <w:bottom w:val="single" w:sz="4" w:space="0" w:color="auto"/>
            </w:tcBorders>
            <w:vAlign w:val="center"/>
          </w:tcPr>
          <w:p w14:paraId="03918C63" w14:textId="77777777" w:rsidR="004832A2" w:rsidRDefault="004832A2" w:rsidP="004643E1">
            <w:pPr>
              <w:adjustRightInd w:val="0"/>
              <w:spacing w:line="360" w:lineRule="auto"/>
              <w:ind w:firstLine="36"/>
              <w:jc w:val="center"/>
              <w:rPr>
                <w:lang w:eastAsia="zh-CN"/>
              </w:rPr>
            </w:pPr>
            <w:r w:rsidRPr="00B00446">
              <w:rPr>
                <w:lang w:eastAsia="zh-CN"/>
              </w:rPr>
              <w:t xml:space="preserve">Without </w:t>
            </w:r>
          </w:p>
          <w:p w14:paraId="1F8B53E4" w14:textId="0618E18D" w:rsidR="004832A2" w:rsidRPr="00B00446" w:rsidRDefault="004832A2" w:rsidP="004643E1">
            <w:pPr>
              <w:adjustRightInd w:val="0"/>
              <w:spacing w:line="360" w:lineRule="auto"/>
              <w:ind w:firstLine="36"/>
              <w:jc w:val="center"/>
            </w:pPr>
            <w:r>
              <w:rPr>
                <w:lang w:eastAsia="zh-CN"/>
              </w:rPr>
              <w:t>K-SADS-E interview</w:t>
            </w:r>
          </w:p>
        </w:tc>
        <w:tc>
          <w:tcPr>
            <w:tcW w:w="875" w:type="pct"/>
            <w:tcBorders>
              <w:top w:val="single" w:sz="4" w:space="0" w:color="auto"/>
              <w:bottom w:val="single" w:sz="4" w:space="0" w:color="auto"/>
            </w:tcBorders>
            <w:vAlign w:val="center"/>
          </w:tcPr>
          <w:p w14:paraId="6E5A23F9" w14:textId="77777777" w:rsidR="004832A2" w:rsidRDefault="004832A2" w:rsidP="00822475">
            <w:pPr>
              <w:adjustRightInd w:val="0"/>
              <w:spacing w:line="360" w:lineRule="auto"/>
              <w:ind w:firstLine="36"/>
              <w:jc w:val="center"/>
              <w:rPr>
                <w:lang w:eastAsia="zh-CN"/>
              </w:rPr>
            </w:pPr>
            <w:r w:rsidRPr="00B00446">
              <w:rPr>
                <w:lang w:eastAsia="zh-CN"/>
              </w:rPr>
              <w:t xml:space="preserve">With </w:t>
            </w:r>
          </w:p>
          <w:p w14:paraId="3F1E23F3" w14:textId="593F5985" w:rsidR="004832A2" w:rsidRPr="00B00446" w:rsidRDefault="004832A2" w:rsidP="00822475">
            <w:pPr>
              <w:adjustRightInd w:val="0"/>
              <w:spacing w:line="360" w:lineRule="auto"/>
              <w:ind w:firstLine="36"/>
              <w:jc w:val="center"/>
            </w:pPr>
            <w:r>
              <w:rPr>
                <w:lang w:eastAsia="zh-CN"/>
              </w:rPr>
              <w:t>K-SADS-E interview</w:t>
            </w:r>
          </w:p>
        </w:tc>
        <w:tc>
          <w:tcPr>
            <w:tcW w:w="134" w:type="pct"/>
            <w:tcBorders>
              <w:bottom w:val="nil"/>
            </w:tcBorders>
            <w:vAlign w:val="center"/>
          </w:tcPr>
          <w:p w14:paraId="0255FE1E" w14:textId="77777777" w:rsidR="004832A2" w:rsidRPr="00B00446" w:rsidRDefault="004832A2" w:rsidP="00822475">
            <w:pPr>
              <w:adjustRightInd w:val="0"/>
              <w:spacing w:line="360" w:lineRule="auto"/>
              <w:ind w:firstLine="36"/>
              <w:jc w:val="left"/>
            </w:pPr>
          </w:p>
        </w:tc>
        <w:tc>
          <w:tcPr>
            <w:tcW w:w="1720" w:type="pct"/>
            <w:gridSpan w:val="10"/>
            <w:vMerge/>
            <w:tcBorders>
              <w:bottom w:val="single" w:sz="4" w:space="0" w:color="auto"/>
            </w:tcBorders>
            <w:vAlign w:val="center"/>
          </w:tcPr>
          <w:p w14:paraId="38027A66" w14:textId="77777777" w:rsidR="004832A2" w:rsidRPr="00B00446" w:rsidRDefault="004832A2" w:rsidP="00822475">
            <w:pPr>
              <w:adjustRightInd w:val="0"/>
              <w:spacing w:line="360" w:lineRule="auto"/>
              <w:ind w:firstLine="36"/>
              <w:jc w:val="left"/>
            </w:pPr>
          </w:p>
        </w:tc>
      </w:tr>
      <w:tr w:rsidR="004249B8" w:rsidRPr="00B00446" w14:paraId="365748E8" w14:textId="77777777" w:rsidTr="004249B8">
        <w:trPr>
          <w:tblHeader/>
        </w:trPr>
        <w:tc>
          <w:tcPr>
            <w:tcW w:w="1383" w:type="pct"/>
            <w:vMerge/>
            <w:tcBorders>
              <w:bottom w:val="nil"/>
            </w:tcBorders>
            <w:vAlign w:val="center"/>
          </w:tcPr>
          <w:p w14:paraId="73B1324C" w14:textId="77777777" w:rsidR="0019418D" w:rsidRPr="00B00446" w:rsidRDefault="0019418D" w:rsidP="00822475">
            <w:pPr>
              <w:adjustRightInd w:val="0"/>
              <w:spacing w:line="360" w:lineRule="auto"/>
              <w:ind w:firstLine="36"/>
              <w:jc w:val="left"/>
            </w:pPr>
          </w:p>
        </w:tc>
        <w:tc>
          <w:tcPr>
            <w:tcW w:w="886" w:type="pct"/>
            <w:tcBorders>
              <w:top w:val="single" w:sz="4" w:space="0" w:color="auto"/>
              <w:bottom w:val="single" w:sz="4" w:space="0" w:color="auto"/>
            </w:tcBorders>
            <w:vAlign w:val="center"/>
          </w:tcPr>
          <w:p w14:paraId="6FE3833F" w14:textId="77777777" w:rsidR="0019418D" w:rsidRPr="00B00446" w:rsidRDefault="0019418D" w:rsidP="00822475">
            <w:pPr>
              <w:adjustRightInd w:val="0"/>
              <w:spacing w:line="360" w:lineRule="auto"/>
              <w:ind w:firstLine="36"/>
              <w:jc w:val="center"/>
            </w:pPr>
            <w:r w:rsidRPr="00B00446">
              <w:rPr>
                <w:lang w:eastAsia="zh-CN"/>
              </w:rPr>
              <w:t>N=2606</w:t>
            </w:r>
          </w:p>
        </w:tc>
        <w:tc>
          <w:tcPr>
            <w:tcW w:w="875" w:type="pct"/>
            <w:tcBorders>
              <w:top w:val="single" w:sz="4" w:space="0" w:color="auto"/>
              <w:bottom w:val="single" w:sz="4" w:space="0" w:color="auto"/>
            </w:tcBorders>
            <w:vAlign w:val="center"/>
          </w:tcPr>
          <w:p w14:paraId="062EE89F" w14:textId="77777777" w:rsidR="0019418D" w:rsidRPr="00B00446" w:rsidRDefault="0019418D" w:rsidP="00822475">
            <w:pPr>
              <w:adjustRightInd w:val="0"/>
              <w:spacing w:line="360" w:lineRule="auto"/>
              <w:ind w:firstLine="36"/>
              <w:jc w:val="center"/>
            </w:pPr>
            <w:r w:rsidRPr="00B00446">
              <w:rPr>
                <w:lang w:eastAsia="zh-CN"/>
              </w:rPr>
              <w:t>N=4240</w:t>
            </w:r>
          </w:p>
        </w:tc>
        <w:tc>
          <w:tcPr>
            <w:tcW w:w="134" w:type="pct"/>
            <w:tcBorders>
              <w:top w:val="nil"/>
              <w:bottom w:val="nil"/>
            </w:tcBorders>
            <w:vAlign w:val="center"/>
          </w:tcPr>
          <w:p w14:paraId="509EE26B" w14:textId="77777777" w:rsidR="0019418D" w:rsidRPr="00B00446" w:rsidRDefault="0019418D" w:rsidP="00822475">
            <w:pPr>
              <w:adjustRightInd w:val="0"/>
              <w:spacing w:line="360" w:lineRule="auto"/>
              <w:ind w:firstLine="36"/>
              <w:jc w:val="left"/>
            </w:pPr>
          </w:p>
        </w:tc>
        <w:tc>
          <w:tcPr>
            <w:tcW w:w="627" w:type="pct"/>
            <w:gridSpan w:val="2"/>
            <w:vMerge w:val="restart"/>
            <w:tcBorders>
              <w:top w:val="single" w:sz="4" w:space="0" w:color="auto"/>
            </w:tcBorders>
            <w:vAlign w:val="center"/>
          </w:tcPr>
          <w:p w14:paraId="7A6107B9" w14:textId="77777777" w:rsidR="0019418D" w:rsidRPr="00B00446" w:rsidRDefault="0019418D" w:rsidP="00822475">
            <w:pPr>
              <w:adjustRightInd w:val="0"/>
              <w:spacing w:line="360" w:lineRule="auto"/>
              <w:ind w:firstLine="36"/>
              <w:jc w:val="left"/>
            </w:pPr>
            <w:r w:rsidRPr="00B00446">
              <w:rPr>
                <w:lang w:eastAsia="zh-CN"/>
              </w:rPr>
              <w:t xml:space="preserve">χ2 or </w:t>
            </w:r>
            <w:r w:rsidRPr="00B00446">
              <w:rPr>
                <w:i/>
                <w:lang w:eastAsia="zh-CN"/>
              </w:rPr>
              <w:t xml:space="preserve">t </w:t>
            </w:r>
          </w:p>
        </w:tc>
        <w:tc>
          <w:tcPr>
            <w:tcW w:w="473" w:type="pct"/>
            <w:gridSpan w:val="4"/>
            <w:vMerge w:val="restart"/>
            <w:tcBorders>
              <w:top w:val="single" w:sz="4" w:space="0" w:color="auto"/>
            </w:tcBorders>
            <w:vAlign w:val="center"/>
          </w:tcPr>
          <w:p w14:paraId="777230C6" w14:textId="77777777" w:rsidR="0019418D" w:rsidRPr="00B00446" w:rsidRDefault="0019418D" w:rsidP="00822475">
            <w:pPr>
              <w:adjustRightInd w:val="0"/>
              <w:spacing w:line="360" w:lineRule="auto"/>
              <w:jc w:val="left"/>
            </w:pPr>
            <w:r w:rsidRPr="00B00446">
              <w:rPr>
                <w:lang w:eastAsia="zh-CN"/>
              </w:rPr>
              <w:t>Raw</w:t>
            </w:r>
            <w:r w:rsidRPr="00B00446">
              <w:rPr>
                <w:i/>
                <w:lang w:eastAsia="zh-CN"/>
              </w:rPr>
              <w:t xml:space="preserve"> </w:t>
            </w:r>
            <w:r w:rsidRPr="00B00446">
              <w:rPr>
                <w:lang w:eastAsia="zh-CN"/>
              </w:rPr>
              <w:t>p</w:t>
            </w:r>
          </w:p>
        </w:tc>
        <w:tc>
          <w:tcPr>
            <w:tcW w:w="621" w:type="pct"/>
            <w:gridSpan w:val="4"/>
            <w:vMerge w:val="restart"/>
            <w:tcBorders>
              <w:top w:val="single" w:sz="4" w:space="0" w:color="auto"/>
            </w:tcBorders>
            <w:vAlign w:val="center"/>
          </w:tcPr>
          <w:p w14:paraId="72C623C6" w14:textId="77777777" w:rsidR="0019418D" w:rsidRPr="00B00446" w:rsidRDefault="0019418D" w:rsidP="00822475">
            <w:pPr>
              <w:adjustRightInd w:val="0"/>
              <w:spacing w:line="360" w:lineRule="auto"/>
              <w:jc w:val="left"/>
            </w:pPr>
            <w:r w:rsidRPr="00B00446">
              <w:rPr>
                <w:lang w:eastAsia="zh-CN"/>
              </w:rPr>
              <w:t>Adjusted p</w:t>
            </w:r>
          </w:p>
        </w:tc>
      </w:tr>
      <w:tr w:rsidR="004249B8" w:rsidRPr="00B00446" w14:paraId="67844C7D" w14:textId="77777777" w:rsidTr="004249B8">
        <w:trPr>
          <w:tblHeader/>
        </w:trPr>
        <w:tc>
          <w:tcPr>
            <w:tcW w:w="1383" w:type="pct"/>
            <w:tcBorders>
              <w:top w:val="nil"/>
              <w:bottom w:val="single" w:sz="4" w:space="0" w:color="auto"/>
            </w:tcBorders>
            <w:vAlign w:val="center"/>
          </w:tcPr>
          <w:p w14:paraId="4D94CE5D" w14:textId="77777777" w:rsidR="0019418D" w:rsidRPr="00B00446" w:rsidRDefault="0019418D" w:rsidP="00822475">
            <w:pPr>
              <w:adjustRightInd w:val="0"/>
              <w:spacing w:line="360" w:lineRule="auto"/>
              <w:ind w:firstLine="36"/>
              <w:jc w:val="left"/>
            </w:pPr>
          </w:p>
        </w:tc>
        <w:tc>
          <w:tcPr>
            <w:tcW w:w="886" w:type="pct"/>
            <w:tcBorders>
              <w:top w:val="single" w:sz="4" w:space="0" w:color="auto"/>
              <w:bottom w:val="single" w:sz="4" w:space="0" w:color="auto"/>
            </w:tcBorders>
            <w:vAlign w:val="center"/>
          </w:tcPr>
          <w:p w14:paraId="60BD96B5" w14:textId="77777777" w:rsidR="0019418D" w:rsidRPr="00B00446" w:rsidRDefault="0019418D" w:rsidP="00822475">
            <w:pPr>
              <w:adjustRightInd w:val="0"/>
              <w:spacing w:line="360" w:lineRule="auto"/>
              <w:ind w:firstLine="36"/>
              <w:jc w:val="center"/>
            </w:pPr>
            <w:r w:rsidRPr="00B00446">
              <w:rPr>
                <w:lang w:eastAsia="zh-CN"/>
              </w:rPr>
              <w:t>N (%)</w:t>
            </w:r>
          </w:p>
        </w:tc>
        <w:tc>
          <w:tcPr>
            <w:tcW w:w="875" w:type="pct"/>
            <w:tcBorders>
              <w:top w:val="single" w:sz="4" w:space="0" w:color="auto"/>
              <w:bottom w:val="single" w:sz="4" w:space="0" w:color="auto"/>
            </w:tcBorders>
            <w:vAlign w:val="center"/>
          </w:tcPr>
          <w:p w14:paraId="644B7E2F" w14:textId="77777777" w:rsidR="0019418D" w:rsidRPr="00B00446" w:rsidRDefault="0019418D" w:rsidP="00822475">
            <w:pPr>
              <w:adjustRightInd w:val="0"/>
              <w:spacing w:line="360" w:lineRule="auto"/>
              <w:ind w:firstLine="36"/>
              <w:jc w:val="center"/>
            </w:pPr>
            <w:r w:rsidRPr="00B00446">
              <w:rPr>
                <w:lang w:eastAsia="zh-CN"/>
              </w:rPr>
              <w:t>N (%)</w:t>
            </w:r>
          </w:p>
        </w:tc>
        <w:tc>
          <w:tcPr>
            <w:tcW w:w="134" w:type="pct"/>
            <w:tcBorders>
              <w:top w:val="nil"/>
              <w:bottom w:val="single" w:sz="4" w:space="0" w:color="auto"/>
            </w:tcBorders>
            <w:vAlign w:val="center"/>
          </w:tcPr>
          <w:p w14:paraId="3F34C883" w14:textId="77777777" w:rsidR="0019418D" w:rsidRPr="00B00446" w:rsidRDefault="0019418D" w:rsidP="00822475">
            <w:pPr>
              <w:adjustRightInd w:val="0"/>
              <w:spacing w:line="360" w:lineRule="auto"/>
              <w:ind w:firstLine="36"/>
              <w:jc w:val="left"/>
            </w:pPr>
          </w:p>
        </w:tc>
        <w:tc>
          <w:tcPr>
            <w:tcW w:w="627" w:type="pct"/>
            <w:gridSpan w:val="2"/>
            <w:vMerge/>
            <w:tcBorders>
              <w:bottom w:val="single" w:sz="4" w:space="0" w:color="auto"/>
            </w:tcBorders>
            <w:vAlign w:val="center"/>
          </w:tcPr>
          <w:p w14:paraId="66FD1198" w14:textId="77777777" w:rsidR="0019418D" w:rsidRPr="00B00446" w:rsidRDefault="0019418D" w:rsidP="00822475">
            <w:pPr>
              <w:adjustRightInd w:val="0"/>
              <w:spacing w:line="360" w:lineRule="auto"/>
              <w:ind w:firstLine="36"/>
              <w:jc w:val="left"/>
            </w:pPr>
          </w:p>
        </w:tc>
        <w:tc>
          <w:tcPr>
            <w:tcW w:w="473" w:type="pct"/>
            <w:gridSpan w:val="4"/>
            <w:vMerge/>
            <w:tcBorders>
              <w:bottom w:val="single" w:sz="4" w:space="0" w:color="auto"/>
            </w:tcBorders>
            <w:vAlign w:val="center"/>
          </w:tcPr>
          <w:p w14:paraId="1598E36A" w14:textId="77777777" w:rsidR="0019418D" w:rsidRPr="00B00446" w:rsidRDefault="0019418D" w:rsidP="00822475">
            <w:pPr>
              <w:adjustRightInd w:val="0"/>
              <w:spacing w:line="360" w:lineRule="auto"/>
              <w:ind w:firstLine="36"/>
              <w:jc w:val="left"/>
              <w:rPr>
                <w:i/>
              </w:rPr>
            </w:pPr>
          </w:p>
        </w:tc>
        <w:tc>
          <w:tcPr>
            <w:tcW w:w="621" w:type="pct"/>
            <w:gridSpan w:val="4"/>
            <w:vMerge/>
            <w:tcBorders>
              <w:bottom w:val="single" w:sz="4" w:space="0" w:color="auto"/>
            </w:tcBorders>
            <w:vAlign w:val="center"/>
          </w:tcPr>
          <w:p w14:paraId="25592244" w14:textId="77777777" w:rsidR="0019418D" w:rsidRPr="00B00446" w:rsidRDefault="0019418D" w:rsidP="00822475">
            <w:pPr>
              <w:adjustRightInd w:val="0"/>
              <w:spacing w:line="360" w:lineRule="auto"/>
              <w:ind w:firstLine="36"/>
              <w:jc w:val="left"/>
            </w:pPr>
          </w:p>
        </w:tc>
      </w:tr>
      <w:tr w:rsidR="004249B8" w:rsidRPr="00B00446" w14:paraId="68408CA1" w14:textId="77777777" w:rsidTr="004249B8">
        <w:tc>
          <w:tcPr>
            <w:tcW w:w="1383" w:type="pct"/>
            <w:tcBorders>
              <w:top w:val="nil"/>
              <w:bottom w:val="nil"/>
            </w:tcBorders>
            <w:vAlign w:val="center"/>
          </w:tcPr>
          <w:p w14:paraId="597743AE" w14:textId="77777777" w:rsidR="0019418D" w:rsidRPr="00B00446" w:rsidRDefault="0019418D" w:rsidP="00822475">
            <w:pPr>
              <w:adjustRightInd w:val="0"/>
              <w:spacing w:line="360" w:lineRule="auto"/>
              <w:ind w:firstLine="36"/>
              <w:jc w:val="left"/>
            </w:pPr>
            <w:r w:rsidRPr="00B00446">
              <w:rPr>
                <w:lang w:eastAsia="zh-CN"/>
              </w:rPr>
              <w:t>Father's education level</w:t>
            </w:r>
          </w:p>
        </w:tc>
        <w:tc>
          <w:tcPr>
            <w:tcW w:w="886" w:type="pct"/>
            <w:tcBorders>
              <w:top w:val="nil"/>
              <w:bottom w:val="nil"/>
            </w:tcBorders>
            <w:vAlign w:val="center"/>
          </w:tcPr>
          <w:p w14:paraId="4F6C561B" w14:textId="77777777" w:rsidR="0019418D" w:rsidRPr="00B00446" w:rsidRDefault="0019418D" w:rsidP="00822475">
            <w:pPr>
              <w:adjustRightInd w:val="0"/>
              <w:spacing w:line="360" w:lineRule="auto"/>
              <w:ind w:firstLine="36"/>
              <w:jc w:val="left"/>
            </w:pPr>
          </w:p>
        </w:tc>
        <w:tc>
          <w:tcPr>
            <w:tcW w:w="875" w:type="pct"/>
            <w:tcBorders>
              <w:top w:val="nil"/>
              <w:bottom w:val="nil"/>
            </w:tcBorders>
            <w:vAlign w:val="center"/>
          </w:tcPr>
          <w:p w14:paraId="0A30393B" w14:textId="77777777" w:rsidR="0019418D" w:rsidRPr="00B00446" w:rsidRDefault="0019418D" w:rsidP="00822475">
            <w:pPr>
              <w:adjustRightInd w:val="0"/>
              <w:spacing w:line="360" w:lineRule="auto"/>
              <w:ind w:firstLine="36"/>
              <w:jc w:val="left"/>
            </w:pPr>
          </w:p>
        </w:tc>
        <w:tc>
          <w:tcPr>
            <w:tcW w:w="134" w:type="pct"/>
            <w:tcBorders>
              <w:top w:val="nil"/>
              <w:bottom w:val="nil"/>
            </w:tcBorders>
            <w:vAlign w:val="center"/>
          </w:tcPr>
          <w:p w14:paraId="771043BA"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460338B9" w14:textId="77777777" w:rsidR="0019418D" w:rsidRPr="00B00446" w:rsidRDefault="0019418D" w:rsidP="00822475">
            <w:pPr>
              <w:adjustRightInd w:val="0"/>
              <w:spacing w:line="360" w:lineRule="auto"/>
              <w:ind w:firstLine="36"/>
              <w:jc w:val="left"/>
            </w:pPr>
          </w:p>
        </w:tc>
        <w:tc>
          <w:tcPr>
            <w:tcW w:w="473" w:type="pct"/>
            <w:gridSpan w:val="4"/>
            <w:tcBorders>
              <w:top w:val="nil"/>
              <w:bottom w:val="nil"/>
            </w:tcBorders>
            <w:vAlign w:val="center"/>
          </w:tcPr>
          <w:p w14:paraId="04A3D851" w14:textId="77777777" w:rsidR="0019418D" w:rsidRPr="00B00446" w:rsidRDefault="0019418D" w:rsidP="00822475">
            <w:pPr>
              <w:adjustRightInd w:val="0"/>
              <w:spacing w:line="360" w:lineRule="auto"/>
              <w:ind w:firstLine="36"/>
              <w:jc w:val="left"/>
            </w:pPr>
          </w:p>
        </w:tc>
        <w:tc>
          <w:tcPr>
            <w:tcW w:w="621" w:type="pct"/>
            <w:gridSpan w:val="4"/>
            <w:tcBorders>
              <w:top w:val="nil"/>
              <w:bottom w:val="nil"/>
            </w:tcBorders>
            <w:vAlign w:val="center"/>
          </w:tcPr>
          <w:p w14:paraId="1CAE5D5D" w14:textId="77777777" w:rsidR="0019418D" w:rsidRPr="00B00446" w:rsidRDefault="0019418D" w:rsidP="00822475">
            <w:pPr>
              <w:adjustRightInd w:val="0"/>
              <w:spacing w:line="360" w:lineRule="auto"/>
              <w:ind w:firstLine="36"/>
              <w:jc w:val="left"/>
            </w:pPr>
          </w:p>
        </w:tc>
      </w:tr>
      <w:tr w:rsidR="004249B8" w:rsidRPr="00B00446" w14:paraId="36F90B18" w14:textId="77777777" w:rsidTr="004249B8">
        <w:trPr>
          <w:trHeight w:val="280"/>
        </w:trPr>
        <w:tc>
          <w:tcPr>
            <w:tcW w:w="1383" w:type="pct"/>
            <w:tcBorders>
              <w:top w:val="nil"/>
              <w:bottom w:val="nil"/>
            </w:tcBorders>
            <w:vAlign w:val="center"/>
          </w:tcPr>
          <w:p w14:paraId="0F5FE025" w14:textId="77777777" w:rsidR="0019418D" w:rsidRPr="00B00446" w:rsidRDefault="0019418D" w:rsidP="00822475">
            <w:pPr>
              <w:adjustRightInd w:val="0"/>
              <w:spacing w:line="360" w:lineRule="auto"/>
              <w:ind w:firstLine="318"/>
              <w:jc w:val="left"/>
            </w:pPr>
            <w:r w:rsidRPr="00B00446">
              <w:rPr>
                <w:lang w:eastAsia="zh-CN"/>
              </w:rPr>
              <w:t>Elementary school</w:t>
            </w:r>
          </w:p>
        </w:tc>
        <w:tc>
          <w:tcPr>
            <w:tcW w:w="886" w:type="pct"/>
            <w:tcBorders>
              <w:top w:val="nil"/>
              <w:bottom w:val="nil"/>
            </w:tcBorders>
          </w:tcPr>
          <w:p w14:paraId="6C26B53E" w14:textId="77777777" w:rsidR="0019418D" w:rsidRPr="00B00446" w:rsidRDefault="0019418D" w:rsidP="00822475">
            <w:pPr>
              <w:adjustRightInd w:val="0"/>
              <w:spacing w:line="360" w:lineRule="auto"/>
              <w:ind w:firstLine="34"/>
              <w:jc w:val="center"/>
            </w:pPr>
            <w:r w:rsidRPr="00B00446">
              <w:rPr>
                <w:lang w:eastAsia="zh-CN"/>
              </w:rPr>
              <w:t>31 (1.32)</w:t>
            </w:r>
          </w:p>
        </w:tc>
        <w:tc>
          <w:tcPr>
            <w:tcW w:w="875" w:type="pct"/>
            <w:tcBorders>
              <w:top w:val="nil"/>
              <w:bottom w:val="nil"/>
            </w:tcBorders>
          </w:tcPr>
          <w:p w14:paraId="24040881" w14:textId="77777777" w:rsidR="0019418D" w:rsidRPr="00B00446" w:rsidRDefault="0019418D" w:rsidP="00822475">
            <w:pPr>
              <w:adjustRightInd w:val="0"/>
              <w:spacing w:line="360" w:lineRule="auto"/>
              <w:ind w:firstLine="34"/>
              <w:jc w:val="center"/>
            </w:pPr>
            <w:r w:rsidRPr="00B00446">
              <w:rPr>
                <w:lang w:eastAsia="zh-CN"/>
              </w:rPr>
              <w:t>43 (1.09)</w:t>
            </w:r>
          </w:p>
        </w:tc>
        <w:tc>
          <w:tcPr>
            <w:tcW w:w="134" w:type="pct"/>
            <w:tcBorders>
              <w:top w:val="nil"/>
              <w:bottom w:val="nil"/>
            </w:tcBorders>
            <w:vAlign w:val="center"/>
          </w:tcPr>
          <w:p w14:paraId="49C715CE" w14:textId="77777777" w:rsidR="0019418D" w:rsidRPr="00B00446" w:rsidRDefault="0019418D" w:rsidP="00822475">
            <w:pPr>
              <w:adjustRightInd w:val="0"/>
              <w:spacing w:line="360" w:lineRule="auto"/>
              <w:ind w:firstLine="34"/>
              <w:jc w:val="left"/>
            </w:pPr>
          </w:p>
        </w:tc>
        <w:tc>
          <w:tcPr>
            <w:tcW w:w="627" w:type="pct"/>
            <w:gridSpan w:val="2"/>
            <w:vMerge w:val="restart"/>
            <w:tcBorders>
              <w:top w:val="nil"/>
              <w:bottom w:val="nil"/>
            </w:tcBorders>
            <w:vAlign w:val="center"/>
          </w:tcPr>
          <w:p w14:paraId="759C4A9D" w14:textId="77777777" w:rsidR="0019418D" w:rsidRPr="00B00446" w:rsidRDefault="0019418D" w:rsidP="00822475">
            <w:pPr>
              <w:adjustRightInd w:val="0"/>
              <w:spacing w:line="360" w:lineRule="auto"/>
              <w:ind w:firstLine="34"/>
              <w:jc w:val="left"/>
            </w:pPr>
            <w:r w:rsidRPr="00B00446">
              <w:rPr>
                <w:lang w:eastAsia="zh-CN"/>
              </w:rPr>
              <w:t>2.0</w:t>
            </w:r>
          </w:p>
        </w:tc>
        <w:tc>
          <w:tcPr>
            <w:tcW w:w="473" w:type="pct"/>
            <w:gridSpan w:val="4"/>
            <w:vMerge w:val="restart"/>
            <w:tcBorders>
              <w:top w:val="nil"/>
              <w:bottom w:val="nil"/>
            </w:tcBorders>
            <w:vAlign w:val="center"/>
          </w:tcPr>
          <w:p w14:paraId="07E74D85" w14:textId="77777777" w:rsidR="0019418D" w:rsidRPr="00B00446" w:rsidRDefault="0019418D" w:rsidP="00822475">
            <w:pPr>
              <w:adjustRightInd w:val="0"/>
              <w:spacing w:line="360" w:lineRule="auto"/>
              <w:ind w:firstLine="34"/>
              <w:jc w:val="left"/>
            </w:pPr>
            <w:r w:rsidRPr="00B00446">
              <w:rPr>
                <w:lang w:eastAsia="zh-CN"/>
              </w:rPr>
              <w:t>0.734</w:t>
            </w:r>
          </w:p>
        </w:tc>
        <w:tc>
          <w:tcPr>
            <w:tcW w:w="621" w:type="pct"/>
            <w:gridSpan w:val="4"/>
            <w:vMerge w:val="restart"/>
            <w:tcBorders>
              <w:top w:val="nil"/>
            </w:tcBorders>
            <w:vAlign w:val="center"/>
          </w:tcPr>
          <w:p w14:paraId="4F958AC2" w14:textId="77777777" w:rsidR="0019418D" w:rsidRPr="00B00446" w:rsidRDefault="0019418D" w:rsidP="00822475">
            <w:pPr>
              <w:adjustRightInd w:val="0"/>
              <w:spacing w:line="360" w:lineRule="auto"/>
              <w:ind w:firstLine="34"/>
              <w:jc w:val="left"/>
            </w:pPr>
            <w:r w:rsidRPr="00B00446">
              <w:rPr>
                <w:lang w:eastAsia="zh-CN"/>
              </w:rPr>
              <w:t>0.777</w:t>
            </w:r>
          </w:p>
        </w:tc>
      </w:tr>
      <w:tr w:rsidR="004249B8" w:rsidRPr="00B00446" w14:paraId="564F840F" w14:textId="77777777" w:rsidTr="004249B8">
        <w:tc>
          <w:tcPr>
            <w:tcW w:w="1383" w:type="pct"/>
            <w:tcBorders>
              <w:top w:val="nil"/>
              <w:bottom w:val="nil"/>
            </w:tcBorders>
            <w:vAlign w:val="center"/>
          </w:tcPr>
          <w:p w14:paraId="0B2B70AA" w14:textId="77777777" w:rsidR="0019418D" w:rsidRPr="00B00446" w:rsidRDefault="0019418D" w:rsidP="00822475">
            <w:pPr>
              <w:adjustRightInd w:val="0"/>
              <w:spacing w:line="360" w:lineRule="auto"/>
              <w:ind w:firstLine="318"/>
              <w:jc w:val="left"/>
            </w:pPr>
            <w:r w:rsidRPr="00B00446">
              <w:rPr>
                <w:lang w:eastAsia="zh-CN"/>
              </w:rPr>
              <w:t xml:space="preserve">Junior high school </w:t>
            </w:r>
          </w:p>
        </w:tc>
        <w:tc>
          <w:tcPr>
            <w:tcW w:w="886" w:type="pct"/>
            <w:tcBorders>
              <w:top w:val="nil"/>
              <w:bottom w:val="nil"/>
            </w:tcBorders>
          </w:tcPr>
          <w:p w14:paraId="1C8DCE2D" w14:textId="77777777" w:rsidR="0019418D" w:rsidRPr="00B00446" w:rsidRDefault="0019418D" w:rsidP="00822475">
            <w:pPr>
              <w:adjustRightInd w:val="0"/>
              <w:spacing w:line="360" w:lineRule="auto"/>
              <w:ind w:firstLine="36"/>
              <w:jc w:val="center"/>
            </w:pPr>
            <w:r w:rsidRPr="00B00446">
              <w:rPr>
                <w:lang w:eastAsia="zh-CN"/>
              </w:rPr>
              <w:t>254 (10.84)</w:t>
            </w:r>
          </w:p>
        </w:tc>
        <w:tc>
          <w:tcPr>
            <w:tcW w:w="875" w:type="pct"/>
            <w:tcBorders>
              <w:top w:val="nil"/>
              <w:bottom w:val="nil"/>
            </w:tcBorders>
          </w:tcPr>
          <w:p w14:paraId="072B5278" w14:textId="77777777" w:rsidR="0019418D" w:rsidRPr="00B00446" w:rsidRDefault="0019418D" w:rsidP="00822475">
            <w:pPr>
              <w:adjustRightInd w:val="0"/>
              <w:spacing w:line="360" w:lineRule="auto"/>
              <w:ind w:firstLine="36"/>
              <w:jc w:val="center"/>
            </w:pPr>
            <w:r w:rsidRPr="00B00446">
              <w:rPr>
                <w:lang w:eastAsia="zh-CN"/>
              </w:rPr>
              <w:t>435 (11.07)</w:t>
            </w:r>
          </w:p>
        </w:tc>
        <w:tc>
          <w:tcPr>
            <w:tcW w:w="134" w:type="pct"/>
            <w:tcBorders>
              <w:top w:val="nil"/>
              <w:bottom w:val="nil"/>
            </w:tcBorders>
            <w:vAlign w:val="center"/>
          </w:tcPr>
          <w:p w14:paraId="240768F6" w14:textId="77777777" w:rsidR="0019418D" w:rsidRPr="00B00446" w:rsidRDefault="0019418D" w:rsidP="00822475">
            <w:pPr>
              <w:adjustRightInd w:val="0"/>
              <w:spacing w:line="360" w:lineRule="auto"/>
              <w:ind w:firstLine="36"/>
              <w:jc w:val="left"/>
            </w:pPr>
          </w:p>
        </w:tc>
        <w:tc>
          <w:tcPr>
            <w:tcW w:w="627" w:type="pct"/>
            <w:gridSpan w:val="2"/>
            <w:vMerge/>
            <w:tcBorders>
              <w:top w:val="nil"/>
              <w:bottom w:val="nil"/>
            </w:tcBorders>
            <w:vAlign w:val="center"/>
          </w:tcPr>
          <w:p w14:paraId="4B527504" w14:textId="77777777" w:rsidR="0019418D" w:rsidRPr="00B00446" w:rsidRDefault="0019418D" w:rsidP="00822475">
            <w:pPr>
              <w:adjustRightInd w:val="0"/>
              <w:spacing w:line="360" w:lineRule="auto"/>
              <w:ind w:firstLine="36"/>
              <w:jc w:val="left"/>
            </w:pPr>
          </w:p>
        </w:tc>
        <w:tc>
          <w:tcPr>
            <w:tcW w:w="473" w:type="pct"/>
            <w:gridSpan w:val="4"/>
            <w:vMerge/>
            <w:tcBorders>
              <w:top w:val="nil"/>
              <w:bottom w:val="nil"/>
            </w:tcBorders>
            <w:vAlign w:val="center"/>
          </w:tcPr>
          <w:p w14:paraId="355FF784" w14:textId="77777777" w:rsidR="0019418D" w:rsidRPr="00B00446" w:rsidRDefault="0019418D" w:rsidP="00822475">
            <w:pPr>
              <w:adjustRightInd w:val="0"/>
              <w:spacing w:line="360" w:lineRule="auto"/>
              <w:ind w:firstLine="36"/>
              <w:jc w:val="left"/>
            </w:pPr>
          </w:p>
        </w:tc>
        <w:tc>
          <w:tcPr>
            <w:tcW w:w="621" w:type="pct"/>
            <w:gridSpan w:val="4"/>
            <w:vMerge/>
            <w:vAlign w:val="center"/>
          </w:tcPr>
          <w:p w14:paraId="3DA74D5B" w14:textId="77777777" w:rsidR="0019418D" w:rsidRPr="00B00446" w:rsidRDefault="0019418D" w:rsidP="00822475">
            <w:pPr>
              <w:adjustRightInd w:val="0"/>
              <w:spacing w:line="360" w:lineRule="auto"/>
              <w:ind w:firstLine="36"/>
              <w:jc w:val="left"/>
            </w:pPr>
          </w:p>
        </w:tc>
      </w:tr>
      <w:tr w:rsidR="004249B8" w:rsidRPr="00B00446" w14:paraId="1509A1DE" w14:textId="77777777" w:rsidTr="004249B8">
        <w:tc>
          <w:tcPr>
            <w:tcW w:w="1383" w:type="pct"/>
            <w:tcBorders>
              <w:top w:val="nil"/>
              <w:bottom w:val="nil"/>
            </w:tcBorders>
            <w:vAlign w:val="center"/>
          </w:tcPr>
          <w:p w14:paraId="438A11C9" w14:textId="77777777" w:rsidR="0019418D" w:rsidRPr="00B00446" w:rsidRDefault="0019418D" w:rsidP="00822475">
            <w:pPr>
              <w:adjustRightInd w:val="0"/>
              <w:spacing w:line="360" w:lineRule="auto"/>
              <w:ind w:firstLine="318"/>
              <w:jc w:val="left"/>
            </w:pPr>
            <w:r w:rsidRPr="00B00446">
              <w:rPr>
                <w:lang w:eastAsia="zh-CN"/>
              </w:rPr>
              <w:t>Senior high school</w:t>
            </w:r>
          </w:p>
        </w:tc>
        <w:tc>
          <w:tcPr>
            <w:tcW w:w="886" w:type="pct"/>
            <w:tcBorders>
              <w:top w:val="nil"/>
              <w:bottom w:val="nil"/>
            </w:tcBorders>
          </w:tcPr>
          <w:p w14:paraId="22D919CC" w14:textId="77777777" w:rsidR="0019418D" w:rsidRPr="00B00446" w:rsidRDefault="0019418D" w:rsidP="00822475">
            <w:pPr>
              <w:adjustRightInd w:val="0"/>
              <w:spacing w:line="360" w:lineRule="auto"/>
              <w:ind w:firstLine="36"/>
              <w:jc w:val="center"/>
            </w:pPr>
            <w:r w:rsidRPr="00B00446">
              <w:rPr>
                <w:lang w:eastAsia="zh-CN"/>
              </w:rPr>
              <w:t>1165 (49.72)</w:t>
            </w:r>
          </w:p>
        </w:tc>
        <w:tc>
          <w:tcPr>
            <w:tcW w:w="875" w:type="pct"/>
            <w:tcBorders>
              <w:top w:val="nil"/>
              <w:bottom w:val="nil"/>
            </w:tcBorders>
          </w:tcPr>
          <w:p w14:paraId="7DBF6F69" w14:textId="77777777" w:rsidR="0019418D" w:rsidRPr="00B00446" w:rsidRDefault="0019418D" w:rsidP="00822475">
            <w:pPr>
              <w:adjustRightInd w:val="0"/>
              <w:spacing w:line="360" w:lineRule="auto"/>
              <w:ind w:firstLine="36"/>
              <w:jc w:val="center"/>
            </w:pPr>
            <w:r w:rsidRPr="00B00446">
              <w:rPr>
                <w:lang w:eastAsia="zh-CN"/>
              </w:rPr>
              <w:t>1909 (48.6)</w:t>
            </w:r>
          </w:p>
        </w:tc>
        <w:tc>
          <w:tcPr>
            <w:tcW w:w="134" w:type="pct"/>
            <w:tcBorders>
              <w:top w:val="nil"/>
              <w:bottom w:val="nil"/>
            </w:tcBorders>
            <w:vAlign w:val="center"/>
          </w:tcPr>
          <w:p w14:paraId="34221A36" w14:textId="77777777" w:rsidR="0019418D" w:rsidRPr="00B00446" w:rsidRDefault="0019418D" w:rsidP="00822475">
            <w:pPr>
              <w:adjustRightInd w:val="0"/>
              <w:spacing w:line="360" w:lineRule="auto"/>
              <w:ind w:firstLine="36"/>
              <w:jc w:val="left"/>
            </w:pPr>
          </w:p>
        </w:tc>
        <w:tc>
          <w:tcPr>
            <w:tcW w:w="627" w:type="pct"/>
            <w:gridSpan w:val="2"/>
            <w:vMerge/>
            <w:tcBorders>
              <w:top w:val="nil"/>
              <w:bottom w:val="nil"/>
            </w:tcBorders>
            <w:vAlign w:val="center"/>
          </w:tcPr>
          <w:p w14:paraId="1B546841" w14:textId="77777777" w:rsidR="0019418D" w:rsidRPr="00B00446" w:rsidRDefault="0019418D" w:rsidP="00822475">
            <w:pPr>
              <w:adjustRightInd w:val="0"/>
              <w:spacing w:line="360" w:lineRule="auto"/>
              <w:ind w:firstLine="36"/>
              <w:jc w:val="left"/>
            </w:pPr>
          </w:p>
        </w:tc>
        <w:tc>
          <w:tcPr>
            <w:tcW w:w="473" w:type="pct"/>
            <w:gridSpan w:val="4"/>
            <w:vMerge/>
            <w:tcBorders>
              <w:top w:val="nil"/>
              <w:bottom w:val="nil"/>
            </w:tcBorders>
            <w:vAlign w:val="center"/>
          </w:tcPr>
          <w:p w14:paraId="103048E7" w14:textId="77777777" w:rsidR="0019418D" w:rsidRPr="00B00446" w:rsidRDefault="0019418D" w:rsidP="00822475">
            <w:pPr>
              <w:adjustRightInd w:val="0"/>
              <w:spacing w:line="360" w:lineRule="auto"/>
              <w:ind w:firstLine="36"/>
              <w:jc w:val="left"/>
            </w:pPr>
          </w:p>
        </w:tc>
        <w:tc>
          <w:tcPr>
            <w:tcW w:w="621" w:type="pct"/>
            <w:gridSpan w:val="4"/>
            <w:vMerge/>
            <w:vAlign w:val="center"/>
          </w:tcPr>
          <w:p w14:paraId="27697DBE" w14:textId="77777777" w:rsidR="0019418D" w:rsidRPr="00B00446" w:rsidRDefault="0019418D" w:rsidP="00822475">
            <w:pPr>
              <w:adjustRightInd w:val="0"/>
              <w:spacing w:line="360" w:lineRule="auto"/>
              <w:ind w:firstLine="36"/>
              <w:jc w:val="left"/>
            </w:pPr>
          </w:p>
        </w:tc>
      </w:tr>
      <w:tr w:rsidR="004249B8" w:rsidRPr="00B00446" w14:paraId="6C95E691" w14:textId="77777777" w:rsidTr="004249B8">
        <w:tc>
          <w:tcPr>
            <w:tcW w:w="1383" w:type="pct"/>
            <w:tcBorders>
              <w:top w:val="nil"/>
              <w:bottom w:val="nil"/>
            </w:tcBorders>
            <w:vAlign w:val="center"/>
          </w:tcPr>
          <w:p w14:paraId="2D936BD6" w14:textId="77777777" w:rsidR="0019418D" w:rsidRPr="00B00446" w:rsidRDefault="0019418D" w:rsidP="00822475">
            <w:pPr>
              <w:adjustRightInd w:val="0"/>
              <w:spacing w:line="360" w:lineRule="auto"/>
              <w:ind w:firstLine="318"/>
              <w:jc w:val="left"/>
            </w:pPr>
            <w:r w:rsidRPr="00B00446">
              <w:rPr>
                <w:lang w:eastAsia="zh-CN"/>
              </w:rPr>
              <w:t xml:space="preserve">College </w:t>
            </w:r>
          </w:p>
        </w:tc>
        <w:tc>
          <w:tcPr>
            <w:tcW w:w="886" w:type="pct"/>
            <w:tcBorders>
              <w:top w:val="nil"/>
              <w:bottom w:val="nil"/>
            </w:tcBorders>
          </w:tcPr>
          <w:p w14:paraId="0B9CAE56" w14:textId="77777777" w:rsidR="0019418D" w:rsidRPr="00B00446" w:rsidRDefault="0019418D" w:rsidP="00822475">
            <w:pPr>
              <w:adjustRightInd w:val="0"/>
              <w:spacing w:line="360" w:lineRule="auto"/>
              <w:ind w:firstLine="36"/>
              <w:jc w:val="center"/>
            </w:pPr>
            <w:r w:rsidRPr="00B00446">
              <w:rPr>
                <w:lang w:eastAsia="zh-CN"/>
              </w:rPr>
              <w:t>615 (26.25)</w:t>
            </w:r>
          </w:p>
        </w:tc>
        <w:tc>
          <w:tcPr>
            <w:tcW w:w="875" w:type="pct"/>
            <w:tcBorders>
              <w:top w:val="nil"/>
              <w:bottom w:val="nil"/>
            </w:tcBorders>
          </w:tcPr>
          <w:p w14:paraId="14D8D88F" w14:textId="77777777" w:rsidR="0019418D" w:rsidRPr="00B00446" w:rsidRDefault="0019418D" w:rsidP="00822475">
            <w:pPr>
              <w:adjustRightInd w:val="0"/>
              <w:spacing w:line="360" w:lineRule="auto"/>
              <w:ind w:firstLine="36"/>
              <w:jc w:val="center"/>
            </w:pPr>
            <w:r w:rsidRPr="00B00446">
              <w:rPr>
                <w:lang w:eastAsia="zh-CN"/>
              </w:rPr>
              <w:t>1073 (27.32)</w:t>
            </w:r>
          </w:p>
        </w:tc>
        <w:tc>
          <w:tcPr>
            <w:tcW w:w="134" w:type="pct"/>
            <w:tcBorders>
              <w:top w:val="nil"/>
              <w:bottom w:val="nil"/>
            </w:tcBorders>
            <w:vAlign w:val="center"/>
          </w:tcPr>
          <w:p w14:paraId="5DF8AC15" w14:textId="77777777" w:rsidR="0019418D" w:rsidRPr="00B00446" w:rsidRDefault="0019418D" w:rsidP="00822475">
            <w:pPr>
              <w:adjustRightInd w:val="0"/>
              <w:spacing w:line="360" w:lineRule="auto"/>
              <w:ind w:firstLine="36"/>
              <w:jc w:val="left"/>
            </w:pPr>
          </w:p>
        </w:tc>
        <w:tc>
          <w:tcPr>
            <w:tcW w:w="627" w:type="pct"/>
            <w:gridSpan w:val="2"/>
            <w:vMerge/>
            <w:tcBorders>
              <w:top w:val="nil"/>
              <w:bottom w:val="nil"/>
            </w:tcBorders>
            <w:vAlign w:val="center"/>
          </w:tcPr>
          <w:p w14:paraId="27EE7C12" w14:textId="77777777" w:rsidR="0019418D" w:rsidRPr="00B00446" w:rsidRDefault="0019418D" w:rsidP="00822475">
            <w:pPr>
              <w:adjustRightInd w:val="0"/>
              <w:spacing w:line="360" w:lineRule="auto"/>
              <w:ind w:firstLine="36"/>
              <w:jc w:val="left"/>
            </w:pPr>
          </w:p>
        </w:tc>
        <w:tc>
          <w:tcPr>
            <w:tcW w:w="473" w:type="pct"/>
            <w:gridSpan w:val="4"/>
            <w:vMerge/>
            <w:tcBorders>
              <w:top w:val="nil"/>
              <w:bottom w:val="nil"/>
            </w:tcBorders>
            <w:vAlign w:val="center"/>
          </w:tcPr>
          <w:p w14:paraId="031A7B3C" w14:textId="77777777" w:rsidR="0019418D" w:rsidRPr="00B00446" w:rsidRDefault="0019418D" w:rsidP="00822475">
            <w:pPr>
              <w:adjustRightInd w:val="0"/>
              <w:spacing w:line="360" w:lineRule="auto"/>
              <w:ind w:firstLine="36"/>
              <w:jc w:val="left"/>
            </w:pPr>
          </w:p>
        </w:tc>
        <w:tc>
          <w:tcPr>
            <w:tcW w:w="621" w:type="pct"/>
            <w:gridSpan w:val="4"/>
            <w:vMerge/>
            <w:vAlign w:val="center"/>
          </w:tcPr>
          <w:p w14:paraId="29F66538" w14:textId="77777777" w:rsidR="0019418D" w:rsidRPr="00B00446" w:rsidRDefault="0019418D" w:rsidP="00822475">
            <w:pPr>
              <w:adjustRightInd w:val="0"/>
              <w:spacing w:line="360" w:lineRule="auto"/>
              <w:ind w:firstLine="36"/>
              <w:jc w:val="left"/>
            </w:pPr>
          </w:p>
        </w:tc>
      </w:tr>
      <w:tr w:rsidR="004249B8" w:rsidRPr="00B00446" w14:paraId="1ABA5DCF" w14:textId="77777777" w:rsidTr="004249B8">
        <w:tc>
          <w:tcPr>
            <w:tcW w:w="1383" w:type="pct"/>
            <w:tcBorders>
              <w:top w:val="nil"/>
              <w:bottom w:val="nil"/>
            </w:tcBorders>
            <w:vAlign w:val="center"/>
          </w:tcPr>
          <w:p w14:paraId="4DBB359F" w14:textId="77777777" w:rsidR="0019418D" w:rsidRPr="00B00446" w:rsidRDefault="0019418D" w:rsidP="00822475">
            <w:pPr>
              <w:adjustRightInd w:val="0"/>
              <w:spacing w:line="360" w:lineRule="auto"/>
              <w:ind w:firstLine="318"/>
              <w:jc w:val="left"/>
            </w:pPr>
            <w:r w:rsidRPr="00B00446">
              <w:rPr>
                <w:lang w:eastAsia="zh-CN"/>
              </w:rPr>
              <w:t>Graduate school</w:t>
            </w:r>
          </w:p>
        </w:tc>
        <w:tc>
          <w:tcPr>
            <w:tcW w:w="886" w:type="pct"/>
            <w:tcBorders>
              <w:top w:val="nil"/>
              <w:bottom w:val="nil"/>
            </w:tcBorders>
          </w:tcPr>
          <w:p w14:paraId="2204F2CD" w14:textId="77777777" w:rsidR="0019418D" w:rsidRPr="00B00446" w:rsidRDefault="0019418D" w:rsidP="00822475">
            <w:pPr>
              <w:adjustRightInd w:val="0"/>
              <w:spacing w:line="360" w:lineRule="auto"/>
              <w:ind w:firstLine="36"/>
              <w:jc w:val="center"/>
            </w:pPr>
            <w:r w:rsidRPr="00B00446">
              <w:rPr>
                <w:lang w:eastAsia="zh-CN"/>
              </w:rPr>
              <w:t>277 (11.82)</w:t>
            </w:r>
          </w:p>
        </w:tc>
        <w:tc>
          <w:tcPr>
            <w:tcW w:w="875" w:type="pct"/>
            <w:tcBorders>
              <w:top w:val="nil"/>
              <w:bottom w:val="nil"/>
            </w:tcBorders>
          </w:tcPr>
          <w:p w14:paraId="32E35460" w14:textId="77777777" w:rsidR="0019418D" w:rsidRPr="00B00446" w:rsidRDefault="0019418D" w:rsidP="00822475">
            <w:pPr>
              <w:adjustRightInd w:val="0"/>
              <w:spacing w:line="360" w:lineRule="auto"/>
              <w:ind w:firstLine="36"/>
              <w:jc w:val="center"/>
            </w:pPr>
            <w:r w:rsidRPr="00B00446">
              <w:rPr>
                <w:lang w:eastAsia="zh-CN"/>
              </w:rPr>
              <w:t>468 (11.91)</w:t>
            </w:r>
          </w:p>
        </w:tc>
        <w:tc>
          <w:tcPr>
            <w:tcW w:w="134" w:type="pct"/>
            <w:tcBorders>
              <w:top w:val="nil"/>
              <w:bottom w:val="nil"/>
            </w:tcBorders>
            <w:vAlign w:val="center"/>
          </w:tcPr>
          <w:p w14:paraId="5628BFAA" w14:textId="77777777" w:rsidR="0019418D" w:rsidRPr="00B00446" w:rsidRDefault="0019418D" w:rsidP="00822475">
            <w:pPr>
              <w:adjustRightInd w:val="0"/>
              <w:spacing w:line="360" w:lineRule="auto"/>
              <w:ind w:firstLine="36"/>
              <w:jc w:val="left"/>
            </w:pPr>
          </w:p>
        </w:tc>
        <w:tc>
          <w:tcPr>
            <w:tcW w:w="627" w:type="pct"/>
            <w:gridSpan w:val="2"/>
            <w:vMerge/>
            <w:tcBorders>
              <w:top w:val="nil"/>
              <w:bottom w:val="nil"/>
            </w:tcBorders>
            <w:vAlign w:val="center"/>
          </w:tcPr>
          <w:p w14:paraId="744DBFF6" w14:textId="77777777" w:rsidR="0019418D" w:rsidRPr="00B00446" w:rsidRDefault="0019418D" w:rsidP="00822475">
            <w:pPr>
              <w:adjustRightInd w:val="0"/>
              <w:spacing w:line="360" w:lineRule="auto"/>
              <w:ind w:firstLine="36"/>
              <w:jc w:val="left"/>
            </w:pPr>
          </w:p>
        </w:tc>
        <w:tc>
          <w:tcPr>
            <w:tcW w:w="473" w:type="pct"/>
            <w:gridSpan w:val="4"/>
            <w:vMerge/>
            <w:tcBorders>
              <w:top w:val="nil"/>
              <w:bottom w:val="nil"/>
            </w:tcBorders>
            <w:vAlign w:val="center"/>
          </w:tcPr>
          <w:p w14:paraId="65CA2D16" w14:textId="77777777" w:rsidR="0019418D" w:rsidRPr="00B00446" w:rsidRDefault="0019418D" w:rsidP="00822475">
            <w:pPr>
              <w:adjustRightInd w:val="0"/>
              <w:spacing w:line="360" w:lineRule="auto"/>
              <w:ind w:firstLine="36"/>
              <w:jc w:val="left"/>
            </w:pPr>
          </w:p>
        </w:tc>
        <w:tc>
          <w:tcPr>
            <w:tcW w:w="621" w:type="pct"/>
            <w:gridSpan w:val="4"/>
            <w:vMerge/>
            <w:tcBorders>
              <w:bottom w:val="nil"/>
            </w:tcBorders>
            <w:vAlign w:val="center"/>
          </w:tcPr>
          <w:p w14:paraId="1830946A" w14:textId="77777777" w:rsidR="0019418D" w:rsidRPr="00B00446" w:rsidRDefault="0019418D" w:rsidP="00822475">
            <w:pPr>
              <w:adjustRightInd w:val="0"/>
              <w:spacing w:line="360" w:lineRule="auto"/>
              <w:ind w:firstLine="36"/>
              <w:jc w:val="left"/>
            </w:pPr>
          </w:p>
        </w:tc>
      </w:tr>
      <w:tr w:rsidR="004249B8" w:rsidRPr="00B00446" w14:paraId="26E89AF8" w14:textId="77777777" w:rsidTr="004249B8">
        <w:tc>
          <w:tcPr>
            <w:tcW w:w="1383" w:type="pct"/>
            <w:tcBorders>
              <w:top w:val="nil"/>
              <w:bottom w:val="nil"/>
            </w:tcBorders>
            <w:vAlign w:val="center"/>
          </w:tcPr>
          <w:p w14:paraId="7AAD839F" w14:textId="77777777" w:rsidR="0019418D" w:rsidRPr="00B00446" w:rsidRDefault="0019418D" w:rsidP="00822475">
            <w:pPr>
              <w:adjustRightInd w:val="0"/>
              <w:spacing w:line="360" w:lineRule="auto"/>
              <w:ind w:firstLine="36"/>
              <w:jc w:val="left"/>
            </w:pPr>
            <w:r w:rsidRPr="00B00446">
              <w:rPr>
                <w:lang w:eastAsia="zh-CN"/>
              </w:rPr>
              <w:t>Mother's education level</w:t>
            </w:r>
          </w:p>
        </w:tc>
        <w:tc>
          <w:tcPr>
            <w:tcW w:w="886" w:type="pct"/>
            <w:tcBorders>
              <w:top w:val="nil"/>
              <w:bottom w:val="nil"/>
            </w:tcBorders>
          </w:tcPr>
          <w:p w14:paraId="6D9F5828" w14:textId="77777777" w:rsidR="0019418D" w:rsidRPr="00B00446" w:rsidRDefault="0019418D" w:rsidP="00822475">
            <w:pPr>
              <w:adjustRightInd w:val="0"/>
              <w:spacing w:line="360" w:lineRule="auto"/>
              <w:ind w:firstLine="36"/>
              <w:jc w:val="center"/>
            </w:pPr>
          </w:p>
        </w:tc>
        <w:tc>
          <w:tcPr>
            <w:tcW w:w="875" w:type="pct"/>
            <w:tcBorders>
              <w:top w:val="nil"/>
              <w:bottom w:val="nil"/>
            </w:tcBorders>
          </w:tcPr>
          <w:p w14:paraId="1505D7DE" w14:textId="77777777" w:rsidR="0019418D" w:rsidRPr="00B00446" w:rsidRDefault="0019418D" w:rsidP="00822475">
            <w:pPr>
              <w:adjustRightInd w:val="0"/>
              <w:spacing w:line="360" w:lineRule="auto"/>
              <w:ind w:firstLine="36"/>
              <w:jc w:val="center"/>
            </w:pPr>
          </w:p>
        </w:tc>
        <w:tc>
          <w:tcPr>
            <w:tcW w:w="134" w:type="pct"/>
            <w:tcBorders>
              <w:top w:val="nil"/>
              <w:bottom w:val="nil"/>
            </w:tcBorders>
            <w:vAlign w:val="center"/>
          </w:tcPr>
          <w:p w14:paraId="1C371154"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07A08768" w14:textId="77777777" w:rsidR="0019418D" w:rsidRPr="00B00446" w:rsidRDefault="0019418D" w:rsidP="00822475">
            <w:pPr>
              <w:adjustRightInd w:val="0"/>
              <w:spacing w:line="360" w:lineRule="auto"/>
              <w:ind w:firstLine="36"/>
              <w:jc w:val="left"/>
            </w:pPr>
          </w:p>
        </w:tc>
        <w:tc>
          <w:tcPr>
            <w:tcW w:w="473" w:type="pct"/>
            <w:gridSpan w:val="4"/>
            <w:tcBorders>
              <w:top w:val="nil"/>
              <w:bottom w:val="nil"/>
            </w:tcBorders>
            <w:vAlign w:val="center"/>
          </w:tcPr>
          <w:p w14:paraId="347743A0" w14:textId="77777777" w:rsidR="0019418D" w:rsidRPr="00B00446" w:rsidRDefault="0019418D" w:rsidP="00822475">
            <w:pPr>
              <w:adjustRightInd w:val="0"/>
              <w:spacing w:line="360" w:lineRule="auto"/>
              <w:ind w:firstLine="36"/>
              <w:jc w:val="left"/>
            </w:pPr>
          </w:p>
        </w:tc>
        <w:tc>
          <w:tcPr>
            <w:tcW w:w="621" w:type="pct"/>
            <w:gridSpan w:val="4"/>
            <w:tcBorders>
              <w:top w:val="nil"/>
              <w:bottom w:val="nil"/>
            </w:tcBorders>
            <w:vAlign w:val="center"/>
          </w:tcPr>
          <w:p w14:paraId="5E6A165B" w14:textId="77777777" w:rsidR="0019418D" w:rsidRPr="00B00446" w:rsidRDefault="0019418D" w:rsidP="00822475">
            <w:pPr>
              <w:adjustRightInd w:val="0"/>
              <w:spacing w:line="360" w:lineRule="auto"/>
              <w:ind w:firstLine="36"/>
              <w:jc w:val="left"/>
            </w:pPr>
          </w:p>
        </w:tc>
      </w:tr>
      <w:tr w:rsidR="004249B8" w:rsidRPr="00B00446" w14:paraId="5D38508B" w14:textId="77777777" w:rsidTr="004249B8">
        <w:tc>
          <w:tcPr>
            <w:tcW w:w="1383" w:type="pct"/>
            <w:tcBorders>
              <w:top w:val="nil"/>
              <w:bottom w:val="nil"/>
            </w:tcBorders>
            <w:vAlign w:val="center"/>
          </w:tcPr>
          <w:p w14:paraId="448DE3E0" w14:textId="77777777" w:rsidR="0019418D" w:rsidRPr="00B00446" w:rsidRDefault="0019418D" w:rsidP="00822475">
            <w:pPr>
              <w:adjustRightInd w:val="0"/>
              <w:spacing w:line="360" w:lineRule="auto"/>
              <w:ind w:firstLine="318"/>
              <w:jc w:val="left"/>
            </w:pPr>
            <w:r w:rsidRPr="00B00446">
              <w:rPr>
                <w:lang w:eastAsia="zh-CN"/>
              </w:rPr>
              <w:t>Elementary school</w:t>
            </w:r>
          </w:p>
        </w:tc>
        <w:tc>
          <w:tcPr>
            <w:tcW w:w="886" w:type="pct"/>
            <w:tcBorders>
              <w:top w:val="nil"/>
              <w:bottom w:val="nil"/>
            </w:tcBorders>
          </w:tcPr>
          <w:p w14:paraId="126BE2AB" w14:textId="77777777" w:rsidR="0019418D" w:rsidRPr="00B00446" w:rsidRDefault="0019418D" w:rsidP="00822475">
            <w:pPr>
              <w:adjustRightInd w:val="0"/>
              <w:spacing w:line="360" w:lineRule="auto"/>
              <w:ind w:firstLine="36"/>
              <w:jc w:val="center"/>
            </w:pPr>
            <w:r w:rsidRPr="00B00446">
              <w:rPr>
                <w:lang w:eastAsia="zh-CN"/>
              </w:rPr>
              <w:t>51 (2.16)</w:t>
            </w:r>
          </w:p>
        </w:tc>
        <w:tc>
          <w:tcPr>
            <w:tcW w:w="875" w:type="pct"/>
            <w:tcBorders>
              <w:top w:val="nil"/>
              <w:bottom w:val="nil"/>
            </w:tcBorders>
          </w:tcPr>
          <w:p w14:paraId="4FE368E0" w14:textId="77777777" w:rsidR="0019418D" w:rsidRPr="00B00446" w:rsidRDefault="0019418D" w:rsidP="00822475">
            <w:pPr>
              <w:adjustRightInd w:val="0"/>
              <w:spacing w:line="360" w:lineRule="auto"/>
              <w:ind w:firstLine="36"/>
              <w:jc w:val="center"/>
            </w:pPr>
            <w:r w:rsidRPr="00B00446">
              <w:rPr>
                <w:lang w:eastAsia="zh-CN"/>
              </w:rPr>
              <w:t>98 (2.49)</w:t>
            </w:r>
          </w:p>
        </w:tc>
        <w:tc>
          <w:tcPr>
            <w:tcW w:w="134" w:type="pct"/>
            <w:tcBorders>
              <w:top w:val="nil"/>
              <w:bottom w:val="nil"/>
            </w:tcBorders>
            <w:vAlign w:val="center"/>
          </w:tcPr>
          <w:p w14:paraId="623B4066" w14:textId="77777777" w:rsidR="0019418D" w:rsidRPr="00B00446" w:rsidRDefault="0019418D" w:rsidP="00822475">
            <w:pPr>
              <w:adjustRightInd w:val="0"/>
              <w:spacing w:line="360" w:lineRule="auto"/>
              <w:ind w:firstLine="36"/>
              <w:jc w:val="left"/>
            </w:pPr>
          </w:p>
        </w:tc>
        <w:tc>
          <w:tcPr>
            <w:tcW w:w="627" w:type="pct"/>
            <w:gridSpan w:val="2"/>
            <w:vMerge w:val="restart"/>
            <w:tcBorders>
              <w:top w:val="nil"/>
              <w:bottom w:val="nil"/>
            </w:tcBorders>
            <w:vAlign w:val="center"/>
          </w:tcPr>
          <w:p w14:paraId="16227FE5" w14:textId="77777777" w:rsidR="0019418D" w:rsidRPr="00B00446" w:rsidRDefault="0019418D" w:rsidP="00822475">
            <w:pPr>
              <w:adjustRightInd w:val="0"/>
              <w:spacing w:line="360" w:lineRule="auto"/>
              <w:ind w:firstLine="36"/>
              <w:jc w:val="left"/>
            </w:pPr>
            <w:r w:rsidRPr="00B00446">
              <w:rPr>
                <w:lang w:eastAsia="zh-CN"/>
              </w:rPr>
              <w:t>3.8</w:t>
            </w:r>
          </w:p>
        </w:tc>
        <w:tc>
          <w:tcPr>
            <w:tcW w:w="473" w:type="pct"/>
            <w:gridSpan w:val="4"/>
            <w:vMerge w:val="restart"/>
            <w:tcBorders>
              <w:top w:val="nil"/>
              <w:bottom w:val="nil"/>
            </w:tcBorders>
            <w:vAlign w:val="center"/>
          </w:tcPr>
          <w:p w14:paraId="44912AD0" w14:textId="77777777" w:rsidR="0019418D" w:rsidRPr="00B00446" w:rsidRDefault="0019418D" w:rsidP="00822475">
            <w:pPr>
              <w:adjustRightInd w:val="0"/>
              <w:spacing w:line="360" w:lineRule="auto"/>
              <w:ind w:firstLine="36"/>
              <w:jc w:val="left"/>
            </w:pPr>
            <w:r w:rsidRPr="00B00446">
              <w:rPr>
                <w:lang w:eastAsia="zh-CN"/>
              </w:rPr>
              <w:t>0.436</w:t>
            </w:r>
          </w:p>
        </w:tc>
        <w:tc>
          <w:tcPr>
            <w:tcW w:w="621" w:type="pct"/>
            <w:gridSpan w:val="4"/>
            <w:vMerge w:val="restart"/>
            <w:tcBorders>
              <w:top w:val="nil"/>
            </w:tcBorders>
            <w:vAlign w:val="center"/>
          </w:tcPr>
          <w:p w14:paraId="1024575D" w14:textId="77777777" w:rsidR="0019418D" w:rsidRPr="00B00446" w:rsidRDefault="0019418D" w:rsidP="00822475">
            <w:pPr>
              <w:adjustRightInd w:val="0"/>
              <w:spacing w:line="360" w:lineRule="auto"/>
              <w:ind w:firstLine="36"/>
              <w:jc w:val="left"/>
            </w:pPr>
            <w:r w:rsidRPr="00B00446">
              <w:rPr>
                <w:lang w:eastAsia="zh-CN"/>
              </w:rPr>
              <w:t>0.523</w:t>
            </w:r>
          </w:p>
        </w:tc>
      </w:tr>
      <w:tr w:rsidR="004249B8" w:rsidRPr="00B00446" w14:paraId="7DC87B3A" w14:textId="77777777" w:rsidTr="004249B8">
        <w:tc>
          <w:tcPr>
            <w:tcW w:w="1383" w:type="pct"/>
            <w:tcBorders>
              <w:top w:val="nil"/>
              <w:bottom w:val="nil"/>
            </w:tcBorders>
            <w:vAlign w:val="center"/>
          </w:tcPr>
          <w:p w14:paraId="5476C275" w14:textId="77777777" w:rsidR="0019418D" w:rsidRPr="00B00446" w:rsidRDefault="0019418D" w:rsidP="00822475">
            <w:pPr>
              <w:adjustRightInd w:val="0"/>
              <w:spacing w:line="360" w:lineRule="auto"/>
              <w:ind w:firstLine="318"/>
              <w:jc w:val="left"/>
            </w:pPr>
            <w:r w:rsidRPr="00B00446">
              <w:rPr>
                <w:lang w:eastAsia="zh-CN"/>
              </w:rPr>
              <w:t xml:space="preserve">Junior high school </w:t>
            </w:r>
          </w:p>
        </w:tc>
        <w:tc>
          <w:tcPr>
            <w:tcW w:w="886" w:type="pct"/>
            <w:tcBorders>
              <w:top w:val="nil"/>
              <w:bottom w:val="nil"/>
            </w:tcBorders>
          </w:tcPr>
          <w:p w14:paraId="6B0ED3CC" w14:textId="77777777" w:rsidR="0019418D" w:rsidRPr="00B00446" w:rsidRDefault="0019418D" w:rsidP="00822475">
            <w:pPr>
              <w:adjustRightInd w:val="0"/>
              <w:spacing w:line="360" w:lineRule="auto"/>
              <w:ind w:firstLine="36"/>
              <w:jc w:val="center"/>
            </w:pPr>
            <w:r w:rsidRPr="00B00446">
              <w:rPr>
                <w:lang w:eastAsia="zh-CN"/>
              </w:rPr>
              <w:t>216 (9.16)</w:t>
            </w:r>
          </w:p>
        </w:tc>
        <w:tc>
          <w:tcPr>
            <w:tcW w:w="875" w:type="pct"/>
            <w:tcBorders>
              <w:top w:val="nil"/>
              <w:bottom w:val="nil"/>
            </w:tcBorders>
          </w:tcPr>
          <w:p w14:paraId="32E03C63" w14:textId="77777777" w:rsidR="0019418D" w:rsidRPr="00B00446" w:rsidRDefault="0019418D" w:rsidP="00822475">
            <w:pPr>
              <w:adjustRightInd w:val="0"/>
              <w:spacing w:line="360" w:lineRule="auto"/>
              <w:ind w:firstLine="36"/>
              <w:jc w:val="center"/>
            </w:pPr>
            <w:r w:rsidRPr="00B00446">
              <w:rPr>
                <w:lang w:eastAsia="zh-CN"/>
              </w:rPr>
              <w:t>344 (8.74)</w:t>
            </w:r>
          </w:p>
        </w:tc>
        <w:tc>
          <w:tcPr>
            <w:tcW w:w="134" w:type="pct"/>
            <w:tcBorders>
              <w:top w:val="nil"/>
              <w:bottom w:val="nil"/>
            </w:tcBorders>
            <w:vAlign w:val="center"/>
          </w:tcPr>
          <w:p w14:paraId="5F795E6E" w14:textId="77777777" w:rsidR="0019418D" w:rsidRPr="00B00446" w:rsidRDefault="0019418D" w:rsidP="00822475">
            <w:pPr>
              <w:adjustRightInd w:val="0"/>
              <w:spacing w:line="360" w:lineRule="auto"/>
              <w:ind w:firstLine="36"/>
              <w:jc w:val="left"/>
            </w:pPr>
          </w:p>
        </w:tc>
        <w:tc>
          <w:tcPr>
            <w:tcW w:w="627" w:type="pct"/>
            <w:gridSpan w:val="2"/>
            <w:vMerge/>
            <w:tcBorders>
              <w:top w:val="nil"/>
              <w:bottom w:val="nil"/>
            </w:tcBorders>
            <w:vAlign w:val="center"/>
          </w:tcPr>
          <w:p w14:paraId="4E289234" w14:textId="77777777" w:rsidR="0019418D" w:rsidRPr="00B00446" w:rsidRDefault="0019418D" w:rsidP="00822475">
            <w:pPr>
              <w:adjustRightInd w:val="0"/>
              <w:spacing w:line="360" w:lineRule="auto"/>
              <w:ind w:firstLine="36"/>
              <w:jc w:val="left"/>
            </w:pPr>
          </w:p>
        </w:tc>
        <w:tc>
          <w:tcPr>
            <w:tcW w:w="473" w:type="pct"/>
            <w:gridSpan w:val="4"/>
            <w:vMerge/>
            <w:tcBorders>
              <w:top w:val="nil"/>
              <w:bottom w:val="nil"/>
            </w:tcBorders>
            <w:vAlign w:val="center"/>
          </w:tcPr>
          <w:p w14:paraId="057DB27B" w14:textId="77777777" w:rsidR="0019418D" w:rsidRPr="00B00446" w:rsidRDefault="0019418D" w:rsidP="00822475">
            <w:pPr>
              <w:adjustRightInd w:val="0"/>
              <w:spacing w:line="360" w:lineRule="auto"/>
              <w:ind w:firstLine="36"/>
              <w:jc w:val="left"/>
            </w:pPr>
          </w:p>
        </w:tc>
        <w:tc>
          <w:tcPr>
            <w:tcW w:w="621" w:type="pct"/>
            <w:gridSpan w:val="4"/>
            <w:vMerge/>
            <w:vAlign w:val="center"/>
          </w:tcPr>
          <w:p w14:paraId="4234C724" w14:textId="77777777" w:rsidR="0019418D" w:rsidRPr="00B00446" w:rsidRDefault="0019418D" w:rsidP="00822475">
            <w:pPr>
              <w:adjustRightInd w:val="0"/>
              <w:spacing w:line="360" w:lineRule="auto"/>
              <w:ind w:firstLine="36"/>
              <w:jc w:val="left"/>
            </w:pPr>
          </w:p>
        </w:tc>
      </w:tr>
      <w:tr w:rsidR="004249B8" w:rsidRPr="00B00446" w14:paraId="74445926" w14:textId="77777777" w:rsidTr="004249B8">
        <w:tc>
          <w:tcPr>
            <w:tcW w:w="1383" w:type="pct"/>
            <w:tcBorders>
              <w:top w:val="nil"/>
              <w:bottom w:val="nil"/>
            </w:tcBorders>
            <w:vAlign w:val="center"/>
          </w:tcPr>
          <w:p w14:paraId="0F2C6765" w14:textId="77777777" w:rsidR="0019418D" w:rsidRPr="00B00446" w:rsidRDefault="0019418D" w:rsidP="00822475">
            <w:pPr>
              <w:adjustRightInd w:val="0"/>
              <w:spacing w:line="360" w:lineRule="auto"/>
              <w:ind w:firstLine="318"/>
              <w:jc w:val="left"/>
            </w:pPr>
            <w:r w:rsidRPr="00B00446">
              <w:rPr>
                <w:lang w:eastAsia="zh-CN"/>
              </w:rPr>
              <w:t>Senior high school</w:t>
            </w:r>
          </w:p>
        </w:tc>
        <w:tc>
          <w:tcPr>
            <w:tcW w:w="886" w:type="pct"/>
            <w:tcBorders>
              <w:top w:val="nil"/>
              <w:bottom w:val="nil"/>
            </w:tcBorders>
          </w:tcPr>
          <w:p w14:paraId="358742F7" w14:textId="77777777" w:rsidR="0019418D" w:rsidRPr="00B00446" w:rsidRDefault="0019418D" w:rsidP="00822475">
            <w:pPr>
              <w:adjustRightInd w:val="0"/>
              <w:spacing w:line="360" w:lineRule="auto"/>
              <w:ind w:firstLine="36"/>
              <w:jc w:val="center"/>
            </w:pPr>
            <w:r w:rsidRPr="00B00446">
              <w:rPr>
                <w:lang w:eastAsia="zh-CN"/>
              </w:rPr>
              <w:t>1303 (55.24)</w:t>
            </w:r>
          </w:p>
        </w:tc>
        <w:tc>
          <w:tcPr>
            <w:tcW w:w="875" w:type="pct"/>
            <w:tcBorders>
              <w:top w:val="nil"/>
              <w:bottom w:val="nil"/>
            </w:tcBorders>
          </w:tcPr>
          <w:p w14:paraId="2120DD31" w14:textId="77777777" w:rsidR="0019418D" w:rsidRPr="00B00446" w:rsidRDefault="0019418D" w:rsidP="00822475">
            <w:pPr>
              <w:adjustRightInd w:val="0"/>
              <w:spacing w:line="360" w:lineRule="auto"/>
              <w:ind w:firstLine="36"/>
              <w:jc w:val="center"/>
            </w:pPr>
            <w:r w:rsidRPr="00B00446">
              <w:rPr>
                <w:lang w:eastAsia="zh-CN"/>
              </w:rPr>
              <w:t>2105 (53.45)</w:t>
            </w:r>
          </w:p>
        </w:tc>
        <w:tc>
          <w:tcPr>
            <w:tcW w:w="134" w:type="pct"/>
            <w:tcBorders>
              <w:top w:val="nil"/>
              <w:bottom w:val="nil"/>
            </w:tcBorders>
            <w:vAlign w:val="center"/>
          </w:tcPr>
          <w:p w14:paraId="04D26404" w14:textId="77777777" w:rsidR="0019418D" w:rsidRPr="00B00446" w:rsidRDefault="0019418D" w:rsidP="00822475">
            <w:pPr>
              <w:adjustRightInd w:val="0"/>
              <w:spacing w:line="360" w:lineRule="auto"/>
              <w:ind w:firstLine="36"/>
              <w:jc w:val="left"/>
            </w:pPr>
          </w:p>
        </w:tc>
        <w:tc>
          <w:tcPr>
            <w:tcW w:w="627" w:type="pct"/>
            <w:gridSpan w:val="2"/>
            <w:vMerge/>
            <w:tcBorders>
              <w:top w:val="nil"/>
              <w:bottom w:val="nil"/>
            </w:tcBorders>
            <w:vAlign w:val="center"/>
          </w:tcPr>
          <w:p w14:paraId="16539E4F" w14:textId="77777777" w:rsidR="0019418D" w:rsidRPr="00B00446" w:rsidRDefault="0019418D" w:rsidP="00822475">
            <w:pPr>
              <w:adjustRightInd w:val="0"/>
              <w:spacing w:line="360" w:lineRule="auto"/>
              <w:ind w:firstLine="36"/>
              <w:jc w:val="left"/>
            </w:pPr>
          </w:p>
        </w:tc>
        <w:tc>
          <w:tcPr>
            <w:tcW w:w="473" w:type="pct"/>
            <w:gridSpan w:val="4"/>
            <w:vMerge/>
            <w:tcBorders>
              <w:top w:val="nil"/>
              <w:bottom w:val="nil"/>
            </w:tcBorders>
            <w:vAlign w:val="center"/>
          </w:tcPr>
          <w:p w14:paraId="20ED00A9" w14:textId="77777777" w:rsidR="0019418D" w:rsidRPr="00B00446" w:rsidRDefault="0019418D" w:rsidP="00822475">
            <w:pPr>
              <w:adjustRightInd w:val="0"/>
              <w:spacing w:line="360" w:lineRule="auto"/>
              <w:ind w:firstLine="36"/>
              <w:jc w:val="left"/>
            </w:pPr>
          </w:p>
        </w:tc>
        <w:tc>
          <w:tcPr>
            <w:tcW w:w="621" w:type="pct"/>
            <w:gridSpan w:val="4"/>
            <w:vMerge/>
            <w:vAlign w:val="center"/>
          </w:tcPr>
          <w:p w14:paraId="3F3F2391" w14:textId="77777777" w:rsidR="0019418D" w:rsidRPr="00B00446" w:rsidRDefault="0019418D" w:rsidP="00822475">
            <w:pPr>
              <w:adjustRightInd w:val="0"/>
              <w:spacing w:line="360" w:lineRule="auto"/>
              <w:ind w:firstLine="36"/>
              <w:jc w:val="left"/>
            </w:pPr>
          </w:p>
        </w:tc>
      </w:tr>
      <w:tr w:rsidR="004249B8" w:rsidRPr="00B00446" w14:paraId="040B44A1" w14:textId="77777777" w:rsidTr="004249B8">
        <w:tc>
          <w:tcPr>
            <w:tcW w:w="1383" w:type="pct"/>
            <w:tcBorders>
              <w:top w:val="nil"/>
              <w:bottom w:val="nil"/>
            </w:tcBorders>
            <w:vAlign w:val="center"/>
          </w:tcPr>
          <w:p w14:paraId="7D1D0116" w14:textId="77777777" w:rsidR="0019418D" w:rsidRPr="00B00446" w:rsidRDefault="0019418D" w:rsidP="00822475">
            <w:pPr>
              <w:adjustRightInd w:val="0"/>
              <w:spacing w:line="360" w:lineRule="auto"/>
              <w:ind w:firstLine="318"/>
              <w:jc w:val="left"/>
            </w:pPr>
            <w:r w:rsidRPr="00B00446">
              <w:rPr>
                <w:lang w:eastAsia="zh-CN"/>
              </w:rPr>
              <w:t xml:space="preserve">College </w:t>
            </w:r>
          </w:p>
        </w:tc>
        <w:tc>
          <w:tcPr>
            <w:tcW w:w="886" w:type="pct"/>
            <w:tcBorders>
              <w:top w:val="nil"/>
              <w:bottom w:val="nil"/>
            </w:tcBorders>
          </w:tcPr>
          <w:p w14:paraId="5CBF939D" w14:textId="77777777" w:rsidR="0019418D" w:rsidRPr="00B00446" w:rsidRDefault="0019418D" w:rsidP="00822475">
            <w:pPr>
              <w:adjustRightInd w:val="0"/>
              <w:spacing w:line="360" w:lineRule="auto"/>
              <w:ind w:firstLine="36"/>
              <w:jc w:val="center"/>
            </w:pPr>
            <w:r w:rsidRPr="00B00446">
              <w:rPr>
                <w:lang w:eastAsia="zh-CN"/>
              </w:rPr>
              <w:t>642 (27.21)</w:t>
            </w:r>
          </w:p>
        </w:tc>
        <w:tc>
          <w:tcPr>
            <w:tcW w:w="875" w:type="pct"/>
            <w:tcBorders>
              <w:top w:val="nil"/>
              <w:bottom w:val="nil"/>
            </w:tcBorders>
          </w:tcPr>
          <w:p w14:paraId="3C8EDA28" w14:textId="77777777" w:rsidR="0019418D" w:rsidRPr="00B00446" w:rsidRDefault="0019418D" w:rsidP="00822475">
            <w:pPr>
              <w:adjustRightInd w:val="0"/>
              <w:spacing w:line="360" w:lineRule="auto"/>
              <w:ind w:firstLine="36"/>
              <w:jc w:val="center"/>
            </w:pPr>
            <w:r w:rsidRPr="00B00446">
              <w:rPr>
                <w:lang w:eastAsia="zh-CN"/>
              </w:rPr>
              <w:t>1148 (29.15)</w:t>
            </w:r>
          </w:p>
        </w:tc>
        <w:tc>
          <w:tcPr>
            <w:tcW w:w="134" w:type="pct"/>
            <w:tcBorders>
              <w:top w:val="nil"/>
              <w:bottom w:val="nil"/>
            </w:tcBorders>
            <w:vAlign w:val="center"/>
          </w:tcPr>
          <w:p w14:paraId="4F540E7E" w14:textId="77777777" w:rsidR="0019418D" w:rsidRPr="00B00446" w:rsidRDefault="0019418D" w:rsidP="00822475">
            <w:pPr>
              <w:adjustRightInd w:val="0"/>
              <w:spacing w:line="360" w:lineRule="auto"/>
              <w:ind w:firstLine="36"/>
              <w:jc w:val="left"/>
            </w:pPr>
          </w:p>
        </w:tc>
        <w:tc>
          <w:tcPr>
            <w:tcW w:w="627" w:type="pct"/>
            <w:gridSpan w:val="2"/>
            <w:vMerge/>
            <w:tcBorders>
              <w:top w:val="nil"/>
              <w:bottom w:val="nil"/>
            </w:tcBorders>
            <w:vAlign w:val="center"/>
          </w:tcPr>
          <w:p w14:paraId="66BCC912" w14:textId="77777777" w:rsidR="0019418D" w:rsidRPr="00B00446" w:rsidRDefault="0019418D" w:rsidP="00822475">
            <w:pPr>
              <w:adjustRightInd w:val="0"/>
              <w:spacing w:line="360" w:lineRule="auto"/>
              <w:ind w:firstLine="36"/>
              <w:jc w:val="left"/>
            </w:pPr>
          </w:p>
        </w:tc>
        <w:tc>
          <w:tcPr>
            <w:tcW w:w="473" w:type="pct"/>
            <w:gridSpan w:val="4"/>
            <w:vMerge/>
            <w:tcBorders>
              <w:top w:val="nil"/>
              <w:bottom w:val="nil"/>
            </w:tcBorders>
            <w:vAlign w:val="center"/>
          </w:tcPr>
          <w:p w14:paraId="737A9473" w14:textId="77777777" w:rsidR="0019418D" w:rsidRPr="00B00446" w:rsidRDefault="0019418D" w:rsidP="00822475">
            <w:pPr>
              <w:adjustRightInd w:val="0"/>
              <w:spacing w:line="360" w:lineRule="auto"/>
              <w:ind w:firstLine="36"/>
              <w:jc w:val="left"/>
            </w:pPr>
          </w:p>
        </w:tc>
        <w:tc>
          <w:tcPr>
            <w:tcW w:w="621" w:type="pct"/>
            <w:gridSpan w:val="4"/>
            <w:vMerge/>
            <w:vAlign w:val="center"/>
          </w:tcPr>
          <w:p w14:paraId="409DE29C" w14:textId="77777777" w:rsidR="0019418D" w:rsidRPr="00B00446" w:rsidRDefault="0019418D" w:rsidP="00822475">
            <w:pPr>
              <w:adjustRightInd w:val="0"/>
              <w:spacing w:line="360" w:lineRule="auto"/>
              <w:ind w:firstLine="36"/>
              <w:jc w:val="left"/>
            </w:pPr>
          </w:p>
        </w:tc>
      </w:tr>
      <w:tr w:rsidR="004249B8" w:rsidRPr="00B00446" w14:paraId="1A1625AD" w14:textId="77777777" w:rsidTr="004249B8">
        <w:tc>
          <w:tcPr>
            <w:tcW w:w="1383" w:type="pct"/>
            <w:tcBorders>
              <w:top w:val="nil"/>
              <w:bottom w:val="nil"/>
            </w:tcBorders>
            <w:vAlign w:val="center"/>
          </w:tcPr>
          <w:p w14:paraId="3F5492AE" w14:textId="77777777" w:rsidR="0019418D" w:rsidRPr="00B00446" w:rsidRDefault="0019418D" w:rsidP="00822475">
            <w:pPr>
              <w:adjustRightInd w:val="0"/>
              <w:spacing w:line="360" w:lineRule="auto"/>
              <w:ind w:firstLine="318"/>
              <w:jc w:val="left"/>
            </w:pPr>
            <w:r w:rsidRPr="00B00446">
              <w:rPr>
                <w:lang w:eastAsia="zh-CN"/>
              </w:rPr>
              <w:t>Graduate school</w:t>
            </w:r>
          </w:p>
        </w:tc>
        <w:tc>
          <w:tcPr>
            <w:tcW w:w="886" w:type="pct"/>
            <w:tcBorders>
              <w:top w:val="nil"/>
              <w:bottom w:val="nil"/>
            </w:tcBorders>
          </w:tcPr>
          <w:p w14:paraId="2A8BEDE9" w14:textId="77777777" w:rsidR="0019418D" w:rsidRPr="00B00446" w:rsidRDefault="0019418D" w:rsidP="00822475">
            <w:pPr>
              <w:adjustRightInd w:val="0"/>
              <w:spacing w:line="360" w:lineRule="auto"/>
              <w:ind w:firstLine="36"/>
              <w:jc w:val="center"/>
            </w:pPr>
            <w:r w:rsidRPr="00B00446">
              <w:rPr>
                <w:lang w:eastAsia="zh-CN"/>
              </w:rPr>
              <w:t>147 (6.23)</w:t>
            </w:r>
          </w:p>
        </w:tc>
        <w:tc>
          <w:tcPr>
            <w:tcW w:w="875" w:type="pct"/>
            <w:tcBorders>
              <w:top w:val="nil"/>
              <w:bottom w:val="nil"/>
            </w:tcBorders>
          </w:tcPr>
          <w:p w14:paraId="5532CF2C" w14:textId="77777777" w:rsidR="0019418D" w:rsidRPr="00B00446" w:rsidRDefault="0019418D" w:rsidP="00822475">
            <w:pPr>
              <w:adjustRightInd w:val="0"/>
              <w:spacing w:line="360" w:lineRule="auto"/>
              <w:ind w:firstLine="36"/>
              <w:jc w:val="center"/>
            </w:pPr>
            <w:r w:rsidRPr="00B00446">
              <w:rPr>
                <w:lang w:eastAsia="zh-CN"/>
              </w:rPr>
              <w:t>243 (6.17)</w:t>
            </w:r>
          </w:p>
        </w:tc>
        <w:tc>
          <w:tcPr>
            <w:tcW w:w="134" w:type="pct"/>
            <w:tcBorders>
              <w:top w:val="nil"/>
              <w:bottom w:val="nil"/>
            </w:tcBorders>
            <w:vAlign w:val="center"/>
          </w:tcPr>
          <w:p w14:paraId="1942A86C" w14:textId="77777777" w:rsidR="0019418D" w:rsidRPr="00B00446" w:rsidRDefault="0019418D" w:rsidP="00822475">
            <w:pPr>
              <w:adjustRightInd w:val="0"/>
              <w:spacing w:line="360" w:lineRule="auto"/>
              <w:ind w:firstLine="36"/>
              <w:jc w:val="left"/>
            </w:pPr>
          </w:p>
        </w:tc>
        <w:tc>
          <w:tcPr>
            <w:tcW w:w="627" w:type="pct"/>
            <w:gridSpan w:val="2"/>
            <w:vMerge/>
            <w:tcBorders>
              <w:top w:val="nil"/>
              <w:bottom w:val="nil"/>
            </w:tcBorders>
            <w:vAlign w:val="center"/>
          </w:tcPr>
          <w:p w14:paraId="2D43FE1E" w14:textId="77777777" w:rsidR="0019418D" w:rsidRPr="00B00446" w:rsidRDefault="0019418D" w:rsidP="00822475">
            <w:pPr>
              <w:adjustRightInd w:val="0"/>
              <w:spacing w:line="360" w:lineRule="auto"/>
              <w:ind w:firstLine="36"/>
              <w:jc w:val="left"/>
            </w:pPr>
          </w:p>
        </w:tc>
        <w:tc>
          <w:tcPr>
            <w:tcW w:w="473" w:type="pct"/>
            <w:gridSpan w:val="4"/>
            <w:vMerge/>
            <w:tcBorders>
              <w:top w:val="nil"/>
              <w:bottom w:val="nil"/>
            </w:tcBorders>
            <w:vAlign w:val="center"/>
          </w:tcPr>
          <w:p w14:paraId="2478984C" w14:textId="77777777" w:rsidR="0019418D" w:rsidRPr="00B00446" w:rsidRDefault="0019418D" w:rsidP="00822475">
            <w:pPr>
              <w:adjustRightInd w:val="0"/>
              <w:spacing w:line="360" w:lineRule="auto"/>
              <w:ind w:firstLine="36"/>
              <w:jc w:val="left"/>
            </w:pPr>
          </w:p>
        </w:tc>
        <w:tc>
          <w:tcPr>
            <w:tcW w:w="621" w:type="pct"/>
            <w:gridSpan w:val="4"/>
            <w:vMerge/>
            <w:tcBorders>
              <w:bottom w:val="nil"/>
            </w:tcBorders>
            <w:vAlign w:val="center"/>
          </w:tcPr>
          <w:p w14:paraId="41775574" w14:textId="77777777" w:rsidR="0019418D" w:rsidRPr="00B00446" w:rsidRDefault="0019418D" w:rsidP="00822475">
            <w:pPr>
              <w:adjustRightInd w:val="0"/>
              <w:spacing w:line="360" w:lineRule="auto"/>
              <w:ind w:firstLine="36"/>
              <w:jc w:val="left"/>
            </w:pPr>
          </w:p>
        </w:tc>
      </w:tr>
      <w:tr w:rsidR="004249B8" w:rsidRPr="00B00446" w14:paraId="5D519A7A" w14:textId="77777777" w:rsidTr="004249B8">
        <w:tc>
          <w:tcPr>
            <w:tcW w:w="1383" w:type="pct"/>
            <w:tcBorders>
              <w:top w:val="nil"/>
              <w:bottom w:val="nil"/>
            </w:tcBorders>
            <w:vAlign w:val="center"/>
          </w:tcPr>
          <w:p w14:paraId="5EB00BDA" w14:textId="77777777" w:rsidR="0019418D" w:rsidRPr="00B00446" w:rsidRDefault="0019418D" w:rsidP="00822475">
            <w:pPr>
              <w:adjustRightInd w:val="0"/>
              <w:spacing w:line="360" w:lineRule="auto"/>
              <w:ind w:firstLine="318"/>
              <w:jc w:val="left"/>
            </w:pPr>
          </w:p>
        </w:tc>
        <w:tc>
          <w:tcPr>
            <w:tcW w:w="886" w:type="pct"/>
            <w:tcBorders>
              <w:top w:val="nil"/>
              <w:bottom w:val="nil"/>
            </w:tcBorders>
          </w:tcPr>
          <w:p w14:paraId="22C39844" w14:textId="77777777" w:rsidR="0019418D" w:rsidRPr="00B00446" w:rsidRDefault="0019418D" w:rsidP="00822475">
            <w:pPr>
              <w:adjustRightInd w:val="0"/>
              <w:spacing w:line="360" w:lineRule="auto"/>
              <w:ind w:firstLine="36"/>
              <w:jc w:val="center"/>
            </w:pPr>
            <w:r w:rsidRPr="00B00446">
              <w:rPr>
                <w:lang w:eastAsia="zh-CN"/>
              </w:rPr>
              <w:t>Mean (SD)</w:t>
            </w:r>
          </w:p>
        </w:tc>
        <w:tc>
          <w:tcPr>
            <w:tcW w:w="875" w:type="pct"/>
            <w:tcBorders>
              <w:top w:val="nil"/>
              <w:bottom w:val="nil"/>
            </w:tcBorders>
          </w:tcPr>
          <w:p w14:paraId="44B53C06" w14:textId="77777777" w:rsidR="0019418D" w:rsidRPr="00B00446" w:rsidRDefault="0019418D" w:rsidP="00822475">
            <w:pPr>
              <w:adjustRightInd w:val="0"/>
              <w:spacing w:line="360" w:lineRule="auto"/>
              <w:ind w:firstLine="36"/>
              <w:jc w:val="center"/>
            </w:pPr>
            <w:r w:rsidRPr="00B00446">
              <w:rPr>
                <w:lang w:eastAsia="zh-CN"/>
              </w:rPr>
              <w:t>Mean (SD)</w:t>
            </w:r>
          </w:p>
        </w:tc>
        <w:tc>
          <w:tcPr>
            <w:tcW w:w="134" w:type="pct"/>
            <w:tcBorders>
              <w:top w:val="nil"/>
              <w:bottom w:val="nil"/>
            </w:tcBorders>
            <w:vAlign w:val="center"/>
          </w:tcPr>
          <w:p w14:paraId="77CC8B6B"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7D0D6E85" w14:textId="77777777" w:rsidR="0019418D" w:rsidRPr="00B00446" w:rsidRDefault="0019418D" w:rsidP="00822475">
            <w:pPr>
              <w:adjustRightInd w:val="0"/>
              <w:spacing w:line="360" w:lineRule="auto"/>
              <w:ind w:firstLine="36"/>
              <w:jc w:val="left"/>
            </w:pPr>
          </w:p>
        </w:tc>
        <w:tc>
          <w:tcPr>
            <w:tcW w:w="473" w:type="pct"/>
            <w:gridSpan w:val="4"/>
            <w:tcBorders>
              <w:top w:val="nil"/>
              <w:bottom w:val="nil"/>
            </w:tcBorders>
            <w:vAlign w:val="center"/>
          </w:tcPr>
          <w:p w14:paraId="0755DED4" w14:textId="77777777" w:rsidR="0019418D" w:rsidRPr="00B00446" w:rsidRDefault="0019418D" w:rsidP="00822475">
            <w:pPr>
              <w:adjustRightInd w:val="0"/>
              <w:spacing w:line="360" w:lineRule="auto"/>
              <w:ind w:firstLine="36"/>
              <w:jc w:val="left"/>
            </w:pPr>
          </w:p>
        </w:tc>
        <w:tc>
          <w:tcPr>
            <w:tcW w:w="621" w:type="pct"/>
            <w:gridSpan w:val="4"/>
            <w:tcBorders>
              <w:top w:val="nil"/>
              <w:bottom w:val="nil"/>
            </w:tcBorders>
            <w:vAlign w:val="center"/>
          </w:tcPr>
          <w:p w14:paraId="04521DE5" w14:textId="77777777" w:rsidR="0019418D" w:rsidRPr="00B00446" w:rsidRDefault="0019418D" w:rsidP="00822475">
            <w:pPr>
              <w:adjustRightInd w:val="0"/>
              <w:spacing w:line="360" w:lineRule="auto"/>
              <w:ind w:firstLine="36"/>
              <w:jc w:val="left"/>
            </w:pPr>
          </w:p>
        </w:tc>
      </w:tr>
      <w:tr w:rsidR="004249B8" w:rsidRPr="00B00446" w14:paraId="1DE1D2A6" w14:textId="77777777" w:rsidTr="004249B8">
        <w:tc>
          <w:tcPr>
            <w:tcW w:w="1383" w:type="pct"/>
            <w:tcBorders>
              <w:top w:val="nil"/>
              <w:bottom w:val="nil"/>
            </w:tcBorders>
            <w:vAlign w:val="center"/>
          </w:tcPr>
          <w:p w14:paraId="1EA034AE" w14:textId="77777777" w:rsidR="0019418D" w:rsidRPr="00B00446" w:rsidRDefault="0019418D" w:rsidP="00822475">
            <w:pPr>
              <w:adjustRightInd w:val="0"/>
              <w:spacing w:line="360" w:lineRule="auto"/>
              <w:jc w:val="left"/>
            </w:pPr>
            <w:r w:rsidRPr="00B00446">
              <w:rPr>
                <w:lang w:eastAsia="zh-CN"/>
              </w:rPr>
              <w:t xml:space="preserve">Parental average age </w:t>
            </w:r>
          </w:p>
        </w:tc>
        <w:tc>
          <w:tcPr>
            <w:tcW w:w="886" w:type="pct"/>
            <w:tcBorders>
              <w:top w:val="nil"/>
              <w:bottom w:val="nil"/>
            </w:tcBorders>
          </w:tcPr>
          <w:p w14:paraId="0311C271" w14:textId="77777777" w:rsidR="0019418D" w:rsidRPr="00B00446" w:rsidRDefault="0019418D" w:rsidP="00822475">
            <w:pPr>
              <w:adjustRightInd w:val="0"/>
              <w:spacing w:line="360" w:lineRule="auto"/>
              <w:ind w:firstLine="36"/>
              <w:jc w:val="center"/>
            </w:pPr>
            <w:r w:rsidRPr="00B00446">
              <w:rPr>
                <w:lang w:eastAsia="zh-CN"/>
              </w:rPr>
              <w:t>42.6 (5.16)</w:t>
            </w:r>
          </w:p>
        </w:tc>
        <w:tc>
          <w:tcPr>
            <w:tcW w:w="875" w:type="pct"/>
            <w:tcBorders>
              <w:top w:val="nil"/>
              <w:bottom w:val="nil"/>
            </w:tcBorders>
          </w:tcPr>
          <w:p w14:paraId="5B5D2A9D" w14:textId="77777777" w:rsidR="0019418D" w:rsidRPr="00B00446" w:rsidRDefault="0019418D" w:rsidP="00822475">
            <w:pPr>
              <w:adjustRightInd w:val="0"/>
              <w:spacing w:line="360" w:lineRule="auto"/>
              <w:ind w:firstLine="36"/>
              <w:jc w:val="center"/>
            </w:pPr>
            <w:r w:rsidRPr="00B00446">
              <w:rPr>
                <w:lang w:eastAsia="zh-CN"/>
              </w:rPr>
              <w:t>42.2 (4.95)</w:t>
            </w:r>
          </w:p>
        </w:tc>
        <w:tc>
          <w:tcPr>
            <w:tcW w:w="134" w:type="pct"/>
            <w:tcBorders>
              <w:top w:val="nil"/>
              <w:bottom w:val="nil"/>
            </w:tcBorders>
            <w:vAlign w:val="center"/>
          </w:tcPr>
          <w:p w14:paraId="2038A068"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376E7852" w14:textId="77777777" w:rsidR="0019418D" w:rsidRPr="00B00446" w:rsidRDefault="0019418D" w:rsidP="00822475">
            <w:pPr>
              <w:adjustRightInd w:val="0"/>
              <w:spacing w:line="360" w:lineRule="auto"/>
              <w:ind w:firstLine="36"/>
              <w:jc w:val="left"/>
            </w:pPr>
            <w:r w:rsidRPr="00B00446">
              <w:rPr>
                <w:lang w:eastAsia="zh-CN"/>
              </w:rPr>
              <w:t>1.1</w:t>
            </w:r>
          </w:p>
        </w:tc>
        <w:tc>
          <w:tcPr>
            <w:tcW w:w="473" w:type="pct"/>
            <w:gridSpan w:val="4"/>
            <w:tcBorders>
              <w:top w:val="nil"/>
              <w:bottom w:val="nil"/>
            </w:tcBorders>
            <w:vAlign w:val="center"/>
          </w:tcPr>
          <w:p w14:paraId="240AA0A8" w14:textId="77777777" w:rsidR="0019418D" w:rsidRPr="00B00446" w:rsidRDefault="0019418D" w:rsidP="00822475">
            <w:pPr>
              <w:adjustRightInd w:val="0"/>
              <w:spacing w:line="360" w:lineRule="auto"/>
              <w:ind w:firstLine="36"/>
              <w:jc w:val="left"/>
            </w:pPr>
            <w:r w:rsidRPr="00B00446">
              <w:rPr>
                <w:lang w:eastAsia="zh-CN"/>
              </w:rPr>
              <w:t>0.025</w:t>
            </w:r>
          </w:p>
        </w:tc>
        <w:tc>
          <w:tcPr>
            <w:tcW w:w="621" w:type="pct"/>
            <w:gridSpan w:val="4"/>
            <w:tcBorders>
              <w:top w:val="nil"/>
              <w:bottom w:val="nil"/>
            </w:tcBorders>
            <w:vAlign w:val="center"/>
          </w:tcPr>
          <w:p w14:paraId="46C20FB8" w14:textId="77777777" w:rsidR="0019418D" w:rsidRPr="00B00446" w:rsidRDefault="0019418D" w:rsidP="00822475">
            <w:pPr>
              <w:adjustRightInd w:val="0"/>
              <w:spacing w:line="360" w:lineRule="auto"/>
              <w:ind w:firstLine="36"/>
              <w:jc w:val="left"/>
            </w:pPr>
            <w:r w:rsidRPr="00B00446">
              <w:rPr>
                <w:lang w:eastAsia="zh-CN"/>
              </w:rPr>
              <w:t>0.032</w:t>
            </w:r>
          </w:p>
        </w:tc>
      </w:tr>
      <w:tr w:rsidR="004249B8" w:rsidRPr="00B00446" w14:paraId="54AD3A8F" w14:textId="77777777" w:rsidTr="004249B8">
        <w:tc>
          <w:tcPr>
            <w:tcW w:w="1383" w:type="pct"/>
            <w:tcBorders>
              <w:top w:val="nil"/>
              <w:bottom w:val="nil"/>
            </w:tcBorders>
          </w:tcPr>
          <w:p w14:paraId="7B5AE4BF" w14:textId="77777777" w:rsidR="0019418D" w:rsidRPr="00B00446" w:rsidRDefault="0019418D" w:rsidP="00822475">
            <w:pPr>
              <w:adjustRightInd w:val="0"/>
              <w:spacing w:line="360" w:lineRule="auto"/>
              <w:jc w:val="left"/>
            </w:pPr>
            <w:r w:rsidRPr="00B00446">
              <w:rPr>
                <w:lang w:eastAsia="zh-CN"/>
              </w:rPr>
              <w:t>Family function</w:t>
            </w:r>
            <w:r w:rsidRPr="00B00446">
              <w:t xml:space="preserve"> </w:t>
            </w:r>
          </w:p>
          <w:p w14:paraId="6906674C" w14:textId="77777777" w:rsidR="0019418D" w:rsidRPr="00B00446" w:rsidRDefault="0019418D" w:rsidP="00822475">
            <w:pPr>
              <w:adjustRightInd w:val="0"/>
              <w:spacing w:line="360" w:lineRule="auto"/>
              <w:jc w:val="left"/>
            </w:pPr>
            <w:r w:rsidRPr="00B00446">
              <w:rPr>
                <w:lang w:eastAsia="zh-CN"/>
              </w:rPr>
              <w:t>(Family APGAR)</w:t>
            </w:r>
          </w:p>
        </w:tc>
        <w:tc>
          <w:tcPr>
            <w:tcW w:w="886" w:type="pct"/>
            <w:tcBorders>
              <w:top w:val="nil"/>
              <w:bottom w:val="nil"/>
            </w:tcBorders>
          </w:tcPr>
          <w:p w14:paraId="35B5CED0" w14:textId="77777777" w:rsidR="0019418D" w:rsidRPr="00B00446" w:rsidRDefault="0019418D" w:rsidP="00822475">
            <w:pPr>
              <w:adjustRightInd w:val="0"/>
              <w:spacing w:line="360" w:lineRule="auto"/>
              <w:ind w:firstLine="36"/>
              <w:jc w:val="center"/>
            </w:pPr>
            <w:r w:rsidRPr="00B00446">
              <w:rPr>
                <w:lang w:eastAsia="zh-CN"/>
              </w:rPr>
              <w:t>7.62 (2.73)</w:t>
            </w:r>
          </w:p>
        </w:tc>
        <w:tc>
          <w:tcPr>
            <w:tcW w:w="875" w:type="pct"/>
            <w:tcBorders>
              <w:top w:val="nil"/>
              <w:bottom w:val="nil"/>
            </w:tcBorders>
          </w:tcPr>
          <w:p w14:paraId="1ACBD33D" w14:textId="77777777" w:rsidR="0019418D" w:rsidRPr="00B00446" w:rsidRDefault="0019418D" w:rsidP="00822475">
            <w:pPr>
              <w:adjustRightInd w:val="0"/>
              <w:spacing w:line="360" w:lineRule="auto"/>
              <w:ind w:firstLine="36"/>
              <w:jc w:val="center"/>
            </w:pPr>
            <w:r w:rsidRPr="00B00446">
              <w:rPr>
                <w:lang w:eastAsia="zh-CN"/>
              </w:rPr>
              <w:t>7.38 (2.77)</w:t>
            </w:r>
          </w:p>
        </w:tc>
        <w:tc>
          <w:tcPr>
            <w:tcW w:w="134" w:type="pct"/>
            <w:tcBorders>
              <w:top w:val="nil"/>
              <w:bottom w:val="nil"/>
            </w:tcBorders>
            <w:vAlign w:val="center"/>
          </w:tcPr>
          <w:p w14:paraId="18737E30"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21BCC5AA" w14:textId="77777777" w:rsidR="0019418D" w:rsidRPr="00B00446" w:rsidRDefault="0019418D" w:rsidP="00822475">
            <w:pPr>
              <w:adjustRightInd w:val="0"/>
              <w:spacing w:line="360" w:lineRule="auto"/>
              <w:ind w:firstLine="36"/>
              <w:jc w:val="left"/>
            </w:pPr>
            <w:r w:rsidRPr="00B00446">
              <w:rPr>
                <w:lang w:eastAsia="zh-CN"/>
              </w:rPr>
              <w:t>3.4</w:t>
            </w:r>
          </w:p>
        </w:tc>
        <w:tc>
          <w:tcPr>
            <w:tcW w:w="473" w:type="pct"/>
            <w:gridSpan w:val="4"/>
            <w:tcBorders>
              <w:top w:val="nil"/>
              <w:bottom w:val="nil"/>
            </w:tcBorders>
            <w:vAlign w:val="center"/>
          </w:tcPr>
          <w:p w14:paraId="61F7D682" w14:textId="77777777" w:rsidR="0019418D" w:rsidRPr="00B00446" w:rsidRDefault="0019418D" w:rsidP="00822475">
            <w:pPr>
              <w:adjustRightInd w:val="0"/>
              <w:spacing w:line="360" w:lineRule="auto"/>
              <w:ind w:firstLine="36"/>
              <w:jc w:val="left"/>
            </w:pPr>
            <w:r w:rsidRPr="00B00446">
              <w:rPr>
                <w:lang w:eastAsia="zh-CN"/>
              </w:rPr>
              <w:t>0.001</w:t>
            </w:r>
          </w:p>
        </w:tc>
        <w:tc>
          <w:tcPr>
            <w:tcW w:w="621" w:type="pct"/>
            <w:gridSpan w:val="4"/>
            <w:tcBorders>
              <w:top w:val="nil"/>
              <w:bottom w:val="nil"/>
            </w:tcBorders>
            <w:vAlign w:val="center"/>
          </w:tcPr>
          <w:p w14:paraId="7BED2B90" w14:textId="77777777" w:rsidR="0019418D" w:rsidRPr="00B00446" w:rsidRDefault="0019418D" w:rsidP="00822475">
            <w:pPr>
              <w:adjustRightInd w:val="0"/>
              <w:spacing w:line="360" w:lineRule="auto"/>
              <w:ind w:firstLine="36"/>
              <w:jc w:val="left"/>
            </w:pPr>
            <w:r w:rsidRPr="00B00446">
              <w:rPr>
                <w:lang w:eastAsia="zh-CN"/>
              </w:rPr>
              <w:t>0.002</w:t>
            </w:r>
          </w:p>
        </w:tc>
      </w:tr>
      <w:tr w:rsidR="0019418D" w:rsidRPr="00B00446" w14:paraId="17E63A22" w14:textId="77777777" w:rsidTr="004249B8">
        <w:trPr>
          <w:gridAfter w:val="1"/>
          <w:wAfter w:w="19" w:type="pct"/>
        </w:trPr>
        <w:tc>
          <w:tcPr>
            <w:tcW w:w="4361" w:type="pct"/>
            <w:gridSpan w:val="9"/>
            <w:tcBorders>
              <w:top w:val="nil"/>
              <w:bottom w:val="nil"/>
            </w:tcBorders>
            <w:vAlign w:val="center"/>
          </w:tcPr>
          <w:p w14:paraId="14AC548C" w14:textId="77777777" w:rsidR="0019418D" w:rsidRPr="00B00446" w:rsidRDefault="0019418D" w:rsidP="00822475">
            <w:pPr>
              <w:adjustRightInd w:val="0"/>
              <w:spacing w:line="360" w:lineRule="auto"/>
              <w:ind w:firstLine="36"/>
              <w:jc w:val="left"/>
            </w:pPr>
            <w:r w:rsidRPr="00B00446">
              <w:rPr>
                <w:lang w:eastAsia="zh-CN"/>
              </w:rPr>
              <w:t>Emotional symptoms (Adult Self-Report Inventory-Anxiety and Depression)</w:t>
            </w:r>
          </w:p>
        </w:tc>
        <w:tc>
          <w:tcPr>
            <w:tcW w:w="621" w:type="pct"/>
            <w:gridSpan w:val="4"/>
            <w:tcBorders>
              <w:top w:val="nil"/>
              <w:bottom w:val="nil"/>
            </w:tcBorders>
            <w:vAlign w:val="center"/>
          </w:tcPr>
          <w:p w14:paraId="3234351C" w14:textId="77777777" w:rsidR="0019418D" w:rsidRPr="00B00446" w:rsidRDefault="0019418D" w:rsidP="00822475">
            <w:pPr>
              <w:adjustRightInd w:val="0"/>
              <w:spacing w:line="360" w:lineRule="auto"/>
              <w:ind w:firstLine="36"/>
              <w:jc w:val="left"/>
            </w:pPr>
          </w:p>
        </w:tc>
      </w:tr>
      <w:tr w:rsidR="004249B8" w:rsidRPr="00B00446" w14:paraId="36DAC92A" w14:textId="77777777" w:rsidTr="004249B8">
        <w:tc>
          <w:tcPr>
            <w:tcW w:w="1383" w:type="pct"/>
            <w:tcBorders>
              <w:top w:val="nil"/>
              <w:bottom w:val="nil"/>
            </w:tcBorders>
            <w:vAlign w:val="center"/>
          </w:tcPr>
          <w:p w14:paraId="7650DE59" w14:textId="77777777" w:rsidR="0019418D" w:rsidRPr="00B00446" w:rsidRDefault="0019418D" w:rsidP="00822475">
            <w:pPr>
              <w:adjustRightInd w:val="0"/>
              <w:spacing w:line="360" w:lineRule="auto"/>
              <w:ind w:firstLine="318"/>
              <w:jc w:val="left"/>
            </w:pPr>
            <w:r w:rsidRPr="00B00446">
              <w:rPr>
                <w:lang w:eastAsia="zh-CN"/>
              </w:rPr>
              <w:t>Anxiety</w:t>
            </w:r>
          </w:p>
        </w:tc>
        <w:tc>
          <w:tcPr>
            <w:tcW w:w="886" w:type="pct"/>
            <w:tcBorders>
              <w:top w:val="nil"/>
              <w:bottom w:val="nil"/>
            </w:tcBorders>
          </w:tcPr>
          <w:p w14:paraId="176EFEC9" w14:textId="77777777" w:rsidR="0019418D" w:rsidRPr="00B00446" w:rsidRDefault="0019418D" w:rsidP="00822475">
            <w:pPr>
              <w:adjustRightInd w:val="0"/>
              <w:spacing w:line="360" w:lineRule="auto"/>
              <w:ind w:firstLine="36"/>
              <w:jc w:val="center"/>
            </w:pPr>
            <w:r w:rsidRPr="00B00446">
              <w:rPr>
                <w:lang w:eastAsia="zh-CN"/>
              </w:rPr>
              <w:t>5.19 (3.95)</w:t>
            </w:r>
          </w:p>
        </w:tc>
        <w:tc>
          <w:tcPr>
            <w:tcW w:w="875" w:type="pct"/>
            <w:tcBorders>
              <w:top w:val="nil"/>
              <w:bottom w:val="nil"/>
            </w:tcBorders>
          </w:tcPr>
          <w:p w14:paraId="183121A4" w14:textId="77777777" w:rsidR="0019418D" w:rsidRPr="00B00446" w:rsidRDefault="0019418D" w:rsidP="00822475">
            <w:pPr>
              <w:adjustRightInd w:val="0"/>
              <w:spacing w:line="360" w:lineRule="auto"/>
              <w:ind w:firstLine="36"/>
              <w:jc w:val="center"/>
            </w:pPr>
            <w:r w:rsidRPr="00B00446">
              <w:rPr>
                <w:lang w:eastAsia="zh-CN"/>
              </w:rPr>
              <w:t>5.79 (4.12)</w:t>
            </w:r>
          </w:p>
        </w:tc>
        <w:tc>
          <w:tcPr>
            <w:tcW w:w="134" w:type="pct"/>
            <w:tcBorders>
              <w:top w:val="nil"/>
              <w:bottom w:val="nil"/>
            </w:tcBorders>
            <w:vAlign w:val="center"/>
          </w:tcPr>
          <w:p w14:paraId="2FE44208"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62C6023F" w14:textId="77777777" w:rsidR="0019418D" w:rsidRPr="00B00446" w:rsidRDefault="0019418D" w:rsidP="00822475">
            <w:pPr>
              <w:adjustRightInd w:val="0"/>
              <w:spacing w:line="360" w:lineRule="auto"/>
              <w:ind w:firstLine="36"/>
              <w:jc w:val="left"/>
            </w:pPr>
            <w:r w:rsidRPr="00B00446">
              <w:rPr>
                <w:lang w:eastAsia="zh-CN"/>
              </w:rPr>
              <w:t>5.6</w:t>
            </w:r>
          </w:p>
        </w:tc>
        <w:tc>
          <w:tcPr>
            <w:tcW w:w="473" w:type="pct"/>
            <w:gridSpan w:val="4"/>
            <w:tcBorders>
              <w:top w:val="nil"/>
              <w:bottom w:val="nil"/>
            </w:tcBorders>
            <w:vAlign w:val="center"/>
          </w:tcPr>
          <w:p w14:paraId="615126D1" w14:textId="77777777" w:rsidR="0019418D" w:rsidRPr="00B00446" w:rsidRDefault="0019418D" w:rsidP="00822475">
            <w:pPr>
              <w:adjustRightInd w:val="0"/>
              <w:spacing w:line="360" w:lineRule="auto"/>
              <w:ind w:firstLine="36"/>
              <w:jc w:val="left"/>
            </w:pPr>
            <w:r w:rsidRPr="00B00446">
              <w:rPr>
                <w:lang w:eastAsia="zh-CN"/>
              </w:rPr>
              <w:t>&lt;.001</w:t>
            </w:r>
          </w:p>
        </w:tc>
        <w:tc>
          <w:tcPr>
            <w:tcW w:w="621" w:type="pct"/>
            <w:gridSpan w:val="4"/>
            <w:tcBorders>
              <w:top w:val="nil"/>
              <w:bottom w:val="nil"/>
            </w:tcBorders>
          </w:tcPr>
          <w:p w14:paraId="014B0A67" w14:textId="77777777" w:rsidR="0019418D" w:rsidRPr="00B00446" w:rsidRDefault="0019418D" w:rsidP="00822475">
            <w:pPr>
              <w:adjustRightInd w:val="0"/>
              <w:spacing w:line="360" w:lineRule="auto"/>
              <w:ind w:firstLine="36"/>
              <w:jc w:val="left"/>
            </w:pPr>
            <w:r w:rsidRPr="00B00446">
              <w:rPr>
                <w:lang w:eastAsia="zh-CN"/>
              </w:rPr>
              <w:t>0.002</w:t>
            </w:r>
          </w:p>
        </w:tc>
      </w:tr>
      <w:tr w:rsidR="004249B8" w:rsidRPr="00B00446" w14:paraId="215718D6" w14:textId="77777777" w:rsidTr="004249B8">
        <w:tc>
          <w:tcPr>
            <w:tcW w:w="1383" w:type="pct"/>
            <w:tcBorders>
              <w:top w:val="nil"/>
              <w:bottom w:val="nil"/>
            </w:tcBorders>
            <w:vAlign w:val="center"/>
          </w:tcPr>
          <w:p w14:paraId="02642F7F" w14:textId="77777777" w:rsidR="0019418D" w:rsidRPr="00B00446" w:rsidRDefault="0019418D" w:rsidP="00822475">
            <w:pPr>
              <w:adjustRightInd w:val="0"/>
              <w:spacing w:line="360" w:lineRule="auto"/>
              <w:ind w:firstLine="318"/>
              <w:jc w:val="left"/>
            </w:pPr>
            <w:r w:rsidRPr="00B00446">
              <w:rPr>
                <w:lang w:eastAsia="zh-CN"/>
              </w:rPr>
              <w:t>Depression</w:t>
            </w:r>
          </w:p>
        </w:tc>
        <w:tc>
          <w:tcPr>
            <w:tcW w:w="886" w:type="pct"/>
            <w:tcBorders>
              <w:top w:val="nil"/>
              <w:bottom w:val="nil"/>
            </w:tcBorders>
          </w:tcPr>
          <w:p w14:paraId="587ED4E8" w14:textId="77777777" w:rsidR="0019418D" w:rsidRPr="00B00446" w:rsidRDefault="0019418D" w:rsidP="00822475">
            <w:pPr>
              <w:adjustRightInd w:val="0"/>
              <w:spacing w:line="360" w:lineRule="auto"/>
              <w:ind w:firstLine="36"/>
              <w:jc w:val="center"/>
            </w:pPr>
            <w:r w:rsidRPr="00B00446">
              <w:rPr>
                <w:lang w:eastAsia="zh-CN"/>
              </w:rPr>
              <w:t>4.02 (3.18)</w:t>
            </w:r>
          </w:p>
        </w:tc>
        <w:tc>
          <w:tcPr>
            <w:tcW w:w="875" w:type="pct"/>
            <w:tcBorders>
              <w:top w:val="nil"/>
              <w:bottom w:val="nil"/>
            </w:tcBorders>
          </w:tcPr>
          <w:p w14:paraId="14BAA3D9" w14:textId="77777777" w:rsidR="0019418D" w:rsidRPr="00B00446" w:rsidRDefault="0019418D" w:rsidP="00822475">
            <w:pPr>
              <w:adjustRightInd w:val="0"/>
              <w:spacing w:line="360" w:lineRule="auto"/>
              <w:ind w:firstLine="36"/>
              <w:jc w:val="center"/>
            </w:pPr>
            <w:r w:rsidRPr="00B00446">
              <w:rPr>
                <w:lang w:eastAsia="zh-CN"/>
              </w:rPr>
              <w:t>4.54 (3.32)</w:t>
            </w:r>
          </w:p>
        </w:tc>
        <w:tc>
          <w:tcPr>
            <w:tcW w:w="134" w:type="pct"/>
            <w:tcBorders>
              <w:top w:val="nil"/>
              <w:bottom w:val="nil"/>
            </w:tcBorders>
            <w:vAlign w:val="center"/>
          </w:tcPr>
          <w:p w14:paraId="572C84F6"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61F5B5FE" w14:textId="77777777" w:rsidR="0019418D" w:rsidRPr="00B00446" w:rsidRDefault="0019418D" w:rsidP="00822475">
            <w:pPr>
              <w:adjustRightInd w:val="0"/>
              <w:spacing w:line="360" w:lineRule="auto"/>
              <w:ind w:firstLine="36"/>
              <w:jc w:val="left"/>
            </w:pPr>
            <w:r w:rsidRPr="00B00446">
              <w:rPr>
                <w:lang w:eastAsia="zh-CN"/>
              </w:rPr>
              <w:t>6.0</w:t>
            </w:r>
          </w:p>
        </w:tc>
        <w:tc>
          <w:tcPr>
            <w:tcW w:w="473" w:type="pct"/>
            <w:gridSpan w:val="4"/>
            <w:tcBorders>
              <w:top w:val="nil"/>
              <w:bottom w:val="nil"/>
            </w:tcBorders>
            <w:vAlign w:val="center"/>
          </w:tcPr>
          <w:p w14:paraId="2A53CF4E" w14:textId="77777777" w:rsidR="0019418D" w:rsidRPr="00B00446" w:rsidRDefault="0019418D" w:rsidP="00822475">
            <w:pPr>
              <w:adjustRightInd w:val="0"/>
              <w:spacing w:line="360" w:lineRule="auto"/>
              <w:ind w:firstLine="36"/>
              <w:jc w:val="left"/>
            </w:pPr>
            <w:r w:rsidRPr="00B00446">
              <w:rPr>
                <w:lang w:eastAsia="zh-CN"/>
              </w:rPr>
              <w:t>&lt;.001</w:t>
            </w:r>
          </w:p>
        </w:tc>
        <w:tc>
          <w:tcPr>
            <w:tcW w:w="621" w:type="pct"/>
            <w:gridSpan w:val="4"/>
            <w:tcBorders>
              <w:top w:val="nil"/>
              <w:bottom w:val="nil"/>
            </w:tcBorders>
          </w:tcPr>
          <w:p w14:paraId="6C44AABD" w14:textId="77777777" w:rsidR="0019418D" w:rsidRPr="00B00446" w:rsidRDefault="0019418D" w:rsidP="00822475">
            <w:pPr>
              <w:adjustRightInd w:val="0"/>
              <w:spacing w:line="360" w:lineRule="auto"/>
              <w:ind w:firstLine="36"/>
              <w:jc w:val="left"/>
            </w:pPr>
            <w:r w:rsidRPr="00B00446">
              <w:rPr>
                <w:lang w:eastAsia="zh-CN"/>
              </w:rPr>
              <w:t>0.002</w:t>
            </w:r>
          </w:p>
        </w:tc>
      </w:tr>
      <w:tr w:rsidR="004249B8" w:rsidRPr="00B00446" w14:paraId="71EF46DD" w14:textId="77777777" w:rsidTr="004249B8">
        <w:tc>
          <w:tcPr>
            <w:tcW w:w="1383" w:type="pct"/>
            <w:tcBorders>
              <w:top w:val="nil"/>
              <w:bottom w:val="nil"/>
            </w:tcBorders>
            <w:vAlign w:val="center"/>
          </w:tcPr>
          <w:p w14:paraId="25608D1B" w14:textId="77777777" w:rsidR="0019418D" w:rsidRPr="00B00446" w:rsidRDefault="0019418D" w:rsidP="00822475">
            <w:pPr>
              <w:adjustRightInd w:val="0"/>
              <w:spacing w:line="360" w:lineRule="auto"/>
              <w:jc w:val="left"/>
            </w:pPr>
            <w:r w:rsidRPr="00B00446">
              <w:rPr>
                <w:lang w:eastAsia="zh-CN"/>
              </w:rPr>
              <w:t>Self-perceived health (Chinese Health Questionnaire)</w:t>
            </w:r>
          </w:p>
        </w:tc>
        <w:tc>
          <w:tcPr>
            <w:tcW w:w="886" w:type="pct"/>
            <w:tcBorders>
              <w:top w:val="nil"/>
              <w:bottom w:val="nil"/>
            </w:tcBorders>
          </w:tcPr>
          <w:p w14:paraId="0412039A" w14:textId="77777777" w:rsidR="0019418D" w:rsidRPr="00B00446" w:rsidRDefault="0019418D" w:rsidP="00822475">
            <w:pPr>
              <w:adjustRightInd w:val="0"/>
              <w:spacing w:line="360" w:lineRule="auto"/>
              <w:ind w:firstLine="36"/>
              <w:jc w:val="center"/>
            </w:pPr>
            <w:r w:rsidRPr="00B00446">
              <w:rPr>
                <w:lang w:eastAsia="zh-CN"/>
              </w:rPr>
              <w:t>1.24 (1.75)</w:t>
            </w:r>
          </w:p>
        </w:tc>
        <w:tc>
          <w:tcPr>
            <w:tcW w:w="875" w:type="pct"/>
            <w:tcBorders>
              <w:top w:val="nil"/>
              <w:bottom w:val="nil"/>
            </w:tcBorders>
          </w:tcPr>
          <w:p w14:paraId="4220E6AA" w14:textId="77777777" w:rsidR="0019418D" w:rsidRPr="00B00446" w:rsidRDefault="0019418D" w:rsidP="00822475">
            <w:pPr>
              <w:adjustRightInd w:val="0"/>
              <w:spacing w:line="360" w:lineRule="auto"/>
              <w:ind w:firstLine="36"/>
              <w:jc w:val="center"/>
            </w:pPr>
            <w:r w:rsidRPr="00B00446">
              <w:rPr>
                <w:lang w:eastAsia="zh-CN"/>
              </w:rPr>
              <w:t>1.36 (1.82)</w:t>
            </w:r>
          </w:p>
        </w:tc>
        <w:tc>
          <w:tcPr>
            <w:tcW w:w="134" w:type="pct"/>
            <w:tcBorders>
              <w:top w:val="nil"/>
              <w:bottom w:val="nil"/>
            </w:tcBorders>
            <w:vAlign w:val="center"/>
          </w:tcPr>
          <w:p w14:paraId="033DD8AF"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76AE6BA4" w14:textId="77777777" w:rsidR="0019418D" w:rsidRPr="00B00446" w:rsidRDefault="0019418D" w:rsidP="00822475">
            <w:pPr>
              <w:adjustRightInd w:val="0"/>
              <w:spacing w:line="360" w:lineRule="auto"/>
              <w:ind w:firstLine="36"/>
              <w:jc w:val="left"/>
            </w:pPr>
            <w:r w:rsidRPr="00B00446">
              <w:rPr>
                <w:lang w:eastAsia="zh-CN"/>
              </w:rPr>
              <w:t>2.4</w:t>
            </w:r>
          </w:p>
        </w:tc>
        <w:tc>
          <w:tcPr>
            <w:tcW w:w="473" w:type="pct"/>
            <w:gridSpan w:val="4"/>
            <w:tcBorders>
              <w:top w:val="nil"/>
              <w:bottom w:val="nil"/>
            </w:tcBorders>
            <w:vAlign w:val="center"/>
          </w:tcPr>
          <w:p w14:paraId="1C646A05" w14:textId="77777777" w:rsidR="0019418D" w:rsidRPr="00B00446" w:rsidRDefault="0019418D" w:rsidP="00822475">
            <w:pPr>
              <w:adjustRightInd w:val="0"/>
              <w:spacing w:line="360" w:lineRule="auto"/>
              <w:ind w:firstLine="36"/>
              <w:jc w:val="left"/>
            </w:pPr>
            <w:r w:rsidRPr="00B00446">
              <w:rPr>
                <w:lang w:eastAsia="zh-CN"/>
              </w:rPr>
              <w:t>0.016</w:t>
            </w:r>
          </w:p>
        </w:tc>
        <w:tc>
          <w:tcPr>
            <w:tcW w:w="621" w:type="pct"/>
            <w:gridSpan w:val="4"/>
            <w:tcBorders>
              <w:top w:val="nil"/>
              <w:bottom w:val="nil"/>
            </w:tcBorders>
            <w:vAlign w:val="center"/>
          </w:tcPr>
          <w:p w14:paraId="5343FA89" w14:textId="77777777" w:rsidR="0019418D" w:rsidRPr="00B00446" w:rsidRDefault="0019418D" w:rsidP="00822475">
            <w:pPr>
              <w:adjustRightInd w:val="0"/>
              <w:spacing w:line="360" w:lineRule="auto"/>
              <w:ind w:firstLine="36"/>
              <w:jc w:val="left"/>
            </w:pPr>
            <w:r w:rsidRPr="00B00446">
              <w:rPr>
                <w:lang w:eastAsia="zh-CN"/>
              </w:rPr>
              <w:t>0.002</w:t>
            </w:r>
          </w:p>
        </w:tc>
      </w:tr>
      <w:tr w:rsidR="0019418D" w:rsidRPr="00B00446" w14:paraId="5C9F918B" w14:textId="77777777" w:rsidTr="004249B8">
        <w:trPr>
          <w:gridAfter w:val="2"/>
          <w:wAfter w:w="238" w:type="pct"/>
        </w:trPr>
        <w:tc>
          <w:tcPr>
            <w:tcW w:w="3145" w:type="pct"/>
            <w:gridSpan w:val="3"/>
            <w:tcBorders>
              <w:top w:val="nil"/>
              <w:bottom w:val="nil"/>
            </w:tcBorders>
            <w:vAlign w:val="center"/>
          </w:tcPr>
          <w:p w14:paraId="037E781C" w14:textId="77777777" w:rsidR="0019418D" w:rsidRPr="00B00446" w:rsidRDefault="0019418D" w:rsidP="00822475">
            <w:pPr>
              <w:adjustRightInd w:val="0"/>
              <w:spacing w:line="360" w:lineRule="auto"/>
              <w:ind w:firstLine="36"/>
              <w:jc w:val="left"/>
            </w:pPr>
            <w:r w:rsidRPr="00B00446">
              <w:rPr>
                <w:lang w:eastAsia="zh-CN"/>
              </w:rPr>
              <w:t>Behavioral problems (Child Behavior Checklist)</w:t>
            </w:r>
          </w:p>
        </w:tc>
        <w:tc>
          <w:tcPr>
            <w:tcW w:w="134" w:type="pct"/>
            <w:tcBorders>
              <w:top w:val="nil"/>
              <w:bottom w:val="nil"/>
            </w:tcBorders>
            <w:vAlign w:val="center"/>
          </w:tcPr>
          <w:p w14:paraId="25D28C56"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195E81A2" w14:textId="77777777" w:rsidR="0019418D" w:rsidRPr="00B00446" w:rsidRDefault="0019418D" w:rsidP="00822475">
            <w:pPr>
              <w:adjustRightInd w:val="0"/>
              <w:spacing w:line="360" w:lineRule="auto"/>
              <w:ind w:firstLine="36"/>
              <w:jc w:val="left"/>
            </w:pPr>
          </w:p>
        </w:tc>
        <w:tc>
          <w:tcPr>
            <w:tcW w:w="158" w:type="pct"/>
            <w:gridSpan w:val="2"/>
            <w:tcBorders>
              <w:top w:val="nil"/>
              <w:bottom w:val="nil"/>
            </w:tcBorders>
            <w:vAlign w:val="center"/>
          </w:tcPr>
          <w:p w14:paraId="599FD4C7" w14:textId="77777777" w:rsidR="0019418D" w:rsidRPr="00B00446" w:rsidRDefault="0019418D" w:rsidP="00822475">
            <w:pPr>
              <w:adjustRightInd w:val="0"/>
              <w:spacing w:line="360" w:lineRule="auto"/>
              <w:ind w:firstLine="36"/>
              <w:jc w:val="left"/>
            </w:pPr>
          </w:p>
        </w:tc>
        <w:tc>
          <w:tcPr>
            <w:tcW w:w="698" w:type="pct"/>
            <w:gridSpan w:val="4"/>
            <w:tcBorders>
              <w:top w:val="nil"/>
              <w:bottom w:val="nil"/>
            </w:tcBorders>
            <w:vAlign w:val="center"/>
          </w:tcPr>
          <w:p w14:paraId="63B2C795" w14:textId="77777777" w:rsidR="0019418D" w:rsidRPr="00B00446" w:rsidRDefault="0019418D" w:rsidP="00822475">
            <w:pPr>
              <w:adjustRightInd w:val="0"/>
              <w:spacing w:line="360" w:lineRule="auto"/>
              <w:ind w:firstLine="36"/>
              <w:jc w:val="left"/>
            </w:pPr>
          </w:p>
        </w:tc>
      </w:tr>
      <w:tr w:rsidR="004249B8" w:rsidRPr="00B00446" w14:paraId="520BC910" w14:textId="77777777" w:rsidTr="004249B8">
        <w:trPr>
          <w:trHeight w:val="87"/>
        </w:trPr>
        <w:tc>
          <w:tcPr>
            <w:tcW w:w="1383" w:type="pct"/>
            <w:tcBorders>
              <w:top w:val="nil"/>
              <w:bottom w:val="nil"/>
            </w:tcBorders>
          </w:tcPr>
          <w:p w14:paraId="709F6958" w14:textId="77777777" w:rsidR="0019418D" w:rsidRPr="00B00446" w:rsidRDefault="0019418D" w:rsidP="00822475">
            <w:pPr>
              <w:adjustRightInd w:val="0"/>
              <w:spacing w:line="360" w:lineRule="auto"/>
              <w:ind w:firstLine="318"/>
              <w:jc w:val="left"/>
            </w:pPr>
            <w:r w:rsidRPr="00B00446">
              <w:rPr>
                <w:lang w:eastAsia="zh-CN"/>
              </w:rPr>
              <w:t>Aggressive behavior</w:t>
            </w:r>
          </w:p>
        </w:tc>
        <w:tc>
          <w:tcPr>
            <w:tcW w:w="886" w:type="pct"/>
            <w:tcBorders>
              <w:top w:val="nil"/>
              <w:bottom w:val="nil"/>
            </w:tcBorders>
          </w:tcPr>
          <w:p w14:paraId="2E994BBB" w14:textId="77777777" w:rsidR="0019418D" w:rsidRPr="00B00446" w:rsidRDefault="0019418D" w:rsidP="00822475">
            <w:pPr>
              <w:adjustRightInd w:val="0"/>
              <w:spacing w:line="360" w:lineRule="auto"/>
              <w:ind w:firstLine="36"/>
              <w:jc w:val="center"/>
            </w:pPr>
            <w:r w:rsidRPr="00B00446">
              <w:rPr>
                <w:lang w:eastAsia="zh-CN"/>
              </w:rPr>
              <w:t>3.53 (4.28)</w:t>
            </w:r>
          </w:p>
        </w:tc>
        <w:tc>
          <w:tcPr>
            <w:tcW w:w="875" w:type="pct"/>
            <w:tcBorders>
              <w:top w:val="nil"/>
              <w:bottom w:val="nil"/>
            </w:tcBorders>
          </w:tcPr>
          <w:p w14:paraId="49FB1B07" w14:textId="77777777" w:rsidR="0019418D" w:rsidRPr="00B00446" w:rsidRDefault="0019418D" w:rsidP="00822475">
            <w:pPr>
              <w:adjustRightInd w:val="0"/>
              <w:spacing w:line="360" w:lineRule="auto"/>
              <w:ind w:firstLine="36"/>
              <w:jc w:val="center"/>
            </w:pPr>
            <w:r w:rsidRPr="00B00446">
              <w:rPr>
                <w:lang w:eastAsia="zh-CN"/>
              </w:rPr>
              <w:t>4.60 (5.03)</w:t>
            </w:r>
          </w:p>
        </w:tc>
        <w:tc>
          <w:tcPr>
            <w:tcW w:w="134" w:type="pct"/>
            <w:tcBorders>
              <w:top w:val="nil"/>
              <w:bottom w:val="nil"/>
            </w:tcBorders>
            <w:vAlign w:val="center"/>
          </w:tcPr>
          <w:p w14:paraId="4148AA11"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1BB135CE" w14:textId="77777777" w:rsidR="0019418D" w:rsidRPr="00B00446" w:rsidRDefault="0019418D" w:rsidP="00822475">
            <w:pPr>
              <w:adjustRightInd w:val="0"/>
              <w:spacing w:line="360" w:lineRule="auto"/>
              <w:ind w:firstLine="36"/>
              <w:jc w:val="left"/>
            </w:pPr>
            <w:r w:rsidRPr="00B00446">
              <w:rPr>
                <w:lang w:eastAsia="zh-CN"/>
              </w:rPr>
              <w:t>8.7</w:t>
            </w:r>
          </w:p>
        </w:tc>
        <w:tc>
          <w:tcPr>
            <w:tcW w:w="473" w:type="pct"/>
            <w:gridSpan w:val="4"/>
            <w:tcBorders>
              <w:top w:val="nil"/>
              <w:bottom w:val="nil"/>
            </w:tcBorders>
            <w:vAlign w:val="center"/>
          </w:tcPr>
          <w:p w14:paraId="7869DB53" w14:textId="77777777" w:rsidR="0019418D" w:rsidRPr="00B00446" w:rsidRDefault="0019418D" w:rsidP="00822475">
            <w:pPr>
              <w:adjustRightInd w:val="0"/>
              <w:spacing w:line="360" w:lineRule="auto"/>
              <w:ind w:firstLine="36"/>
              <w:jc w:val="left"/>
            </w:pPr>
            <w:r w:rsidRPr="00B00446">
              <w:rPr>
                <w:lang w:eastAsia="zh-CN"/>
              </w:rPr>
              <w:t>&lt;.001</w:t>
            </w:r>
          </w:p>
        </w:tc>
        <w:tc>
          <w:tcPr>
            <w:tcW w:w="621" w:type="pct"/>
            <w:gridSpan w:val="4"/>
            <w:tcBorders>
              <w:top w:val="nil"/>
              <w:bottom w:val="nil"/>
            </w:tcBorders>
          </w:tcPr>
          <w:p w14:paraId="101007E6" w14:textId="77777777" w:rsidR="0019418D" w:rsidRPr="00B00446" w:rsidRDefault="0019418D" w:rsidP="00822475">
            <w:pPr>
              <w:adjustRightInd w:val="0"/>
              <w:spacing w:line="360" w:lineRule="auto"/>
              <w:ind w:firstLine="36"/>
              <w:jc w:val="left"/>
            </w:pPr>
            <w:r w:rsidRPr="00B00446">
              <w:rPr>
                <w:lang w:eastAsia="zh-CN"/>
              </w:rPr>
              <w:t>0.002</w:t>
            </w:r>
          </w:p>
        </w:tc>
      </w:tr>
      <w:tr w:rsidR="004249B8" w:rsidRPr="00B00446" w14:paraId="55F3171B" w14:textId="77777777" w:rsidTr="004249B8">
        <w:trPr>
          <w:trHeight w:val="87"/>
        </w:trPr>
        <w:tc>
          <w:tcPr>
            <w:tcW w:w="1383" w:type="pct"/>
            <w:tcBorders>
              <w:top w:val="nil"/>
              <w:bottom w:val="nil"/>
            </w:tcBorders>
          </w:tcPr>
          <w:p w14:paraId="292D41BB" w14:textId="77777777" w:rsidR="0019418D" w:rsidRPr="00B00446" w:rsidRDefault="0019418D" w:rsidP="00822475">
            <w:pPr>
              <w:adjustRightInd w:val="0"/>
              <w:spacing w:line="360" w:lineRule="auto"/>
              <w:ind w:firstLine="318"/>
              <w:jc w:val="left"/>
            </w:pPr>
            <w:r w:rsidRPr="00B00446">
              <w:rPr>
                <w:lang w:eastAsia="zh-CN"/>
              </w:rPr>
              <w:t>Anxious/depressed</w:t>
            </w:r>
          </w:p>
        </w:tc>
        <w:tc>
          <w:tcPr>
            <w:tcW w:w="886" w:type="pct"/>
            <w:tcBorders>
              <w:top w:val="nil"/>
              <w:bottom w:val="nil"/>
            </w:tcBorders>
          </w:tcPr>
          <w:p w14:paraId="483F7162" w14:textId="77777777" w:rsidR="0019418D" w:rsidRPr="00B00446" w:rsidRDefault="0019418D" w:rsidP="00822475">
            <w:pPr>
              <w:adjustRightInd w:val="0"/>
              <w:spacing w:line="360" w:lineRule="auto"/>
              <w:ind w:firstLine="36"/>
              <w:jc w:val="center"/>
            </w:pPr>
            <w:r w:rsidRPr="00B00446">
              <w:rPr>
                <w:lang w:eastAsia="zh-CN"/>
              </w:rPr>
              <w:t>2.48 (3.30)</w:t>
            </w:r>
          </w:p>
        </w:tc>
        <w:tc>
          <w:tcPr>
            <w:tcW w:w="875" w:type="pct"/>
            <w:tcBorders>
              <w:top w:val="nil"/>
              <w:bottom w:val="nil"/>
            </w:tcBorders>
          </w:tcPr>
          <w:p w14:paraId="44ED9D42" w14:textId="77777777" w:rsidR="0019418D" w:rsidRPr="00B00446" w:rsidRDefault="0019418D" w:rsidP="00822475">
            <w:pPr>
              <w:adjustRightInd w:val="0"/>
              <w:spacing w:line="360" w:lineRule="auto"/>
              <w:ind w:firstLine="36"/>
              <w:jc w:val="center"/>
            </w:pPr>
            <w:r w:rsidRPr="00B00446">
              <w:rPr>
                <w:lang w:eastAsia="zh-CN"/>
              </w:rPr>
              <w:t>3.13 (3.82)</w:t>
            </w:r>
          </w:p>
        </w:tc>
        <w:tc>
          <w:tcPr>
            <w:tcW w:w="134" w:type="pct"/>
            <w:tcBorders>
              <w:top w:val="nil"/>
              <w:bottom w:val="nil"/>
            </w:tcBorders>
            <w:vAlign w:val="center"/>
          </w:tcPr>
          <w:p w14:paraId="6AB6D2F4"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02C7BCA7" w14:textId="77777777" w:rsidR="0019418D" w:rsidRPr="00B00446" w:rsidRDefault="0019418D" w:rsidP="00822475">
            <w:pPr>
              <w:adjustRightInd w:val="0"/>
              <w:spacing w:line="360" w:lineRule="auto"/>
              <w:ind w:firstLine="36"/>
              <w:jc w:val="left"/>
            </w:pPr>
            <w:r w:rsidRPr="00B00446">
              <w:rPr>
                <w:lang w:eastAsia="zh-CN"/>
              </w:rPr>
              <w:t>7.0</w:t>
            </w:r>
          </w:p>
        </w:tc>
        <w:tc>
          <w:tcPr>
            <w:tcW w:w="473" w:type="pct"/>
            <w:gridSpan w:val="4"/>
            <w:tcBorders>
              <w:top w:val="nil"/>
              <w:bottom w:val="nil"/>
            </w:tcBorders>
            <w:vAlign w:val="center"/>
          </w:tcPr>
          <w:p w14:paraId="439CF642" w14:textId="77777777" w:rsidR="0019418D" w:rsidRPr="00B00446" w:rsidRDefault="0019418D" w:rsidP="00822475">
            <w:pPr>
              <w:adjustRightInd w:val="0"/>
              <w:spacing w:line="360" w:lineRule="auto"/>
              <w:ind w:firstLine="36"/>
              <w:jc w:val="left"/>
            </w:pPr>
            <w:r w:rsidRPr="00B00446">
              <w:rPr>
                <w:lang w:eastAsia="zh-CN"/>
              </w:rPr>
              <w:t>&lt;.001</w:t>
            </w:r>
          </w:p>
        </w:tc>
        <w:tc>
          <w:tcPr>
            <w:tcW w:w="621" w:type="pct"/>
            <w:gridSpan w:val="4"/>
            <w:tcBorders>
              <w:top w:val="nil"/>
              <w:bottom w:val="nil"/>
            </w:tcBorders>
          </w:tcPr>
          <w:p w14:paraId="77A02688" w14:textId="77777777" w:rsidR="0019418D" w:rsidRPr="00B00446" w:rsidRDefault="0019418D" w:rsidP="00822475">
            <w:pPr>
              <w:adjustRightInd w:val="0"/>
              <w:spacing w:line="360" w:lineRule="auto"/>
              <w:ind w:firstLine="36"/>
              <w:jc w:val="left"/>
            </w:pPr>
            <w:r w:rsidRPr="00B00446">
              <w:rPr>
                <w:lang w:eastAsia="zh-CN"/>
              </w:rPr>
              <w:t>0.002</w:t>
            </w:r>
          </w:p>
        </w:tc>
      </w:tr>
      <w:tr w:rsidR="004249B8" w:rsidRPr="00B00446" w14:paraId="7EB9CDB7" w14:textId="77777777" w:rsidTr="004249B8">
        <w:trPr>
          <w:trHeight w:val="87"/>
        </w:trPr>
        <w:tc>
          <w:tcPr>
            <w:tcW w:w="1383" w:type="pct"/>
            <w:tcBorders>
              <w:top w:val="nil"/>
              <w:bottom w:val="nil"/>
            </w:tcBorders>
          </w:tcPr>
          <w:p w14:paraId="69CA4FA2" w14:textId="77777777" w:rsidR="0019418D" w:rsidRPr="00B00446" w:rsidRDefault="0019418D" w:rsidP="00822475">
            <w:pPr>
              <w:adjustRightInd w:val="0"/>
              <w:spacing w:line="360" w:lineRule="auto"/>
              <w:ind w:firstLine="318"/>
              <w:jc w:val="left"/>
            </w:pPr>
            <w:r w:rsidRPr="00B00446">
              <w:rPr>
                <w:lang w:eastAsia="zh-CN"/>
              </w:rPr>
              <w:t>Attention problems</w:t>
            </w:r>
          </w:p>
        </w:tc>
        <w:tc>
          <w:tcPr>
            <w:tcW w:w="886" w:type="pct"/>
            <w:tcBorders>
              <w:top w:val="nil"/>
              <w:bottom w:val="nil"/>
            </w:tcBorders>
          </w:tcPr>
          <w:p w14:paraId="115DD81D" w14:textId="77777777" w:rsidR="0019418D" w:rsidRPr="00B00446" w:rsidRDefault="0019418D" w:rsidP="00822475">
            <w:pPr>
              <w:adjustRightInd w:val="0"/>
              <w:spacing w:line="360" w:lineRule="auto"/>
              <w:ind w:firstLine="36"/>
              <w:jc w:val="center"/>
            </w:pPr>
            <w:r w:rsidRPr="00B00446">
              <w:rPr>
                <w:lang w:eastAsia="zh-CN"/>
              </w:rPr>
              <w:t>2.94 (3.12)</w:t>
            </w:r>
          </w:p>
        </w:tc>
        <w:tc>
          <w:tcPr>
            <w:tcW w:w="875" w:type="pct"/>
            <w:tcBorders>
              <w:top w:val="nil"/>
              <w:bottom w:val="nil"/>
            </w:tcBorders>
          </w:tcPr>
          <w:p w14:paraId="58389757" w14:textId="77777777" w:rsidR="0019418D" w:rsidRPr="00B00446" w:rsidRDefault="0019418D" w:rsidP="00822475">
            <w:pPr>
              <w:adjustRightInd w:val="0"/>
              <w:spacing w:line="360" w:lineRule="auto"/>
              <w:ind w:firstLine="36"/>
              <w:jc w:val="center"/>
            </w:pPr>
            <w:r w:rsidRPr="00B00446">
              <w:rPr>
                <w:lang w:eastAsia="zh-CN"/>
              </w:rPr>
              <w:t>3.60 (3.48)</w:t>
            </w:r>
          </w:p>
        </w:tc>
        <w:tc>
          <w:tcPr>
            <w:tcW w:w="134" w:type="pct"/>
            <w:tcBorders>
              <w:top w:val="nil"/>
              <w:bottom w:val="nil"/>
            </w:tcBorders>
            <w:vAlign w:val="center"/>
          </w:tcPr>
          <w:p w14:paraId="0E12D766"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03DE2206" w14:textId="77777777" w:rsidR="0019418D" w:rsidRPr="00B00446" w:rsidRDefault="0019418D" w:rsidP="00822475">
            <w:pPr>
              <w:adjustRightInd w:val="0"/>
              <w:spacing w:line="360" w:lineRule="auto"/>
              <w:ind w:firstLine="36"/>
              <w:jc w:val="left"/>
            </w:pPr>
            <w:r w:rsidRPr="00B00446">
              <w:rPr>
                <w:lang w:eastAsia="zh-CN"/>
              </w:rPr>
              <w:t>7.6</w:t>
            </w:r>
          </w:p>
        </w:tc>
        <w:tc>
          <w:tcPr>
            <w:tcW w:w="473" w:type="pct"/>
            <w:gridSpan w:val="4"/>
            <w:tcBorders>
              <w:top w:val="nil"/>
              <w:bottom w:val="nil"/>
            </w:tcBorders>
            <w:vAlign w:val="center"/>
          </w:tcPr>
          <w:p w14:paraId="7BCBFBF8" w14:textId="77777777" w:rsidR="0019418D" w:rsidRPr="00B00446" w:rsidRDefault="0019418D" w:rsidP="00822475">
            <w:pPr>
              <w:adjustRightInd w:val="0"/>
              <w:spacing w:line="360" w:lineRule="auto"/>
              <w:ind w:firstLine="36"/>
              <w:jc w:val="left"/>
            </w:pPr>
            <w:r w:rsidRPr="00B00446">
              <w:rPr>
                <w:lang w:eastAsia="zh-CN"/>
              </w:rPr>
              <w:t>&lt;.001</w:t>
            </w:r>
          </w:p>
        </w:tc>
        <w:tc>
          <w:tcPr>
            <w:tcW w:w="621" w:type="pct"/>
            <w:gridSpan w:val="4"/>
            <w:tcBorders>
              <w:top w:val="nil"/>
              <w:bottom w:val="nil"/>
            </w:tcBorders>
          </w:tcPr>
          <w:p w14:paraId="5B8E5759" w14:textId="77777777" w:rsidR="0019418D" w:rsidRPr="00B00446" w:rsidRDefault="0019418D" w:rsidP="00822475">
            <w:pPr>
              <w:adjustRightInd w:val="0"/>
              <w:spacing w:line="360" w:lineRule="auto"/>
              <w:ind w:firstLine="36"/>
              <w:jc w:val="left"/>
            </w:pPr>
            <w:r w:rsidRPr="00B00446">
              <w:rPr>
                <w:lang w:eastAsia="zh-CN"/>
              </w:rPr>
              <w:t>0.002</w:t>
            </w:r>
          </w:p>
        </w:tc>
      </w:tr>
      <w:tr w:rsidR="004249B8" w:rsidRPr="00B00446" w14:paraId="1A3F976E" w14:textId="77777777" w:rsidTr="004249B8">
        <w:trPr>
          <w:trHeight w:val="87"/>
        </w:trPr>
        <w:tc>
          <w:tcPr>
            <w:tcW w:w="1383" w:type="pct"/>
            <w:tcBorders>
              <w:top w:val="nil"/>
              <w:bottom w:val="nil"/>
            </w:tcBorders>
          </w:tcPr>
          <w:p w14:paraId="3915E443" w14:textId="77777777" w:rsidR="0019418D" w:rsidRPr="00B00446" w:rsidRDefault="0019418D" w:rsidP="00822475">
            <w:pPr>
              <w:adjustRightInd w:val="0"/>
              <w:spacing w:line="360" w:lineRule="auto"/>
              <w:ind w:firstLine="318"/>
              <w:jc w:val="left"/>
            </w:pPr>
            <w:r w:rsidRPr="00B00446">
              <w:rPr>
                <w:lang w:eastAsia="zh-CN"/>
              </w:rPr>
              <w:t>Delinquent behavior</w:t>
            </w:r>
          </w:p>
        </w:tc>
        <w:tc>
          <w:tcPr>
            <w:tcW w:w="886" w:type="pct"/>
            <w:tcBorders>
              <w:top w:val="nil"/>
              <w:bottom w:val="nil"/>
            </w:tcBorders>
          </w:tcPr>
          <w:p w14:paraId="17E29EB5" w14:textId="77777777" w:rsidR="0019418D" w:rsidRPr="00B00446" w:rsidRDefault="0019418D" w:rsidP="00822475">
            <w:pPr>
              <w:adjustRightInd w:val="0"/>
              <w:spacing w:line="360" w:lineRule="auto"/>
              <w:ind w:firstLine="36"/>
              <w:jc w:val="center"/>
            </w:pPr>
            <w:r w:rsidRPr="00B00446">
              <w:rPr>
                <w:lang w:eastAsia="zh-CN"/>
              </w:rPr>
              <w:t>1.10 (1.95)</w:t>
            </w:r>
          </w:p>
        </w:tc>
        <w:tc>
          <w:tcPr>
            <w:tcW w:w="875" w:type="pct"/>
            <w:tcBorders>
              <w:top w:val="nil"/>
              <w:bottom w:val="nil"/>
            </w:tcBorders>
          </w:tcPr>
          <w:p w14:paraId="6BEF3A5A" w14:textId="77777777" w:rsidR="0019418D" w:rsidRPr="00B00446" w:rsidRDefault="0019418D" w:rsidP="00822475">
            <w:pPr>
              <w:adjustRightInd w:val="0"/>
              <w:spacing w:line="360" w:lineRule="auto"/>
              <w:ind w:firstLine="36"/>
              <w:jc w:val="center"/>
            </w:pPr>
            <w:r w:rsidRPr="00B00446">
              <w:rPr>
                <w:lang w:eastAsia="zh-CN"/>
              </w:rPr>
              <w:t>1.43 (2.16)</w:t>
            </w:r>
          </w:p>
        </w:tc>
        <w:tc>
          <w:tcPr>
            <w:tcW w:w="134" w:type="pct"/>
            <w:tcBorders>
              <w:top w:val="nil"/>
              <w:bottom w:val="nil"/>
            </w:tcBorders>
            <w:vAlign w:val="center"/>
          </w:tcPr>
          <w:p w14:paraId="539E7C2A"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020E3FA3" w14:textId="77777777" w:rsidR="0019418D" w:rsidRPr="00B00446" w:rsidRDefault="0019418D" w:rsidP="00822475">
            <w:pPr>
              <w:adjustRightInd w:val="0"/>
              <w:spacing w:line="360" w:lineRule="auto"/>
              <w:ind w:firstLine="36"/>
              <w:jc w:val="left"/>
            </w:pPr>
            <w:r w:rsidRPr="00B00446">
              <w:rPr>
                <w:lang w:eastAsia="zh-CN"/>
              </w:rPr>
              <w:t>6.2</w:t>
            </w:r>
          </w:p>
        </w:tc>
        <w:tc>
          <w:tcPr>
            <w:tcW w:w="473" w:type="pct"/>
            <w:gridSpan w:val="4"/>
            <w:tcBorders>
              <w:top w:val="nil"/>
              <w:bottom w:val="nil"/>
            </w:tcBorders>
            <w:vAlign w:val="center"/>
          </w:tcPr>
          <w:p w14:paraId="77AC04A9" w14:textId="77777777" w:rsidR="0019418D" w:rsidRPr="00B00446" w:rsidRDefault="0019418D" w:rsidP="00822475">
            <w:pPr>
              <w:adjustRightInd w:val="0"/>
              <w:spacing w:line="360" w:lineRule="auto"/>
              <w:ind w:firstLine="36"/>
              <w:jc w:val="left"/>
            </w:pPr>
            <w:r w:rsidRPr="00B00446">
              <w:rPr>
                <w:lang w:eastAsia="zh-CN"/>
              </w:rPr>
              <w:t>&lt;.001</w:t>
            </w:r>
          </w:p>
        </w:tc>
        <w:tc>
          <w:tcPr>
            <w:tcW w:w="621" w:type="pct"/>
            <w:gridSpan w:val="4"/>
            <w:tcBorders>
              <w:top w:val="nil"/>
              <w:bottom w:val="nil"/>
            </w:tcBorders>
          </w:tcPr>
          <w:p w14:paraId="1D3BCD4C" w14:textId="77777777" w:rsidR="0019418D" w:rsidRPr="00B00446" w:rsidRDefault="0019418D" w:rsidP="00822475">
            <w:pPr>
              <w:adjustRightInd w:val="0"/>
              <w:spacing w:line="360" w:lineRule="auto"/>
              <w:ind w:firstLine="36"/>
              <w:jc w:val="left"/>
            </w:pPr>
            <w:r w:rsidRPr="00B00446">
              <w:rPr>
                <w:lang w:eastAsia="zh-CN"/>
              </w:rPr>
              <w:t>0.002</w:t>
            </w:r>
          </w:p>
        </w:tc>
      </w:tr>
      <w:tr w:rsidR="004249B8" w:rsidRPr="00B00446" w14:paraId="26CCEA73" w14:textId="77777777" w:rsidTr="004249B8">
        <w:trPr>
          <w:trHeight w:val="87"/>
        </w:trPr>
        <w:tc>
          <w:tcPr>
            <w:tcW w:w="1383" w:type="pct"/>
            <w:tcBorders>
              <w:top w:val="nil"/>
              <w:bottom w:val="nil"/>
            </w:tcBorders>
          </w:tcPr>
          <w:p w14:paraId="14A120FE" w14:textId="77777777" w:rsidR="0019418D" w:rsidRPr="00B00446" w:rsidRDefault="0019418D" w:rsidP="00822475">
            <w:pPr>
              <w:adjustRightInd w:val="0"/>
              <w:spacing w:line="360" w:lineRule="auto"/>
              <w:ind w:firstLine="318"/>
              <w:jc w:val="left"/>
            </w:pPr>
            <w:r w:rsidRPr="00B00446">
              <w:rPr>
                <w:lang w:eastAsia="zh-CN"/>
              </w:rPr>
              <w:t>Social problems</w:t>
            </w:r>
          </w:p>
        </w:tc>
        <w:tc>
          <w:tcPr>
            <w:tcW w:w="886" w:type="pct"/>
            <w:tcBorders>
              <w:top w:val="nil"/>
              <w:bottom w:val="nil"/>
            </w:tcBorders>
          </w:tcPr>
          <w:p w14:paraId="047B7570" w14:textId="77777777" w:rsidR="0019418D" w:rsidRPr="00B00446" w:rsidRDefault="0019418D" w:rsidP="00822475">
            <w:pPr>
              <w:adjustRightInd w:val="0"/>
              <w:spacing w:line="360" w:lineRule="auto"/>
              <w:ind w:firstLine="36"/>
              <w:jc w:val="center"/>
            </w:pPr>
            <w:r w:rsidRPr="00B00446">
              <w:rPr>
                <w:lang w:eastAsia="zh-CN"/>
              </w:rPr>
              <w:t>1.78 (2.04)</w:t>
            </w:r>
          </w:p>
        </w:tc>
        <w:tc>
          <w:tcPr>
            <w:tcW w:w="875" w:type="pct"/>
            <w:tcBorders>
              <w:top w:val="nil"/>
              <w:bottom w:val="nil"/>
            </w:tcBorders>
          </w:tcPr>
          <w:p w14:paraId="0F54EFE7" w14:textId="77777777" w:rsidR="0019418D" w:rsidRPr="00B00446" w:rsidRDefault="0019418D" w:rsidP="00822475">
            <w:pPr>
              <w:adjustRightInd w:val="0"/>
              <w:spacing w:line="360" w:lineRule="auto"/>
              <w:ind w:firstLine="36"/>
              <w:jc w:val="center"/>
            </w:pPr>
            <w:r w:rsidRPr="00B00446">
              <w:rPr>
                <w:lang w:eastAsia="zh-CN"/>
              </w:rPr>
              <w:t>2.10 (2.25)</w:t>
            </w:r>
          </w:p>
        </w:tc>
        <w:tc>
          <w:tcPr>
            <w:tcW w:w="134" w:type="pct"/>
            <w:tcBorders>
              <w:top w:val="nil"/>
              <w:bottom w:val="nil"/>
            </w:tcBorders>
            <w:vAlign w:val="center"/>
          </w:tcPr>
          <w:p w14:paraId="48843CD2"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141E1E35" w14:textId="77777777" w:rsidR="0019418D" w:rsidRPr="00B00446" w:rsidRDefault="0019418D" w:rsidP="00822475">
            <w:pPr>
              <w:adjustRightInd w:val="0"/>
              <w:spacing w:line="360" w:lineRule="auto"/>
              <w:ind w:firstLine="36"/>
              <w:jc w:val="left"/>
            </w:pPr>
            <w:r w:rsidRPr="00B00446">
              <w:rPr>
                <w:lang w:eastAsia="zh-CN"/>
              </w:rPr>
              <w:t>5.7</w:t>
            </w:r>
          </w:p>
        </w:tc>
        <w:tc>
          <w:tcPr>
            <w:tcW w:w="473" w:type="pct"/>
            <w:gridSpan w:val="4"/>
            <w:tcBorders>
              <w:top w:val="nil"/>
              <w:bottom w:val="nil"/>
            </w:tcBorders>
            <w:vAlign w:val="center"/>
          </w:tcPr>
          <w:p w14:paraId="62798987" w14:textId="77777777" w:rsidR="0019418D" w:rsidRPr="00B00446" w:rsidRDefault="0019418D" w:rsidP="00822475">
            <w:pPr>
              <w:adjustRightInd w:val="0"/>
              <w:spacing w:line="360" w:lineRule="auto"/>
              <w:ind w:firstLine="36"/>
              <w:jc w:val="left"/>
            </w:pPr>
            <w:r w:rsidRPr="00B00446">
              <w:rPr>
                <w:lang w:eastAsia="zh-CN"/>
              </w:rPr>
              <w:t>&lt;.001</w:t>
            </w:r>
          </w:p>
        </w:tc>
        <w:tc>
          <w:tcPr>
            <w:tcW w:w="621" w:type="pct"/>
            <w:gridSpan w:val="4"/>
            <w:tcBorders>
              <w:top w:val="nil"/>
              <w:bottom w:val="nil"/>
            </w:tcBorders>
          </w:tcPr>
          <w:p w14:paraId="6B9DFBAC" w14:textId="77777777" w:rsidR="0019418D" w:rsidRPr="00B00446" w:rsidRDefault="0019418D" w:rsidP="00822475">
            <w:pPr>
              <w:adjustRightInd w:val="0"/>
              <w:spacing w:line="360" w:lineRule="auto"/>
              <w:ind w:firstLine="36"/>
              <w:jc w:val="left"/>
            </w:pPr>
            <w:r w:rsidRPr="00B00446">
              <w:rPr>
                <w:lang w:eastAsia="zh-CN"/>
              </w:rPr>
              <w:t>0.002</w:t>
            </w:r>
          </w:p>
        </w:tc>
      </w:tr>
      <w:tr w:rsidR="004249B8" w:rsidRPr="00B00446" w14:paraId="77EDD9A7" w14:textId="77777777" w:rsidTr="004249B8">
        <w:trPr>
          <w:trHeight w:val="87"/>
        </w:trPr>
        <w:tc>
          <w:tcPr>
            <w:tcW w:w="1383" w:type="pct"/>
            <w:tcBorders>
              <w:top w:val="nil"/>
              <w:bottom w:val="nil"/>
            </w:tcBorders>
          </w:tcPr>
          <w:p w14:paraId="1E4B0616" w14:textId="77777777" w:rsidR="0019418D" w:rsidRPr="00B00446" w:rsidRDefault="0019418D" w:rsidP="00822475">
            <w:pPr>
              <w:adjustRightInd w:val="0"/>
              <w:spacing w:line="360" w:lineRule="auto"/>
              <w:ind w:firstLine="318"/>
              <w:jc w:val="left"/>
            </w:pPr>
            <w:r w:rsidRPr="00B00446">
              <w:rPr>
                <w:lang w:eastAsia="zh-CN"/>
              </w:rPr>
              <w:t>Somatic complaints</w:t>
            </w:r>
          </w:p>
        </w:tc>
        <w:tc>
          <w:tcPr>
            <w:tcW w:w="886" w:type="pct"/>
            <w:tcBorders>
              <w:top w:val="nil"/>
              <w:bottom w:val="nil"/>
            </w:tcBorders>
          </w:tcPr>
          <w:p w14:paraId="3F353855" w14:textId="77777777" w:rsidR="0019418D" w:rsidRPr="00B00446" w:rsidRDefault="0019418D" w:rsidP="00822475">
            <w:pPr>
              <w:adjustRightInd w:val="0"/>
              <w:spacing w:line="360" w:lineRule="auto"/>
              <w:ind w:firstLine="36"/>
              <w:jc w:val="center"/>
            </w:pPr>
            <w:r w:rsidRPr="00B00446">
              <w:rPr>
                <w:lang w:eastAsia="zh-CN"/>
              </w:rPr>
              <w:t>0.89 (1.79)</w:t>
            </w:r>
          </w:p>
        </w:tc>
        <w:tc>
          <w:tcPr>
            <w:tcW w:w="875" w:type="pct"/>
            <w:tcBorders>
              <w:top w:val="nil"/>
              <w:bottom w:val="nil"/>
            </w:tcBorders>
          </w:tcPr>
          <w:p w14:paraId="77BEF383" w14:textId="77777777" w:rsidR="0019418D" w:rsidRPr="00B00446" w:rsidRDefault="0019418D" w:rsidP="00822475">
            <w:pPr>
              <w:adjustRightInd w:val="0"/>
              <w:spacing w:line="360" w:lineRule="auto"/>
              <w:ind w:firstLine="36"/>
              <w:jc w:val="center"/>
            </w:pPr>
            <w:r w:rsidRPr="00B00446">
              <w:rPr>
                <w:lang w:eastAsia="zh-CN"/>
              </w:rPr>
              <w:t>1.17 (2.10)</w:t>
            </w:r>
          </w:p>
        </w:tc>
        <w:tc>
          <w:tcPr>
            <w:tcW w:w="134" w:type="pct"/>
            <w:tcBorders>
              <w:top w:val="nil"/>
              <w:bottom w:val="nil"/>
            </w:tcBorders>
            <w:vAlign w:val="center"/>
          </w:tcPr>
          <w:p w14:paraId="7390D23C"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15DE4C7F" w14:textId="77777777" w:rsidR="0019418D" w:rsidRPr="00B00446" w:rsidRDefault="0019418D" w:rsidP="00822475">
            <w:pPr>
              <w:adjustRightInd w:val="0"/>
              <w:spacing w:line="360" w:lineRule="auto"/>
              <w:ind w:firstLine="36"/>
              <w:jc w:val="left"/>
            </w:pPr>
            <w:r w:rsidRPr="00B00446">
              <w:rPr>
                <w:lang w:eastAsia="zh-CN"/>
              </w:rPr>
              <w:t>5.3</w:t>
            </w:r>
          </w:p>
        </w:tc>
        <w:tc>
          <w:tcPr>
            <w:tcW w:w="473" w:type="pct"/>
            <w:gridSpan w:val="4"/>
            <w:tcBorders>
              <w:top w:val="nil"/>
              <w:bottom w:val="nil"/>
            </w:tcBorders>
            <w:vAlign w:val="center"/>
          </w:tcPr>
          <w:p w14:paraId="0C2971FE" w14:textId="77777777" w:rsidR="0019418D" w:rsidRPr="00B00446" w:rsidRDefault="0019418D" w:rsidP="00822475">
            <w:pPr>
              <w:adjustRightInd w:val="0"/>
              <w:spacing w:line="360" w:lineRule="auto"/>
              <w:ind w:firstLine="36"/>
              <w:jc w:val="left"/>
            </w:pPr>
            <w:r w:rsidRPr="00B00446">
              <w:rPr>
                <w:lang w:eastAsia="zh-CN"/>
              </w:rPr>
              <w:t>&lt;.001</w:t>
            </w:r>
          </w:p>
        </w:tc>
        <w:tc>
          <w:tcPr>
            <w:tcW w:w="621" w:type="pct"/>
            <w:gridSpan w:val="4"/>
            <w:tcBorders>
              <w:top w:val="nil"/>
              <w:bottom w:val="nil"/>
            </w:tcBorders>
          </w:tcPr>
          <w:p w14:paraId="2D06C630" w14:textId="77777777" w:rsidR="0019418D" w:rsidRPr="00B00446" w:rsidRDefault="0019418D" w:rsidP="00822475">
            <w:pPr>
              <w:adjustRightInd w:val="0"/>
              <w:spacing w:line="360" w:lineRule="auto"/>
              <w:ind w:firstLine="36"/>
              <w:jc w:val="left"/>
            </w:pPr>
            <w:r w:rsidRPr="00B00446">
              <w:rPr>
                <w:lang w:eastAsia="zh-CN"/>
              </w:rPr>
              <w:t>0.002</w:t>
            </w:r>
          </w:p>
        </w:tc>
      </w:tr>
      <w:tr w:rsidR="004249B8" w:rsidRPr="00B00446" w14:paraId="0D9386C9" w14:textId="77777777" w:rsidTr="00DB1E74">
        <w:trPr>
          <w:trHeight w:val="87"/>
        </w:trPr>
        <w:tc>
          <w:tcPr>
            <w:tcW w:w="1383" w:type="pct"/>
            <w:tcBorders>
              <w:top w:val="nil"/>
              <w:bottom w:val="single" w:sz="4" w:space="0" w:color="auto"/>
            </w:tcBorders>
          </w:tcPr>
          <w:p w14:paraId="7AC3E109" w14:textId="77777777" w:rsidR="0019418D" w:rsidRPr="00B00446" w:rsidRDefault="0019418D" w:rsidP="00822475">
            <w:pPr>
              <w:adjustRightInd w:val="0"/>
              <w:spacing w:line="360" w:lineRule="auto"/>
              <w:ind w:firstLine="318"/>
              <w:jc w:val="left"/>
            </w:pPr>
            <w:r w:rsidRPr="00B00446">
              <w:rPr>
                <w:lang w:eastAsia="zh-CN"/>
              </w:rPr>
              <w:t>Thought problems</w:t>
            </w:r>
          </w:p>
        </w:tc>
        <w:tc>
          <w:tcPr>
            <w:tcW w:w="886" w:type="pct"/>
            <w:tcBorders>
              <w:top w:val="nil"/>
              <w:bottom w:val="single" w:sz="4" w:space="0" w:color="auto"/>
            </w:tcBorders>
          </w:tcPr>
          <w:p w14:paraId="479D22C3" w14:textId="77777777" w:rsidR="0019418D" w:rsidRPr="00B00446" w:rsidRDefault="0019418D" w:rsidP="00822475">
            <w:pPr>
              <w:adjustRightInd w:val="0"/>
              <w:spacing w:line="360" w:lineRule="auto"/>
              <w:ind w:firstLine="36"/>
              <w:jc w:val="center"/>
            </w:pPr>
            <w:r w:rsidRPr="00B00446">
              <w:rPr>
                <w:lang w:eastAsia="zh-CN"/>
              </w:rPr>
              <w:t>0.79 (1.32)</w:t>
            </w:r>
          </w:p>
        </w:tc>
        <w:tc>
          <w:tcPr>
            <w:tcW w:w="875" w:type="pct"/>
            <w:tcBorders>
              <w:top w:val="nil"/>
              <w:bottom w:val="single" w:sz="4" w:space="0" w:color="auto"/>
            </w:tcBorders>
          </w:tcPr>
          <w:p w14:paraId="724B5C7E" w14:textId="77777777" w:rsidR="0019418D" w:rsidRPr="00B00446" w:rsidRDefault="0019418D" w:rsidP="00822475">
            <w:pPr>
              <w:adjustRightInd w:val="0"/>
              <w:spacing w:line="360" w:lineRule="auto"/>
              <w:ind w:firstLine="36"/>
              <w:jc w:val="center"/>
            </w:pPr>
            <w:r w:rsidRPr="00B00446">
              <w:rPr>
                <w:lang w:eastAsia="zh-CN"/>
              </w:rPr>
              <w:t>1.13 (1.62)</w:t>
            </w:r>
          </w:p>
        </w:tc>
        <w:tc>
          <w:tcPr>
            <w:tcW w:w="134" w:type="pct"/>
            <w:tcBorders>
              <w:top w:val="nil"/>
              <w:bottom w:val="single" w:sz="4" w:space="0" w:color="auto"/>
            </w:tcBorders>
            <w:vAlign w:val="center"/>
          </w:tcPr>
          <w:p w14:paraId="50283CD1" w14:textId="77777777" w:rsidR="0019418D" w:rsidRPr="00B00446" w:rsidRDefault="0019418D" w:rsidP="00822475">
            <w:pPr>
              <w:adjustRightInd w:val="0"/>
              <w:spacing w:line="360" w:lineRule="auto"/>
              <w:ind w:firstLine="36"/>
              <w:jc w:val="left"/>
            </w:pPr>
          </w:p>
        </w:tc>
        <w:tc>
          <w:tcPr>
            <w:tcW w:w="627" w:type="pct"/>
            <w:gridSpan w:val="2"/>
            <w:tcBorders>
              <w:top w:val="nil"/>
              <w:bottom w:val="single" w:sz="4" w:space="0" w:color="auto"/>
            </w:tcBorders>
            <w:vAlign w:val="center"/>
          </w:tcPr>
          <w:p w14:paraId="32B1FF42" w14:textId="77777777" w:rsidR="0019418D" w:rsidRPr="00B00446" w:rsidRDefault="0019418D" w:rsidP="00822475">
            <w:pPr>
              <w:adjustRightInd w:val="0"/>
              <w:spacing w:line="360" w:lineRule="auto"/>
              <w:ind w:firstLine="36"/>
              <w:jc w:val="left"/>
            </w:pPr>
            <w:r w:rsidRPr="00B00446">
              <w:rPr>
                <w:lang w:eastAsia="zh-CN"/>
              </w:rPr>
              <w:t>8.7</w:t>
            </w:r>
          </w:p>
        </w:tc>
        <w:tc>
          <w:tcPr>
            <w:tcW w:w="473" w:type="pct"/>
            <w:gridSpan w:val="4"/>
            <w:tcBorders>
              <w:top w:val="nil"/>
              <w:bottom w:val="single" w:sz="4" w:space="0" w:color="auto"/>
            </w:tcBorders>
            <w:vAlign w:val="center"/>
          </w:tcPr>
          <w:p w14:paraId="719A5EF1" w14:textId="77777777" w:rsidR="0019418D" w:rsidRPr="00B00446" w:rsidRDefault="0019418D" w:rsidP="00822475">
            <w:pPr>
              <w:adjustRightInd w:val="0"/>
              <w:spacing w:line="360" w:lineRule="auto"/>
              <w:ind w:firstLine="36"/>
              <w:jc w:val="left"/>
            </w:pPr>
            <w:r w:rsidRPr="00B00446">
              <w:rPr>
                <w:lang w:eastAsia="zh-CN"/>
              </w:rPr>
              <w:t>&lt;.001</w:t>
            </w:r>
          </w:p>
        </w:tc>
        <w:tc>
          <w:tcPr>
            <w:tcW w:w="621" w:type="pct"/>
            <w:gridSpan w:val="4"/>
            <w:tcBorders>
              <w:top w:val="nil"/>
              <w:bottom w:val="single" w:sz="4" w:space="0" w:color="auto"/>
            </w:tcBorders>
          </w:tcPr>
          <w:p w14:paraId="4A3926D5" w14:textId="77777777" w:rsidR="0019418D" w:rsidRPr="00B00446" w:rsidRDefault="0019418D" w:rsidP="00822475">
            <w:pPr>
              <w:adjustRightInd w:val="0"/>
              <w:spacing w:line="360" w:lineRule="auto"/>
              <w:ind w:firstLine="36"/>
              <w:jc w:val="left"/>
            </w:pPr>
            <w:r w:rsidRPr="00B00446">
              <w:rPr>
                <w:lang w:eastAsia="zh-CN"/>
              </w:rPr>
              <w:t>0.002</w:t>
            </w:r>
          </w:p>
        </w:tc>
      </w:tr>
      <w:tr w:rsidR="004249B8" w:rsidRPr="00B00446" w14:paraId="6EB2DB1B" w14:textId="77777777" w:rsidTr="00DB1E74">
        <w:trPr>
          <w:trHeight w:val="87"/>
        </w:trPr>
        <w:tc>
          <w:tcPr>
            <w:tcW w:w="1383" w:type="pct"/>
            <w:tcBorders>
              <w:top w:val="single" w:sz="4" w:space="0" w:color="auto"/>
              <w:bottom w:val="nil"/>
            </w:tcBorders>
          </w:tcPr>
          <w:p w14:paraId="6FA6727B" w14:textId="77777777" w:rsidR="0019418D" w:rsidRPr="00B00446" w:rsidRDefault="0019418D" w:rsidP="00822475">
            <w:pPr>
              <w:adjustRightInd w:val="0"/>
              <w:spacing w:line="360" w:lineRule="auto"/>
              <w:ind w:firstLine="318"/>
              <w:jc w:val="left"/>
            </w:pPr>
            <w:r w:rsidRPr="00B00446">
              <w:rPr>
                <w:lang w:eastAsia="zh-CN"/>
              </w:rPr>
              <w:lastRenderedPageBreak/>
              <w:t>Withdrawn</w:t>
            </w:r>
          </w:p>
        </w:tc>
        <w:tc>
          <w:tcPr>
            <w:tcW w:w="886" w:type="pct"/>
            <w:tcBorders>
              <w:top w:val="single" w:sz="4" w:space="0" w:color="auto"/>
              <w:bottom w:val="nil"/>
            </w:tcBorders>
          </w:tcPr>
          <w:p w14:paraId="5F82D1FE" w14:textId="77777777" w:rsidR="0019418D" w:rsidRPr="00B00446" w:rsidRDefault="0019418D" w:rsidP="00822475">
            <w:pPr>
              <w:adjustRightInd w:val="0"/>
              <w:spacing w:line="360" w:lineRule="auto"/>
              <w:ind w:firstLine="36"/>
              <w:jc w:val="center"/>
            </w:pPr>
            <w:r w:rsidRPr="00B00446">
              <w:rPr>
                <w:lang w:eastAsia="zh-CN"/>
              </w:rPr>
              <w:t>1.72 (2.11)</w:t>
            </w:r>
          </w:p>
        </w:tc>
        <w:tc>
          <w:tcPr>
            <w:tcW w:w="875" w:type="pct"/>
            <w:tcBorders>
              <w:top w:val="single" w:sz="4" w:space="0" w:color="auto"/>
              <w:bottom w:val="nil"/>
            </w:tcBorders>
          </w:tcPr>
          <w:p w14:paraId="38BEDA1C" w14:textId="77777777" w:rsidR="0019418D" w:rsidRPr="00B00446" w:rsidRDefault="0019418D" w:rsidP="00822475">
            <w:pPr>
              <w:adjustRightInd w:val="0"/>
              <w:spacing w:line="360" w:lineRule="auto"/>
              <w:ind w:firstLine="36"/>
              <w:jc w:val="center"/>
            </w:pPr>
            <w:r w:rsidRPr="00B00446">
              <w:rPr>
                <w:lang w:eastAsia="zh-CN"/>
              </w:rPr>
              <w:t>2.18 (2.47)</w:t>
            </w:r>
          </w:p>
        </w:tc>
        <w:tc>
          <w:tcPr>
            <w:tcW w:w="134" w:type="pct"/>
            <w:tcBorders>
              <w:top w:val="single" w:sz="4" w:space="0" w:color="auto"/>
              <w:bottom w:val="nil"/>
            </w:tcBorders>
            <w:vAlign w:val="center"/>
          </w:tcPr>
          <w:p w14:paraId="0CC2400A" w14:textId="77777777" w:rsidR="0019418D" w:rsidRPr="00B00446" w:rsidRDefault="0019418D" w:rsidP="00822475">
            <w:pPr>
              <w:adjustRightInd w:val="0"/>
              <w:spacing w:line="360" w:lineRule="auto"/>
              <w:ind w:firstLine="36"/>
              <w:jc w:val="left"/>
            </w:pPr>
          </w:p>
        </w:tc>
        <w:tc>
          <w:tcPr>
            <w:tcW w:w="627" w:type="pct"/>
            <w:gridSpan w:val="2"/>
            <w:tcBorders>
              <w:top w:val="single" w:sz="4" w:space="0" w:color="auto"/>
              <w:bottom w:val="nil"/>
            </w:tcBorders>
            <w:vAlign w:val="center"/>
          </w:tcPr>
          <w:p w14:paraId="131F6746" w14:textId="77777777" w:rsidR="0019418D" w:rsidRPr="00B00446" w:rsidRDefault="0019418D" w:rsidP="00822475">
            <w:pPr>
              <w:adjustRightInd w:val="0"/>
              <w:spacing w:line="360" w:lineRule="auto"/>
              <w:ind w:firstLine="36"/>
              <w:jc w:val="left"/>
            </w:pPr>
            <w:r w:rsidRPr="00B00446">
              <w:rPr>
                <w:lang w:eastAsia="zh-CN"/>
              </w:rPr>
              <w:t>7.6</w:t>
            </w:r>
          </w:p>
        </w:tc>
        <w:tc>
          <w:tcPr>
            <w:tcW w:w="473" w:type="pct"/>
            <w:gridSpan w:val="4"/>
            <w:tcBorders>
              <w:top w:val="single" w:sz="4" w:space="0" w:color="auto"/>
              <w:bottom w:val="nil"/>
            </w:tcBorders>
            <w:vAlign w:val="center"/>
          </w:tcPr>
          <w:p w14:paraId="36C99F47" w14:textId="77777777" w:rsidR="0019418D" w:rsidRPr="00B00446" w:rsidRDefault="0019418D" w:rsidP="00822475">
            <w:pPr>
              <w:adjustRightInd w:val="0"/>
              <w:spacing w:line="360" w:lineRule="auto"/>
              <w:ind w:firstLine="36"/>
              <w:jc w:val="left"/>
            </w:pPr>
            <w:r w:rsidRPr="00B00446">
              <w:rPr>
                <w:lang w:eastAsia="zh-CN"/>
              </w:rPr>
              <w:t>&lt;.001</w:t>
            </w:r>
          </w:p>
        </w:tc>
        <w:tc>
          <w:tcPr>
            <w:tcW w:w="621" w:type="pct"/>
            <w:gridSpan w:val="4"/>
            <w:tcBorders>
              <w:top w:val="single" w:sz="4" w:space="0" w:color="auto"/>
              <w:bottom w:val="nil"/>
            </w:tcBorders>
          </w:tcPr>
          <w:p w14:paraId="6FF03F21" w14:textId="77777777" w:rsidR="0019418D" w:rsidRPr="00B00446" w:rsidRDefault="0019418D" w:rsidP="00822475">
            <w:pPr>
              <w:adjustRightInd w:val="0"/>
              <w:spacing w:line="360" w:lineRule="auto"/>
              <w:ind w:firstLine="36"/>
              <w:jc w:val="left"/>
            </w:pPr>
            <w:r w:rsidRPr="00B00446">
              <w:rPr>
                <w:lang w:eastAsia="zh-CN"/>
              </w:rPr>
              <w:t>0.002</w:t>
            </w:r>
          </w:p>
        </w:tc>
      </w:tr>
      <w:tr w:rsidR="0019418D" w:rsidRPr="00B00446" w14:paraId="784BE9A3" w14:textId="77777777" w:rsidTr="004249B8">
        <w:trPr>
          <w:gridAfter w:val="3"/>
          <w:wAfter w:w="245" w:type="pct"/>
        </w:trPr>
        <w:tc>
          <w:tcPr>
            <w:tcW w:w="2269" w:type="pct"/>
            <w:gridSpan w:val="2"/>
            <w:tcBorders>
              <w:top w:val="nil"/>
              <w:bottom w:val="nil"/>
            </w:tcBorders>
          </w:tcPr>
          <w:p w14:paraId="5E8CA067" w14:textId="7A99026D" w:rsidR="0019418D" w:rsidRPr="00B00446" w:rsidRDefault="0019418D" w:rsidP="00822475">
            <w:pPr>
              <w:adjustRightInd w:val="0"/>
              <w:spacing w:line="360" w:lineRule="auto"/>
              <w:ind w:firstLine="36"/>
              <w:jc w:val="left"/>
            </w:pPr>
            <w:r w:rsidRPr="00B00446">
              <w:rPr>
                <w:lang w:eastAsia="zh-CN"/>
              </w:rPr>
              <w:t>Social school function (</w:t>
            </w:r>
            <w:r w:rsidR="00C04588" w:rsidRPr="00B00446">
              <w:rPr>
                <w:noProof/>
                <w:lang w:eastAsia="zh-CN"/>
              </w:rPr>
              <w:t>S</w:t>
            </w:r>
            <w:r w:rsidRPr="00B00446">
              <w:rPr>
                <w:noProof/>
                <w:lang w:eastAsia="zh-CN"/>
              </w:rPr>
              <w:t>AICA</w:t>
            </w:r>
            <w:r w:rsidRPr="00B00446">
              <w:rPr>
                <w:lang w:eastAsia="zh-CN"/>
              </w:rPr>
              <w:t>)</w:t>
            </w:r>
          </w:p>
        </w:tc>
        <w:tc>
          <w:tcPr>
            <w:tcW w:w="875" w:type="pct"/>
            <w:tcBorders>
              <w:top w:val="nil"/>
              <w:bottom w:val="nil"/>
            </w:tcBorders>
            <w:vAlign w:val="center"/>
          </w:tcPr>
          <w:p w14:paraId="53F28A86" w14:textId="77777777" w:rsidR="0019418D" w:rsidRPr="00B00446" w:rsidRDefault="0019418D" w:rsidP="00822475">
            <w:pPr>
              <w:adjustRightInd w:val="0"/>
              <w:spacing w:line="360" w:lineRule="auto"/>
              <w:ind w:firstLine="36"/>
              <w:jc w:val="left"/>
            </w:pPr>
          </w:p>
        </w:tc>
        <w:tc>
          <w:tcPr>
            <w:tcW w:w="134" w:type="pct"/>
            <w:tcBorders>
              <w:top w:val="nil"/>
              <w:bottom w:val="nil"/>
            </w:tcBorders>
            <w:vAlign w:val="center"/>
          </w:tcPr>
          <w:p w14:paraId="1AB9213B" w14:textId="77777777" w:rsidR="0019418D" w:rsidRPr="00B00446" w:rsidRDefault="0019418D" w:rsidP="00822475">
            <w:pPr>
              <w:adjustRightInd w:val="0"/>
              <w:spacing w:line="360" w:lineRule="auto"/>
              <w:ind w:firstLine="36"/>
              <w:jc w:val="left"/>
            </w:pPr>
          </w:p>
        </w:tc>
        <w:tc>
          <w:tcPr>
            <w:tcW w:w="559" w:type="pct"/>
            <w:tcBorders>
              <w:top w:val="nil"/>
              <w:bottom w:val="nil"/>
            </w:tcBorders>
            <w:vAlign w:val="center"/>
          </w:tcPr>
          <w:p w14:paraId="4B3C9326" w14:textId="77777777" w:rsidR="0019418D" w:rsidRPr="00B00446" w:rsidRDefault="0019418D" w:rsidP="00822475">
            <w:pPr>
              <w:adjustRightInd w:val="0"/>
              <w:spacing w:line="360" w:lineRule="auto"/>
              <w:ind w:firstLine="36"/>
              <w:jc w:val="left"/>
            </w:pPr>
          </w:p>
        </w:tc>
        <w:tc>
          <w:tcPr>
            <w:tcW w:w="218" w:type="pct"/>
            <w:gridSpan w:val="2"/>
            <w:tcBorders>
              <w:top w:val="nil"/>
              <w:bottom w:val="nil"/>
            </w:tcBorders>
            <w:vAlign w:val="center"/>
          </w:tcPr>
          <w:p w14:paraId="6DE5F3EA" w14:textId="77777777" w:rsidR="0019418D" w:rsidRPr="00B00446" w:rsidRDefault="0019418D" w:rsidP="00822475">
            <w:pPr>
              <w:adjustRightInd w:val="0"/>
              <w:spacing w:line="360" w:lineRule="auto"/>
              <w:ind w:firstLine="36"/>
              <w:jc w:val="left"/>
            </w:pPr>
          </w:p>
        </w:tc>
        <w:tc>
          <w:tcPr>
            <w:tcW w:w="700" w:type="pct"/>
            <w:gridSpan w:val="4"/>
            <w:tcBorders>
              <w:top w:val="nil"/>
              <w:bottom w:val="nil"/>
            </w:tcBorders>
            <w:vAlign w:val="center"/>
          </w:tcPr>
          <w:p w14:paraId="29CB536B" w14:textId="77777777" w:rsidR="0019418D" w:rsidRPr="00B00446" w:rsidRDefault="0019418D" w:rsidP="00822475">
            <w:pPr>
              <w:adjustRightInd w:val="0"/>
              <w:spacing w:line="360" w:lineRule="auto"/>
              <w:ind w:firstLine="36"/>
              <w:jc w:val="left"/>
            </w:pPr>
          </w:p>
        </w:tc>
      </w:tr>
      <w:tr w:rsidR="004249B8" w:rsidRPr="00B00446" w14:paraId="632DBEB9" w14:textId="77777777" w:rsidTr="004249B8">
        <w:tc>
          <w:tcPr>
            <w:tcW w:w="1383" w:type="pct"/>
            <w:tcBorders>
              <w:top w:val="nil"/>
              <w:bottom w:val="nil"/>
            </w:tcBorders>
          </w:tcPr>
          <w:p w14:paraId="134F1425" w14:textId="77777777" w:rsidR="0019418D" w:rsidRPr="00B00446" w:rsidRDefault="0019418D" w:rsidP="00822475">
            <w:pPr>
              <w:adjustRightInd w:val="0"/>
              <w:spacing w:line="360" w:lineRule="auto"/>
              <w:ind w:firstLine="318"/>
              <w:jc w:val="left"/>
            </w:pPr>
            <w:r w:rsidRPr="00B00446">
              <w:rPr>
                <w:lang w:eastAsia="zh-CN"/>
              </w:rPr>
              <w:t>School function</w:t>
            </w:r>
          </w:p>
        </w:tc>
        <w:tc>
          <w:tcPr>
            <w:tcW w:w="886" w:type="pct"/>
            <w:tcBorders>
              <w:top w:val="nil"/>
              <w:bottom w:val="nil"/>
            </w:tcBorders>
          </w:tcPr>
          <w:p w14:paraId="5BC481B8" w14:textId="77777777" w:rsidR="0019418D" w:rsidRPr="00B00446" w:rsidRDefault="0019418D" w:rsidP="00822475">
            <w:pPr>
              <w:adjustRightInd w:val="0"/>
              <w:spacing w:line="360" w:lineRule="auto"/>
              <w:ind w:firstLine="36"/>
              <w:jc w:val="center"/>
            </w:pPr>
            <w:r w:rsidRPr="00B00446">
              <w:rPr>
                <w:lang w:eastAsia="zh-CN"/>
              </w:rPr>
              <w:t>1.50 (1.49)</w:t>
            </w:r>
          </w:p>
        </w:tc>
        <w:tc>
          <w:tcPr>
            <w:tcW w:w="875" w:type="pct"/>
            <w:tcBorders>
              <w:top w:val="nil"/>
              <w:bottom w:val="nil"/>
            </w:tcBorders>
          </w:tcPr>
          <w:p w14:paraId="1CB1451D" w14:textId="77777777" w:rsidR="0019418D" w:rsidRPr="00B00446" w:rsidRDefault="0019418D" w:rsidP="00822475">
            <w:pPr>
              <w:adjustRightInd w:val="0"/>
              <w:spacing w:line="360" w:lineRule="auto"/>
              <w:ind w:firstLine="36"/>
              <w:jc w:val="center"/>
            </w:pPr>
            <w:r w:rsidRPr="00B00446">
              <w:rPr>
                <w:lang w:eastAsia="zh-CN"/>
              </w:rPr>
              <w:t>1.50 (1.49)</w:t>
            </w:r>
          </w:p>
        </w:tc>
        <w:tc>
          <w:tcPr>
            <w:tcW w:w="134" w:type="pct"/>
            <w:tcBorders>
              <w:top w:val="nil"/>
              <w:bottom w:val="nil"/>
            </w:tcBorders>
            <w:vAlign w:val="center"/>
          </w:tcPr>
          <w:p w14:paraId="57B53822"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5E375EF2" w14:textId="77777777" w:rsidR="0019418D" w:rsidRPr="00B00446" w:rsidRDefault="0019418D" w:rsidP="00822475">
            <w:pPr>
              <w:adjustRightInd w:val="0"/>
              <w:spacing w:line="360" w:lineRule="auto"/>
              <w:ind w:firstLine="36"/>
              <w:jc w:val="left"/>
            </w:pPr>
            <w:r w:rsidRPr="00B00446">
              <w:rPr>
                <w:lang w:eastAsia="zh-CN"/>
              </w:rPr>
              <w:t>0.1</w:t>
            </w:r>
          </w:p>
        </w:tc>
        <w:tc>
          <w:tcPr>
            <w:tcW w:w="473" w:type="pct"/>
            <w:gridSpan w:val="4"/>
            <w:tcBorders>
              <w:top w:val="nil"/>
              <w:bottom w:val="nil"/>
            </w:tcBorders>
            <w:vAlign w:val="center"/>
          </w:tcPr>
          <w:p w14:paraId="0D4247A7" w14:textId="77777777" w:rsidR="0019418D" w:rsidRPr="00B00446" w:rsidRDefault="0019418D" w:rsidP="00822475">
            <w:pPr>
              <w:adjustRightInd w:val="0"/>
              <w:spacing w:line="360" w:lineRule="auto"/>
              <w:ind w:firstLine="36"/>
              <w:jc w:val="left"/>
            </w:pPr>
            <w:r w:rsidRPr="00B00446">
              <w:rPr>
                <w:lang w:eastAsia="zh-CN"/>
              </w:rPr>
              <w:t>0.908</w:t>
            </w:r>
          </w:p>
        </w:tc>
        <w:tc>
          <w:tcPr>
            <w:tcW w:w="621" w:type="pct"/>
            <w:gridSpan w:val="4"/>
            <w:tcBorders>
              <w:top w:val="nil"/>
              <w:bottom w:val="nil"/>
            </w:tcBorders>
            <w:vAlign w:val="bottom"/>
          </w:tcPr>
          <w:p w14:paraId="42C38E0F" w14:textId="77777777" w:rsidR="0019418D" w:rsidRPr="00B00446" w:rsidRDefault="0019418D" w:rsidP="00822475">
            <w:pPr>
              <w:adjustRightInd w:val="0"/>
              <w:spacing w:line="360" w:lineRule="auto"/>
              <w:ind w:firstLine="36"/>
              <w:jc w:val="left"/>
            </w:pPr>
            <w:r w:rsidRPr="00B00446">
              <w:rPr>
                <w:lang w:eastAsia="zh-CN"/>
              </w:rPr>
              <w:t>0.908</w:t>
            </w:r>
          </w:p>
        </w:tc>
      </w:tr>
      <w:tr w:rsidR="004249B8" w:rsidRPr="00B00446" w14:paraId="238D9F39" w14:textId="77777777" w:rsidTr="004249B8">
        <w:tc>
          <w:tcPr>
            <w:tcW w:w="1383" w:type="pct"/>
            <w:tcBorders>
              <w:top w:val="nil"/>
              <w:bottom w:val="nil"/>
            </w:tcBorders>
          </w:tcPr>
          <w:p w14:paraId="6CFAA0E9" w14:textId="77777777" w:rsidR="0019418D" w:rsidRPr="00B00446" w:rsidRDefault="0019418D" w:rsidP="00822475">
            <w:pPr>
              <w:adjustRightInd w:val="0"/>
              <w:spacing w:line="360" w:lineRule="auto"/>
              <w:ind w:firstLine="318"/>
              <w:jc w:val="left"/>
            </w:pPr>
            <w:r w:rsidRPr="00B00446">
              <w:rPr>
                <w:lang w:eastAsia="zh-CN"/>
              </w:rPr>
              <w:t>Peer interaction</w:t>
            </w:r>
          </w:p>
        </w:tc>
        <w:tc>
          <w:tcPr>
            <w:tcW w:w="886" w:type="pct"/>
            <w:tcBorders>
              <w:top w:val="nil"/>
              <w:bottom w:val="nil"/>
            </w:tcBorders>
          </w:tcPr>
          <w:p w14:paraId="65FC0573" w14:textId="77777777" w:rsidR="0019418D" w:rsidRPr="00B00446" w:rsidRDefault="0019418D" w:rsidP="00822475">
            <w:pPr>
              <w:adjustRightInd w:val="0"/>
              <w:spacing w:line="360" w:lineRule="auto"/>
              <w:ind w:firstLine="36"/>
              <w:jc w:val="center"/>
            </w:pPr>
            <w:r w:rsidRPr="00B00446">
              <w:rPr>
                <w:lang w:eastAsia="zh-CN"/>
              </w:rPr>
              <w:t>1.53 (1.52)</w:t>
            </w:r>
          </w:p>
        </w:tc>
        <w:tc>
          <w:tcPr>
            <w:tcW w:w="875" w:type="pct"/>
            <w:tcBorders>
              <w:top w:val="nil"/>
              <w:bottom w:val="nil"/>
            </w:tcBorders>
          </w:tcPr>
          <w:p w14:paraId="106A01E5" w14:textId="77777777" w:rsidR="0019418D" w:rsidRPr="00B00446" w:rsidRDefault="0019418D" w:rsidP="00822475">
            <w:pPr>
              <w:adjustRightInd w:val="0"/>
              <w:spacing w:line="360" w:lineRule="auto"/>
              <w:ind w:firstLine="36"/>
              <w:jc w:val="center"/>
            </w:pPr>
            <w:r w:rsidRPr="00B00446">
              <w:rPr>
                <w:lang w:eastAsia="zh-CN"/>
              </w:rPr>
              <w:t>1.54 (1.52)</w:t>
            </w:r>
          </w:p>
        </w:tc>
        <w:tc>
          <w:tcPr>
            <w:tcW w:w="134" w:type="pct"/>
            <w:tcBorders>
              <w:top w:val="nil"/>
              <w:bottom w:val="nil"/>
            </w:tcBorders>
            <w:vAlign w:val="center"/>
          </w:tcPr>
          <w:p w14:paraId="4DD75DFF" w14:textId="77777777" w:rsidR="0019418D" w:rsidRPr="00B00446" w:rsidRDefault="0019418D" w:rsidP="00822475">
            <w:pPr>
              <w:adjustRightInd w:val="0"/>
              <w:spacing w:line="360" w:lineRule="auto"/>
              <w:ind w:firstLine="36"/>
              <w:jc w:val="left"/>
            </w:pPr>
          </w:p>
        </w:tc>
        <w:tc>
          <w:tcPr>
            <w:tcW w:w="627" w:type="pct"/>
            <w:gridSpan w:val="2"/>
            <w:tcBorders>
              <w:top w:val="nil"/>
              <w:bottom w:val="nil"/>
            </w:tcBorders>
            <w:vAlign w:val="center"/>
          </w:tcPr>
          <w:p w14:paraId="5A3DD521" w14:textId="77777777" w:rsidR="0019418D" w:rsidRPr="00B00446" w:rsidRDefault="0019418D" w:rsidP="00822475">
            <w:pPr>
              <w:adjustRightInd w:val="0"/>
              <w:spacing w:line="360" w:lineRule="auto"/>
              <w:ind w:firstLine="36"/>
              <w:jc w:val="left"/>
            </w:pPr>
            <w:r w:rsidRPr="00B00446">
              <w:rPr>
                <w:lang w:eastAsia="zh-CN"/>
              </w:rPr>
              <w:t>0.5</w:t>
            </w:r>
          </w:p>
        </w:tc>
        <w:tc>
          <w:tcPr>
            <w:tcW w:w="473" w:type="pct"/>
            <w:gridSpan w:val="4"/>
            <w:tcBorders>
              <w:top w:val="nil"/>
              <w:bottom w:val="nil"/>
            </w:tcBorders>
            <w:vAlign w:val="center"/>
          </w:tcPr>
          <w:p w14:paraId="1126367F" w14:textId="77777777" w:rsidR="0019418D" w:rsidRPr="00B00446" w:rsidRDefault="0019418D" w:rsidP="00822475">
            <w:pPr>
              <w:adjustRightInd w:val="0"/>
              <w:spacing w:line="360" w:lineRule="auto"/>
              <w:ind w:firstLine="36"/>
              <w:jc w:val="left"/>
            </w:pPr>
            <w:r w:rsidRPr="00B00446">
              <w:rPr>
                <w:lang w:eastAsia="zh-CN"/>
              </w:rPr>
              <w:t>0.620</w:t>
            </w:r>
          </w:p>
        </w:tc>
        <w:tc>
          <w:tcPr>
            <w:tcW w:w="621" w:type="pct"/>
            <w:gridSpan w:val="4"/>
            <w:tcBorders>
              <w:top w:val="nil"/>
              <w:bottom w:val="nil"/>
            </w:tcBorders>
            <w:vAlign w:val="bottom"/>
          </w:tcPr>
          <w:p w14:paraId="02056202" w14:textId="77777777" w:rsidR="0019418D" w:rsidRPr="00B00446" w:rsidRDefault="0019418D" w:rsidP="00822475">
            <w:pPr>
              <w:adjustRightInd w:val="0"/>
              <w:spacing w:line="360" w:lineRule="auto"/>
              <w:ind w:firstLine="36"/>
              <w:jc w:val="left"/>
            </w:pPr>
            <w:r w:rsidRPr="00B00446">
              <w:rPr>
                <w:lang w:eastAsia="zh-CN"/>
              </w:rPr>
              <w:t>0.698</w:t>
            </w:r>
          </w:p>
        </w:tc>
      </w:tr>
      <w:tr w:rsidR="004249B8" w:rsidRPr="00B00446" w14:paraId="267B3301" w14:textId="77777777" w:rsidTr="004249B8">
        <w:tc>
          <w:tcPr>
            <w:tcW w:w="1383" w:type="pct"/>
            <w:tcBorders>
              <w:top w:val="nil"/>
              <w:bottom w:val="single" w:sz="4" w:space="0" w:color="auto"/>
            </w:tcBorders>
          </w:tcPr>
          <w:p w14:paraId="0B2225E7" w14:textId="77777777" w:rsidR="0019418D" w:rsidRPr="00B00446" w:rsidRDefault="0019418D" w:rsidP="00822475">
            <w:pPr>
              <w:adjustRightInd w:val="0"/>
              <w:spacing w:line="360" w:lineRule="auto"/>
              <w:ind w:firstLine="318"/>
              <w:jc w:val="left"/>
            </w:pPr>
            <w:r w:rsidRPr="00B00446">
              <w:rPr>
                <w:lang w:eastAsia="zh-CN"/>
              </w:rPr>
              <w:t>Home behavior</w:t>
            </w:r>
          </w:p>
        </w:tc>
        <w:tc>
          <w:tcPr>
            <w:tcW w:w="886" w:type="pct"/>
            <w:tcBorders>
              <w:top w:val="nil"/>
              <w:bottom w:val="single" w:sz="4" w:space="0" w:color="auto"/>
            </w:tcBorders>
          </w:tcPr>
          <w:p w14:paraId="3814D161" w14:textId="77777777" w:rsidR="0019418D" w:rsidRPr="00B00446" w:rsidRDefault="0019418D" w:rsidP="00822475">
            <w:pPr>
              <w:adjustRightInd w:val="0"/>
              <w:spacing w:line="360" w:lineRule="auto"/>
              <w:ind w:firstLine="36"/>
              <w:jc w:val="center"/>
            </w:pPr>
            <w:r w:rsidRPr="00B00446">
              <w:rPr>
                <w:lang w:eastAsia="zh-CN"/>
              </w:rPr>
              <w:t>1.29 (1.28)</w:t>
            </w:r>
          </w:p>
        </w:tc>
        <w:tc>
          <w:tcPr>
            <w:tcW w:w="875" w:type="pct"/>
            <w:tcBorders>
              <w:top w:val="nil"/>
              <w:bottom w:val="single" w:sz="4" w:space="0" w:color="auto"/>
            </w:tcBorders>
          </w:tcPr>
          <w:p w14:paraId="11B15480" w14:textId="77777777" w:rsidR="0019418D" w:rsidRPr="00B00446" w:rsidRDefault="0019418D" w:rsidP="00822475">
            <w:pPr>
              <w:adjustRightInd w:val="0"/>
              <w:spacing w:line="360" w:lineRule="auto"/>
              <w:ind w:firstLine="36"/>
              <w:jc w:val="center"/>
            </w:pPr>
            <w:r w:rsidRPr="00B00446">
              <w:rPr>
                <w:lang w:eastAsia="zh-CN"/>
              </w:rPr>
              <w:t>1.34 (1.33)</w:t>
            </w:r>
          </w:p>
        </w:tc>
        <w:tc>
          <w:tcPr>
            <w:tcW w:w="134" w:type="pct"/>
            <w:tcBorders>
              <w:top w:val="nil"/>
              <w:bottom w:val="single" w:sz="4" w:space="0" w:color="auto"/>
            </w:tcBorders>
            <w:vAlign w:val="center"/>
          </w:tcPr>
          <w:p w14:paraId="5B03794E" w14:textId="77777777" w:rsidR="0019418D" w:rsidRPr="00B00446" w:rsidRDefault="0019418D" w:rsidP="00822475">
            <w:pPr>
              <w:adjustRightInd w:val="0"/>
              <w:spacing w:line="360" w:lineRule="auto"/>
              <w:ind w:firstLine="36"/>
              <w:jc w:val="left"/>
            </w:pPr>
          </w:p>
        </w:tc>
        <w:tc>
          <w:tcPr>
            <w:tcW w:w="627" w:type="pct"/>
            <w:gridSpan w:val="2"/>
            <w:tcBorders>
              <w:top w:val="nil"/>
              <w:bottom w:val="single" w:sz="4" w:space="0" w:color="auto"/>
            </w:tcBorders>
            <w:vAlign w:val="center"/>
          </w:tcPr>
          <w:p w14:paraId="2F519821" w14:textId="77777777" w:rsidR="0019418D" w:rsidRPr="00B00446" w:rsidRDefault="0019418D" w:rsidP="00822475">
            <w:pPr>
              <w:adjustRightInd w:val="0"/>
              <w:spacing w:line="360" w:lineRule="auto"/>
              <w:ind w:firstLine="36"/>
              <w:jc w:val="left"/>
            </w:pPr>
            <w:r w:rsidRPr="00B00446">
              <w:rPr>
                <w:lang w:eastAsia="zh-CN"/>
              </w:rPr>
              <w:t>6.3</w:t>
            </w:r>
          </w:p>
        </w:tc>
        <w:tc>
          <w:tcPr>
            <w:tcW w:w="473" w:type="pct"/>
            <w:gridSpan w:val="4"/>
            <w:tcBorders>
              <w:top w:val="nil"/>
              <w:bottom w:val="single" w:sz="4" w:space="0" w:color="auto"/>
            </w:tcBorders>
            <w:vAlign w:val="center"/>
          </w:tcPr>
          <w:p w14:paraId="6845E7F4" w14:textId="77777777" w:rsidR="0019418D" w:rsidRPr="00B00446" w:rsidRDefault="0019418D" w:rsidP="00822475">
            <w:pPr>
              <w:adjustRightInd w:val="0"/>
              <w:spacing w:line="360" w:lineRule="auto"/>
              <w:ind w:firstLine="36"/>
              <w:jc w:val="left"/>
            </w:pPr>
            <w:r w:rsidRPr="00B00446">
              <w:rPr>
                <w:lang w:eastAsia="zh-CN"/>
              </w:rPr>
              <w:t>&lt;.001</w:t>
            </w:r>
          </w:p>
        </w:tc>
        <w:tc>
          <w:tcPr>
            <w:tcW w:w="621" w:type="pct"/>
            <w:gridSpan w:val="4"/>
            <w:tcBorders>
              <w:top w:val="nil"/>
              <w:bottom w:val="single" w:sz="4" w:space="0" w:color="auto"/>
            </w:tcBorders>
            <w:vAlign w:val="bottom"/>
          </w:tcPr>
          <w:p w14:paraId="5CE05DCC" w14:textId="77777777" w:rsidR="0019418D" w:rsidRPr="00B00446" w:rsidRDefault="0019418D" w:rsidP="00822475">
            <w:pPr>
              <w:adjustRightInd w:val="0"/>
              <w:spacing w:line="360" w:lineRule="auto"/>
              <w:ind w:firstLine="36"/>
              <w:jc w:val="left"/>
            </w:pPr>
            <w:r w:rsidRPr="00B00446">
              <w:rPr>
                <w:lang w:eastAsia="zh-CN"/>
              </w:rPr>
              <w:t>0.002</w:t>
            </w:r>
          </w:p>
        </w:tc>
      </w:tr>
    </w:tbl>
    <w:p w14:paraId="5F60634F" w14:textId="77777777" w:rsidR="0019418D" w:rsidRPr="00B00446" w:rsidRDefault="0019418D" w:rsidP="0019418D">
      <w:pPr>
        <w:adjustRightInd w:val="0"/>
        <w:spacing w:line="360" w:lineRule="auto"/>
        <w:jc w:val="left"/>
      </w:pPr>
      <w:r w:rsidRPr="00B00446">
        <w:rPr>
          <w:lang w:eastAsia="zh-CN"/>
        </w:rPr>
        <w:t>Note: Among 4816 children who were allowed to undergo the clinical interview, only 4240 parents completed the parent questionnaires.</w:t>
      </w:r>
    </w:p>
    <w:p w14:paraId="0FCEC583" w14:textId="77777777" w:rsidR="0019418D" w:rsidRPr="00B00446" w:rsidRDefault="0019418D" w:rsidP="0019418D">
      <w:pPr>
        <w:adjustRightInd w:val="0"/>
        <w:spacing w:line="360" w:lineRule="auto"/>
        <w:jc w:val="left"/>
      </w:pPr>
      <w:r w:rsidRPr="00B00446">
        <w:rPr>
          <w:lang w:eastAsia="zh-CN"/>
        </w:rPr>
        <w:t xml:space="preserve">Adjusted </w:t>
      </w:r>
      <w:r w:rsidRPr="00D24150">
        <w:rPr>
          <w:noProof/>
          <w:lang w:eastAsia="zh-CN"/>
        </w:rPr>
        <w:t>p value</w:t>
      </w:r>
      <w:r w:rsidRPr="00B00446">
        <w:rPr>
          <w:lang w:eastAsia="zh-CN"/>
        </w:rPr>
        <w:t xml:space="preserve"> was corrected using the false discovery rate method.</w:t>
      </w:r>
    </w:p>
    <w:p w14:paraId="3F2076E4" w14:textId="401A5A64" w:rsidR="001B1336" w:rsidRPr="001B1336" w:rsidRDefault="0019418D" w:rsidP="001B1336">
      <w:pPr>
        <w:adjustRightInd w:val="0"/>
        <w:spacing w:line="360" w:lineRule="auto"/>
        <w:jc w:val="left"/>
        <w:rPr>
          <w:lang w:eastAsia="zh-CN"/>
        </w:rPr>
      </w:pPr>
      <w:r w:rsidRPr="00B00446">
        <w:rPr>
          <w:lang w:eastAsia="zh-CN"/>
        </w:rPr>
        <w:t xml:space="preserve">Family APGAR = Family Adaptation, Partnership, Growth, Affection, and Resolve; </w:t>
      </w:r>
      <w:r w:rsidR="001B1336">
        <w:rPr>
          <w:lang w:eastAsia="zh-CN"/>
        </w:rPr>
        <w:t xml:space="preserve">K-SADS-E = </w:t>
      </w:r>
      <w:r w:rsidR="001B1336" w:rsidRPr="001B1336">
        <w:rPr>
          <w:lang w:eastAsia="zh-CN"/>
        </w:rPr>
        <w:t>Schedule for Affective Disorders and Schizophrenia for School-Age Children-Epidemiologic version</w:t>
      </w:r>
      <w:r w:rsidR="001B1336">
        <w:rPr>
          <w:lang w:eastAsia="zh-CN"/>
        </w:rPr>
        <w:t>;</w:t>
      </w:r>
    </w:p>
    <w:p w14:paraId="0A7BF714" w14:textId="3BA4DF8A" w:rsidR="0019418D" w:rsidRPr="00B00446" w:rsidRDefault="00C04588" w:rsidP="0019418D">
      <w:pPr>
        <w:adjustRightInd w:val="0"/>
        <w:spacing w:line="360" w:lineRule="auto"/>
        <w:jc w:val="left"/>
        <w:rPr>
          <w:rFonts w:eastAsia="新細明體"/>
          <w:kern w:val="0"/>
          <w:sz w:val="16"/>
          <w:szCs w:val="24"/>
        </w:rPr>
      </w:pPr>
      <w:r w:rsidRPr="00B00446">
        <w:rPr>
          <w:noProof/>
          <w:lang w:eastAsia="zh-CN"/>
        </w:rPr>
        <w:t>S</w:t>
      </w:r>
      <w:r w:rsidR="0019418D" w:rsidRPr="00B00446">
        <w:rPr>
          <w:noProof/>
          <w:lang w:eastAsia="zh-CN"/>
        </w:rPr>
        <w:t>AICA</w:t>
      </w:r>
      <w:r w:rsidR="0019418D" w:rsidRPr="00B00446">
        <w:rPr>
          <w:lang w:eastAsia="zh-CN"/>
        </w:rPr>
        <w:t xml:space="preserve"> = Social Adjustment Inventory for Children and Adolescents.</w:t>
      </w:r>
    </w:p>
    <w:p w14:paraId="0612D465" w14:textId="450F123E" w:rsidR="006E6444" w:rsidRPr="00B00446" w:rsidRDefault="0019418D" w:rsidP="0019418D">
      <w:pPr>
        <w:widowControl/>
        <w:adjustRightInd w:val="0"/>
        <w:spacing w:line="360" w:lineRule="auto"/>
        <w:jc w:val="left"/>
        <w:rPr>
          <w:sz w:val="24"/>
          <w:szCs w:val="24"/>
        </w:rPr>
      </w:pPr>
      <w:r w:rsidRPr="00B00446">
        <w:rPr>
          <w:sz w:val="24"/>
          <w:szCs w:val="24"/>
        </w:rPr>
        <w:br w:type="page"/>
      </w:r>
    </w:p>
    <w:p w14:paraId="11EE1520" w14:textId="77777777" w:rsidR="0019418D" w:rsidRPr="00B00446" w:rsidRDefault="0019418D" w:rsidP="00C74A1A">
      <w:pPr>
        <w:pStyle w:val="1"/>
        <w:adjustRightInd w:val="0"/>
        <w:spacing w:line="360" w:lineRule="auto"/>
        <w:jc w:val="left"/>
        <w:rPr>
          <w:rFonts w:eastAsia="DengXian"/>
          <w:sz w:val="24"/>
          <w:szCs w:val="24"/>
          <w:lang w:eastAsia="zh-CN"/>
        </w:rPr>
        <w:sectPr w:rsidR="0019418D" w:rsidRPr="00B00446" w:rsidSect="0019418D">
          <w:pgSz w:w="11906" w:h="16838"/>
          <w:pgMar w:top="1440" w:right="1800" w:bottom="1440" w:left="1800" w:header="720" w:footer="720" w:gutter="0"/>
          <w:cols w:space="720"/>
          <w:docGrid w:type="lines" w:linePitch="360"/>
        </w:sectPr>
      </w:pPr>
    </w:p>
    <w:p w14:paraId="2FDD775E" w14:textId="5441F49B" w:rsidR="00C74A1A" w:rsidRPr="00B00446" w:rsidRDefault="005A0BD0" w:rsidP="00C74A1A">
      <w:pPr>
        <w:pStyle w:val="1"/>
        <w:adjustRightInd w:val="0"/>
        <w:spacing w:line="360" w:lineRule="auto"/>
        <w:jc w:val="left"/>
        <w:rPr>
          <w:sz w:val="24"/>
          <w:szCs w:val="24"/>
        </w:rPr>
      </w:pPr>
      <w:r>
        <w:rPr>
          <w:rFonts w:eastAsia="DengXian"/>
          <w:sz w:val="24"/>
          <w:szCs w:val="24"/>
          <w:lang w:eastAsia="zh-CN"/>
        </w:rPr>
        <w:lastRenderedPageBreak/>
        <w:t>Supplementary Table S4</w:t>
      </w:r>
      <w:r w:rsidR="00C74A1A" w:rsidRPr="00B00446">
        <w:rPr>
          <w:rFonts w:eastAsia="DengXian"/>
          <w:sz w:val="24"/>
          <w:szCs w:val="24"/>
          <w:lang w:eastAsia="zh-CN"/>
        </w:rPr>
        <w:t>. The weighted and 6-month weight prevalence of diagnostic distribution of DSM-5 mental disorders in Taiwan's National Epidemiological Study of</w:t>
      </w:r>
      <w:r w:rsidR="00C07AEE" w:rsidRPr="00B00446">
        <w:rPr>
          <w:rFonts w:eastAsia="DengXian"/>
          <w:sz w:val="24"/>
          <w:szCs w:val="24"/>
          <w:lang w:eastAsia="zh-CN"/>
        </w:rPr>
        <w:t xml:space="preserve"> Child Mental Disorders</w:t>
      </w:r>
    </w:p>
    <w:tbl>
      <w:tblPr>
        <w:tblW w:w="13979" w:type="dxa"/>
        <w:tblCellMar>
          <w:left w:w="0" w:type="dxa"/>
          <w:right w:w="0" w:type="dxa"/>
        </w:tblCellMar>
        <w:tblLook w:val="0000" w:firstRow="0" w:lastRow="0" w:firstColumn="0" w:lastColumn="0" w:noHBand="0" w:noVBand="0"/>
      </w:tblPr>
      <w:tblGrid>
        <w:gridCol w:w="3542"/>
        <w:gridCol w:w="526"/>
        <w:gridCol w:w="460"/>
        <w:gridCol w:w="988"/>
        <w:gridCol w:w="566"/>
        <w:gridCol w:w="500"/>
        <w:gridCol w:w="1048"/>
        <w:gridCol w:w="20"/>
        <w:gridCol w:w="460"/>
        <w:gridCol w:w="1048"/>
        <w:gridCol w:w="460"/>
        <w:gridCol w:w="988"/>
        <w:gridCol w:w="1664"/>
        <w:gridCol w:w="1653"/>
        <w:gridCol w:w="56"/>
      </w:tblGrid>
      <w:tr w:rsidR="00C74A1A" w:rsidRPr="00B00446" w14:paraId="736A3402" w14:textId="77777777" w:rsidTr="00FD3A1C">
        <w:trPr>
          <w:gridAfter w:val="1"/>
          <w:wAfter w:w="56" w:type="dxa"/>
          <w:cantSplit/>
          <w:trHeight w:val="330"/>
        </w:trPr>
        <w:tc>
          <w:tcPr>
            <w:tcW w:w="3542" w:type="dxa"/>
            <w:tcBorders>
              <w:top w:val="single" w:sz="4" w:space="0" w:color="auto"/>
              <w:left w:val="nil"/>
              <w:right w:val="nil"/>
            </w:tcBorders>
            <w:tcMar>
              <w:top w:w="18" w:type="dxa"/>
              <w:left w:w="18" w:type="dxa"/>
              <w:bottom w:w="0" w:type="dxa"/>
              <w:right w:w="18" w:type="dxa"/>
            </w:tcMar>
            <w:vAlign w:val="bottom"/>
          </w:tcPr>
          <w:p w14:paraId="22E3B29C" w14:textId="77777777" w:rsidR="00C74A1A" w:rsidRPr="00B00446" w:rsidRDefault="00C74A1A" w:rsidP="00FD3A1C">
            <w:pPr>
              <w:adjustRightInd w:val="0"/>
              <w:spacing w:line="360" w:lineRule="auto"/>
              <w:jc w:val="left"/>
              <w:rPr>
                <w:sz w:val="24"/>
                <w:szCs w:val="24"/>
              </w:rPr>
            </w:pPr>
          </w:p>
        </w:tc>
        <w:tc>
          <w:tcPr>
            <w:tcW w:w="4088" w:type="dxa"/>
            <w:gridSpan w:val="6"/>
            <w:tcBorders>
              <w:top w:val="single" w:sz="4" w:space="0" w:color="auto"/>
              <w:left w:val="nil"/>
              <w:bottom w:val="single" w:sz="4" w:space="0" w:color="auto"/>
              <w:right w:val="nil"/>
            </w:tcBorders>
          </w:tcPr>
          <w:p w14:paraId="1447CC9D" w14:textId="77777777" w:rsidR="00C74A1A" w:rsidRPr="00B00446" w:rsidRDefault="00C74A1A" w:rsidP="00FD3A1C">
            <w:pPr>
              <w:adjustRightInd w:val="0"/>
              <w:spacing w:line="360" w:lineRule="auto"/>
              <w:jc w:val="center"/>
              <w:rPr>
                <w:sz w:val="24"/>
                <w:szCs w:val="24"/>
              </w:rPr>
            </w:pPr>
            <w:r w:rsidRPr="00B00446">
              <w:rPr>
                <w:sz w:val="24"/>
                <w:szCs w:val="24"/>
                <w:lang w:eastAsia="zh-CN"/>
              </w:rPr>
              <w:t>Weighted prevalence</w:t>
            </w:r>
          </w:p>
        </w:tc>
        <w:tc>
          <w:tcPr>
            <w:tcW w:w="20" w:type="dxa"/>
            <w:tcBorders>
              <w:top w:val="single" w:sz="4" w:space="0" w:color="auto"/>
              <w:left w:val="nil"/>
              <w:bottom w:val="nil"/>
              <w:right w:val="nil"/>
            </w:tcBorders>
          </w:tcPr>
          <w:p w14:paraId="21815085" w14:textId="77777777" w:rsidR="00C74A1A" w:rsidRPr="00B00446" w:rsidRDefault="00C74A1A" w:rsidP="00FD3A1C">
            <w:pPr>
              <w:adjustRightInd w:val="0"/>
              <w:spacing w:line="360" w:lineRule="auto"/>
              <w:jc w:val="center"/>
              <w:rPr>
                <w:sz w:val="24"/>
                <w:szCs w:val="24"/>
              </w:rPr>
            </w:pPr>
          </w:p>
        </w:tc>
        <w:tc>
          <w:tcPr>
            <w:tcW w:w="2956" w:type="dxa"/>
            <w:gridSpan w:val="4"/>
            <w:tcBorders>
              <w:top w:val="single" w:sz="4" w:space="0" w:color="auto"/>
              <w:left w:val="nil"/>
              <w:bottom w:val="nil"/>
            </w:tcBorders>
          </w:tcPr>
          <w:p w14:paraId="78FABB9B" w14:textId="77777777" w:rsidR="00C74A1A" w:rsidRPr="00B00446" w:rsidRDefault="00C74A1A" w:rsidP="00FD3A1C">
            <w:pPr>
              <w:adjustRightInd w:val="0"/>
              <w:spacing w:line="360" w:lineRule="auto"/>
              <w:jc w:val="center"/>
              <w:rPr>
                <w:sz w:val="24"/>
                <w:szCs w:val="24"/>
              </w:rPr>
            </w:pPr>
            <w:r w:rsidRPr="00B00446">
              <w:rPr>
                <w:sz w:val="24"/>
                <w:szCs w:val="24"/>
                <w:lang w:eastAsia="zh-CN"/>
              </w:rPr>
              <w:t>IPCW-adjusted prevalence</w:t>
            </w:r>
          </w:p>
        </w:tc>
        <w:tc>
          <w:tcPr>
            <w:tcW w:w="3317" w:type="dxa"/>
            <w:gridSpan w:val="2"/>
            <w:tcBorders>
              <w:top w:val="single" w:sz="4" w:space="0" w:color="auto"/>
              <w:left w:val="nil"/>
              <w:bottom w:val="nil"/>
            </w:tcBorders>
          </w:tcPr>
          <w:p w14:paraId="45FC197A" w14:textId="77777777" w:rsidR="00C74A1A" w:rsidRPr="00B00446" w:rsidRDefault="00C74A1A" w:rsidP="00FD3A1C">
            <w:pPr>
              <w:adjustRightInd w:val="0"/>
              <w:spacing w:line="360" w:lineRule="auto"/>
              <w:jc w:val="center"/>
              <w:rPr>
                <w:sz w:val="24"/>
                <w:szCs w:val="24"/>
              </w:rPr>
            </w:pPr>
            <w:r w:rsidRPr="00B00446">
              <w:rPr>
                <w:kern w:val="0"/>
                <w:sz w:val="24"/>
                <w:szCs w:val="24"/>
                <w:lang w:eastAsia="zh-CN"/>
              </w:rPr>
              <w:t>Prevalence ratio (95% CI)</w:t>
            </w:r>
          </w:p>
        </w:tc>
      </w:tr>
      <w:tr w:rsidR="00C74A1A" w:rsidRPr="00B00446" w14:paraId="162F0FCE" w14:textId="77777777" w:rsidTr="00FD3A1C">
        <w:trPr>
          <w:gridAfter w:val="1"/>
          <w:wAfter w:w="56" w:type="dxa"/>
          <w:cantSplit/>
          <w:trHeight w:val="330"/>
        </w:trPr>
        <w:tc>
          <w:tcPr>
            <w:tcW w:w="3542" w:type="dxa"/>
            <w:tcBorders>
              <w:left w:val="nil"/>
              <w:bottom w:val="nil"/>
              <w:right w:val="nil"/>
            </w:tcBorders>
            <w:tcMar>
              <w:top w:w="18" w:type="dxa"/>
              <w:left w:w="18" w:type="dxa"/>
              <w:bottom w:w="0" w:type="dxa"/>
              <w:right w:w="18" w:type="dxa"/>
            </w:tcMar>
            <w:vAlign w:val="bottom"/>
          </w:tcPr>
          <w:p w14:paraId="4C5A36FF" w14:textId="77777777" w:rsidR="00C74A1A" w:rsidRPr="00B00446" w:rsidRDefault="00C74A1A" w:rsidP="00FD3A1C">
            <w:pPr>
              <w:adjustRightInd w:val="0"/>
              <w:spacing w:line="360" w:lineRule="auto"/>
              <w:jc w:val="left"/>
              <w:rPr>
                <w:sz w:val="24"/>
                <w:szCs w:val="24"/>
              </w:rPr>
            </w:pPr>
          </w:p>
        </w:tc>
        <w:tc>
          <w:tcPr>
            <w:tcW w:w="1974" w:type="dxa"/>
            <w:gridSpan w:val="3"/>
            <w:tcBorders>
              <w:top w:val="single" w:sz="4" w:space="0" w:color="auto"/>
              <w:left w:val="nil"/>
              <w:bottom w:val="single" w:sz="4" w:space="0" w:color="auto"/>
              <w:right w:val="nil"/>
            </w:tcBorders>
          </w:tcPr>
          <w:p w14:paraId="3BFCC1A8" w14:textId="77777777" w:rsidR="00C74A1A" w:rsidRPr="00B00446" w:rsidRDefault="00C74A1A" w:rsidP="00FD3A1C">
            <w:pPr>
              <w:adjustRightInd w:val="0"/>
              <w:spacing w:line="360" w:lineRule="auto"/>
              <w:jc w:val="center"/>
              <w:rPr>
                <w:sz w:val="24"/>
                <w:szCs w:val="24"/>
              </w:rPr>
            </w:pPr>
            <w:r w:rsidRPr="00B00446">
              <w:rPr>
                <w:sz w:val="24"/>
                <w:szCs w:val="24"/>
                <w:lang w:eastAsia="zh-CN"/>
              </w:rPr>
              <w:t>Lifetime</w:t>
            </w:r>
          </w:p>
        </w:tc>
        <w:tc>
          <w:tcPr>
            <w:tcW w:w="2114" w:type="dxa"/>
            <w:gridSpan w:val="3"/>
            <w:tcBorders>
              <w:top w:val="single" w:sz="4" w:space="0" w:color="auto"/>
              <w:left w:val="nil"/>
              <w:bottom w:val="single" w:sz="4" w:space="0" w:color="auto"/>
              <w:right w:val="nil"/>
            </w:tcBorders>
            <w:tcMar>
              <w:top w:w="18" w:type="dxa"/>
              <w:left w:w="18" w:type="dxa"/>
              <w:bottom w:w="0" w:type="dxa"/>
              <w:right w:w="18" w:type="dxa"/>
            </w:tcMar>
          </w:tcPr>
          <w:p w14:paraId="6A9E2EE2" w14:textId="77777777" w:rsidR="00C74A1A" w:rsidRPr="00B00446" w:rsidRDefault="00C74A1A" w:rsidP="00FD3A1C">
            <w:pPr>
              <w:adjustRightInd w:val="0"/>
              <w:spacing w:line="360" w:lineRule="auto"/>
              <w:jc w:val="center"/>
              <w:rPr>
                <w:sz w:val="24"/>
                <w:szCs w:val="24"/>
              </w:rPr>
            </w:pPr>
            <w:r w:rsidRPr="00B00446">
              <w:rPr>
                <w:sz w:val="24"/>
                <w:szCs w:val="24"/>
                <w:lang w:eastAsia="zh-CN"/>
              </w:rPr>
              <w:t>6-month</w:t>
            </w:r>
          </w:p>
        </w:tc>
        <w:tc>
          <w:tcPr>
            <w:tcW w:w="20" w:type="dxa"/>
            <w:tcBorders>
              <w:top w:val="single" w:sz="4" w:space="0" w:color="auto"/>
              <w:left w:val="nil"/>
              <w:bottom w:val="nil"/>
              <w:right w:val="nil"/>
            </w:tcBorders>
          </w:tcPr>
          <w:p w14:paraId="517980AC" w14:textId="77777777" w:rsidR="00C74A1A" w:rsidRPr="00B00446" w:rsidRDefault="00C74A1A" w:rsidP="00FD3A1C">
            <w:pPr>
              <w:adjustRightInd w:val="0"/>
              <w:spacing w:line="360" w:lineRule="auto"/>
              <w:jc w:val="center"/>
              <w:rPr>
                <w:sz w:val="24"/>
                <w:szCs w:val="24"/>
              </w:rPr>
            </w:pPr>
          </w:p>
        </w:tc>
        <w:tc>
          <w:tcPr>
            <w:tcW w:w="1508" w:type="dxa"/>
            <w:gridSpan w:val="2"/>
            <w:tcBorders>
              <w:top w:val="single" w:sz="4" w:space="0" w:color="auto"/>
              <w:left w:val="nil"/>
              <w:bottom w:val="single" w:sz="4" w:space="0" w:color="auto"/>
            </w:tcBorders>
          </w:tcPr>
          <w:p w14:paraId="3D4A27E4" w14:textId="77777777" w:rsidR="00C74A1A" w:rsidRPr="00B00446" w:rsidRDefault="00C74A1A" w:rsidP="00FD3A1C">
            <w:pPr>
              <w:adjustRightInd w:val="0"/>
              <w:spacing w:line="360" w:lineRule="auto"/>
              <w:jc w:val="center"/>
              <w:rPr>
                <w:sz w:val="24"/>
                <w:szCs w:val="24"/>
              </w:rPr>
            </w:pPr>
            <w:r w:rsidRPr="00B00446">
              <w:rPr>
                <w:sz w:val="24"/>
                <w:szCs w:val="24"/>
                <w:lang w:eastAsia="zh-CN"/>
              </w:rPr>
              <w:t>Lifetime</w:t>
            </w:r>
          </w:p>
        </w:tc>
        <w:tc>
          <w:tcPr>
            <w:tcW w:w="1448" w:type="dxa"/>
            <w:gridSpan w:val="2"/>
            <w:tcBorders>
              <w:top w:val="single" w:sz="4" w:space="0" w:color="auto"/>
              <w:left w:val="nil"/>
              <w:bottom w:val="single" w:sz="4" w:space="0" w:color="auto"/>
            </w:tcBorders>
          </w:tcPr>
          <w:p w14:paraId="60E934C3" w14:textId="77777777" w:rsidR="00C74A1A" w:rsidRPr="00B00446" w:rsidRDefault="00C74A1A" w:rsidP="00FD3A1C">
            <w:pPr>
              <w:adjustRightInd w:val="0"/>
              <w:spacing w:line="360" w:lineRule="auto"/>
              <w:jc w:val="center"/>
              <w:rPr>
                <w:sz w:val="24"/>
                <w:szCs w:val="24"/>
              </w:rPr>
            </w:pPr>
            <w:r w:rsidRPr="00B00446">
              <w:rPr>
                <w:sz w:val="24"/>
                <w:szCs w:val="24"/>
                <w:lang w:eastAsia="zh-CN"/>
              </w:rPr>
              <w:t>6-month</w:t>
            </w:r>
          </w:p>
        </w:tc>
        <w:tc>
          <w:tcPr>
            <w:tcW w:w="1664" w:type="dxa"/>
            <w:tcBorders>
              <w:top w:val="single" w:sz="4" w:space="0" w:color="auto"/>
              <w:left w:val="nil"/>
              <w:right w:val="nil"/>
            </w:tcBorders>
          </w:tcPr>
          <w:p w14:paraId="6D99FBFF" w14:textId="77777777" w:rsidR="00C74A1A" w:rsidRPr="00B00446" w:rsidRDefault="00C74A1A" w:rsidP="00FD3A1C">
            <w:pPr>
              <w:adjustRightInd w:val="0"/>
              <w:spacing w:line="360" w:lineRule="auto"/>
              <w:jc w:val="center"/>
              <w:rPr>
                <w:sz w:val="24"/>
                <w:szCs w:val="24"/>
              </w:rPr>
            </w:pPr>
            <w:r w:rsidRPr="00B00446">
              <w:rPr>
                <w:sz w:val="24"/>
                <w:szCs w:val="24"/>
                <w:lang w:eastAsia="zh-CN"/>
              </w:rPr>
              <w:t>Lifetime</w:t>
            </w:r>
          </w:p>
        </w:tc>
        <w:tc>
          <w:tcPr>
            <w:tcW w:w="1653" w:type="dxa"/>
            <w:tcBorders>
              <w:top w:val="single" w:sz="4" w:space="0" w:color="auto"/>
              <w:left w:val="nil"/>
            </w:tcBorders>
          </w:tcPr>
          <w:p w14:paraId="476559B3" w14:textId="77777777" w:rsidR="00C74A1A" w:rsidRPr="00B00446" w:rsidRDefault="00C74A1A" w:rsidP="00FD3A1C">
            <w:pPr>
              <w:adjustRightInd w:val="0"/>
              <w:spacing w:line="360" w:lineRule="auto"/>
              <w:jc w:val="center"/>
              <w:rPr>
                <w:sz w:val="24"/>
                <w:szCs w:val="24"/>
              </w:rPr>
            </w:pPr>
            <w:r w:rsidRPr="00B00446">
              <w:rPr>
                <w:sz w:val="24"/>
                <w:szCs w:val="24"/>
                <w:lang w:eastAsia="zh-CN"/>
              </w:rPr>
              <w:t>6-month</w:t>
            </w:r>
          </w:p>
        </w:tc>
      </w:tr>
      <w:tr w:rsidR="00C74A1A" w:rsidRPr="00B00446" w14:paraId="0E314655" w14:textId="77777777" w:rsidTr="00FD3A1C">
        <w:trPr>
          <w:gridAfter w:val="1"/>
          <w:wAfter w:w="56" w:type="dxa"/>
          <w:cantSplit/>
          <w:trHeight w:val="330"/>
        </w:trPr>
        <w:tc>
          <w:tcPr>
            <w:tcW w:w="3542" w:type="dxa"/>
            <w:tcBorders>
              <w:top w:val="nil"/>
              <w:left w:val="nil"/>
              <w:bottom w:val="single" w:sz="4" w:space="0" w:color="auto"/>
              <w:right w:val="nil"/>
            </w:tcBorders>
            <w:tcMar>
              <w:top w:w="18" w:type="dxa"/>
              <w:left w:w="18" w:type="dxa"/>
              <w:bottom w:w="0" w:type="dxa"/>
              <w:right w:w="18" w:type="dxa"/>
            </w:tcMar>
            <w:vAlign w:val="bottom"/>
          </w:tcPr>
          <w:p w14:paraId="267E1B44" w14:textId="77777777" w:rsidR="00C74A1A" w:rsidRPr="00B00446" w:rsidRDefault="00C74A1A" w:rsidP="00FD3A1C">
            <w:pPr>
              <w:adjustRightInd w:val="0"/>
              <w:spacing w:line="360" w:lineRule="auto"/>
              <w:jc w:val="left"/>
              <w:rPr>
                <w:sz w:val="24"/>
                <w:szCs w:val="24"/>
              </w:rPr>
            </w:pPr>
            <w:r w:rsidRPr="00B00446">
              <w:rPr>
                <w:sz w:val="24"/>
                <w:szCs w:val="24"/>
                <w:lang w:eastAsia="zh-CN"/>
              </w:rPr>
              <w:t>DSM-5 diagnoses</w:t>
            </w:r>
          </w:p>
        </w:tc>
        <w:tc>
          <w:tcPr>
            <w:tcW w:w="526" w:type="dxa"/>
            <w:tcBorders>
              <w:top w:val="single" w:sz="4" w:space="0" w:color="auto"/>
              <w:left w:val="nil"/>
              <w:bottom w:val="single" w:sz="4" w:space="0" w:color="auto"/>
              <w:right w:val="nil"/>
            </w:tcBorders>
          </w:tcPr>
          <w:p w14:paraId="4EE8D9D7" w14:textId="77777777" w:rsidR="00C74A1A" w:rsidRPr="00B00446" w:rsidRDefault="00C74A1A" w:rsidP="00FD3A1C">
            <w:pPr>
              <w:adjustRightInd w:val="0"/>
              <w:spacing w:line="360" w:lineRule="auto"/>
              <w:jc w:val="left"/>
              <w:rPr>
                <w:sz w:val="24"/>
                <w:szCs w:val="24"/>
                <w:vertAlign w:val="subscript"/>
              </w:rPr>
            </w:pPr>
            <w:r w:rsidRPr="00B00446">
              <w:rPr>
                <w:sz w:val="24"/>
                <w:szCs w:val="24"/>
                <w:lang w:eastAsia="zh-CN"/>
              </w:rPr>
              <w:t>N</w:t>
            </w:r>
          </w:p>
        </w:tc>
        <w:tc>
          <w:tcPr>
            <w:tcW w:w="460" w:type="dxa"/>
            <w:tcBorders>
              <w:top w:val="single" w:sz="4" w:space="0" w:color="auto"/>
              <w:left w:val="nil"/>
              <w:bottom w:val="single" w:sz="4" w:space="0" w:color="auto"/>
              <w:right w:val="nil"/>
            </w:tcBorders>
          </w:tcPr>
          <w:p w14:paraId="55F9FAA6" w14:textId="77777777" w:rsidR="00C74A1A" w:rsidRPr="00B00446" w:rsidRDefault="00C74A1A" w:rsidP="00FD3A1C">
            <w:pPr>
              <w:adjustRightInd w:val="0"/>
              <w:spacing w:line="360" w:lineRule="auto"/>
              <w:jc w:val="left"/>
              <w:rPr>
                <w:sz w:val="24"/>
                <w:szCs w:val="24"/>
              </w:rPr>
            </w:pPr>
            <w:r w:rsidRPr="00B00446">
              <w:rPr>
                <w:sz w:val="24"/>
                <w:szCs w:val="24"/>
                <w:vertAlign w:val="subscript"/>
                <w:lang w:eastAsia="zh-CN"/>
              </w:rPr>
              <w:t>wt</w:t>
            </w:r>
            <w:r w:rsidRPr="00B00446">
              <w:rPr>
                <w:sz w:val="24"/>
                <w:szCs w:val="24"/>
                <w:lang w:eastAsia="zh-CN"/>
              </w:rPr>
              <w:t>%</w:t>
            </w:r>
          </w:p>
        </w:tc>
        <w:tc>
          <w:tcPr>
            <w:tcW w:w="988" w:type="dxa"/>
            <w:tcBorders>
              <w:top w:val="single" w:sz="4" w:space="0" w:color="auto"/>
              <w:left w:val="nil"/>
              <w:bottom w:val="single" w:sz="4" w:space="0" w:color="auto"/>
              <w:right w:val="nil"/>
            </w:tcBorders>
          </w:tcPr>
          <w:p w14:paraId="7211A192" w14:textId="77777777" w:rsidR="00C74A1A" w:rsidRPr="00B00446" w:rsidRDefault="00C74A1A" w:rsidP="00FD3A1C">
            <w:pPr>
              <w:adjustRightInd w:val="0"/>
              <w:spacing w:line="360" w:lineRule="auto"/>
              <w:jc w:val="left"/>
              <w:rPr>
                <w:sz w:val="24"/>
                <w:szCs w:val="24"/>
              </w:rPr>
            </w:pPr>
            <w:r w:rsidRPr="00B00446">
              <w:rPr>
                <w:sz w:val="24"/>
                <w:szCs w:val="24"/>
                <w:lang w:eastAsia="zh-CN"/>
              </w:rPr>
              <w:t>95% CI</w:t>
            </w:r>
          </w:p>
        </w:tc>
        <w:tc>
          <w:tcPr>
            <w:tcW w:w="566" w:type="dxa"/>
            <w:tcBorders>
              <w:top w:val="single" w:sz="4" w:space="0" w:color="auto"/>
              <w:left w:val="nil"/>
              <w:bottom w:val="single" w:sz="4" w:space="0" w:color="auto"/>
              <w:right w:val="nil"/>
            </w:tcBorders>
            <w:tcMar>
              <w:top w:w="18" w:type="dxa"/>
              <w:left w:w="18" w:type="dxa"/>
              <w:bottom w:w="0" w:type="dxa"/>
              <w:right w:w="18" w:type="dxa"/>
            </w:tcMar>
            <w:vAlign w:val="bottom"/>
          </w:tcPr>
          <w:p w14:paraId="29705421" w14:textId="77777777" w:rsidR="00C74A1A" w:rsidRPr="00B00446" w:rsidRDefault="00C74A1A" w:rsidP="00FD3A1C">
            <w:pPr>
              <w:adjustRightInd w:val="0"/>
              <w:spacing w:line="360" w:lineRule="auto"/>
              <w:jc w:val="left"/>
              <w:rPr>
                <w:sz w:val="24"/>
                <w:szCs w:val="24"/>
              </w:rPr>
            </w:pPr>
            <w:r w:rsidRPr="00B00446">
              <w:rPr>
                <w:sz w:val="24"/>
                <w:szCs w:val="24"/>
                <w:lang w:eastAsia="zh-CN"/>
              </w:rPr>
              <w:t>N</w:t>
            </w:r>
          </w:p>
        </w:tc>
        <w:tc>
          <w:tcPr>
            <w:tcW w:w="500" w:type="dxa"/>
            <w:tcBorders>
              <w:top w:val="single" w:sz="4" w:space="0" w:color="auto"/>
              <w:left w:val="nil"/>
              <w:bottom w:val="single" w:sz="4" w:space="0" w:color="auto"/>
              <w:right w:val="nil"/>
            </w:tcBorders>
            <w:noWrap/>
            <w:tcMar>
              <w:top w:w="18" w:type="dxa"/>
              <w:left w:w="18" w:type="dxa"/>
              <w:bottom w:w="0" w:type="dxa"/>
              <w:right w:w="18" w:type="dxa"/>
            </w:tcMar>
            <w:vAlign w:val="bottom"/>
          </w:tcPr>
          <w:p w14:paraId="555833A7" w14:textId="77777777" w:rsidR="00C74A1A" w:rsidRPr="00B00446" w:rsidRDefault="00C74A1A" w:rsidP="00FD3A1C">
            <w:pPr>
              <w:adjustRightInd w:val="0"/>
              <w:spacing w:line="360" w:lineRule="auto"/>
              <w:jc w:val="left"/>
              <w:rPr>
                <w:sz w:val="24"/>
                <w:szCs w:val="24"/>
              </w:rPr>
            </w:pPr>
            <w:r w:rsidRPr="00B00446">
              <w:rPr>
                <w:sz w:val="24"/>
                <w:szCs w:val="24"/>
                <w:vertAlign w:val="subscript"/>
                <w:lang w:eastAsia="zh-CN"/>
              </w:rPr>
              <w:t>wt</w:t>
            </w:r>
            <w:r w:rsidRPr="00B00446">
              <w:rPr>
                <w:sz w:val="24"/>
                <w:szCs w:val="24"/>
                <w:lang w:eastAsia="zh-CN"/>
              </w:rPr>
              <w:t>%</w:t>
            </w:r>
          </w:p>
        </w:tc>
        <w:tc>
          <w:tcPr>
            <w:tcW w:w="1048" w:type="dxa"/>
            <w:tcBorders>
              <w:top w:val="single" w:sz="4" w:space="0" w:color="auto"/>
              <w:left w:val="nil"/>
              <w:bottom w:val="single" w:sz="4" w:space="0" w:color="auto"/>
              <w:right w:val="nil"/>
            </w:tcBorders>
            <w:noWrap/>
            <w:tcMar>
              <w:top w:w="18" w:type="dxa"/>
              <w:left w:w="18" w:type="dxa"/>
              <w:bottom w:w="0" w:type="dxa"/>
              <w:right w:w="18" w:type="dxa"/>
            </w:tcMar>
            <w:vAlign w:val="bottom"/>
          </w:tcPr>
          <w:p w14:paraId="33C27A51" w14:textId="77777777" w:rsidR="00C74A1A" w:rsidRPr="00B00446" w:rsidRDefault="00C74A1A" w:rsidP="00FD3A1C">
            <w:pPr>
              <w:adjustRightInd w:val="0"/>
              <w:spacing w:line="360" w:lineRule="auto"/>
              <w:jc w:val="left"/>
              <w:rPr>
                <w:sz w:val="24"/>
                <w:szCs w:val="24"/>
              </w:rPr>
            </w:pPr>
            <w:r w:rsidRPr="00B00446">
              <w:rPr>
                <w:sz w:val="24"/>
                <w:szCs w:val="24"/>
                <w:lang w:eastAsia="zh-CN"/>
              </w:rPr>
              <w:t>95% CI</w:t>
            </w:r>
          </w:p>
        </w:tc>
        <w:tc>
          <w:tcPr>
            <w:tcW w:w="20" w:type="dxa"/>
            <w:tcBorders>
              <w:top w:val="nil"/>
              <w:left w:val="nil"/>
              <w:bottom w:val="single" w:sz="4" w:space="0" w:color="auto"/>
              <w:right w:val="nil"/>
            </w:tcBorders>
          </w:tcPr>
          <w:p w14:paraId="46DB3770" w14:textId="77777777" w:rsidR="00C74A1A" w:rsidRPr="00B00446" w:rsidRDefault="00C74A1A" w:rsidP="00FD3A1C">
            <w:pPr>
              <w:adjustRightInd w:val="0"/>
              <w:spacing w:line="360" w:lineRule="auto"/>
              <w:jc w:val="left"/>
              <w:rPr>
                <w:sz w:val="24"/>
                <w:szCs w:val="24"/>
              </w:rPr>
            </w:pPr>
          </w:p>
        </w:tc>
        <w:tc>
          <w:tcPr>
            <w:tcW w:w="460" w:type="dxa"/>
            <w:tcBorders>
              <w:top w:val="single" w:sz="4" w:space="0" w:color="auto"/>
              <w:left w:val="nil"/>
              <w:bottom w:val="single" w:sz="4" w:space="0" w:color="auto"/>
              <w:right w:val="nil"/>
            </w:tcBorders>
            <w:vAlign w:val="bottom"/>
          </w:tcPr>
          <w:p w14:paraId="62EA9E80" w14:textId="77777777" w:rsidR="00C74A1A" w:rsidRPr="00B00446" w:rsidRDefault="00C74A1A" w:rsidP="00FD3A1C">
            <w:pPr>
              <w:adjustRightInd w:val="0"/>
              <w:spacing w:line="360" w:lineRule="auto"/>
              <w:jc w:val="left"/>
              <w:rPr>
                <w:sz w:val="24"/>
                <w:szCs w:val="24"/>
              </w:rPr>
            </w:pPr>
            <w:r w:rsidRPr="00B00446">
              <w:rPr>
                <w:sz w:val="24"/>
                <w:szCs w:val="24"/>
                <w:vertAlign w:val="subscript"/>
                <w:lang w:eastAsia="zh-CN"/>
              </w:rPr>
              <w:t>wt</w:t>
            </w:r>
            <w:r w:rsidRPr="00B00446">
              <w:rPr>
                <w:sz w:val="24"/>
                <w:szCs w:val="24"/>
                <w:lang w:eastAsia="zh-CN"/>
              </w:rPr>
              <w:t>%</w:t>
            </w:r>
          </w:p>
        </w:tc>
        <w:tc>
          <w:tcPr>
            <w:tcW w:w="1048" w:type="dxa"/>
            <w:tcBorders>
              <w:top w:val="single" w:sz="4" w:space="0" w:color="auto"/>
              <w:left w:val="nil"/>
              <w:bottom w:val="single" w:sz="4" w:space="0" w:color="auto"/>
            </w:tcBorders>
            <w:noWrap/>
            <w:tcMar>
              <w:top w:w="18" w:type="dxa"/>
              <w:left w:w="18" w:type="dxa"/>
              <w:bottom w:w="0" w:type="dxa"/>
              <w:right w:w="18" w:type="dxa"/>
            </w:tcMar>
            <w:vAlign w:val="bottom"/>
          </w:tcPr>
          <w:p w14:paraId="5DCF7408" w14:textId="77777777" w:rsidR="00C74A1A" w:rsidRPr="00B00446" w:rsidRDefault="00C74A1A" w:rsidP="00FD3A1C">
            <w:pPr>
              <w:adjustRightInd w:val="0"/>
              <w:spacing w:line="360" w:lineRule="auto"/>
              <w:jc w:val="left"/>
              <w:rPr>
                <w:sz w:val="24"/>
                <w:szCs w:val="24"/>
              </w:rPr>
            </w:pPr>
            <w:r w:rsidRPr="00B00446">
              <w:rPr>
                <w:sz w:val="24"/>
                <w:szCs w:val="24"/>
                <w:lang w:eastAsia="zh-CN"/>
              </w:rPr>
              <w:t>95% CI</w:t>
            </w:r>
          </w:p>
        </w:tc>
        <w:tc>
          <w:tcPr>
            <w:tcW w:w="460" w:type="dxa"/>
            <w:tcBorders>
              <w:top w:val="single" w:sz="4" w:space="0" w:color="auto"/>
              <w:left w:val="nil"/>
              <w:bottom w:val="single" w:sz="4" w:space="0" w:color="auto"/>
              <w:right w:val="nil"/>
            </w:tcBorders>
            <w:vAlign w:val="bottom"/>
          </w:tcPr>
          <w:p w14:paraId="7AA34772" w14:textId="77777777" w:rsidR="00C74A1A" w:rsidRPr="00B00446" w:rsidRDefault="00C74A1A" w:rsidP="00FD3A1C">
            <w:pPr>
              <w:adjustRightInd w:val="0"/>
              <w:spacing w:line="360" w:lineRule="auto"/>
              <w:jc w:val="left"/>
              <w:rPr>
                <w:sz w:val="24"/>
                <w:szCs w:val="24"/>
              </w:rPr>
            </w:pPr>
            <w:r w:rsidRPr="00B00446">
              <w:rPr>
                <w:sz w:val="24"/>
                <w:szCs w:val="24"/>
                <w:vertAlign w:val="subscript"/>
                <w:lang w:eastAsia="zh-CN"/>
              </w:rPr>
              <w:t>wt</w:t>
            </w:r>
            <w:r w:rsidRPr="00B00446">
              <w:rPr>
                <w:sz w:val="24"/>
                <w:szCs w:val="24"/>
                <w:lang w:eastAsia="zh-CN"/>
              </w:rPr>
              <w:t>%</w:t>
            </w:r>
          </w:p>
        </w:tc>
        <w:tc>
          <w:tcPr>
            <w:tcW w:w="988" w:type="dxa"/>
            <w:tcBorders>
              <w:top w:val="single" w:sz="4" w:space="0" w:color="auto"/>
              <w:left w:val="nil"/>
              <w:bottom w:val="single" w:sz="4" w:space="0" w:color="auto"/>
            </w:tcBorders>
            <w:vAlign w:val="bottom"/>
          </w:tcPr>
          <w:p w14:paraId="64F8D9DF" w14:textId="77777777" w:rsidR="00C74A1A" w:rsidRPr="00B00446" w:rsidRDefault="00C74A1A" w:rsidP="00FD3A1C">
            <w:pPr>
              <w:adjustRightInd w:val="0"/>
              <w:spacing w:line="360" w:lineRule="auto"/>
              <w:jc w:val="left"/>
              <w:rPr>
                <w:sz w:val="24"/>
                <w:szCs w:val="24"/>
              </w:rPr>
            </w:pPr>
            <w:r w:rsidRPr="00B00446">
              <w:rPr>
                <w:sz w:val="24"/>
                <w:szCs w:val="24"/>
                <w:lang w:eastAsia="zh-CN"/>
              </w:rPr>
              <w:t>95% CI</w:t>
            </w:r>
          </w:p>
        </w:tc>
        <w:tc>
          <w:tcPr>
            <w:tcW w:w="1664" w:type="dxa"/>
            <w:tcBorders>
              <w:left w:val="nil"/>
              <w:bottom w:val="single" w:sz="4" w:space="0" w:color="auto"/>
              <w:right w:val="nil"/>
            </w:tcBorders>
          </w:tcPr>
          <w:p w14:paraId="39CB2AC9" w14:textId="77777777" w:rsidR="00C74A1A" w:rsidRPr="00B00446" w:rsidRDefault="00C74A1A" w:rsidP="00FD3A1C">
            <w:pPr>
              <w:adjustRightInd w:val="0"/>
              <w:spacing w:line="360" w:lineRule="auto"/>
              <w:jc w:val="left"/>
              <w:rPr>
                <w:sz w:val="24"/>
                <w:szCs w:val="24"/>
              </w:rPr>
            </w:pPr>
          </w:p>
        </w:tc>
        <w:tc>
          <w:tcPr>
            <w:tcW w:w="1653" w:type="dxa"/>
            <w:tcBorders>
              <w:left w:val="nil"/>
              <w:bottom w:val="single" w:sz="4" w:space="0" w:color="auto"/>
            </w:tcBorders>
          </w:tcPr>
          <w:p w14:paraId="423534A4" w14:textId="77777777" w:rsidR="00C74A1A" w:rsidRPr="00B00446" w:rsidRDefault="00C74A1A" w:rsidP="00FD3A1C">
            <w:pPr>
              <w:adjustRightInd w:val="0"/>
              <w:spacing w:line="360" w:lineRule="auto"/>
              <w:jc w:val="left"/>
              <w:rPr>
                <w:sz w:val="24"/>
                <w:szCs w:val="24"/>
              </w:rPr>
            </w:pPr>
          </w:p>
        </w:tc>
      </w:tr>
      <w:tr w:rsidR="00C74A1A" w:rsidRPr="00B00446" w14:paraId="0E2B1CC4" w14:textId="77777777" w:rsidTr="00FD3A1C">
        <w:trPr>
          <w:gridAfter w:val="1"/>
          <w:wAfter w:w="56" w:type="dxa"/>
          <w:cantSplit/>
          <w:trHeight w:val="330"/>
        </w:trPr>
        <w:tc>
          <w:tcPr>
            <w:tcW w:w="3542" w:type="dxa"/>
            <w:tcBorders>
              <w:top w:val="single" w:sz="4" w:space="0" w:color="auto"/>
              <w:left w:val="nil"/>
              <w:bottom w:val="nil"/>
              <w:right w:val="nil"/>
            </w:tcBorders>
            <w:tcMar>
              <w:top w:w="18" w:type="dxa"/>
              <w:left w:w="18" w:type="dxa"/>
              <w:bottom w:w="0" w:type="dxa"/>
              <w:right w:w="18" w:type="dxa"/>
            </w:tcMar>
            <w:vAlign w:val="bottom"/>
          </w:tcPr>
          <w:p w14:paraId="1363DAB0" w14:textId="77777777" w:rsidR="00C74A1A" w:rsidRPr="00B00446" w:rsidRDefault="00C74A1A" w:rsidP="00FD3A1C">
            <w:pPr>
              <w:adjustRightInd w:val="0"/>
              <w:spacing w:line="360" w:lineRule="auto"/>
              <w:jc w:val="left"/>
              <w:rPr>
                <w:sz w:val="24"/>
                <w:szCs w:val="24"/>
              </w:rPr>
            </w:pPr>
            <w:r w:rsidRPr="00B00446">
              <w:rPr>
                <w:sz w:val="24"/>
                <w:szCs w:val="24"/>
                <w:lang w:eastAsia="zh-CN"/>
              </w:rPr>
              <w:t xml:space="preserve">Neurodevelopmental disorders </w:t>
            </w:r>
          </w:p>
        </w:tc>
        <w:tc>
          <w:tcPr>
            <w:tcW w:w="526" w:type="dxa"/>
            <w:tcBorders>
              <w:top w:val="single" w:sz="4" w:space="0" w:color="auto"/>
              <w:left w:val="nil"/>
              <w:bottom w:val="nil"/>
              <w:right w:val="nil"/>
            </w:tcBorders>
          </w:tcPr>
          <w:p w14:paraId="78C94110" w14:textId="77777777" w:rsidR="00C74A1A" w:rsidRPr="00B00446" w:rsidRDefault="00C74A1A" w:rsidP="00FD3A1C">
            <w:pPr>
              <w:adjustRightInd w:val="0"/>
              <w:spacing w:line="360" w:lineRule="auto"/>
              <w:jc w:val="left"/>
              <w:rPr>
                <w:sz w:val="24"/>
                <w:szCs w:val="24"/>
              </w:rPr>
            </w:pPr>
          </w:p>
        </w:tc>
        <w:tc>
          <w:tcPr>
            <w:tcW w:w="460" w:type="dxa"/>
            <w:tcBorders>
              <w:top w:val="single" w:sz="4" w:space="0" w:color="auto"/>
              <w:left w:val="nil"/>
              <w:bottom w:val="nil"/>
              <w:right w:val="nil"/>
            </w:tcBorders>
          </w:tcPr>
          <w:p w14:paraId="5BD20CAE" w14:textId="77777777" w:rsidR="00C74A1A" w:rsidRPr="00B00446" w:rsidRDefault="00C74A1A" w:rsidP="00FD3A1C">
            <w:pPr>
              <w:adjustRightInd w:val="0"/>
              <w:spacing w:line="360" w:lineRule="auto"/>
              <w:jc w:val="left"/>
              <w:rPr>
                <w:sz w:val="24"/>
                <w:szCs w:val="24"/>
              </w:rPr>
            </w:pPr>
          </w:p>
        </w:tc>
        <w:tc>
          <w:tcPr>
            <w:tcW w:w="988" w:type="dxa"/>
            <w:tcBorders>
              <w:top w:val="single" w:sz="4" w:space="0" w:color="auto"/>
              <w:left w:val="nil"/>
              <w:bottom w:val="nil"/>
              <w:right w:val="nil"/>
            </w:tcBorders>
          </w:tcPr>
          <w:p w14:paraId="243D5172" w14:textId="77777777" w:rsidR="00C74A1A" w:rsidRPr="00B00446" w:rsidRDefault="00C74A1A" w:rsidP="00FD3A1C">
            <w:pPr>
              <w:adjustRightInd w:val="0"/>
              <w:spacing w:line="360" w:lineRule="auto"/>
              <w:jc w:val="left"/>
              <w:rPr>
                <w:sz w:val="24"/>
                <w:szCs w:val="24"/>
              </w:rPr>
            </w:pPr>
          </w:p>
        </w:tc>
        <w:tc>
          <w:tcPr>
            <w:tcW w:w="566" w:type="dxa"/>
            <w:tcBorders>
              <w:top w:val="single" w:sz="4" w:space="0" w:color="auto"/>
              <w:left w:val="nil"/>
              <w:bottom w:val="nil"/>
              <w:right w:val="nil"/>
            </w:tcBorders>
            <w:tcMar>
              <w:top w:w="18" w:type="dxa"/>
              <w:left w:w="18" w:type="dxa"/>
              <w:bottom w:w="0" w:type="dxa"/>
              <w:right w:w="18" w:type="dxa"/>
            </w:tcMar>
            <w:vAlign w:val="bottom"/>
          </w:tcPr>
          <w:p w14:paraId="5F6A3AE9" w14:textId="77777777" w:rsidR="00C74A1A" w:rsidRPr="00B00446" w:rsidRDefault="00C74A1A" w:rsidP="00FD3A1C">
            <w:pPr>
              <w:adjustRightInd w:val="0"/>
              <w:spacing w:line="360" w:lineRule="auto"/>
              <w:jc w:val="left"/>
              <w:rPr>
                <w:sz w:val="24"/>
                <w:szCs w:val="24"/>
              </w:rPr>
            </w:pPr>
          </w:p>
        </w:tc>
        <w:tc>
          <w:tcPr>
            <w:tcW w:w="500" w:type="dxa"/>
            <w:tcBorders>
              <w:top w:val="single" w:sz="4" w:space="0" w:color="auto"/>
              <w:left w:val="nil"/>
              <w:bottom w:val="nil"/>
              <w:right w:val="nil"/>
            </w:tcBorders>
            <w:noWrap/>
            <w:tcMar>
              <w:top w:w="18" w:type="dxa"/>
              <w:left w:w="18" w:type="dxa"/>
              <w:bottom w:w="0" w:type="dxa"/>
              <w:right w:w="18" w:type="dxa"/>
            </w:tcMar>
            <w:vAlign w:val="bottom"/>
          </w:tcPr>
          <w:p w14:paraId="0962D4D7" w14:textId="77777777" w:rsidR="00C74A1A" w:rsidRPr="00B00446" w:rsidRDefault="00C74A1A" w:rsidP="00FD3A1C">
            <w:pPr>
              <w:adjustRightInd w:val="0"/>
              <w:spacing w:line="360" w:lineRule="auto"/>
              <w:jc w:val="left"/>
              <w:rPr>
                <w:sz w:val="24"/>
                <w:szCs w:val="24"/>
              </w:rPr>
            </w:pPr>
          </w:p>
        </w:tc>
        <w:tc>
          <w:tcPr>
            <w:tcW w:w="1048" w:type="dxa"/>
            <w:tcBorders>
              <w:top w:val="single" w:sz="4" w:space="0" w:color="auto"/>
              <w:left w:val="nil"/>
              <w:bottom w:val="nil"/>
              <w:right w:val="nil"/>
            </w:tcBorders>
            <w:noWrap/>
            <w:tcMar>
              <w:top w:w="18" w:type="dxa"/>
              <w:left w:w="18" w:type="dxa"/>
              <w:bottom w:w="0" w:type="dxa"/>
              <w:right w:w="18" w:type="dxa"/>
            </w:tcMar>
            <w:vAlign w:val="bottom"/>
          </w:tcPr>
          <w:p w14:paraId="2F8BE791" w14:textId="77777777" w:rsidR="00C74A1A" w:rsidRPr="00B00446" w:rsidRDefault="00C74A1A" w:rsidP="00FD3A1C">
            <w:pPr>
              <w:adjustRightInd w:val="0"/>
              <w:spacing w:line="360" w:lineRule="auto"/>
              <w:jc w:val="left"/>
              <w:rPr>
                <w:sz w:val="24"/>
                <w:szCs w:val="24"/>
              </w:rPr>
            </w:pPr>
          </w:p>
        </w:tc>
        <w:tc>
          <w:tcPr>
            <w:tcW w:w="20" w:type="dxa"/>
            <w:tcBorders>
              <w:top w:val="single" w:sz="4" w:space="0" w:color="auto"/>
              <w:left w:val="nil"/>
              <w:bottom w:val="nil"/>
              <w:right w:val="nil"/>
            </w:tcBorders>
          </w:tcPr>
          <w:p w14:paraId="253F66A4" w14:textId="77777777" w:rsidR="00C74A1A" w:rsidRPr="00B00446" w:rsidRDefault="00C74A1A" w:rsidP="00FD3A1C">
            <w:pPr>
              <w:adjustRightInd w:val="0"/>
              <w:spacing w:line="360" w:lineRule="auto"/>
              <w:jc w:val="left"/>
              <w:rPr>
                <w:sz w:val="24"/>
                <w:szCs w:val="24"/>
              </w:rPr>
            </w:pPr>
          </w:p>
        </w:tc>
        <w:tc>
          <w:tcPr>
            <w:tcW w:w="460" w:type="dxa"/>
            <w:tcBorders>
              <w:top w:val="single" w:sz="4" w:space="0" w:color="auto"/>
              <w:left w:val="nil"/>
              <w:bottom w:val="nil"/>
              <w:right w:val="nil"/>
            </w:tcBorders>
          </w:tcPr>
          <w:p w14:paraId="0C516791" w14:textId="77777777" w:rsidR="00C74A1A" w:rsidRPr="00B00446" w:rsidRDefault="00C74A1A" w:rsidP="00FD3A1C">
            <w:pPr>
              <w:adjustRightInd w:val="0"/>
              <w:spacing w:line="360" w:lineRule="auto"/>
              <w:jc w:val="left"/>
              <w:rPr>
                <w:sz w:val="24"/>
                <w:szCs w:val="24"/>
              </w:rPr>
            </w:pPr>
          </w:p>
        </w:tc>
        <w:tc>
          <w:tcPr>
            <w:tcW w:w="1048" w:type="dxa"/>
            <w:tcBorders>
              <w:top w:val="single" w:sz="4" w:space="0" w:color="auto"/>
              <w:left w:val="nil"/>
              <w:bottom w:val="nil"/>
            </w:tcBorders>
            <w:noWrap/>
            <w:tcMar>
              <w:top w:w="18" w:type="dxa"/>
              <w:left w:w="18" w:type="dxa"/>
              <w:bottom w:w="0" w:type="dxa"/>
              <w:right w:w="18" w:type="dxa"/>
            </w:tcMar>
            <w:vAlign w:val="bottom"/>
          </w:tcPr>
          <w:p w14:paraId="29FECBD1" w14:textId="77777777" w:rsidR="00C74A1A" w:rsidRPr="00B00446" w:rsidRDefault="00C74A1A" w:rsidP="00FD3A1C">
            <w:pPr>
              <w:adjustRightInd w:val="0"/>
              <w:spacing w:line="360" w:lineRule="auto"/>
              <w:jc w:val="left"/>
              <w:rPr>
                <w:sz w:val="24"/>
                <w:szCs w:val="24"/>
              </w:rPr>
            </w:pPr>
          </w:p>
        </w:tc>
        <w:tc>
          <w:tcPr>
            <w:tcW w:w="460" w:type="dxa"/>
            <w:tcBorders>
              <w:top w:val="single" w:sz="4" w:space="0" w:color="auto"/>
              <w:left w:val="nil"/>
              <w:bottom w:val="nil"/>
              <w:right w:val="nil"/>
            </w:tcBorders>
          </w:tcPr>
          <w:p w14:paraId="2EDDD5DC" w14:textId="77777777" w:rsidR="00C74A1A" w:rsidRPr="00B00446" w:rsidRDefault="00C74A1A" w:rsidP="00FD3A1C">
            <w:pPr>
              <w:adjustRightInd w:val="0"/>
              <w:spacing w:line="360" w:lineRule="auto"/>
              <w:jc w:val="left"/>
              <w:rPr>
                <w:sz w:val="24"/>
                <w:szCs w:val="24"/>
              </w:rPr>
            </w:pPr>
          </w:p>
        </w:tc>
        <w:tc>
          <w:tcPr>
            <w:tcW w:w="988" w:type="dxa"/>
            <w:tcBorders>
              <w:top w:val="single" w:sz="4" w:space="0" w:color="auto"/>
              <w:left w:val="nil"/>
              <w:bottom w:val="nil"/>
            </w:tcBorders>
          </w:tcPr>
          <w:p w14:paraId="0F6236F6" w14:textId="77777777" w:rsidR="00C74A1A" w:rsidRPr="00B00446" w:rsidRDefault="00C74A1A" w:rsidP="00FD3A1C">
            <w:pPr>
              <w:adjustRightInd w:val="0"/>
              <w:spacing w:line="360" w:lineRule="auto"/>
              <w:jc w:val="left"/>
              <w:rPr>
                <w:sz w:val="24"/>
                <w:szCs w:val="24"/>
              </w:rPr>
            </w:pPr>
          </w:p>
        </w:tc>
        <w:tc>
          <w:tcPr>
            <w:tcW w:w="1664" w:type="dxa"/>
            <w:tcBorders>
              <w:top w:val="single" w:sz="4" w:space="0" w:color="auto"/>
              <w:left w:val="nil"/>
              <w:bottom w:val="nil"/>
              <w:right w:val="nil"/>
            </w:tcBorders>
          </w:tcPr>
          <w:p w14:paraId="45E32D45" w14:textId="77777777" w:rsidR="00C74A1A" w:rsidRPr="00B00446" w:rsidRDefault="00C74A1A" w:rsidP="00FD3A1C">
            <w:pPr>
              <w:adjustRightInd w:val="0"/>
              <w:spacing w:line="360" w:lineRule="auto"/>
              <w:jc w:val="left"/>
              <w:rPr>
                <w:sz w:val="24"/>
                <w:szCs w:val="24"/>
              </w:rPr>
            </w:pPr>
          </w:p>
        </w:tc>
        <w:tc>
          <w:tcPr>
            <w:tcW w:w="1653" w:type="dxa"/>
            <w:tcBorders>
              <w:top w:val="single" w:sz="4" w:space="0" w:color="auto"/>
              <w:left w:val="nil"/>
              <w:bottom w:val="nil"/>
            </w:tcBorders>
          </w:tcPr>
          <w:p w14:paraId="374C88DB" w14:textId="77777777" w:rsidR="00C74A1A" w:rsidRPr="00B00446" w:rsidRDefault="00C74A1A" w:rsidP="00FD3A1C">
            <w:pPr>
              <w:adjustRightInd w:val="0"/>
              <w:spacing w:line="360" w:lineRule="auto"/>
              <w:jc w:val="left"/>
              <w:rPr>
                <w:sz w:val="24"/>
                <w:szCs w:val="24"/>
              </w:rPr>
            </w:pPr>
          </w:p>
        </w:tc>
      </w:tr>
      <w:tr w:rsidR="00C74A1A" w:rsidRPr="00B00446" w14:paraId="44E1F9F4" w14:textId="77777777" w:rsidTr="00FD3A1C">
        <w:trPr>
          <w:gridAfter w:val="1"/>
          <w:wAfter w:w="56" w:type="dxa"/>
          <w:cantSplit/>
          <w:trHeight w:val="330"/>
        </w:trPr>
        <w:tc>
          <w:tcPr>
            <w:tcW w:w="3542" w:type="dxa"/>
            <w:tcBorders>
              <w:top w:val="nil"/>
              <w:left w:val="nil"/>
              <w:bottom w:val="nil"/>
              <w:right w:val="nil"/>
            </w:tcBorders>
            <w:tcMar>
              <w:top w:w="18" w:type="dxa"/>
              <w:left w:w="18" w:type="dxa"/>
              <w:bottom w:w="0" w:type="dxa"/>
              <w:right w:w="18" w:type="dxa"/>
            </w:tcMar>
            <w:vAlign w:val="bottom"/>
          </w:tcPr>
          <w:p w14:paraId="26FB5190" w14:textId="77777777" w:rsidR="00C74A1A" w:rsidRPr="00B00446" w:rsidRDefault="00C74A1A" w:rsidP="00FD3A1C">
            <w:pPr>
              <w:adjustRightInd w:val="0"/>
              <w:spacing w:line="360" w:lineRule="auto"/>
              <w:ind w:firstLine="270"/>
              <w:jc w:val="left"/>
              <w:rPr>
                <w:sz w:val="24"/>
                <w:szCs w:val="24"/>
              </w:rPr>
            </w:pPr>
            <w:r w:rsidRPr="00B00446">
              <w:rPr>
                <w:sz w:val="24"/>
                <w:szCs w:val="24"/>
                <w:lang w:eastAsia="zh-CN"/>
              </w:rPr>
              <w:t>Autism spectrum disorder</w:t>
            </w:r>
            <w:r w:rsidRPr="00B00446">
              <w:rPr>
                <w:sz w:val="24"/>
                <w:szCs w:val="24"/>
                <w:vertAlign w:val="superscript"/>
                <w:lang w:eastAsia="zh-CN"/>
              </w:rPr>
              <w:t>a</w:t>
            </w:r>
          </w:p>
        </w:tc>
        <w:tc>
          <w:tcPr>
            <w:tcW w:w="526" w:type="dxa"/>
            <w:tcBorders>
              <w:top w:val="nil"/>
              <w:left w:val="nil"/>
              <w:bottom w:val="nil"/>
              <w:right w:val="nil"/>
            </w:tcBorders>
          </w:tcPr>
          <w:p w14:paraId="1274CA4C" w14:textId="77777777" w:rsidR="00C74A1A" w:rsidRPr="00B00446" w:rsidRDefault="00C74A1A" w:rsidP="00FD3A1C">
            <w:pPr>
              <w:adjustRightInd w:val="0"/>
              <w:spacing w:line="360" w:lineRule="auto"/>
              <w:jc w:val="left"/>
              <w:rPr>
                <w:sz w:val="24"/>
                <w:szCs w:val="24"/>
              </w:rPr>
            </w:pPr>
            <w:r w:rsidRPr="00B00446">
              <w:rPr>
                <w:sz w:val="24"/>
                <w:szCs w:val="24"/>
                <w:lang w:eastAsia="zh-CN"/>
              </w:rPr>
              <w:t>52</w:t>
            </w:r>
          </w:p>
        </w:tc>
        <w:tc>
          <w:tcPr>
            <w:tcW w:w="460" w:type="dxa"/>
            <w:tcBorders>
              <w:top w:val="nil"/>
              <w:left w:val="nil"/>
              <w:bottom w:val="nil"/>
              <w:right w:val="nil"/>
            </w:tcBorders>
          </w:tcPr>
          <w:p w14:paraId="258175F1" w14:textId="77777777" w:rsidR="00C74A1A" w:rsidRPr="00B00446" w:rsidRDefault="00C74A1A" w:rsidP="00FD3A1C">
            <w:pPr>
              <w:adjustRightInd w:val="0"/>
              <w:spacing w:line="360" w:lineRule="auto"/>
              <w:jc w:val="left"/>
              <w:rPr>
                <w:sz w:val="24"/>
                <w:szCs w:val="24"/>
              </w:rPr>
            </w:pPr>
            <w:r w:rsidRPr="00B00446">
              <w:rPr>
                <w:sz w:val="24"/>
                <w:szCs w:val="24"/>
                <w:lang w:eastAsia="zh-CN"/>
              </w:rPr>
              <w:t>1.0</w:t>
            </w:r>
          </w:p>
        </w:tc>
        <w:tc>
          <w:tcPr>
            <w:tcW w:w="988" w:type="dxa"/>
            <w:tcBorders>
              <w:top w:val="nil"/>
              <w:left w:val="nil"/>
              <w:bottom w:val="nil"/>
              <w:right w:val="nil"/>
            </w:tcBorders>
          </w:tcPr>
          <w:p w14:paraId="72965818" w14:textId="77777777" w:rsidR="00C74A1A" w:rsidRPr="00B00446" w:rsidRDefault="00C74A1A" w:rsidP="00FD3A1C">
            <w:pPr>
              <w:adjustRightInd w:val="0"/>
              <w:spacing w:line="360" w:lineRule="auto"/>
              <w:jc w:val="left"/>
              <w:rPr>
                <w:sz w:val="24"/>
                <w:szCs w:val="24"/>
              </w:rPr>
            </w:pPr>
            <w:r w:rsidRPr="00B00446">
              <w:rPr>
                <w:sz w:val="24"/>
                <w:szCs w:val="24"/>
                <w:lang w:eastAsia="zh-CN"/>
              </w:rPr>
              <w:t>0.6-1.5</w:t>
            </w:r>
          </w:p>
        </w:tc>
        <w:tc>
          <w:tcPr>
            <w:tcW w:w="566" w:type="dxa"/>
            <w:tcBorders>
              <w:top w:val="nil"/>
              <w:left w:val="nil"/>
              <w:bottom w:val="nil"/>
              <w:right w:val="nil"/>
            </w:tcBorders>
            <w:tcMar>
              <w:top w:w="18" w:type="dxa"/>
              <w:left w:w="18" w:type="dxa"/>
              <w:bottom w:w="0" w:type="dxa"/>
              <w:right w:w="18" w:type="dxa"/>
            </w:tcMar>
          </w:tcPr>
          <w:p w14:paraId="0CBE7DBE" w14:textId="77777777" w:rsidR="00C74A1A" w:rsidRPr="00B00446" w:rsidRDefault="00C74A1A" w:rsidP="00FD3A1C">
            <w:pPr>
              <w:adjustRightInd w:val="0"/>
              <w:spacing w:line="360" w:lineRule="auto"/>
              <w:jc w:val="left"/>
              <w:rPr>
                <w:sz w:val="24"/>
                <w:szCs w:val="24"/>
              </w:rPr>
            </w:pPr>
            <w:r w:rsidRPr="00B00446">
              <w:rPr>
                <w:sz w:val="24"/>
                <w:szCs w:val="24"/>
                <w:lang w:eastAsia="zh-CN"/>
              </w:rPr>
              <w:t>-</w:t>
            </w:r>
          </w:p>
        </w:tc>
        <w:tc>
          <w:tcPr>
            <w:tcW w:w="500" w:type="dxa"/>
            <w:tcBorders>
              <w:top w:val="nil"/>
              <w:left w:val="nil"/>
              <w:bottom w:val="nil"/>
              <w:right w:val="nil"/>
            </w:tcBorders>
            <w:noWrap/>
            <w:tcMar>
              <w:top w:w="18" w:type="dxa"/>
              <w:left w:w="18" w:type="dxa"/>
              <w:bottom w:w="0" w:type="dxa"/>
              <w:right w:w="18" w:type="dxa"/>
            </w:tcMar>
          </w:tcPr>
          <w:p w14:paraId="02EAA098" w14:textId="77777777" w:rsidR="00C74A1A" w:rsidRPr="00B00446" w:rsidRDefault="00C74A1A" w:rsidP="00FD3A1C">
            <w:pPr>
              <w:adjustRightInd w:val="0"/>
              <w:spacing w:line="360" w:lineRule="auto"/>
              <w:jc w:val="left"/>
              <w:rPr>
                <w:sz w:val="24"/>
                <w:szCs w:val="24"/>
              </w:rPr>
            </w:pPr>
            <w:r w:rsidRPr="00B00446">
              <w:rPr>
                <w:sz w:val="24"/>
                <w:szCs w:val="24"/>
                <w:lang w:eastAsia="zh-CN"/>
              </w:rPr>
              <w:t>-</w:t>
            </w:r>
          </w:p>
        </w:tc>
        <w:tc>
          <w:tcPr>
            <w:tcW w:w="1048" w:type="dxa"/>
            <w:tcBorders>
              <w:top w:val="nil"/>
              <w:left w:val="nil"/>
              <w:bottom w:val="nil"/>
              <w:right w:val="nil"/>
            </w:tcBorders>
            <w:noWrap/>
            <w:tcMar>
              <w:top w:w="18" w:type="dxa"/>
              <w:left w:w="18" w:type="dxa"/>
              <w:bottom w:w="0" w:type="dxa"/>
              <w:right w:w="18" w:type="dxa"/>
            </w:tcMar>
          </w:tcPr>
          <w:p w14:paraId="7E1F8E07" w14:textId="77777777" w:rsidR="00C74A1A" w:rsidRPr="00B00446" w:rsidRDefault="00C74A1A" w:rsidP="00FD3A1C">
            <w:pPr>
              <w:adjustRightInd w:val="0"/>
              <w:spacing w:line="360" w:lineRule="auto"/>
              <w:jc w:val="left"/>
              <w:rPr>
                <w:sz w:val="24"/>
                <w:szCs w:val="24"/>
              </w:rPr>
            </w:pPr>
            <w:r w:rsidRPr="00B00446">
              <w:rPr>
                <w:sz w:val="24"/>
                <w:szCs w:val="24"/>
                <w:lang w:eastAsia="zh-CN"/>
              </w:rPr>
              <w:t>-</w:t>
            </w:r>
          </w:p>
        </w:tc>
        <w:tc>
          <w:tcPr>
            <w:tcW w:w="20" w:type="dxa"/>
            <w:tcBorders>
              <w:top w:val="nil"/>
              <w:left w:val="nil"/>
              <w:bottom w:val="nil"/>
              <w:right w:val="nil"/>
            </w:tcBorders>
          </w:tcPr>
          <w:p w14:paraId="1B98A632"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4A2C9C1D"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1.0</w:t>
            </w:r>
          </w:p>
        </w:tc>
        <w:tc>
          <w:tcPr>
            <w:tcW w:w="1048" w:type="dxa"/>
            <w:tcBorders>
              <w:top w:val="nil"/>
              <w:left w:val="nil"/>
              <w:bottom w:val="nil"/>
            </w:tcBorders>
            <w:noWrap/>
            <w:tcMar>
              <w:top w:w="18" w:type="dxa"/>
              <w:left w:w="18" w:type="dxa"/>
              <w:bottom w:w="0" w:type="dxa"/>
              <w:right w:w="18" w:type="dxa"/>
            </w:tcMar>
          </w:tcPr>
          <w:p w14:paraId="2C6DD71C" w14:textId="77777777" w:rsidR="00C74A1A" w:rsidRPr="00B00446" w:rsidRDefault="00C74A1A" w:rsidP="00FD3A1C">
            <w:pPr>
              <w:adjustRightInd w:val="0"/>
              <w:spacing w:line="360" w:lineRule="auto"/>
              <w:jc w:val="left"/>
              <w:rPr>
                <w:sz w:val="24"/>
                <w:szCs w:val="24"/>
              </w:rPr>
            </w:pPr>
            <w:r w:rsidRPr="00B00446">
              <w:rPr>
                <w:sz w:val="24"/>
                <w:szCs w:val="24"/>
                <w:lang w:eastAsia="zh-CN"/>
              </w:rPr>
              <w:t>0.6-1.5</w:t>
            </w:r>
          </w:p>
        </w:tc>
        <w:tc>
          <w:tcPr>
            <w:tcW w:w="460" w:type="dxa"/>
            <w:tcBorders>
              <w:top w:val="nil"/>
              <w:left w:val="nil"/>
              <w:bottom w:val="nil"/>
              <w:right w:val="nil"/>
            </w:tcBorders>
          </w:tcPr>
          <w:p w14:paraId="0CE20718" w14:textId="77777777" w:rsidR="00C74A1A" w:rsidRPr="00B00446" w:rsidRDefault="00C74A1A" w:rsidP="00FD3A1C">
            <w:pPr>
              <w:adjustRightInd w:val="0"/>
              <w:spacing w:line="360" w:lineRule="auto"/>
              <w:jc w:val="left"/>
              <w:rPr>
                <w:sz w:val="24"/>
                <w:szCs w:val="24"/>
              </w:rPr>
            </w:pPr>
            <w:r w:rsidRPr="00B00446">
              <w:rPr>
                <w:sz w:val="24"/>
                <w:szCs w:val="24"/>
                <w:lang w:eastAsia="zh-CN"/>
              </w:rPr>
              <w:t>-</w:t>
            </w:r>
          </w:p>
        </w:tc>
        <w:tc>
          <w:tcPr>
            <w:tcW w:w="988" w:type="dxa"/>
            <w:tcBorders>
              <w:top w:val="nil"/>
              <w:left w:val="nil"/>
              <w:bottom w:val="nil"/>
            </w:tcBorders>
          </w:tcPr>
          <w:p w14:paraId="5636E6DA" w14:textId="77777777" w:rsidR="00C74A1A" w:rsidRPr="00B00446" w:rsidRDefault="00C74A1A" w:rsidP="00FD3A1C">
            <w:pPr>
              <w:adjustRightInd w:val="0"/>
              <w:spacing w:line="360" w:lineRule="auto"/>
              <w:jc w:val="left"/>
              <w:rPr>
                <w:sz w:val="24"/>
                <w:szCs w:val="24"/>
              </w:rPr>
            </w:pPr>
            <w:r w:rsidRPr="00B00446">
              <w:rPr>
                <w:sz w:val="24"/>
                <w:szCs w:val="24"/>
                <w:lang w:eastAsia="zh-CN"/>
              </w:rPr>
              <w:t>-</w:t>
            </w:r>
          </w:p>
        </w:tc>
        <w:tc>
          <w:tcPr>
            <w:tcW w:w="1664" w:type="dxa"/>
            <w:tcBorders>
              <w:top w:val="nil"/>
              <w:left w:val="nil"/>
              <w:bottom w:val="nil"/>
              <w:right w:val="nil"/>
            </w:tcBorders>
          </w:tcPr>
          <w:p w14:paraId="13432FCF" w14:textId="77777777" w:rsidR="00C74A1A" w:rsidRPr="00B00446" w:rsidRDefault="00C74A1A" w:rsidP="00FD3A1C">
            <w:pPr>
              <w:adjustRightInd w:val="0"/>
              <w:spacing w:line="360" w:lineRule="auto"/>
              <w:rPr>
                <w:bCs w:val="0"/>
                <w:kern w:val="0"/>
                <w:sz w:val="24"/>
                <w:szCs w:val="24"/>
              </w:rPr>
            </w:pPr>
            <w:r w:rsidRPr="00B00446">
              <w:rPr>
                <w:bCs w:val="0"/>
                <w:kern w:val="0"/>
                <w:sz w:val="24"/>
                <w:szCs w:val="24"/>
                <w:lang w:eastAsia="zh-CN"/>
              </w:rPr>
              <w:t>1.00 (0.67-1.49)</w:t>
            </w:r>
          </w:p>
        </w:tc>
        <w:tc>
          <w:tcPr>
            <w:tcW w:w="1653" w:type="dxa"/>
            <w:tcBorders>
              <w:top w:val="nil"/>
              <w:left w:val="nil"/>
              <w:bottom w:val="nil"/>
            </w:tcBorders>
          </w:tcPr>
          <w:p w14:paraId="138DE049" w14:textId="77777777" w:rsidR="00C74A1A" w:rsidRPr="00B00446" w:rsidRDefault="00C74A1A" w:rsidP="00FD3A1C">
            <w:pPr>
              <w:adjustRightInd w:val="0"/>
              <w:spacing w:line="360" w:lineRule="auto"/>
              <w:rPr>
                <w:bCs w:val="0"/>
                <w:kern w:val="0"/>
                <w:sz w:val="24"/>
                <w:szCs w:val="24"/>
              </w:rPr>
            </w:pPr>
            <w:r w:rsidRPr="00B00446">
              <w:rPr>
                <w:bCs w:val="0"/>
                <w:kern w:val="0"/>
                <w:sz w:val="24"/>
                <w:szCs w:val="24"/>
                <w:lang w:eastAsia="zh-CN"/>
              </w:rPr>
              <w:t>-</w:t>
            </w:r>
          </w:p>
        </w:tc>
      </w:tr>
      <w:tr w:rsidR="00C74A1A" w:rsidRPr="00B00446" w14:paraId="5F5FF3FC" w14:textId="77777777" w:rsidTr="00FD3A1C">
        <w:trPr>
          <w:gridAfter w:val="1"/>
          <w:wAfter w:w="56" w:type="dxa"/>
          <w:cantSplit/>
          <w:trHeight w:val="330"/>
        </w:trPr>
        <w:tc>
          <w:tcPr>
            <w:tcW w:w="3542" w:type="dxa"/>
            <w:tcBorders>
              <w:top w:val="nil"/>
              <w:left w:val="nil"/>
              <w:bottom w:val="nil"/>
              <w:right w:val="nil"/>
            </w:tcBorders>
            <w:tcMar>
              <w:top w:w="18" w:type="dxa"/>
              <w:left w:w="18" w:type="dxa"/>
              <w:bottom w:w="0" w:type="dxa"/>
              <w:right w:w="18" w:type="dxa"/>
            </w:tcMar>
            <w:vAlign w:val="bottom"/>
          </w:tcPr>
          <w:p w14:paraId="2C3EF0A4" w14:textId="77777777" w:rsidR="00C74A1A" w:rsidRPr="00B00446" w:rsidRDefault="00C74A1A" w:rsidP="00FD3A1C">
            <w:pPr>
              <w:adjustRightInd w:val="0"/>
              <w:spacing w:line="360" w:lineRule="auto"/>
              <w:ind w:firstLine="270"/>
              <w:jc w:val="left"/>
              <w:rPr>
                <w:sz w:val="24"/>
                <w:szCs w:val="24"/>
              </w:rPr>
            </w:pPr>
            <w:r w:rsidRPr="00B00446">
              <w:rPr>
                <w:sz w:val="24"/>
                <w:szCs w:val="24"/>
                <w:lang w:eastAsia="zh-CN"/>
              </w:rPr>
              <w:t>ADHD</w:t>
            </w:r>
            <w:r w:rsidRPr="00B00446">
              <w:rPr>
                <w:sz w:val="24"/>
                <w:szCs w:val="24"/>
                <w:vertAlign w:val="superscript"/>
                <w:lang w:eastAsia="zh-CN"/>
              </w:rPr>
              <w:t>b</w:t>
            </w:r>
          </w:p>
        </w:tc>
        <w:tc>
          <w:tcPr>
            <w:tcW w:w="526" w:type="dxa"/>
            <w:tcBorders>
              <w:top w:val="nil"/>
              <w:left w:val="nil"/>
              <w:bottom w:val="nil"/>
              <w:right w:val="nil"/>
            </w:tcBorders>
          </w:tcPr>
          <w:p w14:paraId="05A285BE" w14:textId="77777777" w:rsidR="00C74A1A" w:rsidRPr="00B00446" w:rsidRDefault="00C74A1A" w:rsidP="00FD3A1C">
            <w:pPr>
              <w:adjustRightInd w:val="0"/>
              <w:spacing w:line="360" w:lineRule="auto"/>
              <w:jc w:val="left"/>
              <w:rPr>
                <w:sz w:val="24"/>
                <w:szCs w:val="24"/>
              </w:rPr>
            </w:pPr>
            <w:r w:rsidRPr="00B00446">
              <w:rPr>
                <w:sz w:val="24"/>
                <w:szCs w:val="24"/>
                <w:lang w:eastAsia="zh-CN"/>
              </w:rPr>
              <w:t>487</w:t>
            </w:r>
          </w:p>
        </w:tc>
        <w:tc>
          <w:tcPr>
            <w:tcW w:w="460" w:type="dxa"/>
            <w:tcBorders>
              <w:top w:val="nil"/>
              <w:left w:val="nil"/>
              <w:bottom w:val="nil"/>
              <w:right w:val="nil"/>
            </w:tcBorders>
          </w:tcPr>
          <w:p w14:paraId="46F18C69" w14:textId="77777777" w:rsidR="00C74A1A" w:rsidRPr="00B00446" w:rsidRDefault="00C74A1A" w:rsidP="00FD3A1C">
            <w:pPr>
              <w:adjustRightInd w:val="0"/>
              <w:spacing w:line="360" w:lineRule="auto"/>
              <w:jc w:val="left"/>
              <w:rPr>
                <w:sz w:val="24"/>
                <w:szCs w:val="24"/>
              </w:rPr>
            </w:pPr>
            <w:r w:rsidRPr="00B00446">
              <w:rPr>
                <w:sz w:val="24"/>
                <w:szCs w:val="24"/>
                <w:lang w:eastAsia="zh-CN"/>
              </w:rPr>
              <w:t>10.5</w:t>
            </w:r>
          </w:p>
        </w:tc>
        <w:tc>
          <w:tcPr>
            <w:tcW w:w="988" w:type="dxa"/>
            <w:tcBorders>
              <w:top w:val="nil"/>
              <w:left w:val="nil"/>
              <w:bottom w:val="nil"/>
              <w:right w:val="nil"/>
            </w:tcBorders>
          </w:tcPr>
          <w:p w14:paraId="3BA46F70" w14:textId="77777777" w:rsidR="00C74A1A" w:rsidRPr="00B00446" w:rsidRDefault="00C74A1A" w:rsidP="00FD3A1C">
            <w:pPr>
              <w:adjustRightInd w:val="0"/>
              <w:spacing w:line="360" w:lineRule="auto"/>
              <w:jc w:val="left"/>
              <w:rPr>
                <w:sz w:val="24"/>
                <w:szCs w:val="24"/>
              </w:rPr>
            </w:pPr>
            <w:r w:rsidRPr="00B00446">
              <w:rPr>
                <w:sz w:val="24"/>
                <w:szCs w:val="24"/>
                <w:lang w:eastAsia="zh-CN"/>
              </w:rPr>
              <w:t>9.3-11.7</w:t>
            </w:r>
          </w:p>
        </w:tc>
        <w:tc>
          <w:tcPr>
            <w:tcW w:w="566" w:type="dxa"/>
            <w:tcBorders>
              <w:top w:val="nil"/>
              <w:left w:val="nil"/>
              <w:bottom w:val="nil"/>
              <w:right w:val="nil"/>
            </w:tcBorders>
            <w:tcMar>
              <w:top w:w="18" w:type="dxa"/>
              <w:left w:w="18" w:type="dxa"/>
              <w:bottom w:w="0" w:type="dxa"/>
              <w:right w:w="18" w:type="dxa"/>
            </w:tcMar>
          </w:tcPr>
          <w:p w14:paraId="2E53E69E" w14:textId="77777777" w:rsidR="00C74A1A" w:rsidRPr="00B00446" w:rsidRDefault="00C74A1A" w:rsidP="00FD3A1C">
            <w:pPr>
              <w:adjustRightInd w:val="0"/>
              <w:spacing w:line="360" w:lineRule="auto"/>
              <w:jc w:val="left"/>
              <w:rPr>
                <w:sz w:val="24"/>
                <w:szCs w:val="24"/>
              </w:rPr>
            </w:pPr>
            <w:r w:rsidRPr="00B00446">
              <w:rPr>
                <w:sz w:val="24"/>
                <w:szCs w:val="24"/>
                <w:lang w:eastAsia="zh-CN"/>
              </w:rPr>
              <w:t>412</w:t>
            </w:r>
          </w:p>
        </w:tc>
        <w:tc>
          <w:tcPr>
            <w:tcW w:w="500" w:type="dxa"/>
            <w:tcBorders>
              <w:top w:val="nil"/>
              <w:left w:val="nil"/>
              <w:bottom w:val="nil"/>
              <w:right w:val="nil"/>
            </w:tcBorders>
            <w:noWrap/>
            <w:tcMar>
              <w:top w:w="18" w:type="dxa"/>
              <w:left w:w="18" w:type="dxa"/>
              <w:bottom w:w="0" w:type="dxa"/>
              <w:right w:w="18" w:type="dxa"/>
            </w:tcMar>
          </w:tcPr>
          <w:p w14:paraId="63C30773" w14:textId="77777777" w:rsidR="00C74A1A" w:rsidRPr="00B00446" w:rsidRDefault="00C74A1A" w:rsidP="00FD3A1C">
            <w:pPr>
              <w:adjustRightInd w:val="0"/>
              <w:spacing w:line="360" w:lineRule="auto"/>
              <w:jc w:val="left"/>
              <w:rPr>
                <w:sz w:val="24"/>
                <w:szCs w:val="24"/>
              </w:rPr>
            </w:pPr>
            <w:r w:rsidRPr="00B00446">
              <w:rPr>
                <w:sz w:val="24"/>
                <w:szCs w:val="24"/>
                <w:lang w:eastAsia="zh-CN"/>
              </w:rPr>
              <w:t>9.0</w:t>
            </w:r>
          </w:p>
        </w:tc>
        <w:tc>
          <w:tcPr>
            <w:tcW w:w="1048" w:type="dxa"/>
            <w:tcBorders>
              <w:top w:val="nil"/>
              <w:left w:val="nil"/>
              <w:bottom w:val="nil"/>
              <w:right w:val="nil"/>
            </w:tcBorders>
            <w:noWrap/>
            <w:tcMar>
              <w:top w:w="18" w:type="dxa"/>
              <w:left w:w="18" w:type="dxa"/>
              <w:bottom w:w="0" w:type="dxa"/>
              <w:right w:w="18" w:type="dxa"/>
            </w:tcMar>
          </w:tcPr>
          <w:p w14:paraId="4C01AEA1" w14:textId="77777777" w:rsidR="00C74A1A" w:rsidRPr="00B00446" w:rsidRDefault="00C74A1A" w:rsidP="00FD3A1C">
            <w:pPr>
              <w:adjustRightInd w:val="0"/>
              <w:spacing w:line="360" w:lineRule="auto"/>
              <w:jc w:val="left"/>
              <w:rPr>
                <w:sz w:val="24"/>
                <w:szCs w:val="24"/>
              </w:rPr>
            </w:pPr>
            <w:r w:rsidRPr="00B00446">
              <w:rPr>
                <w:sz w:val="24"/>
                <w:szCs w:val="24"/>
                <w:lang w:eastAsia="zh-CN"/>
              </w:rPr>
              <w:t>7.6-10.4</w:t>
            </w:r>
          </w:p>
        </w:tc>
        <w:tc>
          <w:tcPr>
            <w:tcW w:w="20" w:type="dxa"/>
            <w:tcBorders>
              <w:top w:val="nil"/>
              <w:left w:val="nil"/>
              <w:bottom w:val="nil"/>
              <w:right w:val="nil"/>
            </w:tcBorders>
          </w:tcPr>
          <w:p w14:paraId="779526E2"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3001A87C"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10.1</w:t>
            </w:r>
          </w:p>
        </w:tc>
        <w:tc>
          <w:tcPr>
            <w:tcW w:w="1048" w:type="dxa"/>
            <w:tcBorders>
              <w:top w:val="nil"/>
              <w:left w:val="nil"/>
              <w:bottom w:val="nil"/>
            </w:tcBorders>
            <w:noWrap/>
            <w:tcMar>
              <w:top w:w="18" w:type="dxa"/>
              <w:left w:w="18" w:type="dxa"/>
              <w:bottom w:w="0" w:type="dxa"/>
              <w:right w:w="18" w:type="dxa"/>
            </w:tcMar>
          </w:tcPr>
          <w:p w14:paraId="4AA9649A"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8.9-11.3</w:t>
            </w:r>
          </w:p>
        </w:tc>
        <w:tc>
          <w:tcPr>
            <w:tcW w:w="460" w:type="dxa"/>
            <w:tcBorders>
              <w:top w:val="nil"/>
              <w:left w:val="nil"/>
              <w:bottom w:val="nil"/>
              <w:right w:val="nil"/>
            </w:tcBorders>
          </w:tcPr>
          <w:p w14:paraId="5F8553B1"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8.7</w:t>
            </w:r>
          </w:p>
        </w:tc>
        <w:tc>
          <w:tcPr>
            <w:tcW w:w="988" w:type="dxa"/>
            <w:tcBorders>
              <w:top w:val="nil"/>
              <w:left w:val="nil"/>
              <w:bottom w:val="nil"/>
            </w:tcBorders>
          </w:tcPr>
          <w:p w14:paraId="18E88EC9"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7.3-10.1</w:t>
            </w:r>
          </w:p>
        </w:tc>
        <w:tc>
          <w:tcPr>
            <w:tcW w:w="1664" w:type="dxa"/>
            <w:tcBorders>
              <w:top w:val="nil"/>
              <w:left w:val="nil"/>
              <w:bottom w:val="nil"/>
              <w:right w:val="nil"/>
            </w:tcBorders>
          </w:tcPr>
          <w:p w14:paraId="2CBA748F" w14:textId="77777777" w:rsidR="00C74A1A" w:rsidRPr="00B00446" w:rsidRDefault="00C74A1A" w:rsidP="00FD3A1C">
            <w:pPr>
              <w:adjustRightInd w:val="0"/>
              <w:spacing w:line="360" w:lineRule="auto"/>
              <w:rPr>
                <w:bCs w:val="0"/>
                <w:kern w:val="0"/>
                <w:sz w:val="24"/>
                <w:szCs w:val="24"/>
              </w:rPr>
            </w:pPr>
            <w:r w:rsidRPr="00B00446">
              <w:rPr>
                <w:bCs w:val="0"/>
                <w:kern w:val="0"/>
                <w:sz w:val="24"/>
                <w:szCs w:val="24"/>
                <w:lang w:eastAsia="zh-CN"/>
              </w:rPr>
              <w:t>1.04 (0.92-1.17)</w:t>
            </w:r>
          </w:p>
        </w:tc>
        <w:tc>
          <w:tcPr>
            <w:tcW w:w="1653" w:type="dxa"/>
            <w:tcBorders>
              <w:top w:val="nil"/>
              <w:left w:val="nil"/>
              <w:bottom w:val="nil"/>
            </w:tcBorders>
          </w:tcPr>
          <w:p w14:paraId="08166CFE" w14:textId="77777777" w:rsidR="00C74A1A" w:rsidRPr="00B00446" w:rsidRDefault="00C74A1A" w:rsidP="00FD3A1C">
            <w:pPr>
              <w:adjustRightInd w:val="0"/>
              <w:spacing w:line="360" w:lineRule="auto"/>
              <w:rPr>
                <w:bCs w:val="0"/>
                <w:kern w:val="0"/>
                <w:sz w:val="24"/>
                <w:szCs w:val="24"/>
              </w:rPr>
            </w:pPr>
            <w:r w:rsidRPr="00B00446">
              <w:rPr>
                <w:bCs w:val="0"/>
                <w:kern w:val="0"/>
                <w:sz w:val="24"/>
                <w:szCs w:val="24"/>
                <w:lang w:eastAsia="zh-CN"/>
              </w:rPr>
              <w:t>1.03 (0.91-1.18)</w:t>
            </w:r>
          </w:p>
        </w:tc>
      </w:tr>
      <w:tr w:rsidR="00C74A1A" w:rsidRPr="00B00446" w14:paraId="2552C100" w14:textId="77777777" w:rsidTr="00FD3A1C">
        <w:trPr>
          <w:gridAfter w:val="1"/>
          <w:wAfter w:w="56" w:type="dxa"/>
          <w:cantSplit/>
          <w:trHeight w:val="330"/>
        </w:trPr>
        <w:tc>
          <w:tcPr>
            <w:tcW w:w="3542" w:type="dxa"/>
            <w:tcBorders>
              <w:top w:val="nil"/>
              <w:left w:val="nil"/>
              <w:bottom w:val="nil"/>
              <w:right w:val="nil"/>
            </w:tcBorders>
            <w:tcMar>
              <w:top w:w="18" w:type="dxa"/>
              <w:left w:w="18" w:type="dxa"/>
              <w:bottom w:w="0" w:type="dxa"/>
              <w:right w:w="18" w:type="dxa"/>
            </w:tcMar>
            <w:vAlign w:val="bottom"/>
          </w:tcPr>
          <w:p w14:paraId="7F1FEEB9" w14:textId="77777777" w:rsidR="00C74A1A" w:rsidRPr="00B00446" w:rsidRDefault="00C74A1A" w:rsidP="00FD3A1C">
            <w:pPr>
              <w:adjustRightInd w:val="0"/>
              <w:spacing w:line="360" w:lineRule="auto"/>
              <w:ind w:firstLine="270"/>
              <w:jc w:val="left"/>
              <w:rPr>
                <w:sz w:val="24"/>
                <w:szCs w:val="24"/>
              </w:rPr>
            </w:pPr>
            <w:r w:rsidRPr="00B00446">
              <w:rPr>
                <w:sz w:val="24"/>
                <w:szCs w:val="24"/>
                <w:lang w:eastAsia="zh-CN"/>
              </w:rPr>
              <w:t>Tic disorders</w:t>
            </w:r>
            <w:r w:rsidRPr="00B00446">
              <w:rPr>
                <w:sz w:val="24"/>
                <w:szCs w:val="24"/>
                <w:vertAlign w:val="superscript"/>
                <w:lang w:eastAsia="zh-CN"/>
              </w:rPr>
              <w:t>c</w:t>
            </w:r>
          </w:p>
        </w:tc>
        <w:tc>
          <w:tcPr>
            <w:tcW w:w="526" w:type="dxa"/>
            <w:tcBorders>
              <w:top w:val="nil"/>
              <w:left w:val="nil"/>
              <w:bottom w:val="nil"/>
              <w:right w:val="nil"/>
            </w:tcBorders>
          </w:tcPr>
          <w:p w14:paraId="071629CB" w14:textId="77777777" w:rsidR="00C74A1A" w:rsidRPr="00B00446" w:rsidRDefault="00C74A1A" w:rsidP="00FD3A1C">
            <w:pPr>
              <w:adjustRightInd w:val="0"/>
              <w:spacing w:line="360" w:lineRule="auto"/>
              <w:jc w:val="left"/>
              <w:rPr>
                <w:sz w:val="24"/>
                <w:szCs w:val="24"/>
              </w:rPr>
            </w:pPr>
            <w:r w:rsidRPr="00B00446">
              <w:rPr>
                <w:sz w:val="24"/>
                <w:szCs w:val="24"/>
                <w:lang w:eastAsia="zh-CN"/>
              </w:rPr>
              <w:t>151</w:t>
            </w:r>
          </w:p>
        </w:tc>
        <w:tc>
          <w:tcPr>
            <w:tcW w:w="460" w:type="dxa"/>
            <w:tcBorders>
              <w:top w:val="nil"/>
              <w:left w:val="nil"/>
              <w:bottom w:val="nil"/>
              <w:right w:val="nil"/>
            </w:tcBorders>
          </w:tcPr>
          <w:p w14:paraId="784E0A83" w14:textId="77777777" w:rsidR="00C74A1A" w:rsidRPr="00B00446" w:rsidRDefault="00C74A1A" w:rsidP="00FD3A1C">
            <w:pPr>
              <w:adjustRightInd w:val="0"/>
              <w:spacing w:line="360" w:lineRule="auto"/>
              <w:jc w:val="left"/>
              <w:rPr>
                <w:sz w:val="24"/>
                <w:szCs w:val="24"/>
              </w:rPr>
            </w:pPr>
            <w:r w:rsidRPr="00B00446">
              <w:rPr>
                <w:sz w:val="24"/>
                <w:szCs w:val="24"/>
                <w:lang w:eastAsia="zh-CN"/>
              </w:rPr>
              <w:t>2.7</w:t>
            </w:r>
          </w:p>
        </w:tc>
        <w:tc>
          <w:tcPr>
            <w:tcW w:w="988" w:type="dxa"/>
            <w:tcBorders>
              <w:top w:val="nil"/>
              <w:left w:val="nil"/>
              <w:bottom w:val="nil"/>
              <w:right w:val="nil"/>
            </w:tcBorders>
          </w:tcPr>
          <w:p w14:paraId="64F64583" w14:textId="77777777" w:rsidR="00C74A1A" w:rsidRPr="00B00446" w:rsidRDefault="00C74A1A" w:rsidP="00FD3A1C">
            <w:pPr>
              <w:adjustRightInd w:val="0"/>
              <w:spacing w:line="360" w:lineRule="auto"/>
              <w:jc w:val="left"/>
              <w:rPr>
                <w:sz w:val="24"/>
                <w:szCs w:val="24"/>
              </w:rPr>
            </w:pPr>
            <w:r w:rsidRPr="00B00446">
              <w:rPr>
                <w:sz w:val="24"/>
                <w:szCs w:val="24"/>
                <w:lang w:eastAsia="zh-CN"/>
              </w:rPr>
              <w:t>1.9-3.4</w:t>
            </w:r>
          </w:p>
        </w:tc>
        <w:tc>
          <w:tcPr>
            <w:tcW w:w="566" w:type="dxa"/>
            <w:tcBorders>
              <w:top w:val="nil"/>
              <w:left w:val="nil"/>
              <w:bottom w:val="nil"/>
              <w:right w:val="nil"/>
            </w:tcBorders>
            <w:tcMar>
              <w:top w:w="18" w:type="dxa"/>
              <w:left w:w="18" w:type="dxa"/>
              <w:bottom w:w="0" w:type="dxa"/>
              <w:right w:w="18" w:type="dxa"/>
            </w:tcMar>
          </w:tcPr>
          <w:p w14:paraId="56D5B198" w14:textId="77777777" w:rsidR="00C74A1A" w:rsidRPr="00B00446" w:rsidRDefault="00C74A1A" w:rsidP="00FD3A1C">
            <w:pPr>
              <w:adjustRightInd w:val="0"/>
              <w:spacing w:line="360" w:lineRule="auto"/>
              <w:jc w:val="left"/>
              <w:rPr>
                <w:sz w:val="24"/>
                <w:szCs w:val="24"/>
              </w:rPr>
            </w:pPr>
            <w:r w:rsidRPr="00B00446">
              <w:rPr>
                <w:sz w:val="24"/>
                <w:szCs w:val="24"/>
                <w:lang w:eastAsia="zh-CN"/>
              </w:rPr>
              <w:t>126</w:t>
            </w:r>
          </w:p>
        </w:tc>
        <w:tc>
          <w:tcPr>
            <w:tcW w:w="500" w:type="dxa"/>
            <w:tcBorders>
              <w:top w:val="nil"/>
              <w:left w:val="nil"/>
              <w:bottom w:val="nil"/>
              <w:right w:val="nil"/>
            </w:tcBorders>
            <w:noWrap/>
            <w:tcMar>
              <w:top w:w="18" w:type="dxa"/>
              <w:left w:w="18" w:type="dxa"/>
              <w:bottom w:w="0" w:type="dxa"/>
              <w:right w:w="18" w:type="dxa"/>
            </w:tcMar>
          </w:tcPr>
          <w:p w14:paraId="5F0AE97C" w14:textId="77777777" w:rsidR="00C74A1A" w:rsidRPr="00B00446" w:rsidRDefault="00C74A1A" w:rsidP="00FD3A1C">
            <w:pPr>
              <w:adjustRightInd w:val="0"/>
              <w:spacing w:line="360" w:lineRule="auto"/>
              <w:jc w:val="left"/>
              <w:rPr>
                <w:sz w:val="24"/>
                <w:szCs w:val="24"/>
              </w:rPr>
            </w:pPr>
            <w:r w:rsidRPr="00B00446">
              <w:rPr>
                <w:sz w:val="24"/>
                <w:szCs w:val="24"/>
                <w:lang w:eastAsia="zh-CN"/>
              </w:rPr>
              <w:t>2.3</w:t>
            </w:r>
          </w:p>
        </w:tc>
        <w:tc>
          <w:tcPr>
            <w:tcW w:w="1048" w:type="dxa"/>
            <w:tcBorders>
              <w:top w:val="nil"/>
              <w:left w:val="nil"/>
              <w:bottom w:val="nil"/>
              <w:right w:val="nil"/>
            </w:tcBorders>
            <w:noWrap/>
            <w:tcMar>
              <w:top w:w="18" w:type="dxa"/>
              <w:left w:w="18" w:type="dxa"/>
              <w:bottom w:w="0" w:type="dxa"/>
              <w:right w:w="18" w:type="dxa"/>
            </w:tcMar>
          </w:tcPr>
          <w:p w14:paraId="40AC2F03" w14:textId="77777777" w:rsidR="00C74A1A" w:rsidRPr="00B00446" w:rsidRDefault="00C74A1A" w:rsidP="00FD3A1C">
            <w:pPr>
              <w:adjustRightInd w:val="0"/>
              <w:spacing w:line="360" w:lineRule="auto"/>
              <w:jc w:val="left"/>
              <w:rPr>
                <w:sz w:val="24"/>
                <w:szCs w:val="24"/>
              </w:rPr>
            </w:pPr>
            <w:r w:rsidRPr="00B00446">
              <w:rPr>
                <w:sz w:val="24"/>
                <w:szCs w:val="24"/>
                <w:lang w:eastAsia="zh-CN"/>
              </w:rPr>
              <w:t>1.6-2.9</w:t>
            </w:r>
          </w:p>
        </w:tc>
        <w:tc>
          <w:tcPr>
            <w:tcW w:w="20" w:type="dxa"/>
            <w:tcBorders>
              <w:top w:val="nil"/>
              <w:left w:val="nil"/>
              <w:bottom w:val="nil"/>
              <w:right w:val="nil"/>
            </w:tcBorders>
          </w:tcPr>
          <w:p w14:paraId="28944E53"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5C8D7D86"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2.6</w:t>
            </w:r>
          </w:p>
        </w:tc>
        <w:tc>
          <w:tcPr>
            <w:tcW w:w="1048" w:type="dxa"/>
            <w:tcBorders>
              <w:top w:val="nil"/>
              <w:left w:val="nil"/>
              <w:bottom w:val="nil"/>
            </w:tcBorders>
            <w:noWrap/>
            <w:tcMar>
              <w:top w:w="18" w:type="dxa"/>
              <w:left w:w="18" w:type="dxa"/>
              <w:bottom w:w="0" w:type="dxa"/>
              <w:right w:w="18" w:type="dxa"/>
            </w:tcMar>
          </w:tcPr>
          <w:p w14:paraId="3B156070"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2.0-3.4</w:t>
            </w:r>
          </w:p>
        </w:tc>
        <w:tc>
          <w:tcPr>
            <w:tcW w:w="460" w:type="dxa"/>
            <w:tcBorders>
              <w:top w:val="nil"/>
              <w:left w:val="nil"/>
              <w:bottom w:val="nil"/>
              <w:right w:val="nil"/>
            </w:tcBorders>
          </w:tcPr>
          <w:p w14:paraId="3E216B99" w14:textId="77777777" w:rsidR="00C74A1A" w:rsidRPr="00B00446" w:rsidRDefault="00C74A1A" w:rsidP="00FD3A1C">
            <w:pPr>
              <w:adjustRightInd w:val="0"/>
              <w:spacing w:line="360" w:lineRule="auto"/>
              <w:jc w:val="left"/>
              <w:rPr>
                <w:sz w:val="24"/>
                <w:szCs w:val="24"/>
              </w:rPr>
            </w:pPr>
            <w:r w:rsidRPr="00B00446">
              <w:rPr>
                <w:sz w:val="24"/>
                <w:szCs w:val="24"/>
                <w:lang w:eastAsia="zh-CN"/>
              </w:rPr>
              <w:t>2.1</w:t>
            </w:r>
          </w:p>
        </w:tc>
        <w:tc>
          <w:tcPr>
            <w:tcW w:w="988" w:type="dxa"/>
            <w:tcBorders>
              <w:top w:val="nil"/>
              <w:left w:val="nil"/>
              <w:bottom w:val="nil"/>
            </w:tcBorders>
          </w:tcPr>
          <w:p w14:paraId="2329AE4A" w14:textId="77777777" w:rsidR="00C74A1A" w:rsidRPr="00B00446" w:rsidRDefault="00C74A1A" w:rsidP="00FD3A1C">
            <w:pPr>
              <w:adjustRightInd w:val="0"/>
              <w:spacing w:line="360" w:lineRule="auto"/>
              <w:jc w:val="left"/>
              <w:rPr>
                <w:sz w:val="24"/>
                <w:szCs w:val="24"/>
              </w:rPr>
            </w:pPr>
            <w:r w:rsidRPr="00B00446">
              <w:rPr>
                <w:sz w:val="24"/>
                <w:szCs w:val="24"/>
                <w:lang w:eastAsia="zh-CN"/>
              </w:rPr>
              <w:t>1.4-2.7</w:t>
            </w:r>
          </w:p>
        </w:tc>
        <w:tc>
          <w:tcPr>
            <w:tcW w:w="1664" w:type="dxa"/>
            <w:tcBorders>
              <w:top w:val="nil"/>
              <w:left w:val="nil"/>
              <w:bottom w:val="nil"/>
              <w:right w:val="nil"/>
            </w:tcBorders>
          </w:tcPr>
          <w:p w14:paraId="11102155" w14:textId="77777777" w:rsidR="00C74A1A" w:rsidRPr="00B00446" w:rsidRDefault="00C74A1A" w:rsidP="00FD3A1C">
            <w:pPr>
              <w:adjustRightInd w:val="0"/>
              <w:spacing w:line="360" w:lineRule="auto"/>
              <w:rPr>
                <w:bCs w:val="0"/>
                <w:kern w:val="0"/>
                <w:sz w:val="24"/>
                <w:szCs w:val="24"/>
              </w:rPr>
            </w:pPr>
            <w:r w:rsidRPr="00B00446">
              <w:rPr>
                <w:bCs w:val="0"/>
                <w:kern w:val="0"/>
                <w:sz w:val="24"/>
                <w:szCs w:val="24"/>
                <w:lang w:eastAsia="zh-CN"/>
              </w:rPr>
              <w:t>1.04 (0.82-1.32)</w:t>
            </w:r>
          </w:p>
        </w:tc>
        <w:tc>
          <w:tcPr>
            <w:tcW w:w="1653" w:type="dxa"/>
            <w:tcBorders>
              <w:top w:val="nil"/>
              <w:left w:val="nil"/>
              <w:bottom w:val="nil"/>
            </w:tcBorders>
          </w:tcPr>
          <w:p w14:paraId="32DB6231" w14:textId="77777777" w:rsidR="00C74A1A" w:rsidRPr="00B00446" w:rsidRDefault="00C74A1A" w:rsidP="00FD3A1C">
            <w:pPr>
              <w:adjustRightInd w:val="0"/>
              <w:spacing w:line="360" w:lineRule="auto"/>
              <w:rPr>
                <w:bCs w:val="0"/>
                <w:kern w:val="0"/>
                <w:sz w:val="24"/>
                <w:szCs w:val="24"/>
              </w:rPr>
            </w:pPr>
            <w:r w:rsidRPr="00B00446">
              <w:rPr>
                <w:bCs w:val="0"/>
                <w:kern w:val="0"/>
                <w:sz w:val="24"/>
                <w:szCs w:val="24"/>
                <w:lang w:eastAsia="zh-CN"/>
              </w:rPr>
              <w:t>1.10 (0.84-1.43)</w:t>
            </w:r>
          </w:p>
        </w:tc>
      </w:tr>
      <w:tr w:rsidR="00C74A1A" w:rsidRPr="00B00446" w14:paraId="49E98FDE" w14:textId="77777777" w:rsidTr="00FD3A1C">
        <w:trPr>
          <w:gridAfter w:val="1"/>
          <w:wAfter w:w="56" w:type="dxa"/>
          <w:trHeight w:val="330"/>
        </w:trPr>
        <w:tc>
          <w:tcPr>
            <w:tcW w:w="3542" w:type="dxa"/>
            <w:tcBorders>
              <w:top w:val="nil"/>
              <w:left w:val="nil"/>
              <w:bottom w:val="nil"/>
              <w:right w:val="nil"/>
            </w:tcBorders>
            <w:tcMar>
              <w:top w:w="18" w:type="dxa"/>
              <w:left w:w="267" w:type="dxa"/>
              <w:bottom w:w="0" w:type="dxa"/>
              <w:right w:w="18" w:type="dxa"/>
            </w:tcMar>
            <w:vAlign w:val="bottom"/>
          </w:tcPr>
          <w:p w14:paraId="72C2F69D" w14:textId="77777777" w:rsidR="00C74A1A" w:rsidRPr="00B00446" w:rsidRDefault="00C74A1A" w:rsidP="00FD3A1C">
            <w:pPr>
              <w:adjustRightInd w:val="0"/>
              <w:spacing w:line="360" w:lineRule="auto"/>
              <w:ind w:hanging="271"/>
              <w:jc w:val="left"/>
              <w:rPr>
                <w:sz w:val="24"/>
                <w:szCs w:val="24"/>
              </w:rPr>
            </w:pPr>
            <w:r w:rsidRPr="00B00446">
              <w:rPr>
                <w:noProof/>
                <w:sz w:val="24"/>
                <w:szCs w:val="24"/>
                <w:lang w:eastAsia="zh-CN"/>
              </w:rPr>
              <w:t>DICCD</w:t>
            </w:r>
          </w:p>
        </w:tc>
        <w:tc>
          <w:tcPr>
            <w:tcW w:w="526" w:type="dxa"/>
            <w:tcBorders>
              <w:top w:val="nil"/>
              <w:left w:val="nil"/>
              <w:bottom w:val="nil"/>
              <w:right w:val="nil"/>
            </w:tcBorders>
          </w:tcPr>
          <w:p w14:paraId="3C7BC82A"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73BAD915" w14:textId="77777777" w:rsidR="00C74A1A" w:rsidRPr="00B00446" w:rsidRDefault="00C74A1A" w:rsidP="00FD3A1C">
            <w:pPr>
              <w:adjustRightInd w:val="0"/>
              <w:spacing w:line="360" w:lineRule="auto"/>
              <w:jc w:val="left"/>
              <w:rPr>
                <w:sz w:val="24"/>
                <w:szCs w:val="24"/>
              </w:rPr>
            </w:pPr>
          </w:p>
        </w:tc>
        <w:tc>
          <w:tcPr>
            <w:tcW w:w="988" w:type="dxa"/>
            <w:tcBorders>
              <w:top w:val="nil"/>
              <w:left w:val="nil"/>
              <w:bottom w:val="nil"/>
              <w:right w:val="nil"/>
            </w:tcBorders>
          </w:tcPr>
          <w:p w14:paraId="6226F50F" w14:textId="77777777" w:rsidR="00C74A1A" w:rsidRPr="00B00446" w:rsidRDefault="00C74A1A" w:rsidP="00FD3A1C">
            <w:pPr>
              <w:adjustRightInd w:val="0"/>
              <w:spacing w:line="360" w:lineRule="auto"/>
              <w:jc w:val="left"/>
              <w:rPr>
                <w:sz w:val="24"/>
                <w:szCs w:val="24"/>
              </w:rPr>
            </w:pPr>
          </w:p>
        </w:tc>
        <w:tc>
          <w:tcPr>
            <w:tcW w:w="566" w:type="dxa"/>
            <w:tcBorders>
              <w:top w:val="nil"/>
              <w:left w:val="nil"/>
              <w:bottom w:val="nil"/>
              <w:right w:val="nil"/>
            </w:tcBorders>
            <w:tcMar>
              <w:top w:w="18" w:type="dxa"/>
              <w:left w:w="18" w:type="dxa"/>
              <w:bottom w:w="0" w:type="dxa"/>
              <w:right w:w="18" w:type="dxa"/>
            </w:tcMar>
          </w:tcPr>
          <w:p w14:paraId="0B94392A" w14:textId="77777777" w:rsidR="00C74A1A" w:rsidRPr="00B00446" w:rsidRDefault="00C74A1A" w:rsidP="00FD3A1C">
            <w:pPr>
              <w:adjustRightInd w:val="0"/>
              <w:spacing w:line="360" w:lineRule="auto"/>
              <w:jc w:val="left"/>
              <w:rPr>
                <w:sz w:val="24"/>
                <w:szCs w:val="24"/>
              </w:rPr>
            </w:pPr>
          </w:p>
        </w:tc>
        <w:tc>
          <w:tcPr>
            <w:tcW w:w="500" w:type="dxa"/>
            <w:tcBorders>
              <w:top w:val="nil"/>
              <w:left w:val="nil"/>
              <w:bottom w:val="nil"/>
              <w:right w:val="nil"/>
            </w:tcBorders>
            <w:noWrap/>
            <w:tcMar>
              <w:top w:w="18" w:type="dxa"/>
              <w:left w:w="18" w:type="dxa"/>
              <w:bottom w:w="0" w:type="dxa"/>
              <w:right w:w="18" w:type="dxa"/>
            </w:tcMar>
          </w:tcPr>
          <w:p w14:paraId="5061A546" w14:textId="77777777" w:rsidR="00C74A1A" w:rsidRPr="00B00446" w:rsidRDefault="00C74A1A" w:rsidP="00FD3A1C">
            <w:pPr>
              <w:adjustRightInd w:val="0"/>
              <w:spacing w:line="360" w:lineRule="auto"/>
              <w:jc w:val="left"/>
              <w:rPr>
                <w:sz w:val="24"/>
                <w:szCs w:val="24"/>
              </w:rPr>
            </w:pPr>
          </w:p>
        </w:tc>
        <w:tc>
          <w:tcPr>
            <w:tcW w:w="1048" w:type="dxa"/>
            <w:tcBorders>
              <w:top w:val="nil"/>
              <w:left w:val="nil"/>
              <w:bottom w:val="nil"/>
              <w:right w:val="nil"/>
            </w:tcBorders>
            <w:noWrap/>
            <w:tcMar>
              <w:top w:w="18" w:type="dxa"/>
              <w:left w:w="18" w:type="dxa"/>
              <w:bottom w:w="0" w:type="dxa"/>
              <w:right w:w="18" w:type="dxa"/>
            </w:tcMar>
          </w:tcPr>
          <w:p w14:paraId="4D0E3DEE" w14:textId="77777777" w:rsidR="00C74A1A" w:rsidRPr="00B00446" w:rsidRDefault="00C74A1A" w:rsidP="00FD3A1C">
            <w:pPr>
              <w:adjustRightInd w:val="0"/>
              <w:spacing w:line="360" w:lineRule="auto"/>
              <w:jc w:val="left"/>
              <w:rPr>
                <w:sz w:val="24"/>
                <w:szCs w:val="24"/>
              </w:rPr>
            </w:pPr>
          </w:p>
        </w:tc>
        <w:tc>
          <w:tcPr>
            <w:tcW w:w="20" w:type="dxa"/>
            <w:tcBorders>
              <w:top w:val="nil"/>
              <w:left w:val="nil"/>
              <w:bottom w:val="nil"/>
              <w:right w:val="nil"/>
            </w:tcBorders>
          </w:tcPr>
          <w:p w14:paraId="366AA296"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33EC2724" w14:textId="77777777" w:rsidR="00C74A1A" w:rsidRPr="00B00446" w:rsidRDefault="00C74A1A" w:rsidP="00FD3A1C">
            <w:pPr>
              <w:adjustRightInd w:val="0"/>
              <w:spacing w:line="360" w:lineRule="auto"/>
              <w:jc w:val="left"/>
              <w:rPr>
                <w:sz w:val="24"/>
                <w:szCs w:val="24"/>
              </w:rPr>
            </w:pPr>
          </w:p>
        </w:tc>
        <w:tc>
          <w:tcPr>
            <w:tcW w:w="1048" w:type="dxa"/>
            <w:tcBorders>
              <w:top w:val="nil"/>
              <w:left w:val="nil"/>
              <w:bottom w:val="nil"/>
              <w:right w:val="nil"/>
            </w:tcBorders>
            <w:noWrap/>
            <w:tcMar>
              <w:top w:w="18" w:type="dxa"/>
              <w:left w:w="18" w:type="dxa"/>
              <w:bottom w:w="0" w:type="dxa"/>
              <w:right w:w="18" w:type="dxa"/>
            </w:tcMar>
          </w:tcPr>
          <w:p w14:paraId="05A650F8"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587CF91B" w14:textId="77777777" w:rsidR="00C74A1A" w:rsidRPr="00B00446" w:rsidRDefault="00C74A1A" w:rsidP="00FD3A1C">
            <w:pPr>
              <w:adjustRightInd w:val="0"/>
              <w:spacing w:line="360" w:lineRule="auto"/>
              <w:jc w:val="left"/>
              <w:rPr>
                <w:sz w:val="24"/>
                <w:szCs w:val="24"/>
              </w:rPr>
            </w:pPr>
          </w:p>
        </w:tc>
        <w:tc>
          <w:tcPr>
            <w:tcW w:w="988" w:type="dxa"/>
            <w:tcBorders>
              <w:top w:val="nil"/>
              <w:left w:val="nil"/>
              <w:bottom w:val="nil"/>
              <w:right w:val="nil"/>
            </w:tcBorders>
          </w:tcPr>
          <w:p w14:paraId="4D6D77CB" w14:textId="77777777" w:rsidR="00C74A1A" w:rsidRPr="00B00446" w:rsidRDefault="00C74A1A" w:rsidP="00FD3A1C">
            <w:pPr>
              <w:adjustRightInd w:val="0"/>
              <w:spacing w:line="360" w:lineRule="auto"/>
              <w:jc w:val="left"/>
              <w:rPr>
                <w:sz w:val="24"/>
                <w:szCs w:val="24"/>
              </w:rPr>
            </w:pPr>
          </w:p>
        </w:tc>
        <w:tc>
          <w:tcPr>
            <w:tcW w:w="1664" w:type="dxa"/>
            <w:tcBorders>
              <w:top w:val="nil"/>
              <w:left w:val="nil"/>
              <w:bottom w:val="nil"/>
              <w:right w:val="nil"/>
            </w:tcBorders>
          </w:tcPr>
          <w:p w14:paraId="7B9991AA" w14:textId="77777777" w:rsidR="00C74A1A" w:rsidRPr="00B00446" w:rsidRDefault="00C74A1A" w:rsidP="00FD3A1C">
            <w:pPr>
              <w:adjustRightInd w:val="0"/>
              <w:spacing w:line="360" w:lineRule="auto"/>
              <w:rPr>
                <w:sz w:val="24"/>
                <w:szCs w:val="24"/>
              </w:rPr>
            </w:pPr>
          </w:p>
        </w:tc>
        <w:tc>
          <w:tcPr>
            <w:tcW w:w="1653" w:type="dxa"/>
            <w:tcBorders>
              <w:top w:val="nil"/>
              <w:left w:val="nil"/>
              <w:bottom w:val="nil"/>
              <w:right w:val="nil"/>
            </w:tcBorders>
          </w:tcPr>
          <w:p w14:paraId="4D762EAD" w14:textId="77777777" w:rsidR="00C74A1A" w:rsidRPr="00B00446" w:rsidRDefault="00C74A1A" w:rsidP="00FD3A1C">
            <w:pPr>
              <w:adjustRightInd w:val="0"/>
              <w:spacing w:line="360" w:lineRule="auto"/>
              <w:rPr>
                <w:sz w:val="24"/>
                <w:szCs w:val="24"/>
              </w:rPr>
            </w:pPr>
          </w:p>
        </w:tc>
      </w:tr>
      <w:tr w:rsidR="00C74A1A" w:rsidRPr="00B00446" w14:paraId="07377D40" w14:textId="77777777" w:rsidTr="00FD3A1C">
        <w:trPr>
          <w:gridAfter w:val="1"/>
          <w:wAfter w:w="56" w:type="dxa"/>
          <w:trHeight w:val="330"/>
        </w:trPr>
        <w:tc>
          <w:tcPr>
            <w:tcW w:w="3542" w:type="dxa"/>
            <w:tcBorders>
              <w:top w:val="nil"/>
              <w:left w:val="nil"/>
              <w:bottom w:val="nil"/>
              <w:right w:val="nil"/>
            </w:tcBorders>
            <w:tcMar>
              <w:top w:w="18" w:type="dxa"/>
              <w:left w:w="267" w:type="dxa"/>
              <w:bottom w:w="0" w:type="dxa"/>
              <w:right w:w="18" w:type="dxa"/>
            </w:tcMar>
            <w:vAlign w:val="bottom"/>
          </w:tcPr>
          <w:p w14:paraId="20411C81" w14:textId="77777777" w:rsidR="00C74A1A" w:rsidRPr="00B00446" w:rsidRDefault="00C74A1A" w:rsidP="00FD3A1C">
            <w:pPr>
              <w:adjustRightInd w:val="0"/>
              <w:spacing w:line="360" w:lineRule="auto"/>
              <w:jc w:val="left"/>
              <w:rPr>
                <w:sz w:val="24"/>
                <w:szCs w:val="24"/>
              </w:rPr>
            </w:pPr>
            <w:r w:rsidRPr="00B00446">
              <w:rPr>
                <w:sz w:val="24"/>
                <w:szCs w:val="24"/>
                <w:lang w:eastAsia="zh-CN"/>
              </w:rPr>
              <w:t>Oppositional defiant disorder</w:t>
            </w:r>
          </w:p>
        </w:tc>
        <w:tc>
          <w:tcPr>
            <w:tcW w:w="526" w:type="dxa"/>
            <w:tcBorders>
              <w:top w:val="nil"/>
              <w:left w:val="nil"/>
              <w:bottom w:val="nil"/>
              <w:right w:val="nil"/>
            </w:tcBorders>
          </w:tcPr>
          <w:p w14:paraId="7CEF4711" w14:textId="77777777" w:rsidR="00C74A1A" w:rsidRPr="00B00446" w:rsidRDefault="00C74A1A" w:rsidP="00FD3A1C">
            <w:pPr>
              <w:adjustRightInd w:val="0"/>
              <w:spacing w:line="360" w:lineRule="auto"/>
              <w:jc w:val="left"/>
              <w:rPr>
                <w:sz w:val="24"/>
                <w:szCs w:val="24"/>
              </w:rPr>
            </w:pPr>
            <w:r w:rsidRPr="00B00446">
              <w:rPr>
                <w:sz w:val="24"/>
                <w:szCs w:val="24"/>
                <w:lang w:eastAsia="zh-CN"/>
              </w:rPr>
              <w:t>97</w:t>
            </w:r>
          </w:p>
        </w:tc>
        <w:tc>
          <w:tcPr>
            <w:tcW w:w="460" w:type="dxa"/>
            <w:tcBorders>
              <w:top w:val="nil"/>
              <w:left w:val="nil"/>
              <w:bottom w:val="nil"/>
              <w:right w:val="nil"/>
            </w:tcBorders>
          </w:tcPr>
          <w:p w14:paraId="02865EF3" w14:textId="77777777" w:rsidR="00C74A1A" w:rsidRPr="00B00446" w:rsidRDefault="00C74A1A" w:rsidP="00FD3A1C">
            <w:pPr>
              <w:adjustRightInd w:val="0"/>
              <w:spacing w:line="360" w:lineRule="auto"/>
              <w:jc w:val="left"/>
              <w:rPr>
                <w:sz w:val="24"/>
                <w:szCs w:val="24"/>
              </w:rPr>
            </w:pPr>
            <w:r w:rsidRPr="00B00446">
              <w:rPr>
                <w:sz w:val="24"/>
                <w:szCs w:val="24"/>
                <w:lang w:eastAsia="zh-CN"/>
              </w:rPr>
              <w:t>2.1</w:t>
            </w:r>
          </w:p>
        </w:tc>
        <w:tc>
          <w:tcPr>
            <w:tcW w:w="988" w:type="dxa"/>
            <w:tcBorders>
              <w:top w:val="nil"/>
              <w:left w:val="nil"/>
              <w:bottom w:val="nil"/>
              <w:right w:val="nil"/>
            </w:tcBorders>
          </w:tcPr>
          <w:p w14:paraId="77F548D8" w14:textId="77777777" w:rsidR="00C74A1A" w:rsidRPr="00B00446" w:rsidRDefault="00C74A1A" w:rsidP="00FD3A1C">
            <w:pPr>
              <w:adjustRightInd w:val="0"/>
              <w:spacing w:line="360" w:lineRule="auto"/>
              <w:jc w:val="left"/>
              <w:rPr>
                <w:sz w:val="24"/>
                <w:szCs w:val="24"/>
              </w:rPr>
            </w:pPr>
            <w:r w:rsidRPr="00B00446">
              <w:rPr>
                <w:sz w:val="24"/>
                <w:szCs w:val="24"/>
                <w:lang w:eastAsia="zh-CN"/>
              </w:rPr>
              <w:t>1.5-2.7</w:t>
            </w:r>
          </w:p>
        </w:tc>
        <w:tc>
          <w:tcPr>
            <w:tcW w:w="566" w:type="dxa"/>
            <w:tcBorders>
              <w:top w:val="nil"/>
              <w:left w:val="nil"/>
              <w:bottom w:val="nil"/>
              <w:right w:val="nil"/>
            </w:tcBorders>
            <w:tcMar>
              <w:top w:w="18" w:type="dxa"/>
              <w:left w:w="18" w:type="dxa"/>
              <w:bottom w:w="0" w:type="dxa"/>
              <w:right w:w="18" w:type="dxa"/>
            </w:tcMar>
          </w:tcPr>
          <w:p w14:paraId="17F88BFF" w14:textId="77777777" w:rsidR="00C74A1A" w:rsidRPr="00B00446" w:rsidRDefault="00C74A1A" w:rsidP="00FD3A1C">
            <w:pPr>
              <w:adjustRightInd w:val="0"/>
              <w:spacing w:line="360" w:lineRule="auto"/>
              <w:jc w:val="left"/>
              <w:rPr>
                <w:sz w:val="24"/>
                <w:szCs w:val="24"/>
              </w:rPr>
            </w:pPr>
            <w:r w:rsidRPr="00B00446">
              <w:rPr>
                <w:sz w:val="24"/>
                <w:szCs w:val="24"/>
                <w:lang w:eastAsia="zh-CN"/>
              </w:rPr>
              <w:t>76</w:t>
            </w:r>
          </w:p>
        </w:tc>
        <w:tc>
          <w:tcPr>
            <w:tcW w:w="500" w:type="dxa"/>
            <w:tcBorders>
              <w:top w:val="nil"/>
              <w:left w:val="nil"/>
              <w:bottom w:val="nil"/>
              <w:right w:val="nil"/>
            </w:tcBorders>
            <w:noWrap/>
            <w:tcMar>
              <w:top w:w="18" w:type="dxa"/>
              <w:left w:w="18" w:type="dxa"/>
              <w:bottom w:w="0" w:type="dxa"/>
              <w:right w:w="18" w:type="dxa"/>
            </w:tcMar>
          </w:tcPr>
          <w:p w14:paraId="351F740E" w14:textId="77777777" w:rsidR="00C74A1A" w:rsidRPr="00B00446" w:rsidRDefault="00C74A1A" w:rsidP="00FD3A1C">
            <w:pPr>
              <w:adjustRightInd w:val="0"/>
              <w:spacing w:line="360" w:lineRule="auto"/>
              <w:jc w:val="left"/>
              <w:rPr>
                <w:sz w:val="24"/>
                <w:szCs w:val="24"/>
              </w:rPr>
            </w:pPr>
            <w:r w:rsidRPr="00B00446">
              <w:rPr>
                <w:sz w:val="24"/>
                <w:szCs w:val="24"/>
                <w:lang w:eastAsia="zh-CN"/>
              </w:rPr>
              <w:t>1.6</w:t>
            </w:r>
          </w:p>
        </w:tc>
        <w:tc>
          <w:tcPr>
            <w:tcW w:w="1048" w:type="dxa"/>
            <w:tcBorders>
              <w:top w:val="nil"/>
              <w:left w:val="nil"/>
              <w:bottom w:val="nil"/>
              <w:right w:val="nil"/>
            </w:tcBorders>
            <w:noWrap/>
            <w:tcMar>
              <w:top w:w="18" w:type="dxa"/>
              <w:left w:w="18" w:type="dxa"/>
              <w:bottom w:w="0" w:type="dxa"/>
              <w:right w:w="18" w:type="dxa"/>
            </w:tcMar>
          </w:tcPr>
          <w:p w14:paraId="12B3FC54" w14:textId="77777777" w:rsidR="00C74A1A" w:rsidRPr="00B00446" w:rsidRDefault="00C74A1A" w:rsidP="00FD3A1C">
            <w:pPr>
              <w:adjustRightInd w:val="0"/>
              <w:spacing w:line="360" w:lineRule="auto"/>
              <w:jc w:val="left"/>
              <w:rPr>
                <w:sz w:val="24"/>
                <w:szCs w:val="24"/>
              </w:rPr>
            </w:pPr>
            <w:r w:rsidRPr="00B00446">
              <w:rPr>
                <w:sz w:val="24"/>
                <w:szCs w:val="24"/>
                <w:lang w:eastAsia="zh-CN"/>
              </w:rPr>
              <w:t>1.1-2.2</w:t>
            </w:r>
          </w:p>
        </w:tc>
        <w:tc>
          <w:tcPr>
            <w:tcW w:w="20" w:type="dxa"/>
            <w:tcBorders>
              <w:top w:val="nil"/>
              <w:left w:val="nil"/>
              <w:bottom w:val="nil"/>
              <w:right w:val="nil"/>
            </w:tcBorders>
          </w:tcPr>
          <w:p w14:paraId="1DE3E1AF"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4A55AEC5"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2.0</w:t>
            </w:r>
          </w:p>
        </w:tc>
        <w:tc>
          <w:tcPr>
            <w:tcW w:w="1048" w:type="dxa"/>
            <w:tcBorders>
              <w:top w:val="nil"/>
              <w:left w:val="nil"/>
              <w:bottom w:val="nil"/>
              <w:right w:val="nil"/>
            </w:tcBorders>
            <w:noWrap/>
            <w:tcMar>
              <w:top w:w="18" w:type="dxa"/>
              <w:left w:w="18" w:type="dxa"/>
              <w:bottom w:w="0" w:type="dxa"/>
              <w:right w:w="18" w:type="dxa"/>
            </w:tcMar>
          </w:tcPr>
          <w:p w14:paraId="541E9E3F"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1.4-2.6</w:t>
            </w:r>
          </w:p>
        </w:tc>
        <w:tc>
          <w:tcPr>
            <w:tcW w:w="460" w:type="dxa"/>
            <w:tcBorders>
              <w:top w:val="nil"/>
              <w:left w:val="nil"/>
              <w:bottom w:val="nil"/>
              <w:right w:val="nil"/>
            </w:tcBorders>
          </w:tcPr>
          <w:p w14:paraId="35A9B932"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1.5</w:t>
            </w:r>
          </w:p>
        </w:tc>
        <w:tc>
          <w:tcPr>
            <w:tcW w:w="988" w:type="dxa"/>
            <w:tcBorders>
              <w:top w:val="nil"/>
              <w:left w:val="nil"/>
              <w:bottom w:val="nil"/>
              <w:right w:val="nil"/>
            </w:tcBorders>
          </w:tcPr>
          <w:p w14:paraId="4B3272A1"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0.9-2.1</w:t>
            </w:r>
          </w:p>
        </w:tc>
        <w:tc>
          <w:tcPr>
            <w:tcW w:w="1664" w:type="dxa"/>
            <w:tcBorders>
              <w:top w:val="nil"/>
              <w:left w:val="nil"/>
              <w:bottom w:val="nil"/>
              <w:right w:val="nil"/>
            </w:tcBorders>
          </w:tcPr>
          <w:p w14:paraId="69645E8E" w14:textId="77777777" w:rsidR="00C74A1A" w:rsidRPr="00B00446" w:rsidRDefault="00C74A1A" w:rsidP="00FD3A1C">
            <w:pPr>
              <w:adjustRightInd w:val="0"/>
              <w:spacing w:line="360" w:lineRule="auto"/>
              <w:rPr>
                <w:bCs w:val="0"/>
                <w:kern w:val="0"/>
                <w:sz w:val="24"/>
                <w:szCs w:val="24"/>
              </w:rPr>
            </w:pPr>
            <w:r w:rsidRPr="00B00446">
              <w:rPr>
                <w:bCs w:val="0"/>
                <w:kern w:val="0"/>
                <w:sz w:val="24"/>
                <w:szCs w:val="24"/>
                <w:lang w:eastAsia="zh-CN"/>
              </w:rPr>
              <w:t>1.05 (0.80-1.38)</w:t>
            </w:r>
          </w:p>
        </w:tc>
        <w:tc>
          <w:tcPr>
            <w:tcW w:w="1653" w:type="dxa"/>
            <w:tcBorders>
              <w:top w:val="nil"/>
              <w:left w:val="nil"/>
              <w:bottom w:val="nil"/>
              <w:right w:val="nil"/>
            </w:tcBorders>
          </w:tcPr>
          <w:p w14:paraId="4A8C6625" w14:textId="77777777" w:rsidR="00C74A1A" w:rsidRPr="00B00446" w:rsidRDefault="00C74A1A" w:rsidP="00FD3A1C">
            <w:pPr>
              <w:adjustRightInd w:val="0"/>
              <w:spacing w:line="360" w:lineRule="auto"/>
              <w:rPr>
                <w:bCs w:val="0"/>
                <w:kern w:val="0"/>
                <w:sz w:val="24"/>
                <w:szCs w:val="24"/>
              </w:rPr>
            </w:pPr>
            <w:r w:rsidRPr="00B00446">
              <w:rPr>
                <w:bCs w:val="0"/>
                <w:kern w:val="0"/>
                <w:sz w:val="24"/>
                <w:szCs w:val="24"/>
                <w:lang w:eastAsia="zh-CN"/>
              </w:rPr>
              <w:t>1.07 (0.78-1.47)</w:t>
            </w:r>
          </w:p>
        </w:tc>
      </w:tr>
      <w:tr w:rsidR="00C74A1A" w:rsidRPr="00B00446" w14:paraId="10978DC1" w14:textId="77777777" w:rsidTr="00FD3A1C">
        <w:trPr>
          <w:gridAfter w:val="1"/>
          <w:wAfter w:w="56" w:type="dxa"/>
          <w:trHeight w:val="330"/>
        </w:trPr>
        <w:tc>
          <w:tcPr>
            <w:tcW w:w="3542" w:type="dxa"/>
            <w:tcBorders>
              <w:top w:val="nil"/>
              <w:left w:val="nil"/>
              <w:bottom w:val="nil"/>
              <w:right w:val="nil"/>
            </w:tcBorders>
            <w:tcMar>
              <w:top w:w="18" w:type="dxa"/>
              <w:left w:w="267" w:type="dxa"/>
              <w:bottom w:w="0" w:type="dxa"/>
              <w:right w:w="18" w:type="dxa"/>
            </w:tcMar>
            <w:vAlign w:val="bottom"/>
          </w:tcPr>
          <w:p w14:paraId="76CCB1A0" w14:textId="77777777" w:rsidR="00C74A1A" w:rsidRPr="00B00446" w:rsidRDefault="00C74A1A" w:rsidP="00FD3A1C">
            <w:pPr>
              <w:adjustRightInd w:val="0"/>
              <w:spacing w:line="360" w:lineRule="auto"/>
              <w:jc w:val="left"/>
              <w:rPr>
                <w:sz w:val="24"/>
                <w:szCs w:val="24"/>
              </w:rPr>
            </w:pPr>
            <w:r w:rsidRPr="00B00446">
              <w:rPr>
                <w:sz w:val="24"/>
                <w:szCs w:val="24"/>
                <w:lang w:eastAsia="zh-CN"/>
              </w:rPr>
              <w:t>Conduct disorder</w:t>
            </w:r>
          </w:p>
        </w:tc>
        <w:tc>
          <w:tcPr>
            <w:tcW w:w="526" w:type="dxa"/>
            <w:tcBorders>
              <w:top w:val="nil"/>
              <w:left w:val="nil"/>
              <w:bottom w:val="nil"/>
              <w:right w:val="nil"/>
            </w:tcBorders>
          </w:tcPr>
          <w:p w14:paraId="25C73BDD" w14:textId="77777777" w:rsidR="00C74A1A" w:rsidRPr="00B00446" w:rsidRDefault="00C74A1A" w:rsidP="00FD3A1C">
            <w:pPr>
              <w:adjustRightInd w:val="0"/>
              <w:spacing w:line="360" w:lineRule="auto"/>
              <w:jc w:val="left"/>
              <w:rPr>
                <w:sz w:val="24"/>
                <w:szCs w:val="24"/>
              </w:rPr>
            </w:pPr>
            <w:r w:rsidRPr="00B00446">
              <w:rPr>
                <w:sz w:val="24"/>
                <w:szCs w:val="24"/>
                <w:lang w:eastAsia="zh-CN"/>
              </w:rPr>
              <w:t>15</w:t>
            </w:r>
          </w:p>
        </w:tc>
        <w:tc>
          <w:tcPr>
            <w:tcW w:w="460" w:type="dxa"/>
            <w:tcBorders>
              <w:top w:val="nil"/>
              <w:left w:val="nil"/>
              <w:bottom w:val="nil"/>
              <w:right w:val="nil"/>
            </w:tcBorders>
          </w:tcPr>
          <w:p w14:paraId="6750671F" w14:textId="77777777" w:rsidR="00C74A1A" w:rsidRPr="00B00446" w:rsidRDefault="00C74A1A" w:rsidP="00FD3A1C">
            <w:pPr>
              <w:adjustRightInd w:val="0"/>
              <w:spacing w:line="360" w:lineRule="auto"/>
              <w:jc w:val="left"/>
              <w:rPr>
                <w:sz w:val="24"/>
                <w:szCs w:val="24"/>
              </w:rPr>
            </w:pPr>
            <w:r w:rsidRPr="00B00446">
              <w:rPr>
                <w:sz w:val="24"/>
                <w:szCs w:val="24"/>
                <w:lang w:eastAsia="zh-CN"/>
              </w:rPr>
              <w:t>0.5</w:t>
            </w:r>
          </w:p>
        </w:tc>
        <w:tc>
          <w:tcPr>
            <w:tcW w:w="988" w:type="dxa"/>
            <w:tcBorders>
              <w:top w:val="nil"/>
              <w:left w:val="nil"/>
              <w:bottom w:val="nil"/>
              <w:right w:val="nil"/>
            </w:tcBorders>
          </w:tcPr>
          <w:p w14:paraId="1291084D" w14:textId="77777777" w:rsidR="00C74A1A" w:rsidRPr="00B00446" w:rsidRDefault="00C74A1A" w:rsidP="00FD3A1C">
            <w:pPr>
              <w:adjustRightInd w:val="0"/>
              <w:spacing w:line="360" w:lineRule="auto"/>
              <w:jc w:val="left"/>
              <w:rPr>
                <w:sz w:val="24"/>
                <w:szCs w:val="24"/>
              </w:rPr>
            </w:pPr>
            <w:r w:rsidRPr="00B00446">
              <w:rPr>
                <w:sz w:val="24"/>
                <w:szCs w:val="24"/>
                <w:lang w:eastAsia="zh-CN"/>
              </w:rPr>
              <w:t>0.1-0.9</w:t>
            </w:r>
          </w:p>
        </w:tc>
        <w:tc>
          <w:tcPr>
            <w:tcW w:w="566" w:type="dxa"/>
            <w:tcBorders>
              <w:top w:val="nil"/>
              <w:left w:val="nil"/>
              <w:bottom w:val="nil"/>
              <w:right w:val="nil"/>
            </w:tcBorders>
            <w:tcMar>
              <w:top w:w="18" w:type="dxa"/>
              <w:left w:w="18" w:type="dxa"/>
              <w:bottom w:w="0" w:type="dxa"/>
              <w:right w:w="18" w:type="dxa"/>
            </w:tcMar>
          </w:tcPr>
          <w:p w14:paraId="60F824FF" w14:textId="77777777" w:rsidR="00C74A1A" w:rsidRPr="00B00446" w:rsidRDefault="00C74A1A" w:rsidP="00FD3A1C">
            <w:pPr>
              <w:adjustRightInd w:val="0"/>
              <w:spacing w:line="360" w:lineRule="auto"/>
              <w:jc w:val="left"/>
              <w:rPr>
                <w:sz w:val="24"/>
                <w:szCs w:val="24"/>
              </w:rPr>
            </w:pPr>
            <w:r w:rsidRPr="00B00446">
              <w:rPr>
                <w:sz w:val="24"/>
                <w:szCs w:val="24"/>
                <w:lang w:eastAsia="zh-CN"/>
              </w:rPr>
              <w:t>9</w:t>
            </w:r>
          </w:p>
        </w:tc>
        <w:tc>
          <w:tcPr>
            <w:tcW w:w="500" w:type="dxa"/>
            <w:tcBorders>
              <w:top w:val="nil"/>
              <w:left w:val="nil"/>
              <w:bottom w:val="nil"/>
              <w:right w:val="nil"/>
            </w:tcBorders>
            <w:noWrap/>
            <w:tcMar>
              <w:top w:w="18" w:type="dxa"/>
              <w:left w:w="18" w:type="dxa"/>
              <w:bottom w:w="0" w:type="dxa"/>
              <w:right w:w="18" w:type="dxa"/>
            </w:tcMar>
          </w:tcPr>
          <w:p w14:paraId="2AB03F3A"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1048" w:type="dxa"/>
            <w:tcBorders>
              <w:top w:val="nil"/>
              <w:left w:val="nil"/>
              <w:bottom w:val="nil"/>
              <w:right w:val="nil"/>
            </w:tcBorders>
            <w:noWrap/>
            <w:tcMar>
              <w:top w:w="18" w:type="dxa"/>
              <w:left w:w="18" w:type="dxa"/>
              <w:bottom w:w="0" w:type="dxa"/>
              <w:right w:w="18" w:type="dxa"/>
            </w:tcMar>
          </w:tcPr>
          <w:p w14:paraId="46765FD3" w14:textId="77777777" w:rsidR="00C74A1A" w:rsidRPr="00B00446" w:rsidRDefault="00C74A1A" w:rsidP="00FD3A1C">
            <w:pPr>
              <w:adjustRightInd w:val="0"/>
              <w:spacing w:line="360" w:lineRule="auto"/>
              <w:jc w:val="left"/>
              <w:rPr>
                <w:sz w:val="24"/>
                <w:szCs w:val="24"/>
              </w:rPr>
            </w:pPr>
            <w:r w:rsidRPr="00B00446">
              <w:rPr>
                <w:sz w:val="24"/>
                <w:szCs w:val="24"/>
                <w:lang w:eastAsia="zh-CN"/>
              </w:rPr>
              <w:t>0.0-0.3</w:t>
            </w:r>
          </w:p>
        </w:tc>
        <w:tc>
          <w:tcPr>
            <w:tcW w:w="20" w:type="dxa"/>
            <w:tcBorders>
              <w:top w:val="nil"/>
              <w:left w:val="nil"/>
              <w:bottom w:val="nil"/>
              <w:right w:val="nil"/>
            </w:tcBorders>
          </w:tcPr>
          <w:p w14:paraId="4646EDA1"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2A171A5F"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0.5</w:t>
            </w:r>
          </w:p>
        </w:tc>
        <w:tc>
          <w:tcPr>
            <w:tcW w:w="1048" w:type="dxa"/>
            <w:tcBorders>
              <w:top w:val="nil"/>
              <w:left w:val="nil"/>
              <w:bottom w:val="nil"/>
              <w:right w:val="nil"/>
            </w:tcBorders>
            <w:noWrap/>
            <w:tcMar>
              <w:top w:w="18" w:type="dxa"/>
              <w:left w:w="18" w:type="dxa"/>
              <w:bottom w:w="0" w:type="dxa"/>
              <w:right w:w="18" w:type="dxa"/>
            </w:tcMar>
          </w:tcPr>
          <w:p w14:paraId="535B8308"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0.1-0.9</w:t>
            </w:r>
          </w:p>
        </w:tc>
        <w:tc>
          <w:tcPr>
            <w:tcW w:w="460" w:type="dxa"/>
            <w:tcBorders>
              <w:top w:val="nil"/>
              <w:left w:val="nil"/>
              <w:bottom w:val="nil"/>
              <w:right w:val="nil"/>
            </w:tcBorders>
          </w:tcPr>
          <w:p w14:paraId="78BE9F8C"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0.1</w:t>
            </w:r>
          </w:p>
        </w:tc>
        <w:tc>
          <w:tcPr>
            <w:tcW w:w="988" w:type="dxa"/>
            <w:tcBorders>
              <w:top w:val="nil"/>
              <w:left w:val="nil"/>
              <w:bottom w:val="nil"/>
              <w:right w:val="nil"/>
            </w:tcBorders>
          </w:tcPr>
          <w:p w14:paraId="43FBAF4D"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0.0-0.3</w:t>
            </w:r>
          </w:p>
        </w:tc>
        <w:tc>
          <w:tcPr>
            <w:tcW w:w="1664" w:type="dxa"/>
            <w:tcBorders>
              <w:top w:val="nil"/>
              <w:left w:val="nil"/>
              <w:bottom w:val="nil"/>
              <w:right w:val="nil"/>
            </w:tcBorders>
          </w:tcPr>
          <w:p w14:paraId="2980F71D" w14:textId="77777777" w:rsidR="00C74A1A" w:rsidRPr="00B00446" w:rsidRDefault="00C74A1A" w:rsidP="00FD3A1C">
            <w:pPr>
              <w:adjustRightInd w:val="0"/>
              <w:spacing w:line="360" w:lineRule="auto"/>
              <w:rPr>
                <w:bCs w:val="0"/>
                <w:kern w:val="0"/>
                <w:sz w:val="24"/>
                <w:szCs w:val="24"/>
              </w:rPr>
            </w:pPr>
            <w:r w:rsidRPr="00B00446">
              <w:rPr>
                <w:bCs w:val="0"/>
                <w:kern w:val="0"/>
                <w:sz w:val="24"/>
                <w:szCs w:val="24"/>
                <w:lang w:eastAsia="zh-CN"/>
              </w:rPr>
              <w:t>1.00 (0.57-1.76)</w:t>
            </w:r>
          </w:p>
        </w:tc>
        <w:tc>
          <w:tcPr>
            <w:tcW w:w="1653" w:type="dxa"/>
            <w:tcBorders>
              <w:top w:val="nil"/>
              <w:left w:val="nil"/>
              <w:bottom w:val="nil"/>
              <w:right w:val="nil"/>
            </w:tcBorders>
          </w:tcPr>
          <w:p w14:paraId="5394DAB7" w14:textId="77777777" w:rsidR="00C74A1A" w:rsidRPr="00B00446" w:rsidRDefault="00C74A1A" w:rsidP="00FD3A1C">
            <w:pPr>
              <w:adjustRightInd w:val="0"/>
              <w:spacing w:line="360" w:lineRule="auto"/>
              <w:rPr>
                <w:bCs w:val="0"/>
                <w:kern w:val="0"/>
                <w:sz w:val="24"/>
                <w:szCs w:val="24"/>
              </w:rPr>
            </w:pPr>
            <w:r w:rsidRPr="00B00446">
              <w:rPr>
                <w:bCs w:val="0"/>
                <w:kern w:val="0"/>
                <w:sz w:val="24"/>
                <w:szCs w:val="24"/>
                <w:lang w:eastAsia="zh-CN"/>
              </w:rPr>
              <w:t>1.00 (0.28-3.53)</w:t>
            </w:r>
          </w:p>
        </w:tc>
      </w:tr>
      <w:tr w:rsidR="00C74A1A" w:rsidRPr="00B00446" w14:paraId="439BC067" w14:textId="77777777" w:rsidTr="00FD3A1C">
        <w:trPr>
          <w:gridAfter w:val="1"/>
          <w:wAfter w:w="56" w:type="dxa"/>
          <w:trHeight w:val="330"/>
        </w:trPr>
        <w:tc>
          <w:tcPr>
            <w:tcW w:w="3542" w:type="dxa"/>
            <w:tcBorders>
              <w:top w:val="nil"/>
              <w:left w:val="nil"/>
              <w:bottom w:val="nil"/>
              <w:right w:val="nil"/>
            </w:tcBorders>
            <w:tcMar>
              <w:top w:w="18" w:type="dxa"/>
              <w:left w:w="267" w:type="dxa"/>
              <w:bottom w:w="0" w:type="dxa"/>
              <w:right w:w="18" w:type="dxa"/>
            </w:tcMar>
            <w:vAlign w:val="bottom"/>
          </w:tcPr>
          <w:p w14:paraId="2125CE7A" w14:textId="77777777" w:rsidR="00C74A1A" w:rsidRPr="00B00446" w:rsidRDefault="00C74A1A" w:rsidP="00FD3A1C">
            <w:pPr>
              <w:adjustRightInd w:val="0"/>
              <w:spacing w:line="360" w:lineRule="auto"/>
              <w:jc w:val="left"/>
              <w:rPr>
                <w:sz w:val="24"/>
                <w:szCs w:val="24"/>
              </w:rPr>
            </w:pPr>
            <w:r w:rsidRPr="00B00446">
              <w:rPr>
                <w:sz w:val="24"/>
                <w:szCs w:val="24"/>
                <w:lang w:eastAsia="zh-CN"/>
              </w:rPr>
              <w:t>Intermittent explosive disorder</w:t>
            </w:r>
          </w:p>
        </w:tc>
        <w:tc>
          <w:tcPr>
            <w:tcW w:w="526" w:type="dxa"/>
            <w:tcBorders>
              <w:top w:val="nil"/>
              <w:left w:val="nil"/>
              <w:bottom w:val="nil"/>
              <w:right w:val="nil"/>
            </w:tcBorders>
          </w:tcPr>
          <w:p w14:paraId="426EDBFD" w14:textId="77777777" w:rsidR="00C74A1A" w:rsidRPr="00B00446" w:rsidRDefault="00C74A1A" w:rsidP="00FD3A1C">
            <w:pPr>
              <w:adjustRightInd w:val="0"/>
              <w:spacing w:line="360" w:lineRule="auto"/>
              <w:jc w:val="left"/>
              <w:rPr>
                <w:sz w:val="24"/>
                <w:szCs w:val="24"/>
              </w:rPr>
            </w:pPr>
            <w:r w:rsidRPr="00B00446">
              <w:rPr>
                <w:sz w:val="24"/>
                <w:szCs w:val="24"/>
                <w:lang w:eastAsia="zh-CN"/>
              </w:rPr>
              <w:t>17</w:t>
            </w:r>
          </w:p>
        </w:tc>
        <w:tc>
          <w:tcPr>
            <w:tcW w:w="460" w:type="dxa"/>
            <w:tcBorders>
              <w:top w:val="nil"/>
              <w:left w:val="nil"/>
              <w:bottom w:val="nil"/>
              <w:right w:val="nil"/>
            </w:tcBorders>
          </w:tcPr>
          <w:p w14:paraId="31FA3F32" w14:textId="77777777" w:rsidR="00C74A1A" w:rsidRPr="00B00446" w:rsidRDefault="00C74A1A" w:rsidP="00FD3A1C">
            <w:pPr>
              <w:adjustRightInd w:val="0"/>
              <w:spacing w:line="360" w:lineRule="auto"/>
              <w:jc w:val="left"/>
              <w:rPr>
                <w:sz w:val="24"/>
                <w:szCs w:val="24"/>
              </w:rPr>
            </w:pPr>
            <w:r w:rsidRPr="00B00446">
              <w:rPr>
                <w:sz w:val="24"/>
                <w:szCs w:val="24"/>
                <w:lang w:eastAsia="zh-CN"/>
              </w:rPr>
              <w:t>0.2</w:t>
            </w:r>
          </w:p>
        </w:tc>
        <w:tc>
          <w:tcPr>
            <w:tcW w:w="988" w:type="dxa"/>
            <w:tcBorders>
              <w:top w:val="nil"/>
              <w:left w:val="nil"/>
              <w:bottom w:val="nil"/>
              <w:right w:val="nil"/>
            </w:tcBorders>
          </w:tcPr>
          <w:p w14:paraId="6857232C" w14:textId="77777777" w:rsidR="00C74A1A" w:rsidRPr="00B00446" w:rsidRDefault="00C74A1A" w:rsidP="00FD3A1C">
            <w:pPr>
              <w:adjustRightInd w:val="0"/>
              <w:spacing w:line="360" w:lineRule="auto"/>
              <w:jc w:val="left"/>
              <w:rPr>
                <w:sz w:val="24"/>
                <w:szCs w:val="24"/>
              </w:rPr>
            </w:pPr>
            <w:r w:rsidRPr="00B00446">
              <w:rPr>
                <w:sz w:val="24"/>
                <w:szCs w:val="24"/>
                <w:lang w:eastAsia="zh-CN"/>
              </w:rPr>
              <w:t>0.0-0.4</w:t>
            </w:r>
          </w:p>
        </w:tc>
        <w:tc>
          <w:tcPr>
            <w:tcW w:w="566" w:type="dxa"/>
            <w:tcBorders>
              <w:top w:val="nil"/>
              <w:left w:val="nil"/>
              <w:bottom w:val="nil"/>
              <w:right w:val="nil"/>
            </w:tcBorders>
            <w:tcMar>
              <w:top w:w="18" w:type="dxa"/>
              <w:left w:w="18" w:type="dxa"/>
              <w:bottom w:w="0" w:type="dxa"/>
              <w:right w:w="18" w:type="dxa"/>
            </w:tcMar>
          </w:tcPr>
          <w:p w14:paraId="71ED5028" w14:textId="77777777" w:rsidR="00C74A1A" w:rsidRPr="00B00446" w:rsidRDefault="00C74A1A" w:rsidP="00FD3A1C">
            <w:pPr>
              <w:adjustRightInd w:val="0"/>
              <w:spacing w:line="360" w:lineRule="auto"/>
              <w:jc w:val="left"/>
              <w:rPr>
                <w:sz w:val="24"/>
                <w:szCs w:val="24"/>
              </w:rPr>
            </w:pPr>
            <w:r w:rsidRPr="00B00446">
              <w:rPr>
                <w:sz w:val="24"/>
                <w:szCs w:val="24"/>
                <w:lang w:eastAsia="zh-CN"/>
              </w:rPr>
              <w:t>10</w:t>
            </w:r>
          </w:p>
        </w:tc>
        <w:tc>
          <w:tcPr>
            <w:tcW w:w="500" w:type="dxa"/>
            <w:tcBorders>
              <w:top w:val="nil"/>
              <w:left w:val="nil"/>
              <w:bottom w:val="nil"/>
              <w:right w:val="nil"/>
            </w:tcBorders>
            <w:noWrap/>
            <w:tcMar>
              <w:top w:w="18" w:type="dxa"/>
              <w:left w:w="18" w:type="dxa"/>
              <w:bottom w:w="0" w:type="dxa"/>
              <w:right w:w="18" w:type="dxa"/>
            </w:tcMar>
          </w:tcPr>
          <w:p w14:paraId="3829146E"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1048" w:type="dxa"/>
            <w:tcBorders>
              <w:top w:val="nil"/>
              <w:left w:val="nil"/>
              <w:bottom w:val="nil"/>
              <w:right w:val="nil"/>
            </w:tcBorders>
            <w:noWrap/>
            <w:tcMar>
              <w:top w:w="18" w:type="dxa"/>
              <w:left w:w="18" w:type="dxa"/>
              <w:bottom w:w="0" w:type="dxa"/>
              <w:right w:w="18" w:type="dxa"/>
            </w:tcMar>
          </w:tcPr>
          <w:p w14:paraId="1B018A38" w14:textId="77777777" w:rsidR="00C74A1A" w:rsidRPr="00B00446" w:rsidRDefault="00C74A1A" w:rsidP="00FD3A1C">
            <w:pPr>
              <w:adjustRightInd w:val="0"/>
              <w:spacing w:line="360" w:lineRule="auto"/>
              <w:jc w:val="left"/>
              <w:rPr>
                <w:sz w:val="24"/>
                <w:szCs w:val="24"/>
              </w:rPr>
            </w:pPr>
            <w:r w:rsidRPr="00B00446">
              <w:rPr>
                <w:sz w:val="24"/>
                <w:szCs w:val="24"/>
                <w:lang w:eastAsia="zh-CN"/>
              </w:rPr>
              <w:t>0.0-0.2</w:t>
            </w:r>
          </w:p>
        </w:tc>
        <w:tc>
          <w:tcPr>
            <w:tcW w:w="20" w:type="dxa"/>
            <w:tcBorders>
              <w:top w:val="nil"/>
              <w:left w:val="nil"/>
              <w:bottom w:val="nil"/>
              <w:right w:val="nil"/>
            </w:tcBorders>
          </w:tcPr>
          <w:p w14:paraId="25203A0C"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605F9E92"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0.2</w:t>
            </w:r>
          </w:p>
        </w:tc>
        <w:tc>
          <w:tcPr>
            <w:tcW w:w="1048" w:type="dxa"/>
            <w:tcBorders>
              <w:top w:val="nil"/>
              <w:left w:val="nil"/>
              <w:bottom w:val="nil"/>
              <w:right w:val="nil"/>
            </w:tcBorders>
            <w:noWrap/>
            <w:tcMar>
              <w:top w:w="18" w:type="dxa"/>
              <w:left w:w="18" w:type="dxa"/>
              <w:bottom w:w="0" w:type="dxa"/>
              <w:right w:w="18" w:type="dxa"/>
            </w:tcMar>
          </w:tcPr>
          <w:p w14:paraId="4F533A6E"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0.0-0.4</w:t>
            </w:r>
          </w:p>
        </w:tc>
        <w:tc>
          <w:tcPr>
            <w:tcW w:w="460" w:type="dxa"/>
            <w:tcBorders>
              <w:top w:val="nil"/>
              <w:left w:val="nil"/>
              <w:bottom w:val="nil"/>
              <w:right w:val="nil"/>
            </w:tcBorders>
          </w:tcPr>
          <w:p w14:paraId="46F55D4F"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0.1</w:t>
            </w:r>
          </w:p>
        </w:tc>
        <w:tc>
          <w:tcPr>
            <w:tcW w:w="988" w:type="dxa"/>
            <w:tcBorders>
              <w:top w:val="nil"/>
              <w:left w:val="nil"/>
              <w:bottom w:val="nil"/>
              <w:right w:val="nil"/>
            </w:tcBorders>
          </w:tcPr>
          <w:p w14:paraId="4E098740"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0.0-0.3</w:t>
            </w:r>
          </w:p>
        </w:tc>
        <w:tc>
          <w:tcPr>
            <w:tcW w:w="1664" w:type="dxa"/>
            <w:tcBorders>
              <w:top w:val="nil"/>
              <w:left w:val="nil"/>
              <w:bottom w:val="nil"/>
              <w:right w:val="nil"/>
            </w:tcBorders>
          </w:tcPr>
          <w:p w14:paraId="5E967D23" w14:textId="77777777" w:rsidR="00C74A1A" w:rsidRPr="00B00446" w:rsidRDefault="00C74A1A" w:rsidP="00FD3A1C">
            <w:pPr>
              <w:adjustRightInd w:val="0"/>
              <w:spacing w:line="360" w:lineRule="auto"/>
              <w:rPr>
                <w:bCs w:val="0"/>
                <w:kern w:val="0"/>
                <w:sz w:val="24"/>
                <w:szCs w:val="24"/>
              </w:rPr>
            </w:pPr>
            <w:r w:rsidRPr="00B00446">
              <w:rPr>
                <w:bCs w:val="0"/>
                <w:kern w:val="0"/>
                <w:sz w:val="24"/>
                <w:szCs w:val="24"/>
                <w:lang w:eastAsia="zh-CN"/>
              </w:rPr>
              <w:t>1.00 (0.41-2.44)</w:t>
            </w:r>
          </w:p>
        </w:tc>
        <w:tc>
          <w:tcPr>
            <w:tcW w:w="1653" w:type="dxa"/>
            <w:tcBorders>
              <w:top w:val="nil"/>
              <w:left w:val="nil"/>
              <w:bottom w:val="nil"/>
              <w:right w:val="nil"/>
            </w:tcBorders>
          </w:tcPr>
          <w:p w14:paraId="4E4B8E37" w14:textId="77777777" w:rsidR="00C74A1A" w:rsidRPr="00B00446" w:rsidRDefault="00C74A1A" w:rsidP="00FD3A1C">
            <w:pPr>
              <w:adjustRightInd w:val="0"/>
              <w:spacing w:line="360" w:lineRule="auto"/>
              <w:rPr>
                <w:bCs w:val="0"/>
                <w:kern w:val="0"/>
                <w:sz w:val="24"/>
                <w:szCs w:val="24"/>
              </w:rPr>
            </w:pPr>
            <w:r w:rsidRPr="00B00446">
              <w:rPr>
                <w:bCs w:val="0"/>
                <w:kern w:val="0"/>
                <w:sz w:val="24"/>
                <w:szCs w:val="24"/>
                <w:lang w:eastAsia="zh-CN"/>
              </w:rPr>
              <w:t>2.00 (0.67-5.97)</w:t>
            </w:r>
          </w:p>
        </w:tc>
      </w:tr>
      <w:tr w:rsidR="00C74A1A" w:rsidRPr="00B00446" w14:paraId="66A8DDE5"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vAlign w:val="bottom"/>
          </w:tcPr>
          <w:p w14:paraId="493102E3" w14:textId="77777777" w:rsidR="00C74A1A" w:rsidRPr="00B00446" w:rsidRDefault="00C74A1A" w:rsidP="00FD3A1C">
            <w:pPr>
              <w:adjustRightInd w:val="0"/>
              <w:spacing w:line="360" w:lineRule="auto"/>
              <w:jc w:val="left"/>
              <w:rPr>
                <w:sz w:val="24"/>
                <w:szCs w:val="24"/>
              </w:rPr>
            </w:pPr>
            <w:r w:rsidRPr="00B00446">
              <w:rPr>
                <w:sz w:val="24"/>
                <w:szCs w:val="24"/>
                <w:lang w:eastAsia="zh-CN"/>
              </w:rPr>
              <w:t>Depressive disorders</w:t>
            </w:r>
          </w:p>
        </w:tc>
        <w:tc>
          <w:tcPr>
            <w:tcW w:w="526" w:type="dxa"/>
            <w:tcBorders>
              <w:top w:val="nil"/>
              <w:left w:val="nil"/>
              <w:bottom w:val="nil"/>
              <w:right w:val="nil"/>
            </w:tcBorders>
          </w:tcPr>
          <w:p w14:paraId="7848A5A3"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160762FE" w14:textId="77777777" w:rsidR="00C74A1A" w:rsidRPr="00B00446" w:rsidRDefault="00C74A1A" w:rsidP="00FD3A1C">
            <w:pPr>
              <w:adjustRightInd w:val="0"/>
              <w:spacing w:line="360" w:lineRule="auto"/>
              <w:jc w:val="left"/>
              <w:rPr>
                <w:sz w:val="24"/>
                <w:szCs w:val="24"/>
              </w:rPr>
            </w:pPr>
          </w:p>
        </w:tc>
        <w:tc>
          <w:tcPr>
            <w:tcW w:w="988" w:type="dxa"/>
            <w:tcBorders>
              <w:top w:val="nil"/>
              <w:left w:val="nil"/>
              <w:bottom w:val="nil"/>
              <w:right w:val="nil"/>
            </w:tcBorders>
          </w:tcPr>
          <w:p w14:paraId="346D58A8" w14:textId="77777777" w:rsidR="00C74A1A" w:rsidRPr="00B00446" w:rsidRDefault="00C74A1A" w:rsidP="00FD3A1C">
            <w:pPr>
              <w:adjustRightInd w:val="0"/>
              <w:spacing w:line="360" w:lineRule="auto"/>
              <w:jc w:val="left"/>
              <w:rPr>
                <w:sz w:val="24"/>
                <w:szCs w:val="24"/>
              </w:rPr>
            </w:pPr>
          </w:p>
        </w:tc>
        <w:tc>
          <w:tcPr>
            <w:tcW w:w="566" w:type="dxa"/>
            <w:tcBorders>
              <w:top w:val="nil"/>
              <w:left w:val="nil"/>
              <w:bottom w:val="nil"/>
              <w:right w:val="nil"/>
            </w:tcBorders>
            <w:tcMar>
              <w:top w:w="18" w:type="dxa"/>
              <w:left w:w="18" w:type="dxa"/>
              <w:bottom w:w="0" w:type="dxa"/>
              <w:right w:w="18" w:type="dxa"/>
            </w:tcMar>
          </w:tcPr>
          <w:p w14:paraId="61EEE937" w14:textId="77777777" w:rsidR="00C74A1A" w:rsidRPr="00B00446" w:rsidRDefault="00C74A1A" w:rsidP="00FD3A1C">
            <w:pPr>
              <w:adjustRightInd w:val="0"/>
              <w:spacing w:line="360" w:lineRule="auto"/>
              <w:jc w:val="left"/>
              <w:rPr>
                <w:sz w:val="24"/>
                <w:szCs w:val="24"/>
              </w:rPr>
            </w:pPr>
          </w:p>
        </w:tc>
        <w:tc>
          <w:tcPr>
            <w:tcW w:w="500" w:type="dxa"/>
            <w:tcBorders>
              <w:top w:val="nil"/>
              <w:left w:val="nil"/>
              <w:bottom w:val="nil"/>
              <w:right w:val="nil"/>
            </w:tcBorders>
            <w:noWrap/>
            <w:tcMar>
              <w:top w:w="18" w:type="dxa"/>
              <w:left w:w="18" w:type="dxa"/>
              <w:bottom w:w="0" w:type="dxa"/>
              <w:right w:w="18" w:type="dxa"/>
            </w:tcMar>
          </w:tcPr>
          <w:p w14:paraId="2575C810" w14:textId="77777777" w:rsidR="00C74A1A" w:rsidRPr="00B00446" w:rsidRDefault="00C74A1A" w:rsidP="00FD3A1C">
            <w:pPr>
              <w:adjustRightInd w:val="0"/>
              <w:spacing w:line="360" w:lineRule="auto"/>
              <w:jc w:val="left"/>
              <w:rPr>
                <w:sz w:val="24"/>
                <w:szCs w:val="24"/>
              </w:rPr>
            </w:pPr>
          </w:p>
        </w:tc>
        <w:tc>
          <w:tcPr>
            <w:tcW w:w="1048" w:type="dxa"/>
            <w:tcBorders>
              <w:top w:val="nil"/>
              <w:left w:val="nil"/>
              <w:bottom w:val="nil"/>
              <w:right w:val="nil"/>
            </w:tcBorders>
            <w:noWrap/>
            <w:tcMar>
              <w:top w:w="18" w:type="dxa"/>
              <w:left w:w="18" w:type="dxa"/>
              <w:bottom w:w="0" w:type="dxa"/>
              <w:right w:w="18" w:type="dxa"/>
            </w:tcMar>
          </w:tcPr>
          <w:p w14:paraId="3288C290" w14:textId="77777777" w:rsidR="00C74A1A" w:rsidRPr="00B00446" w:rsidRDefault="00C74A1A" w:rsidP="00FD3A1C">
            <w:pPr>
              <w:adjustRightInd w:val="0"/>
              <w:spacing w:line="360" w:lineRule="auto"/>
              <w:jc w:val="left"/>
              <w:rPr>
                <w:sz w:val="24"/>
                <w:szCs w:val="24"/>
              </w:rPr>
            </w:pPr>
          </w:p>
        </w:tc>
        <w:tc>
          <w:tcPr>
            <w:tcW w:w="20" w:type="dxa"/>
            <w:tcBorders>
              <w:top w:val="nil"/>
              <w:left w:val="nil"/>
              <w:bottom w:val="nil"/>
              <w:right w:val="nil"/>
            </w:tcBorders>
          </w:tcPr>
          <w:p w14:paraId="439CE35B"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74CAFA1D" w14:textId="77777777" w:rsidR="00C74A1A" w:rsidRPr="00B00446" w:rsidRDefault="00C74A1A" w:rsidP="00FD3A1C">
            <w:pPr>
              <w:adjustRightInd w:val="0"/>
              <w:spacing w:line="360" w:lineRule="auto"/>
              <w:jc w:val="left"/>
              <w:rPr>
                <w:sz w:val="24"/>
                <w:szCs w:val="24"/>
              </w:rPr>
            </w:pPr>
          </w:p>
        </w:tc>
        <w:tc>
          <w:tcPr>
            <w:tcW w:w="1048" w:type="dxa"/>
            <w:tcBorders>
              <w:top w:val="nil"/>
              <w:left w:val="nil"/>
              <w:bottom w:val="nil"/>
              <w:right w:val="nil"/>
            </w:tcBorders>
            <w:noWrap/>
            <w:tcMar>
              <w:top w:w="18" w:type="dxa"/>
              <w:left w:w="18" w:type="dxa"/>
              <w:bottom w:w="0" w:type="dxa"/>
              <w:right w:w="18" w:type="dxa"/>
            </w:tcMar>
          </w:tcPr>
          <w:p w14:paraId="29EA257F"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16AD2F76" w14:textId="77777777" w:rsidR="00C74A1A" w:rsidRPr="00B00446" w:rsidRDefault="00C74A1A" w:rsidP="00FD3A1C">
            <w:pPr>
              <w:adjustRightInd w:val="0"/>
              <w:spacing w:line="360" w:lineRule="auto"/>
              <w:jc w:val="left"/>
              <w:rPr>
                <w:sz w:val="24"/>
                <w:szCs w:val="24"/>
              </w:rPr>
            </w:pPr>
          </w:p>
        </w:tc>
        <w:tc>
          <w:tcPr>
            <w:tcW w:w="988" w:type="dxa"/>
            <w:tcBorders>
              <w:top w:val="nil"/>
              <w:left w:val="nil"/>
              <w:bottom w:val="nil"/>
              <w:right w:val="nil"/>
            </w:tcBorders>
          </w:tcPr>
          <w:p w14:paraId="0D028FCC" w14:textId="77777777" w:rsidR="00C74A1A" w:rsidRPr="00B00446" w:rsidRDefault="00C74A1A" w:rsidP="00FD3A1C">
            <w:pPr>
              <w:adjustRightInd w:val="0"/>
              <w:spacing w:line="360" w:lineRule="auto"/>
              <w:jc w:val="left"/>
              <w:rPr>
                <w:sz w:val="24"/>
                <w:szCs w:val="24"/>
              </w:rPr>
            </w:pPr>
          </w:p>
        </w:tc>
        <w:tc>
          <w:tcPr>
            <w:tcW w:w="1664" w:type="dxa"/>
            <w:tcBorders>
              <w:top w:val="nil"/>
              <w:left w:val="nil"/>
              <w:bottom w:val="nil"/>
              <w:right w:val="nil"/>
            </w:tcBorders>
          </w:tcPr>
          <w:p w14:paraId="365334FD" w14:textId="77777777" w:rsidR="00C74A1A" w:rsidRPr="00B00446" w:rsidRDefault="00C74A1A" w:rsidP="00FD3A1C">
            <w:pPr>
              <w:adjustRightInd w:val="0"/>
              <w:spacing w:line="360" w:lineRule="auto"/>
              <w:rPr>
                <w:sz w:val="24"/>
                <w:szCs w:val="24"/>
              </w:rPr>
            </w:pPr>
          </w:p>
        </w:tc>
        <w:tc>
          <w:tcPr>
            <w:tcW w:w="1653" w:type="dxa"/>
            <w:tcBorders>
              <w:top w:val="nil"/>
              <w:left w:val="nil"/>
              <w:bottom w:val="nil"/>
              <w:right w:val="nil"/>
            </w:tcBorders>
          </w:tcPr>
          <w:p w14:paraId="3124AA5F" w14:textId="77777777" w:rsidR="00C74A1A" w:rsidRPr="00B00446" w:rsidRDefault="00C74A1A" w:rsidP="00FD3A1C">
            <w:pPr>
              <w:adjustRightInd w:val="0"/>
              <w:spacing w:line="360" w:lineRule="auto"/>
              <w:rPr>
                <w:sz w:val="24"/>
                <w:szCs w:val="24"/>
              </w:rPr>
            </w:pPr>
          </w:p>
        </w:tc>
      </w:tr>
      <w:tr w:rsidR="00C74A1A" w:rsidRPr="00B00446" w14:paraId="5CB9A4D4" w14:textId="77777777" w:rsidTr="00FD3A1C">
        <w:trPr>
          <w:gridAfter w:val="1"/>
          <w:wAfter w:w="56" w:type="dxa"/>
          <w:trHeight w:val="330"/>
        </w:trPr>
        <w:tc>
          <w:tcPr>
            <w:tcW w:w="3542" w:type="dxa"/>
            <w:tcBorders>
              <w:top w:val="nil"/>
              <w:left w:val="nil"/>
              <w:bottom w:val="nil"/>
              <w:right w:val="nil"/>
            </w:tcBorders>
            <w:tcMar>
              <w:top w:w="18" w:type="dxa"/>
              <w:left w:w="267" w:type="dxa"/>
              <w:bottom w:w="0" w:type="dxa"/>
              <w:right w:w="18" w:type="dxa"/>
            </w:tcMar>
            <w:vAlign w:val="bottom"/>
          </w:tcPr>
          <w:p w14:paraId="77557CCB" w14:textId="77777777" w:rsidR="00C74A1A" w:rsidRPr="00B00446" w:rsidRDefault="00C74A1A" w:rsidP="00FD3A1C">
            <w:pPr>
              <w:adjustRightInd w:val="0"/>
              <w:spacing w:line="360" w:lineRule="auto"/>
              <w:jc w:val="left"/>
              <w:rPr>
                <w:sz w:val="24"/>
                <w:szCs w:val="24"/>
              </w:rPr>
            </w:pPr>
            <w:r w:rsidRPr="00B00446">
              <w:rPr>
                <w:sz w:val="24"/>
                <w:szCs w:val="24"/>
                <w:lang w:eastAsia="zh-CN"/>
              </w:rPr>
              <w:t>Major depressive disorder</w:t>
            </w:r>
          </w:p>
        </w:tc>
        <w:tc>
          <w:tcPr>
            <w:tcW w:w="526" w:type="dxa"/>
            <w:tcBorders>
              <w:top w:val="nil"/>
              <w:left w:val="nil"/>
              <w:bottom w:val="nil"/>
              <w:right w:val="nil"/>
            </w:tcBorders>
          </w:tcPr>
          <w:p w14:paraId="25A17973" w14:textId="77777777" w:rsidR="00C74A1A" w:rsidRPr="00B00446" w:rsidRDefault="00C74A1A" w:rsidP="00FD3A1C">
            <w:pPr>
              <w:adjustRightInd w:val="0"/>
              <w:spacing w:line="360" w:lineRule="auto"/>
              <w:jc w:val="left"/>
              <w:rPr>
                <w:sz w:val="24"/>
                <w:szCs w:val="24"/>
              </w:rPr>
            </w:pPr>
            <w:r w:rsidRPr="00B00446">
              <w:rPr>
                <w:sz w:val="24"/>
                <w:szCs w:val="24"/>
                <w:lang w:eastAsia="zh-CN"/>
              </w:rPr>
              <w:t>79</w:t>
            </w:r>
          </w:p>
        </w:tc>
        <w:tc>
          <w:tcPr>
            <w:tcW w:w="460" w:type="dxa"/>
            <w:tcBorders>
              <w:top w:val="nil"/>
              <w:left w:val="nil"/>
              <w:bottom w:val="nil"/>
              <w:right w:val="nil"/>
            </w:tcBorders>
          </w:tcPr>
          <w:p w14:paraId="3EBCF470" w14:textId="77777777" w:rsidR="00C74A1A" w:rsidRPr="00B00446" w:rsidRDefault="00C74A1A" w:rsidP="00FD3A1C">
            <w:pPr>
              <w:adjustRightInd w:val="0"/>
              <w:spacing w:line="360" w:lineRule="auto"/>
              <w:jc w:val="left"/>
              <w:rPr>
                <w:sz w:val="24"/>
                <w:szCs w:val="24"/>
              </w:rPr>
            </w:pPr>
            <w:r w:rsidRPr="00B00446">
              <w:rPr>
                <w:sz w:val="24"/>
                <w:szCs w:val="24"/>
                <w:lang w:eastAsia="zh-CN"/>
              </w:rPr>
              <w:t>1.4</w:t>
            </w:r>
          </w:p>
        </w:tc>
        <w:tc>
          <w:tcPr>
            <w:tcW w:w="988" w:type="dxa"/>
            <w:tcBorders>
              <w:top w:val="nil"/>
              <w:left w:val="nil"/>
              <w:bottom w:val="nil"/>
              <w:right w:val="nil"/>
            </w:tcBorders>
          </w:tcPr>
          <w:p w14:paraId="71FA4759" w14:textId="77777777" w:rsidR="00C74A1A" w:rsidRPr="00B00446" w:rsidRDefault="00C74A1A" w:rsidP="00FD3A1C">
            <w:pPr>
              <w:adjustRightInd w:val="0"/>
              <w:spacing w:line="360" w:lineRule="auto"/>
              <w:jc w:val="left"/>
              <w:rPr>
                <w:sz w:val="24"/>
                <w:szCs w:val="24"/>
              </w:rPr>
            </w:pPr>
            <w:r w:rsidRPr="00B00446">
              <w:rPr>
                <w:sz w:val="24"/>
                <w:szCs w:val="24"/>
                <w:lang w:eastAsia="zh-CN"/>
              </w:rPr>
              <w:t>0.8-2.0</w:t>
            </w:r>
          </w:p>
        </w:tc>
        <w:tc>
          <w:tcPr>
            <w:tcW w:w="566" w:type="dxa"/>
            <w:tcBorders>
              <w:top w:val="nil"/>
              <w:left w:val="nil"/>
              <w:bottom w:val="nil"/>
              <w:right w:val="nil"/>
            </w:tcBorders>
            <w:tcMar>
              <w:top w:w="18" w:type="dxa"/>
              <w:left w:w="18" w:type="dxa"/>
              <w:bottom w:w="0" w:type="dxa"/>
              <w:right w:w="18" w:type="dxa"/>
            </w:tcMar>
          </w:tcPr>
          <w:p w14:paraId="2990194B" w14:textId="77777777" w:rsidR="00C74A1A" w:rsidRPr="00B00446" w:rsidRDefault="00C74A1A" w:rsidP="00FD3A1C">
            <w:pPr>
              <w:adjustRightInd w:val="0"/>
              <w:spacing w:line="360" w:lineRule="auto"/>
              <w:jc w:val="left"/>
              <w:rPr>
                <w:sz w:val="24"/>
                <w:szCs w:val="24"/>
              </w:rPr>
            </w:pPr>
            <w:r w:rsidRPr="00B00446">
              <w:rPr>
                <w:sz w:val="24"/>
                <w:szCs w:val="24"/>
                <w:lang w:eastAsia="zh-CN"/>
              </w:rPr>
              <w:t>24</w:t>
            </w:r>
          </w:p>
        </w:tc>
        <w:tc>
          <w:tcPr>
            <w:tcW w:w="500" w:type="dxa"/>
            <w:tcBorders>
              <w:top w:val="nil"/>
              <w:left w:val="nil"/>
              <w:bottom w:val="nil"/>
              <w:right w:val="nil"/>
            </w:tcBorders>
            <w:noWrap/>
            <w:tcMar>
              <w:top w:w="18" w:type="dxa"/>
              <w:left w:w="18" w:type="dxa"/>
              <w:bottom w:w="0" w:type="dxa"/>
              <w:right w:w="18" w:type="dxa"/>
            </w:tcMar>
          </w:tcPr>
          <w:p w14:paraId="182724BF" w14:textId="77777777" w:rsidR="00C74A1A" w:rsidRPr="00B00446" w:rsidRDefault="00C74A1A" w:rsidP="00FD3A1C">
            <w:pPr>
              <w:adjustRightInd w:val="0"/>
              <w:spacing w:line="360" w:lineRule="auto"/>
              <w:jc w:val="left"/>
              <w:rPr>
                <w:sz w:val="24"/>
                <w:szCs w:val="24"/>
              </w:rPr>
            </w:pPr>
            <w:r w:rsidRPr="00B00446">
              <w:rPr>
                <w:sz w:val="24"/>
                <w:szCs w:val="24"/>
                <w:lang w:eastAsia="zh-CN"/>
              </w:rPr>
              <w:t>0.5</w:t>
            </w:r>
          </w:p>
        </w:tc>
        <w:tc>
          <w:tcPr>
            <w:tcW w:w="1048" w:type="dxa"/>
            <w:tcBorders>
              <w:top w:val="nil"/>
              <w:left w:val="nil"/>
              <w:bottom w:val="nil"/>
              <w:right w:val="nil"/>
            </w:tcBorders>
            <w:noWrap/>
            <w:tcMar>
              <w:top w:w="18" w:type="dxa"/>
              <w:left w:w="18" w:type="dxa"/>
              <w:bottom w:w="0" w:type="dxa"/>
              <w:right w:w="18" w:type="dxa"/>
            </w:tcMar>
          </w:tcPr>
          <w:p w14:paraId="30B96657" w14:textId="77777777" w:rsidR="00C74A1A" w:rsidRPr="00B00446" w:rsidRDefault="00C74A1A" w:rsidP="00FD3A1C">
            <w:pPr>
              <w:adjustRightInd w:val="0"/>
              <w:spacing w:line="360" w:lineRule="auto"/>
              <w:jc w:val="left"/>
              <w:rPr>
                <w:sz w:val="24"/>
                <w:szCs w:val="24"/>
              </w:rPr>
            </w:pPr>
            <w:r w:rsidRPr="00B00446">
              <w:rPr>
                <w:sz w:val="24"/>
                <w:szCs w:val="24"/>
                <w:lang w:eastAsia="zh-CN"/>
              </w:rPr>
              <w:t>0.1-0.9</w:t>
            </w:r>
          </w:p>
        </w:tc>
        <w:tc>
          <w:tcPr>
            <w:tcW w:w="20" w:type="dxa"/>
            <w:tcBorders>
              <w:top w:val="nil"/>
              <w:left w:val="nil"/>
              <w:bottom w:val="nil"/>
              <w:right w:val="nil"/>
            </w:tcBorders>
          </w:tcPr>
          <w:p w14:paraId="5397DEDD"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044D942A"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1.7</w:t>
            </w:r>
          </w:p>
        </w:tc>
        <w:tc>
          <w:tcPr>
            <w:tcW w:w="1048" w:type="dxa"/>
            <w:tcBorders>
              <w:top w:val="nil"/>
              <w:left w:val="nil"/>
              <w:bottom w:val="nil"/>
              <w:right w:val="nil"/>
            </w:tcBorders>
            <w:noWrap/>
            <w:tcMar>
              <w:top w:w="18" w:type="dxa"/>
              <w:left w:w="18" w:type="dxa"/>
              <w:bottom w:w="0" w:type="dxa"/>
              <w:right w:w="18" w:type="dxa"/>
            </w:tcMar>
          </w:tcPr>
          <w:p w14:paraId="2F39B480"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0.7-2.7</w:t>
            </w:r>
          </w:p>
        </w:tc>
        <w:tc>
          <w:tcPr>
            <w:tcW w:w="460" w:type="dxa"/>
            <w:tcBorders>
              <w:top w:val="nil"/>
              <w:left w:val="nil"/>
              <w:bottom w:val="nil"/>
              <w:right w:val="nil"/>
            </w:tcBorders>
          </w:tcPr>
          <w:p w14:paraId="53CE508A"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0.7</w:t>
            </w:r>
          </w:p>
        </w:tc>
        <w:tc>
          <w:tcPr>
            <w:tcW w:w="988" w:type="dxa"/>
            <w:tcBorders>
              <w:top w:val="nil"/>
              <w:left w:val="nil"/>
              <w:bottom w:val="nil"/>
              <w:right w:val="nil"/>
            </w:tcBorders>
          </w:tcPr>
          <w:p w14:paraId="2CF4A742"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0.0-1.5</w:t>
            </w:r>
          </w:p>
        </w:tc>
        <w:tc>
          <w:tcPr>
            <w:tcW w:w="1664" w:type="dxa"/>
            <w:tcBorders>
              <w:top w:val="nil"/>
              <w:left w:val="nil"/>
              <w:bottom w:val="nil"/>
              <w:right w:val="nil"/>
            </w:tcBorders>
          </w:tcPr>
          <w:p w14:paraId="40C162BF"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0.82 (0.60-1.13)</w:t>
            </w:r>
          </w:p>
        </w:tc>
        <w:tc>
          <w:tcPr>
            <w:tcW w:w="1653" w:type="dxa"/>
            <w:tcBorders>
              <w:top w:val="nil"/>
              <w:left w:val="nil"/>
              <w:bottom w:val="nil"/>
              <w:right w:val="nil"/>
            </w:tcBorders>
          </w:tcPr>
          <w:p w14:paraId="55F61612"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0.71 (0.42-1.20)</w:t>
            </w:r>
          </w:p>
        </w:tc>
      </w:tr>
      <w:tr w:rsidR="00C74A1A" w:rsidRPr="00B00446" w14:paraId="56CED565" w14:textId="77777777" w:rsidTr="00FD3A1C">
        <w:trPr>
          <w:gridAfter w:val="1"/>
          <w:wAfter w:w="56" w:type="dxa"/>
          <w:trHeight w:val="330"/>
        </w:trPr>
        <w:tc>
          <w:tcPr>
            <w:tcW w:w="3542" w:type="dxa"/>
            <w:tcBorders>
              <w:top w:val="nil"/>
              <w:left w:val="nil"/>
              <w:bottom w:val="nil"/>
              <w:right w:val="nil"/>
            </w:tcBorders>
            <w:tcMar>
              <w:top w:w="18" w:type="dxa"/>
              <w:left w:w="267" w:type="dxa"/>
              <w:bottom w:w="0" w:type="dxa"/>
              <w:right w:w="18" w:type="dxa"/>
            </w:tcMar>
            <w:vAlign w:val="bottom"/>
          </w:tcPr>
          <w:p w14:paraId="58F52F42" w14:textId="77777777" w:rsidR="00C74A1A" w:rsidRPr="00B00446" w:rsidRDefault="00C74A1A" w:rsidP="00FD3A1C">
            <w:pPr>
              <w:adjustRightInd w:val="0"/>
              <w:spacing w:line="360" w:lineRule="auto"/>
              <w:jc w:val="left"/>
              <w:rPr>
                <w:sz w:val="24"/>
                <w:szCs w:val="24"/>
              </w:rPr>
            </w:pPr>
            <w:r w:rsidRPr="00B00446">
              <w:rPr>
                <w:sz w:val="24"/>
                <w:szCs w:val="24"/>
                <w:lang w:eastAsia="zh-CN"/>
              </w:rPr>
              <w:t>Persistent depressive disorder</w:t>
            </w:r>
          </w:p>
        </w:tc>
        <w:tc>
          <w:tcPr>
            <w:tcW w:w="526" w:type="dxa"/>
            <w:tcBorders>
              <w:top w:val="nil"/>
              <w:left w:val="nil"/>
              <w:bottom w:val="nil"/>
              <w:right w:val="nil"/>
            </w:tcBorders>
          </w:tcPr>
          <w:p w14:paraId="5122D370" w14:textId="77777777" w:rsidR="00C74A1A" w:rsidRPr="00B00446" w:rsidRDefault="00C74A1A" w:rsidP="00FD3A1C">
            <w:pPr>
              <w:adjustRightInd w:val="0"/>
              <w:spacing w:line="360" w:lineRule="auto"/>
              <w:jc w:val="left"/>
              <w:rPr>
                <w:sz w:val="24"/>
                <w:szCs w:val="24"/>
              </w:rPr>
            </w:pPr>
            <w:r w:rsidRPr="00B00446">
              <w:rPr>
                <w:sz w:val="24"/>
                <w:szCs w:val="24"/>
                <w:lang w:eastAsia="zh-CN"/>
              </w:rPr>
              <w:t>28</w:t>
            </w:r>
          </w:p>
        </w:tc>
        <w:tc>
          <w:tcPr>
            <w:tcW w:w="460" w:type="dxa"/>
            <w:tcBorders>
              <w:top w:val="nil"/>
              <w:left w:val="nil"/>
              <w:bottom w:val="nil"/>
              <w:right w:val="nil"/>
            </w:tcBorders>
          </w:tcPr>
          <w:p w14:paraId="40164F12" w14:textId="77777777" w:rsidR="00C74A1A" w:rsidRPr="00B00446" w:rsidRDefault="00C74A1A" w:rsidP="00FD3A1C">
            <w:pPr>
              <w:adjustRightInd w:val="0"/>
              <w:spacing w:line="360" w:lineRule="auto"/>
              <w:jc w:val="left"/>
              <w:rPr>
                <w:sz w:val="24"/>
                <w:szCs w:val="24"/>
              </w:rPr>
            </w:pPr>
            <w:r w:rsidRPr="00B00446">
              <w:rPr>
                <w:sz w:val="24"/>
                <w:szCs w:val="24"/>
                <w:lang w:eastAsia="zh-CN"/>
              </w:rPr>
              <w:t>0.5</w:t>
            </w:r>
          </w:p>
        </w:tc>
        <w:tc>
          <w:tcPr>
            <w:tcW w:w="988" w:type="dxa"/>
            <w:tcBorders>
              <w:top w:val="nil"/>
              <w:left w:val="nil"/>
              <w:bottom w:val="nil"/>
              <w:right w:val="nil"/>
            </w:tcBorders>
          </w:tcPr>
          <w:p w14:paraId="32E44825" w14:textId="77777777" w:rsidR="00C74A1A" w:rsidRPr="00B00446" w:rsidRDefault="00C74A1A" w:rsidP="00FD3A1C">
            <w:pPr>
              <w:adjustRightInd w:val="0"/>
              <w:spacing w:line="360" w:lineRule="auto"/>
              <w:jc w:val="left"/>
              <w:rPr>
                <w:sz w:val="24"/>
                <w:szCs w:val="24"/>
              </w:rPr>
            </w:pPr>
            <w:r w:rsidRPr="00B00446">
              <w:rPr>
                <w:sz w:val="24"/>
                <w:szCs w:val="24"/>
                <w:lang w:eastAsia="zh-CN"/>
              </w:rPr>
              <w:t>0.1-0.9</w:t>
            </w:r>
          </w:p>
        </w:tc>
        <w:tc>
          <w:tcPr>
            <w:tcW w:w="566" w:type="dxa"/>
            <w:tcBorders>
              <w:top w:val="nil"/>
              <w:left w:val="nil"/>
              <w:bottom w:val="nil"/>
              <w:right w:val="nil"/>
            </w:tcBorders>
            <w:tcMar>
              <w:top w:w="18" w:type="dxa"/>
              <w:left w:w="18" w:type="dxa"/>
              <w:bottom w:w="0" w:type="dxa"/>
              <w:right w:w="18" w:type="dxa"/>
            </w:tcMar>
          </w:tcPr>
          <w:p w14:paraId="7AB08EC7" w14:textId="77777777" w:rsidR="00C74A1A" w:rsidRPr="00B00446" w:rsidRDefault="00C74A1A" w:rsidP="00FD3A1C">
            <w:pPr>
              <w:adjustRightInd w:val="0"/>
              <w:spacing w:line="360" w:lineRule="auto"/>
              <w:jc w:val="left"/>
              <w:rPr>
                <w:sz w:val="24"/>
                <w:szCs w:val="24"/>
              </w:rPr>
            </w:pPr>
            <w:r w:rsidRPr="00B00446">
              <w:rPr>
                <w:sz w:val="24"/>
                <w:szCs w:val="24"/>
                <w:lang w:eastAsia="zh-CN"/>
              </w:rPr>
              <w:t>15</w:t>
            </w:r>
          </w:p>
        </w:tc>
        <w:tc>
          <w:tcPr>
            <w:tcW w:w="500" w:type="dxa"/>
            <w:tcBorders>
              <w:top w:val="nil"/>
              <w:left w:val="nil"/>
              <w:bottom w:val="nil"/>
              <w:right w:val="nil"/>
            </w:tcBorders>
            <w:noWrap/>
            <w:tcMar>
              <w:top w:w="18" w:type="dxa"/>
              <w:left w:w="18" w:type="dxa"/>
              <w:bottom w:w="0" w:type="dxa"/>
              <w:right w:w="18" w:type="dxa"/>
            </w:tcMar>
          </w:tcPr>
          <w:p w14:paraId="6262523D"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1048" w:type="dxa"/>
            <w:tcBorders>
              <w:top w:val="nil"/>
              <w:left w:val="nil"/>
              <w:bottom w:val="nil"/>
              <w:right w:val="nil"/>
            </w:tcBorders>
            <w:noWrap/>
            <w:tcMar>
              <w:top w:w="18" w:type="dxa"/>
              <w:left w:w="18" w:type="dxa"/>
              <w:bottom w:w="0" w:type="dxa"/>
              <w:right w:w="18" w:type="dxa"/>
            </w:tcMar>
          </w:tcPr>
          <w:p w14:paraId="70F9E85E" w14:textId="77777777" w:rsidR="00C74A1A" w:rsidRPr="00B00446" w:rsidRDefault="00C74A1A" w:rsidP="00FD3A1C">
            <w:pPr>
              <w:adjustRightInd w:val="0"/>
              <w:spacing w:line="360" w:lineRule="auto"/>
              <w:jc w:val="left"/>
              <w:rPr>
                <w:sz w:val="24"/>
                <w:szCs w:val="24"/>
              </w:rPr>
            </w:pPr>
            <w:r w:rsidRPr="00B00446">
              <w:rPr>
                <w:sz w:val="24"/>
                <w:szCs w:val="24"/>
                <w:lang w:eastAsia="zh-CN"/>
              </w:rPr>
              <w:t>0.0-0.2</w:t>
            </w:r>
          </w:p>
        </w:tc>
        <w:tc>
          <w:tcPr>
            <w:tcW w:w="20" w:type="dxa"/>
            <w:tcBorders>
              <w:top w:val="nil"/>
              <w:left w:val="nil"/>
              <w:bottom w:val="nil"/>
              <w:right w:val="nil"/>
            </w:tcBorders>
          </w:tcPr>
          <w:p w14:paraId="3E5441CE"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416D45CA"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0.8</w:t>
            </w:r>
          </w:p>
        </w:tc>
        <w:tc>
          <w:tcPr>
            <w:tcW w:w="1048" w:type="dxa"/>
            <w:tcBorders>
              <w:top w:val="nil"/>
              <w:left w:val="nil"/>
              <w:bottom w:val="nil"/>
              <w:right w:val="nil"/>
            </w:tcBorders>
            <w:noWrap/>
            <w:tcMar>
              <w:top w:w="18" w:type="dxa"/>
              <w:left w:w="18" w:type="dxa"/>
              <w:bottom w:w="0" w:type="dxa"/>
              <w:right w:w="18" w:type="dxa"/>
            </w:tcMar>
          </w:tcPr>
          <w:p w14:paraId="181B3AF0"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0.0-1.6</w:t>
            </w:r>
          </w:p>
        </w:tc>
        <w:tc>
          <w:tcPr>
            <w:tcW w:w="460" w:type="dxa"/>
            <w:tcBorders>
              <w:top w:val="nil"/>
              <w:left w:val="nil"/>
              <w:bottom w:val="nil"/>
              <w:right w:val="nil"/>
            </w:tcBorders>
          </w:tcPr>
          <w:p w14:paraId="67B0D9E2"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0.2</w:t>
            </w:r>
          </w:p>
        </w:tc>
        <w:tc>
          <w:tcPr>
            <w:tcW w:w="988" w:type="dxa"/>
            <w:tcBorders>
              <w:top w:val="nil"/>
              <w:left w:val="nil"/>
              <w:bottom w:val="nil"/>
              <w:right w:val="nil"/>
            </w:tcBorders>
          </w:tcPr>
          <w:p w14:paraId="06A3A4FF"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0.0-0.4</w:t>
            </w:r>
          </w:p>
        </w:tc>
        <w:tc>
          <w:tcPr>
            <w:tcW w:w="1664" w:type="dxa"/>
            <w:tcBorders>
              <w:top w:val="nil"/>
              <w:left w:val="nil"/>
              <w:bottom w:val="nil"/>
              <w:right w:val="nil"/>
            </w:tcBorders>
          </w:tcPr>
          <w:p w14:paraId="4EFD81B5"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0.63 (0.38-1.04)</w:t>
            </w:r>
          </w:p>
        </w:tc>
        <w:tc>
          <w:tcPr>
            <w:tcW w:w="1653" w:type="dxa"/>
            <w:tcBorders>
              <w:top w:val="nil"/>
              <w:left w:val="nil"/>
              <w:bottom w:val="nil"/>
              <w:right w:val="nil"/>
            </w:tcBorders>
          </w:tcPr>
          <w:p w14:paraId="6E65E9FF"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0.50 (0.17-1.49)</w:t>
            </w:r>
          </w:p>
        </w:tc>
      </w:tr>
      <w:tr w:rsidR="00C74A1A" w:rsidRPr="00B00446" w14:paraId="7151123B" w14:textId="77777777" w:rsidTr="00FD3A1C">
        <w:trPr>
          <w:gridAfter w:val="1"/>
          <w:wAfter w:w="56" w:type="dxa"/>
          <w:trHeight w:val="330"/>
        </w:trPr>
        <w:tc>
          <w:tcPr>
            <w:tcW w:w="3542" w:type="dxa"/>
            <w:tcBorders>
              <w:top w:val="nil"/>
              <w:left w:val="nil"/>
              <w:bottom w:val="nil"/>
              <w:right w:val="nil"/>
            </w:tcBorders>
            <w:tcMar>
              <w:top w:w="18" w:type="dxa"/>
              <w:left w:w="267" w:type="dxa"/>
              <w:bottom w:w="0" w:type="dxa"/>
              <w:right w:w="18" w:type="dxa"/>
            </w:tcMar>
            <w:vAlign w:val="bottom"/>
          </w:tcPr>
          <w:p w14:paraId="57DD63F9" w14:textId="77777777" w:rsidR="00C74A1A" w:rsidRPr="00B00446" w:rsidRDefault="00C74A1A" w:rsidP="00FD3A1C">
            <w:pPr>
              <w:adjustRightInd w:val="0"/>
              <w:spacing w:line="360" w:lineRule="auto"/>
              <w:jc w:val="left"/>
              <w:rPr>
                <w:sz w:val="24"/>
                <w:szCs w:val="24"/>
              </w:rPr>
            </w:pPr>
            <w:r w:rsidRPr="00B00446">
              <w:rPr>
                <w:sz w:val="24"/>
                <w:szCs w:val="24"/>
                <w:lang w:eastAsia="zh-CN"/>
              </w:rPr>
              <w:t>DMDD</w:t>
            </w:r>
          </w:p>
        </w:tc>
        <w:tc>
          <w:tcPr>
            <w:tcW w:w="526" w:type="dxa"/>
            <w:tcBorders>
              <w:top w:val="nil"/>
              <w:left w:val="nil"/>
              <w:bottom w:val="nil"/>
              <w:right w:val="nil"/>
            </w:tcBorders>
          </w:tcPr>
          <w:p w14:paraId="635130F4" w14:textId="77777777" w:rsidR="00C74A1A" w:rsidRPr="00B00446" w:rsidRDefault="00C74A1A" w:rsidP="00FD3A1C">
            <w:pPr>
              <w:adjustRightInd w:val="0"/>
              <w:spacing w:line="360" w:lineRule="auto"/>
              <w:jc w:val="left"/>
              <w:rPr>
                <w:sz w:val="24"/>
                <w:szCs w:val="24"/>
              </w:rPr>
            </w:pPr>
            <w:r w:rsidRPr="00B00446">
              <w:rPr>
                <w:sz w:val="24"/>
                <w:szCs w:val="24"/>
                <w:lang w:eastAsia="zh-CN"/>
              </w:rPr>
              <w:t>14</w:t>
            </w:r>
          </w:p>
        </w:tc>
        <w:tc>
          <w:tcPr>
            <w:tcW w:w="460" w:type="dxa"/>
            <w:tcBorders>
              <w:top w:val="nil"/>
              <w:left w:val="nil"/>
              <w:bottom w:val="nil"/>
              <w:right w:val="nil"/>
            </w:tcBorders>
          </w:tcPr>
          <w:p w14:paraId="3CCFF741" w14:textId="77777777" w:rsidR="00C74A1A" w:rsidRPr="00B00446" w:rsidRDefault="00C74A1A" w:rsidP="00FD3A1C">
            <w:pPr>
              <w:adjustRightInd w:val="0"/>
              <w:spacing w:line="360" w:lineRule="auto"/>
              <w:jc w:val="left"/>
              <w:rPr>
                <w:sz w:val="24"/>
                <w:szCs w:val="24"/>
              </w:rPr>
            </w:pPr>
            <w:r w:rsidRPr="00B00446">
              <w:rPr>
                <w:sz w:val="24"/>
                <w:szCs w:val="24"/>
                <w:lang w:eastAsia="zh-CN"/>
              </w:rPr>
              <w:t>0.3</w:t>
            </w:r>
          </w:p>
        </w:tc>
        <w:tc>
          <w:tcPr>
            <w:tcW w:w="988" w:type="dxa"/>
            <w:tcBorders>
              <w:top w:val="nil"/>
              <w:left w:val="nil"/>
              <w:bottom w:val="nil"/>
              <w:right w:val="nil"/>
            </w:tcBorders>
          </w:tcPr>
          <w:p w14:paraId="114D40B3" w14:textId="77777777" w:rsidR="00C74A1A" w:rsidRPr="00B00446" w:rsidRDefault="00C74A1A" w:rsidP="00FD3A1C">
            <w:pPr>
              <w:adjustRightInd w:val="0"/>
              <w:spacing w:line="360" w:lineRule="auto"/>
              <w:jc w:val="left"/>
              <w:rPr>
                <w:sz w:val="24"/>
                <w:szCs w:val="24"/>
              </w:rPr>
            </w:pPr>
            <w:r w:rsidRPr="00B00446">
              <w:rPr>
                <w:sz w:val="24"/>
                <w:szCs w:val="24"/>
                <w:lang w:eastAsia="zh-CN"/>
              </w:rPr>
              <w:t>0.1-0.5</w:t>
            </w:r>
          </w:p>
        </w:tc>
        <w:tc>
          <w:tcPr>
            <w:tcW w:w="566" w:type="dxa"/>
            <w:tcBorders>
              <w:top w:val="nil"/>
              <w:left w:val="nil"/>
              <w:bottom w:val="nil"/>
              <w:right w:val="nil"/>
            </w:tcBorders>
            <w:tcMar>
              <w:top w:w="18" w:type="dxa"/>
              <w:left w:w="18" w:type="dxa"/>
              <w:bottom w:w="0" w:type="dxa"/>
              <w:right w:w="18" w:type="dxa"/>
            </w:tcMar>
          </w:tcPr>
          <w:p w14:paraId="5BB7BC76" w14:textId="77777777" w:rsidR="00C74A1A" w:rsidRPr="00B00446" w:rsidRDefault="00C74A1A" w:rsidP="00FD3A1C">
            <w:pPr>
              <w:adjustRightInd w:val="0"/>
              <w:spacing w:line="360" w:lineRule="auto"/>
              <w:jc w:val="left"/>
              <w:rPr>
                <w:sz w:val="24"/>
                <w:szCs w:val="24"/>
              </w:rPr>
            </w:pPr>
            <w:r w:rsidRPr="00B00446">
              <w:rPr>
                <w:sz w:val="24"/>
                <w:szCs w:val="24"/>
                <w:lang w:eastAsia="zh-CN"/>
              </w:rPr>
              <w:t>12</w:t>
            </w:r>
          </w:p>
        </w:tc>
        <w:tc>
          <w:tcPr>
            <w:tcW w:w="500" w:type="dxa"/>
            <w:tcBorders>
              <w:top w:val="nil"/>
              <w:left w:val="nil"/>
              <w:bottom w:val="nil"/>
              <w:right w:val="nil"/>
            </w:tcBorders>
            <w:noWrap/>
            <w:tcMar>
              <w:top w:w="18" w:type="dxa"/>
              <w:left w:w="18" w:type="dxa"/>
              <w:bottom w:w="0" w:type="dxa"/>
              <w:right w:w="18" w:type="dxa"/>
            </w:tcMar>
          </w:tcPr>
          <w:p w14:paraId="32C5E5DE" w14:textId="77777777" w:rsidR="00C74A1A" w:rsidRPr="00B00446" w:rsidRDefault="00C74A1A" w:rsidP="00FD3A1C">
            <w:pPr>
              <w:adjustRightInd w:val="0"/>
              <w:spacing w:line="360" w:lineRule="auto"/>
              <w:jc w:val="left"/>
              <w:rPr>
                <w:sz w:val="24"/>
                <w:szCs w:val="24"/>
              </w:rPr>
            </w:pPr>
            <w:r w:rsidRPr="00B00446">
              <w:rPr>
                <w:sz w:val="24"/>
                <w:szCs w:val="24"/>
                <w:lang w:eastAsia="zh-CN"/>
              </w:rPr>
              <w:t>0.3</w:t>
            </w:r>
          </w:p>
        </w:tc>
        <w:tc>
          <w:tcPr>
            <w:tcW w:w="1048" w:type="dxa"/>
            <w:tcBorders>
              <w:top w:val="nil"/>
              <w:left w:val="nil"/>
              <w:bottom w:val="nil"/>
              <w:right w:val="nil"/>
            </w:tcBorders>
            <w:noWrap/>
            <w:tcMar>
              <w:top w:w="18" w:type="dxa"/>
              <w:left w:w="18" w:type="dxa"/>
              <w:bottom w:w="0" w:type="dxa"/>
              <w:right w:w="18" w:type="dxa"/>
            </w:tcMar>
          </w:tcPr>
          <w:p w14:paraId="6D1037CF" w14:textId="77777777" w:rsidR="00C74A1A" w:rsidRPr="00B00446" w:rsidRDefault="00C74A1A" w:rsidP="00FD3A1C">
            <w:pPr>
              <w:adjustRightInd w:val="0"/>
              <w:spacing w:line="360" w:lineRule="auto"/>
              <w:jc w:val="left"/>
              <w:rPr>
                <w:sz w:val="24"/>
                <w:szCs w:val="24"/>
              </w:rPr>
            </w:pPr>
            <w:r w:rsidRPr="00B00446">
              <w:rPr>
                <w:sz w:val="24"/>
                <w:szCs w:val="24"/>
                <w:lang w:eastAsia="zh-CN"/>
              </w:rPr>
              <w:t>0.0-0.5</w:t>
            </w:r>
          </w:p>
        </w:tc>
        <w:tc>
          <w:tcPr>
            <w:tcW w:w="20" w:type="dxa"/>
            <w:tcBorders>
              <w:top w:val="nil"/>
              <w:left w:val="nil"/>
              <w:bottom w:val="nil"/>
              <w:right w:val="nil"/>
            </w:tcBorders>
          </w:tcPr>
          <w:p w14:paraId="2239E8F3"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22AA89B9"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0.3</w:t>
            </w:r>
          </w:p>
        </w:tc>
        <w:tc>
          <w:tcPr>
            <w:tcW w:w="1048" w:type="dxa"/>
            <w:tcBorders>
              <w:top w:val="nil"/>
              <w:left w:val="nil"/>
              <w:bottom w:val="nil"/>
              <w:right w:val="nil"/>
            </w:tcBorders>
            <w:noWrap/>
            <w:tcMar>
              <w:top w:w="18" w:type="dxa"/>
              <w:left w:w="18" w:type="dxa"/>
              <w:bottom w:w="0" w:type="dxa"/>
              <w:right w:w="18" w:type="dxa"/>
            </w:tcMar>
          </w:tcPr>
          <w:p w14:paraId="037230B6"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0.1-0.5</w:t>
            </w:r>
          </w:p>
        </w:tc>
        <w:tc>
          <w:tcPr>
            <w:tcW w:w="460" w:type="dxa"/>
            <w:tcBorders>
              <w:top w:val="nil"/>
              <w:left w:val="nil"/>
              <w:bottom w:val="nil"/>
              <w:right w:val="nil"/>
            </w:tcBorders>
          </w:tcPr>
          <w:p w14:paraId="4EC379ED"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0.2</w:t>
            </w:r>
          </w:p>
        </w:tc>
        <w:tc>
          <w:tcPr>
            <w:tcW w:w="988" w:type="dxa"/>
            <w:tcBorders>
              <w:top w:val="nil"/>
              <w:left w:val="nil"/>
              <w:bottom w:val="nil"/>
              <w:right w:val="nil"/>
            </w:tcBorders>
          </w:tcPr>
          <w:p w14:paraId="3C2961B3"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0.0-0.4</w:t>
            </w:r>
          </w:p>
        </w:tc>
        <w:tc>
          <w:tcPr>
            <w:tcW w:w="1664" w:type="dxa"/>
            <w:tcBorders>
              <w:top w:val="nil"/>
              <w:left w:val="nil"/>
              <w:bottom w:val="nil"/>
              <w:right w:val="nil"/>
            </w:tcBorders>
          </w:tcPr>
          <w:p w14:paraId="1A95D962"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(0.48-2.07)</w:t>
            </w:r>
          </w:p>
        </w:tc>
        <w:tc>
          <w:tcPr>
            <w:tcW w:w="1653" w:type="dxa"/>
            <w:tcBorders>
              <w:top w:val="nil"/>
              <w:left w:val="nil"/>
              <w:bottom w:val="nil"/>
              <w:right w:val="nil"/>
            </w:tcBorders>
          </w:tcPr>
          <w:p w14:paraId="01C157C7"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1.50 (0.66-3.39)</w:t>
            </w:r>
          </w:p>
        </w:tc>
      </w:tr>
      <w:tr w:rsidR="00C74A1A" w:rsidRPr="00B00446" w14:paraId="3CF69609"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vAlign w:val="bottom"/>
          </w:tcPr>
          <w:p w14:paraId="4E355054" w14:textId="77777777" w:rsidR="00C74A1A" w:rsidRPr="00B00446" w:rsidRDefault="00C74A1A" w:rsidP="00FD3A1C">
            <w:pPr>
              <w:adjustRightInd w:val="0"/>
              <w:spacing w:line="360" w:lineRule="auto"/>
              <w:jc w:val="left"/>
              <w:rPr>
                <w:sz w:val="24"/>
                <w:szCs w:val="24"/>
              </w:rPr>
            </w:pPr>
            <w:r w:rsidRPr="00B00446">
              <w:rPr>
                <w:sz w:val="24"/>
                <w:szCs w:val="24"/>
                <w:lang w:eastAsia="zh-CN"/>
              </w:rPr>
              <w:t>Anxiety disorders</w:t>
            </w:r>
          </w:p>
        </w:tc>
        <w:tc>
          <w:tcPr>
            <w:tcW w:w="526" w:type="dxa"/>
            <w:tcBorders>
              <w:top w:val="nil"/>
              <w:left w:val="nil"/>
              <w:bottom w:val="nil"/>
              <w:right w:val="nil"/>
            </w:tcBorders>
          </w:tcPr>
          <w:p w14:paraId="6E5790D6"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305C5848" w14:textId="77777777" w:rsidR="00C74A1A" w:rsidRPr="00B00446" w:rsidRDefault="00C74A1A" w:rsidP="00FD3A1C">
            <w:pPr>
              <w:adjustRightInd w:val="0"/>
              <w:spacing w:line="360" w:lineRule="auto"/>
              <w:jc w:val="left"/>
              <w:rPr>
                <w:sz w:val="24"/>
                <w:szCs w:val="24"/>
              </w:rPr>
            </w:pPr>
          </w:p>
        </w:tc>
        <w:tc>
          <w:tcPr>
            <w:tcW w:w="988" w:type="dxa"/>
            <w:tcBorders>
              <w:top w:val="nil"/>
              <w:left w:val="nil"/>
              <w:bottom w:val="nil"/>
              <w:right w:val="nil"/>
            </w:tcBorders>
          </w:tcPr>
          <w:p w14:paraId="61B3836B" w14:textId="77777777" w:rsidR="00C74A1A" w:rsidRPr="00B00446" w:rsidRDefault="00C74A1A" w:rsidP="00FD3A1C">
            <w:pPr>
              <w:adjustRightInd w:val="0"/>
              <w:spacing w:line="360" w:lineRule="auto"/>
              <w:jc w:val="left"/>
              <w:rPr>
                <w:sz w:val="24"/>
                <w:szCs w:val="24"/>
              </w:rPr>
            </w:pPr>
          </w:p>
        </w:tc>
        <w:tc>
          <w:tcPr>
            <w:tcW w:w="566" w:type="dxa"/>
            <w:tcBorders>
              <w:top w:val="nil"/>
              <w:left w:val="nil"/>
              <w:bottom w:val="nil"/>
              <w:right w:val="nil"/>
            </w:tcBorders>
            <w:tcMar>
              <w:top w:w="18" w:type="dxa"/>
              <w:left w:w="18" w:type="dxa"/>
              <w:bottom w:w="0" w:type="dxa"/>
              <w:right w:w="18" w:type="dxa"/>
            </w:tcMar>
          </w:tcPr>
          <w:p w14:paraId="3EC581BA" w14:textId="77777777" w:rsidR="00C74A1A" w:rsidRPr="00B00446" w:rsidRDefault="00C74A1A" w:rsidP="00FD3A1C">
            <w:pPr>
              <w:adjustRightInd w:val="0"/>
              <w:spacing w:line="360" w:lineRule="auto"/>
              <w:jc w:val="left"/>
              <w:rPr>
                <w:sz w:val="24"/>
                <w:szCs w:val="24"/>
              </w:rPr>
            </w:pPr>
          </w:p>
        </w:tc>
        <w:tc>
          <w:tcPr>
            <w:tcW w:w="500" w:type="dxa"/>
            <w:tcBorders>
              <w:top w:val="nil"/>
              <w:left w:val="nil"/>
              <w:bottom w:val="nil"/>
              <w:right w:val="nil"/>
            </w:tcBorders>
            <w:noWrap/>
            <w:tcMar>
              <w:top w:w="18" w:type="dxa"/>
              <w:left w:w="18" w:type="dxa"/>
              <w:bottom w:w="0" w:type="dxa"/>
              <w:right w:w="18" w:type="dxa"/>
            </w:tcMar>
          </w:tcPr>
          <w:p w14:paraId="3A0E9EF4" w14:textId="77777777" w:rsidR="00C74A1A" w:rsidRPr="00B00446" w:rsidRDefault="00C74A1A" w:rsidP="00FD3A1C">
            <w:pPr>
              <w:adjustRightInd w:val="0"/>
              <w:spacing w:line="360" w:lineRule="auto"/>
              <w:jc w:val="left"/>
              <w:rPr>
                <w:sz w:val="24"/>
                <w:szCs w:val="24"/>
              </w:rPr>
            </w:pPr>
          </w:p>
        </w:tc>
        <w:tc>
          <w:tcPr>
            <w:tcW w:w="1048" w:type="dxa"/>
            <w:tcBorders>
              <w:top w:val="nil"/>
              <w:left w:val="nil"/>
              <w:bottom w:val="nil"/>
              <w:right w:val="nil"/>
            </w:tcBorders>
            <w:noWrap/>
            <w:tcMar>
              <w:top w:w="18" w:type="dxa"/>
              <w:left w:w="18" w:type="dxa"/>
              <w:bottom w:w="0" w:type="dxa"/>
              <w:right w:w="18" w:type="dxa"/>
            </w:tcMar>
          </w:tcPr>
          <w:p w14:paraId="5DF4BD12" w14:textId="77777777" w:rsidR="00C74A1A" w:rsidRPr="00B00446" w:rsidRDefault="00C74A1A" w:rsidP="00FD3A1C">
            <w:pPr>
              <w:adjustRightInd w:val="0"/>
              <w:spacing w:line="360" w:lineRule="auto"/>
              <w:jc w:val="left"/>
              <w:rPr>
                <w:sz w:val="24"/>
                <w:szCs w:val="24"/>
              </w:rPr>
            </w:pPr>
          </w:p>
        </w:tc>
        <w:tc>
          <w:tcPr>
            <w:tcW w:w="20" w:type="dxa"/>
            <w:tcBorders>
              <w:top w:val="nil"/>
              <w:left w:val="nil"/>
              <w:bottom w:val="nil"/>
              <w:right w:val="nil"/>
            </w:tcBorders>
          </w:tcPr>
          <w:p w14:paraId="110651DB"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3A7EEAC4" w14:textId="77777777" w:rsidR="00C74A1A" w:rsidRPr="00B00446" w:rsidRDefault="00C74A1A" w:rsidP="00FD3A1C">
            <w:pPr>
              <w:adjustRightInd w:val="0"/>
              <w:spacing w:line="360" w:lineRule="auto"/>
              <w:jc w:val="left"/>
              <w:rPr>
                <w:sz w:val="24"/>
                <w:szCs w:val="24"/>
              </w:rPr>
            </w:pPr>
          </w:p>
        </w:tc>
        <w:tc>
          <w:tcPr>
            <w:tcW w:w="1048" w:type="dxa"/>
            <w:tcBorders>
              <w:top w:val="nil"/>
              <w:left w:val="nil"/>
              <w:bottom w:val="nil"/>
              <w:right w:val="nil"/>
            </w:tcBorders>
            <w:noWrap/>
            <w:tcMar>
              <w:top w:w="18" w:type="dxa"/>
              <w:left w:w="18" w:type="dxa"/>
              <w:bottom w:w="0" w:type="dxa"/>
              <w:right w:w="18" w:type="dxa"/>
            </w:tcMar>
          </w:tcPr>
          <w:p w14:paraId="3201417D"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753A1B8B" w14:textId="77777777" w:rsidR="00C74A1A" w:rsidRPr="00B00446" w:rsidRDefault="00C74A1A" w:rsidP="00FD3A1C">
            <w:pPr>
              <w:adjustRightInd w:val="0"/>
              <w:spacing w:line="360" w:lineRule="auto"/>
              <w:jc w:val="left"/>
              <w:rPr>
                <w:sz w:val="24"/>
                <w:szCs w:val="24"/>
              </w:rPr>
            </w:pPr>
          </w:p>
        </w:tc>
        <w:tc>
          <w:tcPr>
            <w:tcW w:w="988" w:type="dxa"/>
            <w:tcBorders>
              <w:top w:val="nil"/>
              <w:left w:val="nil"/>
              <w:bottom w:val="nil"/>
              <w:right w:val="nil"/>
            </w:tcBorders>
          </w:tcPr>
          <w:p w14:paraId="513F9A1B" w14:textId="77777777" w:rsidR="00C74A1A" w:rsidRPr="00B00446" w:rsidRDefault="00C74A1A" w:rsidP="00FD3A1C">
            <w:pPr>
              <w:adjustRightInd w:val="0"/>
              <w:spacing w:line="360" w:lineRule="auto"/>
              <w:jc w:val="left"/>
              <w:rPr>
                <w:sz w:val="24"/>
                <w:szCs w:val="24"/>
              </w:rPr>
            </w:pPr>
          </w:p>
        </w:tc>
        <w:tc>
          <w:tcPr>
            <w:tcW w:w="1664" w:type="dxa"/>
            <w:tcBorders>
              <w:top w:val="nil"/>
              <w:left w:val="nil"/>
              <w:bottom w:val="nil"/>
              <w:right w:val="nil"/>
            </w:tcBorders>
          </w:tcPr>
          <w:p w14:paraId="1007EC55" w14:textId="77777777" w:rsidR="00C74A1A" w:rsidRPr="00B00446" w:rsidRDefault="00C74A1A" w:rsidP="00FD3A1C">
            <w:pPr>
              <w:adjustRightInd w:val="0"/>
              <w:spacing w:line="360" w:lineRule="auto"/>
              <w:rPr>
                <w:sz w:val="24"/>
                <w:szCs w:val="24"/>
              </w:rPr>
            </w:pPr>
          </w:p>
        </w:tc>
        <w:tc>
          <w:tcPr>
            <w:tcW w:w="1653" w:type="dxa"/>
            <w:tcBorders>
              <w:top w:val="nil"/>
              <w:left w:val="nil"/>
              <w:bottom w:val="nil"/>
              <w:right w:val="nil"/>
            </w:tcBorders>
          </w:tcPr>
          <w:p w14:paraId="1B022949" w14:textId="77777777" w:rsidR="00C74A1A" w:rsidRPr="00B00446" w:rsidRDefault="00C74A1A" w:rsidP="00FD3A1C">
            <w:pPr>
              <w:adjustRightInd w:val="0"/>
              <w:spacing w:line="360" w:lineRule="auto"/>
              <w:rPr>
                <w:sz w:val="24"/>
                <w:szCs w:val="24"/>
              </w:rPr>
            </w:pPr>
          </w:p>
        </w:tc>
      </w:tr>
      <w:tr w:rsidR="00C74A1A" w:rsidRPr="00B00446" w14:paraId="1499D07F" w14:textId="77777777" w:rsidTr="00FD3A1C">
        <w:trPr>
          <w:gridAfter w:val="1"/>
          <w:wAfter w:w="56" w:type="dxa"/>
          <w:trHeight w:val="330"/>
        </w:trPr>
        <w:tc>
          <w:tcPr>
            <w:tcW w:w="3542" w:type="dxa"/>
            <w:tcBorders>
              <w:top w:val="nil"/>
              <w:left w:val="nil"/>
              <w:bottom w:val="nil"/>
              <w:right w:val="nil"/>
            </w:tcBorders>
            <w:tcMar>
              <w:top w:w="18" w:type="dxa"/>
              <w:left w:w="267" w:type="dxa"/>
              <w:bottom w:w="0" w:type="dxa"/>
              <w:right w:w="18" w:type="dxa"/>
            </w:tcMar>
            <w:vAlign w:val="bottom"/>
          </w:tcPr>
          <w:p w14:paraId="5AE699CE" w14:textId="77777777" w:rsidR="00C74A1A" w:rsidRPr="00B00446" w:rsidRDefault="00C74A1A" w:rsidP="00FD3A1C">
            <w:pPr>
              <w:adjustRightInd w:val="0"/>
              <w:spacing w:line="360" w:lineRule="auto"/>
              <w:jc w:val="left"/>
              <w:rPr>
                <w:sz w:val="24"/>
                <w:szCs w:val="24"/>
              </w:rPr>
            </w:pPr>
            <w:r w:rsidRPr="00B00446">
              <w:rPr>
                <w:sz w:val="24"/>
                <w:szCs w:val="24"/>
                <w:lang w:eastAsia="zh-CN"/>
              </w:rPr>
              <w:t>Any anxiety disorder</w:t>
            </w:r>
          </w:p>
        </w:tc>
        <w:tc>
          <w:tcPr>
            <w:tcW w:w="526" w:type="dxa"/>
            <w:tcBorders>
              <w:top w:val="nil"/>
              <w:left w:val="nil"/>
              <w:bottom w:val="nil"/>
              <w:right w:val="nil"/>
            </w:tcBorders>
          </w:tcPr>
          <w:p w14:paraId="5BA75910" w14:textId="77777777" w:rsidR="00C74A1A" w:rsidRPr="00B00446" w:rsidRDefault="00C74A1A" w:rsidP="00FD3A1C">
            <w:pPr>
              <w:adjustRightInd w:val="0"/>
              <w:spacing w:line="360" w:lineRule="auto"/>
              <w:jc w:val="left"/>
              <w:rPr>
                <w:sz w:val="24"/>
                <w:szCs w:val="24"/>
              </w:rPr>
            </w:pPr>
            <w:r w:rsidRPr="00B00446">
              <w:rPr>
                <w:sz w:val="24"/>
                <w:szCs w:val="24"/>
                <w:lang w:eastAsia="zh-CN"/>
              </w:rPr>
              <w:t>702</w:t>
            </w:r>
          </w:p>
        </w:tc>
        <w:tc>
          <w:tcPr>
            <w:tcW w:w="460" w:type="dxa"/>
            <w:tcBorders>
              <w:top w:val="nil"/>
              <w:left w:val="nil"/>
              <w:bottom w:val="nil"/>
              <w:right w:val="nil"/>
            </w:tcBorders>
          </w:tcPr>
          <w:p w14:paraId="3E10A3DD" w14:textId="77777777" w:rsidR="00C74A1A" w:rsidRPr="00B00446" w:rsidRDefault="00C74A1A" w:rsidP="00FD3A1C">
            <w:pPr>
              <w:adjustRightInd w:val="0"/>
              <w:spacing w:line="360" w:lineRule="auto"/>
              <w:jc w:val="left"/>
              <w:rPr>
                <w:sz w:val="24"/>
                <w:szCs w:val="24"/>
              </w:rPr>
            </w:pPr>
            <w:r w:rsidRPr="00B00446">
              <w:rPr>
                <w:sz w:val="24"/>
                <w:szCs w:val="24"/>
                <w:lang w:eastAsia="zh-CN"/>
              </w:rPr>
              <w:t>15.1</w:t>
            </w:r>
          </w:p>
        </w:tc>
        <w:tc>
          <w:tcPr>
            <w:tcW w:w="988" w:type="dxa"/>
            <w:tcBorders>
              <w:top w:val="nil"/>
              <w:left w:val="nil"/>
              <w:bottom w:val="nil"/>
              <w:right w:val="nil"/>
            </w:tcBorders>
          </w:tcPr>
          <w:p w14:paraId="1F6B2217" w14:textId="77777777" w:rsidR="00C74A1A" w:rsidRPr="00B00446" w:rsidRDefault="00C74A1A" w:rsidP="00FD3A1C">
            <w:pPr>
              <w:adjustRightInd w:val="0"/>
              <w:spacing w:line="360" w:lineRule="auto"/>
              <w:jc w:val="left"/>
              <w:rPr>
                <w:sz w:val="24"/>
                <w:szCs w:val="24"/>
              </w:rPr>
            </w:pPr>
            <w:r w:rsidRPr="00B00446">
              <w:rPr>
                <w:sz w:val="24"/>
                <w:szCs w:val="24"/>
                <w:lang w:eastAsia="zh-CN"/>
              </w:rPr>
              <w:t>12.9-17.3</w:t>
            </w:r>
          </w:p>
        </w:tc>
        <w:tc>
          <w:tcPr>
            <w:tcW w:w="566" w:type="dxa"/>
            <w:tcBorders>
              <w:top w:val="nil"/>
              <w:left w:val="nil"/>
              <w:bottom w:val="nil"/>
              <w:right w:val="nil"/>
            </w:tcBorders>
            <w:tcMar>
              <w:top w:w="18" w:type="dxa"/>
              <w:left w:w="18" w:type="dxa"/>
              <w:bottom w:w="0" w:type="dxa"/>
              <w:right w:w="18" w:type="dxa"/>
            </w:tcMar>
          </w:tcPr>
          <w:p w14:paraId="6C0786CC" w14:textId="77777777" w:rsidR="00C74A1A" w:rsidRPr="00B00446" w:rsidRDefault="00C74A1A" w:rsidP="00FD3A1C">
            <w:pPr>
              <w:adjustRightInd w:val="0"/>
              <w:spacing w:line="360" w:lineRule="auto"/>
              <w:jc w:val="left"/>
              <w:rPr>
                <w:sz w:val="24"/>
                <w:szCs w:val="24"/>
              </w:rPr>
            </w:pPr>
            <w:r w:rsidRPr="00B00446">
              <w:rPr>
                <w:sz w:val="24"/>
                <w:szCs w:val="24"/>
                <w:lang w:eastAsia="zh-CN"/>
              </w:rPr>
              <w:t>550</w:t>
            </w:r>
          </w:p>
        </w:tc>
        <w:tc>
          <w:tcPr>
            <w:tcW w:w="500" w:type="dxa"/>
            <w:tcBorders>
              <w:top w:val="nil"/>
              <w:left w:val="nil"/>
              <w:bottom w:val="nil"/>
              <w:right w:val="nil"/>
            </w:tcBorders>
            <w:noWrap/>
            <w:tcMar>
              <w:top w:w="18" w:type="dxa"/>
              <w:left w:w="18" w:type="dxa"/>
              <w:bottom w:w="0" w:type="dxa"/>
              <w:right w:w="18" w:type="dxa"/>
            </w:tcMar>
          </w:tcPr>
          <w:p w14:paraId="77CB3405" w14:textId="77777777" w:rsidR="00C74A1A" w:rsidRPr="00B00446" w:rsidRDefault="00C74A1A" w:rsidP="00FD3A1C">
            <w:pPr>
              <w:adjustRightInd w:val="0"/>
              <w:spacing w:line="360" w:lineRule="auto"/>
              <w:jc w:val="left"/>
              <w:rPr>
                <w:sz w:val="24"/>
                <w:szCs w:val="24"/>
              </w:rPr>
            </w:pPr>
            <w:r w:rsidRPr="00B00446">
              <w:rPr>
                <w:sz w:val="24"/>
                <w:szCs w:val="24"/>
                <w:lang w:eastAsia="zh-CN"/>
              </w:rPr>
              <w:t>11.8</w:t>
            </w:r>
          </w:p>
        </w:tc>
        <w:tc>
          <w:tcPr>
            <w:tcW w:w="1048" w:type="dxa"/>
            <w:tcBorders>
              <w:top w:val="nil"/>
              <w:left w:val="nil"/>
              <w:bottom w:val="nil"/>
              <w:right w:val="nil"/>
            </w:tcBorders>
            <w:noWrap/>
            <w:tcMar>
              <w:top w:w="18" w:type="dxa"/>
              <w:left w:w="18" w:type="dxa"/>
              <w:bottom w:w="0" w:type="dxa"/>
              <w:right w:w="18" w:type="dxa"/>
            </w:tcMar>
          </w:tcPr>
          <w:p w14:paraId="4997A405" w14:textId="77777777" w:rsidR="00C74A1A" w:rsidRPr="00B00446" w:rsidRDefault="00C74A1A" w:rsidP="00FD3A1C">
            <w:pPr>
              <w:adjustRightInd w:val="0"/>
              <w:spacing w:line="360" w:lineRule="auto"/>
              <w:jc w:val="left"/>
              <w:rPr>
                <w:sz w:val="24"/>
                <w:szCs w:val="24"/>
              </w:rPr>
            </w:pPr>
            <w:r w:rsidRPr="00B00446">
              <w:rPr>
                <w:sz w:val="24"/>
                <w:szCs w:val="24"/>
                <w:lang w:eastAsia="zh-CN"/>
              </w:rPr>
              <w:t>10.1-13.5</w:t>
            </w:r>
          </w:p>
        </w:tc>
        <w:tc>
          <w:tcPr>
            <w:tcW w:w="20" w:type="dxa"/>
            <w:tcBorders>
              <w:top w:val="nil"/>
              <w:left w:val="nil"/>
              <w:bottom w:val="nil"/>
              <w:right w:val="nil"/>
            </w:tcBorders>
          </w:tcPr>
          <w:p w14:paraId="597C2590"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0AB9E5AD"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15.2</w:t>
            </w:r>
          </w:p>
        </w:tc>
        <w:tc>
          <w:tcPr>
            <w:tcW w:w="1048" w:type="dxa"/>
            <w:tcBorders>
              <w:top w:val="nil"/>
              <w:left w:val="nil"/>
              <w:bottom w:val="nil"/>
              <w:right w:val="nil"/>
            </w:tcBorders>
            <w:noWrap/>
            <w:tcMar>
              <w:top w:w="18" w:type="dxa"/>
              <w:left w:w="18" w:type="dxa"/>
              <w:bottom w:w="0" w:type="dxa"/>
              <w:right w:w="18" w:type="dxa"/>
            </w:tcMar>
          </w:tcPr>
          <w:p w14:paraId="18ACC197"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12.7-17.7</w:t>
            </w:r>
          </w:p>
        </w:tc>
        <w:tc>
          <w:tcPr>
            <w:tcW w:w="460" w:type="dxa"/>
            <w:tcBorders>
              <w:top w:val="nil"/>
              <w:left w:val="nil"/>
              <w:bottom w:val="nil"/>
              <w:right w:val="nil"/>
            </w:tcBorders>
          </w:tcPr>
          <w:p w14:paraId="368B89FC"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12.0</w:t>
            </w:r>
          </w:p>
        </w:tc>
        <w:tc>
          <w:tcPr>
            <w:tcW w:w="988" w:type="dxa"/>
            <w:tcBorders>
              <w:top w:val="nil"/>
              <w:left w:val="nil"/>
              <w:bottom w:val="nil"/>
              <w:right w:val="nil"/>
            </w:tcBorders>
          </w:tcPr>
          <w:p w14:paraId="22395101"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10.0-14.0</w:t>
            </w:r>
          </w:p>
        </w:tc>
        <w:tc>
          <w:tcPr>
            <w:tcW w:w="1664" w:type="dxa"/>
            <w:tcBorders>
              <w:top w:val="nil"/>
              <w:left w:val="nil"/>
              <w:bottom w:val="nil"/>
              <w:right w:val="nil"/>
            </w:tcBorders>
          </w:tcPr>
          <w:p w14:paraId="0BE55FA5"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0.99 (0.90-1.09)</w:t>
            </w:r>
          </w:p>
        </w:tc>
        <w:tc>
          <w:tcPr>
            <w:tcW w:w="1653" w:type="dxa"/>
            <w:tcBorders>
              <w:top w:val="nil"/>
              <w:left w:val="nil"/>
              <w:bottom w:val="nil"/>
              <w:right w:val="nil"/>
            </w:tcBorders>
          </w:tcPr>
          <w:p w14:paraId="7992ECF8"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1.13 (1.01-1.25)</w:t>
            </w:r>
          </w:p>
        </w:tc>
      </w:tr>
      <w:tr w:rsidR="00C74A1A" w:rsidRPr="00B00446" w14:paraId="751BF065" w14:textId="77777777" w:rsidTr="00FD3A1C">
        <w:trPr>
          <w:gridAfter w:val="1"/>
          <w:wAfter w:w="56" w:type="dxa"/>
          <w:trHeight w:val="330"/>
        </w:trPr>
        <w:tc>
          <w:tcPr>
            <w:tcW w:w="3542" w:type="dxa"/>
            <w:tcBorders>
              <w:top w:val="nil"/>
              <w:left w:val="nil"/>
              <w:bottom w:val="nil"/>
              <w:right w:val="nil"/>
            </w:tcBorders>
            <w:tcMar>
              <w:top w:w="18" w:type="dxa"/>
              <w:left w:w="267" w:type="dxa"/>
              <w:bottom w:w="0" w:type="dxa"/>
              <w:right w:w="18" w:type="dxa"/>
            </w:tcMar>
            <w:vAlign w:val="bottom"/>
          </w:tcPr>
          <w:p w14:paraId="6BE048EA" w14:textId="77777777" w:rsidR="00C74A1A" w:rsidRPr="00B00446" w:rsidRDefault="00C74A1A" w:rsidP="00FD3A1C">
            <w:pPr>
              <w:adjustRightInd w:val="0"/>
              <w:spacing w:line="360" w:lineRule="auto"/>
              <w:jc w:val="left"/>
              <w:rPr>
                <w:sz w:val="24"/>
                <w:szCs w:val="24"/>
              </w:rPr>
            </w:pPr>
            <w:r w:rsidRPr="00B00446">
              <w:rPr>
                <w:sz w:val="24"/>
                <w:szCs w:val="24"/>
                <w:lang w:eastAsia="zh-CN"/>
              </w:rPr>
              <w:t>Generalized anxiety disorder</w:t>
            </w:r>
          </w:p>
        </w:tc>
        <w:tc>
          <w:tcPr>
            <w:tcW w:w="526" w:type="dxa"/>
            <w:tcBorders>
              <w:top w:val="nil"/>
              <w:left w:val="nil"/>
              <w:bottom w:val="nil"/>
              <w:right w:val="nil"/>
            </w:tcBorders>
          </w:tcPr>
          <w:p w14:paraId="165A1C5E" w14:textId="77777777" w:rsidR="00C74A1A" w:rsidRPr="00B00446" w:rsidRDefault="00C74A1A" w:rsidP="00FD3A1C">
            <w:pPr>
              <w:adjustRightInd w:val="0"/>
              <w:spacing w:line="360" w:lineRule="auto"/>
              <w:jc w:val="left"/>
              <w:rPr>
                <w:sz w:val="24"/>
                <w:szCs w:val="24"/>
              </w:rPr>
            </w:pPr>
            <w:r w:rsidRPr="00B00446">
              <w:rPr>
                <w:sz w:val="24"/>
                <w:szCs w:val="24"/>
                <w:lang w:eastAsia="zh-CN"/>
              </w:rPr>
              <w:t>33</w:t>
            </w:r>
          </w:p>
        </w:tc>
        <w:tc>
          <w:tcPr>
            <w:tcW w:w="460" w:type="dxa"/>
            <w:tcBorders>
              <w:top w:val="nil"/>
              <w:left w:val="nil"/>
              <w:bottom w:val="nil"/>
              <w:right w:val="nil"/>
            </w:tcBorders>
          </w:tcPr>
          <w:p w14:paraId="19FEF03B" w14:textId="77777777" w:rsidR="00C74A1A" w:rsidRPr="00B00446" w:rsidRDefault="00C74A1A" w:rsidP="00FD3A1C">
            <w:pPr>
              <w:adjustRightInd w:val="0"/>
              <w:spacing w:line="360" w:lineRule="auto"/>
              <w:jc w:val="left"/>
              <w:rPr>
                <w:sz w:val="24"/>
                <w:szCs w:val="24"/>
              </w:rPr>
            </w:pPr>
            <w:r w:rsidRPr="00B00446">
              <w:rPr>
                <w:sz w:val="24"/>
                <w:szCs w:val="24"/>
                <w:lang w:eastAsia="zh-CN"/>
              </w:rPr>
              <w:t>0.9</w:t>
            </w:r>
          </w:p>
        </w:tc>
        <w:tc>
          <w:tcPr>
            <w:tcW w:w="988" w:type="dxa"/>
            <w:tcBorders>
              <w:top w:val="nil"/>
              <w:left w:val="nil"/>
              <w:bottom w:val="nil"/>
              <w:right w:val="nil"/>
            </w:tcBorders>
          </w:tcPr>
          <w:p w14:paraId="6452D61B" w14:textId="77777777" w:rsidR="00C74A1A" w:rsidRPr="00B00446" w:rsidRDefault="00C74A1A" w:rsidP="00FD3A1C">
            <w:pPr>
              <w:adjustRightInd w:val="0"/>
              <w:spacing w:line="360" w:lineRule="auto"/>
              <w:jc w:val="left"/>
              <w:rPr>
                <w:sz w:val="24"/>
                <w:szCs w:val="24"/>
              </w:rPr>
            </w:pPr>
            <w:r w:rsidRPr="00B00446">
              <w:rPr>
                <w:sz w:val="24"/>
                <w:szCs w:val="24"/>
                <w:lang w:eastAsia="zh-CN"/>
              </w:rPr>
              <w:t>0.3-1.5</w:t>
            </w:r>
          </w:p>
        </w:tc>
        <w:tc>
          <w:tcPr>
            <w:tcW w:w="566" w:type="dxa"/>
            <w:tcBorders>
              <w:top w:val="nil"/>
              <w:left w:val="nil"/>
              <w:bottom w:val="nil"/>
              <w:right w:val="nil"/>
            </w:tcBorders>
            <w:tcMar>
              <w:top w:w="18" w:type="dxa"/>
              <w:left w:w="18" w:type="dxa"/>
              <w:bottom w:w="0" w:type="dxa"/>
              <w:right w:w="18" w:type="dxa"/>
            </w:tcMar>
          </w:tcPr>
          <w:p w14:paraId="58ECBF5F" w14:textId="77777777" w:rsidR="00C74A1A" w:rsidRPr="00B00446" w:rsidRDefault="00C74A1A" w:rsidP="00FD3A1C">
            <w:pPr>
              <w:adjustRightInd w:val="0"/>
              <w:spacing w:line="360" w:lineRule="auto"/>
              <w:jc w:val="left"/>
              <w:rPr>
                <w:sz w:val="24"/>
                <w:szCs w:val="24"/>
              </w:rPr>
            </w:pPr>
            <w:r w:rsidRPr="00B00446">
              <w:rPr>
                <w:sz w:val="24"/>
                <w:szCs w:val="24"/>
                <w:lang w:eastAsia="zh-CN"/>
              </w:rPr>
              <w:t>30</w:t>
            </w:r>
          </w:p>
        </w:tc>
        <w:tc>
          <w:tcPr>
            <w:tcW w:w="500" w:type="dxa"/>
            <w:tcBorders>
              <w:top w:val="nil"/>
              <w:left w:val="nil"/>
              <w:bottom w:val="nil"/>
              <w:right w:val="nil"/>
            </w:tcBorders>
            <w:noWrap/>
            <w:tcMar>
              <w:top w:w="18" w:type="dxa"/>
              <w:left w:w="18" w:type="dxa"/>
              <w:bottom w:w="0" w:type="dxa"/>
              <w:right w:w="18" w:type="dxa"/>
            </w:tcMar>
          </w:tcPr>
          <w:p w14:paraId="0D767921" w14:textId="77777777" w:rsidR="00C74A1A" w:rsidRPr="00B00446" w:rsidRDefault="00C74A1A" w:rsidP="00FD3A1C">
            <w:pPr>
              <w:adjustRightInd w:val="0"/>
              <w:spacing w:line="360" w:lineRule="auto"/>
              <w:jc w:val="left"/>
              <w:rPr>
                <w:sz w:val="24"/>
                <w:szCs w:val="24"/>
              </w:rPr>
            </w:pPr>
            <w:r w:rsidRPr="00B00446">
              <w:rPr>
                <w:sz w:val="24"/>
                <w:szCs w:val="24"/>
                <w:lang w:eastAsia="zh-CN"/>
              </w:rPr>
              <w:t>0.7</w:t>
            </w:r>
          </w:p>
        </w:tc>
        <w:tc>
          <w:tcPr>
            <w:tcW w:w="1048" w:type="dxa"/>
            <w:tcBorders>
              <w:top w:val="nil"/>
              <w:left w:val="nil"/>
              <w:bottom w:val="nil"/>
              <w:right w:val="nil"/>
            </w:tcBorders>
            <w:noWrap/>
            <w:tcMar>
              <w:top w:w="18" w:type="dxa"/>
              <w:left w:w="18" w:type="dxa"/>
              <w:bottom w:w="0" w:type="dxa"/>
              <w:right w:w="18" w:type="dxa"/>
            </w:tcMar>
          </w:tcPr>
          <w:p w14:paraId="1511A3C2" w14:textId="77777777" w:rsidR="00C74A1A" w:rsidRPr="00B00446" w:rsidRDefault="00C74A1A" w:rsidP="00FD3A1C">
            <w:pPr>
              <w:adjustRightInd w:val="0"/>
              <w:spacing w:line="360" w:lineRule="auto"/>
              <w:jc w:val="left"/>
              <w:rPr>
                <w:sz w:val="24"/>
                <w:szCs w:val="24"/>
              </w:rPr>
            </w:pPr>
            <w:r w:rsidRPr="00B00446">
              <w:rPr>
                <w:sz w:val="24"/>
                <w:szCs w:val="24"/>
                <w:lang w:eastAsia="zh-CN"/>
              </w:rPr>
              <w:t>0.2-1.1</w:t>
            </w:r>
          </w:p>
        </w:tc>
        <w:tc>
          <w:tcPr>
            <w:tcW w:w="20" w:type="dxa"/>
            <w:tcBorders>
              <w:top w:val="nil"/>
              <w:left w:val="nil"/>
              <w:bottom w:val="nil"/>
              <w:right w:val="nil"/>
            </w:tcBorders>
          </w:tcPr>
          <w:p w14:paraId="60C408DD"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5B94F9C0"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0.9</w:t>
            </w:r>
          </w:p>
        </w:tc>
        <w:tc>
          <w:tcPr>
            <w:tcW w:w="1048" w:type="dxa"/>
            <w:tcBorders>
              <w:top w:val="nil"/>
              <w:left w:val="nil"/>
              <w:bottom w:val="nil"/>
              <w:right w:val="nil"/>
            </w:tcBorders>
            <w:noWrap/>
            <w:tcMar>
              <w:top w:w="18" w:type="dxa"/>
              <w:left w:w="18" w:type="dxa"/>
              <w:bottom w:w="0" w:type="dxa"/>
              <w:right w:w="18" w:type="dxa"/>
            </w:tcMar>
          </w:tcPr>
          <w:p w14:paraId="7D3E1110"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0.3-1.5</w:t>
            </w:r>
          </w:p>
        </w:tc>
        <w:tc>
          <w:tcPr>
            <w:tcW w:w="460" w:type="dxa"/>
            <w:tcBorders>
              <w:top w:val="nil"/>
              <w:left w:val="nil"/>
              <w:bottom w:val="nil"/>
              <w:right w:val="nil"/>
            </w:tcBorders>
          </w:tcPr>
          <w:p w14:paraId="51219C9B"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0.7</w:t>
            </w:r>
          </w:p>
        </w:tc>
        <w:tc>
          <w:tcPr>
            <w:tcW w:w="988" w:type="dxa"/>
            <w:tcBorders>
              <w:top w:val="nil"/>
              <w:left w:val="nil"/>
              <w:bottom w:val="nil"/>
              <w:right w:val="nil"/>
            </w:tcBorders>
          </w:tcPr>
          <w:p w14:paraId="1181C1A6"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0.3-1.1</w:t>
            </w:r>
          </w:p>
        </w:tc>
        <w:tc>
          <w:tcPr>
            <w:tcW w:w="1664" w:type="dxa"/>
            <w:tcBorders>
              <w:top w:val="nil"/>
              <w:left w:val="nil"/>
              <w:bottom w:val="nil"/>
              <w:right w:val="nil"/>
            </w:tcBorders>
          </w:tcPr>
          <w:p w14:paraId="39EEC0E4"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(0.66-1.52)</w:t>
            </w:r>
          </w:p>
        </w:tc>
        <w:tc>
          <w:tcPr>
            <w:tcW w:w="1653" w:type="dxa"/>
            <w:tcBorders>
              <w:top w:val="nil"/>
              <w:left w:val="nil"/>
              <w:bottom w:val="nil"/>
              <w:right w:val="nil"/>
            </w:tcBorders>
          </w:tcPr>
          <w:p w14:paraId="176ABE87"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0.29 (0.14-0.58)</w:t>
            </w:r>
          </w:p>
        </w:tc>
      </w:tr>
      <w:tr w:rsidR="00C74A1A" w:rsidRPr="00B00446" w14:paraId="4EAF8499" w14:textId="77777777" w:rsidTr="00FD3A1C">
        <w:trPr>
          <w:gridAfter w:val="1"/>
          <w:wAfter w:w="56" w:type="dxa"/>
          <w:trHeight w:val="330"/>
        </w:trPr>
        <w:tc>
          <w:tcPr>
            <w:tcW w:w="3542" w:type="dxa"/>
            <w:tcBorders>
              <w:top w:val="nil"/>
              <w:left w:val="nil"/>
              <w:bottom w:val="nil"/>
              <w:right w:val="nil"/>
            </w:tcBorders>
            <w:tcMar>
              <w:top w:w="18" w:type="dxa"/>
              <w:left w:w="267" w:type="dxa"/>
              <w:bottom w:w="0" w:type="dxa"/>
              <w:right w:w="18" w:type="dxa"/>
            </w:tcMar>
            <w:vAlign w:val="bottom"/>
          </w:tcPr>
          <w:p w14:paraId="4BE24B1A" w14:textId="77777777" w:rsidR="00C74A1A" w:rsidRPr="00B00446" w:rsidRDefault="00C74A1A" w:rsidP="00FD3A1C">
            <w:pPr>
              <w:adjustRightInd w:val="0"/>
              <w:spacing w:line="360" w:lineRule="auto"/>
              <w:jc w:val="left"/>
              <w:rPr>
                <w:sz w:val="24"/>
                <w:szCs w:val="24"/>
              </w:rPr>
            </w:pPr>
            <w:r w:rsidRPr="00B00446">
              <w:rPr>
                <w:sz w:val="24"/>
                <w:szCs w:val="24"/>
                <w:lang w:eastAsia="zh-CN"/>
              </w:rPr>
              <w:lastRenderedPageBreak/>
              <w:t>Social anxiety disorder</w:t>
            </w:r>
          </w:p>
        </w:tc>
        <w:tc>
          <w:tcPr>
            <w:tcW w:w="526" w:type="dxa"/>
            <w:tcBorders>
              <w:top w:val="nil"/>
              <w:left w:val="nil"/>
              <w:bottom w:val="nil"/>
              <w:right w:val="nil"/>
            </w:tcBorders>
          </w:tcPr>
          <w:p w14:paraId="4367FA63" w14:textId="77777777" w:rsidR="00C74A1A" w:rsidRPr="00B00446" w:rsidRDefault="00C74A1A" w:rsidP="00FD3A1C">
            <w:pPr>
              <w:adjustRightInd w:val="0"/>
              <w:spacing w:line="360" w:lineRule="auto"/>
              <w:jc w:val="left"/>
              <w:rPr>
                <w:sz w:val="24"/>
                <w:szCs w:val="24"/>
              </w:rPr>
            </w:pPr>
            <w:r w:rsidRPr="00B00446">
              <w:rPr>
                <w:sz w:val="24"/>
                <w:szCs w:val="24"/>
                <w:lang w:eastAsia="zh-CN"/>
              </w:rPr>
              <w:t>154</w:t>
            </w:r>
          </w:p>
        </w:tc>
        <w:tc>
          <w:tcPr>
            <w:tcW w:w="460" w:type="dxa"/>
            <w:tcBorders>
              <w:top w:val="nil"/>
              <w:left w:val="nil"/>
              <w:bottom w:val="nil"/>
              <w:right w:val="nil"/>
            </w:tcBorders>
          </w:tcPr>
          <w:p w14:paraId="06FD8EEC" w14:textId="77777777" w:rsidR="00C74A1A" w:rsidRPr="00B00446" w:rsidRDefault="00C74A1A" w:rsidP="00FD3A1C">
            <w:pPr>
              <w:adjustRightInd w:val="0"/>
              <w:spacing w:line="360" w:lineRule="auto"/>
              <w:jc w:val="left"/>
              <w:rPr>
                <w:sz w:val="24"/>
                <w:szCs w:val="24"/>
              </w:rPr>
            </w:pPr>
            <w:r w:rsidRPr="00B00446">
              <w:rPr>
                <w:sz w:val="24"/>
                <w:szCs w:val="24"/>
                <w:lang w:eastAsia="zh-CN"/>
              </w:rPr>
              <w:t>3.6</w:t>
            </w:r>
          </w:p>
        </w:tc>
        <w:tc>
          <w:tcPr>
            <w:tcW w:w="988" w:type="dxa"/>
            <w:tcBorders>
              <w:top w:val="nil"/>
              <w:left w:val="nil"/>
              <w:bottom w:val="nil"/>
              <w:right w:val="nil"/>
            </w:tcBorders>
          </w:tcPr>
          <w:p w14:paraId="486096E0" w14:textId="77777777" w:rsidR="00C74A1A" w:rsidRPr="00B00446" w:rsidRDefault="00C74A1A" w:rsidP="00FD3A1C">
            <w:pPr>
              <w:adjustRightInd w:val="0"/>
              <w:spacing w:line="360" w:lineRule="auto"/>
              <w:jc w:val="left"/>
              <w:rPr>
                <w:sz w:val="24"/>
                <w:szCs w:val="24"/>
              </w:rPr>
            </w:pPr>
            <w:r w:rsidRPr="00B00446">
              <w:rPr>
                <w:sz w:val="24"/>
                <w:szCs w:val="24"/>
                <w:lang w:eastAsia="zh-CN"/>
              </w:rPr>
              <w:t>2.8-4.4</w:t>
            </w:r>
          </w:p>
        </w:tc>
        <w:tc>
          <w:tcPr>
            <w:tcW w:w="566" w:type="dxa"/>
            <w:tcBorders>
              <w:top w:val="nil"/>
              <w:left w:val="nil"/>
              <w:bottom w:val="nil"/>
              <w:right w:val="nil"/>
            </w:tcBorders>
            <w:tcMar>
              <w:top w:w="18" w:type="dxa"/>
              <w:left w:w="18" w:type="dxa"/>
              <w:bottom w:w="0" w:type="dxa"/>
              <w:right w:w="18" w:type="dxa"/>
            </w:tcMar>
          </w:tcPr>
          <w:p w14:paraId="3C88F07C" w14:textId="77777777" w:rsidR="00C74A1A" w:rsidRPr="00B00446" w:rsidRDefault="00C74A1A" w:rsidP="00FD3A1C">
            <w:pPr>
              <w:adjustRightInd w:val="0"/>
              <w:spacing w:line="360" w:lineRule="auto"/>
              <w:jc w:val="left"/>
              <w:rPr>
                <w:sz w:val="24"/>
                <w:szCs w:val="24"/>
              </w:rPr>
            </w:pPr>
            <w:r w:rsidRPr="00B00446">
              <w:rPr>
                <w:sz w:val="24"/>
                <w:szCs w:val="24"/>
                <w:lang w:eastAsia="zh-CN"/>
              </w:rPr>
              <w:t>137</w:t>
            </w:r>
          </w:p>
        </w:tc>
        <w:tc>
          <w:tcPr>
            <w:tcW w:w="500" w:type="dxa"/>
            <w:tcBorders>
              <w:top w:val="nil"/>
              <w:left w:val="nil"/>
              <w:bottom w:val="nil"/>
              <w:right w:val="nil"/>
            </w:tcBorders>
            <w:noWrap/>
            <w:tcMar>
              <w:top w:w="18" w:type="dxa"/>
              <w:left w:w="18" w:type="dxa"/>
              <w:bottom w:w="0" w:type="dxa"/>
              <w:right w:w="18" w:type="dxa"/>
            </w:tcMar>
          </w:tcPr>
          <w:p w14:paraId="6C7E881B" w14:textId="77777777" w:rsidR="00C74A1A" w:rsidRPr="00B00446" w:rsidRDefault="00C74A1A" w:rsidP="00FD3A1C">
            <w:pPr>
              <w:adjustRightInd w:val="0"/>
              <w:spacing w:line="360" w:lineRule="auto"/>
              <w:jc w:val="left"/>
              <w:rPr>
                <w:sz w:val="24"/>
                <w:szCs w:val="24"/>
              </w:rPr>
            </w:pPr>
            <w:r w:rsidRPr="00B00446">
              <w:rPr>
                <w:sz w:val="24"/>
                <w:szCs w:val="24"/>
                <w:lang w:eastAsia="zh-CN"/>
              </w:rPr>
              <w:t>3.0</w:t>
            </w:r>
          </w:p>
        </w:tc>
        <w:tc>
          <w:tcPr>
            <w:tcW w:w="1048" w:type="dxa"/>
            <w:tcBorders>
              <w:top w:val="nil"/>
              <w:left w:val="nil"/>
              <w:bottom w:val="nil"/>
              <w:right w:val="nil"/>
            </w:tcBorders>
            <w:noWrap/>
            <w:tcMar>
              <w:top w:w="18" w:type="dxa"/>
              <w:left w:w="18" w:type="dxa"/>
              <w:bottom w:w="0" w:type="dxa"/>
              <w:right w:w="18" w:type="dxa"/>
            </w:tcMar>
          </w:tcPr>
          <w:p w14:paraId="4D386374" w14:textId="77777777" w:rsidR="00C74A1A" w:rsidRPr="00B00446" w:rsidRDefault="00C74A1A" w:rsidP="00FD3A1C">
            <w:pPr>
              <w:adjustRightInd w:val="0"/>
              <w:spacing w:line="360" w:lineRule="auto"/>
              <w:jc w:val="left"/>
              <w:rPr>
                <w:sz w:val="24"/>
                <w:szCs w:val="24"/>
              </w:rPr>
            </w:pPr>
            <w:r w:rsidRPr="00B00446">
              <w:rPr>
                <w:sz w:val="24"/>
                <w:szCs w:val="24"/>
                <w:lang w:eastAsia="zh-CN"/>
              </w:rPr>
              <w:t>2.1-3.6</w:t>
            </w:r>
          </w:p>
        </w:tc>
        <w:tc>
          <w:tcPr>
            <w:tcW w:w="20" w:type="dxa"/>
            <w:tcBorders>
              <w:top w:val="nil"/>
              <w:left w:val="nil"/>
              <w:bottom w:val="nil"/>
              <w:right w:val="nil"/>
            </w:tcBorders>
          </w:tcPr>
          <w:p w14:paraId="074C257F"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0F473023"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3.6</w:t>
            </w:r>
          </w:p>
        </w:tc>
        <w:tc>
          <w:tcPr>
            <w:tcW w:w="1048" w:type="dxa"/>
            <w:tcBorders>
              <w:top w:val="nil"/>
              <w:left w:val="nil"/>
              <w:bottom w:val="nil"/>
              <w:right w:val="nil"/>
            </w:tcBorders>
            <w:noWrap/>
            <w:tcMar>
              <w:top w:w="18" w:type="dxa"/>
              <w:left w:w="18" w:type="dxa"/>
              <w:bottom w:w="0" w:type="dxa"/>
              <w:right w:w="18" w:type="dxa"/>
            </w:tcMar>
          </w:tcPr>
          <w:p w14:paraId="390E6EA1"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2.6-4.6</w:t>
            </w:r>
          </w:p>
        </w:tc>
        <w:tc>
          <w:tcPr>
            <w:tcW w:w="460" w:type="dxa"/>
            <w:tcBorders>
              <w:top w:val="nil"/>
              <w:left w:val="nil"/>
              <w:bottom w:val="nil"/>
              <w:right w:val="nil"/>
            </w:tcBorders>
          </w:tcPr>
          <w:p w14:paraId="79B6EE00"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2.7</w:t>
            </w:r>
          </w:p>
        </w:tc>
        <w:tc>
          <w:tcPr>
            <w:tcW w:w="988" w:type="dxa"/>
            <w:tcBorders>
              <w:top w:val="nil"/>
              <w:left w:val="nil"/>
              <w:bottom w:val="nil"/>
              <w:right w:val="nil"/>
            </w:tcBorders>
          </w:tcPr>
          <w:p w14:paraId="79D57C32"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1.9-3.5</w:t>
            </w:r>
          </w:p>
        </w:tc>
        <w:tc>
          <w:tcPr>
            <w:tcW w:w="1664" w:type="dxa"/>
            <w:tcBorders>
              <w:top w:val="nil"/>
              <w:left w:val="nil"/>
              <w:bottom w:val="nil"/>
              <w:right w:val="nil"/>
            </w:tcBorders>
          </w:tcPr>
          <w:p w14:paraId="0E0A704B"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(0.81-1.23)</w:t>
            </w:r>
          </w:p>
        </w:tc>
        <w:tc>
          <w:tcPr>
            <w:tcW w:w="1653" w:type="dxa"/>
            <w:tcBorders>
              <w:top w:val="nil"/>
              <w:left w:val="nil"/>
              <w:bottom w:val="nil"/>
              <w:right w:val="nil"/>
            </w:tcBorders>
          </w:tcPr>
          <w:p w14:paraId="4182B6E7"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1.11 (0.88-1.40)</w:t>
            </w:r>
          </w:p>
        </w:tc>
      </w:tr>
      <w:tr w:rsidR="00C74A1A" w:rsidRPr="00B00446" w14:paraId="75D1BA69" w14:textId="77777777" w:rsidTr="00FD3A1C">
        <w:trPr>
          <w:gridAfter w:val="1"/>
          <w:wAfter w:w="56" w:type="dxa"/>
          <w:trHeight w:val="330"/>
        </w:trPr>
        <w:tc>
          <w:tcPr>
            <w:tcW w:w="3542" w:type="dxa"/>
            <w:tcBorders>
              <w:top w:val="nil"/>
              <w:left w:val="nil"/>
              <w:bottom w:val="nil"/>
              <w:right w:val="nil"/>
            </w:tcBorders>
            <w:tcMar>
              <w:top w:w="18" w:type="dxa"/>
              <w:left w:w="267" w:type="dxa"/>
              <w:bottom w:w="0" w:type="dxa"/>
              <w:right w:w="18" w:type="dxa"/>
            </w:tcMar>
            <w:vAlign w:val="bottom"/>
          </w:tcPr>
          <w:p w14:paraId="3E7EC2C4" w14:textId="77777777" w:rsidR="00C74A1A" w:rsidRPr="00B00446" w:rsidRDefault="00C74A1A" w:rsidP="00FD3A1C">
            <w:pPr>
              <w:adjustRightInd w:val="0"/>
              <w:spacing w:line="360" w:lineRule="auto"/>
              <w:jc w:val="left"/>
              <w:rPr>
                <w:sz w:val="24"/>
                <w:szCs w:val="24"/>
              </w:rPr>
            </w:pPr>
            <w:r w:rsidRPr="00B00446">
              <w:rPr>
                <w:sz w:val="24"/>
                <w:szCs w:val="24"/>
                <w:lang w:eastAsia="zh-CN"/>
              </w:rPr>
              <w:t>Specific phobia disorder</w:t>
            </w:r>
          </w:p>
        </w:tc>
        <w:tc>
          <w:tcPr>
            <w:tcW w:w="526" w:type="dxa"/>
            <w:tcBorders>
              <w:top w:val="nil"/>
              <w:left w:val="nil"/>
              <w:bottom w:val="nil"/>
              <w:right w:val="nil"/>
            </w:tcBorders>
          </w:tcPr>
          <w:p w14:paraId="2002A33C" w14:textId="77777777" w:rsidR="00C74A1A" w:rsidRPr="00B00446" w:rsidRDefault="00C74A1A" w:rsidP="00FD3A1C">
            <w:pPr>
              <w:adjustRightInd w:val="0"/>
              <w:spacing w:line="360" w:lineRule="auto"/>
              <w:jc w:val="left"/>
              <w:rPr>
                <w:sz w:val="24"/>
                <w:szCs w:val="24"/>
              </w:rPr>
            </w:pPr>
            <w:r w:rsidRPr="00B00446">
              <w:rPr>
                <w:sz w:val="24"/>
                <w:szCs w:val="24"/>
                <w:lang w:eastAsia="zh-CN"/>
              </w:rPr>
              <w:t>412</w:t>
            </w:r>
          </w:p>
        </w:tc>
        <w:tc>
          <w:tcPr>
            <w:tcW w:w="460" w:type="dxa"/>
            <w:tcBorders>
              <w:top w:val="nil"/>
              <w:left w:val="nil"/>
              <w:bottom w:val="nil"/>
              <w:right w:val="nil"/>
            </w:tcBorders>
          </w:tcPr>
          <w:p w14:paraId="203CF9F5" w14:textId="77777777" w:rsidR="00C74A1A" w:rsidRPr="00B00446" w:rsidRDefault="00C74A1A" w:rsidP="00FD3A1C">
            <w:pPr>
              <w:adjustRightInd w:val="0"/>
              <w:spacing w:line="360" w:lineRule="auto"/>
              <w:jc w:val="left"/>
              <w:rPr>
                <w:sz w:val="24"/>
                <w:szCs w:val="24"/>
              </w:rPr>
            </w:pPr>
            <w:r w:rsidRPr="00B00446">
              <w:rPr>
                <w:sz w:val="24"/>
                <w:szCs w:val="24"/>
                <w:lang w:eastAsia="zh-CN"/>
              </w:rPr>
              <w:t>8.7</w:t>
            </w:r>
          </w:p>
        </w:tc>
        <w:tc>
          <w:tcPr>
            <w:tcW w:w="988" w:type="dxa"/>
            <w:tcBorders>
              <w:top w:val="nil"/>
              <w:left w:val="nil"/>
              <w:bottom w:val="nil"/>
              <w:right w:val="nil"/>
            </w:tcBorders>
          </w:tcPr>
          <w:p w14:paraId="5E4DF894" w14:textId="77777777" w:rsidR="00C74A1A" w:rsidRPr="00B00446" w:rsidRDefault="00C74A1A" w:rsidP="00FD3A1C">
            <w:pPr>
              <w:adjustRightInd w:val="0"/>
              <w:spacing w:line="360" w:lineRule="auto"/>
              <w:jc w:val="left"/>
              <w:rPr>
                <w:sz w:val="24"/>
                <w:szCs w:val="24"/>
              </w:rPr>
            </w:pPr>
            <w:r w:rsidRPr="00B00446">
              <w:rPr>
                <w:sz w:val="24"/>
                <w:szCs w:val="24"/>
                <w:lang w:eastAsia="zh-CN"/>
              </w:rPr>
              <w:t>6.9-10.5</w:t>
            </w:r>
          </w:p>
        </w:tc>
        <w:tc>
          <w:tcPr>
            <w:tcW w:w="566" w:type="dxa"/>
            <w:tcBorders>
              <w:top w:val="nil"/>
              <w:left w:val="nil"/>
              <w:bottom w:val="nil"/>
              <w:right w:val="nil"/>
            </w:tcBorders>
            <w:tcMar>
              <w:top w:w="18" w:type="dxa"/>
              <w:left w:w="18" w:type="dxa"/>
              <w:bottom w:w="0" w:type="dxa"/>
              <w:right w:w="18" w:type="dxa"/>
            </w:tcMar>
          </w:tcPr>
          <w:p w14:paraId="70463807" w14:textId="77777777" w:rsidR="00C74A1A" w:rsidRPr="00B00446" w:rsidRDefault="00C74A1A" w:rsidP="00FD3A1C">
            <w:pPr>
              <w:adjustRightInd w:val="0"/>
              <w:spacing w:line="360" w:lineRule="auto"/>
              <w:jc w:val="left"/>
              <w:rPr>
                <w:sz w:val="24"/>
                <w:szCs w:val="24"/>
              </w:rPr>
            </w:pPr>
            <w:r w:rsidRPr="00B00446">
              <w:rPr>
                <w:sz w:val="24"/>
                <w:szCs w:val="24"/>
                <w:lang w:eastAsia="zh-CN"/>
              </w:rPr>
              <w:t>366</w:t>
            </w:r>
          </w:p>
        </w:tc>
        <w:tc>
          <w:tcPr>
            <w:tcW w:w="500" w:type="dxa"/>
            <w:tcBorders>
              <w:top w:val="nil"/>
              <w:left w:val="nil"/>
              <w:bottom w:val="nil"/>
              <w:right w:val="nil"/>
            </w:tcBorders>
            <w:noWrap/>
            <w:tcMar>
              <w:top w:w="18" w:type="dxa"/>
              <w:left w:w="18" w:type="dxa"/>
              <w:bottom w:w="0" w:type="dxa"/>
              <w:right w:w="18" w:type="dxa"/>
            </w:tcMar>
          </w:tcPr>
          <w:p w14:paraId="50E064D2" w14:textId="77777777" w:rsidR="00C74A1A" w:rsidRPr="00B00446" w:rsidRDefault="00C74A1A" w:rsidP="00FD3A1C">
            <w:pPr>
              <w:adjustRightInd w:val="0"/>
              <w:spacing w:line="360" w:lineRule="auto"/>
              <w:jc w:val="left"/>
              <w:rPr>
                <w:sz w:val="24"/>
                <w:szCs w:val="24"/>
              </w:rPr>
            </w:pPr>
            <w:r w:rsidRPr="00B00446">
              <w:rPr>
                <w:sz w:val="24"/>
                <w:szCs w:val="24"/>
                <w:lang w:eastAsia="zh-CN"/>
              </w:rPr>
              <w:t>7.7</w:t>
            </w:r>
          </w:p>
        </w:tc>
        <w:tc>
          <w:tcPr>
            <w:tcW w:w="1048" w:type="dxa"/>
            <w:tcBorders>
              <w:top w:val="nil"/>
              <w:left w:val="nil"/>
              <w:bottom w:val="nil"/>
              <w:right w:val="nil"/>
            </w:tcBorders>
            <w:noWrap/>
            <w:tcMar>
              <w:top w:w="18" w:type="dxa"/>
              <w:left w:w="18" w:type="dxa"/>
              <w:bottom w:w="0" w:type="dxa"/>
              <w:right w:w="18" w:type="dxa"/>
            </w:tcMar>
          </w:tcPr>
          <w:p w14:paraId="4B88A4EE" w14:textId="77777777" w:rsidR="00C74A1A" w:rsidRPr="00B00446" w:rsidRDefault="00C74A1A" w:rsidP="00FD3A1C">
            <w:pPr>
              <w:adjustRightInd w:val="0"/>
              <w:spacing w:line="360" w:lineRule="auto"/>
              <w:jc w:val="left"/>
              <w:rPr>
                <w:sz w:val="24"/>
                <w:szCs w:val="24"/>
              </w:rPr>
            </w:pPr>
            <w:r w:rsidRPr="00B00446">
              <w:rPr>
                <w:sz w:val="24"/>
                <w:szCs w:val="24"/>
                <w:lang w:eastAsia="zh-CN"/>
              </w:rPr>
              <w:t>6.2-9.1</w:t>
            </w:r>
          </w:p>
        </w:tc>
        <w:tc>
          <w:tcPr>
            <w:tcW w:w="20" w:type="dxa"/>
            <w:tcBorders>
              <w:top w:val="nil"/>
              <w:left w:val="nil"/>
              <w:bottom w:val="nil"/>
              <w:right w:val="nil"/>
            </w:tcBorders>
          </w:tcPr>
          <w:p w14:paraId="542C13BA"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39FDBB89"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8.7</w:t>
            </w:r>
          </w:p>
        </w:tc>
        <w:tc>
          <w:tcPr>
            <w:tcW w:w="1048" w:type="dxa"/>
            <w:tcBorders>
              <w:top w:val="nil"/>
              <w:left w:val="nil"/>
              <w:bottom w:val="nil"/>
              <w:right w:val="nil"/>
            </w:tcBorders>
            <w:noWrap/>
            <w:tcMar>
              <w:top w:w="18" w:type="dxa"/>
              <w:left w:w="18" w:type="dxa"/>
              <w:bottom w:w="0" w:type="dxa"/>
              <w:right w:w="18" w:type="dxa"/>
            </w:tcMar>
          </w:tcPr>
          <w:p w14:paraId="56103F00"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6.9-10.5</w:t>
            </w:r>
          </w:p>
        </w:tc>
        <w:tc>
          <w:tcPr>
            <w:tcW w:w="460" w:type="dxa"/>
            <w:tcBorders>
              <w:top w:val="nil"/>
              <w:left w:val="nil"/>
              <w:bottom w:val="nil"/>
              <w:right w:val="nil"/>
            </w:tcBorders>
          </w:tcPr>
          <w:p w14:paraId="484DC0BC"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7.7</w:t>
            </w:r>
          </w:p>
        </w:tc>
        <w:tc>
          <w:tcPr>
            <w:tcW w:w="988" w:type="dxa"/>
            <w:tcBorders>
              <w:top w:val="nil"/>
              <w:left w:val="nil"/>
              <w:bottom w:val="nil"/>
              <w:right w:val="nil"/>
            </w:tcBorders>
          </w:tcPr>
          <w:p w14:paraId="69E7CF0D"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6.1-9.3</w:t>
            </w:r>
          </w:p>
        </w:tc>
        <w:tc>
          <w:tcPr>
            <w:tcW w:w="1664" w:type="dxa"/>
            <w:tcBorders>
              <w:top w:val="nil"/>
              <w:left w:val="nil"/>
              <w:bottom w:val="nil"/>
              <w:right w:val="nil"/>
            </w:tcBorders>
          </w:tcPr>
          <w:p w14:paraId="7CFF0EFE"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(0.88-1.14)</w:t>
            </w:r>
          </w:p>
        </w:tc>
        <w:tc>
          <w:tcPr>
            <w:tcW w:w="1653" w:type="dxa"/>
            <w:tcBorders>
              <w:top w:val="nil"/>
              <w:left w:val="nil"/>
              <w:bottom w:val="nil"/>
              <w:right w:val="nil"/>
            </w:tcBorders>
          </w:tcPr>
          <w:p w14:paraId="5FEF2E57"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(0.87-1.15)</w:t>
            </w:r>
          </w:p>
        </w:tc>
      </w:tr>
      <w:tr w:rsidR="00C74A1A" w:rsidRPr="00B00446" w14:paraId="52042FBD" w14:textId="77777777" w:rsidTr="00FD3A1C">
        <w:trPr>
          <w:gridAfter w:val="1"/>
          <w:wAfter w:w="56" w:type="dxa"/>
          <w:trHeight w:val="330"/>
        </w:trPr>
        <w:tc>
          <w:tcPr>
            <w:tcW w:w="3542" w:type="dxa"/>
            <w:tcBorders>
              <w:top w:val="nil"/>
              <w:left w:val="nil"/>
              <w:bottom w:val="nil"/>
              <w:right w:val="nil"/>
            </w:tcBorders>
            <w:tcMar>
              <w:top w:w="18" w:type="dxa"/>
              <w:left w:w="267" w:type="dxa"/>
              <w:bottom w:w="0" w:type="dxa"/>
              <w:right w:w="18" w:type="dxa"/>
            </w:tcMar>
            <w:vAlign w:val="bottom"/>
          </w:tcPr>
          <w:p w14:paraId="09E94330" w14:textId="77777777" w:rsidR="00C74A1A" w:rsidRPr="00B00446" w:rsidRDefault="00C74A1A" w:rsidP="00FD3A1C">
            <w:pPr>
              <w:adjustRightInd w:val="0"/>
              <w:spacing w:line="360" w:lineRule="auto"/>
              <w:jc w:val="left"/>
              <w:rPr>
                <w:sz w:val="24"/>
                <w:szCs w:val="24"/>
              </w:rPr>
            </w:pPr>
            <w:r w:rsidRPr="00B00446">
              <w:rPr>
                <w:sz w:val="24"/>
                <w:szCs w:val="24"/>
                <w:lang w:eastAsia="zh-CN"/>
              </w:rPr>
              <w:t>Separation anxiety disorder</w:t>
            </w:r>
            <w:r w:rsidRPr="00B00446">
              <w:rPr>
                <w:sz w:val="24"/>
                <w:szCs w:val="24"/>
                <w:vertAlign w:val="superscript"/>
                <w:lang w:eastAsia="zh-CN"/>
              </w:rPr>
              <w:t xml:space="preserve"> </w:t>
            </w:r>
          </w:p>
        </w:tc>
        <w:tc>
          <w:tcPr>
            <w:tcW w:w="526" w:type="dxa"/>
            <w:tcBorders>
              <w:top w:val="nil"/>
              <w:left w:val="nil"/>
              <w:bottom w:val="nil"/>
              <w:right w:val="nil"/>
            </w:tcBorders>
          </w:tcPr>
          <w:p w14:paraId="54C3316C" w14:textId="77777777" w:rsidR="00C74A1A" w:rsidRPr="00B00446" w:rsidRDefault="00C74A1A" w:rsidP="00FD3A1C">
            <w:pPr>
              <w:adjustRightInd w:val="0"/>
              <w:spacing w:line="360" w:lineRule="auto"/>
              <w:jc w:val="left"/>
              <w:rPr>
                <w:sz w:val="24"/>
                <w:szCs w:val="24"/>
              </w:rPr>
            </w:pPr>
            <w:r w:rsidRPr="00B00446">
              <w:rPr>
                <w:sz w:val="24"/>
                <w:szCs w:val="24"/>
                <w:lang w:eastAsia="zh-CN"/>
              </w:rPr>
              <w:t>178</w:t>
            </w:r>
          </w:p>
        </w:tc>
        <w:tc>
          <w:tcPr>
            <w:tcW w:w="460" w:type="dxa"/>
            <w:tcBorders>
              <w:top w:val="nil"/>
              <w:left w:val="nil"/>
              <w:bottom w:val="nil"/>
              <w:right w:val="nil"/>
            </w:tcBorders>
          </w:tcPr>
          <w:p w14:paraId="5F4BE3C9" w14:textId="77777777" w:rsidR="00C74A1A" w:rsidRPr="00B00446" w:rsidRDefault="00C74A1A" w:rsidP="00FD3A1C">
            <w:pPr>
              <w:adjustRightInd w:val="0"/>
              <w:spacing w:line="360" w:lineRule="auto"/>
              <w:jc w:val="left"/>
              <w:rPr>
                <w:sz w:val="24"/>
                <w:szCs w:val="24"/>
              </w:rPr>
            </w:pPr>
            <w:r w:rsidRPr="00B00446">
              <w:rPr>
                <w:sz w:val="24"/>
                <w:szCs w:val="24"/>
                <w:lang w:eastAsia="zh-CN"/>
              </w:rPr>
              <w:t>4.2</w:t>
            </w:r>
          </w:p>
        </w:tc>
        <w:tc>
          <w:tcPr>
            <w:tcW w:w="988" w:type="dxa"/>
            <w:tcBorders>
              <w:top w:val="nil"/>
              <w:left w:val="nil"/>
              <w:bottom w:val="nil"/>
              <w:right w:val="nil"/>
            </w:tcBorders>
          </w:tcPr>
          <w:p w14:paraId="7D6E70E7" w14:textId="77777777" w:rsidR="00C74A1A" w:rsidRPr="00B00446" w:rsidRDefault="00C74A1A" w:rsidP="00FD3A1C">
            <w:pPr>
              <w:adjustRightInd w:val="0"/>
              <w:spacing w:line="360" w:lineRule="auto"/>
              <w:jc w:val="left"/>
              <w:rPr>
                <w:sz w:val="24"/>
                <w:szCs w:val="24"/>
              </w:rPr>
            </w:pPr>
            <w:r w:rsidRPr="00B00446">
              <w:rPr>
                <w:sz w:val="24"/>
                <w:szCs w:val="24"/>
                <w:lang w:eastAsia="zh-CN"/>
              </w:rPr>
              <w:t>3.4-5.0</w:t>
            </w:r>
          </w:p>
        </w:tc>
        <w:tc>
          <w:tcPr>
            <w:tcW w:w="566" w:type="dxa"/>
            <w:tcBorders>
              <w:top w:val="nil"/>
              <w:left w:val="nil"/>
              <w:bottom w:val="nil"/>
              <w:right w:val="nil"/>
            </w:tcBorders>
            <w:tcMar>
              <w:top w:w="18" w:type="dxa"/>
              <w:left w:w="18" w:type="dxa"/>
              <w:bottom w:w="0" w:type="dxa"/>
              <w:right w:w="18" w:type="dxa"/>
            </w:tcMar>
          </w:tcPr>
          <w:p w14:paraId="10EE5AC9" w14:textId="77777777" w:rsidR="00C74A1A" w:rsidRPr="00B00446" w:rsidRDefault="00C74A1A" w:rsidP="00FD3A1C">
            <w:pPr>
              <w:adjustRightInd w:val="0"/>
              <w:spacing w:line="360" w:lineRule="auto"/>
              <w:jc w:val="left"/>
              <w:rPr>
                <w:sz w:val="24"/>
                <w:szCs w:val="24"/>
              </w:rPr>
            </w:pPr>
            <w:r w:rsidRPr="00B00446">
              <w:rPr>
                <w:sz w:val="24"/>
                <w:szCs w:val="24"/>
                <w:lang w:eastAsia="zh-CN"/>
              </w:rPr>
              <w:t>59</w:t>
            </w:r>
          </w:p>
        </w:tc>
        <w:tc>
          <w:tcPr>
            <w:tcW w:w="500" w:type="dxa"/>
            <w:tcBorders>
              <w:top w:val="nil"/>
              <w:left w:val="nil"/>
              <w:bottom w:val="nil"/>
              <w:right w:val="nil"/>
            </w:tcBorders>
            <w:noWrap/>
            <w:tcMar>
              <w:top w:w="18" w:type="dxa"/>
              <w:left w:w="18" w:type="dxa"/>
              <w:bottom w:w="0" w:type="dxa"/>
              <w:right w:w="18" w:type="dxa"/>
            </w:tcMar>
          </w:tcPr>
          <w:p w14:paraId="231D9714" w14:textId="77777777" w:rsidR="00C74A1A" w:rsidRPr="00B00446" w:rsidRDefault="00C74A1A" w:rsidP="00FD3A1C">
            <w:pPr>
              <w:adjustRightInd w:val="0"/>
              <w:spacing w:line="360" w:lineRule="auto"/>
              <w:jc w:val="left"/>
              <w:rPr>
                <w:sz w:val="24"/>
                <w:szCs w:val="24"/>
              </w:rPr>
            </w:pPr>
            <w:r w:rsidRPr="00B00446">
              <w:rPr>
                <w:sz w:val="24"/>
                <w:szCs w:val="24"/>
                <w:lang w:eastAsia="zh-CN"/>
              </w:rPr>
              <w:t>1.9</w:t>
            </w:r>
          </w:p>
        </w:tc>
        <w:tc>
          <w:tcPr>
            <w:tcW w:w="1048" w:type="dxa"/>
            <w:tcBorders>
              <w:top w:val="nil"/>
              <w:left w:val="nil"/>
              <w:bottom w:val="nil"/>
              <w:right w:val="nil"/>
            </w:tcBorders>
            <w:noWrap/>
            <w:tcMar>
              <w:top w:w="18" w:type="dxa"/>
              <w:left w:w="18" w:type="dxa"/>
              <w:bottom w:w="0" w:type="dxa"/>
              <w:right w:w="18" w:type="dxa"/>
            </w:tcMar>
          </w:tcPr>
          <w:p w14:paraId="4139ADBC" w14:textId="77777777" w:rsidR="00C74A1A" w:rsidRPr="00B00446" w:rsidRDefault="00C74A1A" w:rsidP="00FD3A1C">
            <w:pPr>
              <w:adjustRightInd w:val="0"/>
              <w:spacing w:line="360" w:lineRule="auto"/>
              <w:jc w:val="left"/>
              <w:rPr>
                <w:sz w:val="24"/>
                <w:szCs w:val="24"/>
              </w:rPr>
            </w:pPr>
            <w:r w:rsidRPr="00B00446">
              <w:rPr>
                <w:sz w:val="24"/>
                <w:szCs w:val="24"/>
                <w:lang w:eastAsia="zh-CN"/>
              </w:rPr>
              <w:t>0.9-2.7</w:t>
            </w:r>
          </w:p>
        </w:tc>
        <w:tc>
          <w:tcPr>
            <w:tcW w:w="20" w:type="dxa"/>
            <w:tcBorders>
              <w:top w:val="nil"/>
              <w:left w:val="nil"/>
              <w:bottom w:val="nil"/>
              <w:right w:val="nil"/>
            </w:tcBorders>
          </w:tcPr>
          <w:p w14:paraId="5CCAEC79"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6FDEBC5D"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4.4</w:t>
            </w:r>
          </w:p>
        </w:tc>
        <w:tc>
          <w:tcPr>
            <w:tcW w:w="1048" w:type="dxa"/>
            <w:tcBorders>
              <w:top w:val="nil"/>
              <w:left w:val="nil"/>
              <w:bottom w:val="nil"/>
              <w:right w:val="nil"/>
            </w:tcBorders>
            <w:noWrap/>
            <w:tcMar>
              <w:top w:w="18" w:type="dxa"/>
              <w:left w:w="18" w:type="dxa"/>
              <w:bottom w:w="0" w:type="dxa"/>
              <w:right w:w="18" w:type="dxa"/>
            </w:tcMar>
          </w:tcPr>
          <w:p w14:paraId="4EED36E4"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3.2-5.6</w:t>
            </w:r>
          </w:p>
        </w:tc>
        <w:tc>
          <w:tcPr>
            <w:tcW w:w="460" w:type="dxa"/>
            <w:tcBorders>
              <w:top w:val="nil"/>
              <w:left w:val="nil"/>
              <w:bottom w:val="nil"/>
              <w:right w:val="nil"/>
            </w:tcBorders>
          </w:tcPr>
          <w:p w14:paraId="7D5FB373"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2.2</w:t>
            </w:r>
          </w:p>
        </w:tc>
        <w:tc>
          <w:tcPr>
            <w:tcW w:w="988" w:type="dxa"/>
            <w:tcBorders>
              <w:top w:val="nil"/>
              <w:left w:val="nil"/>
              <w:bottom w:val="nil"/>
              <w:right w:val="nil"/>
            </w:tcBorders>
          </w:tcPr>
          <w:p w14:paraId="5B742ED3"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0.8-3.6</w:t>
            </w:r>
          </w:p>
        </w:tc>
        <w:tc>
          <w:tcPr>
            <w:tcW w:w="1664" w:type="dxa"/>
            <w:tcBorders>
              <w:top w:val="nil"/>
              <w:left w:val="nil"/>
              <w:bottom w:val="nil"/>
              <w:right w:val="nil"/>
            </w:tcBorders>
          </w:tcPr>
          <w:p w14:paraId="13352BCC"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0.95 (0.79-1.15)</w:t>
            </w:r>
          </w:p>
        </w:tc>
        <w:tc>
          <w:tcPr>
            <w:tcW w:w="1653" w:type="dxa"/>
            <w:tcBorders>
              <w:top w:val="nil"/>
              <w:left w:val="nil"/>
              <w:bottom w:val="nil"/>
              <w:right w:val="nil"/>
            </w:tcBorders>
          </w:tcPr>
          <w:p w14:paraId="79DDEE19"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0.86 (0.65-1.14)</w:t>
            </w:r>
          </w:p>
        </w:tc>
      </w:tr>
      <w:tr w:rsidR="00C74A1A" w:rsidRPr="00B00446" w14:paraId="75157A11" w14:textId="77777777" w:rsidTr="00FD3A1C">
        <w:trPr>
          <w:gridAfter w:val="1"/>
          <w:wAfter w:w="56" w:type="dxa"/>
          <w:trHeight w:val="330"/>
        </w:trPr>
        <w:tc>
          <w:tcPr>
            <w:tcW w:w="3542" w:type="dxa"/>
            <w:tcBorders>
              <w:top w:val="nil"/>
              <w:left w:val="nil"/>
              <w:bottom w:val="nil"/>
              <w:right w:val="nil"/>
            </w:tcBorders>
            <w:tcMar>
              <w:top w:w="18" w:type="dxa"/>
              <w:left w:w="267" w:type="dxa"/>
              <w:bottom w:w="0" w:type="dxa"/>
              <w:right w:w="18" w:type="dxa"/>
            </w:tcMar>
            <w:vAlign w:val="bottom"/>
          </w:tcPr>
          <w:p w14:paraId="05A84CD7" w14:textId="77777777" w:rsidR="00C74A1A" w:rsidRPr="00B00446" w:rsidRDefault="00C74A1A" w:rsidP="00FD3A1C">
            <w:pPr>
              <w:adjustRightInd w:val="0"/>
              <w:spacing w:line="360" w:lineRule="auto"/>
              <w:jc w:val="left"/>
              <w:rPr>
                <w:sz w:val="24"/>
                <w:szCs w:val="24"/>
              </w:rPr>
            </w:pPr>
            <w:r w:rsidRPr="00B00446">
              <w:rPr>
                <w:sz w:val="24"/>
                <w:szCs w:val="24"/>
                <w:lang w:eastAsia="zh-CN"/>
              </w:rPr>
              <w:t>Panic disorder</w:t>
            </w:r>
          </w:p>
        </w:tc>
        <w:tc>
          <w:tcPr>
            <w:tcW w:w="526" w:type="dxa"/>
            <w:tcBorders>
              <w:top w:val="nil"/>
              <w:left w:val="nil"/>
              <w:bottom w:val="nil"/>
              <w:right w:val="nil"/>
            </w:tcBorders>
          </w:tcPr>
          <w:p w14:paraId="24988C27" w14:textId="77777777" w:rsidR="00C74A1A" w:rsidRPr="00B00446" w:rsidRDefault="00C74A1A" w:rsidP="00FD3A1C">
            <w:pPr>
              <w:adjustRightInd w:val="0"/>
              <w:spacing w:line="360" w:lineRule="auto"/>
              <w:jc w:val="left"/>
              <w:rPr>
                <w:sz w:val="24"/>
                <w:szCs w:val="24"/>
              </w:rPr>
            </w:pPr>
            <w:r w:rsidRPr="00B00446">
              <w:rPr>
                <w:sz w:val="24"/>
                <w:szCs w:val="24"/>
                <w:lang w:eastAsia="zh-CN"/>
              </w:rPr>
              <w:t>19</w:t>
            </w:r>
          </w:p>
        </w:tc>
        <w:tc>
          <w:tcPr>
            <w:tcW w:w="460" w:type="dxa"/>
            <w:tcBorders>
              <w:top w:val="nil"/>
              <w:left w:val="nil"/>
              <w:bottom w:val="nil"/>
              <w:right w:val="nil"/>
            </w:tcBorders>
          </w:tcPr>
          <w:p w14:paraId="0B4588EA" w14:textId="77777777" w:rsidR="00C74A1A" w:rsidRPr="00B00446" w:rsidRDefault="00C74A1A" w:rsidP="00FD3A1C">
            <w:pPr>
              <w:adjustRightInd w:val="0"/>
              <w:spacing w:line="360" w:lineRule="auto"/>
              <w:jc w:val="left"/>
              <w:rPr>
                <w:sz w:val="24"/>
                <w:szCs w:val="24"/>
              </w:rPr>
            </w:pPr>
            <w:r w:rsidRPr="00B00446">
              <w:rPr>
                <w:sz w:val="24"/>
                <w:szCs w:val="24"/>
                <w:lang w:eastAsia="zh-CN"/>
              </w:rPr>
              <w:t>0.4</w:t>
            </w:r>
          </w:p>
        </w:tc>
        <w:tc>
          <w:tcPr>
            <w:tcW w:w="988" w:type="dxa"/>
            <w:tcBorders>
              <w:top w:val="nil"/>
              <w:left w:val="nil"/>
              <w:bottom w:val="nil"/>
              <w:right w:val="nil"/>
            </w:tcBorders>
          </w:tcPr>
          <w:p w14:paraId="05A23D32" w14:textId="77777777" w:rsidR="00C74A1A" w:rsidRPr="00B00446" w:rsidRDefault="00C74A1A" w:rsidP="00FD3A1C">
            <w:pPr>
              <w:adjustRightInd w:val="0"/>
              <w:spacing w:line="360" w:lineRule="auto"/>
              <w:jc w:val="left"/>
              <w:rPr>
                <w:sz w:val="24"/>
                <w:szCs w:val="24"/>
              </w:rPr>
            </w:pPr>
            <w:r w:rsidRPr="00B00446">
              <w:rPr>
                <w:sz w:val="24"/>
                <w:szCs w:val="24"/>
                <w:lang w:eastAsia="zh-CN"/>
              </w:rPr>
              <w:t>0.0-0.8</w:t>
            </w:r>
          </w:p>
        </w:tc>
        <w:tc>
          <w:tcPr>
            <w:tcW w:w="566" w:type="dxa"/>
            <w:tcBorders>
              <w:top w:val="nil"/>
              <w:left w:val="nil"/>
              <w:bottom w:val="nil"/>
              <w:right w:val="nil"/>
            </w:tcBorders>
            <w:tcMar>
              <w:top w:w="18" w:type="dxa"/>
              <w:left w:w="18" w:type="dxa"/>
              <w:bottom w:w="0" w:type="dxa"/>
              <w:right w:w="18" w:type="dxa"/>
            </w:tcMar>
          </w:tcPr>
          <w:p w14:paraId="3C1265E1" w14:textId="77777777" w:rsidR="00C74A1A" w:rsidRPr="00B00446" w:rsidRDefault="00C74A1A" w:rsidP="00FD3A1C">
            <w:pPr>
              <w:adjustRightInd w:val="0"/>
              <w:spacing w:line="360" w:lineRule="auto"/>
              <w:jc w:val="left"/>
              <w:rPr>
                <w:sz w:val="24"/>
                <w:szCs w:val="24"/>
              </w:rPr>
            </w:pPr>
            <w:r w:rsidRPr="00B00446">
              <w:rPr>
                <w:sz w:val="24"/>
                <w:szCs w:val="24"/>
                <w:lang w:eastAsia="zh-CN"/>
              </w:rPr>
              <w:t>8</w:t>
            </w:r>
          </w:p>
        </w:tc>
        <w:tc>
          <w:tcPr>
            <w:tcW w:w="500" w:type="dxa"/>
            <w:tcBorders>
              <w:top w:val="nil"/>
              <w:left w:val="nil"/>
              <w:bottom w:val="nil"/>
              <w:right w:val="nil"/>
            </w:tcBorders>
            <w:noWrap/>
            <w:tcMar>
              <w:top w:w="18" w:type="dxa"/>
              <w:left w:w="18" w:type="dxa"/>
              <w:bottom w:w="0" w:type="dxa"/>
              <w:right w:w="18" w:type="dxa"/>
            </w:tcMar>
          </w:tcPr>
          <w:p w14:paraId="28DB43DA"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1048" w:type="dxa"/>
            <w:tcBorders>
              <w:top w:val="nil"/>
              <w:left w:val="nil"/>
              <w:bottom w:val="nil"/>
              <w:right w:val="nil"/>
            </w:tcBorders>
            <w:noWrap/>
            <w:tcMar>
              <w:top w:w="18" w:type="dxa"/>
              <w:left w:w="18" w:type="dxa"/>
              <w:bottom w:w="0" w:type="dxa"/>
              <w:right w:w="18" w:type="dxa"/>
            </w:tcMar>
          </w:tcPr>
          <w:p w14:paraId="7EC6D73C" w14:textId="77777777" w:rsidR="00C74A1A" w:rsidRPr="00B00446" w:rsidRDefault="00C74A1A" w:rsidP="00FD3A1C">
            <w:pPr>
              <w:adjustRightInd w:val="0"/>
              <w:spacing w:line="360" w:lineRule="auto"/>
              <w:jc w:val="left"/>
              <w:rPr>
                <w:sz w:val="24"/>
                <w:szCs w:val="24"/>
              </w:rPr>
            </w:pPr>
            <w:r w:rsidRPr="00B00446">
              <w:rPr>
                <w:sz w:val="24"/>
                <w:szCs w:val="24"/>
                <w:lang w:eastAsia="zh-CN"/>
              </w:rPr>
              <w:t>0.0-0.2</w:t>
            </w:r>
          </w:p>
        </w:tc>
        <w:tc>
          <w:tcPr>
            <w:tcW w:w="20" w:type="dxa"/>
            <w:tcBorders>
              <w:top w:val="nil"/>
              <w:left w:val="nil"/>
              <w:bottom w:val="nil"/>
              <w:right w:val="nil"/>
            </w:tcBorders>
          </w:tcPr>
          <w:p w14:paraId="2D3C1F38"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76867C16"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0.4</w:t>
            </w:r>
          </w:p>
        </w:tc>
        <w:tc>
          <w:tcPr>
            <w:tcW w:w="1048" w:type="dxa"/>
            <w:tcBorders>
              <w:top w:val="nil"/>
              <w:left w:val="nil"/>
              <w:bottom w:val="nil"/>
              <w:right w:val="nil"/>
            </w:tcBorders>
            <w:noWrap/>
            <w:tcMar>
              <w:top w:w="18" w:type="dxa"/>
              <w:left w:w="18" w:type="dxa"/>
              <w:bottom w:w="0" w:type="dxa"/>
              <w:right w:w="18" w:type="dxa"/>
            </w:tcMar>
          </w:tcPr>
          <w:p w14:paraId="2053428B"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0.0-0.8</w:t>
            </w:r>
          </w:p>
        </w:tc>
        <w:tc>
          <w:tcPr>
            <w:tcW w:w="460" w:type="dxa"/>
            <w:tcBorders>
              <w:top w:val="nil"/>
              <w:left w:val="nil"/>
              <w:bottom w:val="nil"/>
              <w:right w:val="nil"/>
            </w:tcBorders>
          </w:tcPr>
          <w:p w14:paraId="352C8D5D"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0.1</w:t>
            </w:r>
          </w:p>
        </w:tc>
        <w:tc>
          <w:tcPr>
            <w:tcW w:w="988" w:type="dxa"/>
            <w:tcBorders>
              <w:top w:val="nil"/>
              <w:left w:val="nil"/>
              <w:bottom w:val="nil"/>
              <w:right w:val="nil"/>
            </w:tcBorders>
          </w:tcPr>
          <w:p w14:paraId="0937EB7A"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0.0-0.2</w:t>
            </w:r>
          </w:p>
        </w:tc>
        <w:tc>
          <w:tcPr>
            <w:tcW w:w="1664" w:type="dxa"/>
            <w:tcBorders>
              <w:top w:val="nil"/>
              <w:left w:val="nil"/>
              <w:bottom w:val="nil"/>
              <w:right w:val="nil"/>
            </w:tcBorders>
          </w:tcPr>
          <w:p w14:paraId="41514DC2"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(0.53-1.88)</w:t>
            </w:r>
          </w:p>
        </w:tc>
        <w:tc>
          <w:tcPr>
            <w:tcW w:w="1653" w:type="dxa"/>
            <w:tcBorders>
              <w:top w:val="nil"/>
              <w:left w:val="nil"/>
              <w:bottom w:val="nil"/>
              <w:right w:val="nil"/>
            </w:tcBorders>
          </w:tcPr>
          <w:p w14:paraId="6720EC48"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(0.28-3.53)</w:t>
            </w:r>
          </w:p>
        </w:tc>
      </w:tr>
      <w:tr w:rsidR="00C74A1A" w:rsidRPr="00B00446" w14:paraId="3C9E10EA" w14:textId="77777777" w:rsidTr="00FD3A1C">
        <w:trPr>
          <w:gridAfter w:val="1"/>
          <w:wAfter w:w="56" w:type="dxa"/>
          <w:trHeight w:val="330"/>
        </w:trPr>
        <w:tc>
          <w:tcPr>
            <w:tcW w:w="3542" w:type="dxa"/>
            <w:tcBorders>
              <w:top w:val="nil"/>
              <w:left w:val="nil"/>
              <w:bottom w:val="nil"/>
              <w:right w:val="nil"/>
            </w:tcBorders>
            <w:tcMar>
              <w:top w:w="18" w:type="dxa"/>
              <w:left w:w="267" w:type="dxa"/>
              <w:bottom w:w="0" w:type="dxa"/>
              <w:right w:w="18" w:type="dxa"/>
            </w:tcMar>
            <w:vAlign w:val="bottom"/>
          </w:tcPr>
          <w:p w14:paraId="53F8DE4D" w14:textId="77777777" w:rsidR="00C74A1A" w:rsidRPr="00B00446" w:rsidRDefault="00C74A1A" w:rsidP="00FD3A1C">
            <w:pPr>
              <w:adjustRightInd w:val="0"/>
              <w:spacing w:line="360" w:lineRule="auto"/>
              <w:jc w:val="left"/>
              <w:rPr>
                <w:sz w:val="24"/>
                <w:szCs w:val="24"/>
              </w:rPr>
            </w:pPr>
            <w:r w:rsidRPr="00B00446">
              <w:rPr>
                <w:sz w:val="24"/>
                <w:szCs w:val="24"/>
                <w:lang w:eastAsia="zh-CN"/>
              </w:rPr>
              <w:t>Agoraphobia</w:t>
            </w:r>
          </w:p>
        </w:tc>
        <w:tc>
          <w:tcPr>
            <w:tcW w:w="526" w:type="dxa"/>
            <w:tcBorders>
              <w:top w:val="nil"/>
              <w:left w:val="nil"/>
              <w:bottom w:val="nil"/>
              <w:right w:val="nil"/>
            </w:tcBorders>
          </w:tcPr>
          <w:p w14:paraId="0D752131" w14:textId="77777777" w:rsidR="00C74A1A" w:rsidRPr="00B00446" w:rsidRDefault="00C74A1A" w:rsidP="00FD3A1C">
            <w:pPr>
              <w:adjustRightInd w:val="0"/>
              <w:spacing w:line="360" w:lineRule="auto"/>
              <w:jc w:val="left"/>
              <w:rPr>
                <w:sz w:val="24"/>
                <w:szCs w:val="24"/>
              </w:rPr>
            </w:pPr>
            <w:r w:rsidRPr="00B00446">
              <w:rPr>
                <w:sz w:val="24"/>
                <w:szCs w:val="24"/>
                <w:lang w:eastAsia="zh-CN"/>
              </w:rPr>
              <w:t>13</w:t>
            </w:r>
          </w:p>
        </w:tc>
        <w:tc>
          <w:tcPr>
            <w:tcW w:w="460" w:type="dxa"/>
            <w:tcBorders>
              <w:top w:val="nil"/>
              <w:left w:val="nil"/>
              <w:bottom w:val="nil"/>
              <w:right w:val="nil"/>
            </w:tcBorders>
          </w:tcPr>
          <w:p w14:paraId="618719E2" w14:textId="77777777" w:rsidR="00C74A1A" w:rsidRPr="00B00446" w:rsidRDefault="00C74A1A" w:rsidP="00FD3A1C">
            <w:pPr>
              <w:adjustRightInd w:val="0"/>
              <w:spacing w:line="360" w:lineRule="auto"/>
              <w:jc w:val="left"/>
              <w:rPr>
                <w:sz w:val="24"/>
                <w:szCs w:val="24"/>
              </w:rPr>
            </w:pPr>
            <w:r w:rsidRPr="00B00446">
              <w:rPr>
                <w:sz w:val="24"/>
                <w:szCs w:val="24"/>
                <w:lang w:eastAsia="zh-CN"/>
              </w:rPr>
              <w:t>0.4</w:t>
            </w:r>
          </w:p>
        </w:tc>
        <w:tc>
          <w:tcPr>
            <w:tcW w:w="988" w:type="dxa"/>
            <w:tcBorders>
              <w:top w:val="nil"/>
              <w:left w:val="nil"/>
              <w:bottom w:val="nil"/>
              <w:right w:val="nil"/>
            </w:tcBorders>
          </w:tcPr>
          <w:p w14:paraId="16F8DF13" w14:textId="77777777" w:rsidR="00C74A1A" w:rsidRPr="00B00446" w:rsidRDefault="00C74A1A" w:rsidP="00FD3A1C">
            <w:pPr>
              <w:adjustRightInd w:val="0"/>
              <w:spacing w:line="360" w:lineRule="auto"/>
              <w:jc w:val="left"/>
              <w:rPr>
                <w:sz w:val="24"/>
                <w:szCs w:val="24"/>
              </w:rPr>
            </w:pPr>
            <w:r w:rsidRPr="00B00446">
              <w:rPr>
                <w:sz w:val="24"/>
                <w:szCs w:val="24"/>
                <w:lang w:eastAsia="zh-CN"/>
              </w:rPr>
              <w:t>0.0-0.8</w:t>
            </w:r>
          </w:p>
        </w:tc>
        <w:tc>
          <w:tcPr>
            <w:tcW w:w="566" w:type="dxa"/>
            <w:tcBorders>
              <w:top w:val="nil"/>
              <w:left w:val="nil"/>
              <w:bottom w:val="nil"/>
              <w:right w:val="nil"/>
            </w:tcBorders>
            <w:tcMar>
              <w:top w:w="18" w:type="dxa"/>
              <w:left w:w="18" w:type="dxa"/>
              <w:bottom w:w="0" w:type="dxa"/>
              <w:right w:w="18" w:type="dxa"/>
            </w:tcMar>
          </w:tcPr>
          <w:p w14:paraId="6492ABED" w14:textId="77777777" w:rsidR="00C74A1A" w:rsidRPr="00B00446" w:rsidRDefault="00C74A1A" w:rsidP="00FD3A1C">
            <w:pPr>
              <w:adjustRightInd w:val="0"/>
              <w:spacing w:line="360" w:lineRule="auto"/>
              <w:jc w:val="left"/>
              <w:rPr>
                <w:sz w:val="24"/>
                <w:szCs w:val="24"/>
              </w:rPr>
            </w:pPr>
            <w:r w:rsidRPr="00B00446">
              <w:rPr>
                <w:sz w:val="24"/>
                <w:szCs w:val="24"/>
                <w:lang w:eastAsia="zh-CN"/>
              </w:rPr>
              <w:t>13</w:t>
            </w:r>
          </w:p>
        </w:tc>
        <w:tc>
          <w:tcPr>
            <w:tcW w:w="500" w:type="dxa"/>
            <w:tcBorders>
              <w:top w:val="nil"/>
              <w:left w:val="nil"/>
              <w:bottom w:val="nil"/>
              <w:right w:val="nil"/>
            </w:tcBorders>
            <w:noWrap/>
            <w:tcMar>
              <w:top w:w="18" w:type="dxa"/>
              <w:left w:w="18" w:type="dxa"/>
              <w:bottom w:w="0" w:type="dxa"/>
              <w:right w:w="18" w:type="dxa"/>
            </w:tcMar>
          </w:tcPr>
          <w:p w14:paraId="69DA7CA2" w14:textId="77777777" w:rsidR="00C74A1A" w:rsidRPr="00B00446" w:rsidRDefault="00C74A1A" w:rsidP="00FD3A1C">
            <w:pPr>
              <w:adjustRightInd w:val="0"/>
              <w:spacing w:line="360" w:lineRule="auto"/>
              <w:jc w:val="left"/>
              <w:rPr>
                <w:sz w:val="24"/>
                <w:szCs w:val="24"/>
              </w:rPr>
            </w:pPr>
            <w:r w:rsidRPr="00B00446">
              <w:rPr>
                <w:sz w:val="24"/>
                <w:szCs w:val="24"/>
                <w:lang w:eastAsia="zh-CN"/>
              </w:rPr>
              <w:t>0.3</w:t>
            </w:r>
          </w:p>
        </w:tc>
        <w:tc>
          <w:tcPr>
            <w:tcW w:w="1048" w:type="dxa"/>
            <w:tcBorders>
              <w:top w:val="nil"/>
              <w:left w:val="nil"/>
              <w:bottom w:val="nil"/>
              <w:right w:val="nil"/>
            </w:tcBorders>
            <w:noWrap/>
            <w:tcMar>
              <w:top w:w="18" w:type="dxa"/>
              <w:left w:w="18" w:type="dxa"/>
              <w:bottom w:w="0" w:type="dxa"/>
              <w:right w:w="18" w:type="dxa"/>
            </w:tcMar>
          </w:tcPr>
          <w:p w14:paraId="7DEC5560" w14:textId="77777777" w:rsidR="00C74A1A" w:rsidRPr="00B00446" w:rsidRDefault="00C74A1A" w:rsidP="00FD3A1C">
            <w:pPr>
              <w:adjustRightInd w:val="0"/>
              <w:spacing w:line="360" w:lineRule="auto"/>
              <w:jc w:val="left"/>
              <w:rPr>
                <w:sz w:val="24"/>
                <w:szCs w:val="24"/>
              </w:rPr>
            </w:pPr>
            <w:r w:rsidRPr="00B00446">
              <w:rPr>
                <w:sz w:val="24"/>
                <w:szCs w:val="24"/>
                <w:lang w:eastAsia="zh-CN"/>
              </w:rPr>
              <w:t>0.0-0.8</w:t>
            </w:r>
          </w:p>
        </w:tc>
        <w:tc>
          <w:tcPr>
            <w:tcW w:w="20" w:type="dxa"/>
            <w:tcBorders>
              <w:top w:val="nil"/>
              <w:left w:val="nil"/>
              <w:bottom w:val="nil"/>
              <w:right w:val="nil"/>
            </w:tcBorders>
          </w:tcPr>
          <w:p w14:paraId="6E942DBF"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45ABEB8D"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0.4</w:t>
            </w:r>
          </w:p>
        </w:tc>
        <w:tc>
          <w:tcPr>
            <w:tcW w:w="1048" w:type="dxa"/>
            <w:tcBorders>
              <w:top w:val="nil"/>
              <w:left w:val="nil"/>
              <w:bottom w:val="nil"/>
              <w:right w:val="nil"/>
            </w:tcBorders>
            <w:noWrap/>
            <w:tcMar>
              <w:top w:w="18" w:type="dxa"/>
              <w:left w:w="18" w:type="dxa"/>
              <w:bottom w:w="0" w:type="dxa"/>
              <w:right w:w="18" w:type="dxa"/>
            </w:tcMar>
          </w:tcPr>
          <w:p w14:paraId="6F78611A"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0.0-0.8</w:t>
            </w:r>
          </w:p>
        </w:tc>
        <w:tc>
          <w:tcPr>
            <w:tcW w:w="460" w:type="dxa"/>
            <w:tcBorders>
              <w:top w:val="nil"/>
              <w:left w:val="nil"/>
              <w:bottom w:val="nil"/>
              <w:right w:val="nil"/>
            </w:tcBorders>
          </w:tcPr>
          <w:p w14:paraId="78321D53"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0.4</w:t>
            </w:r>
          </w:p>
        </w:tc>
        <w:tc>
          <w:tcPr>
            <w:tcW w:w="988" w:type="dxa"/>
            <w:tcBorders>
              <w:top w:val="nil"/>
              <w:left w:val="nil"/>
              <w:bottom w:val="nil"/>
              <w:right w:val="nil"/>
            </w:tcBorders>
          </w:tcPr>
          <w:p w14:paraId="359BF529"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0.0-0.8</w:t>
            </w:r>
          </w:p>
        </w:tc>
        <w:tc>
          <w:tcPr>
            <w:tcW w:w="1664" w:type="dxa"/>
            <w:tcBorders>
              <w:top w:val="nil"/>
              <w:left w:val="nil"/>
              <w:bottom w:val="nil"/>
              <w:right w:val="nil"/>
            </w:tcBorders>
          </w:tcPr>
          <w:p w14:paraId="3B18F10C"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(0.53-1.88)</w:t>
            </w:r>
          </w:p>
        </w:tc>
        <w:tc>
          <w:tcPr>
            <w:tcW w:w="1653" w:type="dxa"/>
            <w:tcBorders>
              <w:top w:val="nil"/>
              <w:left w:val="nil"/>
              <w:bottom w:val="nil"/>
              <w:right w:val="nil"/>
            </w:tcBorders>
          </w:tcPr>
          <w:p w14:paraId="46E43A51"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0.75 (0.38-1.48)</w:t>
            </w:r>
          </w:p>
        </w:tc>
      </w:tr>
      <w:tr w:rsidR="00C74A1A" w:rsidRPr="00B00446" w14:paraId="4A6DDB8C" w14:textId="77777777" w:rsidTr="00FD3A1C">
        <w:trPr>
          <w:trHeight w:val="330"/>
        </w:trPr>
        <w:tc>
          <w:tcPr>
            <w:tcW w:w="3542" w:type="dxa"/>
            <w:tcBorders>
              <w:top w:val="nil"/>
              <w:left w:val="nil"/>
              <w:bottom w:val="nil"/>
              <w:right w:val="nil"/>
            </w:tcBorders>
            <w:tcMar>
              <w:top w:w="18" w:type="dxa"/>
              <w:left w:w="18" w:type="dxa"/>
              <w:bottom w:w="0" w:type="dxa"/>
              <w:right w:w="18" w:type="dxa"/>
            </w:tcMar>
            <w:vAlign w:val="bottom"/>
          </w:tcPr>
          <w:p w14:paraId="16FBB288" w14:textId="77777777" w:rsidR="00C74A1A" w:rsidRPr="00B00446" w:rsidRDefault="00C74A1A" w:rsidP="00FD3A1C">
            <w:pPr>
              <w:adjustRightInd w:val="0"/>
              <w:spacing w:line="360" w:lineRule="auto"/>
              <w:jc w:val="left"/>
              <w:rPr>
                <w:sz w:val="24"/>
                <w:szCs w:val="24"/>
              </w:rPr>
            </w:pPr>
            <w:r w:rsidRPr="00B00446">
              <w:rPr>
                <w:sz w:val="24"/>
                <w:szCs w:val="24"/>
                <w:lang w:eastAsia="zh-CN"/>
              </w:rPr>
              <w:t>Feeding and eating disorders</w:t>
            </w:r>
          </w:p>
        </w:tc>
        <w:tc>
          <w:tcPr>
            <w:tcW w:w="526" w:type="dxa"/>
            <w:tcBorders>
              <w:top w:val="nil"/>
              <w:left w:val="nil"/>
              <w:bottom w:val="nil"/>
              <w:right w:val="nil"/>
            </w:tcBorders>
          </w:tcPr>
          <w:p w14:paraId="50FCD6DC"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0ECB8C64" w14:textId="77777777" w:rsidR="00C74A1A" w:rsidRPr="00B00446" w:rsidRDefault="00C74A1A" w:rsidP="00FD3A1C">
            <w:pPr>
              <w:adjustRightInd w:val="0"/>
              <w:spacing w:line="360" w:lineRule="auto"/>
              <w:jc w:val="left"/>
              <w:rPr>
                <w:sz w:val="24"/>
                <w:szCs w:val="24"/>
              </w:rPr>
            </w:pPr>
          </w:p>
        </w:tc>
        <w:tc>
          <w:tcPr>
            <w:tcW w:w="988" w:type="dxa"/>
            <w:tcBorders>
              <w:top w:val="nil"/>
              <w:left w:val="nil"/>
              <w:bottom w:val="nil"/>
              <w:right w:val="nil"/>
            </w:tcBorders>
          </w:tcPr>
          <w:p w14:paraId="31D5A355" w14:textId="77777777" w:rsidR="00C74A1A" w:rsidRPr="00B00446" w:rsidRDefault="00C74A1A" w:rsidP="00FD3A1C">
            <w:pPr>
              <w:adjustRightInd w:val="0"/>
              <w:spacing w:line="360" w:lineRule="auto"/>
              <w:jc w:val="left"/>
              <w:rPr>
                <w:sz w:val="24"/>
                <w:szCs w:val="24"/>
              </w:rPr>
            </w:pPr>
          </w:p>
        </w:tc>
        <w:tc>
          <w:tcPr>
            <w:tcW w:w="566" w:type="dxa"/>
            <w:tcBorders>
              <w:top w:val="nil"/>
              <w:left w:val="nil"/>
              <w:bottom w:val="nil"/>
              <w:right w:val="nil"/>
            </w:tcBorders>
            <w:tcMar>
              <w:top w:w="18" w:type="dxa"/>
              <w:left w:w="18" w:type="dxa"/>
              <w:bottom w:w="0" w:type="dxa"/>
              <w:right w:w="18" w:type="dxa"/>
            </w:tcMar>
          </w:tcPr>
          <w:p w14:paraId="6BE7C6E6" w14:textId="77777777" w:rsidR="00C74A1A" w:rsidRPr="00B00446" w:rsidRDefault="00C74A1A" w:rsidP="00FD3A1C">
            <w:pPr>
              <w:adjustRightInd w:val="0"/>
              <w:spacing w:line="360" w:lineRule="auto"/>
              <w:jc w:val="left"/>
              <w:rPr>
                <w:sz w:val="24"/>
                <w:szCs w:val="24"/>
              </w:rPr>
            </w:pPr>
          </w:p>
        </w:tc>
        <w:tc>
          <w:tcPr>
            <w:tcW w:w="500" w:type="dxa"/>
            <w:tcBorders>
              <w:top w:val="nil"/>
              <w:left w:val="nil"/>
              <w:bottom w:val="nil"/>
              <w:right w:val="nil"/>
            </w:tcBorders>
            <w:noWrap/>
            <w:tcMar>
              <w:top w:w="18" w:type="dxa"/>
              <w:left w:w="18" w:type="dxa"/>
              <w:bottom w:w="0" w:type="dxa"/>
              <w:right w:w="18" w:type="dxa"/>
            </w:tcMar>
          </w:tcPr>
          <w:p w14:paraId="35C64949" w14:textId="77777777" w:rsidR="00C74A1A" w:rsidRPr="00B00446" w:rsidRDefault="00C74A1A" w:rsidP="00FD3A1C">
            <w:pPr>
              <w:adjustRightInd w:val="0"/>
              <w:spacing w:line="360" w:lineRule="auto"/>
              <w:jc w:val="left"/>
              <w:rPr>
                <w:sz w:val="24"/>
                <w:szCs w:val="24"/>
              </w:rPr>
            </w:pPr>
          </w:p>
        </w:tc>
        <w:tc>
          <w:tcPr>
            <w:tcW w:w="1048" w:type="dxa"/>
            <w:tcBorders>
              <w:top w:val="nil"/>
              <w:left w:val="nil"/>
              <w:bottom w:val="nil"/>
              <w:right w:val="nil"/>
            </w:tcBorders>
            <w:noWrap/>
            <w:tcMar>
              <w:top w:w="18" w:type="dxa"/>
              <w:left w:w="18" w:type="dxa"/>
              <w:bottom w:w="0" w:type="dxa"/>
              <w:right w:w="18" w:type="dxa"/>
            </w:tcMar>
          </w:tcPr>
          <w:p w14:paraId="12F6465F" w14:textId="77777777" w:rsidR="00C74A1A" w:rsidRPr="00B00446" w:rsidRDefault="00C74A1A" w:rsidP="00FD3A1C">
            <w:pPr>
              <w:adjustRightInd w:val="0"/>
              <w:spacing w:line="360" w:lineRule="auto"/>
              <w:jc w:val="left"/>
              <w:rPr>
                <w:sz w:val="24"/>
                <w:szCs w:val="24"/>
              </w:rPr>
            </w:pPr>
          </w:p>
        </w:tc>
        <w:tc>
          <w:tcPr>
            <w:tcW w:w="20" w:type="dxa"/>
            <w:tcBorders>
              <w:top w:val="nil"/>
              <w:left w:val="nil"/>
              <w:bottom w:val="nil"/>
              <w:right w:val="nil"/>
            </w:tcBorders>
          </w:tcPr>
          <w:p w14:paraId="0CF65D9E"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6272253A" w14:textId="77777777" w:rsidR="00C74A1A" w:rsidRPr="00B00446" w:rsidRDefault="00C74A1A" w:rsidP="00FD3A1C">
            <w:pPr>
              <w:adjustRightInd w:val="0"/>
              <w:spacing w:line="360" w:lineRule="auto"/>
              <w:jc w:val="left"/>
              <w:rPr>
                <w:sz w:val="24"/>
                <w:szCs w:val="24"/>
              </w:rPr>
            </w:pPr>
          </w:p>
        </w:tc>
        <w:tc>
          <w:tcPr>
            <w:tcW w:w="1048" w:type="dxa"/>
            <w:tcBorders>
              <w:top w:val="nil"/>
              <w:left w:val="nil"/>
              <w:bottom w:val="nil"/>
              <w:right w:val="nil"/>
            </w:tcBorders>
            <w:noWrap/>
            <w:tcMar>
              <w:top w:w="18" w:type="dxa"/>
              <w:left w:w="18" w:type="dxa"/>
              <w:bottom w:w="0" w:type="dxa"/>
              <w:right w:w="18" w:type="dxa"/>
            </w:tcMar>
          </w:tcPr>
          <w:p w14:paraId="500B1010"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53742887" w14:textId="77777777" w:rsidR="00C74A1A" w:rsidRPr="00B00446" w:rsidRDefault="00C74A1A" w:rsidP="00FD3A1C">
            <w:pPr>
              <w:adjustRightInd w:val="0"/>
              <w:spacing w:line="360" w:lineRule="auto"/>
              <w:jc w:val="left"/>
              <w:rPr>
                <w:sz w:val="24"/>
                <w:szCs w:val="24"/>
              </w:rPr>
            </w:pPr>
          </w:p>
        </w:tc>
        <w:tc>
          <w:tcPr>
            <w:tcW w:w="988" w:type="dxa"/>
            <w:tcBorders>
              <w:top w:val="nil"/>
              <w:left w:val="nil"/>
              <w:bottom w:val="nil"/>
              <w:right w:val="nil"/>
            </w:tcBorders>
          </w:tcPr>
          <w:p w14:paraId="2A43A068" w14:textId="77777777" w:rsidR="00C74A1A" w:rsidRPr="00B00446" w:rsidRDefault="00C74A1A" w:rsidP="00FD3A1C">
            <w:pPr>
              <w:adjustRightInd w:val="0"/>
              <w:spacing w:line="360" w:lineRule="auto"/>
              <w:jc w:val="left"/>
              <w:rPr>
                <w:sz w:val="24"/>
                <w:szCs w:val="24"/>
              </w:rPr>
            </w:pPr>
          </w:p>
        </w:tc>
        <w:tc>
          <w:tcPr>
            <w:tcW w:w="1664" w:type="dxa"/>
            <w:tcBorders>
              <w:top w:val="nil"/>
              <w:left w:val="nil"/>
              <w:bottom w:val="nil"/>
              <w:right w:val="nil"/>
            </w:tcBorders>
          </w:tcPr>
          <w:p w14:paraId="7F6D75B1" w14:textId="77777777" w:rsidR="00C74A1A" w:rsidRPr="00B00446" w:rsidRDefault="00C74A1A" w:rsidP="00FD3A1C">
            <w:pPr>
              <w:adjustRightInd w:val="0"/>
              <w:spacing w:line="360" w:lineRule="auto"/>
              <w:rPr>
                <w:sz w:val="24"/>
                <w:szCs w:val="24"/>
              </w:rPr>
            </w:pPr>
          </w:p>
        </w:tc>
        <w:tc>
          <w:tcPr>
            <w:tcW w:w="1653" w:type="dxa"/>
            <w:tcBorders>
              <w:top w:val="nil"/>
              <w:left w:val="nil"/>
              <w:bottom w:val="nil"/>
              <w:right w:val="nil"/>
            </w:tcBorders>
          </w:tcPr>
          <w:p w14:paraId="2549052F" w14:textId="77777777" w:rsidR="00C74A1A" w:rsidRPr="00B00446" w:rsidRDefault="00C74A1A" w:rsidP="00FD3A1C">
            <w:pPr>
              <w:adjustRightInd w:val="0"/>
              <w:spacing w:line="360" w:lineRule="auto"/>
              <w:rPr>
                <w:sz w:val="24"/>
                <w:szCs w:val="24"/>
              </w:rPr>
            </w:pPr>
          </w:p>
        </w:tc>
        <w:tc>
          <w:tcPr>
            <w:tcW w:w="56" w:type="dxa"/>
            <w:tcBorders>
              <w:top w:val="nil"/>
              <w:left w:val="nil"/>
              <w:bottom w:val="nil"/>
              <w:right w:val="nil"/>
            </w:tcBorders>
            <w:noWrap/>
            <w:tcMar>
              <w:top w:w="18" w:type="dxa"/>
              <w:left w:w="18" w:type="dxa"/>
              <w:bottom w:w="0" w:type="dxa"/>
              <w:right w:w="18" w:type="dxa"/>
            </w:tcMar>
          </w:tcPr>
          <w:p w14:paraId="7D58958A" w14:textId="77777777" w:rsidR="00C74A1A" w:rsidRPr="00B00446" w:rsidRDefault="00C74A1A" w:rsidP="00FD3A1C">
            <w:pPr>
              <w:adjustRightInd w:val="0"/>
              <w:spacing w:line="360" w:lineRule="auto"/>
              <w:jc w:val="left"/>
              <w:rPr>
                <w:sz w:val="24"/>
                <w:szCs w:val="24"/>
              </w:rPr>
            </w:pPr>
          </w:p>
        </w:tc>
      </w:tr>
      <w:tr w:rsidR="00C74A1A" w:rsidRPr="00B00446" w14:paraId="73636F5D"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vAlign w:val="bottom"/>
          </w:tcPr>
          <w:p w14:paraId="738C72FB" w14:textId="77777777" w:rsidR="00C74A1A" w:rsidRPr="00B00446" w:rsidRDefault="00C74A1A" w:rsidP="00FD3A1C">
            <w:pPr>
              <w:adjustRightInd w:val="0"/>
              <w:spacing w:line="360" w:lineRule="auto"/>
              <w:jc w:val="left"/>
              <w:rPr>
                <w:sz w:val="24"/>
                <w:szCs w:val="24"/>
              </w:rPr>
            </w:pPr>
            <w:r w:rsidRPr="00B00446">
              <w:rPr>
                <w:sz w:val="24"/>
                <w:szCs w:val="24"/>
                <w:lang w:eastAsia="zh-CN"/>
              </w:rPr>
              <w:t xml:space="preserve">  Anorexia nervosa</w:t>
            </w:r>
          </w:p>
        </w:tc>
        <w:tc>
          <w:tcPr>
            <w:tcW w:w="526" w:type="dxa"/>
            <w:tcBorders>
              <w:top w:val="nil"/>
              <w:left w:val="nil"/>
              <w:bottom w:val="nil"/>
              <w:right w:val="nil"/>
            </w:tcBorders>
          </w:tcPr>
          <w:p w14:paraId="6E240150" w14:textId="77777777" w:rsidR="00C74A1A" w:rsidRPr="00B00446" w:rsidRDefault="00C74A1A" w:rsidP="00FD3A1C">
            <w:pPr>
              <w:adjustRightInd w:val="0"/>
              <w:spacing w:line="360" w:lineRule="auto"/>
              <w:jc w:val="left"/>
              <w:rPr>
                <w:sz w:val="24"/>
                <w:szCs w:val="24"/>
              </w:rPr>
            </w:pPr>
            <w:r w:rsidRPr="00B00446">
              <w:rPr>
                <w:sz w:val="24"/>
                <w:szCs w:val="24"/>
                <w:lang w:eastAsia="zh-CN"/>
              </w:rPr>
              <w:t>4</w:t>
            </w:r>
          </w:p>
        </w:tc>
        <w:tc>
          <w:tcPr>
            <w:tcW w:w="460" w:type="dxa"/>
            <w:tcBorders>
              <w:top w:val="nil"/>
              <w:left w:val="nil"/>
              <w:bottom w:val="nil"/>
              <w:right w:val="nil"/>
            </w:tcBorders>
          </w:tcPr>
          <w:p w14:paraId="76535D42" w14:textId="77777777" w:rsidR="00C74A1A" w:rsidRPr="00B00446" w:rsidRDefault="00C74A1A" w:rsidP="00FD3A1C">
            <w:pPr>
              <w:adjustRightInd w:val="0"/>
              <w:spacing w:line="360" w:lineRule="auto"/>
              <w:jc w:val="left"/>
              <w:rPr>
                <w:sz w:val="24"/>
                <w:szCs w:val="24"/>
              </w:rPr>
            </w:pPr>
            <w:r w:rsidRPr="00B00446">
              <w:rPr>
                <w:sz w:val="24"/>
                <w:szCs w:val="24"/>
                <w:lang w:eastAsia="zh-CN"/>
              </w:rPr>
              <w:t>0.2</w:t>
            </w:r>
          </w:p>
        </w:tc>
        <w:tc>
          <w:tcPr>
            <w:tcW w:w="988" w:type="dxa"/>
            <w:tcBorders>
              <w:top w:val="nil"/>
              <w:left w:val="nil"/>
              <w:bottom w:val="nil"/>
              <w:right w:val="nil"/>
            </w:tcBorders>
          </w:tcPr>
          <w:p w14:paraId="772DAF46" w14:textId="77777777" w:rsidR="00C74A1A" w:rsidRPr="00B00446" w:rsidRDefault="00C74A1A" w:rsidP="00FD3A1C">
            <w:pPr>
              <w:adjustRightInd w:val="0"/>
              <w:spacing w:line="360" w:lineRule="auto"/>
              <w:jc w:val="left"/>
              <w:rPr>
                <w:sz w:val="24"/>
                <w:szCs w:val="24"/>
              </w:rPr>
            </w:pPr>
            <w:r w:rsidRPr="00B00446">
              <w:rPr>
                <w:sz w:val="24"/>
                <w:szCs w:val="24"/>
                <w:lang w:eastAsia="zh-CN"/>
              </w:rPr>
              <w:t>0.0-0.4</w:t>
            </w:r>
          </w:p>
        </w:tc>
        <w:tc>
          <w:tcPr>
            <w:tcW w:w="566" w:type="dxa"/>
            <w:tcBorders>
              <w:top w:val="nil"/>
              <w:left w:val="nil"/>
              <w:bottom w:val="nil"/>
              <w:right w:val="nil"/>
            </w:tcBorders>
            <w:tcMar>
              <w:top w:w="18" w:type="dxa"/>
              <w:left w:w="18" w:type="dxa"/>
              <w:bottom w:w="0" w:type="dxa"/>
              <w:right w:w="18" w:type="dxa"/>
            </w:tcMar>
          </w:tcPr>
          <w:p w14:paraId="2EAA0BD7" w14:textId="77777777" w:rsidR="00C74A1A" w:rsidRPr="00B00446" w:rsidRDefault="00C74A1A" w:rsidP="00FD3A1C">
            <w:pPr>
              <w:adjustRightInd w:val="0"/>
              <w:spacing w:line="360" w:lineRule="auto"/>
              <w:jc w:val="left"/>
              <w:rPr>
                <w:sz w:val="24"/>
                <w:szCs w:val="24"/>
              </w:rPr>
            </w:pPr>
            <w:r w:rsidRPr="00B00446">
              <w:rPr>
                <w:sz w:val="24"/>
                <w:szCs w:val="24"/>
                <w:lang w:eastAsia="zh-CN"/>
              </w:rPr>
              <w:t>3</w:t>
            </w:r>
          </w:p>
        </w:tc>
        <w:tc>
          <w:tcPr>
            <w:tcW w:w="500" w:type="dxa"/>
            <w:tcBorders>
              <w:top w:val="nil"/>
              <w:left w:val="nil"/>
              <w:bottom w:val="nil"/>
              <w:right w:val="nil"/>
            </w:tcBorders>
            <w:noWrap/>
            <w:tcMar>
              <w:top w:w="18" w:type="dxa"/>
              <w:left w:w="18" w:type="dxa"/>
              <w:bottom w:w="0" w:type="dxa"/>
              <w:right w:w="18" w:type="dxa"/>
            </w:tcMar>
          </w:tcPr>
          <w:p w14:paraId="4C94F0E0" w14:textId="77777777" w:rsidR="00C74A1A" w:rsidRPr="00B00446" w:rsidRDefault="00C74A1A" w:rsidP="00FD3A1C">
            <w:pPr>
              <w:adjustRightInd w:val="0"/>
              <w:spacing w:line="360" w:lineRule="auto"/>
              <w:jc w:val="left"/>
              <w:rPr>
                <w:sz w:val="24"/>
                <w:szCs w:val="24"/>
              </w:rPr>
            </w:pPr>
            <w:r w:rsidRPr="00B00446">
              <w:rPr>
                <w:sz w:val="24"/>
                <w:szCs w:val="24"/>
                <w:lang w:eastAsia="zh-CN"/>
              </w:rPr>
              <w:t>0.2</w:t>
            </w:r>
          </w:p>
        </w:tc>
        <w:tc>
          <w:tcPr>
            <w:tcW w:w="1048" w:type="dxa"/>
            <w:tcBorders>
              <w:top w:val="nil"/>
              <w:left w:val="nil"/>
              <w:bottom w:val="nil"/>
              <w:right w:val="nil"/>
            </w:tcBorders>
            <w:noWrap/>
            <w:tcMar>
              <w:top w:w="18" w:type="dxa"/>
              <w:left w:w="18" w:type="dxa"/>
              <w:bottom w:w="0" w:type="dxa"/>
              <w:right w:w="18" w:type="dxa"/>
            </w:tcMar>
          </w:tcPr>
          <w:p w14:paraId="08E99CF1" w14:textId="77777777" w:rsidR="00C74A1A" w:rsidRPr="00B00446" w:rsidRDefault="00C74A1A" w:rsidP="00FD3A1C">
            <w:pPr>
              <w:adjustRightInd w:val="0"/>
              <w:spacing w:line="360" w:lineRule="auto"/>
              <w:jc w:val="left"/>
              <w:rPr>
                <w:sz w:val="24"/>
                <w:szCs w:val="24"/>
              </w:rPr>
            </w:pPr>
            <w:r w:rsidRPr="00B00446">
              <w:rPr>
                <w:sz w:val="24"/>
                <w:szCs w:val="24"/>
                <w:lang w:eastAsia="zh-CN"/>
              </w:rPr>
              <w:t>0.1-0.5</w:t>
            </w:r>
          </w:p>
        </w:tc>
        <w:tc>
          <w:tcPr>
            <w:tcW w:w="20" w:type="dxa"/>
            <w:tcBorders>
              <w:top w:val="nil"/>
              <w:left w:val="nil"/>
              <w:bottom w:val="nil"/>
              <w:right w:val="nil"/>
            </w:tcBorders>
          </w:tcPr>
          <w:p w14:paraId="05367BAF"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1633898C"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0.2</w:t>
            </w:r>
          </w:p>
        </w:tc>
        <w:tc>
          <w:tcPr>
            <w:tcW w:w="1048" w:type="dxa"/>
            <w:tcBorders>
              <w:top w:val="nil"/>
              <w:left w:val="nil"/>
              <w:bottom w:val="nil"/>
              <w:right w:val="nil"/>
            </w:tcBorders>
            <w:noWrap/>
            <w:tcMar>
              <w:top w:w="18" w:type="dxa"/>
              <w:left w:w="18" w:type="dxa"/>
              <w:bottom w:w="0" w:type="dxa"/>
              <w:right w:w="18" w:type="dxa"/>
            </w:tcMar>
          </w:tcPr>
          <w:p w14:paraId="52307056"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0.0-0.4</w:t>
            </w:r>
          </w:p>
        </w:tc>
        <w:tc>
          <w:tcPr>
            <w:tcW w:w="460" w:type="dxa"/>
            <w:tcBorders>
              <w:top w:val="nil"/>
              <w:left w:val="nil"/>
              <w:bottom w:val="nil"/>
              <w:right w:val="nil"/>
            </w:tcBorders>
          </w:tcPr>
          <w:p w14:paraId="27528117"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0.2</w:t>
            </w:r>
          </w:p>
        </w:tc>
        <w:tc>
          <w:tcPr>
            <w:tcW w:w="988" w:type="dxa"/>
            <w:tcBorders>
              <w:top w:val="nil"/>
              <w:left w:val="nil"/>
              <w:bottom w:val="nil"/>
              <w:right w:val="nil"/>
            </w:tcBorders>
          </w:tcPr>
          <w:p w14:paraId="232F0DC6"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0.0-0.4</w:t>
            </w:r>
          </w:p>
        </w:tc>
        <w:tc>
          <w:tcPr>
            <w:tcW w:w="1664" w:type="dxa"/>
            <w:tcBorders>
              <w:top w:val="nil"/>
              <w:left w:val="nil"/>
              <w:bottom w:val="nil"/>
              <w:right w:val="nil"/>
            </w:tcBorders>
          </w:tcPr>
          <w:p w14:paraId="5F30242B"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(0.41-2.44)</w:t>
            </w:r>
          </w:p>
        </w:tc>
        <w:tc>
          <w:tcPr>
            <w:tcW w:w="1653" w:type="dxa"/>
            <w:tcBorders>
              <w:top w:val="nil"/>
              <w:left w:val="nil"/>
              <w:bottom w:val="nil"/>
              <w:right w:val="nil"/>
            </w:tcBorders>
          </w:tcPr>
          <w:p w14:paraId="54E86B26"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(0.41-2.44)</w:t>
            </w:r>
          </w:p>
        </w:tc>
      </w:tr>
      <w:tr w:rsidR="00C74A1A" w:rsidRPr="00B00446" w14:paraId="5C957F68"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vAlign w:val="bottom"/>
          </w:tcPr>
          <w:p w14:paraId="48B42577" w14:textId="77777777" w:rsidR="00C74A1A" w:rsidRPr="00B00446" w:rsidRDefault="00C74A1A" w:rsidP="00FD3A1C">
            <w:pPr>
              <w:adjustRightInd w:val="0"/>
              <w:spacing w:line="360" w:lineRule="auto"/>
              <w:jc w:val="left"/>
              <w:rPr>
                <w:sz w:val="24"/>
                <w:szCs w:val="24"/>
              </w:rPr>
            </w:pPr>
            <w:r w:rsidRPr="00B00446">
              <w:rPr>
                <w:sz w:val="24"/>
                <w:szCs w:val="24"/>
                <w:lang w:eastAsia="zh-CN"/>
              </w:rPr>
              <w:t xml:space="preserve">  ARFID</w:t>
            </w:r>
          </w:p>
        </w:tc>
        <w:tc>
          <w:tcPr>
            <w:tcW w:w="526" w:type="dxa"/>
            <w:tcBorders>
              <w:top w:val="nil"/>
              <w:left w:val="nil"/>
              <w:bottom w:val="nil"/>
              <w:right w:val="nil"/>
            </w:tcBorders>
          </w:tcPr>
          <w:p w14:paraId="420E289D" w14:textId="77777777" w:rsidR="00C74A1A" w:rsidRPr="00B00446" w:rsidRDefault="00C74A1A" w:rsidP="00FD3A1C">
            <w:pPr>
              <w:adjustRightInd w:val="0"/>
              <w:spacing w:line="360" w:lineRule="auto"/>
              <w:jc w:val="left"/>
              <w:rPr>
                <w:sz w:val="24"/>
                <w:szCs w:val="24"/>
              </w:rPr>
            </w:pPr>
            <w:r w:rsidRPr="00B00446">
              <w:rPr>
                <w:sz w:val="24"/>
                <w:szCs w:val="24"/>
                <w:lang w:eastAsia="zh-CN"/>
              </w:rPr>
              <w:t>40</w:t>
            </w:r>
          </w:p>
        </w:tc>
        <w:tc>
          <w:tcPr>
            <w:tcW w:w="460" w:type="dxa"/>
            <w:tcBorders>
              <w:top w:val="nil"/>
              <w:left w:val="nil"/>
              <w:bottom w:val="nil"/>
              <w:right w:val="nil"/>
            </w:tcBorders>
          </w:tcPr>
          <w:p w14:paraId="3438D578" w14:textId="77777777" w:rsidR="00C74A1A" w:rsidRPr="00B00446" w:rsidRDefault="00C74A1A" w:rsidP="00FD3A1C">
            <w:pPr>
              <w:adjustRightInd w:val="0"/>
              <w:spacing w:line="360" w:lineRule="auto"/>
              <w:jc w:val="left"/>
              <w:rPr>
                <w:sz w:val="24"/>
                <w:szCs w:val="24"/>
              </w:rPr>
            </w:pPr>
            <w:r w:rsidRPr="00B00446">
              <w:rPr>
                <w:sz w:val="24"/>
                <w:szCs w:val="24"/>
                <w:lang w:eastAsia="zh-CN"/>
              </w:rPr>
              <w:t>0.5</w:t>
            </w:r>
          </w:p>
        </w:tc>
        <w:tc>
          <w:tcPr>
            <w:tcW w:w="988" w:type="dxa"/>
            <w:tcBorders>
              <w:top w:val="nil"/>
              <w:left w:val="nil"/>
              <w:bottom w:val="nil"/>
              <w:right w:val="nil"/>
            </w:tcBorders>
          </w:tcPr>
          <w:p w14:paraId="03622C8C" w14:textId="77777777" w:rsidR="00C74A1A" w:rsidRPr="00B00446" w:rsidRDefault="00C74A1A" w:rsidP="00FD3A1C">
            <w:pPr>
              <w:adjustRightInd w:val="0"/>
              <w:spacing w:line="360" w:lineRule="auto"/>
              <w:jc w:val="left"/>
              <w:rPr>
                <w:sz w:val="24"/>
                <w:szCs w:val="24"/>
              </w:rPr>
            </w:pPr>
            <w:r w:rsidRPr="00B00446">
              <w:rPr>
                <w:sz w:val="24"/>
                <w:szCs w:val="24"/>
                <w:lang w:eastAsia="zh-CN"/>
              </w:rPr>
              <w:t>0.3-0.7</w:t>
            </w:r>
          </w:p>
        </w:tc>
        <w:tc>
          <w:tcPr>
            <w:tcW w:w="566" w:type="dxa"/>
            <w:tcBorders>
              <w:top w:val="nil"/>
              <w:left w:val="nil"/>
              <w:bottom w:val="nil"/>
              <w:right w:val="nil"/>
            </w:tcBorders>
            <w:tcMar>
              <w:top w:w="18" w:type="dxa"/>
              <w:left w:w="18" w:type="dxa"/>
              <w:bottom w:w="0" w:type="dxa"/>
              <w:right w:w="18" w:type="dxa"/>
            </w:tcMar>
          </w:tcPr>
          <w:p w14:paraId="6853A311" w14:textId="77777777" w:rsidR="00C74A1A" w:rsidRPr="00B00446" w:rsidRDefault="00C74A1A" w:rsidP="00FD3A1C">
            <w:pPr>
              <w:adjustRightInd w:val="0"/>
              <w:spacing w:line="360" w:lineRule="auto"/>
              <w:jc w:val="left"/>
              <w:rPr>
                <w:sz w:val="24"/>
                <w:szCs w:val="24"/>
              </w:rPr>
            </w:pPr>
            <w:r w:rsidRPr="00B00446">
              <w:rPr>
                <w:sz w:val="24"/>
                <w:szCs w:val="24"/>
                <w:lang w:eastAsia="zh-CN"/>
              </w:rPr>
              <w:t>22</w:t>
            </w:r>
          </w:p>
        </w:tc>
        <w:tc>
          <w:tcPr>
            <w:tcW w:w="500" w:type="dxa"/>
            <w:tcBorders>
              <w:top w:val="nil"/>
              <w:left w:val="nil"/>
              <w:bottom w:val="nil"/>
              <w:right w:val="nil"/>
            </w:tcBorders>
            <w:noWrap/>
            <w:tcMar>
              <w:top w:w="18" w:type="dxa"/>
              <w:left w:w="18" w:type="dxa"/>
              <w:bottom w:w="0" w:type="dxa"/>
              <w:right w:w="18" w:type="dxa"/>
            </w:tcMar>
          </w:tcPr>
          <w:p w14:paraId="6BA3A375" w14:textId="77777777" w:rsidR="00C74A1A" w:rsidRPr="00B00446" w:rsidRDefault="00C74A1A" w:rsidP="00FD3A1C">
            <w:pPr>
              <w:adjustRightInd w:val="0"/>
              <w:spacing w:line="360" w:lineRule="auto"/>
              <w:jc w:val="left"/>
              <w:rPr>
                <w:sz w:val="24"/>
                <w:szCs w:val="24"/>
              </w:rPr>
            </w:pPr>
            <w:r w:rsidRPr="00B00446">
              <w:rPr>
                <w:sz w:val="24"/>
                <w:szCs w:val="24"/>
                <w:lang w:eastAsia="zh-CN"/>
              </w:rPr>
              <w:t>0.3</w:t>
            </w:r>
          </w:p>
        </w:tc>
        <w:tc>
          <w:tcPr>
            <w:tcW w:w="1048" w:type="dxa"/>
            <w:tcBorders>
              <w:top w:val="nil"/>
              <w:left w:val="nil"/>
              <w:bottom w:val="nil"/>
              <w:right w:val="nil"/>
            </w:tcBorders>
            <w:noWrap/>
            <w:tcMar>
              <w:top w:w="18" w:type="dxa"/>
              <w:left w:w="18" w:type="dxa"/>
              <w:bottom w:w="0" w:type="dxa"/>
              <w:right w:w="18" w:type="dxa"/>
            </w:tcMar>
          </w:tcPr>
          <w:p w14:paraId="7FC2A900" w14:textId="77777777" w:rsidR="00C74A1A" w:rsidRPr="00B00446" w:rsidRDefault="00C74A1A" w:rsidP="00FD3A1C">
            <w:pPr>
              <w:adjustRightInd w:val="0"/>
              <w:spacing w:line="360" w:lineRule="auto"/>
              <w:jc w:val="left"/>
              <w:rPr>
                <w:sz w:val="24"/>
                <w:szCs w:val="24"/>
              </w:rPr>
            </w:pPr>
            <w:r w:rsidRPr="00B00446">
              <w:rPr>
                <w:sz w:val="24"/>
                <w:szCs w:val="24"/>
                <w:lang w:eastAsia="zh-CN"/>
              </w:rPr>
              <w:t>0.1-0.5</w:t>
            </w:r>
          </w:p>
        </w:tc>
        <w:tc>
          <w:tcPr>
            <w:tcW w:w="20" w:type="dxa"/>
            <w:tcBorders>
              <w:top w:val="nil"/>
              <w:left w:val="nil"/>
              <w:bottom w:val="nil"/>
              <w:right w:val="nil"/>
            </w:tcBorders>
          </w:tcPr>
          <w:p w14:paraId="69DA5B9C"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78F95E30"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0.5</w:t>
            </w:r>
          </w:p>
        </w:tc>
        <w:tc>
          <w:tcPr>
            <w:tcW w:w="1048" w:type="dxa"/>
            <w:tcBorders>
              <w:top w:val="nil"/>
              <w:left w:val="nil"/>
              <w:bottom w:val="nil"/>
              <w:right w:val="nil"/>
            </w:tcBorders>
            <w:noWrap/>
            <w:tcMar>
              <w:top w:w="18" w:type="dxa"/>
              <w:left w:w="18" w:type="dxa"/>
              <w:bottom w:w="0" w:type="dxa"/>
              <w:right w:w="18" w:type="dxa"/>
            </w:tcMar>
          </w:tcPr>
          <w:p w14:paraId="119F5492"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0.3-0.7</w:t>
            </w:r>
          </w:p>
        </w:tc>
        <w:tc>
          <w:tcPr>
            <w:tcW w:w="460" w:type="dxa"/>
            <w:tcBorders>
              <w:top w:val="nil"/>
              <w:left w:val="nil"/>
              <w:bottom w:val="nil"/>
              <w:right w:val="nil"/>
            </w:tcBorders>
          </w:tcPr>
          <w:p w14:paraId="287C25B4"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0.3</w:t>
            </w:r>
          </w:p>
        </w:tc>
        <w:tc>
          <w:tcPr>
            <w:tcW w:w="988" w:type="dxa"/>
            <w:tcBorders>
              <w:top w:val="nil"/>
              <w:left w:val="nil"/>
              <w:bottom w:val="nil"/>
              <w:right w:val="nil"/>
            </w:tcBorders>
          </w:tcPr>
          <w:p w14:paraId="3DBF3ADD"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0.1-0.5</w:t>
            </w:r>
          </w:p>
        </w:tc>
        <w:tc>
          <w:tcPr>
            <w:tcW w:w="1664" w:type="dxa"/>
            <w:tcBorders>
              <w:top w:val="nil"/>
              <w:left w:val="nil"/>
              <w:bottom w:val="nil"/>
              <w:right w:val="nil"/>
            </w:tcBorders>
          </w:tcPr>
          <w:p w14:paraId="6C420D45"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(0.57-1.76)</w:t>
            </w:r>
          </w:p>
        </w:tc>
        <w:tc>
          <w:tcPr>
            <w:tcW w:w="1653" w:type="dxa"/>
            <w:tcBorders>
              <w:top w:val="nil"/>
              <w:left w:val="nil"/>
              <w:bottom w:val="nil"/>
              <w:right w:val="nil"/>
            </w:tcBorders>
          </w:tcPr>
          <w:p w14:paraId="3D03F9DE"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(0.48-2.07)</w:t>
            </w:r>
          </w:p>
        </w:tc>
      </w:tr>
      <w:tr w:rsidR="00C74A1A" w:rsidRPr="00B00446" w14:paraId="49F238BA"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vAlign w:val="bottom"/>
          </w:tcPr>
          <w:p w14:paraId="6E4596BD" w14:textId="77777777" w:rsidR="00C74A1A" w:rsidRPr="00B00446" w:rsidRDefault="00C74A1A" w:rsidP="00FD3A1C">
            <w:pPr>
              <w:adjustRightInd w:val="0"/>
              <w:spacing w:line="360" w:lineRule="auto"/>
              <w:jc w:val="left"/>
              <w:rPr>
                <w:sz w:val="24"/>
                <w:szCs w:val="24"/>
              </w:rPr>
            </w:pPr>
            <w:r w:rsidRPr="00B00446">
              <w:rPr>
                <w:sz w:val="24"/>
                <w:szCs w:val="24"/>
                <w:lang w:eastAsia="zh-CN"/>
              </w:rPr>
              <w:t>Obsessive-compulsive disorder</w:t>
            </w:r>
          </w:p>
        </w:tc>
        <w:tc>
          <w:tcPr>
            <w:tcW w:w="526" w:type="dxa"/>
            <w:tcBorders>
              <w:top w:val="nil"/>
              <w:left w:val="nil"/>
              <w:bottom w:val="nil"/>
              <w:right w:val="nil"/>
            </w:tcBorders>
          </w:tcPr>
          <w:p w14:paraId="7EB4C851" w14:textId="77777777" w:rsidR="00C74A1A" w:rsidRPr="00B00446" w:rsidRDefault="00C74A1A" w:rsidP="00FD3A1C">
            <w:pPr>
              <w:adjustRightInd w:val="0"/>
              <w:spacing w:line="360" w:lineRule="auto"/>
              <w:jc w:val="left"/>
              <w:rPr>
                <w:sz w:val="24"/>
                <w:szCs w:val="24"/>
              </w:rPr>
            </w:pPr>
            <w:r w:rsidRPr="00B00446">
              <w:rPr>
                <w:sz w:val="24"/>
                <w:szCs w:val="24"/>
                <w:lang w:eastAsia="zh-CN"/>
              </w:rPr>
              <w:t>47</w:t>
            </w:r>
          </w:p>
        </w:tc>
        <w:tc>
          <w:tcPr>
            <w:tcW w:w="460" w:type="dxa"/>
            <w:tcBorders>
              <w:top w:val="nil"/>
              <w:left w:val="nil"/>
              <w:bottom w:val="nil"/>
              <w:right w:val="nil"/>
            </w:tcBorders>
          </w:tcPr>
          <w:p w14:paraId="7875CEC6" w14:textId="77777777" w:rsidR="00C74A1A" w:rsidRPr="00B00446" w:rsidRDefault="00C74A1A" w:rsidP="00FD3A1C">
            <w:pPr>
              <w:adjustRightInd w:val="0"/>
              <w:spacing w:line="360" w:lineRule="auto"/>
              <w:jc w:val="left"/>
              <w:rPr>
                <w:sz w:val="24"/>
                <w:szCs w:val="24"/>
              </w:rPr>
            </w:pPr>
            <w:r w:rsidRPr="00B00446">
              <w:rPr>
                <w:sz w:val="24"/>
                <w:szCs w:val="24"/>
                <w:lang w:eastAsia="zh-CN"/>
              </w:rPr>
              <w:t>1.2</w:t>
            </w:r>
          </w:p>
        </w:tc>
        <w:tc>
          <w:tcPr>
            <w:tcW w:w="988" w:type="dxa"/>
            <w:tcBorders>
              <w:top w:val="nil"/>
              <w:left w:val="nil"/>
              <w:bottom w:val="nil"/>
              <w:right w:val="nil"/>
            </w:tcBorders>
          </w:tcPr>
          <w:p w14:paraId="5A8A6BCD" w14:textId="77777777" w:rsidR="00C74A1A" w:rsidRPr="00B00446" w:rsidRDefault="00C74A1A" w:rsidP="00FD3A1C">
            <w:pPr>
              <w:adjustRightInd w:val="0"/>
              <w:spacing w:line="360" w:lineRule="auto"/>
              <w:jc w:val="left"/>
              <w:rPr>
                <w:sz w:val="24"/>
                <w:szCs w:val="24"/>
              </w:rPr>
            </w:pPr>
            <w:r w:rsidRPr="00B00446">
              <w:rPr>
                <w:sz w:val="24"/>
                <w:szCs w:val="24"/>
                <w:lang w:eastAsia="zh-CN"/>
              </w:rPr>
              <w:t>0.4-2.0</w:t>
            </w:r>
          </w:p>
        </w:tc>
        <w:tc>
          <w:tcPr>
            <w:tcW w:w="566" w:type="dxa"/>
            <w:tcBorders>
              <w:top w:val="nil"/>
              <w:left w:val="nil"/>
              <w:bottom w:val="nil"/>
              <w:right w:val="nil"/>
            </w:tcBorders>
            <w:tcMar>
              <w:top w:w="18" w:type="dxa"/>
              <w:left w:w="18" w:type="dxa"/>
              <w:bottom w:w="0" w:type="dxa"/>
              <w:right w:w="18" w:type="dxa"/>
            </w:tcMar>
          </w:tcPr>
          <w:p w14:paraId="0B568AA4" w14:textId="77777777" w:rsidR="00C74A1A" w:rsidRPr="00B00446" w:rsidRDefault="00C74A1A" w:rsidP="00FD3A1C">
            <w:pPr>
              <w:adjustRightInd w:val="0"/>
              <w:spacing w:line="360" w:lineRule="auto"/>
              <w:jc w:val="left"/>
              <w:rPr>
                <w:sz w:val="24"/>
                <w:szCs w:val="24"/>
              </w:rPr>
            </w:pPr>
            <w:r w:rsidRPr="00B00446">
              <w:rPr>
                <w:sz w:val="24"/>
                <w:szCs w:val="24"/>
                <w:lang w:eastAsia="zh-CN"/>
              </w:rPr>
              <w:t>26</w:t>
            </w:r>
          </w:p>
        </w:tc>
        <w:tc>
          <w:tcPr>
            <w:tcW w:w="500" w:type="dxa"/>
            <w:tcBorders>
              <w:top w:val="nil"/>
              <w:left w:val="nil"/>
              <w:bottom w:val="nil"/>
              <w:right w:val="nil"/>
            </w:tcBorders>
            <w:noWrap/>
            <w:tcMar>
              <w:top w:w="18" w:type="dxa"/>
              <w:left w:w="18" w:type="dxa"/>
              <w:bottom w:w="0" w:type="dxa"/>
              <w:right w:w="18" w:type="dxa"/>
            </w:tcMar>
          </w:tcPr>
          <w:p w14:paraId="12117006" w14:textId="77777777" w:rsidR="00C74A1A" w:rsidRPr="00B00446" w:rsidRDefault="00C74A1A" w:rsidP="00FD3A1C">
            <w:pPr>
              <w:adjustRightInd w:val="0"/>
              <w:spacing w:line="360" w:lineRule="auto"/>
              <w:jc w:val="left"/>
              <w:rPr>
                <w:sz w:val="24"/>
                <w:szCs w:val="24"/>
              </w:rPr>
            </w:pPr>
            <w:r w:rsidRPr="00B00446">
              <w:rPr>
                <w:sz w:val="24"/>
                <w:szCs w:val="24"/>
                <w:lang w:eastAsia="zh-CN"/>
              </w:rPr>
              <w:t>0.6</w:t>
            </w:r>
          </w:p>
        </w:tc>
        <w:tc>
          <w:tcPr>
            <w:tcW w:w="1048" w:type="dxa"/>
            <w:tcBorders>
              <w:top w:val="nil"/>
              <w:left w:val="nil"/>
              <w:bottom w:val="nil"/>
              <w:right w:val="nil"/>
            </w:tcBorders>
            <w:noWrap/>
            <w:tcMar>
              <w:top w:w="18" w:type="dxa"/>
              <w:left w:w="18" w:type="dxa"/>
              <w:bottom w:w="0" w:type="dxa"/>
              <w:right w:w="18" w:type="dxa"/>
            </w:tcMar>
          </w:tcPr>
          <w:p w14:paraId="420363BB" w14:textId="77777777" w:rsidR="00C74A1A" w:rsidRPr="00B00446" w:rsidRDefault="00C74A1A" w:rsidP="00FD3A1C">
            <w:pPr>
              <w:adjustRightInd w:val="0"/>
              <w:spacing w:line="360" w:lineRule="auto"/>
              <w:jc w:val="left"/>
              <w:rPr>
                <w:sz w:val="24"/>
                <w:szCs w:val="24"/>
              </w:rPr>
            </w:pPr>
            <w:r w:rsidRPr="00B00446">
              <w:rPr>
                <w:sz w:val="24"/>
                <w:szCs w:val="24"/>
                <w:lang w:eastAsia="zh-CN"/>
              </w:rPr>
              <w:t>0.1-1.0</w:t>
            </w:r>
          </w:p>
        </w:tc>
        <w:tc>
          <w:tcPr>
            <w:tcW w:w="20" w:type="dxa"/>
            <w:tcBorders>
              <w:top w:val="nil"/>
              <w:left w:val="nil"/>
              <w:bottom w:val="nil"/>
              <w:right w:val="nil"/>
            </w:tcBorders>
          </w:tcPr>
          <w:p w14:paraId="1715D6B3"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3BDA5BBB"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1.4</w:t>
            </w:r>
          </w:p>
        </w:tc>
        <w:tc>
          <w:tcPr>
            <w:tcW w:w="1048" w:type="dxa"/>
            <w:tcBorders>
              <w:top w:val="nil"/>
              <w:left w:val="nil"/>
              <w:bottom w:val="nil"/>
              <w:right w:val="nil"/>
            </w:tcBorders>
            <w:noWrap/>
            <w:tcMar>
              <w:top w:w="18" w:type="dxa"/>
              <w:left w:w="18" w:type="dxa"/>
              <w:bottom w:w="0" w:type="dxa"/>
              <w:right w:w="18" w:type="dxa"/>
            </w:tcMar>
          </w:tcPr>
          <w:p w14:paraId="42FDF272"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0.2-2.6</w:t>
            </w:r>
          </w:p>
        </w:tc>
        <w:tc>
          <w:tcPr>
            <w:tcW w:w="460" w:type="dxa"/>
            <w:tcBorders>
              <w:top w:val="nil"/>
              <w:left w:val="nil"/>
              <w:bottom w:val="nil"/>
              <w:right w:val="nil"/>
            </w:tcBorders>
          </w:tcPr>
          <w:p w14:paraId="234ACD44"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0.8</w:t>
            </w:r>
          </w:p>
        </w:tc>
        <w:tc>
          <w:tcPr>
            <w:tcW w:w="988" w:type="dxa"/>
            <w:tcBorders>
              <w:top w:val="nil"/>
              <w:left w:val="nil"/>
              <w:bottom w:val="nil"/>
              <w:right w:val="nil"/>
            </w:tcBorders>
          </w:tcPr>
          <w:p w14:paraId="07B178FB"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0.0-1.6</w:t>
            </w:r>
          </w:p>
        </w:tc>
        <w:tc>
          <w:tcPr>
            <w:tcW w:w="1664" w:type="dxa"/>
            <w:tcBorders>
              <w:top w:val="nil"/>
              <w:left w:val="nil"/>
              <w:bottom w:val="nil"/>
              <w:right w:val="nil"/>
            </w:tcBorders>
          </w:tcPr>
          <w:p w14:paraId="3E7AEF67"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0.86 (0.60-1.22)</w:t>
            </w:r>
          </w:p>
        </w:tc>
        <w:tc>
          <w:tcPr>
            <w:tcW w:w="1653" w:type="dxa"/>
            <w:tcBorders>
              <w:top w:val="nil"/>
              <w:left w:val="nil"/>
              <w:bottom w:val="nil"/>
              <w:right w:val="nil"/>
            </w:tcBorders>
          </w:tcPr>
          <w:p w14:paraId="0D3F216E"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(0.64-1.56)</w:t>
            </w:r>
          </w:p>
        </w:tc>
      </w:tr>
      <w:tr w:rsidR="00C74A1A" w:rsidRPr="00B00446" w14:paraId="5F357337"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vAlign w:val="bottom"/>
          </w:tcPr>
          <w:p w14:paraId="6C770126" w14:textId="77777777" w:rsidR="00C74A1A" w:rsidRPr="00B00446" w:rsidRDefault="00C74A1A" w:rsidP="00FD3A1C">
            <w:pPr>
              <w:adjustRightInd w:val="0"/>
              <w:spacing w:line="360" w:lineRule="auto"/>
              <w:jc w:val="left"/>
              <w:rPr>
                <w:sz w:val="24"/>
                <w:szCs w:val="24"/>
              </w:rPr>
            </w:pPr>
            <w:r w:rsidRPr="00B00446">
              <w:rPr>
                <w:sz w:val="24"/>
                <w:szCs w:val="24"/>
                <w:lang w:eastAsia="zh-CN"/>
              </w:rPr>
              <w:t>Schizophrenia</w:t>
            </w:r>
          </w:p>
        </w:tc>
        <w:tc>
          <w:tcPr>
            <w:tcW w:w="526" w:type="dxa"/>
            <w:tcBorders>
              <w:top w:val="nil"/>
              <w:left w:val="nil"/>
              <w:bottom w:val="nil"/>
              <w:right w:val="nil"/>
            </w:tcBorders>
          </w:tcPr>
          <w:p w14:paraId="2C73F6E2" w14:textId="77777777" w:rsidR="00C74A1A" w:rsidRPr="00B00446" w:rsidRDefault="00C74A1A" w:rsidP="00FD3A1C">
            <w:pPr>
              <w:adjustRightInd w:val="0"/>
              <w:spacing w:line="360" w:lineRule="auto"/>
              <w:jc w:val="left"/>
              <w:rPr>
                <w:sz w:val="24"/>
                <w:szCs w:val="24"/>
              </w:rPr>
            </w:pPr>
            <w:r w:rsidRPr="00B00446">
              <w:rPr>
                <w:sz w:val="24"/>
                <w:szCs w:val="24"/>
                <w:lang w:eastAsia="zh-CN"/>
              </w:rPr>
              <w:t>4</w:t>
            </w:r>
          </w:p>
        </w:tc>
        <w:tc>
          <w:tcPr>
            <w:tcW w:w="460" w:type="dxa"/>
            <w:tcBorders>
              <w:top w:val="nil"/>
              <w:left w:val="nil"/>
              <w:bottom w:val="nil"/>
              <w:right w:val="nil"/>
            </w:tcBorders>
          </w:tcPr>
          <w:p w14:paraId="77D2FB1D"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988" w:type="dxa"/>
            <w:tcBorders>
              <w:top w:val="nil"/>
              <w:left w:val="nil"/>
              <w:bottom w:val="nil"/>
              <w:right w:val="nil"/>
            </w:tcBorders>
          </w:tcPr>
          <w:p w14:paraId="73F87E85" w14:textId="77777777" w:rsidR="00C74A1A" w:rsidRPr="00B00446" w:rsidRDefault="00C74A1A" w:rsidP="00FD3A1C">
            <w:pPr>
              <w:adjustRightInd w:val="0"/>
              <w:spacing w:line="360" w:lineRule="auto"/>
              <w:jc w:val="left"/>
              <w:rPr>
                <w:sz w:val="24"/>
                <w:szCs w:val="24"/>
              </w:rPr>
            </w:pPr>
            <w:r w:rsidRPr="00B00446">
              <w:rPr>
                <w:sz w:val="24"/>
                <w:szCs w:val="24"/>
                <w:lang w:eastAsia="zh-CN"/>
              </w:rPr>
              <w:t>0.0-0.2</w:t>
            </w:r>
          </w:p>
        </w:tc>
        <w:tc>
          <w:tcPr>
            <w:tcW w:w="566" w:type="dxa"/>
            <w:tcBorders>
              <w:top w:val="nil"/>
              <w:left w:val="nil"/>
              <w:bottom w:val="nil"/>
              <w:right w:val="nil"/>
            </w:tcBorders>
            <w:tcMar>
              <w:top w:w="18" w:type="dxa"/>
              <w:left w:w="18" w:type="dxa"/>
              <w:bottom w:w="0" w:type="dxa"/>
              <w:right w:w="18" w:type="dxa"/>
            </w:tcMar>
          </w:tcPr>
          <w:p w14:paraId="1F1A9F3E" w14:textId="77777777" w:rsidR="00C74A1A" w:rsidRPr="00B00446" w:rsidRDefault="00C74A1A" w:rsidP="00FD3A1C">
            <w:pPr>
              <w:adjustRightInd w:val="0"/>
              <w:spacing w:line="360" w:lineRule="auto"/>
              <w:jc w:val="left"/>
              <w:rPr>
                <w:sz w:val="24"/>
                <w:szCs w:val="24"/>
              </w:rPr>
            </w:pPr>
            <w:r w:rsidRPr="00B00446">
              <w:rPr>
                <w:sz w:val="24"/>
                <w:szCs w:val="24"/>
                <w:lang w:eastAsia="zh-CN"/>
              </w:rPr>
              <w:t>4</w:t>
            </w:r>
          </w:p>
        </w:tc>
        <w:tc>
          <w:tcPr>
            <w:tcW w:w="500" w:type="dxa"/>
            <w:tcBorders>
              <w:top w:val="nil"/>
              <w:left w:val="nil"/>
              <w:bottom w:val="nil"/>
              <w:right w:val="nil"/>
            </w:tcBorders>
            <w:noWrap/>
            <w:tcMar>
              <w:top w:w="18" w:type="dxa"/>
              <w:left w:w="18" w:type="dxa"/>
              <w:bottom w:w="0" w:type="dxa"/>
              <w:right w:w="18" w:type="dxa"/>
            </w:tcMar>
          </w:tcPr>
          <w:p w14:paraId="5B5BC8CA"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1048" w:type="dxa"/>
            <w:tcBorders>
              <w:top w:val="nil"/>
              <w:left w:val="nil"/>
              <w:bottom w:val="nil"/>
              <w:right w:val="nil"/>
            </w:tcBorders>
            <w:noWrap/>
            <w:tcMar>
              <w:top w:w="18" w:type="dxa"/>
              <w:left w:w="18" w:type="dxa"/>
              <w:bottom w:w="0" w:type="dxa"/>
              <w:right w:w="18" w:type="dxa"/>
            </w:tcMar>
          </w:tcPr>
          <w:p w14:paraId="6B32E138" w14:textId="77777777" w:rsidR="00C74A1A" w:rsidRPr="00B00446" w:rsidRDefault="00C74A1A" w:rsidP="00FD3A1C">
            <w:pPr>
              <w:adjustRightInd w:val="0"/>
              <w:spacing w:line="360" w:lineRule="auto"/>
              <w:jc w:val="left"/>
              <w:rPr>
                <w:sz w:val="24"/>
                <w:szCs w:val="24"/>
              </w:rPr>
            </w:pPr>
            <w:r w:rsidRPr="00B00446">
              <w:rPr>
                <w:sz w:val="24"/>
                <w:szCs w:val="24"/>
                <w:lang w:eastAsia="zh-CN"/>
              </w:rPr>
              <w:t>0.1-1.0</w:t>
            </w:r>
          </w:p>
        </w:tc>
        <w:tc>
          <w:tcPr>
            <w:tcW w:w="20" w:type="dxa"/>
            <w:tcBorders>
              <w:top w:val="nil"/>
              <w:left w:val="nil"/>
              <w:bottom w:val="nil"/>
              <w:right w:val="nil"/>
            </w:tcBorders>
          </w:tcPr>
          <w:p w14:paraId="19F71A81"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37C095C3"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0.1</w:t>
            </w:r>
          </w:p>
        </w:tc>
        <w:tc>
          <w:tcPr>
            <w:tcW w:w="1048" w:type="dxa"/>
            <w:tcBorders>
              <w:top w:val="nil"/>
              <w:left w:val="nil"/>
              <w:bottom w:val="nil"/>
              <w:right w:val="nil"/>
            </w:tcBorders>
            <w:noWrap/>
            <w:tcMar>
              <w:top w:w="18" w:type="dxa"/>
              <w:left w:w="18" w:type="dxa"/>
              <w:bottom w:w="0" w:type="dxa"/>
              <w:right w:w="18" w:type="dxa"/>
            </w:tcMar>
          </w:tcPr>
          <w:p w14:paraId="723E3DF1"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0.0-0.3</w:t>
            </w:r>
          </w:p>
        </w:tc>
        <w:tc>
          <w:tcPr>
            <w:tcW w:w="460" w:type="dxa"/>
            <w:tcBorders>
              <w:top w:val="nil"/>
              <w:left w:val="nil"/>
              <w:bottom w:val="nil"/>
              <w:right w:val="nil"/>
            </w:tcBorders>
          </w:tcPr>
          <w:p w14:paraId="58DB3A2A"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0.1</w:t>
            </w:r>
          </w:p>
        </w:tc>
        <w:tc>
          <w:tcPr>
            <w:tcW w:w="988" w:type="dxa"/>
            <w:tcBorders>
              <w:top w:val="nil"/>
              <w:left w:val="nil"/>
              <w:bottom w:val="nil"/>
              <w:right w:val="nil"/>
            </w:tcBorders>
          </w:tcPr>
          <w:p w14:paraId="6D534196"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0.0-0.3</w:t>
            </w:r>
          </w:p>
        </w:tc>
        <w:tc>
          <w:tcPr>
            <w:tcW w:w="1664" w:type="dxa"/>
            <w:tcBorders>
              <w:top w:val="nil"/>
              <w:left w:val="nil"/>
              <w:bottom w:val="nil"/>
              <w:right w:val="nil"/>
            </w:tcBorders>
          </w:tcPr>
          <w:p w14:paraId="2E07F9A6"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(0.28-3.53)</w:t>
            </w:r>
          </w:p>
        </w:tc>
        <w:tc>
          <w:tcPr>
            <w:tcW w:w="1653" w:type="dxa"/>
            <w:tcBorders>
              <w:top w:val="nil"/>
              <w:left w:val="nil"/>
              <w:bottom w:val="nil"/>
              <w:right w:val="nil"/>
            </w:tcBorders>
          </w:tcPr>
          <w:p w14:paraId="03012D59"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(0.28-3.53)</w:t>
            </w:r>
          </w:p>
        </w:tc>
      </w:tr>
      <w:tr w:rsidR="00C74A1A" w:rsidRPr="00B00446" w14:paraId="6E04F49B"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vAlign w:val="bottom"/>
          </w:tcPr>
          <w:p w14:paraId="2091F48E" w14:textId="77777777" w:rsidR="00C74A1A" w:rsidRPr="00B00446" w:rsidRDefault="00C74A1A" w:rsidP="00FD3A1C">
            <w:pPr>
              <w:adjustRightInd w:val="0"/>
              <w:spacing w:line="360" w:lineRule="auto"/>
              <w:jc w:val="left"/>
              <w:rPr>
                <w:sz w:val="24"/>
                <w:szCs w:val="24"/>
              </w:rPr>
            </w:pPr>
            <w:r w:rsidRPr="00B00446">
              <w:rPr>
                <w:sz w:val="24"/>
                <w:szCs w:val="24"/>
                <w:lang w:eastAsia="zh-CN"/>
              </w:rPr>
              <w:t>Gender dysphoria</w:t>
            </w:r>
          </w:p>
        </w:tc>
        <w:tc>
          <w:tcPr>
            <w:tcW w:w="526" w:type="dxa"/>
            <w:tcBorders>
              <w:top w:val="nil"/>
              <w:left w:val="nil"/>
              <w:bottom w:val="nil"/>
              <w:right w:val="nil"/>
            </w:tcBorders>
          </w:tcPr>
          <w:p w14:paraId="1A5FA176" w14:textId="77777777" w:rsidR="00C74A1A" w:rsidRPr="00B00446" w:rsidRDefault="00C74A1A" w:rsidP="00FD3A1C">
            <w:pPr>
              <w:adjustRightInd w:val="0"/>
              <w:spacing w:line="360" w:lineRule="auto"/>
              <w:jc w:val="left"/>
              <w:rPr>
                <w:sz w:val="24"/>
                <w:szCs w:val="24"/>
              </w:rPr>
            </w:pPr>
            <w:r w:rsidRPr="00B00446">
              <w:rPr>
                <w:sz w:val="24"/>
                <w:szCs w:val="24"/>
                <w:lang w:eastAsia="zh-CN"/>
              </w:rPr>
              <w:t>14</w:t>
            </w:r>
          </w:p>
        </w:tc>
        <w:tc>
          <w:tcPr>
            <w:tcW w:w="460" w:type="dxa"/>
            <w:tcBorders>
              <w:top w:val="nil"/>
              <w:left w:val="nil"/>
              <w:bottom w:val="nil"/>
              <w:right w:val="nil"/>
            </w:tcBorders>
          </w:tcPr>
          <w:p w14:paraId="61C1F658" w14:textId="77777777" w:rsidR="00C74A1A" w:rsidRPr="00B00446" w:rsidRDefault="00C74A1A" w:rsidP="00FD3A1C">
            <w:pPr>
              <w:adjustRightInd w:val="0"/>
              <w:spacing w:line="360" w:lineRule="auto"/>
              <w:jc w:val="left"/>
              <w:rPr>
                <w:sz w:val="24"/>
                <w:szCs w:val="24"/>
              </w:rPr>
            </w:pPr>
            <w:r w:rsidRPr="00B00446">
              <w:rPr>
                <w:sz w:val="24"/>
                <w:szCs w:val="24"/>
                <w:lang w:eastAsia="zh-CN"/>
              </w:rPr>
              <w:t>0.3</w:t>
            </w:r>
          </w:p>
        </w:tc>
        <w:tc>
          <w:tcPr>
            <w:tcW w:w="988" w:type="dxa"/>
            <w:tcBorders>
              <w:top w:val="nil"/>
              <w:left w:val="nil"/>
              <w:bottom w:val="nil"/>
              <w:right w:val="nil"/>
            </w:tcBorders>
          </w:tcPr>
          <w:p w14:paraId="69147CEF" w14:textId="77777777" w:rsidR="00C74A1A" w:rsidRPr="00B00446" w:rsidRDefault="00C74A1A" w:rsidP="00FD3A1C">
            <w:pPr>
              <w:adjustRightInd w:val="0"/>
              <w:spacing w:line="360" w:lineRule="auto"/>
              <w:jc w:val="left"/>
              <w:rPr>
                <w:sz w:val="24"/>
                <w:szCs w:val="24"/>
              </w:rPr>
            </w:pPr>
            <w:r w:rsidRPr="00B00446">
              <w:rPr>
                <w:sz w:val="24"/>
                <w:szCs w:val="24"/>
                <w:lang w:eastAsia="zh-CN"/>
              </w:rPr>
              <w:t>0.1-0.5</w:t>
            </w:r>
          </w:p>
        </w:tc>
        <w:tc>
          <w:tcPr>
            <w:tcW w:w="566" w:type="dxa"/>
            <w:tcBorders>
              <w:top w:val="nil"/>
              <w:left w:val="nil"/>
              <w:bottom w:val="nil"/>
              <w:right w:val="nil"/>
            </w:tcBorders>
            <w:tcMar>
              <w:top w:w="18" w:type="dxa"/>
              <w:left w:w="18" w:type="dxa"/>
              <w:bottom w:w="0" w:type="dxa"/>
              <w:right w:w="18" w:type="dxa"/>
            </w:tcMar>
          </w:tcPr>
          <w:p w14:paraId="5209DD66" w14:textId="77777777" w:rsidR="00C74A1A" w:rsidRPr="00B00446" w:rsidRDefault="00C74A1A" w:rsidP="00FD3A1C">
            <w:pPr>
              <w:adjustRightInd w:val="0"/>
              <w:spacing w:line="360" w:lineRule="auto"/>
              <w:jc w:val="left"/>
              <w:rPr>
                <w:sz w:val="24"/>
                <w:szCs w:val="24"/>
              </w:rPr>
            </w:pPr>
            <w:r w:rsidRPr="00B00446">
              <w:rPr>
                <w:sz w:val="24"/>
                <w:szCs w:val="24"/>
                <w:lang w:eastAsia="zh-CN"/>
              </w:rPr>
              <w:t>13</w:t>
            </w:r>
          </w:p>
        </w:tc>
        <w:tc>
          <w:tcPr>
            <w:tcW w:w="500" w:type="dxa"/>
            <w:tcBorders>
              <w:top w:val="nil"/>
              <w:left w:val="nil"/>
              <w:bottom w:val="nil"/>
              <w:right w:val="nil"/>
            </w:tcBorders>
            <w:noWrap/>
            <w:tcMar>
              <w:top w:w="18" w:type="dxa"/>
              <w:left w:w="18" w:type="dxa"/>
              <w:bottom w:w="0" w:type="dxa"/>
              <w:right w:w="18" w:type="dxa"/>
            </w:tcMar>
          </w:tcPr>
          <w:p w14:paraId="5F7F8691"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1048" w:type="dxa"/>
            <w:tcBorders>
              <w:top w:val="nil"/>
              <w:left w:val="nil"/>
              <w:bottom w:val="nil"/>
              <w:right w:val="nil"/>
            </w:tcBorders>
            <w:noWrap/>
            <w:tcMar>
              <w:top w:w="18" w:type="dxa"/>
              <w:left w:w="18" w:type="dxa"/>
              <w:bottom w:w="0" w:type="dxa"/>
              <w:right w:w="18" w:type="dxa"/>
            </w:tcMar>
          </w:tcPr>
          <w:p w14:paraId="3A5A53D3" w14:textId="77777777" w:rsidR="00C74A1A" w:rsidRPr="00B00446" w:rsidRDefault="00C74A1A" w:rsidP="00FD3A1C">
            <w:pPr>
              <w:adjustRightInd w:val="0"/>
              <w:spacing w:line="360" w:lineRule="auto"/>
              <w:jc w:val="left"/>
              <w:rPr>
                <w:sz w:val="24"/>
                <w:szCs w:val="24"/>
              </w:rPr>
            </w:pPr>
            <w:r w:rsidRPr="00B00446">
              <w:rPr>
                <w:sz w:val="24"/>
                <w:szCs w:val="24"/>
                <w:lang w:eastAsia="zh-CN"/>
              </w:rPr>
              <w:t>0.0-0.2</w:t>
            </w:r>
          </w:p>
        </w:tc>
        <w:tc>
          <w:tcPr>
            <w:tcW w:w="20" w:type="dxa"/>
            <w:tcBorders>
              <w:top w:val="nil"/>
              <w:left w:val="nil"/>
              <w:bottom w:val="nil"/>
              <w:right w:val="nil"/>
            </w:tcBorders>
          </w:tcPr>
          <w:p w14:paraId="364E95C0"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7FD3C741"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0.3</w:t>
            </w:r>
          </w:p>
        </w:tc>
        <w:tc>
          <w:tcPr>
            <w:tcW w:w="1048" w:type="dxa"/>
            <w:tcBorders>
              <w:top w:val="nil"/>
              <w:left w:val="nil"/>
              <w:bottom w:val="nil"/>
              <w:right w:val="nil"/>
            </w:tcBorders>
            <w:noWrap/>
            <w:tcMar>
              <w:top w:w="18" w:type="dxa"/>
              <w:left w:w="18" w:type="dxa"/>
              <w:bottom w:w="0" w:type="dxa"/>
              <w:right w:w="18" w:type="dxa"/>
            </w:tcMar>
          </w:tcPr>
          <w:p w14:paraId="7A900704"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0.1-0.5</w:t>
            </w:r>
          </w:p>
        </w:tc>
        <w:tc>
          <w:tcPr>
            <w:tcW w:w="460" w:type="dxa"/>
            <w:tcBorders>
              <w:top w:val="nil"/>
              <w:left w:val="nil"/>
              <w:bottom w:val="nil"/>
              <w:right w:val="nil"/>
            </w:tcBorders>
          </w:tcPr>
          <w:p w14:paraId="026A0EC8"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0.3</w:t>
            </w:r>
          </w:p>
        </w:tc>
        <w:tc>
          <w:tcPr>
            <w:tcW w:w="988" w:type="dxa"/>
            <w:tcBorders>
              <w:top w:val="nil"/>
              <w:left w:val="nil"/>
              <w:bottom w:val="nil"/>
              <w:right w:val="nil"/>
            </w:tcBorders>
          </w:tcPr>
          <w:p w14:paraId="39C5B88B"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0.1-0.5</w:t>
            </w:r>
          </w:p>
        </w:tc>
        <w:tc>
          <w:tcPr>
            <w:tcW w:w="1664" w:type="dxa"/>
            <w:tcBorders>
              <w:top w:val="nil"/>
              <w:left w:val="nil"/>
              <w:bottom w:val="nil"/>
              <w:right w:val="nil"/>
            </w:tcBorders>
          </w:tcPr>
          <w:p w14:paraId="71457494"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(0.48-2.07)</w:t>
            </w:r>
          </w:p>
        </w:tc>
        <w:tc>
          <w:tcPr>
            <w:tcW w:w="1653" w:type="dxa"/>
            <w:tcBorders>
              <w:top w:val="nil"/>
              <w:left w:val="nil"/>
              <w:bottom w:val="nil"/>
              <w:right w:val="nil"/>
            </w:tcBorders>
          </w:tcPr>
          <w:p w14:paraId="10963892"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0.33 (0.12-0.93)</w:t>
            </w:r>
          </w:p>
        </w:tc>
      </w:tr>
      <w:tr w:rsidR="00C74A1A" w:rsidRPr="00B00446" w14:paraId="658236BF"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vAlign w:val="bottom"/>
          </w:tcPr>
          <w:p w14:paraId="4F28C7A8" w14:textId="77777777" w:rsidR="00C74A1A" w:rsidRPr="00B00446" w:rsidRDefault="00C74A1A" w:rsidP="00FD3A1C">
            <w:pPr>
              <w:adjustRightInd w:val="0"/>
              <w:spacing w:line="360" w:lineRule="auto"/>
              <w:jc w:val="left"/>
              <w:rPr>
                <w:sz w:val="24"/>
                <w:szCs w:val="24"/>
              </w:rPr>
            </w:pPr>
            <w:r w:rsidRPr="00B00446">
              <w:rPr>
                <w:sz w:val="24"/>
                <w:szCs w:val="24"/>
                <w:lang w:eastAsia="zh-CN"/>
              </w:rPr>
              <w:t>Reactive attachment disorder</w:t>
            </w:r>
          </w:p>
        </w:tc>
        <w:tc>
          <w:tcPr>
            <w:tcW w:w="526" w:type="dxa"/>
            <w:tcBorders>
              <w:top w:val="nil"/>
              <w:left w:val="nil"/>
              <w:bottom w:val="nil"/>
              <w:right w:val="nil"/>
            </w:tcBorders>
          </w:tcPr>
          <w:p w14:paraId="6A8060DB" w14:textId="77777777" w:rsidR="00C74A1A" w:rsidRPr="00B00446" w:rsidRDefault="00C74A1A" w:rsidP="00FD3A1C">
            <w:pPr>
              <w:adjustRightInd w:val="0"/>
              <w:spacing w:line="360" w:lineRule="auto"/>
              <w:jc w:val="left"/>
              <w:rPr>
                <w:sz w:val="24"/>
                <w:szCs w:val="24"/>
              </w:rPr>
            </w:pPr>
            <w:r w:rsidRPr="00B00446">
              <w:rPr>
                <w:sz w:val="24"/>
                <w:szCs w:val="24"/>
                <w:lang w:eastAsia="zh-CN"/>
              </w:rPr>
              <w:t>4</w:t>
            </w:r>
          </w:p>
        </w:tc>
        <w:tc>
          <w:tcPr>
            <w:tcW w:w="460" w:type="dxa"/>
            <w:tcBorders>
              <w:top w:val="nil"/>
              <w:left w:val="nil"/>
              <w:bottom w:val="nil"/>
              <w:right w:val="nil"/>
            </w:tcBorders>
          </w:tcPr>
          <w:p w14:paraId="5A108FD1"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988" w:type="dxa"/>
            <w:tcBorders>
              <w:top w:val="nil"/>
              <w:left w:val="nil"/>
              <w:bottom w:val="nil"/>
              <w:right w:val="nil"/>
            </w:tcBorders>
          </w:tcPr>
          <w:p w14:paraId="486A3219" w14:textId="77777777" w:rsidR="00C74A1A" w:rsidRPr="00B00446" w:rsidRDefault="00C74A1A" w:rsidP="00FD3A1C">
            <w:pPr>
              <w:adjustRightInd w:val="0"/>
              <w:spacing w:line="360" w:lineRule="auto"/>
              <w:jc w:val="left"/>
              <w:rPr>
                <w:sz w:val="24"/>
                <w:szCs w:val="24"/>
              </w:rPr>
            </w:pPr>
            <w:r w:rsidRPr="00B00446">
              <w:rPr>
                <w:sz w:val="24"/>
                <w:szCs w:val="24"/>
                <w:lang w:eastAsia="zh-CN"/>
              </w:rPr>
              <w:t>0.0-0.2</w:t>
            </w:r>
          </w:p>
        </w:tc>
        <w:tc>
          <w:tcPr>
            <w:tcW w:w="566" w:type="dxa"/>
            <w:tcBorders>
              <w:top w:val="nil"/>
              <w:left w:val="nil"/>
              <w:bottom w:val="nil"/>
              <w:right w:val="nil"/>
            </w:tcBorders>
            <w:tcMar>
              <w:top w:w="18" w:type="dxa"/>
              <w:left w:w="18" w:type="dxa"/>
              <w:bottom w:w="0" w:type="dxa"/>
              <w:right w:w="18" w:type="dxa"/>
            </w:tcMar>
          </w:tcPr>
          <w:p w14:paraId="2D10B583" w14:textId="77777777" w:rsidR="00C74A1A" w:rsidRPr="00B00446" w:rsidRDefault="00C74A1A" w:rsidP="00FD3A1C">
            <w:pPr>
              <w:adjustRightInd w:val="0"/>
              <w:spacing w:line="360" w:lineRule="auto"/>
              <w:jc w:val="left"/>
              <w:rPr>
                <w:sz w:val="24"/>
                <w:szCs w:val="24"/>
              </w:rPr>
            </w:pPr>
            <w:r w:rsidRPr="00B00446">
              <w:rPr>
                <w:sz w:val="24"/>
                <w:szCs w:val="24"/>
                <w:lang w:eastAsia="zh-CN"/>
              </w:rPr>
              <w:t>4</w:t>
            </w:r>
          </w:p>
        </w:tc>
        <w:tc>
          <w:tcPr>
            <w:tcW w:w="500" w:type="dxa"/>
            <w:tcBorders>
              <w:top w:val="nil"/>
              <w:left w:val="nil"/>
              <w:bottom w:val="nil"/>
              <w:right w:val="nil"/>
            </w:tcBorders>
            <w:noWrap/>
            <w:tcMar>
              <w:top w:w="18" w:type="dxa"/>
              <w:left w:w="18" w:type="dxa"/>
              <w:bottom w:w="0" w:type="dxa"/>
              <w:right w:w="18" w:type="dxa"/>
            </w:tcMar>
          </w:tcPr>
          <w:p w14:paraId="7510208D"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1048" w:type="dxa"/>
            <w:tcBorders>
              <w:top w:val="nil"/>
              <w:left w:val="nil"/>
              <w:bottom w:val="nil"/>
              <w:right w:val="nil"/>
            </w:tcBorders>
            <w:noWrap/>
            <w:tcMar>
              <w:top w:w="18" w:type="dxa"/>
              <w:left w:w="18" w:type="dxa"/>
              <w:bottom w:w="0" w:type="dxa"/>
              <w:right w:w="18" w:type="dxa"/>
            </w:tcMar>
          </w:tcPr>
          <w:p w14:paraId="06BDC9BF" w14:textId="77777777" w:rsidR="00C74A1A" w:rsidRPr="00B00446" w:rsidRDefault="00C74A1A" w:rsidP="00FD3A1C">
            <w:pPr>
              <w:adjustRightInd w:val="0"/>
              <w:spacing w:line="360" w:lineRule="auto"/>
              <w:jc w:val="left"/>
              <w:rPr>
                <w:sz w:val="24"/>
                <w:szCs w:val="24"/>
              </w:rPr>
            </w:pPr>
            <w:r w:rsidRPr="00B00446">
              <w:rPr>
                <w:sz w:val="24"/>
                <w:szCs w:val="24"/>
                <w:lang w:eastAsia="zh-CN"/>
              </w:rPr>
              <w:t>0.1-0.5</w:t>
            </w:r>
          </w:p>
        </w:tc>
        <w:tc>
          <w:tcPr>
            <w:tcW w:w="20" w:type="dxa"/>
            <w:tcBorders>
              <w:top w:val="nil"/>
              <w:left w:val="nil"/>
              <w:bottom w:val="nil"/>
              <w:right w:val="nil"/>
            </w:tcBorders>
          </w:tcPr>
          <w:p w14:paraId="39F15611"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7A7F8E0F"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0.1</w:t>
            </w:r>
          </w:p>
        </w:tc>
        <w:tc>
          <w:tcPr>
            <w:tcW w:w="1048" w:type="dxa"/>
            <w:tcBorders>
              <w:top w:val="nil"/>
              <w:left w:val="nil"/>
              <w:bottom w:val="nil"/>
              <w:right w:val="nil"/>
            </w:tcBorders>
            <w:noWrap/>
            <w:tcMar>
              <w:top w:w="18" w:type="dxa"/>
              <w:left w:w="18" w:type="dxa"/>
              <w:bottom w:w="0" w:type="dxa"/>
              <w:right w:w="18" w:type="dxa"/>
            </w:tcMar>
          </w:tcPr>
          <w:p w14:paraId="0A79C505"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0.0-0.2</w:t>
            </w:r>
          </w:p>
        </w:tc>
        <w:tc>
          <w:tcPr>
            <w:tcW w:w="460" w:type="dxa"/>
            <w:tcBorders>
              <w:top w:val="nil"/>
              <w:left w:val="nil"/>
              <w:bottom w:val="nil"/>
              <w:right w:val="nil"/>
            </w:tcBorders>
          </w:tcPr>
          <w:p w14:paraId="7C88161F"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0.1</w:t>
            </w:r>
          </w:p>
        </w:tc>
        <w:tc>
          <w:tcPr>
            <w:tcW w:w="988" w:type="dxa"/>
            <w:tcBorders>
              <w:top w:val="nil"/>
              <w:left w:val="nil"/>
              <w:bottom w:val="nil"/>
              <w:right w:val="nil"/>
            </w:tcBorders>
          </w:tcPr>
          <w:p w14:paraId="0BC5A424"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0.0-0.2</w:t>
            </w:r>
          </w:p>
        </w:tc>
        <w:tc>
          <w:tcPr>
            <w:tcW w:w="1664" w:type="dxa"/>
            <w:tcBorders>
              <w:top w:val="nil"/>
              <w:left w:val="nil"/>
              <w:bottom w:val="nil"/>
              <w:right w:val="nil"/>
            </w:tcBorders>
          </w:tcPr>
          <w:p w14:paraId="3836BCBD"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(0.28-3.53)</w:t>
            </w:r>
          </w:p>
        </w:tc>
        <w:tc>
          <w:tcPr>
            <w:tcW w:w="1653" w:type="dxa"/>
            <w:tcBorders>
              <w:top w:val="nil"/>
              <w:left w:val="nil"/>
              <w:bottom w:val="nil"/>
              <w:right w:val="nil"/>
            </w:tcBorders>
          </w:tcPr>
          <w:p w14:paraId="26F37953"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(0.28-3.53)</w:t>
            </w:r>
          </w:p>
        </w:tc>
      </w:tr>
      <w:tr w:rsidR="007C19B3" w:rsidRPr="00B00446" w14:paraId="18A4F971"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vAlign w:val="bottom"/>
          </w:tcPr>
          <w:p w14:paraId="1E56A18E" w14:textId="1FD7049B" w:rsidR="007C19B3" w:rsidRPr="00B00446" w:rsidRDefault="007C19B3" w:rsidP="007C19B3">
            <w:pPr>
              <w:adjustRightInd w:val="0"/>
              <w:spacing w:line="360" w:lineRule="auto"/>
              <w:jc w:val="left"/>
              <w:rPr>
                <w:sz w:val="24"/>
                <w:szCs w:val="24"/>
                <w:lang w:eastAsia="zh-CN"/>
              </w:rPr>
            </w:pPr>
            <w:r>
              <w:rPr>
                <w:sz w:val="24"/>
                <w:szCs w:val="24"/>
                <w:lang w:eastAsia="zh-CN"/>
              </w:rPr>
              <w:t>P</w:t>
            </w:r>
            <w:r w:rsidRPr="00016CD0">
              <w:rPr>
                <w:sz w:val="24"/>
                <w:szCs w:val="24"/>
                <w:lang w:eastAsia="zh-CN"/>
              </w:rPr>
              <w:t>ost-traumatic stress disorder</w:t>
            </w:r>
          </w:p>
        </w:tc>
        <w:tc>
          <w:tcPr>
            <w:tcW w:w="526" w:type="dxa"/>
            <w:tcBorders>
              <w:top w:val="nil"/>
              <w:left w:val="nil"/>
              <w:bottom w:val="nil"/>
              <w:right w:val="nil"/>
            </w:tcBorders>
          </w:tcPr>
          <w:p w14:paraId="7C809940" w14:textId="466A7AC7" w:rsidR="007C19B3" w:rsidRPr="00B00446" w:rsidRDefault="007C19B3" w:rsidP="007C19B3">
            <w:pPr>
              <w:adjustRightInd w:val="0"/>
              <w:spacing w:line="360" w:lineRule="auto"/>
              <w:jc w:val="left"/>
              <w:rPr>
                <w:sz w:val="24"/>
                <w:szCs w:val="24"/>
                <w:lang w:eastAsia="zh-CN"/>
              </w:rPr>
            </w:pPr>
            <w:r>
              <w:rPr>
                <w:rFonts w:hint="eastAsia"/>
                <w:sz w:val="24"/>
                <w:szCs w:val="24"/>
              </w:rPr>
              <w:t>7</w:t>
            </w:r>
          </w:p>
        </w:tc>
        <w:tc>
          <w:tcPr>
            <w:tcW w:w="460" w:type="dxa"/>
            <w:tcBorders>
              <w:top w:val="nil"/>
              <w:left w:val="nil"/>
              <w:bottom w:val="nil"/>
              <w:right w:val="nil"/>
            </w:tcBorders>
          </w:tcPr>
          <w:p w14:paraId="6C843631" w14:textId="7C3C3CD5" w:rsidR="007C19B3" w:rsidRPr="00B00446" w:rsidRDefault="007C19B3" w:rsidP="007C19B3">
            <w:pPr>
              <w:adjustRightInd w:val="0"/>
              <w:spacing w:line="360" w:lineRule="auto"/>
              <w:jc w:val="left"/>
              <w:rPr>
                <w:sz w:val="24"/>
                <w:szCs w:val="24"/>
              </w:rPr>
            </w:pPr>
            <w:r>
              <w:rPr>
                <w:rFonts w:hint="eastAsia"/>
                <w:sz w:val="24"/>
                <w:szCs w:val="24"/>
              </w:rPr>
              <w:t>0.2</w:t>
            </w:r>
          </w:p>
        </w:tc>
        <w:tc>
          <w:tcPr>
            <w:tcW w:w="988" w:type="dxa"/>
            <w:tcBorders>
              <w:top w:val="nil"/>
              <w:left w:val="nil"/>
              <w:bottom w:val="nil"/>
              <w:right w:val="nil"/>
            </w:tcBorders>
          </w:tcPr>
          <w:p w14:paraId="271FDF14" w14:textId="40CE25C5" w:rsidR="007C19B3" w:rsidRPr="00B00446" w:rsidRDefault="007C19B3" w:rsidP="007C19B3">
            <w:pPr>
              <w:adjustRightInd w:val="0"/>
              <w:spacing w:line="360" w:lineRule="auto"/>
              <w:jc w:val="left"/>
              <w:rPr>
                <w:sz w:val="24"/>
                <w:szCs w:val="24"/>
              </w:rPr>
            </w:pPr>
            <w:r>
              <w:rPr>
                <w:rFonts w:hint="eastAsia"/>
                <w:sz w:val="24"/>
                <w:szCs w:val="24"/>
              </w:rPr>
              <w:t>0.1-0.3</w:t>
            </w:r>
          </w:p>
        </w:tc>
        <w:tc>
          <w:tcPr>
            <w:tcW w:w="566" w:type="dxa"/>
            <w:tcBorders>
              <w:top w:val="nil"/>
              <w:left w:val="nil"/>
              <w:bottom w:val="nil"/>
              <w:right w:val="nil"/>
            </w:tcBorders>
            <w:tcMar>
              <w:top w:w="18" w:type="dxa"/>
              <w:left w:w="18" w:type="dxa"/>
              <w:bottom w:w="0" w:type="dxa"/>
              <w:right w:w="18" w:type="dxa"/>
            </w:tcMar>
          </w:tcPr>
          <w:p w14:paraId="0CBDBDB0" w14:textId="47E1B63A" w:rsidR="007C19B3" w:rsidRPr="00B00446" w:rsidRDefault="007C19B3" w:rsidP="007C19B3">
            <w:pPr>
              <w:adjustRightInd w:val="0"/>
              <w:spacing w:line="360" w:lineRule="auto"/>
              <w:jc w:val="left"/>
              <w:rPr>
                <w:sz w:val="24"/>
                <w:szCs w:val="24"/>
              </w:rPr>
            </w:pPr>
            <w:r>
              <w:rPr>
                <w:rFonts w:hint="eastAsia"/>
                <w:sz w:val="24"/>
                <w:szCs w:val="24"/>
              </w:rPr>
              <w:t>0</w:t>
            </w:r>
          </w:p>
        </w:tc>
        <w:tc>
          <w:tcPr>
            <w:tcW w:w="500" w:type="dxa"/>
            <w:tcBorders>
              <w:top w:val="nil"/>
              <w:left w:val="nil"/>
              <w:bottom w:val="nil"/>
              <w:right w:val="nil"/>
            </w:tcBorders>
            <w:noWrap/>
            <w:tcMar>
              <w:top w:w="18" w:type="dxa"/>
              <w:left w:w="18" w:type="dxa"/>
              <w:bottom w:w="0" w:type="dxa"/>
              <w:right w:w="18" w:type="dxa"/>
            </w:tcMar>
          </w:tcPr>
          <w:p w14:paraId="6622BDFC" w14:textId="2998358E" w:rsidR="007C19B3" w:rsidRPr="00B00446" w:rsidRDefault="007C19B3" w:rsidP="007C19B3">
            <w:pPr>
              <w:adjustRightInd w:val="0"/>
              <w:spacing w:line="360" w:lineRule="auto"/>
              <w:jc w:val="left"/>
              <w:rPr>
                <w:sz w:val="24"/>
                <w:szCs w:val="24"/>
              </w:rPr>
            </w:pPr>
            <w:r>
              <w:rPr>
                <w:rFonts w:hint="eastAsia"/>
                <w:sz w:val="24"/>
                <w:szCs w:val="24"/>
              </w:rPr>
              <w:t>0.0</w:t>
            </w:r>
          </w:p>
        </w:tc>
        <w:tc>
          <w:tcPr>
            <w:tcW w:w="1048" w:type="dxa"/>
            <w:tcBorders>
              <w:top w:val="nil"/>
              <w:left w:val="nil"/>
              <w:bottom w:val="nil"/>
              <w:right w:val="nil"/>
            </w:tcBorders>
            <w:noWrap/>
            <w:tcMar>
              <w:top w:w="18" w:type="dxa"/>
              <w:left w:w="18" w:type="dxa"/>
              <w:bottom w:w="0" w:type="dxa"/>
              <w:right w:w="18" w:type="dxa"/>
            </w:tcMar>
          </w:tcPr>
          <w:p w14:paraId="5DDF5D76" w14:textId="428F95A0" w:rsidR="007C19B3" w:rsidRPr="00B00446" w:rsidRDefault="007C19B3" w:rsidP="007C19B3">
            <w:pPr>
              <w:adjustRightInd w:val="0"/>
              <w:spacing w:line="360" w:lineRule="auto"/>
              <w:jc w:val="left"/>
              <w:rPr>
                <w:sz w:val="24"/>
                <w:szCs w:val="24"/>
              </w:rPr>
            </w:pPr>
            <w:r>
              <w:rPr>
                <w:rFonts w:hint="eastAsia"/>
                <w:sz w:val="24"/>
                <w:szCs w:val="24"/>
              </w:rPr>
              <w:t>0.0</w:t>
            </w:r>
            <w:r>
              <w:rPr>
                <w:sz w:val="24"/>
                <w:szCs w:val="24"/>
              </w:rPr>
              <w:t>-0.0</w:t>
            </w:r>
          </w:p>
        </w:tc>
        <w:tc>
          <w:tcPr>
            <w:tcW w:w="20" w:type="dxa"/>
            <w:tcBorders>
              <w:top w:val="nil"/>
              <w:left w:val="nil"/>
              <w:bottom w:val="nil"/>
              <w:right w:val="nil"/>
            </w:tcBorders>
          </w:tcPr>
          <w:p w14:paraId="5D116DCE" w14:textId="77777777" w:rsidR="007C19B3" w:rsidRPr="00B00446" w:rsidRDefault="007C19B3" w:rsidP="007C19B3">
            <w:pPr>
              <w:adjustRightInd w:val="0"/>
              <w:spacing w:line="360" w:lineRule="auto"/>
              <w:jc w:val="left"/>
              <w:rPr>
                <w:sz w:val="24"/>
                <w:szCs w:val="24"/>
              </w:rPr>
            </w:pPr>
          </w:p>
        </w:tc>
        <w:tc>
          <w:tcPr>
            <w:tcW w:w="460" w:type="dxa"/>
            <w:tcBorders>
              <w:top w:val="nil"/>
              <w:left w:val="nil"/>
              <w:bottom w:val="nil"/>
              <w:right w:val="nil"/>
            </w:tcBorders>
          </w:tcPr>
          <w:p w14:paraId="00AE4DEF" w14:textId="0234A96E" w:rsidR="007C19B3" w:rsidRPr="00B00446" w:rsidRDefault="007C19B3" w:rsidP="007C19B3">
            <w:pPr>
              <w:adjustRightInd w:val="0"/>
              <w:spacing w:line="360" w:lineRule="auto"/>
              <w:jc w:val="left"/>
              <w:rPr>
                <w:bCs w:val="0"/>
                <w:kern w:val="0"/>
                <w:sz w:val="24"/>
                <w:szCs w:val="24"/>
                <w:lang w:eastAsia="zh-CN"/>
              </w:rPr>
            </w:pPr>
            <w:r>
              <w:rPr>
                <w:rFonts w:hint="eastAsia"/>
                <w:bCs w:val="0"/>
                <w:kern w:val="0"/>
                <w:sz w:val="24"/>
                <w:szCs w:val="24"/>
              </w:rPr>
              <w:t>0.1</w:t>
            </w:r>
          </w:p>
        </w:tc>
        <w:tc>
          <w:tcPr>
            <w:tcW w:w="1048" w:type="dxa"/>
            <w:tcBorders>
              <w:top w:val="nil"/>
              <w:left w:val="nil"/>
              <w:bottom w:val="nil"/>
              <w:right w:val="nil"/>
            </w:tcBorders>
            <w:noWrap/>
            <w:tcMar>
              <w:top w:w="18" w:type="dxa"/>
              <w:left w:w="18" w:type="dxa"/>
              <w:bottom w:w="0" w:type="dxa"/>
              <w:right w:w="18" w:type="dxa"/>
            </w:tcMar>
          </w:tcPr>
          <w:p w14:paraId="39F071FD" w14:textId="3954A1C6" w:rsidR="007C19B3" w:rsidRPr="00B00446" w:rsidRDefault="007C19B3" w:rsidP="007C19B3">
            <w:pPr>
              <w:adjustRightInd w:val="0"/>
              <w:spacing w:line="360" w:lineRule="auto"/>
              <w:jc w:val="left"/>
              <w:rPr>
                <w:bCs w:val="0"/>
                <w:kern w:val="0"/>
                <w:sz w:val="24"/>
                <w:szCs w:val="24"/>
                <w:lang w:eastAsia="zh-CN"/>
              </w:rPr>
            </w:pPr>
            <w:r w:rsidRPr="001546F1">
              <w:rPr>
                <w:bCs w:val="0"/>
                <w:kern w:val="0"/>
                <w:sz w:val="24"/>
                <w:szCs w:val="24"/>
                <w:lang w:eastAsia="zh-CN"/>
              </w:rPr>
              <w:t>0.0-0.2</w:t>
            </w:r>
          </w:p>
        </w:tc>
        <w:tc>
          <w:tcPr>
            <w:tcW w:w="460" w:type="dxa"/>
            <w:tcBorders>
              <w:top w:val="nil"/>
              <w:left w:val="nil"/>
              <w:bottom w:val="nil"/>
              <w:right w:val="nil"/>
            </w:tcBorders>
          </w:tcPr>
          <w:p w14:paraId="5851B82C" w14:textId="6FEFEA72" w:rsidR="007C19B3" w:rsidRPr="00B00446" w:rsidRDefault="007C19B3" w:rsidP="007C19B3">
            <w:pPr>
              <w:adjustRightInd w:val="0"/>
              <w:spacing w:line="360" w:lineRule="auto"/>
              <w:jc w:val="left"/>
              <w:rPr>
                <w:bCs w:val="0"/>
                <w:kern w:val="0"/>
                <w:sz w:val="24"/>
                <w:szCs w:val="24"/>
                <w:lang w:eastAsia="zh-CN"/>
              </w:rPr>
            </w:pPr>
            <w:r>
              <w:rPr>
                <w:rFonts w:hint="eastAsia"/>
                <w:sz w:val="24"/>
                <w:szCs w:val="24"/>
              </w:rPr>
              <w:t>0.0</w:t>
            </w:r>
          </w:p>
        </w:tc>
        <w:tc>
          <w:tcPr>
            <w:tcW w:w="988" w:type="dxa"/>
            <w:tcBorders>
              <w:top w:val="nil"/>
              <w:left w:val="nil"/>
              <w:bottom w:val="nil"/>
              <w:right w:val="nil"/>
            </w:tcBorders>
          </w:tcPr>
          <w:p w14:paraId="52135D4E" w14:textId="6201F9CB" w:rsidR="007C19B3" w:rsidRPr="00B00446" w:rsidRDefault="007C19B3" w:rsidP="007C19B3">
            <w:pPr>
              <w:adjustRightInd w:val="0"/>
              <w:spacing w:line="360" w:lineRule="auto"/>
              <w:jc w:val="left"/>
              <w:rPr>
                <w:bCs w:val="0"/>
                <w:kern w:val="0"/>
                <w:sz w:val="24"/>
                <w:szCs w:val="24"/>
                <w:lang w:eastAsia="zh-CN"/>
              </w:rPr>
            </w:pPr>
            <w:r>
              <w:rPr>
                <w:rFonts w:hint="eastAsia"/>
                <w:sz w:val="24"/>
                <w:szCs w:val="24"/>
              </w:rPr>
              <w:t>0.0</w:t>
            </w:r>
            <w:r>
              <w:rPr>
                <w:sz w:val="24"/>
                <w:szCs w:val="24"/>
              </w:rPr>
              <w:t>-0.0</w:t>
            </w:r>
          </w:p>
        </w:tc>
        <w:tc>
          <w:tcPr>
            <w:tcW w:w="1664" w:type="dxa"/>
            <w:tcBorders>
              <w:top w:val="nil"/>
              <w:left w:val="nil"/>
              <w:bottom w:val="nil"/>
              <w:right w:val="nil"/>
            </w:tcBorders>
          </w:tcPr>
          <w:p w14:paraId="4BEF53B3" w14:textId="788C12C6" w:rsidR="007C19B3" w:rsidRPr="00B00446" w:rsidRDefault="00131E1B" w:rsidP="00131E1B">
            <w:pPr>
              <w:adjustRightInd w:val="0"/>
              <w:spacing w:line="360" w:lineRule="auto"/>
              <w:rPr>
                <w:sz w:val="24"/>
                <w:szCs w:val="24"/>
                <w:lang w:eastAsia="zh-CN"/>
              </w:rPr>
            </w:pPr>
            <w:r>
              <w:rPr>
                <w:sz w:val="24"/>
                <w:szCs w:val="24"/>
                <w:lang w:eastAsia="zh-CN"/>
              </w:rPr>
              <w:t>2.0</w:t>
            </w:r>
            <w:r w:rsidRPr="00131E1B">
              <w:rPr>
                <w:sz w:val="24"/>
                <w:szCs w:val="24"/>
                <w:lang w:eastAsia="zh-CN"/>
              </w:rPr>
              <w:t xml:space="preserve"> (0.</w:t>
            </w:r>
            <w:r>
              <w:rPr>
                <w:sz w:val="24"/>
                <w:szCs w:val="24"/>
                <w:lang w:eastAsia="zh-CN"/>
              </w:rPr>
              <w:t>72</w:t>
            </w:r>
            <w:r w:rsidRPr="00131E1B">
              <w:rPr>
                <w:sz w:val="24"/>
                <w:szCs w:val="24"/>
                <w:lang w:eastAsia="zh-CN"/>
              </w:rPr>
              <w:t>-</w:t>
            </w:r>
            <w:r>
              <w:rPr>
                <w:sz w:val="24"/>
                <w:szCs w:val="24"/>
                <w:lang w:eastAsia="zh-CN"/>
              </w:rPr>
              <w:t>5.88</w:t>
            </w:r>
            <w:r w:rsidRPr="00131E1B">
              <w:rPr>
                <w:sz w:val="24"/>
                <w:szCs w:val="24"/>
                <w:lang w:eastAsia="zh-CN"/>
              </w:rPr>
              <w:t>)</w:t>
            </w:r>
          </w:p>
        </w:tc>
        <w:tc>
          <w:tcPr>
            <w:tcW w:w="1653" w:type="dxa"/>
            <w:tcBorders>
              <w:top w:val="nil"/>
              <w:left w:val="nil"/>
              <w:bottom w:val="nil"/>
              <w:right w:val="nil"/>
            </w:tcBorders>
          </w:tcPr>
          <w:p w14:paraId="376AD61D" w14:textId="2FD99ADD" w:rsidR="007C19B3" w:rsidRPr="00B00446" w:rsidRDefault="00F20ADB" w:rsidP="006E3CEC">
            <w:pPr>
              <w:adjustRightInd w:val="0"/>
              <w:spacing w:line="360" w:lineRule="auto"/>
              <w:jc w:val="center"/>
              <w:rPr>
                <w:sz w:val="24"/>
                <w:szCs w:val="24"/>
              </w:rPr>
            </w:pPr>
            <w:r>
              <w:rPr>
                <w:rFonts w:hint="eastAsia"/>
                <w:sz w:val="24"/>
                <w:szCs w:val="24"/>
              </w:rPr>
              <w:t>-</w:t>
            </w:r>
          </w:p>
        </w:tc>
      </w:tr>
      <w:tr w:rsidR="00C74A1A" w:rsidRPr="00B00446" w14:paraId="6CC228C7"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vAlign w:val="bottom"/>
          </w:tcPr>
          <w:p w14:paraId="4F7B362C" w14:textId="77777777" w:rsidR="00C74A1A" w:rsidRPr="00B00446" w:rsidRDefault="00C74A1A" w:rsidP="00FD3A1C">
            <w:pPr>
              <w:adjustRightInd w:val="0"/>
              <w:spacing w:line="360" w:lineRule="auto"/>
              <w:jc w:val="left"/>
              <w:rPr>
                <w:sz w:val="24"/>
                <w:szCs w:val="24"/>
              </w:rPr>
            </w:pPr>
            <w:r w:rsidRPr="00B00446">
              <w:rPr>
                <w:sz w:val="24"/>
                <w:szCs w:val="24"/>
                <w:lang w:eastAsia="zh-CN"/>
              </w:rPr>
              <w:t>Dissociative identity disorder</w:t>
            </w:r>
          </w:p>
        </w:tc>
        <w:tc>
          <w:tcPr>
            <w:tcW w:w="526" w:type="dxa"/>
            <w:tcBorders>
              <w:top w:val="nil"/>
              <w:left w:val="nil"/>
              <w:bottom w:val="nil"/>
              <w:right w:val="nil"/>
            </w:tcBorders>
          </w:tcPr>
          <w:p w14:paraId="44DA0855" w14:textId="77777777" w:rsidR="00C74A1A" w:rsidRPr="00B00446" w:rsidRDefault="00C74A1A" w:rsidP="00FD3A1C">
            <w:pPr>
              <w:adjustRightInd w:val="0"/>
              <w:spacing w:line="360" w:lineRule="auto"/>
              <w:jc w:val="left"/>
              <w:rPr>
                <w:sz w:val="24"/>
                <w:szCs w:val="24"/>
              </w:rPr>
            </w:pPr>
            <w:r w:rsidRPr="00B00446">
              <w:rPr>
                <w:sz w:val="24"/>
                <w:szCs w:val="24"/>
                <w:lang w:eastAsia="zh-CN"/>
              </w:rPr>
              <w:t>3</w:t>
            </w:r>
          </w:p>
        </w:tc>
        <w:tc>
          <w:tcPr>
            <w:tcW w:w="460" w:type="dxa"/>
            <w:tcBorders>
              <w:top w:val="nil"/>
              <w:left w:val="nil"/>
              <w:bottom w:val="nil"/>
              <w:right w:val="nil"/>
            </w:tcBorders>
          </w:tcPr>
          <w:p w14:paraId="7B7E7041" w14:textId="77777777" w:rsidR="00C74A1A" w:rsidRPr="00B00446" w:rsidRDefault="00C74A1A" w:rsidP="00FD3A1C">
            <w:pPr>
              <w:adjustRightInd w:val="0"/>
              <w:spacing w:line="360" w:lineRule="auto"/>
              <w:jc w:val="left"/>
              <w:rPr>
                <w:sz w:val="24"/>
                <w:szCs w:val="24"/>
              </w:rPr>
            </w:pPr>
            <w:r w:rsidRPr="00B00446">
              <w:rPr>
                <w:sz w:val="24"/>
                <w:szCs w:val="24"/>
                <w:lang w:eastAsia="zh-CN"/>
              </w:rPr>
              <w:t>0.2</w:t>
            </w:r>
          </w:p>
        </w:tc>
        <w:tc>
          <w:tcPr>
            <w:tcW w:w="988" w:type="dxa"/>
            <w:tcBorders>
              <w:top w:val="nil"/>
              <w:left w:val="nil"/>
              <w:bottom w:val="nil"/>
              <w:right w:val="nil"/>
            </w:tcBorders>
          </w:tcPr>
          <w:p w14:paraId="3CA5637A" w14:textId="77777777" w:rsidR="00C74A1A" w:rsidRPr="00B00446" w:rsidRDefault="00C74A1A" w:rsidP="00FD3A1C">
            <w:pPr>
              <w:adjustRightInd w:val="0"/>
              <w:spacing w:line="360" w:lineRule="auto"/>
              <w:jc w:val="left"/>
              <w:rPr>
                <w:sz w:val="24"/>
                <w:szCs w:val="24"/>
              </w:rPr>
            </w:pPr>
            <w:r w:rsidRPr="00B00446">
              <w:rPr>
                <w:sz w:val="24"/>
                <w:szCs w:val="24"/>
                <w:lang w:eastAsia="zh-CN"/>
              </w:rPr>
              <w:t>0.0-0.4</w:t>
            </w:r>
          </w:p>
        </w:tc>
        <w:tc>
          <w:tcPr>
            <w:tcW w:w="566" w:type="dxa"/>
            <w:tcBorders>
              <w:top w:val="nil"/>
              <w:left w:val="nil"/>
              <w:bottom w:val="nil"/>
              <w:right w:val="nil"/>
            </w:tcBorders>
            <w:tcMar>
              <w:top w:w="18" w:type="dxa"/>
              <w:left w:w="18" w:type="dxa"/>
              <w:bottom w:w="0" w:type="dxa"/>
              <w:right w:w="18" w:type="dxa"/>
            </w:tcMar>
          </w:tcPr>
          <w:p w14:paraId="2FE60E85" w14:textId="77777777" w:rsidR="00C74A1A" w:rsidRPr="00B00446" w:rsidRDefault="00C74A1A" w:rsidP="00FD3A1C">
            <w:pPr>
              <w:adjustRightInd w:val="0"/>
              <w:spacing w:line="360" w:lineRule="auto"/>
              <w:jc w:val="left"/>
              <w:rPr>
                <w:sz w:val="24"/>
                <w:szCs w:val="24"/>
              </w:rPr>
            </w:pPr>
            <w:r w:rsidRPr="00B00446">
              <w:rPr>
                <w:sz w:val="24"/>
                <w:szCs w:val="24"/>
                <w:lang w:eastAsia="zh-CN"/>
              </w:rPr>
              <w:t>1</w:t>
            </w:r>
          </w:p>
        </w:tc>
        <w:tc>
          <w:tcPr>
            <w:tcW w:w="500" w:type="dxa"/>
            <w:tcBorders>
              <w:top w:val="nil"/>
              <w:left w:val="nil"/>
              <w:bottom w:val="nil"/>
              <w:right w:val="nil"/>
            </w:tcBorders>
            <w:noWrap/>
            <w:tcMar>
              <w:top w:w="18" w:type="dxa"/>
              <w:left w:w="18" w:type="dxa"/>
              <w:bottom w:w="0" w:type="dxa"/>
              <w:right w:w="18" w:type="dxa"/>
            </w:tcMar>
          </w:tcPr>
          <w:p w14:paraId="27C7DDEF"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1048" w:type="dxa"/>
            <w:tcBorders>
              <w:top w:val="nil"/>
              <w:left w:val="nil"/>
              <w:bottom w:val="nil"/>
              <w:right w:val="nil"/>
            </w:tcBorders>
            <w:noWrap/>
            <w:tcMar>
              <w:top w:w="18" w:type="dxa"/>
              <w:left w:w="18" w:type="dxa"/>
              <w:bottom w:w="0" w:type="dxa"/>
              <w:right w:w="18" w:type="dxa"/>
            </w:tcMar>
          </w:tcPr>
          <w:p w14:paraId="3999D697" w14:textId="77777777" w:rsidR="00C74A1A" w:rsidRPr="00B00446" w:rsidRDefault="00C74A1A" w:rsidP="00FD3A1C">
            <w:pPr>
              <w:adjustRightInd w:val="0"/>
              <w:spacing w:line="360" w:lineRule="auto"/>
              <w:jc w:val="left"/>
              <w:rPr>
                <w:sz w:val="24"/>
                <w:szCs w:val="24"/>
              </w:rPr>
            </w:pPr>
            <w:r w:rsidRPr="00B00446">
              <w:rPr>
                <w:sz w:val="24"/>
                <w:szCs w:val="24"/>
                <w:lang w:eastAsia="zh-CN"/>
              </w:rPr>
              <w:t>0.0-0.2</w:t>
            </w:r>
          </w:p>
        </w:tc>
        <w:tc>
          <w:tcPr>
            <w:tcW w:w="20" w:type="dxa"/>
            <w:tcBorders>
              <w:top w:val="nil"/>
              <w:left w:val="nil"/>
              <w:bottom w:val="nil"/>
              <w:right w:val="nil"/>
            </w:tcBorders>
          </w:tcPr>
          <w:p w14:paraId="5DCA449B"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33B6E1C6"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0.4</w:t>
            </w:r>
          </w:p>
        </w:tc>
        <w:tc>
          <w:tcPr>
            <w:tcW w:w="1048" w:type="dxa"/>
            <w:tcBorders>
              <w:top w:val="nil"/>
              <w:left w:val="nil"/>
              <w:bottom w:val="nil"/>
              <w:right w:val="nil"/>
            </w:tcBorders>
            <w:noWrap/>
            <w:tcMar>
              <w:top w:w="18" w:type="dxa"/>
              <w:left w:w="18" w:type="dxa"/>
              <w:bottom w:w="0" w:type="dxa"/>
              <w:right w:w="18" w:type="dxa"/>
            </w:tcMar>
          </w:tcPr>
          <w:p w14:paraId="0A003F40"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0.0-0.8</w:t>
            </w:r>
          </w:p>
        </w:tc>
        <w:tc>
          <w:tcPr>
            <w:tcW w:w="460" w:type="dxa"/>
            <w:tcBorders>
              <w:top w:val="nil"/>
              <w:left w:val="nil"/>
              <w:bottom w:val="nil"/>
              <w:right w:val="nil"/>
            </w:tcBorders>
          </w:tcPr>
          <w:p w14:paraId="46873751"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0.2</w:t>
            </w:r>
          </w:p>
        </w:tc>
        <w:tc>
          <w:tcPr>
            <w:tcW w:w="988" w:type="dxa"/>
            <w:tcBorders>
              <w:top w:val="nil"/>
              <w:left w:val="nil"/>
              <w:bottom w:val="nil"/>
              <w:right w:val="nil"/>
            </w:tcBorders>
          </w:tcPr>
          <w:p w14:paraId="4C61F9B0"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0.0-0.4</w:t>
            </w:r>
          </w:p>
        </w:tc>
        <w:tc>
          <w:tcPr>
            <w:tcW w:w="1664" w:type="dxa"/>
            <w:tcBorders>
              <w:top w:val="nil"/>
              <w:left w:val="nil"/>
              <w:bottom w:val="nil"/>
              <w:right w:val="nil"/>
            </w:tcBorders>
          </w:tcPr>
          <w:p w14:paraId="65B4B7EA"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0.50 (0.23-1.08)</w:t>
            </w:r>
          </w:p>
        </w:tc>
        <w:tc>
          <w:tcPr>
            <w:tcW w:w="1653" w:type="dxa"/>
            <w:tcBorders>
              <w:top w:val="nil"/>
              <w:left w:val="nil"/>
              <w:bottom w:val="nil"/>
              <w:right w:val="nil"/>
            </w:tcBorders>
          </w:tcPr>
          <w:p w14:paraId="61008A2F"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0.50 (0.17-1.49)</w:t>
            </w:r>
          </w:p>
        </w:tc>
      </w:tr>
      <w:tr w:rsidR="00C74A1A" w:rsidRPr="00B00446" w14:paraId="2A86F3D3"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vAlign w:val="bottom"/>
          </w:tcPr>
          <w:p w14:paraId="6FA35639" w14:textId="77777777" w:rsidR="00C74A1A" w:rsidRPr="00B00446" w:rsidRDefault="00C74A1A" w:rsidP="00FD3A1C">
            <w:pPr>
              <w:adjustRightInd w:val="0"/>
              <w:spacing w:line="360" w:lineRule="auto"/>
              <w:jc w:val="left"/>
              <w:rPr>
                <w:sz w:val="24"/>
                <w:szCs w:val="24"/>
              </w:rPr>
            </w:pPr>
            <w:r w:rsidRPr="00B00446">
              <w:rPr>
                <w:sz w:val="24"/>
                <w:szCs w:val="24"/>
                <w:lang w:eastAsia="zh-CN"/>
              </w:rPr>
              <w:t>Any sleep disorders</w:t>
            </w:r>
            <w:r w:rsidRPr="00B00446">
              <w:rPr>
                <w:sz w:val="24"/>
                <w:szCs w:val="24"/>
                <w:vertAlign w:val="superscript"/>
                <w:lang w:eastAsia="zh-CN"/>
              </w:rPr>
              <w:t>c</w:t>
            </w:r>
          </w:p>
        </w:tc>
        <w:tc>
          <w:tcPr>
            <w:tcW w:w="526" w:type="dxa"/>
            <w:tcBorders>
              <w:top w:val="nil"/>
              <w:left w:val="nil"/>
              <w:bottom w:val="nil"/>
              <w:right w:val="nil"/>
            </w:tcBorders>
          </w:tcPr>
          <w:p w14:paraId="682FB354" w14:textId="77777777" w:rsidR="00C74A1A" w:rsidRPr="00B00446" w:rsidRDefault="00C74A1A" w:rsidP="00FD3A1C">
            <w:pPr>
              <w:adjustRightInd w:val="0"/>
              <w:spacing w:line="360" w:lineRule="auto"/>
              <w:jc w:val="left"/>
              <w:rPr>
                <w:sz w:val="24"/>
                <w:szCs w:val="24"/>
              </w:rPr>
            </w:pPr>
            <w:r w:rsidRPr="00B00446">
              <w:rPr>
                <w:sz w:val="24"/>
                <w:szCs w:val="24"/>
                <w:lang w:eastAsia="zh-CN"/>
              </w:rPr>
              <w:t>473</w:t>
            </w:r>
          </w:p>
        </w:tc>
        <w:tc>
          <w:tcPr>
            <w:tcW w:w="460" w:type="dxa"/>
            <w:tcBorders>
              <w:top w:val="nil"/>
              <w:left w:val="nil"/>
              <w:bottom w:val="nil"/>
              <w:right w:val="nil"/>
            </w:tcBorders>
          </w:tcPr>
          <w:p w14:paraId="08FF89A4" w14:textId="77777777" w:rsidR="00C74A1A" w:rsidRPr="00B00446" w:rsidRDefault="00C74A1A" w:rsidP="00FD3A1C">
            <w:pPr>
              <w:adjustRightInd w:val="0"/>
              <w:spacing w:line="360" w:lineRule="auto"/>
              <w:jc w:val="left"/>
              <w:rPr>
                <w:sz w:val="24"/>
                <w:szCs w:val="24"/>
              </w:rPr>
            </w:pPr>
            <w:r w:rsidRPr="00B00446">
              <w:rPr>
                <w:sz w:val="24"/>
                <w:szCs w:val="24"/>
                <w:lang w:eastAsia="zh-CN"/>
              </w:rPr>
              <w:t>11.7</w:t>
            </w:r>
          </w:p>
        </w:tc>
        <w:tc>
          <w:tcPr>
            <w:tcW w:w="988" w:type="dxa"/>
            <w:tcBorders>
              <w:top w:val="nil"/>
              <w:left w:val="nil"/>
              <w:bottom w:val="nil"/>
              <w:right w:val="nil"/>
            </w:tcBorders>
          </w:tcPr>
          <w:p w14:paraId="4E50102D" w14:textId="77777777" w:rsidR="00C74A1A" w:rsidRPr="00B00446" w:rsidRDefault="00C74A1A" w:rsidP="00FD3A1C">
            <w:pPr>
              <w:adjustRightInd w:val="0"/>
              <w:spacing w:line="360" w:lineRule="auto"/>
              <w:jc w:val="left"/>
              <w:rPr>
                <w:sz w:val="24"/>
                <w:szCs w:val="24"/>
              </w:rPr>
            </w:pPr>
            <w:r w:rsidRPr="00B00446">
              <w:rPr>
                <w:sz w:val="24"/>
                <w:szCs w:val="24"/>
                <w:lang w:eastAsia="zh-CN"/>
              </w:rPr>
              <w:t>9.0-14.4</w:t>
            </w:r>
          </w:p>
        </w:tc>
        <w:tc>
          <w:tcPr>
            <w:tcW w:w="566" w:type="dxa"/>
            <w:tcBorders>
              <w:top w:val="nil"/>
              <w:left w:val="nil"/>
              <w:bottom w:val="nil"/>
              <w:right w:val="nil"/>
            </w:tcBorders>
            <w:tcMar>
              <w:top w:w="18" w:type="dxa"/>
              <w:left w:w="18" w:type="dxa"/>
              <w:bottom w:w="0" w:type="dxa"/>
              <w:right w:w="18" w:type="dxa"/>
            </w:tcMar>
          </w:tcPr>
          <w:p w14:paraId="70895FA4" w14:textId="77777777" w:rsidR="00C74A1A" w:rsidRPr="00B00446" w:rsidRDefault="00C74A1A" w:rsidP="00FD3A1C">
            <w:pPr>
              <w:adjustRightInd w:val="0"/>
              <w:spacing w:line="360" w:lineRule="auto"/>
              <w:jc w:val="left"/>
              <w:rPr>
                <w:sz w:val="24"/>
                <w:szCs w:val="24"/>
              </w:rPr>
            </w:pPr>
            <w:r w:rsidRPr="00B00446">
              <w:rPr>
                <w:sz w:val="24"/>
                <w:szCs w:val="24"/>
                <w:lang w:eastAsia="zh-CN"/>
              </w:rPr>
              <w:t>274</w:t>
            </w:r>
          </w:p>
        </w:tc>
        <w:tc>
          <w:tcPr>
            <w:tcW w:w="500" w:type="dxa"/>
            <w:tcBorders>
              <w:top w:val="nil"/>
              <w:left w:val="nil"/>
              <w:bottom w:val="nil"/>
              <w:right w:val="nil"/>
            </w:tcBorders>
            <w:noWrap/>
            <w:tcMar>
              <w:top w:w="18" w:type="dxa"/>
              <w:left w:w="18" w:type="dxa"/>
              <w:bottom w:w="0" w:type="dxa"/>
              <w:right w:w="18" w:type="dxa"/>
            </w:tcMar>
          </w:tcPr>
          <w:p w14:paraId="612719DA" w14:textId="77777777" w:rsidR="00C74A1A" w:rsidRPr="00B00446" w:rsidRDefault="00C74A1A" w:rsidP="00FD3A1C">
            <w:pPr>
              <w:adjustRightInd w:val="0"/>
              <w:spacing w:line="360" w:lineRule="auto"/>
              <w:jc w:val="left"/>
              <w:rPr>
                <w:sz w:val="24"/>
                <w:szCs w:val="24"/>
              </w:rPr>
            </w:pPr>
            <w:r w:rsidRPr="00B00446">
              <w:rPr>
                <w:sz w:val="24"/>
                <w:szCs w:val="24"/>
                <w:lang w:eastAsia="zh-CN"/>
              </w:rPr>
              <w:t>6.2</w:t>
            </w:r>
          </w:p>
        </w:tc>
        <w:tc>
          <w:tcPr>
            <w:tcW w:w="1048" w:type="dxa"/>
            <w:tcBorders>
              <w:top w:val="nil"/>
              <w:left w:val="nil"/>
              <w:bottom w:val="nil"/>
              <w:right w:val="nil"/>
            </w:tcBorders>
            <w:noWrap/>
            <w:tcMar>
              <w:top w:w="18" w:type="dxa"/>
              <w:left w:w="18" w:type="dxa"/>
              <w:bottom w:w="0" w:type="dxa"/>
              <w:right w:w="18" w:type="dxa"/>
            </w:tcMar>
          </w:tcPr>
          <w:p w14:paraId="3417A307" w14:textId="77777777" w:rsidR="00C74A1A" w:rsidRPr="00B00446" w:rsidRDefault="00C74A1A" w:rsidP="00FD3A1C">
            <w:pPr>
              <w:adjustRightInd w:val="0"/>
              <w:spacing w:line="360" w:lineRule="auto"/>
              <w:jc w:val="left"/>
              <w:rPr>
                <w:sz w:val="24"/>
                <w:szCs w:val="24"/>
              </w:rPr>
            </w:pPr>
            <w:r w:rsidRPr="00B00446">
              <w:rPr>
                <w:sz w:val="24"/>
                <w:szCs w:val="24"/>
                <w:lang w:eastAsia="zh-CN"/>
              </w:rPr>
              <w:t>5.0-7.4</w:t>
            </w:r>
          </w:p>
        </w:tc>
        <w:tc>
          <w:tcPr>
            <w:tcW w:w="20" w:type="dxa"/>
            <w:tcBorders>
              <w:top w:val="nil"/>
              <w:left w:val="nil"/>
              <w:bottom w:val="nil"/>
              <w:right w:val="nil"/>
            </w:tcBorders>
          </w:tcPr>
          <w:p w14:paraId="09D60D6D"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73CDC5D1"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12.0</w:t>
            </w:r>
          </w:p>
        </w:tc>
        <w:tc>
          <w:tcPr>
            <w:tcW w:w="1048" w:type="dxa"/>
            <w:tcBorders>
              <w:top w:val="nil"/>
              <w:left w:val="nil"/>
              <w:bottom w:val="nil"/>
              <w:right w:val="nil"/>
            </w:tcBorders>
            <w:noWrap/>
            <w:tcMar>
              <w:top w:w="18" w:type="dxa"/>
              <w:left w:w="18" w:type="dxa"/>
              <w:bottom w:w="0" w:type="dxa"/>
              <w:right w:w="18" w:type="dxa"/>
            </w:tcMar>
          </w:tcPr>
          <w:p w14:paraId="382ADE1C"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9.1-14.9</w:t>
            </w:r>
          </w:p>
        </w:tc>
        <w:tc>
          <w:tcPr>
            <w:tcW w:w="460" w:type="dxa"/>
            <w:tcBorders>
              <w:top w:val="nil"/>
              <w:left w:val="nil"/>
              <w:bottom w:val="nil"/>
              <w:right w:val="nil"/>
            </w:tcBorders>
          </w:tcPr>
          <w:p w14:paraId="5F97A353"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6.2</w:t>
            </w:r>
          </w:p>
        </w:tc>
        <w:tc>
          <w:tcPr>
            <w:tcW w:w="988" w:type="dxa"/>
            <w:tcBorders>
              <w:top w:val="nil"/>
              <w:left w:val="nil"/>
              <w:bottom w:val="nil"/>
              <w:right w:val="nil"/>
            </w:tcBorders>
          </w:tcPr>
          <w:p w14:paraId="5761881C"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4.8-7.6</w:t>
            </w:r>
          </w:p>
        </w:tc>
        <w:tc>
          <w:tcPr>
            <w:tcW w:w="1664" w:type="dxa"/>
            <w:tcBorders>
              <w:top w:val="nil"/>
              <w:left w:val="nil"/>
              <w:bottom w:val="nil"/>
              <w:right w:val="nil"/>
            </w:tcBorders>
          </w:tcPr>
          <w:p w14:paraId="53AF75A9"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0.98 (0.87-1.09)</w:t>
            </w:r>
          </w:p>
        </w:tc>
        <w:tc>
          <w:tcPr>
            <w:tcW w:w="1653" w:type="dxa"/>
            <w:tcBorders>
              <w:top w:val="nil"/>
              <w:left w:val="nil"/>
              <w:bottom w:val="nil"/>
              <w:right w:val="nil"/>
            </w:tcBorders>
          </w:tcPr>
          <w:p w14:paraId="0D41A5EC"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1.00 (0.86-1.17)</w:t>
            </w:r>
          </w:p>
        </w:tc>
      </w:tr>
      <w:tr w:rsidR="00C74A1A" w:rsidRPr="00B00446" w14:paraId="3B3BC40F"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tcPr>
          <w:p w14:paraId="1644BC1F" w14:textId="77777777" w:rsidR="00C74A1A" w:rsidRPr="00B00446" w:rsidRDefault="00C74A1A" w:rsidP="00FD3A1C">
            <w:pPr>
              <w:adjustRightInd w:val="0"/>
              <w:spacing w:line="360" w:lineRule="auto"/>
              <w:jc w:val="left"/>
              <w:rPr>
                <w:sz w:val="24"/>
                <w:szCs w:val="24"/>
              </w:rPr>
            </w:pPr>
            <w:r w:rsidRPr="00B00446">
              <w:rPr>
                <w:sz w:val="24"/>
                <w:szCs w:val="24"/>
                <w:lang w:eastAsia="zh-CN"/>
              </w:rPr>
              <w:t xml:space="preserve">  Insomnia disorder</w:t>
            </w:r>
          </w:p>
        </w:tc>
        <w:tc>
          <w:tcPr>
            <w:tcW w:w="526" w:type="dxa"/>
            <w:tcBorders>
              <w:top w:val="nil"/>
              <w:left w:val="nil"/>
              <w:bottom w:val="nil"/>
              <w:right w:val="nil"/>
            </w:tcBorders>
          </w:tcPr>
          <w:p w14:paraId="65F1BC43" w14:textId="77777777" w:rsidR="00C74A1A" w:rsidRPr="00B00446" w:rsidRDefault="00C74A1A" w:rsidP="00FD3A1C">
            <w:pPr>
              <w:adjustRightInd w:val="0"/>
              <w:spacing w:line="360" w:lineRule="auto"/>
              <w:jc w:val="left"/>
              <w:rPr>
                <w:sz w:val="24"/>
                <w:szCs w:val="24"/>
              </w:rPr>
            </w:pPr>
            <w:r w:rsidRPr="00B00446">
              <w:rPr>
                <w:sz w:val="24"/>
                <w:szCs w:val="24"/>
                <w:lang w:eastAsia="zh-CN"/>
              </w:rPr>
              <w:t>105</w:t>
            </w:r>
          </w:p>
        </w:tc>
        <w:tc>
          <w:tcPr>
            <w:tcW w:w="460" w:type="dxa"/>
            <w:tcBorders>
              <w:top w:val="nil"/>
              <w:left w:val="nil"/>
              <w:bottom w:val="nil"/>
              <w:right w:val="nil"/>
            </w:tcBorders>
          </w:tcPr>
          <w:p w14:paraId="05D04FBA" w14:textId="77777777" w:rsidR="00C74A1A" w:rsidRPr="00B00446" w:rsidRDefault="00C74A1A" w:rsidP="00FD3A1C">
            <w:pPr>
              <w:adjustRightInd w:val="0"/>
              <w:spacing w:line="360" w:lineRule="auto"/>
              <w:jc w:val="left"/>
              <w:rPr>
                <w:sz w:val="24"/>
                <w:szCs w:val="24"/>
              </w:rPr>
            </w:pPr>
            <w:r w:rsidRPr="00B00446">
              <w:rPr>
                <w:sz w:val="24"/>
                <w:szCs w:val="24"/>
                <w:lang w:eastAsia="zh-CN"/>
              </w:rPr>
              <w:t>2.1</w:t>
            </w:r>
          </w:p>
        </w:tc>
        <w:tc>
          <w:tcPr>
            <w:tcW w:w="988" w:type="dxa"/>
            <w:tcBorders>
              <w:top w:val="nil"/>
              <w:left w:val="nil"/>
              <w:bottom w:val="nil"/>
              <w:right w:val="nil"/>
            </w:tcBorders>
          </w:tcPr>
          <w:p w14:paraId="238F4FF0" w14:textId="77777777" w:rsidR="00C74A1A" w:rsidRPr="00B00446" w:rsidRDefault="00C74A1A" w:rsidP="00FD3A1C">
            <w:pPr>
              <w:adjustRightInd w:val="0"/>
              <w:spacing w:line="360" w:lineRule="auto"/>
              <w:jc w:val="left"/>
              <w:rPr>
                <w:sz w:val="24"/>
                <w:szCs w:val="24"/>
              </w:rPr>
            </w:pPr>
            <w:r w:rsidRPr="00B00446">
              <w:rPr>
                <w:sz w:val="24"/>
                <w:szCs w:val="24"/>
                <w:lang w:eastAsia="zh-CN"/>
              </w:rPr>
              <w:t>1.2-2.9</w:t>
            </w:r>
          </w:p>
        </w:tc>
        <w:tc>
          <w:tcPr>
            <w:tcW w:w="566" w:type="dxa"/>
            <w:tcBorders>
              <w:top w:val="nil"/>
              <w:left w:val="nil"/>
              <w:bottom w:val="nil"/>
              <w:right w:val="nil"/>
            </w:tcBorders>
            <w:tcMar>
              <w:top w:w="18" w:type="dxa"/>
              <w:left w:w="18" w:type="dxa"/>
              <w:bottom w:w="0" w:type="dxa"/>
              <w:right w:w="18" w:type="dxa"/>
            </w:tcMar>
          </w:tcPr>
          <w:p w14:paraId="4BFA7AF6" w14:textId="77777777" w:rsidR="00C74A1A" w:rsidRPr="00B00446" w:rsidRDefault="00C74A1A" w:rsidP="00FD3A1C">
            <w:pPr>
              <w:adjustRightInd w:val="0"/>
              <w:spacing w:line="360" w:lineRule="auto"/>
              <w:jc w:val="left"/>
              <w:rPr>
                <w:sz w:val="24"/>
                <w:szCs w:val="24"/>
              </w:rPr>
            </w:pPr>
            <w:r w:rsidRPr="00B00446">
              <w:rPr>
                <w:sz w:val="24"/>
                <w:szCs w:val="24"/>
                <w:lang w:eastAsia="zh-CN"/>
              </w:rPr>
              <w:t>92</w:t>
            </w:r>
          </w:p>
        </w:tc>
        <w:tc>
          <w:tcPr>
            <w:tcW w:w="500" w:type="dxa"/>
            <w:tcBorders>
              <w:top w:val="nil"/>
              <w:left w:val="nil"/>
              <w:bottom w:val="nil"/>
              <w:right w:val="nil"/>
            </w:tcBorders>
            <w:noWrap/>
            <w:tcMar>
              <w:top w:w="18" w:type="dxa"/>
              <w:left w:w="18" w:type="dxa"/>
              <w:bottom w:w="0" w:type="dxa"/>
              <w:right w:w="18" w:type="dxa"/>
            </w:tcMar>
          </w:tcPr>
          <w:p w14:paraId="634C01DD" w14:textId="77777777" w:rsidR="00C74A1A" w:rsidRPr="00B00446" w:rsidRDefault="00C74A1A" w:rsidP="00FD3A1C">
            <w:pPr>
              <w:adjustRightInd w:val="0"/>
              <w:spacing w:line="360" w:lineRule="auto"/>
              <w:jc w:val="left"/>
              <w:rPr>
                <w:sz w:val="24"/>
                <w:szCs w:val="24"/>
              </w:rPr>
            </w:pPr>
            <w:r w:rsidRPr="00B00446">
              <w:rPr>
                <w:sz w:val="24"/>
                <w:szCs w:val="24"/>
                <w:lang w:eastAsia="zh-CN"/>
              </w:rPr>
              <w:t>1.8</w:t>
            </w:r>
          </w:p>
        </w:tc>
        <w:tc>
          <w:tcPr>
            <w:tcW w:w="1048" w:type="dxa"/>
            <w:tcBorders>
              <w:top w:val="nil"/>
              <w:left w:val="nil"/>
              <w:bottom w:val="nil"/>
              <w:right w:val="nil"/>
            </w:tcBorders>
            <w:noWrap/>
            <w:tcMar>
              <w:top w:w="18" w:type="dxa"/>
              <w:left w:w="18" w:type="dxa"/>
              <w:bottom w:w="0" w:type="dxa"/>
              <w:right w:w="18" w:type="dxa"/>
            </w:tcMar>
          </w:tcPr>
          <w:p w14:paraId="75F05499" w14:textId="77777777" w:rsidR="00C74A1A" w:rsidRPr="00B00446" w:rsidRDefault="00C74A1A" w:rsidP="00FD3A1C">
            <w:pPr>
              <w:adjustRightInd w:val="0"/>
              <w:spacing w:line="360" w:lineRule="auto"/>
              <w:jc w:val="left"/>
              <w:rPr>
                <w:sz w:val="24"/>
                <w:szCs w:val="24"/>
              </w:rPr>
            </w:pPr>
            <w:r w:rsidRPr="00B00446">
              <w:rPr>
                <w:sz w:val="24"/>
                <w:szCs w:val="24"/>
                <w:lang w:eastAsia="zh-CN"/>
              </w:rPr>
              <w:t>0.9-2.7</w:t>
            </w:r>
          </w:p>
        </w:tc>
        <w:tc>
          <w:tcPr>
            <w:tcW w:w="20" w:type="dxa"/>
            <w:tcBorders>
              <w:top w:val="nil"/>
              <w:left w:val="nil"/>
              <w:bottom w:val="nil"/>
              <w:right w:val="nil"/>
            </w:tcBorders>
          </w:tcPr>
          <w:p w14:paraId="1FEA5F34"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7D531DD6"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 xml:space="preserve">2.2 </w:t>
            </w:r>
          </w:p>
        </w:tc>
        <w:tc>
          <w:tcPr>
            <w:tcW w:w="1048" w:type="dxa"/>
            <w:tcBorders>
              <w:top w:val="nil"/>
              <w:left w:val="nil"/>
              <w:bottom w:val="nil"/>
              <w:right w:val="nil"/>
            </w:tcBorders>
            <w:noWrap/>
            <w:tcMar>
              <w:top w:w="18" w:type="dxa"/>
              <w:left w:w="18" w:type="dxa"/>
              <w:bottom w:w="0" w:type="dxa"/>
              <w:right w:w="18" w:type="dxa"/>
            </w:tcMar>
          </w:tcPr>
          <w:p w14:paraId="78AC93AC"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1.3-3.0</w:t>
            </w:r>
          </w:p>
        </w:tc>
        <w:tc>
          <w:tcPr>
            <w:tcW w:w="460" w:type="dxa"/>
            <w:tcBorders>
              <w:top w:val="nil"/>
              <w:left w:val="nil"/>
              <w:bottom w:val="nil"/>
              <w:right w:val="nil"/>
            </w:tcBorders>
          </w:tcPr>
          <w:p w14:paraId="0FAA3449"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1.8</w:t>
            </w:r>
          </w:p>
        </w:tc>
        <w:tc>
          <w:tcPr>
            <w:tcW w:w="988" w:type="dxa"/>
            <w:tcBorders>
              <w:top w:val="nil"/>
              <w:left w:val="nil"/>
              <w:bottom w:val="nil"/>
              <w:right w:val="nil"/>
            </w:tcBorders>
          </w:tcPr>
          <w:p w14:paraId="0FA47F4F"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0.9-2.7</w:t>
            </w:r>
          </w:p>
        </w:tc>
        <w:tc>
          <w:tcPr>
            <w:tcW w:w="1664" w:type="dxa"/>
            <w:tcBorders>
              <w:top w:val="nil"/>
              <w:left w:val="nil"/>
              <w:bottom w:val="nil"/>
              <w:right w:val="nil"/>
            </w:tcBorders>
          </w:tcPr>
          <w:p w14:paraId="34B4A250" w14:textId="77777777" w:rsidR="00C74A1A" w:rsidRPr="00B00446" w:rsidRDefault="00C74A1A" w:rsidP="00FD3A1C">
            <w:pPr>
              <w:adjustRightInd w:val="0"/>
              <w:spacing w:line="360" w:lineRule="auto"/>
              <w:rPr>
                <w:sz w:val="24"/>
                <w:szCs w:val="24"/>
              </w:rPr>
            </w:pPr>
            <w:r w:rsidRPr="00B00446">
              <w:rPr>
                <w:sz w:val="24"/>
                <w:szCs w:val="24"/>
                <w:lang w:eastAsia="zh-CN"/>
              </w:rPr>
              <w:t>0.95 (0.73-1.25)</w:t>
            </w:r>
          </w:p>
        </w:tc>
        <w:tc>
          <w:tcPr>
            <w:tcW w:w="1653" w:type="dxa"/>
            <w:tcBorders>
              <w:top w:val="nil"/>
              <w:left w:val="nil"/>
              <w:bottom w:val="nil"/>
              <w:right w:val="nil"/>
            </w:tcBorders>
          </w:tcPr>
          <w:p w14:paraId="10C39BC6" w14:textId="77777777" w:rsidR="00C74A1A" w:rsidRPr="00B00446" w:rsidRDefault="00C74A1A" w:rsidP="00FD3A1C">
            <w:pPr>
              <w:adjustRightInd w:val="0"/>
              <w:spacing w:line="360" w:lineRule="auto"/>
              <w:rPr>
                <w:sz w:val="24"/>
                <w:szCs w:val="24"/>
              </w:rPr>
            </w:pPr>
            <w:r w:rsidRPr="00B00446">
              <w:rPr>
                <w:sz w:val="24"/>
                <w:szCs w:val="24"/>
                <w:lang w:eastAsia="zh-CN"/>
              </w:rPr>
              <w:t>1.00 (0.74-1.34)</w:t>
            </w:r>
          </w:p>
        </w:tc>
      </w:tr>
      <w:tr w:rsidR="00C74A1A" w:rsidRPr="00B00446" w14:paraId="6EE4CE99"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tcPr>
          <w:p w14:paraId="7EDD5813" w14:textId="77777777" w:rsidR="00C74A1A" w:rsidRPr="00B00446" w:rsidRDefault="00C74A1A" w:rsidP="00FD3A1C">
            <w:pPr>
              <w:adjustRightInd w:val="0"/>
              <w:spacing w:line="360" w:lineRule="auto"/>
              <w:jc w:val="left"/>
              <w:rPr>
                <w:sz w:val="24"/>
                <w:szCs w:val="24"/>
              </w:rPr>
            </w:pPr>
            <w:r w:rsidRPr="00B00446">
              <w:rPr>
                <w:sz w:val="24"/>
                <w:szCs w:val="24"/>
                <w:lang w:eastAsia="zh-CN"/>
              </w:rPr>
              <w:t xml:space="preserve">  Hypersomnolence disorder</w:t>
            </w:r>
          </w:p>
        </w:tc>
        <w:tc>
          <w:tcPr>
            <w:tcW w:w="526" w:type="dxa"/>
            <w:tcBorders>
              <w:top w:val="nil"/>
              <w:left w:val="nil"/>
              <w:bottom w:val="nil"/>
              <w:right w:val="nil"/>
            </w:tcBorders>
          </w:tcPr>
          <w:p w14:paraId="0C88CEEF" w14:textId="77777777" w:rsidR="00C74A1A" w:rsidRPr="00B00446" w:rsidRDefault="00C74A1A" w:rsidP="00FD3A1C">
            <w:pPr>
              <w:adjustRightInd w:val="0"/>
              <w:spacing w:line="360" w:lineRule="auto"/>
              <w:jc w:val="left"/>
              <w:rPr>
                <w:sz w:val="24"/>
                <w:szCs w:val="24"/>
              </w:rPr>
            </w:pPr>
            <w:r w:rsidRPr="00B00446">
              <w:rPr>
                <w:sz w:val="24"/>
                <w:szCs w:val="24"/>
                <w:lang w:eastAsia="zh-CN"/>
              </w:rPr>
              <w:t>3</w:t>
            </w:r>
          </w:p>
        </w:tc>
        <w:tc>
          <w:tcPr>
            <w:tcW w:w="460" w:type="dxa"/>
            <w:tcBorders>
              <w:top w:val="nil"/>
              <w:left w:val="nil"/>
              <w:bottom w:val="nil"/>
              <w:right w:val="nil"/>
            </w:tcBorders>
          </w:tcPr>
          <w:p w14:paraId="77776E61"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988" w:type="dxa"/>
            <w:tcBorders>
              <w:top w:val="nil"/>
              <w:left w:val="nil"/>
              <w:bottom w:val="nil"/>
              <w:right w:val="nil"/>
            </w:tcBorders>
          </w:tcPr>
          <w:p w14:paraId="3BD26AFC" w14:textId="77777777" w:rsidR="00C74A1A" w:rsidRPr="00B00446" w:rsidRDefault="00C74A1A" w:rsidP="00FD3A1C">
            <w:pPr>
              <w:adjustRightInd w:val="0"/>
              <w:spacing w:line="360" w:lineRule="auto"/>
              <w:jc w:val="left"/>
              <w:rPr>
                <w:sz w:val="24"/>
                <w:szCs w:val="24"/>
              </w:rPr>
            </w:pPr>
            <w:r w:rsidRPr="00B00446">
              <w:rPr>
                <w:sz w:val="24"/>
                <w:szCs w:val="24"/>
                <w:lang w:eastAsia="zh-CN"/>
              </w:rPr>
              <w:t>0.0-0.3</w:t>
            </w:r>
          </w:p>
        </w:tc>
        <w:tc>
          <w:tcPr>
            <w:tcW w:w="566" w:type="dxa"/>
            <w:tcBorders>
              <w:top w:val="nil"/>
              <w:left w:val="nil"/>
              <w:bottom w:val="nil"/>
              <w:right w:val="nil"/>
            </w:tcBorders>
            <w:tcMar>
              <w:top w:w="18" w:type="dxa"/>
              <w:left w:w="18" w:type="dxa"/>
              <w:bottom w:w="0" w:type="dxa"/>
              <w:right w:w="18" w:type="dxa"/>
            </w:tcMar>
          </w:tcPr>
          <w:p w14:paraId="125F272E" w14:textId="77777777" w:rsidR="00C74A1A" w:rsidRPr="00B00446" w:rsidRDefault="00C74A1A" w:rsidP="00FD3A1C">
            <w:pPr>
              <w:adjustRightInd w:val="0"/>
              <w:spacing w:line="360" w:lineRule="auto"/>
              <w:jc w:val="left"/>
              <w:rPr>
                <w:sz w:val="24"/>
                <w:szCs w:val="24"/>
              </w:rPr>
            </w:pPr>
            <w:r w:rsidRPr="00B00446">
              <w:rPr>
                <w:sz w:val="24"/>
                <w:szCs w:val="24"/>
                <w:lang w:eastAsia="zh-CN"/>
              </w:rPr>
              <w:t>3</w:t>
            </w:r>
          </w:p>
        </w:tc>
        <w:tc>
          <w:tcPr>
            <w:tcW w:w="500" w:type="dxa"/>
            <w:tcBorders>
              <w:top w:val="nil"/>
              <w:left w:val="nil"/>
              <w:bottom w:val="nil"/>
              <w:right w:val="nil"/>
            </w:tcBorders>
            <w:noWrap/>
            <w:tcMar>
              <w:top w:w="18" w:type="dxa"/>
              <w:left w:w="18" w:type="dxa"/>
              <w:bottom w:w="0" w:type="dxa"/>
              <w:right w:w="18" w:type="dxa"/>
            </w:tcMar>
          </w:tcPr>
          <w:p w14:paraId="676EDD2F"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1048" w:type="dxa"/>
            <w:tcBorders>
              <w:top w:val="nil"/>
              <w:left w:val="nil"/>
              <w:bottom w:val="nil"/>
              <w:right w:val="nil"/>
            </w:tcBorders>
            <w:noWrap/>
            <w:tcMar>
              <w:top w:w="18" w:type="dxa"/>
              <w:left w:w="18" w:type="dxa"/>
              <w:bottom w:w="0" w:type="dxa"/>
              <w:right w:w="18" w:type="dxa"/>
            </w:tcMar>
          </w:tcPr>
          <w:p w14:paraId="23284D3C" w14:textId="77777777" w:rsidR="00C74A1A" w:rsidRPr="00B00446" w:rsidRDefault="00C74A1A" w:rsidP="00FD3A1C">
            <w:pPr>
              <w:adjustRightInd w:val="0"/>
              <w:spacing w:line="360" w:lineRule="auto"/>
              <w:jc w:val="left"/>
              <w:rPr>
                <w:sz w:val="24"/>
                <w:szCs w:val="24"/>
              </w:rPr>
            </w:pPr>
            <w:r w:rsidRPr="00B00446">
              <w:rPr>
                <w:sz w:val="24"/>
                <w:szCs w:val="24"/>
                <w:lang w:eastAsia="zh-CN"/>
              </w:rPr>
              <w:t>0.0-0.3</w:t>
            </w:r>
          </w:p>
        </w:tc>
        <w:tc>
          <w:tcPr>
            <w:tcW w:w="20" w:type="dxa"/>
            <w:tcBorders>
              <w:top w:val="nil"/>
              <w:left w:val="nil"/>
              <w:bottom w:val="nil"/>
              <w:right w:val="nil"/>
            </w:tcBorders>
          </w:tcPr>
          <w:p w14:paraId="5C27C59F"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7CD541E5"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1048" w:type="dxa"/>
            <w:tcBorders>
              <w:top w:val="nil"/>
              <w:left w:val="nil"/>
              <w:bottom w:val="nil"/>
              <w:right w:val="nil"/>
            </w:tcBorders>
            <w:noWrap/>
            <w:tcMar>
              <w:top w:w="18" w:type="dxa"/>
              <w:left w:w="18" w:type="dxa"/>
              <w:bottom w:w="0" w:type="dxa"/>
              <w:right w:w="18" w:type="dxa"/>
            </w:tcMar>
          </w:tcPr>
          <w:p w14:paraId="1C4DE5EE" w14:textId="77777777" w:rsidR="00C74A1A" w:rsidRPr="00B00446" w:rsidRDefault="00C74A1A" w:rsidP="00FD3A1C">
            <w:pPr>
              <w:adjustRightInd w:val="0"/>
              <w:spacing w:line="360" w:lineRule="auto"/>
              <w:jc w:val="left"/>
              <w:rPr>
                <w:sz w:val="24"/>
                <w:szCs w:val="24"/>
              </w:rPr>
            </w:pPr>
            <w:r w:rsidRPr="00B00446">
              <w:rPr>
                <w:sz w:val="24"/>
                <w:szCs w:val="24"/>
                <w:lang w:eastAsia="zh-CN"/>
              </w:rPr>
              <w:t>0.0-0.3</w:t>
            </w:r>
          </w:p>
        </w:tc>
        <w:tc>
          <w:tcPr>
            <w:tcW w:w="460" w:type="dxa"/>
            <w:tcBorders>
              <w:top w:val="nil"/>
              <w:left w:val="nil"/>
              <w:bottom w:val="nil"/>
              <w:right w:val="nil"/>
            </w:tcBorders>
          </w:tcPr>
          <w:p w14:paraId="737A9920"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988" w:type="dxa"/>
            <w:tcBorders>
              <w:top w:val="nil"/>
              <w:left w:val="nil"/>
              <w:bottom w:val="nil"/>
              <w:right w:val="nil"/>
            </w:tcBorders>
          </w:tcPr>
          <w:p w14:paraId="41514D45" w14:textId="77777777" w:rsidR="00C74A1A" w:rsidRPr="00B00446" w:rsidRDefault="00C74A1A" w:rsidP="00FD3A1C">
            <w:pPr>
              <w:adjustRightInd w:val="0"/>
              <w:spacing w:line="360" w:lineRule="auto"/>
              <w:jc w:val="left"/>
              <w:rPr>
                <w:sz w:val="24"/>
                <w:szCs w:val="24"/>
              </w:rPr>
            </w:pPr>
            <w:r w:rsidRPr="00B00446">
              <w:rPr>
                <w:sz w:val="24"/>
                <w:szCs w:val="24"/>
                <w:lang w:eastAsia="zh-CN"/>
              </w:rPr>
              <w:t>0.0-0.3</w:t>
            </w:r>
          </w:p>
        </w:tc>
        <w:tc>
          <w:tcPr>
            <w:tcW w:w="1664" w:type="dxa"/>
            <w:tcBorders>
              <w:top w:val="nil"/>
              <w:left w:val="nil"/>
              <w:bottom w:val="nil"/>
              <w:right w:val="nil"/>
            </w:tcBorders>
          </w:tcPr>
          <w:p w14:paraId="670E3897" w14:textId="77777777" w:rsidR="00C74A1A" w:rsidRPr="00B00446" w:rsidRDefault="00C74A1A" w:rsidP="00FD3A1C">
            <w:pPr>
              <w:adjustRightInd w:val="0"/>
              <w:spacing w:line="360" w:lineRule="auto"/>
              <w:rPr>
                <w:sz w:val="24"/>
                <w:szCs w:val="24"/>
              </w:rPr>
            </w:pPr>
            <w:r w:rsidRPr="00B00446">
              <w:rPr>
                <w:sz w:val="24"/>
                <w:szCs w:val="24"/>
                <w:lang w:eastAsia="zh-CN"/>
              </w:rPr>
              <w:t>1.00 (0.28-3.53)</w:t>
            </w:r>
          </w:p>
        </w:tc>
        <w:tc>
          <w:tcPr>
            <w:tcW w:w="1653" w:type="dxa"/>
            <w:tcBorders>
              <w:top w:val="nil"/>
              <w:left w:val="nil"/>
              <w:bottom w:val="nil"/>
              <w:right w:val="nil"/>
            </w:tcBorders>
          </w:tcPr>
          <w:p w14:paraId="279DE19B" w14:textId="77777777" w:rsidR="00C74A1A" w:rsidRPr="00B00446" w:rsidRDefault="00C74A1A" w:rsidP="00FD3A1C">
            <w:pPr>
              <w:adjustRightInd w:val="0"/>
              <w:spacing w:line="360" w:lineRule="auto"/>
              <w:rPr>
                <w:sz w:val="24"/>
                <w:szCs w:val="24"/>
              </w:rPr>
            </w:pPr>
            <w:r w:rsidRPr="00B00446">
              <w:rPr>
                <w:sz w:val="24"/>
                <w:szCs w:val="24"/>
                <w:lang w:eastAsia="zh-CN"/>
              </w:rPr>
              <w:t>1.00 (0.28-3.53)</w:t>
            </w:r>
          </w:p>
        </w:tc>
      </w:tr>
      <w:tr w:rsidR="00C74A1A" w:rsidRPr="00B00446" w14:paraId="0A8D0952"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tcPr>
          <w:p w14:paraId="5AD6B4DF" w14:textId="77777777" w:rsidR="00C74A1A" w:rsidRPr="00B00446" w:rsidRDefault="00C74A1A" w:rsidP="00FD3A1C">
            <w:pPr>
              <w:adjustRightInd w:val="0"/>
              <w:spacing w:line="360" w:lineRule="auto"/>
              <w:jc w:val="left"/>
              <w:rPr>
                <w:sz w:val="24"/>
                <w:szCs w:val="24"/>
              </w:rPr>
            </w:pPr>
            <w:r w:rsidRPr="00B00446">
              <w:rPr>
                <w:sz w:val="24"/>
                <w:szCs w:val="24"/>
                <w:lang w:eastAsia="zh-CN"/>
              </w:rPr>
              <w:t xml:space="preserve">  Circadian rhythm sleep-wake disorders</w:t>
            </w:r>
          </w:p>
        </w:tc>
        <w:tc>
          <w:tcPr>
            <w:tcW w:w="526" w:type="dxa"/>
            <w:tcBorders>
              <w:top w:val="nil"/>
              <w:left w:val="nil"/>
              <w:bottom w:val="nil"/>
              <w:right w:val="nil"/>
            </w:tcBorders>
          </w:tcPr>
          <w:p w14:paraId="79E5C16D" w14:textId="77777777" w:rsidR="00C74A1A" w:rsidRPr="00B00446" w:rsidRDefault="00C74A1A" w:rsidP="00FD3A1C">
            <w:pPr>
              <w:adjustRightInd w:val="0"/>
              <w:spacing w:line="360" w:lineRule="auto"/>
              <w:jc w:val="left"/>
              <w:rPr>
                <w:sz w:val="24"/>
                <w:szCs w:val="24"/>
              </w:rPr>
            </w:pPr>
            <w:r w:rsidRPr="00B00446">
              <w:rPr>
                <w:sz w:val="24"/>
                <w:szCs w:val="24"/>
                <w:lang w:eastAsia="zh-CN"/>
              </w:rPr>
              <w:t>2</w:t>
            </w:r>
          </w:p>
        </w:tc>
        <w:tc>
          <w:tcPr>
            <w:tcW w:w="460" w:type="dxa"/>
            <w:tcBorders>
              <w:top w:val="nil"/>
              <w:left w:val="nil"/>
              <w:bottom w:val="nil"/>
              <w:right w:val="nil"/>
            </w:tcBorders>
          </w:tcPr>
          <w:p w14:paraId="7E3A5A72"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988" w:type="dxa"/>
            <w:tcBorders>
              <w:top w:val="nil"/>
              <w:left w:val="nil"/>
              <w:bottom w:val="nil"/>
              <w:right w:val="nil"/>
            </w:tcBorders>
          </w:tcPr>
          <w:p w14:paraId="1FACBE54" w14:textId="77777777" w:rsidR="00C74A1A" w:rsidRPr="00B00446" w:rsidRDefault="00C74A1A" w:rsidP="00FD3A1C">
            <w:pPr>
              <w:adjustRightInd w:val="0"/>
              <w:spacing w:line="360" w:lineRule="auto"/>
              <w:jc w:val="left"/>
              <w:rPr>
                <w:sz w:val="24"/>
                <w:szCs w:val="24"/>
              </w:rPr>
            </w:pPr>
            <w:r w:rsidRPr="00B00446">
              <w:rPr>
                <w:sz w:val="24"/>
                <w:szCs w:val="24"/>
                <w:lang w:eastAsia="zh-CN"/>
              </w:rPr>
              <w:t>0.0-0.2</w:t>
            </w:r>
          </w:p>
        </w:tc>
        <w:tc>
          <w:tcPr>
            <w:tcW w:w="566" w:type="dxa"/>
            <w:tcBorders>
              <w:top w:val="nil"/>
              <w:left w:val="nil"/>
              <w:bottom w:val="nil"/>
              <w:right w:val="nil"/>
            </w:tcBorders>
            <w:tcMar>
              <w:top w:w="18" w:type="dxa"/>
              <w:left w:w="18" w:type="dxa"/>
              <w:bottom w:w="0" w:type="dxa"/>
              <w:right w:w="18" w:type="dxa"/>
            </w:tcMar>
          </w:tcPr>
          <w:p w14:paraId="410E5A2F" w14:textId="77777777" w:rsidR="00C74A1A" w:rsidRPr="00B00446" w:rsidRDefault="00C74A1A" w:rsidP="00FD3A1C">
            <w:pPr>
              <w:adjustRightInd w:val="0"/>
              <w:spacing w:line="360" w:lineRule="auto"/>
              <w:jc w:val="left"/>
              <w:rPr>
                <w:sz w:val="24"/>
                <w:szCs w:val="24"/>
              </w:rPr>
            </w:pPr>
            <w:r w:rsidRPr="00B00446">
              <w:rPr>
                <w:sz w:val="24"/>
                <w:szCs w:val="24"/>
                <w:lang w:eastAsia="zh-CN"/>
              </w:rPr>
              <w:t>2</w:t>
            </w:r>
          </w:p>
        </w:tc>
        <w:tc>
          <w:tcPr>
            <w:tcW w:w="500" w:type="dxa"/>
            <w:tcBorders>
              <w:top w:val="nil"/>
              <w:left w:val="nil"/>
              <w:bottom w:val="nil"/>
              <w:right w:val="nil"/>
            </w:tcBorders>
            <w:noWrap/>
            <w:tcMar>
              <w:top w:w="18" w:type="dxa"/>
              <w:left w:w="18" w:type="dxa"/>
              <w:bottom w:w="0" w:type="dxa"/>
              <w:right w:w="18" w:type="dxa"/>
            </w:tcMar>
          </w:tcPr>
          <w:p w14:paraId="5EA6835B" w14:textId="77777777" w:rsidR="00C74A1A" w:rsidRPr="00B00446" w:rsidRDefault="00C74A1A" w:rsidP="00FD3A1C">
            <w:pPr>
              <w:adjustRightInd w:val="0"/>
              <w:spacing w:line="360" w:lineRule="auto"/>
              <w:jc w:val="left"/>
              <w:rPr>
                <w:sz w:val="24"/>
                <w:szCs w:val="24"/>
              </w:rPr>
            </w:pPr>
            <w:r w:rsidRPr="00B00446">
              <w:rPr>
                <w:sz w:val="24"/>
                <w:szCs w:val="24"/>
                <w:lang w:eastAsia="zh-CN"/>
              </w:rPr>
              <w:t>0.1</w:t>
            </w:r>
          </w:p>
        </w:tc>
        <w:tc>
          <w:tcPr>
            <w:tcW w:w="1048" w:type="dxa"/>
            <w:tcBorders>
              <w:top w:val="nil"/>
              <w:left w:val="nil"/>
              <w:bottom w:val="nil"/>
              <w:right w:val="nil"/>
            </w:tcBorders>
            <w:noWrap/>
            <w:tcMar>
              <w:top w:w="18" w:type="dxa"/>
              <w:left w:w="18" w:type="dxa"/>
              <w:bottom w:w="0" w:type="dxa"/>
              <w:right w:w="18" w:type="dxa"/>
            </w:tcMar>
          </w:tcPr>
          <w:p w14:paraId="350A226F" w14:textId="77777777" w:rsidR="00C74A1A" w:rsidRPr="00B00446" w:rsidRDefault="00C74A1A" w:rsidP="00FD3A1C">
            <w:pPr>
              <w:adjustRightInd w:val="0"/>
              <w:spacing w:line="360" w:lineRule="auto"/>
              <w:jc w:val="left"/>
              <w:rPr>
                <w:sz w:val="24"/>
                <w:szCs w:val="24"/>
              </w:rPr>
            </w:pPr>
            <w:r w:rsidRPr="00B00446">
              <w:rPr>
                <w:sz w:val="24"/>
                <w:szCs w:val="24"/>
                <w:lang w:eastAsia="zh-CN"/>
              </w:rPr>
              <w:t>0.0-0.2</w:t>
            </w:r>
          </w:p>
        </w:tc>
        <w:tc>
          <w:tcPr>
            <w:tcW w:w="20" w:type="dxa"/>
            <w:tcBorders>
              <w:top w:val="nil"/>
              <w:left w:val="nil"/>
              <w:bottom w:val="nil"/>
              <w:right w:val="nil"/>
            </w:tcBorders>
          </w:tcPr>
          <w:p w14:paraId="60D7D723"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5365393F"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0.1</w:t>
            </w:r>
          </w:p>
        </w:tc>
        <w:tc>
          <w:tcPr>
            <w:tcW w:w="1048" w:type="dxa"/>
            <w:tcBorders>
              <w:top w:val="nil"/>
              <w:left w:val="nil"/>
              <w:bottom w:val="nil"/>
              <w:right w:val="nil"/>
            </w:tcBorders>
            <w:noWrap/>
            <w:tcMar>
              <w:top w:w="18" w:type="dxa"/>
              <w:left w:w="18" w:type="dxa"/>
              <w:bottom w:w="0" w:type="dxa"/>
              <w:right w:w="18" w:type="dxa"/>
            </w:tcMar>
          </w:tcPr>
          <w:p w14:paraId="6D52166D"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0.0-0.2</w:t>
            </w:r>
          </w:p>
        </w:tc>
        <w:tc>
          <w:tcPr>
            <w:tcW w:w="460" w:type="dxa"/>
            <w:tcBorders>
              <w:top w:val="nil"/>
              <w:left w:val="nil"/>
              <w:bottom w:val="nil"/>
              <w:right w:val="nil"/>
            </w:tcBorders>
          </w:tcPr>
          <w:p w14:paraId="01334D10"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0.1</w:t>
            </w:r>
          </w:p>
        </w:tc>
        <w:tc>
          <w:tcPr>
            <w:tcW w:w="988" w:type="dxa"/>
            <w:tcBorders>
              <w:top w:val="nil"/>
              <w:left w:val="nil"/>
              <w:bottom w:val="nil"/>
              <w:right w:val="nil"/>
            </w:tcBorders>
          </w:tcPr>
          <w:p w14:paraId="281FFCDC"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0.0-0.2</w:t>
            </w:r>
          </w:p>
        </w:tc>
        <w:tc>
          <w:tcPr>
            <w:tcW w:w="1664" w:type="dxa"/>
            <w:tcBorders>
              <w:top w:val="nil"/>
              <w:left w:val="nil"/>
              <w:bottom w:val="nil"/>
              <w:right w:val="nil"/>
            </w:tcBorders>
          </w:tcPr>
          <w:p w14:paraId="6E34578A" w14:textId="77777777" w:rsidR="00C74A1A" w:rsidRPr="00B00446" w:rsidRDefault="00C74A1A" w:rsidP="00FD3A1C">
            <w:pPr>
              <w:adjustRightInd w:val="0"/>
              <w:spacing w:line="360" w:lineRule="auto"/>
              <w:rPr>
                <w:sz w:val="24"/>
                <w:szCs w:val="24"/>
              </w:rPr>
            </w:pPr>
            <w:r w:rsidRPr="00B00446">
              <w:rPr>
                <w:sz w:val="24"/>
                <w:szCs w:val="24"/>
                <w:lang w:eastAsia="zh-CN"/>
              </w:rPr>
              <w:t>1.00 (0.28-3.53)</w:t>
            </w:r>
          </w:p>
        </w:tc>
        <w:tc>
          <w:tcPr>
            <w:tcW w:w="1653" w:type="dxa"/>
            <w:tcBorders>
              <w:top w:val="nil"/>
              <w:left w:val="nil"/>
              <w:bottom w:val="nil"/>
              <w:right w:val="nil"/>
            </w:tcBorders>
          </w:tcPr>
          <w:p w14:paraId="690F49BF" w14:textId="77777777" w:rsidR="00C74A1A" w:rsidRPr="00B00446" w:rsidRDefault="00C74A1A" w:rsidP="00FD3A1C">
            <w:pPr>
              <w:adjustRightInd w:val="0"/>
              <w:spacing w:line="360" w:lineRule="auto"/>
              <w:rPr>
                <w:sz w:val="24"/>
                <w:szCs w:val="24"/>
              </w:rPr>
            </w:pPr>
            <w:r w:rsidRPr="00B00446">
              <w:rPr>
                <w:sz w:val="24"/>
                <w:szCs w:val="24"/>
                <w:lang w:eastAsia="zh-CN"/>
              </w:rPr>
              <w:t>1.00 (0.28-3.53)</w:t>
            </w:r>
          </w:p>
        </w:tc>
      </w:tr>
      <w:tr w:rsidR="00C74A1A" w:rsidRPr="00B00446" w14:paraId="4485E3E8"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tcPr>
          <w:p w14:paraId="5FAB359A" w14:textId="77777777" w:rsidR="00C74A1A" w:rsidRPr="00B00446" w:rsidRDefault="00C74A1A" w:rsidP="00FD3A1C">
            <w:pPr>
              <w:adjustRightInd w:val="0"/>
              <w:spacing w:line="360" w:lineRule="auto"/>
              <w:jc w:val="left"/>
              <w:rPr>
                <w:sz w:val="24"/>
                <w:szCs w:val="24"/>
              </w:rPr>
            </w:pPr>
            <w:r w:rsidRPr="00B00446">
              <w:rPr>
                <w:sz w:val="24"/>
                <w:szCs w:val="24"/>
                <w:lang w:eastAsia="zh-CN"/>
              </w:rPr>
              <w:t xml:space="preserve">  Nightmare disorder</w:t>
            </w:r>
          </w:p>
        </w:tc>
        <w:tc>
          <w:tcPr>
            <w:tcW w:w="526" w:type="dxa"/>
            <w:tcBorders>
              <w:top w:val="nil"/>
              <w:left w:val="nil"/>
              <w:bottom w:val="nil"/>
              <w:right w:val="nil"/>
            </w:tcBorders>
          </w:tcPr>
          <w:p w14:paraId="4634323B"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337</w:t>
            </w:r>
          </w:p>
        </w:tc>
        <w:tc>
          <w:tcPr>
            <w:tcW w:w="460" w:type="dxa"/>
            <w:tcBorders>
              <w:top w:val="nil"/>
              <w:left w:val="nil"/>
              <w:bottom w:val="nil"/>
              <w:right w:val="nil"/>
            </w:tcBorders>
          </w:tcPr>
          <w:p w14:paraId="5B77E0BE"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8.6</w:t>
            </w:r>
          </w:p>
        </w:tc>
        <w:tc>
          <w:tcPr>
            <w:tcW w:w="988" w:type="dxa"/>
            <w:tcBorders>
              <w:top w:val="nil"/>
              <w:left w:val="nil"/>
              <w:bottom w:val="nil"/>
              <w:right w:val="nil"/>
            </w:tcBorders>
          </w:tcPr>
          <w:p w14:paraId="20F5B4AA" w14:textId="77777777" w:rsidR="00C74A1A" w:rsidRPr="00B00446" w:rsidRDefault="00C74A1A" w:rsidP="00FD3A1C">
            <w:pPr>
              <w:adjustRightInd w:val="0"/>
              <w:spacing w:line="360" w:lineRule="auto"/>
              <w:jc w:val="left"/>
              <w:rPr>
                <w:sz w:val="24"/>
                <w:szCs w:val="24"/>
              </w:rPr>
            </w:pPr>
            <w:r w:rsidRPr="00B00446">
              <w:rPr>
                <w:sz w:val="24"/>
                <w:szCs w:val="24"/>
                <w:lang w:eastAsia="zh-CN"/>
              </w:rPr>
              <w:t>6.1-11.1</w:t>
            </w:r>
          </w:p>
        </w:tc>
        <w:tc>
          <w:tcPr>
            <w:tcW w:w="566" w:type="dxa"/>
            <w:tcBorders>
              <w:top w:val="nil"/>
              <w:left w:val="nil"/>
              <w:bottom w:val="nil"/>
              <w:right w:val="nil"/>
            </w:tcBorders>
            <w:tcMar>
              <w:top w:w="18" w:type="dxa"/>
              <w:left w:w="18" w:type="dxa"/>
              <w:bottom w:w="0" w:type="dxa"/>
              <w:right w:w="18" w:type="dxa"/>
            </w:tcMar>
          </w:tcPr>
          <w:p w14:paraId="0D2096DB"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171</w:t>
            </w:r>
          </w:p>
        </w:tc>
        <w:tc>
          <w:tcPr>
            <w:tcW w:w="500" w:type="dxa"/>
            <w:tcBorders>
              <w:top w:val="nil"/>
              <w:left w:val="nil"/>
              <w:bottom w:val="nil"/>
              <w:right w:val="nil"/>
            </w:tcBorders>
            <w:noWrap/>
            <w:tcMar>
              <w:top w:w="18" w:type="dxa"/>
              <w:left w:w="18" w:type="dxa"/>
              <w:bottom w:w="0" w:type="dxa"/>
              <w:right w:w="18" w:type="dxa"/>
            </w:tcMar>
          </w:tcPr>
          <w:p w14:paraId="364812C5"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4.0</w:t>
            </w:r>
          </w:p>
        </w:tc>
        <w:tc>
          <w:tcPr>
            <w:tcW w:w="1048" w:type="dxa"/>
            <w:tcBorders>
              <w:top w:val="nil"/>
              <w:left w:val="nil"/>
              <w:bottom w:val="nil"/>
              <w:right w:val="nil"/>
            </w:tcBorders>
            <w:noWrap/>
            <w:tcMar>
              <w:top w:w="18" w:type="dxa"/>
              <w:left w:w="18" w:type="dxa"/>
              <w:bottom w:w="0" w:type="dxa"/>
              <w:right w:w="18" w:type="dxa"/>
            </w:tcMar>
          </w:tcPr>
          <w:p w14:paraId="0604E6C9" w14:textId="77777777" w:rsidR="00C74A1A" w:rsidRPr="00B00446" w:rsidRDefault="00C74A1A" w:rsidP="00FD3A1C">
            <w:pPr>
              <w:adjustRightInd w:val="0"/>
              <w:spacing w:line="360" w:lineRule="auto"/>
              <w:jc w:val="left"/>
              <w:rPr>
                <w:sz w:val="24"/>
                <w:szCs w:val="24"/>
              </w:rPr>
            </w:pPr>
            <w:r w:rsidRPr="00B00446">
              <w:rPr>
                <w:sz w:val="24"/>
                <w:szCs w:val="24"/>
                <w:lang w:eastAsia="zh-CN"/>
              </w:rPr>
              <w:t>2</w:t>
            </w:r>
            <w:r w:rsidRPr="00B00446">
              <w:rPr>
                <w:bCs w:val="0"/>
                <w:kern w:val="0"/>
                <w:sz w:val="24"/>
                <w:szCs w:val="24"/>
                <w:lang w:eastAsia="zh-CN"/>
              </w:rPr>
              <w:t>.</w:t>
            </w:r>
            <w:r w:rsidRPr="00B00446">
              <w:rPr>
                <w:sz w:val="24"/>
                <w:szCs w:val="24"/>
                <w:lang w:eastAsia="zh-CN"/>
              </w:rPr>
              <w:t>8-5</w:t>
            </w:r>
            <w:r w:rsidRPr="00B00446">
              <w:rPr>
                <w:bCs w:val="0"/>
                <w:kern w:val="0"/>
                <w:sz w:val="24"/>
                <w:szCs w:val="24"/>
                <w:lang w:eastAsia="zh-CN"/>
              </w:rPr>
              <w:t>.</w:t>
            </w:r>
            <w:r w:rsidRPr="00B00446">
              <w:rPr>
                <w:sz w:val="24"/>
                <w:szCs w:val="24"/>
                <w:lang w:eastAsia="zh-CN"/>
              </w:rPr>
              <w:t>2</w:t>
            </w:r>
          </w:p>
        </w:tc>
        <w:tc>
          <w:tcPr>
            <w:tcW w:w="20" w:type="dxa"/>
            <w:tcBorders>
              <w:top w:val="nil"/>
              <w:left w:val="nil"/>
              <w:bottom w:val="nil"/>
              <w:right w:val="nil"/>
            </w:tcBorders>
          </w:tcPr>
          <w:p w14:paraId="051670FC"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48F91D5B" w14:textId="77777777" w:rsidR="00C74A1A" w:rsidRPr="00B00446" w:rsidRDefault="00C74A1A" w:rsidP="00FD3A1C">
            <w:pPr>
              <w:adjustRightInd w:val="0"/>
              <w:spacing w:line="360" w:lineRule="auto"/>
              <w:jc w:val="left"/>
              <w:rPr>
                <w:bCs w:val="0"/>
                <w:kern w:val="0"/>
                <w:sz w:val="24"/>
                <w:szCs w:val="24"/>
              </w:rPr>
            </w:pPr>
            <w:r w:rsidRPr="00B00446">
              <w:rPr>
                <w:bCs w:val="0"/>
                <w:kern w:val="0"/>
                <w:sz w:val="24"/>
                <w:szCs w:val="24"/>
                <w:lang w:eastAsia="zh-CN"/>
              </w:rPr>
              <w:t>8.9</w:t>
            </w:r>
          </w:p>
        </w:tc>
        <w:tc>
          <w:tcPr>
            <w:tcW w:w="1048" w:type="dxa"/>
            <w:tcBorders>
              <w:top w:val="nil"/>
              <w:left w:val="nil"/>
              <w:bottom w:val="nil"/>
              <w:right w:val="nil"/>
            </w:tcBorders>
            <w:noWrap/>
            <w:tcMar>
              <w:top w:w="18" w:type="dxa"/>
              <w:left w:w="18" w:type="dxa"/>
              <w:bottom w:w="0" w:type="dxa"/>
              <w:right w:w="18" w:type="dxa"/>
            </w:tcMar>
          </w:tcPr>
          <w:p w14:paraId="17E8138A" w14:textId="77777777" w:rsidR="00C74A1A" w:rsidRPr="00B00446" w:rsidRDefault="00C74A1A" w:rsidP="00FD3A1C">
            <w:pPr>
              <w:adjustRightInd w:val="0"/>
              <w:spacing w:line="360" w:lineRule="auto"/>
              <w:jc w:val="left"/>
              <w:rPr>
                <w:bCs w:val="0"/>
                <w:kern w:val="0"/>
                <w:sz w:val="24"/>
                <w:szCs w:val="24"/>
              </w:rPr>
            </w:pPr>
            <w:r w:rsidRPr="00B00446">
              <w:rPr>
                <w:bCs w:val="0"/>
                <w:kern w:val="0"/>
                <w:sz w:val="24"/>
                <w:szCs w:val="24"/>
                <w:lang w:eastAsia="zh-CN"/>
              </w:rPr>
              <w:t>6.3-11.4</w:t>
            </w:r>
          </w:p>
        </w:tc>
        <w:tc>
          <w:tcPr>
            <w:tcW w:w="460" w:type="dxa"/>
            <w:tcBorders>
              <w:top w:val="nil"/>
              <w:left w:val="nil"/>
              <w:bottom w:val="nil"/>
              <w:right w:val="nil"/>
            </w:tcBorders>
          </w:tcPr>
          <w:p w14:paraId="3D4242B1" w14:textId="77777777" w:rsidR="00C74A1A" w:rsidRPr="00B00446" w:rsidRDefault="00C74A1A" w:rsidP="00FD3A1C">
            <w:pPr>
              <w:adjustRightInd w:val="0"/>
              <w:spacing w:line="360" w:lineRule="auto"/>
              <w:jc w:val="left"/>
              <w:rPr>
                <w:bCs w:val="0"/>
                <w:kern w:val="0"/>
                <w:sz w:val="24"/>
                <w:szCs w:val="24"/>
              </w:rPr>
            </w:pPr>
            <w:r w:rsidRPr="00B00446">
              <w:rPr>
                <w:bCs w:val="0"/>
                <w:kern w:val="0"/>
                <w:sz w:val="24"/>
                <w:szCs w:val="24"/>
                <w:lang w:eastAsia="zh-CN"/>
              </w:rPr>
              <w:t>4.1</w:t>
            </w:r>
          </w:p>
        </w:tc>
        <w:tc>
          <w:tcPr>
            <w:tcW w:w="988" w:type="dxa"/>
            <w:tcBorders>
              <w:top w:val="nil"/>
              <w:left w:val="nil"/>
              <w:bottom w:val="nil"/>
              <w:right w:val="nil"/>
            </w:tcBorders>
          </w:tcPr>
          <w:p w14:paraId="32054490"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2</w:t>
            </w:r>
            <w:r w:rsidRPr="00B00446">
              <w:rPr>
                <w:bCs w:val="0"/>
                <w:kern w:val="0"/>
                <w:sz w:val="24"/>
                <w:szCs w:val="24"/>
                <w:lang w:eastAsia="zh-CN"/>
              </w:rPr>
              <w:t>.</w:t>
            </w:r>
            <w:r w:rsidRPr="00B00446">
              <w:rPr>
                <w:sz w:val="24"/>
                <w:szCs w:val="24"/>
                <w:lang w:eastAsia="zh-CN"/>
              </w:rPr>
              <w:t>9-5</w:t>
            </w:r>
            <w:r w:rsidRPr="00B00446">
              <w:rPr>
                <w:bCs w:val="0"/>
                <w:kern w:val="0"/>
                <w:sz w:val="24"/>
                <w:szCs w:val="24"/>
                <w:lang w:eastAsia="zh-CN"/>
              </w:rPr>
              <w:t>.</w:t>
            </w:r>
            <w:r w:rsidRPr="00B00446">
              <w:rPr>
                <w:sz w:val="24"/>
                <w:szCs w:val="24"/>
                <w:lang w:eastAsia="zh-CN"/>
              </w:rPr>
              <w:t>3</w:t>
            </w:r>
          </w:p>
        </w:tc>
        <w:tc>
          <w:tcPr>
            <w:tcW w:w="1664" w:type="dxa"/>
            <w:tcBorders>
              <w:top w:val="nil"/>
              <w:left w:val="nil"/>
              <w:bottom w:val="nil"/>
              <w:right w:val="nil"/>
            </w:tcBorders>
          </w:tcPr>
          <w:p w14:paraId="0F240E00" w14:textId="77777777" w:rsidR="00C74A1A" w:rsidRPr="00B00446" w:rsidRDefault="00C74A1A" w:rsidP="00FD3A1C">
            <w:pPr>
              <w:adjustRightInd w:val="0"/>
              <w:spacing w:line="360" w:lineRule="auto"/>
              <w:rPr>
                <w:sz w:val="24"/>
                <w:szCs w:val="24"/>
              </w:rPr>
            </w:pPr>
            <w:r w:rsidRPr="00B00446">
              <w:rPr>
                <w:sz w:val="24"/>
                <w:szCs w:val="24"/>
                <w:lang w:eastAsia="zh-CN"/>
              </w:rPr>
              <w:t>0.97 (0.85-1.10)</w:t>
            </w:r>
          </w:p>
        </w:tc>
        <w:tc>
          <w:tcPr>
            <w:tcW w:w="1653" w:type="dxa"/>
            <w:tcBorders>
              <w:top w:val="nil"/>
              <w:left w:val="nil"/>
              <w:bottom w:val="nil"/>
              <w:right w:val="nil"/>
            </w:tcBorders>
          </w:tcPr>
          <w:p w14:paraId="7539C6A0" w14:textId="77777777" w:rsidR="00C74A1A" w:rsidRPr="00B00446" w:rsidRDefault="00C74A1A" w:rsidP="00FD3A1C">
            <w:pPr>
              <w:adjustRightInd w:val="0"/>
              <w:spacing w:line="360" w:lineRule="auto"/>
              <w:rPr>
                <w:sz w:val="24"/>
                <w:szCs w:val="24"/>
              </w:rPr>
            </w:pPr>
            <w:r w:rsidRPr="00B00446">
              <w:rPr>
                <w:sz w:val="24"/>
                <w:szCs w:val="24"/>
                <w:lang w:eastAsia="zh-CN"/>
              </w:rPr>
              <w:t>0.98 (0.80-1.18)</w:t>
            </w:r>
          </w:p>
        </w:tc>
      </w:tr>
      <w:tr w:rsidR="00C74A1A" w:rsidRPr="00B00446" w14:paraId="08DAD1C3"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tcPr>
          <w:p w14:paraId="5F8517D1" w14:textId="77777777" w:rsidR="00C74A1A" w:rsidRPr="00B00446" w:rsidRDefault="00C74A1A" w:rsidP="00FD3A1C">
            <w:pPr>
              <w:adjustRightInd w:val="0"/>
              <w:spacing w:line="360" w:lineRule="auto"/>
              <w:jc w:val="left"/>
              <w:rPr>
                <w:sz w:val="24"/>
                <w:szCs w:val="24"/>
              </w:rPr>
            </w:pPr>
            <w:r w:rsidRPr="00B00446">
              <w:rPr>
                <w:sz w:val="24"/>
                <w:szCs w:val="24"/>
                <w:lang w:eastAsia="zh-CN"/>
              </w:rPr>
              <w:lastRenderedPageBreak/>
              <w:t xml:space="preserve">  NREM sleep arousal disorders-sleepwalking</w:t>
            </w:r>
          </w:p>
        </w:tc>
        <w:tc>
          <w:tcPr>
            <w:tcW w:w="526" w:type="dxa"/>
            <w:tcBorders>
              <w:top w:val="nil"/>
              <w:left w:val="nil"/>
              <w:bottom w:val="nil"/>
              <w:right w:val="nil"/>
            </w:tcBorders>
          </w:tcPr>
          <w:p w14:paraId="0FEF9348" w14:textId="77777777" w:rsidR="00C74A1A" w:rsidRPr="00B00446" w:rsidRDefault="00C74A1A" w:rsidP="00FD3A1C">
            <w:pPr>
              <w:adjustRightInd w:val="0"/>
              <w:spacing w:line="360" w:lineRule="auto"/>
              <w:jc w:val="left"/>
              <w:rPr>
                <w:bCs w:val="0"/>
                <w:kern w:val="0"/>
                <w:sz w:val="24"/>
                <w:szCs w:val="24"/>
              </w:rPr>
            </w:pPr>
            <w:r w:rsidRPr="00B00446">
              <w:rPr>
                <w:bCs w:val="0"/>
                <w:kern w:val="0"/>
                <w:sz w:val="24"/>
                <w:szCs w:val="24"/>
                <w:lang w:eastAsia="zh-CN"/>
              </w:rPr>
              <w:t>63</w:t>
            </w:r>
          </w:p>
        </w:tc>
        <w:tc>
          <w:tcPr>
            <w:tcW w:w="460" w:type="dxa"/>
            <w:tcBorders>
              <w:top w:val="nil"/>
              <w:left w:val="nil"/>
              <w:bottom w:val="nil"/>
              <w:right w:val="nil"/>
            </w:tcBorders>
          </w:tcPr>
          <w:p w14:paraId="74F1E946" w14:textId="77777777" w:rsidR="00C74A1A" w:rsidRPr="00B00446" w:rsidRDefault="00C74A1A" w:rsidP="00FD3A1C">
            <w:pPr>
              <w:widowControl/>
              <w:adjustRightInd w:val="0"/>
              <w:spacing w:line="360" w:lineRule="auto"/>
              <w:jc w:val="left"/>
              <w:rPr>
                <w:bCs w:val="0"/>
                <w:kern w:val="0"/>
                <w:sz w:val="24"/>
                <w:szCs w:val="24"/>
              </w:rPr>
            </w:pPr>
            <w:r w:rsidRPr="00B00446">
              <w:rPr>
                <w:bCs w:val="0"/>
                <w:kern w:val="0"/>
                <w:sz w:val="24"/>
                <w:szCs w:val="24"/>
                <w:lang w:eastAsia="zh-CN"/>
              </w:rPr>
              <w:t>1.4</w:t>
            </w:r>
          </w:p>
        </w:tc>
        <w:tc>
          <w:tcPr>
            <w:tcW w:w="988" w:type="dxa"/>
            <w:tcBorders>
              <w:top w:val="nil"/>
              <w:left w:val="nil"/>
              <w:bottom w:val="nil"/>
              <w:right w:val="nil"/>
            </w:tcBorders>
          </w:tcPr>
          <w:p w14:paraId="7F8F2480" w14:textId="77777777" w:rsidR="00C74A1A" w:rsidRPr="00B00446" w:rsidRDefault="00C74A1A" w:rsidP="00FD3A1C">
            <w:pPr>
              <w:adjustRightInd w:val="0"/>
              <w:spacing w:line="360" w:lineRule="auto"/>
              <w:jc w:val="left"/>
              <w:rPr>
                <w:sz w:val="24"/>
                <w:szCs w:val="24"/>
              </w:rPr>
            </w:pPr>
            <w:r w:rsidRPr="00B00446">
              <w:rPr>
                <w:sz w:val="24"/>
                <w:szCs w:val="24"/>
                <w:lang w:eastAsia="zh-CN"/>
              </w:rPr>
              <w:t>1</w:t>
            </w:r>
            <w:r w:rsidRPr="00B00446">
              <w:rPr>
                <w:bCs w:val="0"/>
                <w:kern w:val="0"/>
                <w:sz w:val="24"/>
                <w:szCs w:val="24"/>
                <w:lang w:eastAsia="zh-CN"/>
              </w:rPr>
              <w:t>.</w:t>
            </w:r>
            <w:r w:rsidRPr="00B00446">
              <w:rPr>
                <w:sz w:val="24"/>
                <w:szCs w:val="24"/>
                <w:lang w:eastAsia="zh-CN"/>
              </w:rPr>
              <w:t>0-1</w:t>
            </w:r>
            <w:r w:rsidRPr="00B00446">
              <w:rPr>
                <w:bCs w:val="0"/>
                <w:kern w:val="0"/>
                <w:sz w:val="24"/>
                <w:szCs w:val="24"/>
                <w:lang w:eastAsia="zh-CN"/>
              </w:rPr>
              <w:t>.</w:t>
            </w:r>
            <w:r w:rsidRPr="00B00446">
              <w:rPr>
                <w:sz w:val="24"/>
                <w:szCs w:val="24"/>
                <w:lang w:eastAsia="zh-CN"/>
              </w:rPr>
              <w:t>8</w:t>
            </w:r>
          </w:p>
        </w:tc>
        <w:tc>
          <w:tcPr>
            <w:tcW w:w="566" w:type="dxa"/>
            <w:tcBorders>
              <w:top w:val="nil"/>
              <w:left w:val="nil"/>
              <w:bottom w:val="nil"/>
              <w:right w:val="nil"/>
            </w:tcBorders>
            <w:tcMar>
              <w:top w:w="18" w:type="dxa"/>
              <w:left w:w="18" w:type="dxa"/>
              <w:bottom w:w="0" w:type="dxa"/>
              <w:right w:w="18" w:type="dxa"/>
            </w:tcMar>
          </w:tcPr>
          <w:p w14:paraId="31784F4B"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23</w:t>
            </w:r>
          </w:p>
        </w:tc>
        <w:tc>
          <w:tcPr>
            <w:tcW w:w="500" w:type="dxa"/>
            <w:tcBorders>
              <w:top w:val="nil"/>
              <w:left w:val="nil"/>
              <w:bottom w:val="nil"/>
              <w:right w:val="nil"/>
            </w:tcBorders>
            <w:noWrap/>
            <w:tcMar>
              <w:top w:w="18" w:type="dxa"/>
              <w:left w:w="18" w:type="dxa"/>
              <w:bottom w:w="0" w:type="dxa"/>
              <w:right w:w="18" w:type="dxa"/>
            </w:tcMar>
          </w:tcPr>
          <w:p w14:paraId="6F86AF68" w14:textId="77777777" w:rsidR="00C74A1A" w:rsidRPr="00B00446" w:rsidRDefault="00C74A1A" w:rsidP="00FD3A1C">
            <w:pPr>
              <w:adjustRightInd w:val="0"/>
              <w:spacing w:line="360" w:lineRule="auto"/>
              <w:jc w:val="left"/>
              <w:rPr>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4</w:t>
            </w:r>
          </w:p>
        </w:tc>
        <w:tc>
          <w:tcPr>
            <w:tcW w:w="1048" w:type="dxa"/>
            <w:tcBorders>
              <w:top w:val="nil"/>
              <w:left w:val="nil"/>
              <w:bottom w:val="nil"/>
              <w:right w:val="nil"/>
            </w:tcBorders>
            <w:noWrap/>
            <w:tcMar>
              <w:top w:w="18" w:type="dxa"/>
              <w:left w:w="18" w:type="dxa"/>
              <w:bottom w:w="0" w:type="dxa"/>
              <w:right w:w="18" w:type="dxa"/>
            </w:tcMar>
          </w:tcPr>
          <w:p w14:paraId="1D042DB5" w14:textId="77777777" w:rsidR="00C74A1A" w:rsidRPr="00B00446" w:rsidRDefault="00C74A1A" w:rsidP="00FD3A1C">
            <w:pPr>
              <w:adjustRightInd w:val="0"/>
              <w:spacing w:line="360" w:lineRule="auto"/>
              <w:jc w:val="left"/>
              <w:rPr>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2-0</w:t>
            </w:r>
            <w:r w:rsidRPr="00B00446">
              <w:rPr>
                <w:bCs w:val="0"/>
                <w:kern w:val="0"/>
                <w:sz w:val="24"/>
                <w:szCs w:val="24"/>
                <w:lang w:eastAsia="zh-CN"/>
              </w:rPr>
              <w:t>.</w:t>
            </w:r>
            <w:r w:rsidRPr="00B00446">
              <w:rPr>
                <w:sz w:val="24"/>
                <w:szCs w:val="24"/>
                <w:lang w:eastAsia="zh-CN"/>
              </w:rPr>
              <w:t>6</w:t>
            </w:r>
          </w:p>
        </w:tc>
        <w:tc>
          <w:tcPr>
            <w:tcW w:w="20" w:type="dxa"/>
            <w:tcBorders>
              <w:top w:val="nil"/>
              <w:left w:val="nil"/>
              <w:bottom w:val="nil"/>
              <w:right w:val="nil"/>
            </w:tcBorders>
          </w:tcPr>
          <w:p w14:paraId="445A3539"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53B89596" w14:textId="77777777" w:rsidR="00C74A1A" w:rsidRPr="00B00446" w:rsidRDefault="00C74A1A" w:rsidP="00FD3A1C">
            <w:pPr>
              <w:adjustRightInd w:val="0"/>
              <w:spacing w:line="360" w:lineRule="auto"/>
              <w:jc w:val="left"/>
              <w:rPr>
                <w:bCs w:val="0"/>
                <w:kern w:val="0"/>
                <w:sz w:val="24"/>
                <w:szCs w:val="24"/>
              </w:rPr>
            </w:pPr>
            <w:r w:rsidRPr="00B00446">
              <w:rPr>
                <w:bCs w:val="0"/>
                <w:kern w:val="0"/>
                <w:sz w:val="24"/>
                <w:szCs w:val="24"/>
                <w:lang w:eastAsia="zh-CN"/>
              </w:rPr>
              <w:t>1.4</w:t>
            </w:r>
          </w:p>
        </w:tc>
        <w:tc>
          <w:tcPr>
            <w:tcW w:w="1048" w:type="dxa"/>
            <w:tcBorders>
              <w:top w:val="nil"/>
              <w:left w:val="nil"/>
              <w:bottom w:val="nil"/>
              <w:right w:val="nil"/>
            </w:tcBorders>
            <w:noWrap/>
            <w:tcMar>
              <w:top w:w="18" w:type="dxa"/>
              <w:left w:w="18" w:type="dxa"/>
              <w:bottom w:w="0" w:type="dxa"/>
              <w:right w:w="18" w:type="dxa"/>
            </w:tcMar>
          </w:tcPr>
          <w:p w14:paraId="6B4F7913"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1</w:t>
            </w:r>
            <w:r w:rsidRPr="00B00446">
              <w:rPr>
                <w:bCs w:val="0"/>
                <w:kern w:val="0"/>
                <w:sz w:val="24"/>
                <w:szCs w:val="24"/>
                <w:lang w:eastAsia="zh-CN"/>
              </w:rPr>
              <w:t>.</w:t>
            </w:r>
            <w:r w:rsidRPr="00B00446">
              <w:rPr>
                <w:sz w:val="24"/>
                <w:szCs w:val="24"/>
                <w:lang w:eastAsia="zh-CN"/>
              </w:rPr>
              <w:t>0-1</w:t>
            </w:r>
            <w:r w:rsidRPr="00B00446">
              <w:rPr>
                <w:bCs w:val="0"/>
                <w:kern w:val="0"/>
                <w:sz w:val="24"/>
                <w:szCs w:val="24"/>
                <w:lang w:eastAsia="zh-CN"/>
              </w:rPr>
              <w:t>.</w:t>
            </w:r>
            <w:r w:rsidRPr="00B00446">
              <w:rPr>
                <w:sz w:val="24"/>
                <w:szCs w:val="24"/>
                <w:lang w:eastAsia="zh-CN"/>
              </w:rPr>
              <w:t>8</w:t>
            </w:r>
          </w:p>
        </w:tc>
        <w:tc>
          <w:tcPr>
            <w:tcW w:w="460" w:type="dxa"/>
            <w:tcBorders>
              <w:top w:val="nil"/>
              <w:left w:val="nil"/>
              <w:bottom w:val="nil"/>
              <w:right w:val="nil"/>
            </w:tcBorders>
          </w:tcPr>
          <w:p w14:paraId="62E4C915"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4</w:t>
            </w:r>
          </w:p>
        </w:tc>
        <w:tc>
          <w:tcPr>
            <w:tcW w:w="988" w:type="dxa"/>
            <w:tcBorders>
              <w:top w:val="nil"/>
              <w:left w:val="nil"/>
              <w:bottom w:val="nil"/>
              <w:right w:val="nil"/>
            </w:tcBorders>
          </w:tcPr>
          <w:p w14:paraId="7E031C24"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2-0</w:t>
            </w:r>
            <w:r w:rsidRPr="00B00446">
              <w:rPr>
                <w:bCs w:val="0"/>
                <w:kern w:val="0"/>
                <w:sz w:val="24"/>
                <w:szCs w:val="24"/>
                <w:lang w:eastAsia="zh-CN"/>
              </w:rPr>
              <w:t>.</w:t>
            </w:r>
            <w:r w:rsidRPr="00B00446">
              <w:rPr>
                <w:sz w:val="24"/>
                <w:szCs w:val="24"/>
                <w:lang w:eastAsia="zh-CN"/>
              </w:rPr>
              <w:t>6</w:t>
            </w:r>
          </w:p>
        </w:tc>
        <w:tc>
          <w:tcPr>
            <w:tcW w:w="1664" w:type="dxa"/>
            <w:tcBorders>
              <w:top w:val="nil"/>
              <w:left w:val="nil"/>
              <w:bottom w:val="nil"/>
              <w:right w:val="nil"/>
            </w:tcBorders>
          </w:tcPr>
          <w:p w14:paraId="585B9866" w14:textId="77777777" w:rsidR="00C74A1A" w:rsidRPr="00B00446" w:rsidRDefault="00C74A1A" w:rsidP="00FD3A1C">
            <w:pPr>
              <w:adjustRightInd w:val="0"/>
              <w:spacing w:line="360" w:lineRule="auto"/>
              <w:rPr>
                <w:sz w:val="24"/>
                <w:szCs w:val="24"/>
              </w:rPr>
            </w:pPr>
            <w:r w:rsidRPr="00B00446">
              <w:rPr>
                <w:sz w:val="24"/>
                <w:szCs w:val="24"/>
                <w:lang w:eastAsia="zh-CN"/>
              </w:rPr>
              <w:t>1.00 (0.72-1.40)</w:t>
            </w:r>
          </w:p>
        </w:tc>
        <w:tc>
          <w:tcPr>
            <w:tcW w:w="1653" w:type="dxa"/>
            <w:tcBorders>
              <w:top w:val="nil"/>
              <w:left w:val="nil"/>
              <w:bottom w:val="nil"/>
              <w:right w:val="nil"/>
            </w:tcBorders>
          </w:tcPr>
          <w:p w14:paraId="4CF25CB1" w14:textId="77777777" w:rsidR="00C74A1A" w:rsidRPr="00B00446" w:rsidRDefault="00C74A1A" w:rsidP="00FD3A1C">
            <w:pPr>
              <w:adjustRightInd w:val="0"/>
              <w:spacing w:line="360" w:lineRule="auto"/>
              <w:rPr>
                <w:sz w:val="24"/>
                <w:szCs w:val="24"/>
              </w:rPr>
            </w:pPr>
            <w:r w:rsidRPr="00B00446">
              <w:rPr>
                <w:sz w:val="24"/>
                <w:szCs w:val="24"/>
                <w:lang w:eastAsia="zh-CN"/>
              </w:rPr>
              <w:t>1.00 (0.53-1.88)</w:t>
            </w:r>
          </w:p>
        </w:tc>
      </w:tr>
      <w:tr w:rsidR="00C74A1A" w:rsidRPr="00B00446" w14:paraId="06A121A2" w14:textId="77777777" w:rsidTr="00FD3A1C">
        <w:trPr>
          <w:gridAfter w:val="1"/>
          <w:wAfter w:w="56" w:type="dxa"/>
          <w:trHeight w:val="330"/>
        </w:trPr>
        <w:tc>
          <w:tcPr>
            <w:tcW w:w="3542" w:type="dxa"/>
            <w:tcBorders>
              <w:top w:val="nil"/>
              <w:left w:val="nil"/>
              <w:bottom w:val="nil"/>
              <w:right w:val="nil"/>
            </w:tcBorders>
            <w:tcMar>
              <w:top w:w="18" w:type="dxa"/>
              <w:left w:w="18" w:type="dxa"/>
              <w:bottom w:w="0" w:type="dxa"/>
              <w:right w:w="18" w:type="dxa"/>
            </w:tcMar>
          </w:tcPr>
          <w:p w14:paraId="4DADE90D" w14:textId="77777777" w:rsidR="00C74A1A" w:rsidRPr="00B00446" w:rsidRDefault="00C74A1A" w:rsidP="00FD3A1C">
            <w:pPr>
              <w:adjustRightInd w:val="0"/>
              <w:spacing w:line="360" w:lineRule="auto"/>
              <w:jc w:val="left"/>
              <w:rPr>
                <w:sz w:val="24"/>
                <w:szCs w:val="24"/>
              </w:rPr>
            </w:pPr>
            <w:r w:rsidRPr="00B00446">
              <w:rPr>
                <w:sz w:val="24"/>
                <w:szCs w:val="24"/>
                <w:lang w:eastAsia="zh-CN"/>
              </w:rPr>
              <w:t xml:space="preserve">  NREM sleep arousal disorders-sleep terror</w:t>
            </w:r>
          </w:p>
        </w:tc>
        <w:tc>
          <w:tcPr>
            <w:tcW w:w="526" w:type="dxa"/>
            <w:tcBorders>
              <w:top w:val="nil"/>
              <w:left w:val="nil"/>
              <w:bottom w:val="nil"/>
              <w:right w:val="nil"/>
            </w:tcBorders>
          </w:tcPr>
          <w:p w14:paraId="23D26EF1" w14:textId="77777777" w:rsidR="00C74A1A" w:rsidRPr="00B00446" w:rsidRDefault="00C74A1A" w:rsidP="00FD3A1C">
            <w:pPr>
              <w:adjustRightInd w:val="0"/>
              <w:spacing w:line="360" w:lineRule="auto"/>
              <w:jc w:val="left"/>
              <w:rPr>
                <w:sz w:val="24"/>
                <w:szCs w:val="24"/>
              </w:rPr>
            </w:pPr>
            <w:r w:rsidRPr="00B00446">
              <w:rPr>
                <w:sz w:val="24"/>
                <w:szCs w:val="24"/>
                <w:lang w:eastAsia="zh-CN"/>
              </w:rPr>
              <w:t>27</w:t>
            </w:r>
          </w:p>
        </w:tc>
        <w:tc>
          <w:tcPr>
            <w:tcW w:w="460" w:type="dxa"/>
            <w:tcBorders>
              <w:top w:val="nil"/>
              <w:left w:val="nil"/>
              <w:bottom w:val="nil"/>
              <w:right w:val="nil"/>
            </w:tcBorders>
          </w:tcPr>
          <w:p w14:paraId="5AF6D782" w14:textId="77777777" w:rsidR="00C74A1A" w:rsidRPr="00B00446" w:rsidRDefault="00C74A1A" w:rsidP="00FD3A1C">
            <w:pPr>
              <w:adjustRightInd w:val="0"/>
              <w:spacing w:line="360" w:lineRule="auto"/>
              <w:jc w:val="left"/>
              <w:rPr>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4</w:t>
            </w:r>
          </w:p>
        </w:tc>
        <w:tc>
          <w:tcPr>
            <w:tcW w:w="988" w:type="dxa"/>
            <w:tcBorders>
              <w:top w:val="nil"/>
              <w:left w:val="nil"/>
              <w:bottom w:val="nil"/>
              <w:right w:val="nil"/>
            </w:tcBorders>
          </w:tcPr>
          <w:p w14:paraId="4AB68CC3" w14:textId="77777777" w:rsidR="00C74A1A" w:rsidRPr="00B00446" w:rsidRDefault="00C74A1A" w:rsidP="00FD3A1C">
            <w:pPr>
              <w:adjustRightInd w:val="0"/>
              <w:spacing w:line="360" w:lineRule="auto"/>
              <w:jc w:val="left"/>
              <w:rPr>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2-0</w:t>
            </w:r>
            <w:r w:rsidRPr="00B00446">
              <w:rPr>
                <w:bCs w:val="0"/>
                <w:kern w:val="0"/>
                <w:sz w:val="24"/>
                <w:szCs w:val="24"/>
                <w:lang w:eastAsia="zh-CN"/>
              </w:rPr>
              <w:t>.</w:t>
            </w:r>
            <w:r w:rsidRPr="00B00446">
              <w:rPr>
                <w:sz w:val="24"/>
                <w:szCs w:val="24"/>
                <w:lang w:eastAsia="zh-CN"/>
              </w:rPr>
              <w:t>6</w:t>
            </w:r>
          </w:p>
        </w:tc>
        <w:tc>
          <w:tcPr>
            <w:tcW w:w="566" w:type="dxa"/>
            <w:tcBorders>
              <w:top w:val="nil"/>
              <w:left w:val="nil"/>
              <w:bottom w:val="nil"/>
              <w:right w:val="nil"/>
            </w:tcBorders>
            <w:tcMar>
              <w:top w:w="18" w:type="dxa"/>
              <w:left w:w="18" w:type="dxa"/>
              <w:bottom w:w="0" w:type="dxa"/>
              <w:right w:w="18" w:type="dxa"/>
            </w:tcMar>
          </w:tcPr>
          <w:p w14:paraId="5842FC51" w14:textId="77777777" w:rsidR="00C74A1A" w:rsidRPr="00B00446" w:rsidRDefault="00C74A1A" w:rsidP="00FD3A1C">
            <w:pPr>
              <w:adjustRightInd w:val="0"/>
              <w:spacing w:line="360" w:lineRule="auto"/>
              <w:jc w:val="left"/>
              <w:rPr>
                <w:sz w:val="24"/>
                <w:szCs w:val="24"/>
              </w:rPr>
            </w:pPr>
            <w:r w:rsidRPr="00B00446">
              <w:rPr>
                <w:sz w:val="24"/>
                <w:szCs w:val="24"/>
                <w:lang w:eastAsia="zh-CN"/>
              </w:rPr>
              <w:t>13</w:t>
            </w:r>
          </w:p>
        </w:tc>
        <w:tc>
          <w:tcPr>
            <w:tcW w:w="500" w:type="dxa"/>
            <w:tcBorders>
              <w:top w:val="nil"/>
              <w:left w:val="nil"/>
              <w:bottom w:val="nil"/>
              <w:right w:val="nil"/>
            </w:tcBorders>
            <w:noWrap/>
            <w:tcMar>
              <w:top w:w="18" w:type="dxa"/>
              <w:left w:w="18" w:type="dxa"/>
              <w:bottom w:w="0" w:type="dxa"/>
              <w:right w:w="18" w:type="dxa"/>
            </w:tcMar>
          </w:tcPr>
          <w:p w14:paraId="1CD68359" w14:textId="77777777" w:rsidR="00C74A1A" w:rsidRPr="00B00446" w:rsidRDefault="00C74A1A" w:rsidP="00FD3A1C">
            <w:pPr>
              <w:adjustRightInd w:val="0"/>
              <w:spacing w:line="360" w:lineRule="auto"/>
              <w:jc w:val="left"/>
              <w:rPr>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1</w:t>
            </w:r>
          </w:p>
        </w:tc>
        <w:tc>
          <w:tcPr>
            <w:tcW w:w="1048" w:type="dxa"/>
            <w:tcBorders>
              <w:top w:val="nil"/>
              <w:left w:val="nil"/>
              <w:bottom w:val="nil"/>
              <w:right w:val="nil"/>
            </w:tcBorders>
            <w:noWrap/>
            <w:tcMar>
              <w:top w:w="18" w:type="dxa"/>
              <w:left w:w="18" w:type="dxa"/>
              <w:bottom w:w="0" w:type="dxa"/>
              <w:right w:w="18" w:type="dxa"/>
            </w:tcMar>
          </w:tcPr>
          <w:p w14:paraId="6C79B197" w14:textId="77777777" w:rsidR="00C74A1A" w:rsidRPr="00B00446" w:rsidRDefault="00C74A1A" w:rsidP="00FD3A1C">
            <w:pPr>
              <w:adjustRightInd w:val="0"/>
              <w:spacing w:line="360" w:lineRule="auto"/>
              <w:jc w:val="left"/>
              <w:rPr>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0-0</w:t>
            </w:r>
            <w:r w:rsidRPr="00B00446">
              <w:rPr>
                <w:bCs w:val="0"/>
                <w:kern w:val="0"/>
                <w:sz w:val="24"/>
                <w:szCs w:val="24"/>
                <w:lang w:eastAsia="zh-CN"/>
              </w:rPr>
              <w:t>.</w:t>
            </w:r>
            <w:r w:rsidRPr="00B00446">
              <w:rPr>
                <w:sz w:val="24"/>
                <w:szCs w:val="24"/>
                <w:lang w:eastAsia="zh-CN"/>
              </w:rPr>
              <w:t>2</w:t>
            </w:r>
          </w:p>
        </w:tc>
        <w:tc>
          <w:tcPr>
            <w:tcW w:w="20" w:type="dxa"/>
            <w:tcBorders>
              <w:top w:val="nil"/>
              <w:left w:val="nil"/>
              <w:bottom w:val="nil"/>
              <w:right w:val="nil"/>
            </w:tcBorders>
          </w:tcPr>
          <w:p w14:paraId="139ED9E8"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501A4A0F"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4</w:t>
            </w:r>
          </w:p>
        </w:tc>
        <w:tc>
          <w:tcPr>
            <w:tcW w:w="1048" w:type="dxa"/>
            <w:tcBorders>
              <w:top w:val="nil"/>
              <w:left w:val="nil"/>
              <w:bottom w:val="nil"/>
              <w:right w:val="nil"/>
            </w:tcBorders>
            <w:noWrap/>
            <w:tcMar>
              <w:top w:w="18" w:type="dxa"/>
              <w:left w:w="18" w:type="dxa"/>
              <w:bottom w:w="0" w:type="dxa"/>
              <w:right w:w="18" w:type="dxa"/>
            </w:tcMar>
          </w:tcPr>
          <w:p w14:paraId="1B9804CF"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2-0</w:t>
            </w:r>
            <w:r w:rsidRPr="00B00446">
              <w:rPr>
                <w:bCs w:val="0"/>
                <w:kern w:val="0"/>
                <w:sz w:val="24"/>
                <w:szCs w:val="24"/>
                <w:lang w:eastAsia="zh-CN"/>
              </w:rPr>
              <w:t>.</w:t>
            </w:r>
            <w:r w:rsidRPr="00B00446">
              <w:rPr>
                <w:sz w:val="24"/>
                <w:szCs w:val="24"/>
                <w:lang w:eastAsia="zh-CN"/>
              </w:rPr>
              <w:t>6</w:t>
            </w:r>
          </w:p>
        </w:tc>
        <w:tc>
          <w:tcPr>
            <w:tcW w:w="460" w:type="dxa"/>
            <w:tcBorders>
              <w:top w:val="nil"/>
              <w:left w:val="nil"/>
              <w:bottom w:val="nil"/>
              <w:right w:val="nil"/>
            </w:tcBorders>
          </w:tcPr>
          <w:p w14:paraId="31FD2722"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1</w:t>
            </w:r>
          </w:p>
        </w:tc>
        <w:tc>
          <w:tcPr>
            <w:tcW w:w="988" w:type="dxa"/>
            <w:tcBorders>
              <w:top w:val="nil"/>
              <w:left w:val="nil"/>
              <w:bottom w:val="nil"/>
              <w:right w:val="nil"/>
            </w:tcBorders>
          </w:tcPr>
          <w:p w14:paraId="57D30417"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0-0</w:t>
            </w:r>
            <w:r w:rsidRPr="00B00446">
              <w:rPr>
                <w:bCs w:val="0"/>
                <w:kern w:val="0"/>
                <w:sz w:val="24"/>
                <w:szCs w:val="24"/>
                <w:lang w:eastAsia="zh-CN"/>
              </w:rPr>
              <w:t>.</w:t>
            </w:r>
            <w:r w:rsidRPr="00B00446">
              <w:rPr>
                <w:sz w:val="24"/>
                <w:szCs w:val="24"/>
                <w:lang w:eastAsia="zh-CN"/>
              </w:rPr>
              <w:t>2</w:t>
            </w:r>
          </w:p>
        </w:tc>
        <w:tc>
          <w:tcPr>
            <w:tcW w:w="1664" w:type="dxa"/>
            <w:tcBorders>
              <w:top w:val="nil"/>
              <w:left w:val="nil"/>
              <w:bottom w:val="nil"/>
              <w:right w:val="nil"/>
            </w:tcBorders>
          </w:tcPr>
          <w:p w14:paraId="5550BDCC" w14:textId="77777777" w:rsidR="00C74A1A" w:rsidRPr="00B00446" w:rsidRDefault="00C74A1A" w:rsidP="00FD3A1C">
            <w:pPr>
              <w:adjustRightInd w:val="0"/>
              <w:spacing w:line="360" w:lineRule="auto"/>
              <w:rPr>
                <w:sz w:val="24"/>
                <w:szCs w:val="24"/>
              </w:rPr>
            </w:pPr>
            <w:r w:rsidRPr="00B00446">
              <w:rPr>
                <w:sz w:val="24"/>
                <w:szCs w:val="24"/>
                <w:lang w:eastAsia="zh-CN"/>
              </w:rPr>
              <w:t>1.00 (0.53-1.88)</w:t>
            </w:r>
          </w:p>
        </w:tc>
        <w:tc>
          <w:tcPr>
            <w:tcW w:w="1653" w:type="dxa"/>
            <w:tcBorders>
              <w:top w:val="nil"/>
              <w:left w:val="nil"/>
              <w:bottom w:val="nil"/>
              <w:right w:val="nil"/>
            </w:tcBorders>
          </w:tcPr>
          <w:p w14:paraId="158E13FA" w14:textId="77777777" w:rsidR="00C74A1A" w:rsidRPr="00B00446" w:rsidRDefault="00C74A1A" w:rsidP="00FD3A1C">
            <w:pPr>
              <w:adjustRightInd w:val="0"/>
              <w:spacing w:line="360" w:lineRule="auto"/>
              <w:rPr>
                <w:sz w:val="24"/>
                <w:szCs w:val="24"/>
              </w:rPr>
            </w:pPr>
            <w:r w:rsidRPr="00B00446">
              <w:rPr>
                <w:sz w:val="24"/>
                <w:szCs w:val="24"/>
                <w:lang w:eastAsia="zh-CN"/>
              </w:rPr>
              <w:t>1.00 (0.28-3.53)</w:t>
            </w:r>
          </w:p>
        </w:tc>
      </w:tr>
      <w:tr w:rsidR="00C74A1A" w:rsidRPr="00B00446" w14:paraId="739944B7" w14:textId="77777777" w:rsidTr="00FD3A1C">
        <w:trPr>
          <w:gridAfter w:val="1"/>
          <w:wAfter w:w="56" w:type="dxa"/>
          <w:trHeight w:val="425"/>
        </w:trPr>
        <w:tc>
          <w:tcPr>
            <w:tcW w:w="3542" w:type="dxa"/>
            <w:tcBorders>
              <w:top w:val="nil"/>
              <w:left w:val="nil"/>
              <w:bottom w:val="nil"/>
              <w:right w:val="nil"/>
            </w:tcBorders>
            <w:tcMar>
              <w:top w:w="18" w:type="dxa"/>
              <w:left w:w="18" w:type="dxa"/>
              <w:bottom w:w="0" w:type="dxa"/>
              <w:right w:w="18" w:type="dxa"/>
            </w:tcMar>
          </w:tcPr>
          <w:p w14:paraId="6E940616" w14:textId="77777777" w:rsidR="00C74A1A" w:rsidRPr="00B00446" w:rsidRDefault="00C74A1A" w:rsidP="00FD3A1C">
            <w:pPr>
              <w:adjustRightInd w:val="0"/>
              <w:spacing w:line="360" w:lineRule="auto"/>
              <w:jc w:val="left"/>
              <w:rPr>
                <w:sz w:val="24"/>
                <w:szCs w:val="24"/>
              </w:rPr>
            </w:pPr>
            <w:r w:rsidRPr="00B00446">
              <w:rPr>
                <w:sz w:val="24"/>
                <w:szCs w:val="24"/>
                <w:lang w:eastAsia="zh-CN"/>
              </w:rPr>
              <w:t xml:space="preserve">  Restless legs syndrome</w:t>
            </w:r>
          </w:p>
        </w:tc>
        <w:tc>
          <w:tcPr>
            <w:tcW w:w="526" w:type="dxa"/>
            <w:tcBorders>
              <w:top w:val="nil"/>
              <w:left w:val="nil"/>
              <w:bottom w:val="nil"/>
              <w:right w:val="nil"/>
            </w:tcBorders>
          </w:tcPr>
          <w:p w14:paraId="3FBA69B6"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8</w:t>
            </w:r>
          </w:p>
        </w:tc>
        <w:tc>
          <w:tcPr>
            <w:tcW w:w="460" w:type="dxa"/>
            <w:tcBorders>
              <w:top w:val="nil"/>
              <w:left w:val="nil"/>
              <w:bottom w:val="nil"/>
              <w:right w:val="nil"/>
            </w:tcBorders>
          </w:tcPr>
          <w:p w14:paraId="6D763E5C"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0.2</w:t>
            </w:r>
          </w:p>
        </w:tc>
        <w:tc>
          <w:tcPr>
            <w:tcW w:w="988" w:type="dxa"/>
            <w:tcBorders>
              <w:top w:val="nil"/>
              <w:left w:val="nil"/>
              <w:bottom w:val="nil"/>
              <w:right w:val="nil"/>
            </w:tcBorders>
          </w:tcPr>
          <w:p w14:paraId="6C43480E" w14:textId="77777777" w:rsidR="00C74A1A" w:rsidRPr="00B00446" w:rsidRDefault="00C74A1A" w:rsidP="00FD3A1C">
            <w:pPr>
              <w:adjustRightInd w:val="0"/>
              <w:spacing w:line="360" w:lineRule="auto"/>
              <w:jc w:val="left"/>
              <w:rPr>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0-0</w:t>
            </w:r>
            <w:r w:rsidRPr="00B00446">
              <w:rPr>
                <w:bCs w:val="0"/>
                <w:kern w:val="0"/>
                <w:sz w:val="24"/>
                <w:szCs w:val="24"/>
                <w:lang w:eastAsia="zh-CN"/>
              </w:rPr>
              <w:t>.</w:t>
            </w:r>
            <w:r w:rsidRPr="00B00446">
              <w:rPr>
                <w:sz w:val="24"/>
                <w:szCs w:val="24"/>
                <w:lang w:eastAsia="zh-CN"/>
              </w:rPr>
              <w:t>4</w:t>
            </w:r>
          </w:p>
        </w:tc>
        <w:tc>
          <w:tcPr>
            <w:tcW w:w="566" w:type="dxa"/>
            <w:tcBorders>
              <w:top w:val="nil"/>
              <w:left w:val="nil"/>
              <w:bottom w:val="nil"/>
              <w:right w:val="nil"/>
            </w:tcBorders>
            <w:tcMar>
              <w:top w:w="18" w:type="dxa"/>
              <w:left w:w="18" w:type="dxa"/>
              <w:bottom w:w="0" w:type="dxa"/>
              <w:right w:w="18" w:type="dxa"/>
            </w:tcMar>
          </w:tcPr>
          <w:p w14:paraId="6C302C02"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8</w:t>
            </w:r>
          </w:p>
        </w:tc>
        <w:tc>
          <w:tcPr>
            <w:tcW w:w="500" w:type="dxa"/>
            <w:tcBorders>
              <w:top w:val="nil"/>
              <w:left w:val="nil"/>
              <w:bottom w:val="nil"/>
              <w:right w:val="nil"/>
            </w:tcBorders>
            <w:noWrap/>
            <w:tcMar>
              <w:top w:w="18" w:type="dxa"/>
              <w:left w:w="18" w:type="dxa"/>
              <w:bottom w:w="0" w:type="dxa"/>
              <w:right w:w="18" w:type="dxa"/>
            </w:tcMar>
          </w:tcPr>
          <w:p w14:paraId="0F152A5D" w14:textId="77777777" w:rsidR="00C74A1A" w:rsidRPr="00B00446" w:rsidRDefault="00C74A1A" w:rsidP="00FD3A1C">
            <w:pPr>
              <w:adjustRightInd w:val="0"/>
              <w:spacing w:line="360" w:lineRule="auto"/>
              <w:jc w:val="left"/>
              <w:rPr>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2</w:t>
            </w:r>
          </w:p>
        </w:tc>
        <w:tc>
          <w:tcPr>
            <w:tcW w:w="1048" w:type="dxa"/>
            <w:tcBorders>
              <w:top w:val="nil"/>
              <w:left w:val="nil"/>
              <w:bottom w:val="nil"/>
              <w:right w:val="nil"/>
            </w:tcBorders>
            <w:noWrap/>
            <w:tcMar>
              <w:top w:w="18" w:type="dxa"/>
              <w:left w:w="18" w:type="dxa"/>
              <w:bottom w:w="0" w:type="dxa"/>
              <w:right w:w="18" w:type="dxa"/>
            </w:tcMar>
          </w:tcPr>
          <w:p w14:paraId="3A06D8F9" w14:textId="77777777" w:rsidR="00C74A1A" w:rsidRPr="00B00446" w:rsidRDefault="00C74A1A" w:rsidP="00FD3A1C">
            <w:pPr>
              <w:adjustRightInd w:val="0"/>
              <w:spacing w:line="360" w:lineRule="auto"/>
              <w:jc w:val="left"/>
              <w:rPr>
                <w:sz w:val="24"/>
                <w:szCs w:val="24"/>
              </w:rPr>
            </w:pPr>
            <w:r w:rsidRPr="00B00446">
              <w:rPr>
                <w:sz w:val="24"/>
                <w:szCs w:val="24"/>
                <w:lang w:eastAsia="zh-CN"/>
              </w:rPr>
              <w:t>0</w:t>
            </w:r>
            <w:r w:rsidRPr="00B00446">
              <w:rPr>
                <w:bCs w:val="0"/>
                <w:kern w:val="0"/>
                <w:sz w:val="24"/>
                <w:szCs w:val="24"/>
                <w:lang w:eastAsia="zh-CN"/>
              </w:rPr>
              <w:t>.</w:t>
            </w:r>
            <w:r w:rsidRPr="00B00446">
              <w:rPr>
                <w:sz w:val="24"/>
                <w:szCs w:val="24"/>
                <w:lang w:eastAsia="zh-CN"/>
              </w:rPr>
              <w:t>0-0</w:t>
            </w:r>
            <w:r w:rsidRPr="00B00446">
              <w:rPr>
                <w:bCs w:val="0"/>
                <w:kern w:val="0"/>
                <w:sz w:val="24"/>
                <w:szCs w:val="24"/>
                <w:lang w:eastAsia="zh-CN"/>
              </w:rPr>
              <w:t>.</w:t>
            </w:r>
            <w:r w:rsidRPr="00B00446">
              <w:rPr>
                <w:sz w:val="24"/>
                <w:szCs w:val="24"/>
                <w:lang w:eastAsia="zh-CN"/>
              </w:rPr>
              <w:t>4</w:t>
            </w:r>
          </w:p>
        </w:tc>
        <w:tc>
          <w:tcPr>
            <w:tcW w:w="20" w:type="dxa"/>
            <w:tcBorders>
              <w:top w:val="nil"/>
              <w:left w:val="nil"/>
              <w:bottom w:val="nil"/>
              <w:right w:val="nil"/>
            </w:tcBorders>
          </w:tcPr>
          <w:p w14:paraId="33BEA239"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33622F69" w14:textId="77777777" w:rsidR="00C74A1A" w:rsidRPr="00B00446" w:rsidRDefault="00C74A1A" w:rsidP="00FD3A1C">
            <w:pPr>
              <w:adjustRightInd w:val="0"/>
              <w:spacing w:line="360" w:lineRule="auto"/>
              <w:jc w:val="left"/>
              <w:rPr>
                <w:bCs w:val="0"/>
                <w:kern w:val="0"/>
                <w:sz w:val="24"/>
                <w:szCs w:val="24"/>
              </w:rPr>
            </w:pPr>
            <w:r w:rsidRPr="00B00446">
              <w:rPr>
                <w:bCs w:val="0"/>
                <w:kern w:val="0"/>
                <w:sz w:val="24"/>
                <w:szCs w:val="24"/>
                <w:lang w:eastAsia="zh-CN"/>
              </w:rPr>
              <w:t>0</w:t>
            </w:r>
            <w:r w:rsidRPr="00B00446">
              <w:rPr>
                <w:sz w:val="24"/>
                <w:szCs w:val="24"/>
                <w:lang w:eastAsia="zh-CN"/>
              </w:rPr>
              <w:t>.</w:t>
            </w:r>
            <w:r w:rsidRPr="00B00446">
              <w:rPr>
                <w:bCs w:val="0"/>
                <w:kern w:val="0"/>
                <w:sz w:val="24"/>
                <w:szCs w:val="24"/>
                <w:lang w:eastAsia="zh-CN"/>
              </w:rPr>
              <w:t>3</w:t>
            </w:r>
          </w:p>
        </w:tc>
        <w:tc>
          <w:tcPr>
            <w:tcW w:w="1048" w:type="dxa"/>
            <w:tcBorders>
              <w:top w:val="nil"/>
              <w:left w:val="nil"/>
              <w:bottom w:val="nil"/>
              <w:right w:val="nil"/>
            </w:tcBorders>
            <w:noWrap/>
            <w:tcMar>
              <w:top w:w="18" w:type="dxa"/>
              <w:left w:w="18" w:type="dxa"/>
              <w:bottom w:w="0" w:type="dxa"/>
              <w:right w:w="18" w:type="dxa"/>
            </w:tcMar>
          </w:tcPr>
          <w:p w14:paraId="58C1ACA7" w14:textId="77777777" w:rsidR="00C74A1A" w:rsidRPr="00B00446" w:rsidRDefault="00C74A1A" w:rsidP="00FD3A1C">
            <w:pPr>
              <w:adjustRightInd w:val="0"/>
              <w:spacing w:line="360" w:lineRule="auto"/>
              <w:jc w:val="left"/>
              <w:rPr>
                <w:bCs w:val="0"/>
                <w:kern w:val="0"/>
                <w:sz w:val="24"/>
                <w:szCs w:val="24"/>
              </w:rPr>
            </w:pPr>
            <w:r w:rsidRPr="00B00446">
              <w:rPr>
                <w:bCs w:val="0"/>
                <w:kern w:val="0"/>
                <w:sz w:val="24"/>
                <w:szCs w:val="24"/>
                <w:lang w:eastAsia="zh-CN"/>
              </w:rPr>
              <w:t>0.0-0.7</w:t>
            </w:r>
          </w:p>
        </w:tc>
        <w:tc>
          <w:tcPr>
            <w:tcW w:w="460" w:type="dxa"/>
            <w:tcBorders>
              <w:top w:val="nil"/>
              <w:left w:val="nil"/>
              <w:bottom w:val="nil"/>
              <w:right w:val="nil"/>
            </w:tcBorders>
          </w:tcPr>
          <w:p w14:paraId="190976E2" w14:textId="77777777" w:rsidR="00C74A1A" w:rsidRPr="00B00446" w:rsidRDefault="00C74A1A" w:rsidP="00FD3A1C">
            <w:pPr>
              <w:adjustRightInd w:val="0"/>
              <w:spacing w:line="360" w:lineRule="auto"/>
              <w:jc w:val="left"/>
              <w:rPr>
                <w:bCs w:val="0"/>
                <w:kern w:val="0"/>
                <w:sz w:val="24"/>
                <w:szCs w:val="24"/>
              </w:rPr>
            </w:pPr>
            <w:r w:rsidRPr="00B00446">
              <w:rPr>
                <w:bCs w:val="0"/>
                <w:kern w:val="0"/>
                <w:sz w:val="24"/>
                <w:szCs w:val="24"/>
                <w:lang w:eastAsia="zh-CN"/>
              </w:rPr>
              <w:t>0.3</w:t>
            </w:r>
          </w:p>
        </w:tc>
        <w:tc>
          <w:tcPr>
            <w:tcW w:w="988" w:type="dxa"/>
            <w:tcBorders>
              <w:top w:val="nil"/>
              <w:left w:val="nil"/>
              <w:bottom w:val="nil"/>
              <w:right w:val="nil"/>
            </w:tcBorders>
          </w:tcPr>
          <w:p w14:paraId="1B228B61" w14:textId="77777777" w:rsidR="00C74A1A" w:rsidRPr="00B00446" w:rsidRDefault="00C74A1A" w:rsidP="00FD3A1C">
            <w:pPr>
              <w:adjustRightInd w:val="0"/>
              <w:spacing w:line="360" w:lineRule="auto"/>
              <w:jc w:val="left"/>
              <w:rPr>
                <w:bCs w:val="0"/>
                <w:kern w:val="0"/>
                <w:sz w:val="24"/>
                <w:szCs w:val="24"/>
              </w:rPr>
            </w:pPr>
            <w:r w:rsidRPr="00B00446">
              <w:rPr>
                <w:bCs w:val="0"/>
                <w:kern w:val="0"/>
                <w:sz w:val="24"/>
                <w:szCs w:val="24"/>
                <w:lang w:eastAsia="zh-CN"/>
              </w:rPr>
              <w:t>0.0-0.7</w:t>
            </w:r>
          </w:p>
        </w:tc>
        <w:tc>
          <w:tcPr>
            <w:tcW w:w="1664" w:type="dxa"/>
            <w:tcBorders>
              <w:top w:val="nil"/>
              <w:left w:val="nil"/>
              <w:bottom w:val="nil"/>
              <w:right w:val="nil"/>
            </w:tcBorders>
          </w:tcPr>
          <w:p w14:paraId="1749C276"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0.67 (0.30-1.51)</w:t>
            </w:r>
          </w:p>
        </w:tc>
        <w:tc>
          <w:tcPr>
            <w:tcW w:w="1653" w:type="dxa"/>
            <w:tcBorders>
              <w:top w:val="nil"/>
              <w:left w:val="nil"/>
              <w:bottom w:val="nil"/>
              <w:right w:val="nil"/>
            </w:tcBorders>
          </w:tcPr>
          <w:p w14:paraId="03B5E184" w14:textId="77777777" w:rsidR="00C74A1A" w:rsidRPr="00B00446" w:rsidRDefault="00C74A1A" w:rsidP="00FD3A1C">
            <w:pPr>
              <w:adjustRightInd w:val="0"/>
              <w:spacing w:line="360" w:lineRule="auto"/>
              <w:rPr>
                <w:bCs w:val="0"/>
                <w:kern w:val="0"/>
                <w:sz w:val="24"/>
                <w:szCs w:val="24"/>
              </w:rPr>
            </w:pPr>
            <w:r w:rsidRPr="00B00446">
              <w:rPr>
                <w:sz w:val="24"/>
                <w:szCs w:val="24"/>
                <w:lang w:eastAsia="zh-CN"/>
              </w:rPr>
              <w:t>0.67 (0.30-1.51)</w:t>
            </w:r>
          </w:p>
        </w:tc>
      </w:tr>
      <w:tr w:rsidR="00905E49" w:rsidRPr="00B00446" w14:paraId="5175266E" w14:textId="77777777" w:rsidTr="00822475">
        <w:trPr>
          <w:gridAfter w:val="1"/>
          <w:wAfter w:w="56" w:type="dxa"/>
          <w:trHeight w:val="330"/>
        </w:trPr>
        <w:tc>
          <w:tcPr>
            <w:tcW w:w="3542" w:type="dxa"/>
            <w:tcBorders>
              <w:top w:val="nil"/>
              <w:left w:val="nil"/>
              <w:bottom w:val="nil"/>
              <w:right w:val="nil"/>
            </w:tcBorders>
            <w:tcMar>
              <w:top w:w="18" w:type="dxa"/>
              <w:left w:w="18" w:type="dxa"/>
              <w:bottom w:w="0" w:type="dxa"/>
              <w:right w:w="18" w:type="dxa"/>
            </w:tcMar>
          </w:tcPr>
          <w:p w14:paraId="1CF8E776" w14:textId="706E51D5" w:rsidR="00905E49" w:rsidRPr="00B00446" w:rsidRDefault="00905E49" w:rsidP="00905E49">
            <w:pPr>
              <w:adjustRightInd w:val="0"/>
              <w:spacing w:line="360" w:lineRule="auto"/>
              <w:jc w:val="left"/>
              <w:rPr>
                <w:sz w:val="24"/>
                <w:szCs w:val="24"/>
              </w:rPr>
            </w:pPr>
            <w:r w:rsidRPr="00B00446">
              <w:rPr>
                <w:sz w:val="24"/>
                <w:szCs w:val="24"/>
                <w:lang w:eastAsia="zh-CN"/>
              </w:rPr>
              <w:t xml:space="preserve">Any </w:t>
            </w:r>
            <w:r w:rsidRPr="00B00446">
              <w:rPr>
                <w:noProof/>
                <w:sz w:val="24"/>
                <w:szCs w:val="24"/>
                <w:lang w:eastAsia="zh-CN"/>
              </w:rPr>
              <w:t>class</w:t>
            </w:r>
            <w:r w:rsidRPr="00B00446">
              <w:rPr>
                <w:noProof/>
                <w:sz w:val="24"/>
                <w:szCs w:val="24"/>
                <w:vertAlign w:val="superscript"/>
                <w:lang w:eastAsia="zh-CN"/>
              </w:rPr>
              <w:t>d</w:t>
            </w:r>
          </w:p>
        </w:tc>
        <w:tc>
          <w:tcPr>
            <w:tcW w:w="526" w:type="dxa"/>
            <w:tcBorders>
              <w:top w:val="nil"/>
              <w:left w:val="nil"/>
              <w:bottom w:val="nil"/>
              <w:right w:val="nil"/>
            </w:tcBorders>
          </w:tcPr>
          <w:p w14:paraId="13D466BF" w14:textId="507E5987" w:rsidR="00905E49" w:rsidRPr="00B00446" w:rsidRDefault="00905E49" w:rsidP="00905E49">
            <w:pPr>
              <w:adjustRightInd w:val="0"/>
              <w:spacing w:line="360" w:lineRule="auto"/>
              <w:jc w:val="left"/>
              <w:rPr>
                <w:sz w:val="24"/>
                <w:szCs w:val="24"/>
              </w:rPr>
            </w:pPr>
          </w:p>
        </w:tc>
        <w:tc>
          <w:tcPr>
            <w:tcW w:w="460" w:type="dxa"/>
            <w:tcBorders>
              <w:top w:val="nil"/>
              <w:left w:val="nil"/>
              <w:bottom w:val="nil"/>
              <w:right w:val="nil"/>
            </w:tcBorders>
          </w:tcPr>
          <w:p w14:paraId="56766ECC" w14:textId="3A725D9E" w:rsidR="00905E49" w:rsidRPr="00B00446" w:rsidRDefault="00905E49" w:rsidP="00905E49">
            <w:pPr>
              <w:adjustRightInd w:val="0"/>
              <w:spacing w:line="360" w:lineRule="auto"/>
              <w:jc w:val="left"/>
              <w:rPr>
                <w:sz w:val="24"/>
                <w:szCs w:val="24"/>
              </w:rPr>
            </w:pPr>
          </w:p>
        </w:tc>
        <w:tc>
          <w:tcPr>
            <w:tcW w:w="988" w:type="dxa"/>
            <w:tcBorders>
              <w:top w:val="nil"/>
              <w:left w:val="nil"/>
              <w:bottom w:val="nil"/>
              <w:right w:val="nil"/>
            </w:tcBorders>
          </w:tcPr>
          <w:p w14:paraId="188577E8" w14:textId="06FD31F6" w:rsidR="00905E49" w:rsidRPr="00B00446" w:rsidRDefault="00905E49" w:rsidP="00905E49">
            <w:pPr>
              <w:adjustRightInd w:val="0"/>
              <w:spacing w:line="360" w:lineRule="auto"/>
              <w:jc w:val="left"/>
              <w:rPr>
                <w:sz w:val="24"/>
                <w:szCs w:val="24"/>
              </w:rPr>
            </w:pPr>
          </w:p>
        </w:tc>
        <w:tc>
          <w:tcPr>
            <w:tcW w:w="566" w:type="dxa"/>
            <w:tcBorders>
              <w:top w:val="nil"/>
              <w:left w:val="nil"/>
              <w:bottom w:val="nil"/>
              <w:right w:val="nil"/>
            </w:tcBorders>
            <w:tcMar>
              <w:top w:w="18" w:type="dxa"/>
              <w:left w:w="18" w:type="dxa"/>
              <w:bottom w:w="0" w:type="dxa"/>
              <w:right w:w="18" w:type="dxa"/>
            </w:tcMar>
          </w:tcPr>
          <w:p w14:paraId="5355B30E" w14:textId="04D1FDAB" w:rsidR="00905E49" w:rsidRPr="00B00446" w:rsidRDefault="00905E49" w:rsidP="00905E49">
            <w:pPr>
              <w:adjustRightInd w:val="0"/>
              <w:spacing w:line="360" w:lineRule="auto"/>
              <w:jc w:val="left"/>
              <w:rPr>
                <w:sz w:val="24"/>
                <w:szCs w:val="24"/>
              </w:rPr>
            </w:pPr>
          </w:p>
        </w:tc>
        <w:tc>
          <w:tcPr>
            <w:tcW w:w="500" w:type="dxa"/>
            <w:tcBorders>
              <w:top w:val="nil"/>
              <w:left w:val="nil"/>
              <w:bottom w:val="nil"/>
              <w:right w:val="nil"/>
            </w:tcBorders>
            <w:noWrap/>
            <w:tcMar>
              <w:top w:w="18" w:type="dxa"/>
              <w:left w:w="18" w:type="dxa"/>
              <w:bottom w:w="0" w:type="dxa"/>
              <w:right w:w="18" w:type="dxa"/>
            </w:tcMar>
          </w:tcPr>
          <w:p w14:paraId="19C30DA2" w14:textId="46A36121" w:rsidR="00905E49" w:rsidRPr="00B00446" w:rsidRDefault="00905E49" w:rsidP="00905E49">
            <w:pPr>
              <w:adjustRightInd w:val="0"/>
              <w:spacing w:line="360" w:lineRule="auto"/>
              <w:jc w:val="left"/>
              <w:rPr>
                <w:sz w:val="24"/>
                <w:szCs w:val="24"/>
              </w:rPr>
            </w:pPr>
          </w:p>
        </w:tc>
        <w:tc>
          <w:tcPr>
            <w:tcW w:w="1048" w:type="dxa"/>
            <w:tcBorders>
              <w:top w:val="nil"/>
              <w:left w:val="nil"/>
              <w:bottom w:val="nil"/>
              <w:right w:val="nil"/>
            </w:tcBorders>
            <w:noWrap/>
            <w:tcMar>
              <w:top w:w="18" w:type="dxa"/>
              <w:left w:w="18" w:type="dxa"/>
              <w:bottom w:w="0" w:type="dxa"/>
              <w:right w:w="18" w:type="dxa"/>
            </w:tcMar>
          </w:tcPr>
          <w:p w14:paraId="6AEEC8C1" w14:textId="1156B67C" w:rsidR="00905E49" w:rsidRPr="00B00446" w:rsidRDefault="00905E49" w:rsidP="00905E49">
            <w:pPr>
              <w:adjustRightInd w:val="0"/>
              <w:spacing w:line="360" w:lineRule="auto"/>
              <w:jc w:val="left"/>
              <w:rPr>
                <w:sz w:val="24"/>
                <w:szCs w:val="24"/>
              </w:rPr>
            </w:pPr>
          </w:p>
        </w:tc>
        <w:tc>
          <w:tcPr>
            <w:tcW w:w="20" w:type="dxa"/>
            <w:tcBorders>
              <w:top w:val="nil"/>
              <w:left w:val="nil"/>
              <w:bottom w:val="nil"/>
              <w:right w:val="nil"/>
            </w:tcBorders>
          </w:tcPr>
          <w:p w14:paraId="65988A33" w14:textId="77777777" w:rsidR="00905E49" w:rsidRPr="00B00446" w:rsidRDefault="00905E49" w:rsidP="00905E49">
            <w:pPr>
              <w:adjustRightInd w:val="0"/>
              <w:spacing w:line="360" w:lineRule="auto"/>
              <w:jc w:val="left"/>
              <w:rPr>
                <w:sz w:val="24"/>
                <w:szCs w:val="24"/>
              </w:rPr>
            </w:pPr>
          </w:p>
        </w:tc>
        <w:tc>
          <w:tcPr>
            <w:tcW w:w="460" w:type="dxa"/>
            <w:tcBorders>
              <w:top w:val="nil"/>
              <w:left w:val="nil"/>
              <w:bottom w:val="nil"/>
              <w:right w:val="nil"/>
            </w:tcBorders>
          </w:tcPr>
          <w:p w14:paraId="27FAAA8F" w14:textId="255D8F7F" w:rsidR="00905E49" w:rsidRPr="00B00446" w:rsidRDefault="00905E49" w:rsidP="00905E49">
            <w:pPr>
              <w:adjustRightInd w:val="0"/>
              <w:spacing w:line="360" w:lineRule="auto"/>
              <w:jc w:val="left"/>
              <w:rPr>
                <w:sz w:val="24"/>
                <w:szCs w:val="24"/>
              </w:rPr>
            </w:pPr>
          </w:p>
        </w:tc>
        <w:tc>
          <w:tcPr>
            <w:tcW w:w="1048" w:type="dxa"/>
            <w:tcBorders>
              <w:top w:val="nil"/>
              <w:left w:val="nil"/>
              <w:bottom w:val="nil"/>
              <w:right w:val="nil"/>
            </w:tcBorders>
            <w:noWrap/>
            <w:tcMar>
              <w:top w:w="18" w:type="dxa"/>
              <w:left w:w="18" w:type="dxa"/>
              <w:bottom w:w="0" w:type="dxa"/>
              <w:right w:w="18" w:type="dxa"/>
            </w:tcMar>
          </w:tcPr>
          <w:p w14:paraId="566DF63B" w14:textId="12997D03" w:rsidR="00905E49" w:rsidRPr="00B00446" w:rsidRDefault="00905E49" w:rsidP="00905E49">
            <w:pPr>
              <w:adjustRightInd w:val="0"/>
              <w:spacing w:line="360" w:lineRule="auto"/>
              <w:jc w:val="left"/>
              <w:rPr>
                <w:sz w:val="24"/>
                <w:szCs w:val="24"/>
              </w:rPr>
            </w:pPr>
          </w:p>
        </w:tc>
        <w:tc>
          <w:tcPr>
            <w:tcW w:w="460" w:type="dxa"/>
            <w:tcBorders>
              <w:top w:val="nil"/>
              <w:left w:val="nil"/>
              <w:bottom w:val="nil"/>
              <w:right w:val="nil"/>
            </w:tcBorders>
          </w:tcPr>
          <w:p w14:paraId="538C1DCF" w14:textId="01F0EBFA" w:rsidR="00905E49" w:rsidRPr="00B00446" w:rsidRDefault="00905E49" w:rsidP="00905E49">
            <w:pPr>
              <w:adjustRightInd w:val="0"/>
              <w:spacing w:line="360" w:lineRule="auto"/>
              <w:jc w:val="left"/>
              <w:rPr>
                <w:sz w:val="24"/>
                <w:szCs w:val="24"/>
              </w:rPr>
            </w:pPr>
          </w:p>
        </w:tc>
        <w:tc>
          <w:tcPr>
            <w:tcW w:w="988" w:type="dxa"/>
            <w:tcBorders>
              <w:top w:val="nil"/>
              <w:left w:val="nil"/>
              <w:bottom w:val="nil"/>
              <w:right w:val="nil"/>
            </w:tcBorders>
          </w:tcPr>
          <w:p w14:paraId="41606903" w14:textId="7D780F53" w:rsidR="00905E49" w:rsidRPr="00B00446" w:rsidRDefault="00905E49" w:rsidP="00905E49">
            <w:pPr>
              <w:adjustRightInd w:val="0"/>
              <w:spacing w:line="360" w:lineRule="auto"/>
              <w:jc w:val="left"/>
              <w:rPr>
                <w:sz w:val="24"/>
                <w:szCs w:val="24"/>
              </w:rPr>
            </w:pPr>
          </w:p>
        </w:tc>
        <w:tc>
          <w:tcPr>
            <w:tcW w:w="1664" w:type="dxa"/>
            <w:tcBorders>
              <w:top w:val="nil"/>
              <w:left w:val="nil"/>
              <w:bottom w:val="nil"/>
              <w:right w:val="nil"/>
            </w:tcBorders>
          </w:tcPr>
          <w:p w14:paraId="2AA977A0" w14:textId="0C56EABD" w:rsidR="00905E49" w:rsidRPr="00B00446" w:rsidRDefault="00905E49" w:rsidP="00905E49">
            <w:pPr>
              <w:adjustRightInd w:val="0"/>
              <w:spacing w:line="360" w:lineRule="auto"/>
              <w:rPr>
                <w:bCs w:val="0"/>
                <w:kern w:val="0"/>
                <w:sz w:val="24"/>
                <w:szCs w:val="24"/>
              </w:rPr>
            </w:pPr>
          </w:p>
        </w:tc>
        <w:tc>
          <w:tcPr>
            <w:tcW w:w="1653" w:type="dxa"/>
            <w:tcBorders>
              <w:top w:val="nil"/>
              <w:left w:val="nil"/>
              <w:bottom w:val="nil"/>
              <w:right w:val="nil"/>
            </w:tcBorders>
          </w:tcPr>
          <w:p w14:paraId="425EFF4E" w14:textId="7A28DA98" w:rsidR="00905E49" w:rsidRPr="00B00446" w:rsidRDefault="00905E49" w:rsidP="00905E49">
            <w:pPr>
              <w:adjustRightInd w:val="0"/>
              <w:spacing w:line="360" w:lineRule="auto"/>
              <w:rPr>
                <w:bCs w:val="0"/>
                <w:kern w:val="0"/>
                <w:sz w:val="24"/>
                <w:szCs w:val="24"/>
              </w:rPr>
            </w:pPr>
          </w:p>
        </w:tc>
      </w:tr>
      <w:tr w:rsidR="003804EA" w:rsidRPr="00B00446" w14:paraId="55C46CF3" w14:textId="77777777" w:rsidTr="00822475">
        <w:trPr>
          <w:gridAfter w:val="1"/>
          <w:wAfter w:w="56" w:type="dxa"/>
          <w:trHeight w:val="330"/>
        </w:trPr>
        <w:tc>
          <w:tcPr>
            <w:tcW w:w="3542" w:type="dxa"/>
            <w:tcBorders>
              <w:top w:val="nil"/>
              <w:left w:val="nil"/>
              <w:bottom w:val="nil"/>
              <w:right w:val="nil"/>
            </w:tcBorders>
            <w:tcMar>
              <w:top w:w="18" w:type="dxa"/>
              <w:left w:w="18" w:type="dxa"/>
              <w:bottom w:w="0" w:type="dxa"/>
              <w:right w:w="18" w:type="dxa"/>
            </w:tcMar>
          </w:tcPr>
          <w:p w14:paraId="5637A891" w14:textId="53465489" w:rsidR="003804EA" w:rsidRPr="00B00446" w:rsidRDefault="003804EA" w:rsidP="003804EA">
            <w:pPr>
              <w:adjustRightInd w:val="0"/>
              <w:spacing w:line="360" w:lineRule="auto"/>
              <w:jc w:val="left"/>
              <w:rPr>
                <w:sz w:val="24"/>
                <w:szCs w:val="24"/>
              </w:rPr>
            </w:pPr>
            <w:r w:rsidRPr="00B00446">
              <w:rPr>
                <w:sz w:val="24"/>
                <w:szCs w:val="24"/>
                <w:lang w:eastAsia="zh-CN"/>
              </w:rPr>
              <w:t xml:space="preserve">   1 class </w:t>
            </w:r>
            <w:r w:rsidRPr="00B00446">
              <w:rPr>
                <w:sz w:val="24"/>
                <w:szCs w:val="24"/>
                <w:vertAlign w:val="superscript"/>
                <w:lang w:eastAsia="zh-CN"/>
              </w:rPr>
              <w:t xml:space="preserve"> </w:t>
            </w:r>
          </w:p>
        </w:tc>
        <w:tc>
          <w:tcPr>
            <w:tcW w:w="526" w:type="dxa"/>
            <w:tcBorders>
              <w:top w:val="nil"/>
              <w:left w:val="nil"/>
              <w:bottom w:val="nil"/>
              <w:right w:val="nil"/>
            </w:tcBorders>
          </w:tcPr>
          <w:p w14:paraId="304A9480" w14:textId="1FEC1A30" w:rsidR="003804EA" w:rsidRPr="00B00446" w:rsidRDefault="003804EA" w:rsidP="003804EA">
            <w:pPr>
              <w:adjustRightInd w:val="0"/>
              <w:spacing w:line="360" w:lineRule="auto"/>
              <w:jc w:val="left"/>
              <w:rPr>
                <w:bCs w:val="0"/>
                <w:kern w:val="0"/>
                <w:sz w:val="24"/>
                <w:szCs w:val="24"/>
                <w:lang w:eastAsia="zh-CN"/>
              </w:rPr>
            </w:pPr>
            <w:r w:rsidRPr="00B00446">
              <w:rPr>
                <w:bCs w:val="0"/>
                <w:kern w:val="0"/>
                <w:sz w:val="24"/>
                <w:szCs w:val="24"/>
                <w:lang w:eastAsia="zh-CN"/>
              </w:rPr>
              <w:t>1499</w:t>
            </w:r>
          </w:p>
        </w:tc>
        <w:tc>
          <w:tcPr>
            <w:tcW w:w="460" w:type="dxa"/>
            <w:tcBorders>
              <w:top w:val="nil"/>
              <w:left w:val="nil"/>
              <w:bottom w:val="nil"/>
              <w:right w:val="nil"/>
            </w:tcBorders>
            <w:vAlign w:val="center"/>
          </w:tcPr>
          <w:p w14:paraId="382FB377" w14:textId="3FB568B1" w:rsidR="003804EA" w:rsidRPr="00B00446" w:rsidRDefault="003804EA" w:rsidP="003804EA">
            <w:pPr>
              <w:adjustRightInd w:val="0"/>
              <w:spacing w:line="360" w:lineRule="auto"/>
              <w:jc w:val="left"/>
              <w:rPr>
                <w:bCs w:val="0"/>
                <w:kern w:val="0"/>
                <w:sz w:val="24"/>
                <w:szCs w:val="24"/>
                <w:lang w:eastAsia="zh-CN"/>
              </w:rPr>
            </w:pPr>
            <w:r w:rsidRPr="00B00446">
              <w:rPr>
                <w:bCs w:val="0"/>
                <w:kern w:val="0"/>
                <w:sz w:val="24"/>
                <w:szCs w:val="24"/>
                <w:lang w:eastAsia="zh-CN"/>
              </w:rPr>
              <w:t>32.5</w:t>
            </w:r>
          </w:p>
        </w:tc>
        <w:tc>
          <w:tcPr>
            <w:tcW w:w="988" w:type="dxa"/>
            <w:tcBorders>
              <w:top w:val="nil"/>
              <w:left w:val="nil"/>
              <w:bottom w:val="nil"/>
              <w:right w:val="nil"/>
            </w:tcBorders>
            <w:vAlign w:val="center"/>
          </w:tcPr>
          <w:p w14:paraId="1904A237" w14:textId="78F240EA" w:rsidR="003804EA" w:rsidRPr="00B00446" w:rsidRDefault="003804EA" w:rsidP="003804EA">
            <w:pPr>
              <w:adjustRightInd w:val="0"/>
              <w:spacing w:line="360" w:lineRule="auto"/>
              <w:jc w:val="left"/>
              <w:rPr>
                <w:bCs w:val="0"/>
                <w:kern w:val="0"/>
                <w:sz w:val="24"/>
                <w:szCs w:val="24"/>
                <w:lang w:eastAsia="zh-CN"/>
              </w:rPr>
            </w:pPr>
            <w:r w:rsidRPr="00B00446">
              <w:rPr>
                <w:sz w:val="24"/>
                <w:szCs w:val="24"/>
                <w:lang w:eastAsia="zh-CN"/>
              </w:rPr>
              <w:t>28.9-36.1</w:t>
            </w:r>
          </w:p>
        </w:tc>
        <w:tc>
          <w:tcPr>
            <w:tcW w:w="566" w:type="dxa"/>
            <w:tcBorders>
              <w:top w:val="nil"/>
              <w:left w:val="nil"/>
              <w:bottom w:val="nil"/>
              <w:right w:val="nil"/>
            </w:tcBorders>
            <w:tcMar>
              <w:top w:w="18" w:type="dxa"/>
              <w:left w:w="18" w:type="dxa"/>
              <w:bottom w:w="0" w:type="dxa"/>
              <w:right w:w="18" w:type="dxa"/>
            </w:tcMar>
          </w:tcPr>
          <w:p w14:paraId="61CFE47B" w14:textId="19BFB5F1" w:rsidR="003804EA" w:rsidRPr="00B00446" w:rsidRDefault="003804EA" w:rsidP="003804EA">
            <w:pPr>
              <w:adjustRightInd w:val="0"/>
              <w:spacing w:line="360" w:lineRule="auto"/>
              <w:jc w:val="left"/>
              <w:rPr>
                <w:bCs w:val="0"/>
                <w:kern w:val="0"/>
                <w:sz w:val="24"/>
                <w:szCs w:val="24"/>
                <w:lang w:eastAsia="zh-CN"/>
              </w:rPr>
            </w:pPr>
            <w:r w:rsidRPr="00B00446">
              <w:rPr>
                <w:bCs w:val="0"/>
                <w:kern w:val="0"/>
                <w:sz w:val="24"/>
                <w:szCs w:val="24"/>
                <w:lang w:eastAsia="zh-CN"/>
              </w:rPr>
              <w:t>1187</w:t>
            </w:r>
          </w:p>
        </w:tc>
        <w:tc>
          <w:tcPr>
            <w:tcW w:w="500" w:type="dxa"/>
            <w:tcBorders>
              <w:top w:val="nil"/>
              <w:left w:val="nil"/>
              <w:bottom w:val="nil"/>
              <w:right w:val="nil"/>
            </w:tcBorders>
            <w:noWrap/>
            <w:tcMar>
              <w:top w:w="18" w:type="dxa"/>
              <w:left w:w="18" w:type="dxa"/>
              <w:bottom w:w="0" w:type="dxa"/>
              <w:right w:w="18" w:type="dxa"/>
            </w:tcMar>
            <w:vAlign w:val="center"/>
          </w:tcPr>
          <w:p w14:paraId="7F7D2DFA" w14:textId="6AB3A1C2" w:rsidR="003804EA" w:rsidRPr="00B00446" w:rsidRDefault="003804EA" w:rsidP="003804EA">
            <w:pPr>
              <w:adjustRightInd w:val="0"/>
              <w:spacing w:line="360" w:lineRule="auto"/>
              <w:jc w:val="left"/>
              <w:rPr>
                <w:bCs w:val="0"/>
                <w:kern w:val="0"/>
                <w:sz w:val="24"/>
                <w:szCs w:val="24"/>
                <w:lang w:eastAsia="zh-CN"/>
              </w:rPr>
            </w:pPr>
            <w:r w:rsidRPr="00B00446">
              <w:rPr>
                <w:bCs w:val="0"/>
                <w:kern w:val="0"/>
                <w:sz w:val="24"/>
                <w:szCs w:val="24"/>
                <w:lang w:eastAsia="zh-CN"/>
              </w:rPr>
              <w:t>25.7</w:t>
            </w:r>
          </w:p>
        </w:tc>
        <w:tc>
          <w:tcPr>
            <w:tcW w:w="1048" w:type="dxa"/>
            <w:tcBorders>
              <w:top w:val="nil"/>
              <w:left w:val="nil"/>
              <w:bottom w:val="nil"/>
              <w:right w:val="nil"/>
            </w:tcBorders>
            <w:noWrap/>
            <w:tcMar>
              <w:top w:w="18" w:type="dxa"/>
              <w:left w:w="18" w:type="dxa"/>
              <w:bottom w:w="0" w:type="dxa"/>
              <w:right w:w="18" w:type="dxa"/>
            </w:tcMar>
            <w:vAlign w:val="center"/>
          </w:tcPr>
          <w:p w14:paraId="0059D439" w14:textId="292B4E67" w:rsidR="003804EA" w:rsidRPr="00B00446" w:rsidRDefault="003804EA" w:rsidP="003804EA">
            <w:pPr>
              <w:adjustRightInd w:val="0"/>
              <w:spacing w:line="360" w:lineRule="auto"/>
              <w:jc w:val="left"/>
              <w:rPr>
                <w:bCs w:val="0"/>
                <w:kern w:val="0"/>
                <w:sz w:val="24"/>
                <w:szCs w:val="24"/>
                <w:lang w:eastAsia="zh-CN"/>
              </w:rPr>
            </w:pPr>
            <w:r w:rsidRPr="00B00446">
              <w:rPr>
                <w:sz w:val="24"/>
                <w:szCs w:val="24"/>
                <w:lang w:eastAsia="zh-CN"/>
              </w:rPr>
              <w:t>22.8-28.6</w:t>
            </w:r>
          </w:p>
        </w:tc>
        <w:tc>
          <w:tcPr>
            <w:tcW w:w="20" w:type="dxa"/>
            <w:tcBorders>
              <w:top w:val="nil"/>
              <w:left w:val="nil"/>
              <w:bottom w:val="nil"/>
              <w:right w:val="nil"/>
            </w:tcBorders>
          </w:tcPr>
          <w:p w14:paraId="112F40B0" w14:textId="77777777" w:rsidR="003804EA" w:rsidRPr="00B00446" w:rsidRDefault="003804EA" w:rsidP="003804EA">
            <w:pPr>
              <w:adjustRightInd w:val="0"/>
              <w:spacing w:line="360" w:lineRule="auto"/>
              <w:jc w:val="left"/>
              <w:rPr>
                <w:sz w:val="24"/>
                <w:szCs w:val="24"/>
              </w:rPr>
            </w:pPr>
          </w:p>
        </w:tc>
        <w:tc>
          <w:tcPr>
            <w:tcW w:w="460" w:type="dxa"/>
            <w:tcBorders>
              <w:top w:val="nil"/>
              <w:left w:val="nil"/>
              <w:bottom w:val="nil"/>
              <w:right w:val="nil"/>
            </w:tcBorders>
            <w:vAlign w:val="center"/>
          </w:tcPr>
          <w:p w14:paraId="5CD15955" w14:textId="177C0852" w:rsidR="003804EA" w:rsidRPr="00B00446" w:rsidRDefault="003804EA" w:rsidP="003804EA">
            <w:pPr>
              <w:adjustRightInd w:val="0"/>
              <w:spacing w:line="360" w:lineRule="auto"/>
              <w:jc w:val="left"/>
              <w:rPr>
                <w:sz w:val="24"/>
                <w:szCs w:val="24"/>
              </w:rPr>
            </w:pPr>
            <w:r w:rsidRPr="00B00446">
              <w:rPr>
                <w:sz w:val="24"/>
                <w:szCs w:val="24"/>
                <w:lang w:eastAsia="zh-CN"/>
              </w:rPr>
              <w:t>31.6</w:t>
            </w:r>
          </w:p>
        </w:tc>
        <w:tc>
          <w:tcPr>
            <w:tcW w:w="1048" w:type="dxa"/>
            <w:tcBorders>
              <w:top w:val="nil"/>
              <w:left w:val="nil"/>
              <w:bottom w:val="nil"/>
              <w:right w:val="nil"/>
            </w:tcBorders>
            <w:noWrap/>
            <w:tcMar>
              <w:top w:w="18" w:type="dxa"/>
              <w:left w:w="18" w:type="dxa"/>
              <w:bottom w:w="0" w:type="dxa"/>
              <w:right w:w="18" w:type="dxa"/>
            </w:tcMar>
            <w:vAlign w:val="center"/>
          </w:tcPr>
          <w:p w14:paraId="665CFF54" w14:textId="0C57F4A1" w:rsidR="003804EA" w:rsidRPr="00B00446" w:rsidRDefault="003804EA" w:rsidP="003804EA">
            <w:pPr>
              <w:adjustRightInd w:val="0"/>
              <w:spacing w:line="360" w:lineRule="auto"/>
              <w:jc w:val="left"/>
              <w:rPr>
                <w:sz w:val="24"/>
                <w:szCs w:val="24"/>
              </w:rPr>
            </w:pPr>
            <w:r w:rsidRPr="00B00446">
              <w:rPr>
                <w:sz w:val="24"/>
                <w:szCs w:val="24"/>
                <w:lang w:eastAsia="zh-CN"/>
              </w:rPr>
              <w:t>28.1-35.3</w:t>
            </w:r>
          </w:p>
        </w:tc>
        <w:tc>
          <w:tcPr>
            <w:tcW w:w="460" w:type="dxa"/>
            <w:tcBorders>
              <w:top w:val="nil"/>
              <w:left w:val="nil"/>
              <w:bottom w:val="nil"/>
              <w:right w:val="nil"/>
            </w:tcBorders>
            <w:vAlign w:val="center"/>
          </w:tcPr>
          <w:p w14:paraId="18BC29B0" w14:textId="219BB318" w:rsidR="003804EA" w:rsidRPr="00B00446" w:rsidRDefault="003804EA" w:rsidP="003804EA">
            <w:pPr>
              <w:adjustRightInd w:val="0"/>
              <w:spacing w:line="360" w:lineRule="auto"/>
              <w:jc w:val="left"/>
              <w:rPr>
                <w:sz w:val="24"/>
                <w:szCs w:val="24"/>
              </w:rPr>
            </w:pPr>
            <w:r w:rsidRPr="00B00446">
              <w:rPr>
                <w:sz w:val="24"/>
                <w:szCs w:val="24"/>
                <w:lang w:eastAsia="zh-CN"/>
              </w:rPr>
              <w:t>25.0</w:t>
            </w:r>
          </w:p>
        </w:tc>
        <w:tc>
          <w:tcPr>
            <w:tcW w:w="988" w:type="dxa"/>
            <w:tcBorders>
              <w:top w:val="nil"/>
              <w:left w:val="nil"/>
              <w:bottom w:val="nil"/>
              <w:right w:val="nil"/>
            </w:tcBorders>
            <w:vAlign w:val="center"/>
          </w:tcPr>
          <w:p w14:paraId="0597F532" w14:textId="6D326686" w:rsidR="003804EA" w:rsidRPr="00B00446" w:rsidRDefault="003804EA" w:rsidP="003804EA">
            <w:pPr>
              <w:adjustRightInd w:val="0"/>
              <w:spacing w:line="360" w:lineRule="auto"/>
              <w:jc w:val="left"/>
              <w:rPr>
                <w:sz w:val="24"/>
                <w:szCs w:val="24"/>
              </w:rPr>
            </w:pPr>
            <w:r w:rsidRPr="00B00446">
              <w:rPr>
                <w:sz w:val="24"/>
                <w:szCs w:val="24"/>
                <w:lang w:eastAsia="zh-CN"/>
              </w:rPr>
              <w:t>22.1-27.9</w:t>
            </w:r>
          </w:p>
        </w:tc>
        <w:tc>
          <w:tcPr>
            <w:tcW w:w="1664" w:type="dxa"/>
            <w:tcBorders>
              <w:top w:val="nil"/>
              <w:left w:val="nil"/>
              <w:bottom w:val="nil"/>
              <w:right w:val="nil"/>
            </w:tcBorders>
            <w:vAlign w:val="bottom"/>
          </w:tcPr>
          <w:p w14:paraId="31A631BE" w14:textId="2E2FBD2B" w:rsidR="003804EA" w:rsidRPr="00B00446" w:rsidRDefault="003804EA" w:rsidP="003804EA">
            <w:pPr>
              <w:adjustRightInd w:val="0"/>
              <w:spacing w:line="360" w:lineRule="auto"/>
              <w:rPr>
                <w:sz w:val="24"/>
                <w:szCs w:val="24"/>
                <w:lang w:eastAsia="zh-CN"/>
              </w:rPr>
            </w:pPr>
            <w:r w:rsidRPr="00B00446">
              <w:rPr>
                <w:sz w:val="24"/>
                <w:szCs w:val="24"/>
                <w:lang w:eastAsia="zh-CN"/>
              </w:rPr>
              <w:t>0.97 (0.92-1.03)</w:t>
            </w:r>
          </w:p>
        </w:tc>
        <w:tc>
          <w:tcPr>
            <w:tcW w:w="1653" w:type="dxa"/>
            <w:tcBorders>
              <w:top w:val="nil"/>
              <w:left w:val="nil"/>
              <w:bottom w:val="nil"/>
              <w:right w:val="nil"/>
            </w:tcBorders>
            <w:vAlign w:val="bottom"/>
          </w:tcPr>
          <w:p w14:paraId="4FCF10CD" w14:textId="2407FD9F" w:rsidR="003804EA" w:rsidRPr="00B00446" w:rsidRDefault="003804EA" w:rsidP="003804EA">
            <w:pPr>
              <w:adjustRightInd w:val="0"/>
              <w:spacing w:line="360" w:lineRule="auto"/>
              <w:rPr>
                <w:sz w:val="24"/>
                <w:szCs w:val="24"/>
                <w:lang w:eastAsia="zh-CN"/>
              </w:rPr>
            </w:pPr>
            <w:r w:rsidRPr="00B00446">
              <w:rPr>
                <w:sz w:val="24"/>
                <w:szCs w:val="24"/>
                <w:lang w:eastAsia="zh-CN"/>
              </w:rPr>
              <w:t>0.97 (0.91-1.04)</w:t>
            </w:r>
          </w:p>
        </w:tc>
      </w:tr>
      <w:tr w:rsidR="003804EA" w:rsidRPr="00B00446" w14:paraId="7766A6DC" w14:textId="77777777" w:rsidTr="00822475">
        <w:trPr>
          <w:gridAfter w:val="1"/>
          <w:wAfter w:w="56" w:type="dxa"/>
          <w:trHeight w:val="330"/>
        </w:trPr>
        <w:tc>
          <w:tcPr>
            <w:tcW w:w="3542" w:type="dxa"/>
            <w:tcBorders>
              <w:top w:val="nil"/>
              <w:left w:val="nil"/>
              <w:bottom w:val="nil"/>
              <w:right w:val="nil"/>
            </w:tcBorders>
            <w:tcMar>
              <w:top w:w="18" w:type="dxa"/>
              <w:left w:w="18" w:type="dxa"/>
              <w:bottom w:w="0" w:type="dxa"/>
              <w:right w:w="18" w:type="dxa"/>
            </w:tcMar>
          </w:tcPr>
          <w:p w14:paraId="259239ED" w14:textId="0919795E" w:rsidR="003804EA" w:rsidRPr="00B00446" w:rsidRDefault="003804EA" w:rsidP="003804EA">
            <w:pPr>
              <w:adjustRightInd w:val="0"/>
              <w:spacing w:line="360" w:lineRule="auto"/>
              <w:jc w:val="left"/>
              <w:rPr>
                <w:sz w:val="24"/>
                <w:szCs w:val="24"/>
              </w:rPr>
            </w:pPr>
            <w:r w:rsidRPr="00B00446">
              <w:rPr>
                <w:sz w:val="24"/>
                <w:szCs w:val="24"/>
                <w:lang w:eastAsia="zh-CN"/>
              </w:rPr>
              <w:t xml:space="preserve">   2 class </w:t>
            </w:r>
          </w:p>
        </w:tc>
        <w:tc>
          <w:tcPr>
            <w:tcW w:w="526" w:type="dxa"/>
            <w:tcBorders>
              <w:top w:val="nil"/>
              <w:left w:val="nil"/>
              <w:bottom w:val="nil"/>
              <w:right w:val="nil"/>
            </w:tcBorders>
          </w:tcPr>
          <w:p w14:paraId="75C50F1D" w14:textId="58DB910C" w:rsidR="003804EA" w:rsidRPr="00B00446" w:rsidRDefault="003804EA" w:rsidP="003804EA">
            <w:pPr>
              <w:adjustRightInd w:val="0"/>
              <w:spacing w:line="360" w:lineRule="auto"/>
              <w:jc w:val="left"/>
              <w:rPr>
                <w:bCs w:val="0"/>
                <w:kern w:val="0"/>
                <w:sz w:val="24"/>
                <w:szCs w:val="24"/>
                <w:lang w:eastAsia="zh-CN"/>
              </w:rPr>
            </w:pPr>
            <w:r w:rsidRPr="00B00446">
              <w:rPr>
                <w:bCs w:val="0"/>
                <w:kern w:val="0"/>
                <w:sz w:val="24"/>
                <w:szCs w:val="24"/>
                <w:lang w:eastAsia="zh-CN"/>
              </w:rPr>
              <w:t>611</w:t>
            </w:r>
          </w:p>
        </w:tc>
        <w:tc>
          <w:tcPr>
            <w:tcW w:w="460" w:type="dxa"/>
            <w:tcBorders>
              <w:top w:val="nil"/>
              <w:left w:val="nil"/>
              <w:bottom w:val="nil"/>
              <w:right w:val="nil"/>
            </w:tcBorders>
            <w:vAlign w:val="center"/>
          </w:tcPr>
          <w:p w14:paraId="23E1B975" w14:textId="7A58633B" w:rsidR="003804EA" w:rsidRPr="00B00446" w:rsidRDefault="003804EA" w:rsidP="003804EA">
            <w:pPr>
              <w:adjustRightInd w:val="0"/>
              <w:spacing w:line="360" w:lineRule="auto"/>
              <w:jc w:val="left"/>
              <w:rPr>
                <w:bCs w:val="0"/>
                <w:kern w:val="0"/>
                <w:sz w:val="24"/>
                <w:szCs w:val="24"/>
                <w:lang w:eastAsia="zh-CN"/>
              </w:rPr>
            </w:pPr>
            <w:r w:rsidRPr="00B00446">
              <w:rPr>
                <w:bCs w:val="0"/>
                <w:kern w:val="0"/>
                <w:sz w:val="24"/>
                <w:szCs w:val="24"/>
                <w:lang w:eastAsia="zh-CN"/>
              </w:rPr>
              <w:t>13.2</w:t>
            </w:r>
          </w:p>
        </w:tc>
        <w:tc>
          <w:tcPr>
            <w:tcW w:w="988" w:type="dxa"/>
            <w:tcBorders>
              <w:top w:val="nil"/>
              <w:left w:val="nil"/>
              <w:bottom w:val="nil"/>
              <w:right w:val="nil"/>
            </w:tcBorders>
            <w:vAlign w:val="center"/>
          </w:tcPr>
          <w:p w14:paraId="259482F7" w14:textId="2D48F928" w:rsidR="003804EA" w:rsidRPr="00B00446" w:rsidRDefault="003804EA" w:rsidP="003804EA">
            <w:pPr>
              <w:adjustRightInd w:val="0"/>
              <w:spacing w:line="360" w:lineRule="auto"/>
              <w:jc w:val="left"/>
              <w:rPr>
                <w:bCs w:val="0"/>
                <w:kern w:val="0"/>
                <w:sz w:val="24"/>
                <w:szCs w:val="24"/>
                <w:lang w:eastAsia="zh-CN"/>
              </w:rPr>
            </w:pPr>
            <w:r w:rsidRPr="00B00446">
              <w:rPr>
                <w:sz w:val="24"/>
                <w:szCs w:val="24"/>
                <w:lang w:eastAsia="zh-CN"/>
              </w:rPr>
              <w:t>11.4-15.1</w:t>
            </w:r>
          </w:p>
        </w:tc>
        <w:tc>
          <w:tcPr>
            <w:tcW w:w="566" w:type="dxa"/>
            <w:tcBorders>
              <w:top w:val="nil"/>
              <w:left w:val="nil"/>
              <w:bottom w:val="nil"/>
              <w:right w:val="nil"/>
            </w:tcBorders>
            <w:tcMar>
              <w:top w:w="18" w:type="dxa"/>
              <w:left w:w="18" w:type="dxa"/>
              <w:bottom w:w="0" w:type="dxa"/>
              <w:right w:w="18" w:type="dxa"/>
            </w:tcMar>
          </w:tcPr>
          <w:p w14:paraId="4D70FFD1" w14:textId="3B9D3C69" w:rsidR="003804EA" w:rsidRPr="00B00446" w:rsidRDefault="003804EA" w:rsidP="003804EA">
            <w:pPr>
              <w:adjustRightInd w:val="0"/>
              <w:spacing w:line="360" w:lineRule="auto"/>
              <w:jc w:val="left"/>
              <w:rPr>
                <w:bCs w:val="0"/>
                <w:kern w:val="0"/>
                <w:sz w:val="24"/>
                <w:szCs w:val="24"/>
                <w:lang w:eastAsia="zh-CN"/>
              </w:rPr>
            </w:pPr>
            <w:r w:rsidRPr="00B00446">
              <w:rPr>
                <w:bCs w:val="0"/>
                <w:kern w:val="0"/>
                <w:sz w:val="24"/>
                <w:szCs w:val="24"/>
                <w:lang w:eastAsia="zh-CN"/>
              </w:rPr>
              <w:t>416</w:t>
            </w:r>
          </w:p>
        </w:tc>
        <w:tc>
          <w:tcPr>
            <w:tcW w:w="500" w:type="dxa"/>
            <w:tcBorders>
              <w:top w:val="nil"/>
              <w:left w:val="nil"/>
              <w:bottom w:val="nil"/>
              <w:right w:val="nil"/>
            </w:tcBorders>
            <w:noWrap/>
            <w:tcMar>
              <w:top w:w="18" w:type="dxa"/>
              <w:left w:w="18" w:type="dxa"/>
              <w:bottom w:w="0" w:type="dxa"/>
              <w:right w:w="18" w:type="dxa"/>
            </w:tcMar>
            <w:vAlign w:val="center"/>
          </w:tcPr>
          <w:p w14:paraId="0312D6B6" w14:textId="1A235852" w:rsidR="003804EA" w:rsidRPr="00B00446" w:rsidRDefault="003804EA" w:rsidP="003804EA">
            <w:pPr>
              <w:adjustRightInd w:val="0"/>
              <w:spacing w:line="360" w:lineRule="auto"/>
              <w:jc w:val="left"/>
              <w:rPr>
                <w:bCs w:val="0"/>
                <w:kern w:val="0"/>
                <w:sz w:val="24"/>
                <w:szCs w:val="24"/>
                <w:lang w:eastAsia="zh-CN"/>
              </w:rPr>
            </w:pPr>
            <w:r w:rsidRPr="00B00446">
              <w:rPr>
                <w:bCs w:val="0"/>
                <w:kern w:val="0"/>
                <w:sz w:val="24"/>
                <w:szCs w:val="24"/>
                <w:lang w:eastAsia="zh-CN"/>
              </w:rPr>
              <w:t>8.6</w:t>
            </w:r>
          </w:p>
        </w:tc>
        <w:tc>
          <w:tcPr>
            <w:tcW w:w="1048" w:type="dxa"/>
            <w:tcBorders>
              <w:top w:val="nil"/>
              <w:left w:val="nil"/>
              <w:bottom w:val="nil"/>
              <w:right w:val="nil"/>
            </w:tcBorders>
            <w:noWrap/>
            <w:tcMar>
              <w:top w:w="18" w:type="dxa"/>
              <w:left w:w="18" w:type="dxa"/>
              <w:bottom w:w="0" w:type="dxa"/>
              <w:right w:w="18" w:type="dxa"/>
            </w:tcMar>
            <w:vAlign w:val="center"/>
          </w:tcPr>
          <w:p w14:paraId="04C3B92C" w14:textId="2142E142" w:rsidR="003804EA" w:rsidRPr="00B00446" w:rsidRDefault="003804EA" w:rsidP="003804EA">
            <w:pPr>
              <w:adjustRightInd w:val="0"/>
              <w:spacing w:line="360" w:lineRule="auto"/>
              <w:jc w:val="left"/>
              <w:rPr>
                <w:bCs w:val="0"/>
                <w:kern w:val="0"/>
                <w:sz w:val="24"/>
                <w:szCs w:val="24"/>
                <w:lang w:eastAsia="zh-CN"/>
              </w:rPr>
            </w:pPr>
            <w:r w:rsidRPr="00B00446">
              <w:rPr>
                <w:sz w:val="24"/>
                <w:szCs w:val="24"/>
                <w:lang w:eastAsia="zh-CN"/>
              </w:rPr>
              <w:t>7.1-10.2</w:t>
            </w:r>
          </w:p>
        </w:tc>
        <w:tc>
          <w:tcPr>
            <w:tcW w:w="20" w:type="dxa"/>
            <w:tcBorders>
              <w:top w:val="nil"/>
              <w:left w:val="nil"/>
              <w:bottom w:val="nil"/>
              <w:right w:val="nil"/>
            </w:tcBorders>
          </w:tcPr>
          <w:p w14:paraId="63A3712D" w14:textId="77777777" w:rsidR="003804EA" w:rsidRPr="00B00446" w:rsidRDefault="003804EA" w:rsidP="003804EA">
            <w:pPr>
              <w:adjustRightInd w:val="0"/>
              <w:spacing w:line="360" w:lineRule="auto"/>
              <w:jc w:val="left"/>
              <w:rPr>
                <w:sz w:val="24"/>
                <w:szCs w:val="24"/>
              </w:rPr>
            </w:pPr>
          </w:p>
        </w:tc>
        <w:tc>
          <w:tcPr>
            <w:tcW w:w="460" w:type="dxa"/>
            <w:tcBorders>
              <w:top w:val="nil"/>
              <w:left w:val="nil"/>
              <w:bottom w:val="nil"/>
              <w:right w:val="nil"/>
            </w:tcBorders>
            <w:vAlign w:val="center"/>
          </w:tcPr>
          <w:p w14:paraId="1039B1EB" w14:textId="255078DD" w:rsidR="003804EA" w:rsidRPr="00B00446" w:rsidRDefault="003804EA" w:rsidP="003804EA">
            <w:pPr>
              <w:adjustRightInd w:val="0"/>
              <w:spacing w:line="360" w:lineRule="auto"/>
              <w:jc w:val="left"/>
              <w:rPr>
                <w:sz w:val="24"/>
                <w:szCs w:val="24"/>
              </w:rPr>
            </w:pPr>
            <w:r w:rsidRPr="00B00446">
              <w:rPr>
                <w:sz w:val="24"/>
                <w:szCs w:val="24"/>
                <w:lang w:eastAsia="zh-CN"/>
              </w:rPr>
              <w:t>12.9</w:t>
            </w:r>
          </w:p>
        </w:tc>
        <w:tc>
          <w:tcPr>
            <w:tcW w:w="1048" w:type="dxa"/>
            <w:tcBorders>
              <w:top w:val="nil"/>
              <w:left w:val="nil"/>
              <w:bottom w:val="nil"/>
              <w:right w:val="nil"/>
            </w:tcBorders>
            <w:noWrap/>
            <w:tcMar>
              <w:top w:w="18" w:type="dxa"/>
              <w:left w:w="18" w:type="dxa"/>
              <w:bottom w:w="0" w:type="dxa"/>
              <w:right w:w="18" w:type="dxa"/>
            </w:tcMar>
            <w:vAlign w:val="center"/>
          </w:tcPr>
          <w:p w14:paraId="106B421E" w14:textId="1B398EDA" w:rsidR="003804EA" w:rsidRPr="00B00446" w:rsidRDefault="003804EA" w:rsidP="003804EA">
            <w:pPr>
              <w:adjustRightInd w:val="0"/>
              <w:spacing w:line="360" w:lineRule="auto"/>
              <w:jc w:val="left"/>
              <w:rPr>
                <w:sz w:val="24"/>
                <w:szCs w:val="24"/>
              </w:rPr>
            </w:pPr>
            <w:r w:rsidRPr="00B00446">
              <w:rPr>
                <w:sz w:val="24"/>
                <w:szCs w:val="24"/>
                <w:lang w:eastAsia="zh-CN"/>
              </w:rPr>
              <w:t>10.5-14.2</w:t>
            </w:r>
          </w:p>
        </w:tc>
        <w:tc>
          <w:tcPr>
            <w:tcW w:w="460" w:type="dxa"/>
            <w:tcBorders>
              <w:top w:val="nil"/>
              <w:left w:val="nil"/>
              <w:bottom w:val="nil"/>
              <w:right w:val="nil"/>
            </w:tcBorders>
            <w:vAlign w:val="center"/>
          </w:tcPr>
          <w:p w14:paraId="7DD41FC8" w14:textId="41941578" w:rsidR="003804EA" w:rsidRPr="00B00446" w:rsidRDefault="003804EA" w:rsidP="003804EA">
            <w:pPr>
              <w:adjustRightInd w:val="0"/>
              <w:spacing w:line="360" w:lineRule="auto"/>
              <w:jc w:val="left"/>
              <w:rPr>
                <w:sz w:val="24"/>
                <w:szCs w:val="24"/>
              </w:rPr>
            </w:pPr>
            <w:r w:rsidRPr="00B00446">
              <w:rPr>
                <w:sz w:val="24"/>
                <w:szCs w:val="24"/>
                <w:lang w:eastAsia="zh-CN"/>
              </w:rPr>
              <w:t>8.3</w:t>
            </w:r>
          </w:p>
        </w:tc>
        <w:tc>
          <w:tcPr>
            <w:tcW w:w="988" w:type="dxa"/>
            <w:tcBorders>
              <w:top w:val="nil"/>
              <w:left w:val="nil"/>
              <w:bottom w:val="nil"/>
              <w:right w:val="nil"/>
            </w:tcBorders>
            <w:vAlign w:val="center"/>
          </w:tcPr>
          <w:p w14:paraId="4DD44646" w14:textId="690880EC" w:rsidR="003804EA" w:rsidRPr="00B00446" w:rsidRDefault="003804EA" w:rsidP="003804EA">
            <w:pPr>
              <w:adjustRightInd w:val="0"/>
              <w:spacing w:line="360" w:lineRule="auto"/>
              <w:jc w:val="left"/>
              <w:rPr>
                <w:sz w:val="24"/>
                <w:szCs w:val="24"/>
              </w:rPr>
            </w:pPr>
            <w:r w:rsidRPr="00B00446">
              <w:rPr>
                <w:sz w:val="24"/>
                <w:szCs w:val="24"/>
                <w:lang w:eastAsia="zh-CN"/>
              </w:rPr>
              <w:t>6.8-9.9</w:t>
            </w:r>
          </w:p>
        </w:tc>
        <w:tc>
          <w:tcPr>
            <w:tcW w:w="1664" w:type="dxa"/>
            <w:tcBorders>
              <w:top w:val="nil"/>
              <w:left w:val="nil"/>
              <w:bottom w:val="nil"/>
              <w:right w:val="nil"/>
            </w:tcBorders>
            <w:vAlign w:val="bottom"/>
          </w:tcPr>
          <w:p w14:paraId="6398C6C4" w14:textId="52139260" w:rsidR="003804EA" w:rsidRPr="00B00446" w:rsidRDefault="003804EA" w:rsidP="003804EA">
            <w:pPr>
              <w:adjustRightInd w:val="0"/>
              <w:spacing w:line="360" w:lineRule="auto"/>
              <w:rPr>
                <w:sz w:val="24"/>
                <w:szCs w:val="24"/>
                <w:lang w:eastAsia="zh-CN"/>
              </w:rPr>
            </w:pPr>
            <w:r w:rsidRPr="00B00446">
              <w:rPr>
                <w:sz w:val="24"/>
                <w:szCs w:val="24"/>
                <w:lang w:eastAsia="zh-CN"/>
              </w:rPr>
              <w:t>0.98 (0.88-1.08)</w:t>
            </w:r>
          </w:p>
        </w:tc>
        <w:tc>
          <w:tcPr>
            <w:tcW w:w="1653" w:type="dxa"/>
            <w:tcBorders>
              <w:top w:val="nil"/>
              <w:left w:val="nil"/>
              <w:bottom w:val="nil"/>
              <w:right w:val="nil"/>
            </w:tcBorders>
            <w:vAlign w:val="bottom"/>
          </w:tcPr>
          <w:p w14:paraId="770E3726" w14:textId="534F680A" w:rsidR="003804EA" w:rsidRPr="00B00446" w:rsidRDefault="003804EA" w:rsidP="003804EA">
            <w:pPr>
              <w:adjustRightInd w:val="0"/>
              <w:spacing w:line="360" w:lineRule="auto"/>
              <w:rPr>
                <w:sz w:val="24"/>
                <w:szCs w:val="24"/>
                <w:lang w:eastAsia="zh-CN"/>
              </w:rPr>
            </w:pPr>
            <w:r w:rsidRPr="00B00446">
              <w:rPr>
                <w:sz w:val="24"/>
                <w:szCs w:val="24"/>
                <w:lang w:eastAsia="zh-CN"/>
              </w:rPr>
              <w:t>0.97 (0.85-1.1</w:t>
            </w:r>
            <w:r w:rsidR="00AC4F40" w:rsidRPr="00B00446">
              <w:rPr>
                <w:sz w:val="24"/>
                <w:szCs w:val="24"/>
                <w:lang w:eastAsia="zh-CN"/>
              </w:rPr>
              <w:t>0</w:t>
            </w:r>
            <w:r w:rsidRPr="00B00446">
              <w:rPr>
                <w:sz w:val="24"/>
                <w:szCs w:val="24"/>
                <w:lang w:eastAsia="zh-CN"/>
              </w:rPr>
              <w:t>)</w:t>
            </w:r>
          </w:p>
        </w:tc>
      </w:tr>
      <w:tr w:rsidR="003804EA" w:rsidRPr="00B00446" w14:paraId="7A39A110" w14:textId="77777777" w:rsidTr="00822475">
        <w:trPr>
          <w:gridAfter w:val="1"/>
          <w:wAfter w:w="56" w:type="dxa"/>
          <w:trHeight w:val="330"/>
        </w:trPr>
        <w:tc>
          <w:tcPr>
            <w:tcW w:w="3542" w:type="dxa"/>
            <w:tcBorders>
              <w:top w:val="nil"/>
              <w:left w:val="nil"/>
              <w:bottom w:val="nil"/>
              <w:right w:val="nil"/>
            </w:tcBorders>
            <w:tcMar>
              <w:top w:w="18" w:type="dxa"/>
              <w:left w:w="18" w:type="dxa"/>
              <w:bottom w:w="0" w:type="dxa"/>
              <w:right w:w="18" w:type="dxa"/>
            </w:tcMar>
          </w:tcPr>
          <w:p w14:paraId="275BA0C2" w14:textId="207629BA" w:rsidR="003804EA" w:rsidRPr="00B00446" w:rsidRDefault="003804EA" w:rsidP="003804EA">
            <w:pPr>
              <w:adjustRightInd w:val="0"/>
              <w:spacing w:line="360" w:lineRule="auto"/>
              <w:jc w:val="left"/>
              <w:rPr>
                <w:sz w:val="24"/>
                <w:szCs w:val="24"/>
              </w:rPr>
            </w:pPr>
            <w:r w:rsidRPr="00B00446">
              <w:rPr>
                <w:sz w:val="24"/>
                <w:szCs w:val="24"/>
                <w:lang w:eastAsia="zh-CN"/>
              </w:rPr>
              <w:t xml:space="preserve">   3 class</w:t>
            </w:r>
          </w:p>
        </w:tc>
        <w:tc>
          <w:tcPr>
            <w:tcW w:w="526" w:type="dxa"/>
            <w:tcBorders>
              <w:top w:val="nil"/>
              <w:left w:val="nil"/>
              <w:bottom w:val="nil"/>
              <w:right w:val="nil"/>
            </w:tcBorders>
          </w:tcPr>
          <w:p w14:paraId="0132EAC0" w14:textId="5B840B84" w:rsidR="003804EA" w:rsidRPr="00B00446" w:rsidRDefault="003804EA" w:rsidP="003804EA">
            <w:pPr>
              <w:adjustRightInd w:val="0"/>
              <w:spacing w:line="360" w:lineRule="auto"/>
              <w:jc w:val="left"/>
              <w:rPr>
                <w:bCs w:val="0"/>
                <w:kern w:val="0"/>
                <w:sz w:val="24"/>
                <w:szCs w:val="24"/>
                <w:lang w:eastAsia="zh-CN"/>
              </w:rPr>
            </w:pPr>
            <w:r w:rsidRPr="00B00446">
              <w:rPr>
                <w:bCs w:val="0"/>
                <w:kern w:val="0"/>
                <w:sz w:val="24"/>
                <w:szCs w:val="24"/>
                <w:lang w:eastAsia="zh-CN"/>
              </w:rPr>
              <w:t>244</w:t>
            </w:r>
          </w:p>
        </w:tc>
        <w:tc>
          <w:tcPr>
            <w:tcW w:w="460" w:type="dxa"/>
            <w:tcBorders>
              <w:top w:val="nil"/>
              <w:left w:val="nil"/>
              <w:bottom w:val="nil"/>
              <w:right w:val="nil"/>
            </w:tcBorders>
            <w:vAlign w:val="center"/>
          </w:tcPr>
          <w:p w14:paraId="19648B0A" w14:textId="73BABEFC" w:rsidR="003804EA" w:rsidRPr="00B00446" w:rsidRDefault="003804EA" w:rsidP="003804EA">
            <w:pPr>
              <w:adjustRightInd w:val="0"/>
              <w:spacing w:line="360" w:lineRule="auto"/>
              <w:jc w:val="left"/>
              <w:rPr>
                <w:bCs w:val="0"/>
                <w:kern w:val="0"/>
                <w:sz w:val="24"/>
                <w:szCs w:val="24"/>
                <w:lang w:eastAsia="zh-CN"/>
              </w:rPr>
            </w:pPr>
            <w:r w:rsidRPr="00B00446">
              <w:rPr>
                <w:bCs w:val="0"/>
                <w:kern w:val="0"/>
                <w:sz w:val="24"/>
                <w:szCs w:val="24"/>
                <w:lang w:eastAsia="zh-CN"/>
              </w:rPr>
              <w:t>5.7</w:t>
            </w:r>
          </w:p>
        </w:tc>
        <w:tc>
          <w:tcPr>
            <w:tcW w:w="988" w:type="dxa"/>
            <w:tcBorders>
              <w:top w:val="nil"/>
              <w:left w:val="nil"/>
              <w:bottom w:val="nil"/>
              <w:right w:val="nil"/>
            </w:tcBorders>
            <w:vAlign w:val="center"/>
          </w:tcPr>
          <w:p w14:paraId="4136B675" w14:textId="6FE24CAD" w:rsidR="003804EA" w:rsidRPr="00B00446" w:rsidRDefault="003804EA" w:rsidP="003804EA">
            <w:pPr>
              <w:adjustRightInd w:val="0"/>
              <w:spacing w:line="360" w:lineRule="auto"/>
              <w:jc w:val="left"/>
              <w:rPr>
                <w:bCs w:val="0"/>
                <w:kern w:val="0"/>
                <w:sz w:val="24"/>
                <w:szCs w:val="24"/>
                <w:lang w:eastAsia="zh-CN"/>
              </w:rPr>
            </w:pPr>
            <w:r w:rsidRPr="00B00446">
              <w:rPr>
                <w:sz w:val="24"/>
                <w:szCs w:val="24"/>
                <w:lang w:eastAsia="zh-CN"/>
              </w:rPr>
              <w:t>4.2-7.1</w:t>
            </w:r>
          </w:p>
        </w:tc>
        <w:tc>
          <w:tcPr>
            <w:tcW w:w="566" w:type="dxa"/>
            <w:tcBorders>
              <w:top w:val="nil"/>
              <w:left w:val="nil"/>
              <w:bottom w:val="nil"/>
              <w:right w:val="nil"/>
            </w:tcBorders>
            <w:tcMar>
              <w:top w:w="18" w:type="dxa"/>
              <w:left w:w="18" w:type="dxa"/>
              <w:bottom w:w="0" w:type="dxa"/>
              <w:right w:w="18" w:type="dxa"/>
            </w:tcMar>
          </w:tcPr>
          <w:p w14:paraId="6B0271D8" w14:textId="707C2BD6" w:rsidR="003804EA" w:rsidRPr="00B00446" w:rsidRDefault="003804EA" w:rsidP="003804EA">
            <w:pPr>
              <w:adjustRightInd w:val="0"/>
              <w:spacing w:line="360" w:lineRule="auto"/>
              <w:jc w:val="left"/>
              <w:rPr>
                <w:bCs w:val="0"/>
                <w:kern w:val="0"/>
                <w:sz w:val="24"/>
                <w:szCs w:val="24"/>
                <w:lang w:eastAsia="zh-CN"/>
              </w:rPr>
            </w:pPr>
            <w:r w:rsidRPr="00B00446">
              <w:rPr>
                <w:bCs w:val="0"/>
                <w:kern w:val="0"/>
                <w:sz w:val="24"/>
                <w:szCs w:val="24"/>
                <w:lang w:eastAsia="zh-CN"/>
              </w:rPr>
              <w:t>149</w:t>
            </w:r>
          </w:p>
        </w:tc>
        <w:tc>
          <w:tcPr>
            <w:tcW w:w="500" w:type="dxa"/>
            <w:tcBorders>
              <w:top w:val="nil"/>
              <w:left w:val="nil"/>
              <w:bottom w:val="nil"/>
              <w:right w:val="nil"/>
            </w:tcBorders>
            <w:noWrap/>
            <w:tcMar>
              <w:top w:w="18" w:type="dxa"/>
              <w:left w:w="18" w:type="dxa"/>
              <w:bottom w:w="0" w:type="dxa"/>
              <w:right w:w="18" w:type="dxa"/>
            </w:tcMar>
            <w:vAlign w:val="center"/>
          </w:tcPr>
          <w:p w14:paraId="57D64AA0" w14:textId="121D05C3" w:rsidR="003804EA" w:rsidRPr="00B00446" w:rsidRDefault="003804EA" w:rsidP="003804EA">
            <w:pPr>
              <w:adjustRightInd w:val="0"/>
              <w:spacing w:line="360" w:lineRule="auto"/>
              <w:jc w:val="left"/>
              <w:rPr>
                <w:bCs w:val="0"/>
                <w:kern w:val="0"/>
                <w:sz w:val="24"/>
                <w:szCs w:val="24"/>
                <w:lang w:eastAsia="zh-CN"/>
              </w:rPr>
            </w:pPr>
            <w:r w:rsidRPr="00B00446">
              <w:rPr>
                <w:sz w:val="24"/>
                <w:szCs w:val="24"/>
                <w:lang w:eastAsia="zh-CN"/>
              </w:rPr>
              <w:t>3.2</w:t>
            </w:r>
          </w:p>
        </w:tc>
        <w:tc>
          <w:tcPr>
            <w:tcW w:w="1048" w:type="dxa"/>
            <w:tcBorders>
              <w:top w:val="nil"/>
              <w:left w:val="nil"/>
              <w:bottom w:val="nil"/>
              <w:right w:val="nil"/>
            </w:tcBorders>
            <w:noWrap/>
            <w:tcMar>
              <w:top w:w="18" w:type="dxa"/>
              <w:left w:w="18" w:type="dxa"/>
              <w:bottom w:w="0" w:type="dxa"/>
              <w:right w:w="18" w:type="dxa"/>
            </w:tcMar>
            <w:vAlign w:val="center"/>
          </w:tcPr>
          <w:p w14:paraId="52F9D057" w14:textId="158D3ECE" w:rsidR="003804EA" w:rsidRPr="00B00446" w:rsidRDefault="003804EA" w:rsidP="003804EA">
            <w:pPr>
              <w:adjustRightInd w:val="0"/>
              <w:spacing w:line="360" w:lineRule="auto"/>
              <w:jc w:val="left"/>
              <w:rPr>
                <w:bCs w:val="0"/>
                <w:kern w:val="0"/>
                <w:sz w:val="24"/>
                <w:szCs w:val="24"/>
                <w:lang w:eastAsia="zh-CN"/>
              </w:rPr>
            </w:pPr>
            <w:r w:rsidRPr="00B00446">
              <w:rPr>
                <w:sz w:val="24"/>
                <w:szCs w:val="24"/>
                <w:lang w:eastAsia="zh-CN"/>
              </w:rPr>
              <w:t>2.4-3.9</w:t>
            </w:r>
          </w:p>
        </w:tc>
        <w:tc>
          <w:tcPr>
            <w:tcW w:w="20" w:type="dxa"/>
            <w:tcBorders>
              <w:top w:val="nil"/>
              <w:left w:val="nil"/>
              <w:bottom w:val="nil"/>
              <w:right w:val="nil"/>
            </w:tcBorders>
          </w:tcPr>
          <w:p w14:paraId="54BA68E1" w14:textId="77777777" w:rsidR="003804EA" w:rsidRPr="00B00446" w:rsidRDefault="003804EA" w:rsidP="003804EA">
            <w:pPr>
              <w:adjustRightInd w:val="0"/>
              <w:spacing w:line="360" w:lineRule="auto"/>
              <w:jc w:val="left"/>
              <w:rPr>
                <w:sz w:val="24"/>
                <w:szCs w:val="24"/>
              </w:rPr>
            </w:pPr>
          </w:p>
        </w:tc>
        <w:tc>
          <w:tcPr>
            <w:tcW w:w="460" w:type="dxa"/>
            <w:tcBorders>
              <w:top w:val="nil"/>
              <w:left w:val="nil"/>
              <w:bottom w:val="nil"/>
              <w:right w:val="nil"/>
            </w:tcBorders>
            <w:vAlign w:val="center"/>
          </w:tcPr>
          <w:p w14:paraId="0E566053" w14:textId="0A2A0F80" w:rsidR="003804EA" w:rsidRPr="00B00446" w:rsidRDefault="003804EA" w:rsidP="003804EA">
            <w:pPr>
              <w:adjustRightInd w:val="0"/>
              <w:spacing w:line="360" w:lineRule="auto"/>
              <w:jc w:val="left"/>
              <w:rPr>
                <w:sz w:val="24"/>
                <w:szCs w:val="24"/>
              </w:rPr>
            </w:pPr>
            <w:r w:rsidRPr="00B00446">
              <w:rPr>
                <w:sz w:val="24"/>
                <w:szCs w:val="24"/>
                <w:lang w:eastAsia="zh-CN"/>
              </w:rPr>
              <w:t>5.6</w:t>
            </w:r>
          </w:p>
        </w:tc>
        <w:tc>
          <w:tcPr>
            <w:tcW w:w="1048" w:type="dxa"/>
            <w:tcBorders>
              <w:top w:val="nil"/>
              <w:left w:val="nil"/>
              <w:bottom w:val="nil"/>
              <w:right w:val="nil"/>
            </w:tcBorders>
            <w:noWrap/>
            <w:tcMar>
              <w:top w:w="18" w:type="dxa"/>
              <w:left w:w="18" w:type="dxa"/>
              <w:bottom w:w="0" w:type="dxa"/>
              <w:right w:w="18" w:type="dxa"/>
            </w:tcMar>
            <w:vAlign w:val="center"/>
          </w:tcPr>
          <w:p w14:paraId="22BA08CD" w14:textId="0AA14DDC" w:rsidR="003804EA" w:rsidRPr="00B00446" w:rsidRDefault="003804EA" w:rsidP="003804EA">
            <w:pPr>
              <w:adjustRightInd w:val="0"/>
              <w:spacing w:line="360" w:lineRule="auto"/>
              <w:jc w:val="left"/>
              <w:rPr>
                <w:sz w:val="24"/>
                <w:szCs w:val="24"/>
              </w:rPr>
            </w:pPr>
            <w:r w:rsidRPr="00B00446">
              <w:rPr>
                <w:sz w:val="24"/>
                <w:szCs w:val="24"/>
                <w:lang w:eastAsia="zh-CN"/>
              </w:rPr>
              <w:t>4.1-7.0</w:t>
            </w:r>
          </w:p>
        </w:tc>
        <w:tc>
          <w:tcPr>
            <w:tcW w:w="460" w:type="dxa"/>
            <w:tcBorders>
              <w:top w:val="nil"/>
              <w:left w:val="nil"/>
              <w:bottom w:val="nil"/>
              <w:right w:val="nil"/>
            </w:tcBorders>
            <w:vAlign w:val="center"/>
          </w:tcPr>
          <w:p w14:paraId="55F0603C" w14:textId="0646BFE5" w:rsidR="003804EA" w:rsidRPr="00B00446" w:rsidRDefault="003804EA" w:rsidP="003804EA">
            <w:pPr>
              <w:adjustRightInd w:val="0"/>
              <w:spacing w:line="360" w:lineRule="auto"/>
              <w:jc w:val="left"/>
              <w:rPr>
                <w:sz w:val="24"/>
                <w:szCs w:val="24"/>
              </w:rPr>
            </w:pPr>
            <w:r w:rsidRPr="00B00446">
              <w:rPr>
                <w:sz w:val="24"/>
                <w:szCs w:val="24"/>
                <w:lang w:eastAsia="zh-CN"/>
              </w:rPr>
              <w:t>3.1</w:t>
            </w:r>
          </w:p>
        </w:tc>
        <w:tc>
          <w:tcPr>
            <w:tcW w:w="988" w:type="dxa"/>
            <w:tcBorders>
              <w:top w:val="nil"/>
              <w:left w:val="nil"/>
              <w:bottom w:val="nil"/>
              <w:right w:val="nil"/>
            </w:tcBorders>
            <w:vAlign w:val="center"/>
          </w:tcPr>
          <w:p w14:paraId="01A8CDBE" w14:textId="633C65B8" w:rsidR="003804EA" w:rsidRPr="00B00446" w:rsidRDefault="003804EA" w:rsidP="003804EA">
            <w:pPr>
              <w:adjustRightInd w:val="0"/>
              <w:spacing w:line="360" w:lineRule="auto"/>
              <w:jc w:val="left"/>
              <w:rPr>
                <w:sz w:val="24"/>
                <w:szCs w:val="24"/>
              </w:rPr>
            </w:pPr>
            <w:r w:rsidRPr="00B00446">
              <w:rPr>
                <w:sz w:val="24"/>
                <w:szCs w:val="24"/>
                <w:lang w:eastAsia="zh-CN"/>
              </w:rPr>
              <w:t>2.3-3.8</w:t>
            </w:r>
          </w:p>
        </w:tc>
        <w:tc>
          <w:tcPr>
            <w:tcW w:w="1664" w:type="dxa"/>
            <w:tcBorders>
              <w:top w:val="nil"/>
              <w:left w:val="nil"/>
              <w:bottom w:val="nil"/>
              <w:right w:val="nil"/>
            </w:tcBorders>
            <w:vAlign w:val="bottom"/>
          </w:tcPr>
          <w:p w14:paraId="43E9B3BC" w14:textId="53E58C14" w:rsidR="003804EA" w:rsidRPr="00B00446" w:rsidRDefault="003804EA" w:rsidP="003804EA">
            <w:pPr>
              <w:adjustRightInd w:val="0"/>
              <w:spacing w:line="360" w:lineRule="auto"/>
              <w:rPr>
                <w:sz w:val="24"/>
                <w:szCs w:val="24"/>
                <w:lang w:eastAsia="zh-CN"/>
              </w:rPr>
            </w:pPr>
            <w:r w:rsidRPr="00B00446">
              <w:rPr>
                <w:sz w:val="24"/>
                <w:szCs w:val="24"/>
                <w:lang w:eastAsia="zh-CN"/>
              </w:rPr>
              <w:t>0.98 (0.83-1.16)</w:t>
            </w:r>
          </w:p>
        </w:tc>
        <w:tc>
          <w:tcPr>
            <w:tcW w:w="1653" w:type="dxa"/>
            <w:tcBorders>
              <w:top w:val="nil"/>
              <w:left w:val="nil"/>
              <w:bottom w:val="nil"/>
              <w:right w:val="nil"/>
            </w:tcBorders>
            <w:vAlign w:val="bottom"/>
          </w:tcPr>
          <w:p w14:paraId="77A11899" w14:textId="7AB76C4F" w:rsidR="003804EA" w:rsidRPr="00B00446" w:rsidRDefault="003804EA" w:rsidP="003804EA">
            <w:pPr>
              <w:adjustRightInd w:val="0"/>
              <w:spacing w:line="360" w:lineRule="auto"/>
              <w:rPr>
                <w:sz w:val="24"/>
                <w:szCs w:val="24"/>
                <w:lang w:eastAsia="zh-CN"/>
              </w:rPr>
            </w:pPr>
            <w:r w:rsidRPr="00B00446">
              <w:rPr>
                <w:sz w:val="24"/>
                <w:szCs w:val="24"/>
                <w:lang w:eastAsia="zh-CN"/>
              </w:rPr>
              <w:t>0.97 (0.78-1.21)</w:t>
            </w:r>
          </w:p>
        </w:tc>
      </w:tr>
      <w:tr w:rsidR="00C74A1A" w:rsidRPr="00B00446" w14:paraId="18B5B0BD" w14:textId="77777777" w:rsidTr="00FD3A1C">
        <w:trPr>
          <w:gridAfter w:val="1"/>
          <w:wAfter w:w="56" w:type="dxa"/>
          <w:trHeight w:val="255"/>
        </w:trPr>
        <w:tc>
          <w:tcPr>
            <w:tcW w:w="3542" w:type="dxa"/>
            <w:tcBorders>
              <w:top w:val="nil"/>
              <w:left w:val="nil"/>
              <w:bottom w:val="nil"/>
              <w:right w:val="nil"/>
            </w:tcBorders>
            <w:tcMar>
              <w:top w:w="18" w:type="dxa"/>
              <w:left w:w="18" w:type="dxa"/>
              <w:bottom w:w="0" w:type="dxa"/>
              <w:right w:w="18" w:type="dxa"/>
            </w:tcMar>
          </w:tcPr>
          <w:p w14:paraId="75730E9A" w14:textId="77777777" w:rsidR="00C74A1A" w:rsidRPr="00B00446" w:rsidRDefault="00C74A1A" w:rsidP="00FD3A1C">
            <w:pPr>
              <w:adjustRightInd w:val="0"/>
              <w:spacing w:line="360" w:lineRule="auto"/>
              <w:jc w:val="left"/>
              <w:rPr>
                <w:sz w:val="24"/>
                <w:szCs w:val="24"/>
              </w:rPr>
            </w:pPr>
            <w:r w:rsidRPr="00B00446">
              <w:rPr>
                <w:sz w:val="24"/>
                <w:szCs w:val="24"/>
                <w:lang w:eastAsia="zh-CN"/>
              </w:rPr>
              <w:t>Suicide-related problems</w:t>
            </w:r>
          </w:p>
        </w:tc>
        <w:tc>
          <w:tcPr>
            <w:tcW w:w="526" w:type="dxa"/>
            <w:tcBorders>
              <w:top w:val="nil"/>
              <w:left w:val="nil"/>
              <w:bottom w:val="nil"/>
              <w:right w:val="nil"/>
            </w:tcBorders>
          </w:tcPr>
          <w:p w14:paraId="5A041EC2"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6B1CD935" w14:textId="77777777" w:rsidR="00C74A1A" w:rsidRPr="00B00446" w:rsidRDefault="00C74A1A" w:rsidP="00FD3A1C">
            <w:pPr>
              <w:adjustRightInd w:val="0"/>
              <w:spacing w:line="360" w:lineRule="auto"/>
              <w:jc w:val="left"/>
              <w:rPr>
                <w:sz w:val="24"/>
                <w:szCs w:val="24"/>
              </w:rPr>
            </w:pPr>
          </w:p>
        </w:tc>
        <w:tc>
          <w:tcPr>
            <w:tcW w:w="988" w:type="dxa"/>
            <w:tcBorders>
              <w:top w:val="nil"/>
              <w:left w:val="nil"/>
              <w:bottom w:val="nil"/>
              <w:right w:val="nil"/>
            </w:tcBorders>
          </w:tcPr>
          <w:p w14:paraId="4CC5B333" w14:textId="77777777" w:rsidR="00C74A1A" w:rsidRPr="00B00446" w:rsidRDefault="00C74A1A" w:rsidP="00FD3A1C">
            <w:pPr>
              <w:adjustRightInd w:val="0"/>
              <w:spacing w:line="360" w:lineRule="auto"/>
              <w:jc w:val="left"/>
              <w:rPr>
                <w:sz w:val="24"/>
                <w:szCs w:val="24"/>
              </w:rPr>
            </w:pPr>
          </w:p>
        </w:tc>
        <w:tc>
          <w:tcPr>
            <w:tcW w:w="566" w:type="dxa"/>
            <w:tcBorders>
              <w:top w:val="nil"/>
              <w:left w:val="nil"/>
              <w:bottom w:val="nil"/>
              <w:right w:val="nil"/>
            </w:tcBorders>
            <w:tcMar>
              <w:top w:w="18" w:type="dxa"/>
              <w:left w:w="18" w:type="dxa"/>
              <w:bottom w:w="0" w:type="dxa"/>
              <w:right w:w="18" w:type="dxa"/>
            </w:tcMar>
          </w:tcPr>
          <w:p w14:paraId="57788990" w14:textId="77777777" w:rsidR="00C74A1A" w:rsidRPr="00B00446" w:rsidRDefault="00C74A1A" w:rsidP="00FD3A1C">
            <w:pPr>
              <w:adjustRightInd w:val="0"/>
              <w:spacing w:line="360" w:lineRule="auto"/>
              <w:jc w:val="left"/>
              <w:rPr>
                <w:sz w:val="24"/>
                <w:szCs w:val="24"/>
              </w:rPr>
            </w:pPr>
          </w:p>
        </w:tc>
        <w:tc>
          <w:tcPr>
            <w:tcW w:w="500" w:type="dxa"/>
            <w:tcBorders>
              <w:top w:val="nil"/>
              <w:left w:val="nil"/>
              <w:bottom w:val="nil"/>
              <w:right w:val="nil"/>
            </w:tcBorders>
            <w:noWrap/>
            <w:tcMar>
              <w:top w:w="18" w:type="dxa"/>
              <w:left w:w="18" w:type="dxa"/>
              <w:bottom w:w="0" w:type="dxa"/>
              <w:right w:w="18" w:type="dxa"/>
            </w:tcMar>
          </w:tcPr>
          <w:p w14:paraId="46423194" w14:textId="77777777" w:rsidR="00C74A1A" w:rsidRPr="00B00446" w:rsidRDefault="00C74A1A" w:rsidP="00FD3A1C">
            <w:pPr>
              <w:adjustRightInd w:val="0"/>
              <w:spacing w:line="360" w:lineRule="auto"/>
              <w:jc w:val="left"/>
              <w:rPr>
                <w:sz w:val="24"/>
                <w:szCs w:val="24"/>
              </w:rPr>
            </w:pPr>
          </w:p>
        </w:tc>
        <w:tc>
          <w:tcPr>
            <w:tcW w:w="1048" w:type="dxa"/>
            <w:tcBorders>
              <w:top w:val="nil"/>
              <w:left w:val="nil"/>
              <w:bottom w:val="nil"/>
              <w:right w:val="nil"/>
            </w:tcBorders>
            <w:noWrap/>
            <w:tcMar>
              <w:top w:w="18" w:type="dxa"/>
              <w:left w:w="18" w:type="dxa"/>
              <w:bottom w:w="0" w:type="dxa"/>
              <w:right w:w="18" w:type="dxa"/>
            </w:tcMar>
          </w:tcPr>
          <w:p w14:paraId="7474D38E" w14:textId="77777777" w:rsidR="00C74A1A" w:rsidRPr="00B00446" w:rsidRDefault="00C74A1A" w:rsidP="00FD3A1C">
            <w:pPr>
              <w:adjustRightInd w:val="0"/>
              <w:spacing w:line="360" w:lineRule="auto"/>
              <w:jc w:val="left"/>
              <w:rPr>
                <w:sz w:val="24"/>
                <w:szCs w:val="24"/>
              </w:rPr>
            </w:pPr>
          </w:p>
        </w:tc>
        <w:tc>
          <w:tcPr>
            <w:tcW w:w="20" w:type="dxa"/>
            <w:tcBorders>
              <w:top w:val="nil"/>
              <w:left w:val="nil"/>
              <w:bottom w:val="nil"/>
              <w:right w:val="nil"/>
            </w:tcBorders>
          </w:tcPr>
          <w:p w14:paraId="40E4D1CB"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25511F1B" w14:textId="77777777" w:rsidR="00C74A1A" w:rsidRPr="00B00446" w:rsidRDefault="00C74A1A" w:rsidP="00FD3A1C">
            <w:pPr>
              <w:adjustRightInd w:val="0"/>
              <w:spacing w:line="360" w:lineRule="auto"/>
              <w:jc w:val="left"/>
              <w:rPr>
                <w:sz w:val="24"/>
                <w:szCs w:val="24"/>
              </w:rPr>
            </w:pPr>
          </w:p>
        </w:tc>
        <w:tc>
          <w:tcPr>
            <w:tcW w:w="1048" w:type="dxa"/>
            <w:tcBorders>
              <w:top w:val="nil"/>
              <w:left w:val="nil"/>
              <w:bottom w:val="nil"/>
              <w:right w:val="nil"/>
            </w:tcBorders>
            <w:noWrap/>
            <w:tcMar>
              <w:top w:w="18" w:type="dxa"/>
              <w:left w:w="18" w:type="dxa"/>
              <w:bottom w:w="0" w:type="dxa"/>
              <w:right w:w="18" w:type="dxa"/>
            </w:tcMar>
          </w:tcPr>
          <w:p w14:paraId="342317CA"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41547713" w14:textId="77777777" w:rsidR="00C74A1A" w:rsidRPr="00B00446" w:rsidRDefault="00C74A1A" w:rsidP="00FD3A1C">
            <w:pPr>
              <w:adjustRightInd w:val="0"/>
              <w:spacing w:line="360" w:lineRule="auto"/>
              <w:jc w:val="left"/>
              <w:rPr>
                <w:sz w:val="24"/>
                <w:szCs w:val="24"/>
              </w:rPr>
            </w:pPr>
          </w:p>
        </w:tc>
        <w:tc>
          <w:tcPr>
            <w:tcW w:w="988" w:type="dxa"/>
            <w:tcBorders>
              <w:top w:val="nil"/>
              <w:left w:val="nil"/>
              <w:bottom w:val="nil"/>
              <w:right w:val="nil"/>
            </w:tcBorders>
          </w:tcPr>
          <w:p w14:paraId="6068F3CF" w14:textId="77777777" w:rsidR="00C74A1A" w:rsidRPr="00B00446" w:rsidRDefault="00C74A1A" w:rsidP="00FD3A1C">
            <w:pPr>
              <w:adjustRightInd w:val="0"/>
              <w:spacing w:line="360" w:lineRule="auto"/>
              <w:jc w:val="left"/>
              <w:rPr>
                <w:sz w:val="24"/>
                <w:szCs w:val="24"/>
              </w:rPr>
            </w:pPr>
          </w:p>
        </w:tc>
        <w:tc>
          <w:tcPr>
            <w:tcW w:w="1664" w:type="dxa"/>
            <w:tcBorders>
              <w:top w:val="nil"/>
              <w:left w:val="nil"/>
              <w:bottom w:val="nil"/>
              <w:right w:val="nil"/>
            </w:tcBorders>
          </w:tcPr>
          <w:p w14:paraId="355E3939" w14:textId="77777777" w:rsidR="00C74A1A" w:rsidRPr="00B00446" w:rsidRDefault="00C74A1A" w:rsidP="00FD3A1C">
            <w:pPr>
              <w:adjustRightInd w:val="0"/>
              <w:spacing w:line="360" w:lineRule="auto"/>
              <w:rPr>
                <w:sz w:val="24"/>
                <w:szCs w:val="24"/>
              </w:rPr>
            </w:pPr>
          </w:p>
        </w:tc>
        <w:tc>
          <w:tcPr>
            <w:tcW w:w="1653" w:type="dxa"/>
            <w:tcBorders>
              <w:top w:val="nil"/>
              <w:left w:val="nil"/>
              <w:bottom w:val="nil"/>
              <w:right w:val="nil"/>
            </w:tcBorders>
          </w:tcPr>
          <w:p w14:paraId="7AC5FE32" w14:textId="77777777" w:rsidR="00C74A1A" w:rsidRPr="00B00446" w:rsidRDefault="00C74A1A" w:rsidP="00FD3A1C">
            <w:pPr>
              <w:adjustRightInd w:val="0"/>
              <w:spacing w:line="360" w:lineRule="auto"/>
              <w:rPr>
                <w:sz w:val="24"/>
                <w:szCs w:val="24"/>
              </w:rPr>
            </w:pPr>
          </w:p>
        </w:tc>
      </w:tr>
      <w:tr w:rsidR="00C74A1A" w:rsidRPr="00B00446" w14:paraId="59EE99FC" w14:textId="77777777" w:rsidTr="00FD3A1C">
        <w:trPr>
          <w:gridAfter w:val="1"/>
          <w:wAfter w:w="56" w:type="dxa"/>
          <w:trHeight w:val="261"/>
        </w:trPr>
        <w:tc>
          <w:tcPr>
            <w:tcW w:w="3542" w:type="dxa"/>
            <w:tcBorders>
              <w:top w:val="nil"/>
              <w:left w:val="nil"/>
              <w:bottom w:val="nil"/>
              <w:right w:val="nil"/>
            </w:tcBorders>
            <w:tcMar>
              <w:top w:w="18" w:type="dxa"/>
              <w:left w:w="18" w:type="dxa"/>
              <w:bottom w:w="0" w:type="dxa"/>
              <w:right w:w="18" w:type="dxa"/>
            </w:tcMar>
          </w:tcPr>
          <w:p w14:paraId="0D49FDC8" w14:textId="77777777" w:rsidR="00C74A1A" w:rsidRPr="00B00446" w:rsidRDefault="00C74A1A" w:rsidP="00FD3A1C">
            <w:pPr>
              <w:adjustRightInd w:val="0"/>
              <w:spacing w:line="360" w:lineRule="auto"/>
              <w:jc w:val="left"/>
              <w:rPr>
                <w:sz w:val="24"/>
                <w:szCs w:val="24"/>
              </w:rPr>
            </w:pPr>
            <w:r w:rsidRPr="00B00446">
              <w:rPr>
                <w:sz w:val="24"/>
                <w:szCs w:val="24"/>
                <w:lang w:eastAsia="zh-CN"/>
              </w:rPr>
              <w:t xml:space="preserve">   Suicidal ideation</w:t>
            </w:r>
          </w:p>
        </w:tc>
        <w:tc>
          <w:tcPr>
            <w:tcW w:w="526" w:type="dxa"/>
            <w:tcBorders>
              <w:top w:val="nil"/>
              <w:left w:val="nil"/>
              <w:bottom w:val="nil"/>
              <w:right w:val="nil"/>
            </w:tcBorders>
          </w:tcPr>
          <w:p w14:paraId="6A99A131"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377</w:t>
            </w:r>
          </w:p>
        </w:tc>
        <w:tc>
          <w:tcPr>
            <w:tcW w:w="460" w:type="dxa"/>
            <w:tcBorders>
              <w:top w:val="nil"/>
              <w:left w:val="nil"/>
              <w:bottom w:val="nil"/>
              <w:right w:val="nil"/>
            </w:tcBorders>
          </w:tcPr>
          <w:p w14:paraId="22C9D634" w14:textId="77777777" w:rsidR="00C74A1A" w:rsidRPr="00B00446" w:rsidRDefault="00C74A1A" w:rsidP="00FD3A1C">
            <w:pPr>
              <w:adjustRightInd w:val="0"/>
              <w:spacing w:line="360" w:lineRule="auto"/>
              <w:jc w:val="left"/>
              <w:rPr>
                <w:sz w:val="24"/>
                <w:szCs w:val="24"/>
              </w:rPr>
            </w:pPr>
            <w:r w:rsidRPr="00B00446">
              <w:rPr>
                <w:sz w:val="24"/>
                <w:szCs w:val="24"/>
                <w:lang w:eastAsia="zh-CN"/>
              </w:rPr>
              <w:t>7.9</w:t>
            </w:r>
          </w:p>
        </w:tc>
        <w:tc>
          <w:tcPr>
            <w:tcW w:w="988" w:type="dxa"/>
            <w:tcBorders>
              <w:top w:val="nil"/>
              <w:left w:val="nil"/>
              <w:bottom w:val="nil"/>
              <w:right w:val="nil"/>
            </w:tcBorders>
          </w:tcPr>
          <w:p w14:paraId="342B56F8" w14:textId="77777777" w:rsidR="00C74A1A" w:rsidRPr="00B00446" w:rsidRDefault="00C74A1A" w:rsidP="00FD3A1C">
            <w:pPr>
              <w:adjustRightInd w:val="0"/>
              <w:spacing w:line="360" w:lineRule="auto"/>
              <w:jc w:val="left"/>
              <w:rPr>
                <w:sz w:val="24"/>
                <w:szCs w:val="24"/>
              </w:rPr>
            </w:pPr>
            <w:r w:rsidRPr="00B00446">
              <w:rPr>
                <w:sz w:val="24"/>
                <w:szCs w:val="24"/>
                <w:lang w:eastAsia="zh-CN"/>
              </w:rPr>
              <w:t>6.1-9.7</w:t>
            </w:r>
          </w:p>
        </w:tc>
        <w:tc>
          <w:tcPr>
            <w:tcW w:w="566" w:type="dxa"/>
            <w:tcBorders>
              <w:top w:val="nil"/>
              <w:left w:val="nil"/>
              <w:bottom w:val="nil"/>
              <w:right w:val="nil"/>
            </w:tcBorders>
            <w:tcMar>
              <w:top w:w="18" w:type="dxa"/>
              <w:left w:w="18" w:type="dxa"/>
              <w:bottom w:w="0" w:type="dxa"/>
              <w:right w:w="18" w:type="dxa"/>
            </w:tcMar>
          </w:tcPr>
          <w:p w14:paraId="7DB425E8"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163</w:t>
            </w:r>
          </w:p>
        </w:tc>
        <w:tc>
          <w:tcPr>
            <w:tcW w:w="500" w:type="dxa"/>
            <w:tcBorders>
              <w:top w:val="nil"/>
              <w:left w:val="nil"/>
              <w:bottom w:val="nil"/>
              <w:right w:val="nil"/>
            </w:tcBorders>
            <w:noWrap/>
            <w:tcMar>
              <w:top w:w="18" w:type="dxa"/>
              <w:left w:w="18" w:type="dxa"/>
              <w:bottom w:w="0" w:type="dxa"/>
              <w:right w:w="18" w:type="dxa"/>
            </w:tcMar>
          </w:tcPr>
          <w:p w14:paraId="031F2FDE"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3.1</w:t>
            </w:r>
          </w:p>
        </w:tc>
        <w:tc>
          <w:tcPr>
            <w:tcW w:w="1048" w:type="dxa"/>
            <w:tcBorders>
              <w:top w:val="nil"/>
              <w:left w:val="nil"/>
              <w:bottom w:val="nil"/>
              <w:right w:val="nil"/>
            </w:tcBorders>
            <w:noWrap/>
            <w:tcMar>
              <w:top w:w="18" w:type="dxa"/>
              <w:left w:w="18" w:type="dxa"/>
              <w:bottom w:w="0" w:type="dxa"/>
              <w:right w:w="18" w:type="dxa"/>
            </w:tcMar>
          </w:tcPr>
          <w:p w14:paraId="5E7C116B" w14:textId="77777777" w:rsidR="00C74A1A" w:rsidRPr="00B00446" w:rsidRDefault="00C74A1A" w:rsidP="00FD3A1C">
            <w:pPr>
              <w:adjustRightInd w:val="0"/>
              <w:spacing w:line="360" w:lineRule="auto"/>
              <w:jc w:val="left"/>
              <w:rPr>
                <w:sz w:val="24"/>
                <w:szCs w:val="24"/>
              </w:rPr>
            </w:pPr>
            <w:r w:rsidRPr="00B00446">
              <w:rPr>
                <w:sz w:val="24"/>
                <w:szCs w:val="24"/>
                <w:lang w:eastAsia="zh-CN"/>
              </w:rPr>
              <w:t>2.3-3.9</w:t>
            </w:r>
          </w:p>
        </w:tc>
        <w:tc>
          <w:tcPr>
            <w:tcW w:w="20" w:type="dxa"/>
            <w:tcBorders>
              <w:top w:val="nil"/>
              <w:left w:val="nil"/>
              <w:bottom w:val="nil"/>
              <w:right w:val="nil"/>
            </w:tcBorders>
          </w:tcPr>
          <w:p w14:paraId="58B5116F"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356ABED2" w14:textId="77777777" w:rsidR="00C74A1A" w:rsidRPr="00B00446" w:rsidRDefault="00C74A1A" w:rsidP="00FD3A1C">
            <w:pPr>
              <w:adjustRightInd w:val="0"/>
              <w:spacing w:line="360" w:lineRule="auto"/>
              <w:jc w:val="left"/>
              <w:rPr>
                <w:sz w:val="24"/>
                <w:szCs w:val="24"/>
              </w:rPr>
            </w:pPr>
            <w:r w:rsidRPr="00B00446">
              <w:rPr>
                <w:sz w:val="24"/>
                <w:szCs w:val="24"/>
                <w:lang w:eastAsia="zh-CN"/>
              </w:rPr>
              <w:t>8.2</w:t>
            </w:r>
          </w:p>
        </w:tc>
        <w:tc>
          <w:tcPr>
            <w:tcW w:w="1048" w:type="dxa"/>
            <w:tcBorders>
              <w:top w:val="nil"/>
              <w:left w:val="nil"/>
              <w:bottom w:val="nil"/>
              <w:right w:val="nil"/>
            </w:tcBorders>
            <w:noWrap/>
            <w:tcMar>
              <w:top w:w="18" w:type="dxa"/>
              <w:left w:w="18" w:type="dxa"/>
              <w:bottom w:w="0" w:type="dxa"/>
              <w:right w:w="18" w:type="dxa"/>
            </w:tcMar>
          </w:tcPr>
          <w:p w14:paraId="5B273C8E" w14:textId="77777777" w:rsidR="00C74A1A" w:rsidRPr="00B00446" w:rsidRDefault="00C74A1A" w:rsidP="00FD3A1C">
            <w:pPr>
              <w:adjustRightInd w:val="0"/>
              <w:spacing w:line="360" w:lineRule="auto"/>
              <w:jc w:val="left"/>
              <w:rPr>
                <w:sz w:val="24"/>
                <w:szCs w:val="24"/>
              </w:rPr>
            </w:pPr>
            <w:r w:rsidRPr="00B00446">
              <w:rPr>
                <w:sz w:val="24"/>
                <w:szCs w:val="24"/>
                <w:lang w:eastAsia="zh-CN"/>
              </w:rPr>
              <w:t>6.0-10.4</w:t>
            </w:r>
          </w:p>
        </w:tc>
        <w:tc>
          <w:tcPr>
            <w:tcW w:w="460" w:type="dxa"/>
            <w:tcBorders>
              <w:top w:val="nil"/>
              <w:left w:val="nil"/>
              <w:bottom w:val="nil"/>
              <w:right w:val="nil"/>
            </w:tcBorders>
          </w:tcPr>
          <w:p w14:paraId="0B4AEB41" w14:textId="77777777" w:rsidR="00C74A1A" w:rsidRPr="00B00446" w:rsidRDefault="00C74A1A" w:rsidP="00FD3A1C">
            <w:pPr>
              <w:adjustRightInd w:val="0"/>
              <w:spacing w:line="360" w:lineRule="auto"/>
              <w:jc w:val="left"/>
              <w:rPr>
                <w:sz w:val="24"/>
                <w:szCs w:val="24"/>
              </w:rPr>
            </w:pPr>
            <w:r w:rsidRPr="00B00446">
              <w:rPr>
                <w:sz w:val="24"/>
                <w:szCs w:val="24"/>
                <w:lang w:eastAsia="zh-CN"/>
              </w:rPr>
              <w:t>3.1</w:t>
            </w:r>
          </w:p>
        </w:tc>
        <w:tc>
          <w:tcPr>
            <w:tcW w:w="988" w:type="dxa"/>
            <w:tcBorders>
              <w:top w:val="nil"/>
              <w:left w:val="nil"/>
              <w:bottom w:val="nil"/>
              <w:right w:val="nil"/>
            </w:tcBorders>
          </w:tcPr>
          <w:p w14:paraId="542FE405" w14:textId="77777777" w:rsidR="00C74A1A" w:rsidRPr="00B00446" w:rsidRDefault="00C74A1A" w:rsidP="00FD3A1C">
            <w:pPr>
              <w:adjustRightInd w:val="0"/>
              <w:spacing w:line="360" w:lineRule="auto"/>
              <w:jc w:val="left"/>
              <w:rPr>
                <w:sz w:val="24"/>
                <w:szCs w:val="24"/>
              </w:rPr>
            </w:pPr>
            <w:r w:rsidRPr="00B00446">
              <w:rPr>
                <w:sz w:val="24"/>
                <w:szCs w:val="24"/>
                <w:lang w:eastAsia="zh-CN"/>
              </w:rPr>
              <w:t>2.3-3.9</w:t>
            </w:r>
          </w:p>
        </w:tc>
        <w:tc>
          <w:tcPr>
            <w:tcW w:w="1664" w:type="dxa"/>
            <w:tcBorders>
              <w:top w:val="nil"/>
              <w:left w:val="nil"/>
              <w:bottom w:val="nil"/>
              <w:right w:val="nil"/>
            </w:tcBorders>
          </w:tcPr>
          <w:p w14:paraId="4C4B71A0" w14:textId="77777777" w:rsidR="00C74A1A" w:rsidRPr="00B00446" w:rsidRDefault="00C74A1A" w:rsidP="00FD3A1C">
            <w:pPr>
              <w:adjustRightInd w:val="0"/>
              <w:spacing w:line="360" w:lineRule="auto"/>
              <w:rPr>
                <w:sz w:val="24"/>
                <w:szCs w:val="24"/>
              </w:rPr>
            </w:pPr>
            <w:r w:rsidRPr="00B00446">
              <w:rPr>
                <w:sz w:val="24"/>
                <w:szCs w:val="24"/>
                <w:lang w:eastAsia="zh-CN"/>
              </w:rPr>
              <w:t>0.96 (0.84-1.10)</w:t>
            </w:r>
          </w:p>
        </w:tc>
        <w:tc>
          <w:tcPr>
            <w:tcW w:w="1653" w:type="dxa"/>
            <w:tcBorders>
              <w:top w:val="nil"/>
              <w:left w:val="nil"/>
              <w:bottom w:val="nil"/>
              <w:right w:val="nil"/>
            </w:tcBorders>
          </w:tcPr>
          <w:p w14:paraId="0552F0DA" w14:textId="77777777" w:rsidR="00C74A1A" w:rsidRPr="00B00446" w:rsidRDefault="00C74A1A" w:rsidP="00FD3A1C">
            <w:pPr>
              <w:adjustRightInd w:val="0"/>
              <w:spacing w:line="360" w:lineRule="auto"/>
              <w:rPr>
                <w:sz w:val="24"/>
                <w:szCs w:val="24"/>
              </w:rPr>
            </w:pPr>
            <w:r w:rsidRPr="00B00446">
              <w:rPr>
                <w:sz w:val="24"/>
                <w:szCs w:val="24"/>
                <w:lang w:eastAsia="zh-CN"/>
              </w:rPr>
              <w:t>1.00 (0.80-1.25)</w:t>
            </w:r>
          </w:p>
        </w:tc>
      </w:tr>
      <w:tr w:rsidR="00C74A1A" w:rsidRPr="00B00446" w14:paraId="12F9E7F5" w14:textId="77777777" w:rsidTr="00FD3A1C">
        <w:trPr>
          <w:gridAfter w:val="1"/>
          <w:wAfter w:w="56" w:type="dxa"/>
          <w:trHeight w:val="280"/>
        </w:trPr>
        <w:tc>
          <w:tcPr>
            <w:tcW w:w="3542" w:type="dxa"/>
            <w:tcBorders>
              <w:top w:val="nil"/>
              <w:left w:val="nil"/>
              <w:bottom w:val="nil"/>
              <w:right w:val="nil"/>
            </w:tcBorders>
            <w:tcMar>
              <w:top w:w="18" w:type="dxa"/>
              <w:left w:w="18" w:type="dxa"/>
              <w:bottom w:w="0" w:type="dxa"/>
              <w:right w:w="18" w:type="dxa"/>
            </w:tcMar>
          </w:tcPr>
          <w:p w14:paraId="31963AA1" w14:textId="77777777" w:rsidR="00C74A1A" w:rsidRPr="00B00446" w:rsidRDefault="00C74A1A" w:rsidP="00FD3A1C">
            <w:pPr>
              <w:adjustRightInd w:val="0"/>
              <w:spacing w:line="360" w:lineRule="auto"/>
              <w:jc w:val="left"/>
              <w:rPr>
                <w:sz w:val="24"/>
                <w:szCs w:val="24"/>
              </w:rPr>
            </w:pPr>
            <w:r w:rsidRPr="00B00446">
              <w:rPr>
                <w:sz w:val="24"/>
                <w:szCs w:val="24"/>
                <w:lang w:eastAsia="zh-CN"/>
              </w:rPr>
              <w:t xml:space="preserve">   Suicidal plan</w:t>
            </w:r>
          </w:p>
        </w:tc>
        <w:tc>
          <w:tcPr>
            <w:tcW w:w="526" w:type="dxa"/>
            <w:tcBorders>
              <w:top w:val="nil"/>
              <w:left w:val="nil"/>
              <w:bottom w:val="nil"/>
              <w:right w:val="nil"/>
            </w:tcBorders>
          </w:tcPr>
          <w:p w14:paraId="6B540369"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153</w:t>
            </w:r>
          </w:p>
        </w:tc>
        <w:tc>
          <w:tcPr>
            <w:tcW w:w="460" w:type="dxa"/>
            <w:tcBorders>
              <w:top w:val="nil"/>
              <w:left w:val="nil"/>
              <w:bottom w:val="nil"/>
              <w:right w:val="nil"/>
            </w:tcBorders>
          </w:tcPr>
          <w:p w14:paraId="1113B395" w14:textId="77777777" w:rsidR="00C74A1A" w:rsidRPr="00B00446" w:rsidRDefault="00C74A1A" w:rsidP="00FD3A1C">
            <w:pPr>
              <w:adjustRightInd w:val="0"/>
              <w:spacing w:line="360" w:lineRule="auto"/>
              <w:jc w:val="left"/>
              <w:rPr>
                <w:sz w:val="24"/>
                <w:szCs w:val="24"/>
              </w:rPr>
            </w:pPr>
            <w:r w:rsidRPr="00B00446">
              <w:rPr>
                <w:sz w:val="24"/>
                <w:szCs w:val="24"/>
                <w:lang w:eastAsia="zh-CN"/>
              </w:rPr>
              <w:t>3.6</w:t>
            </w:r>
          </w:p>
        </w:tc>
        <w:tc>
          <w:tcPr>
            <w:tcW w:w="988" w:type="dxa"/>
            <w:tcBorders>
              <w:top w:val="nil"/>
              <w:left w:val="nil"/>
              <w:bottom w:val="nil"/>
              <w:right w:val="nil"/>
            </w:tcBorders>
          </w:tcPr>
          <w:p w14:paraId="3BDD05EA" w14:textId="77777777" w:rsidR="00C74A1A" w:rsidRPr="00B00446" w:rsidRDefault="00C74A1A" w:rsidP="00FD3A1C">
            <w:pPr>
              <w:adjustRightInd w:val="0"/>
              <w:spacing w:line="360" w:lineRule="auto"/>
              <w:jc w:val="left"/>
              <w:rPr>
                <w:sz w:val="24"/>
                <w:szCs w:val="24"/>
              </w:rPr>
            </w:pPr>
            <w:r w:rsidRPr="00B00446">
              <w:rPr>
                <w:sz w:val="24"/>
                <w:szCs w:val="24"/>
                <w:lang w:eastAsia="zh-CN"/>
              </w:rPr>
              <w:t>2.2-5.0</w:t>
            </w:r>
          </w:p>
        </w:tc>
        <w:tc>
          <w:tcPr>
            <w:tcW w:w="566" w:type="dxa"/>
            <w:tcBorders>
              <w:top w:val="nil"/>
              <w:left w:val="nil"/>
              <w:bottom w:val="nil"/>
              <w:right w:val="nil"/>
            </w:tcBorders>
            <w:tcMar>
              <w:top w:w="18" w:type="dxa"/>
              <w:left w:w="18" w:type="dxa"/>
              <w:bottom w:w="0" w:type="dxa"/>
              <w:right w:w="18" w:type="dxa"/>
            </w:tcMar>
          </w:tcPr>
          <w:p w14:paraId="2938B0FC"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77</w:t>
            </w:r>
          </w:p>
        </w:tc>
        <w:tc>
          <w:tcPr>
            <w:tcW w:w="500" w:type="dxa"/>
            <w:tcBorders>
              <w:top w:val="nil"/>
              <w:left w:val="nil"/>
              <w:bottom w:val="nil"/>
              <w:right w:val="nil"/>
            </w:tcBorders>
            <w:noWrap/>
            <w:tcMar>
              <w:top w:w="18" w:type="dxa"/>
              <w:left w:w="18" w:type="dxa"/>
              <w:bottom w:w="0" w:type="dxa"/>
              <w:right w:w="18" w:type="dxa"/>
            </w:tcMar>
          </w:tcPr>
          <w:p w14:paraId="7EEA7841"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1.6</w:t>
            </w:r>
          </w:p>
        </w:tc>
        <w:tc>
          <w:tcPr>
            <w:tcW w:w="1048" w:type="dxa"/>
            <w:tcBorders>
              <w:top w:val="nil"/>
              <w:left w:val="nil"/>
              <w:bottom w:val="nil"/>
              <w:right w:val="nil"/>
            </w:tcBorders>
            <w:noWrap/>
            <w:tcMar>
              <w:top w:w="18" w:type="dxa"/>
              <w:left w:w="18" w:type="dxa"/>
              <w:bottom w:w="0" w:type="dxa"/>
              <w:right w:w="18" w:type="dxa"/>
            </w:tcMar>
          </w:tcPr>
          <w:p w14:paraId="0414451C" w14:textId="77777777" w:rsidR="00C74A1A" w:rsidRPr="00B00446" w:rsidRDefault="00C74A1A" w:rsidP="00FD3A1C">
            <w:pPr>
              <w:adjustRightInd w:val="0"/>
              <w:spacing w:line="360" w:lineRule="auto"/>
              <w:jc w:val="left"/>
              <w:rPr>
                <w:sz w:val="24"/>
                <w:szCs w:val="24"/>
              </w:rPr>
            </w:pPr>
            <w:r w:rsidRPr="00B00446">
              <w:rPr>
                <w:sz w:val="24"/>
                <w:szCs w:val="24"/>
                <w:lang w:eastAsia="zh-CN"/>
              </w:rPr>
              <w:t>0.6-2.6</w:t>
            </w:r>
          </w:p>
        </w:tc>
        <w:tc>
          <w:tcPr>
            <w:tcW w:w="20" w:type="dxa"/>
            <w:tcBorders>
              <w:top w:val="nil"/>
              <w:left w:val="nil"/>
              <w:bottom w:val="nil"/>
              <w:right w:val="nil"/>
            </w:tcBorders>
          </w:tcPr>
          <w:p w14:paraId="18AC0171"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nil"/>
              <w:right w:val="nil"/>
            </w:tcBorders>
          </w:tcPr>
          <w:p w14:paraId="19BFFD5B" w14:textId="77777777" w:rsidR="00C74A1A" w:rsidRPr="00B00446" w:rsidRDefault="00C74A1A" w:rsidP="00FD3A1C">
            <w:pPr>
              <w:adjustRightInd w:val="0"/>
              <w:spacing w:line="360" w:lineRule="auto"/>
              <w:jc w:val="left"/>
              <w:rPr>
                <w:sz w:val="24"/>
                <w:szCs w:val="24"/>
              </w:rPr>
            </w:pPr>
            <w:r w:rsidRPr="00B00446">
              <w:rPr>
                <w:sz w:val="24"/>
                <w:szCs w:val="24"/>
                <w:lang w:eastAsia="zh-CN"/>
              </w:rPr>
              <w:t>3.6</w:t>
            </w:r>
          </w:p>
        </w:tc>
        <w:tc>
          <w:tcPr>
            <w:tcW w:w="1048" w:type="dxa"/>
            <w:tcBorders>
              <w:top w:val="nil"/>
              <w:left w:val="nil"/>
              <w:bottom w:val="nil"/>
              <w:right w:val="nil"/>
            </w:tcBorders>
            <w:noWrap/>
            <w:tcMar>
              <w:top w:w="18" w:type="dxa"/>
              <w:left w:w="18" w:type="dxa"/>
              <w:bottom w:w="0" w:type="dxa"/>
              <w:right w:w="18" w:type="dxa"/>
            </w:tcMar>
          </w:tcPr>
          <w:p w14:paraId="75675376" w14:textId="77777777" w:rsidR="00C74A1A" w:rsidRPr="00B00446" w:rsidRDefault="00C74A1A" w:rsidP="00FD3A1C">
            <w:pPr>
              <w:adjustRightInd w:val="0"/>
              <w:spacing w:line="360" w:lineRule="auto"/>
              <w:jc w:val="left"/>
              <w:rPr>
                <w:sz w:val="24"/>
                <w:szCs w:val="24"/>
              </w:rPr>
            </w:pPr>
            <w:r w:rsidRPr="00B00446">
              <w:rPr>
                <w:sz w:val="24"/>
                <w:szCs w:val="24"/>
                <w:lang w:eastAsia="zh-CN"/>
              </w:rPr>
              <w:t>2.2-5.0</w:t>
            </w:r>
          </w:p>
        </w:tc>
        <w:tc>
          <w:tcPr>
            <w:tcW w:w="460" w:type="dxa"/>
            <w:tcBorders>
              <w:top w:val="nil"/>
              <w:left w:val="nil"/>
              <w:bottom w:val="nil"/>
              <w:right w:val="nil"/>
            </w:tcBorders>
          </w:tcPr>
          <w:p w14:paraId="17F9DA0B" w14:textId="77777777" w:rsidR="00C74A1A" w:rsidRPr="00B00446" w:rsidRDefault="00C74A1A" w:rsidP="00FD3A1C">
            <w:pPr>
              <w:adjustRightInd w:val="0"/>
              <w:spacing w:line="360" w:lineRule="auto"/>
              <w:jc w:val="left"/>
              <w:rPr>
                <w:sz w:val="24"/>
                <w:szCs w:val="24"/>
              </w:rPr>
            </w:pPr>
            <w:r w:rsidRPr="00B00446">
              <w:rPr>
                <w:sz w:val="24"/>
                <w:szCs w:val="24"/>
                <w:lang w:eastAsia="zh-CN"/>
              </w:rPr>
              <w:t>1.7</w:t>
            </w:r>
          </w:p>
        </w:tc>
        <w:tc>
          <w:tcPr>
            <w:tcW w:w="988" w:type="dxa"/>
            <w:tcBorders>
              <w:top w:val="nil"/>
              <w:left w:val="nil"/>
              <w:bottom w:val="nil"/>
              <w:right w:val="nil"/>
            </w:tcBorders>
          </w:tcPr>
          <w:p w14:paraId="672E9B5B" w14:textId="77777777" w:rsidR="00C74A1A" w:rsidRPr="00B00446" w:rsidRDefault="00C74A1A" w:rsidP="00FD3A1C">
            <w:pPr>
              <w:adjustRightInd w:val="0"/>
              <w:spacing w:line="360" w:lineRule="auto"/>
              <w:jc w:val="left"/>
              <w:rPr>
                <w:sz w:val="24"/>
                <w:szCs w:val="24"/>
              </w:rPr>
            </w:pPr>
            <w:r w:rsidRPr="00B00446">
              <w:rPr>
                <w:sz w:val="24"/>
                <w:szCs w:val="24"/>
                <w:lang w:eastAsia="zh-CN"/>
              </w:rPr>
              <w:t>0.7-2.7</w:t>
            </w:r>
          </w:p>
        </w:tc>
        <w:tc>
          <w:tcPr>
            <w:tcW w:w="1664" w:type="dxa"/>
            <w:tcBorders>
              <w:top w:val="nil"/>
              <w:left w:val="nil"/>
              <w:bottom w:val="nil"/>
              <w:right w:val="nil"/>
            </w:tcBorders>
          </w:tcPr>
          <w:p w14:paraId="020AD737" w14:textId="77777777" w:rsidR="00C74A1A" w:rsidRPr="00B00446" w:rsidRDefault="00C74A1A" w:rsidP="00FD3A1C">
            <w:pPr>
              <w:adjustRightInd w:val="0"/>
              <w:spacing w:line="360" w:lineRule="auto"/>
              <w:rPr>
                <w:sz w:val="24"/>
                <w:szCs w:val="24"/>
              </w:rPr>
            </w:pPr>
            <w:r w:rsidRPr="00B00446">
              <w:rPr>
                <w:sz w:val="24"/>
                <w:szCs w:val="24"/>
                <w:lang w:eastAsia="zh-CN"/>
              </w:rPr>
              <w:t>1.00 (0.81-1.23)</w:t>
            </w:r>
          </w:p>
        </w:tc>
        <w:tc>
          <w:tcPr>
            <w:tcW w:w="1653" w:type="dxa"/>
            <w:tcBorders>
              <w:top w:val="nil"/>
              <w:left w:val="nil"/>
              <w:bottom w:val="nil"/>
              <w:right w:val="nil"/>
            </w:tcBorders>
          </w:tcPr>
          <w:p w14:paraId="74EF14B2" w14:textId="77777777" w:rsidR="00C74A1A" w:rsidRPr="00B00446" w:rsidRDefault="00C74A1A" w:rsidP="00FD3A1C">
            <w:pPr>
              <w:adjustRightInd w:val="0"/>
              <w:spacing w:line="360" w:lineRule="auto"/>
              <w:rPr>
                <w:sz w:val="24"/>
                <w:szCs w:val="24"/>
              </w:rPr>
            </w:pPr>
            <w:r w:rsidRPr="00B00446">
              <w:rPr>
                <w:sz w:val="24"/>
                <w:szCs w:val="24"/>
                <w:lang w:eastAsia="zh-CN"/>
              </w:rPr>
              <w:t>0.94 (0.69-1.28)</w:t>
            </w:r>
          </w:p>
        </w:tc>
      </w:tr>
      <w:tr w:rsidR="00C74A1A" w:rsidRPr="00B00446" w14:paraId="439E1387" w14:textId="77777777" w:rsidTr="00FD3A1C">
        <w:trPr>
          <w:gridAfter w:val="1"/>
          <w:wAfter w:w="56" w:type="dxa"/>
          <w:trHeight w:val="232"/>
        </w:trPr>
        <w:tc>
          <w:tcPr>
            <w:tcW w:w="3542" w:type="dxa"/>
            <w:tcBorders>
              <w:top w:val="nil"/>
              <w:left w:val="nil"/>
              <w:bottom w:val="single" w:sz="12" w:space="0" w:color="auto"/>
              <w:right w:val="nil"/>
            </w:tcBorders>
            <w:tcMar>
              <w:top w:w="18" w:type="dxa"/>
              <w:left w:w="18" w:type="dxa"/>
              <w:bottom w:w="0" w:type="dxa"/>
              <w:right w:w="18" w:type="dxa"/>
            </w:tcMar>
          </w:tcPr>
          <w:p w14:paraId="18444CCA" w14:textId="77777777" w:rsidR="00C74A1A" w:rsidRPr="00B00446" w:rsidRDefault="00C74A1A" w:rsidP="00FD3A1C">
            <w:pPr>
              <w:adjustRightInd w:val="0"/>
              <w:spacing w:line="360" w:lineRule="auto"/>
              <w:jc w:val="left"/>
              <w:rPr>
                <w:sz w:val="24"/>
                <w:szCs w:val="24"/>
              </w:rPr>
            </w:pPr>
            <w:r w:rsidRPr="00B00446">
              <w:rPr>
                <w:sz w:val="24"/>
                <w:szCs w:val="24"/>
                <w:lang w:eastAsia="zh-CN"/>
              </w:rPr>
              <w:t xml:space="preserve">   Suicidal attempt</w:t>
            </w:r>
          </w:p>
        </w:tc>
        <w:tc>
          <w:tcPr>
            <w:tcW w:w="526" w:type="dxa"/>
            <w:tcBorders>
              <w:top w:val="nil"/>
              <w:left w:val="nil"/>
              <w:bottom w:val="single" w:sz="12" w:space="0" w:color="auto"/>
              <w:right w:val="nil"/>
            </w:tcBorders>
          </w:tcPr>
          <w:p w14:paraId="0F42B05C"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43</w:t>
            </w:r>
          </w:p>
        </w:tc>
        <w:tc>
          <w:tcPr>
            <w:tcW w:w="460" w:type="dxa"/>
            <w:tcBorders>
              <w:top w:val="nil"/>
              <w:left w:val="nil"/>
              <w:bottom w:val="single" w:sz="12" w:space="0" w:color="auto"/>
              <w:right w:val="nil"/>
            </w:tcBorders>
          </w:tcPr>
          <w:p w14:paraId="0C747E22" w14:textId="77777777" w:rsidR="00C74A1A" w:rsidRPr="00B00446" w:rsidRDefault="00C74A1A" w:rsidP="00FD3A1C">
            <w:pPr>
              <w:adjustRightInd w:val="0"/>
              <w:spacing w:line="360" w:lineRule="auto"/>
              <w:jc w:val="left"/>
              <w:rPr>
                <w:sz w:val="24"/>
                <w:szCs w:val="24"/>
              </w:rPr>
            </w:pPr>
            <w:r w:rsidRPr="00B00446">
              <w:rPr>
                <w:sz w:val="24"/>
                <w:szCs w:val="24"/>
                <w:lang w:eastAsia="zh-CN"/>
              </w:rPr>
              <w:t>0.7</w:t>
            </w:r>
          </w:p>
        </w:tc>
        <w:tc>
          <w:tcPr>
            <w:tcW w:w="988" w:type="dxa"/>
            <w:tcBorders>
              <w:top w:val="nil"/>
              <w:left w:val="nil"/>
              <w:bottom w:val="single" w:sz="12" w:space="0" w:color="auto"/>
              <w:right w:val="nil"/>
            </w:tcBorders>
          </w:tcPr>
          <w:p w14:paraId="6C17A77B" w14:textId="77777777" w:rsidR="00C74A1A" w:rsidRPr="00B00446" w:rsidRDefault="00C74A1A" w:rsidP="00FD3A1C">
            <w:pPr>
              <w:adjustRightInd w:val="0"/>
              <w:spacing w:line="360" w:lineRule="auto"/>
              <w:jc w:val="left"/>
              <w:rPr>
                <w:sz w:val="24"/>
                <w:szCs w:val="24"/>
              </w:rPr>
            </w:pPr>
            <w:r w:rsidRPr="00B00446">
              <w:rPr>
                <w:sz w:val="24"/>
                <w:szCs w:val="24"/>
                <w:lang w:eastAsia="zh-CN"/>
              </w:rPr>
              <w:t>0.3-1.1</w:t>
            </w:r>
          </w:p>
        </w:tc>
        <w:tc>
          <w:tcPr>
            <w:tcW w:w="566" w:type="dxa"/>
            <w:tcBorders>
              <w:top w:val="nil"/>
              <w:left w:val="nil"/>
              <w:bottom w:val="single" w:sz="12" w:space="0" w:color="auto"/>
              <w:right w:val="nil"/>
            </w:tcBorders>
            <w:tcMar>
              <w:top w:w="18" w:type="dxa"/>
              <w:left w:w="18" w:type="dxa"/>
              <w:bottom w:w="0" w:type="dxa"/>
              <w:right w:w="18" w:type="dxa"/>
            </w:tcMar>
          </w:tcPr>
          <w:p w14:paraId="6280FE4F"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19</w:t>
            </w:r>
          </w:p>
        </w:tc>
        <w:tc>
          <w:tcPr>
            <w:tcW w:w="500" w:type="dxa"/>
            <w:tcBorders>
              <w:top w:val="nil"/>
              <w:left w:val="nil"/>
              <w:bottom w:val="single" w:sz="12" w:space="0" w:color="auto"/>
              <w:right w:val="nil"/>
            </w:tcBorders>
            <w:noWrap/>
            <w:tcMar>
              <w:top w:w="18" w:type="dxa"/>
              <w:left w:w="18" w:type="dxa"/>
              <w:bottom w:w="0" w:type="dxa"/>
              <w:right w:w="18" w:type="dxa"/>
            </w:tcMar>
          </w:tcPr>
          <w:p w14:paraId="09A91ACF" w14:textId="77777777" w:rsidR="00C74A1A" w:rsidRPr="00B00446" w:rsidRDefault="00C74A1A" w:rsidP="00FD3A1C">
            <w:pPr>
              <w:adjustRightInd w:val="0"/>
              <w:spacing w:line="360" w:lineRule="auto"/>
              <w:jc w:val="left"/>
              <w:rPr>
                <w:sz w:val="24"/>
                <w:szCs w:val="24"/>
              </w:rPr>
            </w:pPr>
            <w:r w:rsidRPr="00B00446">
              <w:rPr>
                <w:bCs w:val="0"/>
                <w:kern w:val="0"/>
                <w:sz w:val="24"/>
                <w:szCs w:val="24"/>
                <w:lang w:eastAsia="zh-CN"/>
              </w:rPr>
              <w:t>0.3</w:t>
            </w:r>
          </w:p>
        </w:tc>
        <w:tc>
          <w:tcPr>
            <w:tcW w:w="1048" w:type="dxa"/>
            <w:tcBorders>
              <w:top w:val="nil"/>
              <w:left w:val="nil"/>
              <w:bottom w:val="single" w:sz="12" w:space="0" w:color="auto"/>
              <w:right w:val="nil"/>
            </w:tcBorders>
            <w:noWrap/>
            <w:tcMar>
              <w:top w:w="18" w:type="dxa"/>
              <w:left w:w="18" w:type="dxa"/>
              <w:bottom w:w="0" w:type="dxa"/>
              <w:right w:w="18" w:type="dxa"/>
            </w:tcMar>
          </w:tcPr>
          <w:p w14:paraId="37761F36" w14:textId="77777777" w:rsidR="00C74A1A" w:rsidRPr="00B00446" w:rsidRDefault="00C74A1A" w:rsidP="00FD3A1C">
            <w:pPr>
              <w:adjustRightInd w:val="0"/>
              <w:spacing w:line="360" w:lineRule="auto"/>
              <w:jc w:val="left"/>
              <w:rPr>
                <w:sz w:val="24"/>
                <w:szCs w:val="24"/>
              </w:rPr>
            </w:pPr>
            <w:r w:rsidRPr="00B00446">
              <w:rPr>
                <w:sz w:val="24"/>
                <w:szCs w:val="24"/>
                <w:lang w:eastAsia="zh-CN"/>
              </w:rPr>
              <w:t>0.1-0.5</w:t>
            </w:r>
          </w:p>
        </w:tc>
        <w:tc>
          <w:tcPr>
            <w:tcW w:w="20" w:type="dxa"/>
            <w:tcBorders>
              <w:top w:val="nil"/>
              <w:left w:val="nil"/>
              <w:bottom w:val="single" w:sz="12" w:space="0" w:color="auto"/>
              <w:right w:val="nil"/>
            </w:tcBorders>
          </w:tcPr>
          <w:p w14:paraId="4998344E" w14:textId="77777777" w:rsidR="00C74A1A" w:rsidRPr="00B00446" w:rsidRDefault="00C74A1A" w:rsidP="00FD3A1C">
            <w:pPr>
              <w:adjustRightInd w:val="0"/>
              <w:spacing w:line="360" w:lineRule="auto"/>
              <w:jc w:val="left"/>
              <w:rPr>
                <w:sz w:val="24"/>
                <w:szCs w:val="24"/>
              </w:rPr>
            </w:pPr>
          </w:p>
        </w:tc>
        <w:tc>
          <w:tcPr>
            <w:tcW w:w="460" w:type="dxa"/>
            <w:tcBorders>
              <w:top w:val="nil"/>
              <w:left w:val="nil"/>
              <w:bottom w:val="single" w:sz="12" w:space="0" w:color="auto"/>
              <w:right w:val="nil"/>
            </w:tcBorders>
          </w:tcPr>
          <w:p w14:paraId="6F1B7E6F"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0.7</w:t>
            </w:r>
          </w:p>
        </w:tc>
        <w:tc>
          <w:tcPr>
            <w:tcW w:w="1048" w:type="dxa"/>
            <w:tcBorders>
              <w:top w:val="nil"/>
              <w:left w:val="nil"/>
              <w:bottom w:val="single" w:sz="12" w:space="0" w:color="auto"/>
              <w:right w:val="nil"/>
            </w:tcBorders>
            <w:noWrap/>
            <w:tcMar>
              <w:top w:w="18" w:type="dxa"/>
              <w:left w:w="18" w:type="dxa"/>
              <w:bottom w:w="0" w:type="dxa"/>
              <w:right w:w="18" w:type="dxa"/>
            </w:tcMar>
          </w:tcPr>
          <w:p w14:paraId="0CCE49F6" w14:textId="77777777" w:rsidR="00C74A1A" w:rsidRPr="00B00446" w:rsidRDefault="00C74A1A" w:rsidP="00FD3A1C">
            <w:pPr>
              <w:adjustRightInd w:val="0"/>
              <w:spacing w:line="360" w:lineRule="auto"/>
              <w:jc w:val="left"/>
              <w:rPr>
                <w:bCs w:val="0"/>
                <w:kern w:val="0"/>
                <w:sz w:val="24"/>
                <w:szCs w:val="24"/>
              </w:rPr>
            </w:pPr>
            <w:r w:rsidRPr="00B00446">
              <w:rPr>
                <w:sz w:val="24"/>
                <w:szCs w:val="24"/>
                <w:lang w:eastAsia="zh-CN"/>
              </w:rPr>
              <w:t>0.3-1.1</w:t>
            </w:r>
          </w:p>
        </w:tc>
        <w:tc>
          <w:tcPr>
            <w:tcW w:w="460" w:type="dxa"/>
            <w:tcBorders>
              <w:top w:val="nil"/>
              <w:left w:val="nil"/>
              <w:bottom w:val="single" w:sz="12" w:space="0" w:color="auto"/>
              <w:right w:val="nil"/>
            </w:tcBorders>
          </w:tcPr>
          <w:p w14:paraId="60F8098E" w14:textId="77777777" w:rsidR="00C74A1A" w:rsidRPr="00B00446" w:rsidRDefault="00C74A1A" w:rsidP="00FD3A1C">
            <w:pPr>
              <w:adjustRightInd w:val="0"/>
              <w:spacing w:line="360" w:lineRule="auto"/>
              <w:jc w:val="left"/>
              <w:rPr>
                <w:sz w:val="24"/>
                <w:szCs w:val="24"/>
              </w:rPr>
            </w:pPr>
            <w:r w:rsidRPr="00B00446">
              <w:rPr>
                <w:sz w:val="24"/>
                <w:szCs w:val="24"/>
                <w:lang w:eastAsia="zh-CN"/>
              </w:rPr>
              <w:t>0.3</w:t>
            </w:r>
          </w:p>
        </w:tc>
        <w:tc>
          <w:tcPr>
            <w:tcW w:w="988" w:type="dxa"/>
            <w:tcBorders>
              <w:top w:val="nil"/>
              <w:left w:val="nil"/>
              <w:bottom w:val="single" w:sz="12" w:space="0" w:color="auto"/>
              <w:right w:val="nil"/>
            </w:tcBorders>
          </w:tcPr>
          <w:p w14:paraId="2693665A" w14:textId="77777777" w:rsidR="00C74A1A" w:rsidRPr="00B00446" w:rsidRDefault="00C74A1A" w:rsidP="00FD3A1C">
            <w:pPr>
              <w:adjustRightInd w:val="0"/>
              <w:spacing w:line="360" w:lineRule="auto"/>
              <w:jc w:val="left"/>
              <w:rPr>
                <w:sz w:val="24"/>
                <w:szCs w:val="24"/>
              </w:rPr>
            </w:pPr>
            <w:r w:rsidRPr="00B00446">
              <w:rPr>
                <w:sz w:val="24"/>
                <w:szCs w:val="24"/>
                <w:lang w:eastAsia="zh-CN"/>
              </w:rPr>
              <w:t>0.1-0.5</w:t>
            </w:r>
          </w:p>
        </w:tc>
        <w:tc>
          <w:tcPr>
            <w:tcW w:w="1664" w:type="dxa"/>
            <w:tcBorders>
              <w:top w:val="nil"/>
              <w:left w:val="nil"/>
              <w:bottom w:val="single" w:sz="12" w:space="0" w:color="auto"/>
              <w:right w:val="nil"/>
            </w:tcBorders>
          </w:tcPr>
          <w:p w14:paraId="7FCA5565" w14:textId="77777777" w:rsidR="00C74A1A" w:rsidRPr="00B00446" w:rsidRDefault="00C74A1A" w:rsidP="00FD3A1C">
            <w:pPr>
              <w:adjustRightInd w:val="0"/>
              <w:spacing w:line="360" w:lineRule="auto"/>
              <w:rPr>
                <w:sz w:val="24"/>
                <w:szCs w:val="24"/>
              </w:rPr>
            </w:pPr>
            <w:r w:rsidRPr="00B00446">
              <w:rPr>
                <w:sz w:val="24"/>
                <w:szCs w:val="24"/>
                <w:lang w:eastAsia="zh-CN"/>
              </w:rPr>
              <w:t>1.00 (0.62-1.61)</w:t>
            </w:r>
          </w:p>
        </w:tc>
        <w:tc>
          <w:tcPr>
            <w:tcW w:w="1653" w:type="dxa"/>
            <w:tcBorders>
              <w:top w:val="nil"/>
              <w:left w:val="nil"/>
              <w:bottom w:val="single" w:sz="12" w:space="0" w:color="auto"/>
              <w:right w:val="nil"/>
            </w:tcBorders>
          </w:tcPr>
          <w:p w14:paraId="103B0792" w14:textId="77777777" w:rsidR="00C74A1A" w:rsidRPr="00B00446" w:rsidRDefault="00C74A1A" w:rsidP="00FD3A1C">
            <w:pPr>
              <w:adjustRightInd w:val="0"/>
              <w:spacing w:line="360" w:lineRule="auto"/>
              <w:rPr>
                <w:sz w:val="24"/>
                <w:szCs w:val="24"/>
              </w:rPr>
            </w:pPr>
            <w:r w:rsidRPr="00B00446">
              <w:rPr>
                <w:sz w:val="24"/>
                <w:szCs w:val="24"/>
                <w:lang w:eastAsia="zh-CN"/>
              </w:rPr>
              <w:t>1.00 (0.48-2.07)</w:t>
            </w:r>
          </w:p>
        </w:tc>
      </w:tr>
    </w:tbl>
    <w:p w14:paraId="7E8802E4" w14:textId="77777777" w:rsidR="00B5218F" w:rsidRPr="00B00446" w:rsidRDefault="00B5218F" w:rsidP="003E6471">
      <w:pPr>
        <w:adjustRightInd w:val="0"/>
        <w:spacing w:line="240" w:lineRule="auto"/>
        <w:jc w:val="left"/>
        <w:rPr>
          <w:sz w:val="24"/>
          <w:szCs w:val="24"/>
        </w:rPr>
      </w:pPr>
      <w:r w:rsidRPr="00B00446">
        <w:rPr>
          <w:sz w:val="24"/>
          <w:szCs w:val="24"/>
          <w:lang w:eastAsia="zh-CN"/>
        </w:rPr>
        <w:t>IPCW-adjusted prevalence serves as the reference group.</w:t>
      </w:r>
    </w:p>
    <w:p w14:paraId="2EC80A63" w14:textId="6859EAF4" w:rsidR="00957A63" w:rsidRPr="00B00446" w:rsidRDefault="00B5218F" w:rsidP="003E6471">
      <w:pPr>
        <w:adjustRightInd w:val="0"/>
        <w:spacing w:line="240" w:lineRule="auto"/>
        <w:jc w:val="left"/>
        <w:rPr>
          <w:sz w:val="24"/>
          <w:szCs w:val="24"/>
          <w:lang w:eastAsia="zh-CN"/>
        </w:rPr>
      </w:pPr>
      <w:r w:rsidRPr="00B00446">
        <w:rPr>
          <w:sz w:val="24"/>
          <w:szCs w:val="24"/>
          <w:lang w:eastAsia="zh-CN"/>
        </w:rPr>
        <w:t xml:space="preserve">ADHD = attention-deficit hyperactivity disorder; ARFID = avoidant/restrictive food intake disorder; DMDD = disruptive mood dysregulation disorder; DMDD = disruptive mood dysregulation disorder; </w:t>
      </w:r>
      <w:r w:rsidRPr="00B00446">
        <w:rPr>
          <w:noProof/>
          <w:sz w:val="24"/>
          <w:szCs w:val="24"/>
          <w:lang w:eastAsia="zh-CN"/>
        </w:rPr>
        <w:t>DICCD</w:t>
      </w:r>
      <w:r w:rsidRPr="00B00446">
        <w:rPr>
          <w:sz w:val="24"/>
          <w:szCs w:val="24"/>
          <w:lang w:eastAsia="zh-CN"/>
        </w:rPr>
        <w:t xml:space="preserve"> = disruptive, impulse-control, and conduct disorders; NREM = non-rapid eye movement;</w:t>
      </w:r>
      <w:r w:rsidRPr="00B00446">
        <w:rPr>
          <w:sz w:val="24"/>
          <w:szCs w:val="24"/>
          <w:vertAlign w:val="superscript"/>
          <w:lang w:eastAsia="zh-CN"/>
        </w:rPr>
        <w:t xml:space="preserve"> </w:t>
      </w:r>
      <w:r w:rsidRPr="00B00446">
        <w:rPr>
          <w:sz w:val="24"/>
          <w:szCs w:val="24"/>
          <w:lang w:eastAsia="zh-CN"/>
        </w:rPr>
        <w:t xml:space="preserve">IPCW = inverse probability censoring weighting. </w:t>
      </w:r>
      <w:r w:rsidRPr="00B00446">
        <w:rPr>
          <w:noProof/>
          <w:sz w:val="24"/>
          <w:szCs w:val="24"/>
          <w:vertAlign w:val="superscript"/>
          <w:lang w:eastAsia="zh-CN"/>
        </w:rPr>
        <w:t>a</w:t>
      </w:r>
      <w:r w:rsidRPr="00B00446">
        <w:rPr>
          <w:noProof/>
          <w:sz w:val="24"/>
          <w:szCs w:val="24"/>
          <w:lang w:eastAsia="zh-CN"/>
        </w:rPr>
        <w:t>Autism</w:t>
      </w:r>
      <w:r w:rsidRPr="00B00446">
        <w:rPr>
          <w:sz w:val="24"/>
          <w:szCs w:val="24"/>
          <w:lang w:eastAsia="zh-CN"/>
        </w:rPr>
        <w:t xml:space="preserve"> spectrum disorder </w:t>
      </w:r>
      <w:r w:rsidRPr="00B00446">
        <w:rPr>
          <w:noProof/>
          <w:sz w:val="24"/>
          <w:szCs w:val="24"/>
          <w:lang w:eastAsia="zh-CN"/>
        </w:rPr>
        <w:t>is considered</w:t>
      </w:r>
      <w:r w:rsidRPr="00B00446">
        <w:rPr>
          <w:sz w:val="24"/>
          <w:szCs w:val="24"/>
          <w:lang w:eastAsia="zh-CN"/>
        </w:rPr>
        <w:t xml:space="preserve"> a lifelong disorder; only lifetime weighted prevalence </w:t>
      </w:r>
      <w:r w:rsidRPr="00B00446">
        <w:rPr>
          <w:noProof/>
          <w:sz w:val="24"/>
          <w:szCs w:val="24"/>
          <w:lang w:eastAsia="zh-CN"/>
        </w:rPr>
        <w:t>was reported</w:t>
      </w:r>
      <w:r w:rsidRPr="00B00446">
        <w:rPr>
          <w:sz w:val="24"/>
          <w:szCs w:val="24"/>
          <w:lang w:eastAsia="zh-CN"/>
        </w:rPr>
        <w:t xml:space="preserve">. </w:t>
      </w:r>
      <w:r w:rsidRPr="00B00446">
        <w:rPr>
          <w:noProof/>
          <w:sz w:val="24"/>
          <w:szCs w:val="24"/>
          <w:vertAlign w:val="superscript"/>
          <w:lang w:eastAsia="zh-CN"/>
        </w:rPr>
        <w:t>b</w:t>
      </w:r>
      <w:r w:rsidRPr="00B00446">
        <w:rPr>
          <w:noProof/>
          <w:sz w:val="24"/>
          <w:szCs w:val="24"/>
          <w:lang w:eastAsia="zh-CN"/>
        </w:rPr>
        <w:t>Attention</w:t>
      </w:r>
      <w:r w:rsidRPr="00B00446">
        <w:rPr>
          <w:sz w:val="24"/>
          <w:szCs w:val="24"/>
          <w:lang w:eastAsia="zh-CN"/>
        </w:rPr>
        <w:t xml:space="preserve">-deficit/hyperactivity disorder includes three subtypes: predominantly inattentive, predominantly hyperactive-impulsive, and combined type. </w:t>
      </w:r>
      <w:r w:rsidRPr="00B00446">
        <w:rPr>
          <w:sz w:val="24"/>
          <w:szCs w:val="24"/>
          <w:vertAlign w:val="superscript"/>
          <w:lang w:eastAsia="zh-CN"/>
        </w:rPr>
        <w:t>b</w:t>
      </w:r>
      <w:r w:rsidRPr="00B00446">
        <w:rPr>
          <w:sz w:val="24"/>
          <w:szCs w:val="24"/>
          <w:lang w:eastAsia="zh-CN"/>
        </w:rPr>
        <w:t xml:space="preserve">Tic disorders include Tourette's disorder, </w:t>
      </w:r>
      <w:r w:rsidRPr="00B00446">
        <w:rPr>
          <w:kern w:val="0"/>
          <w:sz w:val="24"/>
          <w:szCs w:val="24"/>
          <w:lang w:eastAsia="zh-CN"/>
        </w:rPr>
        <w:t>persistent and provisional motor disorder, or vocal tic disorder</w:t>
      </w:r>
      <w:r w:rsidRPr="00B00446">
        <w:rPr>
          <w:sz w:val="24"/>
          <w:szCs w:val="24"/>
          <w:lang w:eastAsia="zh-CN"/>
        </w:rPr>
        <w:t xml:space="preserve">. </w:t>
      </w:r>
      <w:r w:rsidRPr="00B00446">
        <w:rPr>
          <w:sz w:val="24"/>
          <w:szCs w:val="24"/>
          <w:vertAlign w:val="superscript"/>
          <w:lang w:eastAsia="zh-CN"/>
        </w:rPr>
        <w:t>c</w:t>
      </w:r>
      <w:r w:rsidRPr="00B00446">
        <w:rPr>
          <w:sz w:val="24"/>
          <w:szCs w:val="24"/>
          <w:lang w:eastAsia="zh-CN"/>
        </w:rPr>
        <w:t xml:space="preserve">Any sleep disorders include insomnia, hypersomnolence, sleep apnea, circadian rhythm sleep-wake disorders, non-rapid </w:t>
      </w:r>
      <w:r w:rsidRPr="00B00446">
        <w:rPr>
          <w:noProof/>
          <w:sz w:val="24"/>
          <w:szCs w:val="24"/>
          <w:lang w:eastAsia="zh-CN"/>
        </w:rPr>
        <w:t>eye movement sleep arousal disorders</w:t>
      </w:r>
      <w:r w:rsidRPr="00B00446">
        <w:rPr>
          <w:sz w:val="24"/>
          <w:szCs w:val="24"/>
          <w:lang w:eastAsia="zh-CN"/>
        </w:rPr>
        <w:t xml:space="preserve"> (sleepwalking and sleep terror), nightmare, and restless legs syndrome. </w:t>
      </w:r>
      <w:r w:rsidRPr="00B00446">
        <w:rPr>
          <w:noProof/>
          <w:sz w:val="24"/>
          <w:szCs w:val="24"/>
          <w:vertAlign w:val="superscript"/>
          <w:lang w:eastAsia="zh-CN"/>
        </w:rPr>
        <w:t>d</w:t>
      </w:r>
      <w:r w:rsidRPr="00B00446">
        <w:rPr>
          <w:noProof/>
          <w:sz w:val="24"/>
          <w:szCs w:val="24"/>
          <w:lang w:eastAsia="zh-CN"/>
        </w:rPr>
        <w:t>Any</w:t>
      </w:r>
      <w:r w:rsidRPr="00B00446">
        <w:rPr>
          <w:sz w:val="24"/>
          <w:szCs w:val="24"/>
          <w:lang w:eastAsia="zh-CN"/>
        </w:rPr>
        <w:t xml:space="preserve"> mental disorders do not include suicide-related problems</w:t>
      </w:r>
      <w:r w:rsidR="0034611A" w:rsidRPr="00B00446">
        <w:rPr>
          <w:sz w:val="24"/>
          <w:szCs w:val="24"/>
          <w:lang w:eastAsia="zh-CN"/>
        </w:rPr>
        <w:t>.</w:t>
      </w:r>
    </w:p>
    <w:p w14:paraId="67709419" w14:textId="77777777" w:rsidR="00103E92" w:rsidRPr="00B00446" w:rsidRDefault="00103E92" w:rsidP="00B65150">
      <w:pPr>
        <w:pStyle w:val="EndNoteBibliography"/>
        <w:spacing w:line="480" w:lineRule="auto"/>
        <w:rPr>
          <w:rFonts w:ascii="Times New Roman" w:eastAsia="新細明體" w:hAnsi="Times New Roman" w:cs="Times New Roman"/>
          <w:b/>
          <w:color w:val="000000"/>
          <w:kern w:val="0"/>
          <w:szCs w:val="24"/>
        </w:rPr>
        <w:sectPr w:rsidR="00103E92" w:rsidRPr="00B00446" w:rsidSect="003E6471">
          <w:pgSz w:w="16838" w:h="11906" w:orient="landscape"/>
          <w:pgMar w:top="1418" w:right="1440" w:bottom="1418" w:left="1440" w:header="720" w:footer="720" w:gutter="0"/>
          <w:cols w:space="720"/>
          <w:docGrid w:type="lines" w:linePitch="360"/>
        </w:sectPr>
      </w:pPr>
    </w:p>
    <w:p w14:paraId="6F8B14AB" w14:textId="65CF52C8" w:rsidR="00B65150" w:rsidRPr="00B00446" w:rsidRDefault="00B65150" w:rsidP="00B65150">
      <w:pPr>
        <w:pStyle w:val="EndNoteBibliography"/>
        <w:spacing w:line="480" w:lineRule="auto"/>
        <w:rPr>
          <w:rFonts w:ascii="Times New Roman" w:eastAsia="新細明體" w:hAnsi="Times New Roman" w:cs="Times New Roman"/>
          <w:b/>
          <w:color w:val="000000"/>
          <w:kern w:val="0"/>
          <w:szCs w:val="24"/>
        </w:rPr>
      </w:pPr>
      <w:r w:rsidRPr="00B00446">
        <w:rPr>
          <w:rFonts w:ascii="Times New Roman" w:eastAsia="新細明體" w:hAnsi="Times New Roman" w:cs="Times New Roman"/>
          <w:b/>
          <w:color w:val="000000"/>
          <w:kern w:val="0"/>
          <w:szCs w:val="24"/>
        </w:rPr>
        <w:lastRenderedPageBreak/>
        <w:t>Reference</w:t>
      </w:r>
      <w:r w:rsidR="006D3DDB">
        <w:rPr>
          <w:rFonts w:ascii="Times New Roman" w:eastAsia="新細明體" w:hAnsi="Times New Roman" w:cs="Times New Roman"/>
          <w:b/>
          <w:color w:val="000000"/>
          <w:kern w:val="0"/>
          <w:szCs w:val="24"/>
        </w:rPr>
        <w:t>s</w:t>
      </w:r>
      <w:r w:rsidRPr="00B00446">
        <w:rPr>
          <w:rFonts w:ascii="Times New Roman" w:eastAsia="新細明體" w:hAnsi="Times New Roman" w:cs="Times New Roman"/>
          <w:b/>
          <w:color w:val="000000"/>
          <w:kern w:val="0"/>
          <w:szCs w:val="24"/>
        </w:rPr>
        <w:t xml:space="preserve"> </w:t>
      </w:r>
    </w:p>
    <w:p w14:paraId="349B58F2" w14:textId="77777777" w:rsidR="00136A95" w:rsidRPr="00B00446" w:rsidRDefault="00957A63" w:rsidP="00136A95">
      <w:pPr>
        <w:pStyle w:val="EndNoteBibliography"/>
        <w:rPr>
          <w:rFonts w:ascii="Times New Roman" w:hAnsi="Times New Roman" w:cs="Times New Roman"/>
        </w:rPr>
      </w:pPr>
      <w:r w:rsidRPr="00B00446">
        <w:rPr>
          <w:rFonts w:ascii="Times New Roman" w:eastAsia="新細明體" w:hAnsi="Times New Roman" w:cs="Times New Roman"/>
          <w:color w:val="000000"/>
          <w:kern w:val="0"/>
          <w:szCs w:val="24"/>
        </w:rPr>
        <w:fldChar w:fldCharType="begin"/>
      </w:r>
      <w:r w:rsidRPr="00B00446">
        <w:rPr>
          <w:rFonts w:ascii="Times New Roman" w:eastAsia="新細明體" w:hAnsi="Times New Roman" w:cs="Times New Roman"/>
          <w:color w:val="000000"/>
          <w:kern w:val="0"/>
          <w:szCs w:val="24"/>
        </w:rPr>
        <w:instrText xml:space="preserve"> ADDIN EN.REFLIST </w:instrText>
      </w:r>
      <w:r w:rsidRPr="00B00446">
        <w:rPr>
          <w:rFonts w:ascii="Times New Roman" w:eastAsia="新細明體" w:hAnsi="Times New Roman" w:cs="Times New Roman"/>
          <w:color w:val="000000"/>
          <w:kern w:val="0"/>
          <w:szCs w:val="24"/>
        </w:rPr>
        <w:fldChar w:fldCharType="separate"/>
      </w:r>
      <w:r w:rsidR="00136A95" w:rsidRPr="00B00446">
        <w:rPr>
          <w:rFonts w:ascii="Times New Roman" w:hAnsi="Times New Roman" w:cs="Times New Roman"/>
          <w:b/>
        </w:rPr>
        <w:t xml:space="preserve">Cheng T-A Williams P </w:t>
      </w:r>
      <w:r w:rsidR="00136A95" w:rsidRPr="00B00446">
        <w:rPr>
          <w:rFonts w:ascii="Times New Roman" w:hAnsi="Times New Roman" w:cs="Times New Roman"/>
        </w:rPr>
        <w:t xml:space="preserve">(1986). The design and development of a screening questionnaire (CHQ) for use in community studies of mental disorders in Taiwan. </w:t>
      </w:r>
      <w:r w:rsidR="00136A95" w:rsidRPr="00B00446">
        <w:rPr>
          <w:rFonts w:ascii="Times New Roman" w:hAnsi="Times New Roman" w:cs="Times New Roman"/>
          <w:i/>
        </w:rPr>
        <w:t>Psychological Medicine</w:t>
      </w:r>
      <w:r w:rsidR="00136A95" w:rsidRPr="00B00446">
        <w:rPr>
          <w:rFonts w:ascii="Times New Roman" w:hAnsi="Times New Roman" w:cs="Times New Roman"/>
        </w:rPr>
        <w:t xml:space="preserve"> </w:t>
      </w:r>
      <w:r w:rsidR="00136A95" w:rsidRPr="00B00446">
        <w:rPr>
          <w:rFonts w:ascii="Times New Roman" w:hAnsi="Times New Roman" w:cs="Times New Roman"/>
          <w:b/>
        </w:rPr>
        <w:t>16</w:t>
      </w:r>
      <w:r w:rsidR="00136A95" w:rsidRPr="00B00446">
        <w:rPr>
          <w:rFonts w:ascii="Times New Roman" w:hAnsi="Times New Roman" w:cs="Times New Roman"/>
        </w:rPr>
        <w:t>, 415-422.</w:t>
      </w:r>
    </w:p>
    <w:p w14:paraId="543D3A58" w14:textId="77777777" w:rsidR="00136A95" w:rsidRPr="00B00446" w:rsidRDefault="00136A95" w:rsidP="00136A95">
      <w:pPr>
        <w:pStyle w:val="EndNoteBibliography"/>
        <w:rPr>
          <w:rFonts w:ascii="Times New Roman" w:hAnsi="Times New Roman" w:cs="Times New Roman"/>
        </w:rPr>
      </w:pPr>
      <w:r w:rsidRPr="00B00446">
        <w:rPr>
          <w:rFonts w:ascii="Times New Roman" w:hAnsi="Times New Roman" w:cs="Times New Roman"/>
          <w:b/>
        </w:rPr>
        <w:t xml:space="preserve">Gau SS-F, Lai M-C, Chiu Y-N, Liu C-T, Lee M-B Hwu H-G </w:t>
      </w:r>
      <w:r w:rsidRPr="00B00446">
        <w:rPr>
          <w:rFonts w:ascii="Times New Roman" w:hAnsi="Times New Roman" w:cs="Times New Roman"/>
        </w:rPr>
        <w:t xml:space="preserve">(2009). Individual and family correlates for cigarette smoking among Taiwanese college students. </w:t>
      </w:r>
      <w:r w:rsidRPr="00B00446">
        <w:rPr>
          <w:rFonts w:ascii="Times New Roman" w:hAnsi="Times New Roman" w:cs="Times New Roman"/>
          <w:i/>
        </w:rPr>
        <w:t>Comprehensive Psychiatry</w:t>
      </w:r>
      <w:r w:rsidRPr="00B00446">
        <w:rPr>
          <w:rFonts w:ascii="Times New Roman" w:hAnsi="Times New Roman" w:cs="Times New Roman"/>
        </w:rPr>
        <w:t xml:space="preserve"> </w:t>
      </w:r>
      <w:r w:rsidRPr="00B00446">
        <w:rPr>
          <w:rFonts w:ascii="Times New Roman" w:hAnsi="Times New Roman" w:cs="Times New Roman"/>
          <w:b/>
        </w:rPr>
        <w:t>50</w:t>
      </w:r>
      <w:r w:rsidRPr="00B00446">
        <w:rPr>
          <w:rFonts w:ascii="Times New Roman" w:hAnsi="Times New Roman" w:cs="Times New Roman"/>
        </w:rPr>
        <w:t>, 276-285.</w:t>
      </w:r>
    </w:p>
    <w:p w14:paraId="286CD5F1" w14:textId="77777777" w:rsidR="00136A95" w:rsidRPr="00B00446" w:rsidRDefault="00136A95" w:rsidP="00136A95">
      <w:pPr>
        <w:pStyle w:val="EndNoteBibliography"/>
        <w:rPr>
          <w:rFonts w:ascii="Times New Roman" w:hAnsi="Times New Roman" w:cs="Times New Roman"/>
        </w:rPr>
      </w:pPr>
      <w:r w:rsidRPr="00B00446">
        <w:rPr>
          <w:rFonts w:ascii="Times New Roman" w:hAnsi="Times New Roman" w:cs="Times New Roman"/>
          <w:b/>
        </w:rPr>
        <w:t xml:space="preserve">Gau SS-F, Shen H-Y, Chou M-C, Tang C-S, Chiu Y-N Gau C-S </w:t>
      </w:r>
      <w:r w:rsidRPr="00B00446">
        <w:rPr>
          <w:rFonts w:ascii="Times New Roman" w:hAnsi="Times New Roman" w:cs="Times New Roman"/>
        </w:rPr>
        <w:t xml:space="preserve">(2006). Determinants of adherence to methylphenidate and the impact of poor adherence on maternal and family measures. </w:t>
      </w:r>
      <w:r w:rsidRPr="00B00446">
        <w:rPr>
          <w:rFonts w:ascii="Times New Roman" w:hAnsi="Times New Roman" w:cs="Times New Roman"/>
          <w:i/>
        </w:rPr>
        <w:t>Journal of Child and Adolescent Psychopharmacology</w:t>
      </w:r>
      <w:r w:rsidRPr="00B00446">
        <w:rPr>
          <w:rFonts w:ascii="Times New Roman" w:hAnsi="Times New Roman" w:cs="Times New Roman"/>
        </w:rPr>
        <w:t xml:space="preserve"> </w:t>
      </w:r>
      <w:r w:rsidRPr="00B00446">
        <w:rPr>
          <w:rFonts w:ascii="Times New Roman" w:hAnsi="Times New Roman" w:cs="Times New Roman"/>
          <w:b/>
        </w:rPr>
        <w:t>16</w:t>
      </w:r>
      <w:r w:rsidRPr="00B00446">
        <w:rPr>
          <w:rFonts w:ascii="Times New Roman" w:hAnsi="Times New Roman" w:cs="Times New Roman"/>
        </w:rPr>
        <w:t>, 286-297.</w:t>
      </w:r>
    </w:p>
    <w:p w14:paraId="2DD8A708" w14:textId="77777777" w:rsidR="00136A95" w:rsidRPr="00B00446" w:rsidRDefault="00136A95" w:rsidP="00136A95">
      <w:pPr>
        <w:pStyle w:val="EndNoteBibliography"/>
        <w:rPr>
          <w:rFonts w:ascii="Times New Roman" w:hAnsi="Times New Roman" w:cs="Times New Roman"/>
        </w:rPr>
      </w:pPr>
      <w:r w:rsidRPr="00B00446">
        <w:rPr>
          <w:rFonts w:ascii="Times New Roman" w:hAnsi="Times New Roman" w:cs="Times New Roman"/>
          <w:b/>
        </w:rPr>
        <w:t xml:space="preserve">Liu C, Hung Y, Chuang Y, Chen Y, Weng W, Liu J Liang K </w:t>
      </w:r>
      <w:r w:rsidRPr="00B00446">
        <w:rPr>
          <w:rFonts w:ascii="Times New Roman" w:hAnsi="Times New Roman" w:cs="Times New Roman"/>
        </w:rPr>
        <w:t xml:space="preserve">(2006). Incorporating development stratification of Taiwan townships into sampling design of large scale health interview survey. </w:t>
      </w:r>
      <w:r w:rsidRPr="00B00446">
        <w:rPr>
          <w:rFonts w:ascii="Times New Roman" w:hAnsi="Times New Roman" w:cs="Times New Roman"/>
          <w:i/>
        </w:rPr>
        <w:t>Journal of Health Management</w:t>
      </w:r>
      <w:r w:rsidRPr="00B00446">
        <w:rPr>
          <w:rFonts w:ascii="Times New Roman" w:hAnsi="Times New Roman" w:cs="Times New Roman"/>
        </w:rPr>
        <w:t xml:space="preserve"> </w:t>
      </w:r>
      <w:r w:rsidRPr="00B00446">
        <w:rPr>
          <w:rFonts w:ascii="Times New Roman" w:hAnsi="Times New Roman" w:cs="Times New Roman"/>
          <w:b/>
        </w:rPr>
        <w:t>4</w:t>
      </w:r>
      <w:r w:rsidRPr="00B00446">
        <w:rPr>
          <w:rFonts w:ascii="Times New Roman" w:hAnsi="Times New Roman" w:cs="Times New Roman"/>
        </w:rPr>
        <w:t>, 1-22.</w:t>
      </w:r>
    </w:p>
    <w:p w14:paraId="25949503" w14:textId="77777777" w:rsidR="00136A95" w:rsidRPr="00B00446" w:rsidRDefault="00136A95" w:rsidP="00136A95">
      <w:pPr>
        <w:pStyle w:val="EndNoteBibliography"/>
        <w:rPr>
          <w:rFonts w:ascii="Times New Roman" w:hAnsi="Times New Roman" w:cs="Times New Roman"/>
        </w:rPr>
      </w:pPr>
      <w:r w:rsidRPr="00B00446">
        <w:rPr>
          <w:rFonts w:ascii="Times New Roman" w:hAnsi="Times New Roman" w:cs="Times New Roman"/>
          <w:b/>
        </w:rPr>
        <w:t xml:space="preserve">Shang CY, Gau SSF Soong WT </w:t>
      </w:r>
      <w:r w:rsidRPr="00B00446">
        <w:rPr>
          <w:rFonts w:ascii="Times New Roman" w:hAnsi="Times New Roman" w:cs="Times New Roman"/>
        </w:rPr>
        <w:t xml:space="preserve">(2006). Association between childhood sleep problems and perinatal factors, parental mental distress and behavioral problems. </w:t>
      </w:r>
      <w:r w:rsidRPr="00B00446">
        <w:rPr>
          <w:rFonts w:ascii="Times New Roman" w:hAnsi="Times New Roman" w:cs="Times New Roman"/>
          <w:i/>
        </w:rPr>
        <w:t>Journal of Sleep Research</w:t>
      </w:r>
      <w:r w:rsidRPr="00B00446">
        <w:rPr>
          <w:rFonts w:ascii="Times New Roman" w:hAnsi="Times New Roman" w:cs="Times New Roman"/>
        </w:rPr>
        <w:t xml:space="preserve"> </w:t>
      </w:r>
      <w:r w:rsidRPr="00B00446">
        <w:rPr>
          <w:rFonts w:ascii="Times New Roman" w:hAnsi="Times New Roman" w:cs="Times New Roman"/>
          <w:b/>
        </w:rPr>
        <w:t>15</w:t>
      </w:r>
      <w:r w:rsidRPr="00B00446">
        <w:rPr>
          <w:rFonts w:ascii="Times New Roman" w:hAnsi="Times New Roman" w:cs="Times New Roman"/>
        </w:rPr>
        <w:t>, 63-73.</w:t>
      </w:r>
    </w:p>
    <w:p w14:paraId="41E6AF75" w14:textId="77777777" w:rsidR="00136A95" w:rsidRPr="00B00446" w:rsidRDefault="00136A95" w:rsidP="00136A95">
      <w:pPr>
        <w:pStyle w:val="EndNoteBibliography"/>
        <w:rPr>
          <w:rFonts w:ascii="Times New Roman" w:hAnsi="Times New Roman" w:cs="Times New Roman"/>
        </w:rPr>
      </w:pPr>
      <w:r w:rsidRPr="00B00446">
        <w:rPr>
          <w:rFonts w:ascii="Times New Roman" w:hAnsi="Times New Roman" w:cs="Times New Roman"/>
          <w:b/>
        </w:rPr>
        <w:t xml:space="preserve">Yeh CB, Gau SSF, Kessler RC Wu YY </w:t>
      </w:r>
      <w:r w:rsidRPr="00B00446">
        <w:rPr>
          <w:rFonts w:ascii="Times New Roman" w:hAnsi="Times New Roman" w:cs="Times New Roman"/>
        </w:rPr>
        <w:t xml:space="preserve">(2008). Psychometric properties of the Chinese version of the adult ADHD Self‐report Scale. </w:t>
      </w:r>
      <w:r w:rsidRPr="00B00446">
        <w:rPr>
          <w:rFonts w:ascii="Times New Roman" w:hAnsi="Times New Roman" w:cs="Times New Roman"/>
          <w:i/>
        </w:rPr>
        <w:t>International Journal of Methods in Psychiatric Research</w:t>
      </w:r>
      <w:r w:rsidRPr="00B00446">
        <w:rPr>
          <w:rFonts w:ascii="Times New Roman" w:hAnsi="Times New Roman" w:cs="Times New Roman"/>
        </w:rPr>
        <w:t xml:space="preserve"> </w:t>
      </w:r>
      <w:r w:rsidRPr="00B00446">
        <w:rPr>
          <w:rFonts w:ascii="Times New Roman" w:hAnsi="Times New Roman" w:cs="Times New Roman"/>
          <w:b/>
        </w:rPr>
        <w:t>17</w:t>
      </w:r>
      <w:r w:rsidRPr="00B00446">
        <w:rPr>
          <w:rFonts w:ascii="Times New Roman" w:hAnsi="Times New Roman" w:cs="Times New Roman"/>
        </w:rPr>
        <w:t>, 45-54.</w:t>
      </w:r>
    </w:p>
    <w:p w14:paraId="60594D2B" w14:textId="775D4DF5" w:rsidR="008256B0" w:rsidRPr="00B00446" w:rsidRDefault="00957A63" w:rsidP="00103E92">
      <w:pPr>
        <w:adjustRightInd w:val="0"/>
        <w:jc w:val="left"/>
        <w:rPr>
          <w:rFonts w:eastAsia="新細明體"/>
          <w:color w:val="000000"/>
          <w:kern w:val="0"/>
          <w:sz w:val="24"/>
          <w:szCs w:val="24"/>
        </w:rPr>
      </w:pPr>
      <w:r w:rsidRPr="00B00446">
        <w:rPr>
          <w:rFonts w:eastAsia="新細明體"/>
          <w:color w:val="000000"/>
          <w:kern w:val="0"/>
          <w:sz w:val="24"/>
          <w:szCs w:val="24"/>
        </w:rPr>
        <w:fldChar w:fldCharType="end"/>
      </w:r>
    </w:p>
    <w:sectPr w:rsidR="008256B0" w:rsidRPr="00B00446" w:rsidSect="00103E92">
      <w:pgSz w:w="11906" w:h="16838"/>
      <w:pgMar w:top="1440" w:right="1418" w:bottom="1440"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5FEE8" w14:textId="77777777" w:rsidR="00006CB4" w:rsidRDefault="00006CB4" w:rsidP="00306347">
      <w:r>
        <w:separator/>
      </w:r>
    </w:p>
  </w:endnote>
  <w:endnote w:type="continuationSeparator" w:id="0">
    <w:p w14:paraId="0098E449" w14:textId="77777777" w:rsidR="00006CB4" w:rsidRDefault="00006CB4" w:rsidP="0030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New Roman Uni">
    <w:panose1 w:val="02020603050405020304"/>
    <w:charset w:val="88"/>
    <w:family w:val="roman"/>
    <w:pitch w:val="variable"/>
    <w:sig w:usb0="B334AAFF" w:usb1="F9DFFFFF" w:usb2="0000003E" w:usb3="00000000" w:csb0="001F01F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F687" w14:textId="77777777" w:rsidR="009B3CD8" w:rsidRDefault="009B3CD8" w:rsidP="00306347">
    <w:pPr>
      <w:pStyle w:val="a5"/>
      <w:rPr>
        <w:rStyle w:val="af"/>
      </w:rPr>
    </w:pPr>
    <w:r>
      <w:rPr>
        <w:rStyle w:val="af"/>
      </w:rPr>
      <w:fldChar w:fldCharType="begin"/>
    </w:r>
    <w:r>
      <w:rPr>
        <w:rStyle w:val="af"/>
      </w:rPr>
      <w:instrText xml:space="preserve">PAGE  </w:instrText>
    </w:r>
    <w:r>
      <w:rPr>
        <w:rStyle w:val="af"/>
      </w:rPr>
      <w:fldChar w:fldCharType="end"/>
    </w:r>
  </w:p>
  <w:p w14:paraId="630E71FB" w14:textId="77777777" w:rsidR="009B3CD8" w:rsidRDefault="009B3CD8" w:rsidP="003063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980887"/>
      <w:docPartObj>
        <w:docPartGallery w:val="Page Numbers (Bottom of Page)"/>
        <w:docPartUnique/>
      </w:docPartObj>
    </w:sdtPr>
    <w:sdtEndPr/>
    <w:sdtContent>
      <w:p w14:paraId="28EAE78C" w14:textId="7CEC2D52" w:rsidR="009B3CD8" w:rsidRDefault="009B3CD8">
        <w:pPr>
          <w:pStyle w:val="a5"/>
          <w:jc w:val="center"/>
        </w:pPr>
        <w:r>
          <w:fldChar w:fldCharType="begin"/>
        </w:r>
        <w:r>
          <w:instrText>PAGE   \* MERGEFORMAT</w:instrText>
        </w:r>
        <w:r>
          <w:fldChar w:fldCharType="separate"/>
        </w:r>
        <w:r w:rsidR="00A472FB" w:rsidRPr="00A472FB">
          <w:rPr>
            <w:noProof/>
            <w:lang w:val="zh-TW"/>
          </w:rPr>
          <w:t>16</w:t>
        </w:r>
        <w:r>
          <w:fldChar w:fldCharType="end"/>
        </w:r>
      </w:p>
    </w:sdtContent>
  </w:sdt>
  <w:p w14:paraId="2FE84795" w14:textId="77777777" w:rsidR="009B3CD8" w:rsidRDefault="009B3CD8" w:rsidP="003063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CECE7" w14:textId="77777777" w:rsidR="00006CB4" w:rsidRDefault="00006CB4" w:rsidP="00306347">
      <w:r>
        <w:separator/>
      </w:r>
    </w:p>
  </w:footnote>
  <w:footnote w:type="continuationSeparator" w:id="0">
    <w:p w14:paraId="321C9DD8" w14:textId="77777777" w:rsidR="00006CB4" w:rsidRDefault="00006CB4" w:rsidP="00306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wNjQyNjMxMrAwMrBU0lEKTi0uzszPAykwtKgFANfjD24tAAAA"/>
    <w:docVar w:name="EN.InstantFormat" w:val="&lt;ENInstantFormat&gt;&lt;Enabled&gt;1&lt;/Enabled&gt;&lt;ScanUnformatted&gt;1&lt;/ScanUnformatted&gt;&lt;ScanChanges&gt;1&lt;/ScanChanges&gt;&lt;Suspended&gt;0&lt;/Suspended&gt;&lt;/ENInstantFormat&gt;"/>
    <w:docVar w:name="EN.Layout" w:val="&lt;ENLayout&gt;&lt;Style&gt;Epidemiology and Psychiatric Scienc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zpaperx9szroezdt25ef5zzrp9ewppp5zw&quot;&gt;thesis&lt;record-ids&gt;&lt;item&gt;436&lt;/item&gt;&lt;item&gt;452&lt;/item&gt;&lt;item&gt;453&lt;/item&gt;&lt;item&gt;454&lt;/item&gt;&lt;item&gt;455&lt;/item&gt;&lt;item&gt;456&lt;/item&gt;&lt;/record-ids&gt;&lt;/item&gt;&lt;/Libraries&gt;"/>
  </w:docVars>
  <w:rsids>
    <w:rsidRoot w:val="00D80D79"/>
    <w:rsid w:val="00000898"/>
    <w:rsid w:val="00000951"/>
    <w:rsid w:val="0000127E"/>
    <w:rsid w:val="00001364"/>
    <w:rsid w:val="0000243B"/>
    <w:rsid w:val="000029F4"/>
    <w:rsid w:val="00002DEA"/>
    <w:rsid w:val="00003B0F"/>
    <w:rsid w:val="00003D36"/>
    <w:rsid w:val="00004486"/>
    <w:rsid w:val="000046D0"/>
    <w:rsid w:val="00006685"/>
    <w:rsid w:val="00006CB4"/>
    <w:rsid w:val="00007A0E"/>
    <w:rsid w:val="000105BA"/>
    <w:rsid w:val="00010844"/>
    <w:rsid w:val="00010C40"/>
    <w:rsid w:val="00010E03"/>
    <w:rsid w:val="0001152F"/>
    <w:rsid w:val="00011D19"/>
    <w:rsid w:val="00011E10"/>
    <w:rsid w:val="00012256"/>
    <w:rsid w:val="000123C7"/>
    <w:rsid w:val="00012E88"/>
    <w:rsid w:val="00014238"/>
    <w:rsid w:val="00014352"/>
    <w:rsid w:val="00014C9B"/>
    <w:rsid w:val="000158B7"/>
    <w:rsid w:val="00015B69"/>
    <w:rsid w:val="00017B6B"/>
    <w:rsid w:val="00017E78"/>
    <w:rsid w:val="0002054E"/>
    <w:rsid w:val="00022BA4"/>
    <w:rsid w:val="00022F0F"/>
    <w:rsid w:val="0002332D"/>
    <w:rsid w:val="00023342"/>
    <w:rsid w:val="00023487"/>
    <w:rsid w:val="00023698"/>
    <w:rsid w:val="00024509"/>
    <w:rsid w:val="000248B3"/>
    <w:rsid w:val="00024CD7"/>
    <w:rsid w:val="000253F7"/>
    <w:rsid w:val="00026BFC"/>
    <w:rsid w:val="00027A34"/>
    <w:rsid w:val="00030635"/>
    <w:rsid w:val="0003110E"/>
    <w:rsid w:val="000313EF"/>
    <w:rsid w:val="0003625A"/>
    <w:rsid w:val="00036BF3"/>
    <w:rsid w:val="00036CA5"/>
    <w:rsid w:val="0004004B"/>
    <w:rsid w:val="0004198B"/>
    <w:rsid w:val="00042626"/>
    <w:rsid w:val="00043698"/>
    <w:rsid w:val="0004390E"/>
    <w:rsid w:val="00043BC0"/>
    <w:rsid w:val="00043F99"/>
    <w:rsid w:val="00044253"/>
    <w:rsid w:val="0004436D"/>
    <w:rsid w:val="000446AF"/>
    <w:rsid w:val="000446F4"/>
    <w:rsid w:val="00044AF0"/>
    <w:rsid w:val="00044F2F"/>
    <w:rsid w:val="0004573D"/>
    <w:rsid w:val="00045AA6"/>
    <w:rsid w:val="0004694B"/>
    <w:rsid w:val="00046A93"/>
    <w:rsid w:val="00047DD4"/>
    <w:rsid w:val="0005000D"/>
    <w:rsid w:val="00051142"/>
    <w:rsid w:val="000536F5"/>
    <w:rsid w:val="00053D52"/>
    <w:rsid w:val="00053E32"/>
    <w:rsid w:val="0005449A"/>
    <w:rsid w:val="00055F8F"/>
    <w:rsid w:val="00056BCF"/>
    <w:rsid w:val="00057682"/>
    <w:rsid w:val="00060658"/>
    <w:rsid w:val="00061E5A"/>
    <w:rsid w:val="00062057"/>
    <w:rsid w:val="00062F6C"/>
    <w:rsid w:val="00063564"/>
    <w:rsid w:val="00063D3B"/>
    <w:rsid w:val="00065360"/>
    <w:rsid w:val="00065A7B"/>
    <w:rsid w:val="00065BC5"/>
    <w:rsid w:val="00065D5E"/>
    <w:rsid w:val="000660A6"/>
    <w:rsid w:val="0006655F"/>
    <w:rsid w:val="00066A6D"/>
    <w:rsid w:val="00067594"/>
    <w:rsid w:val="0007026B"/>
    <w:rsid w:val="000708BF"/>
    <w:rsid w:val="00070EB8"/>
    <w:rsid w:val="0007156A"/>
    <w:rsid w:val="00071DDA"/>
    <w:rsid w:val="0007284A"/>
    <w:rsid w:val="00073ED5"/>
    <w:rsid w:val="0007434F"/>
    <w:rsid w:val="00074BD7"/>
    <w:rsid w:val="0007755E"/>
    <w:rsid w:val="000807A9"/>
    <w:rsid w:val="000814BD"/>
    <w:rsid w:val="00082B77"/>
    <w:rsid w:val="000849BA"/>
    <w:rsid w:val="00084DB1"/>
    <w:rsid w:val="00085573"/>
    <w:rsid w:val="00085679"/>
    <w:rsid w:val="00085B00"/>
    <w:rsid w:val="00086194"/>
    <w:rsid w:val="00086327"/>
    <w:rsid w:val="00087C6C"/>
    <w:rsid w:val="00087DD6"/>
    <w:rsid w:val="00090931"/>
    <w:rsid w:val="000914BD"/>
    <w:rsid w:val="000916E1"/>
    <w:rsid w:val="00091BFA"/>
    <w:rsid w:val="0009270B"/>
    <w:rsid w:val="00092D48"/>
    <w:rsid w:val="00094C42"/>
    <w:rsid w:val="00094FBD"/>
    <w:rsid w:val="00095053"/>
    <w:rsid w:val="0009532B"/>
    <w:rsid w:val="00096013"/>
    <w:rsid w:val="00096064"/>
    <w:rsid w:val="00096456"/>
    <w:rsid w:val="00096491"/>
    <w:rsid w:val="000964CE"/>
    <w:rsid w:val="00096716"/>
    <w:rsid w:val="00096EB2"/>
    <w:rsid w:val="000973C2"/>
    <w:rsid w:val="000A0782"/>
    <w:rsid w:val="000A0CB7"/>
    <w:rsid w:val="000A115D"/>
    <w:rsid w:val="000A1948"/>
    <w:rsid w:val="000A23F5"/>
    <w:rsid w:val="000A3EF2"/>
    <w:rsid w:val="000A4CC1"/>
    <w:rsid w:val="000A4D64"/>
    <w:rsid w:val="000A4FDE"/>
    <w:rsid w:val="000A59EF"/>
    <w:rsid w:val="000A5C1A"/>
    <w:rsid w:val="000A76D2"/>
    <w:rsid w:val="000A7915"/>
    <w:rsid w:val="000B0D12"/>
    <w:rsid w:val="000B13AA"/>
    <w:rsid w:val="000B26D6"/>
    <w:rsid w:val="000B30FF"/>
    <w:rsid w:val="000B4079"/>
    <w:rsid w:val="000B4C77"/>
    <w:rsid w:val="000B4CCA"/>
    <w:rsid w:val="000B4CFF"/>
    <w:rsid w:val="000B5C65"/>
    <w:rsid w:val="000B6BB7"/>
    <w:rsid w:val="000C00BD"/>
    <w:rsid w:val="000C02FD"/>
    <w:rsid w:val="000C1301"/>
    <w:rsid w:val="000C19DD"/>
    <w:rsid w:val="000C2D7D"/>
    <w:rsid w:val="000C5AD9"/>
    <w:rsid w:val="000C632A"/>
    <w:rsid w:val="000C7B0A"/>
    <w:rsid w:val="000D0560"/>
    <w:rsid w:val="000D0675"/>
    <w:rsid w:val="000D0848"/>
    <w:rsid w:val="000D287D"/>
    <w:rsid w:val="000D4796"/>
    <w:rsid w:val="000D4821"/>
    <w:rsid w:val="000D5EB0"/>
    <w:rsid w:val="000D66DA"/>
    <w:rsid w:val="000E0521"/>
    <w:rsid w:val="000E083B"/>
    <w:rsid w:val="000E0CAD"/>
    <w:rsid w:val="000E3457"/>
    <w:rsid w:val="000E4090"/>
    <w:rsid w:val="000E4209"/>
    <w:rsid w:val="000E42C3"/>
    <w:rsid w:val="000E44B5"/>
    <w:rsid w:val="000E48C9"/>
    <w:rsid w:val="000E4A49"/>
    <w:rsid w:val="000E690F"/>
    <w:rsid w:val="000E73F8"/>
    <w:rsid w:val="000F0CE4"/>
    <w:rsid w:val="000F15A7"/>
    <w:rsid w:val="000F1DC6"/>
    <w:rsid w:val="000F4718"/>
    <w:rsid w:val="000F50E4"/>
    <w:rsid w:val="000F5BD9"/>
    <w:rsid w:val="000F7DFC"/>
    <w:rsid w:val="00100293"/>
    <w:rsid w:val="00101470"/>
    <w:rsid w:val="00103E92"/>
    <w:rsid w:val="001044CF"/>
    <w:rsid w:val="001044DD"/>
    <w:rsid w:val="00105BFC"/>
    <w:rsid w:val="0010677F"/>
    <w:rsid w:val="001102BB"/>
    <w:rsid w:val="00110ADF"/>
    <w:rsid w:val="00110CD0"/>
    <w:rsid w:val="00110E34"/>
    <w:rsid w:val="00111462"/>
    <w:rsid w:val="00111491"/>
    <w:rsid w:val="00111682"/>
    <w:rsid w:val="0011365A"/>
    <w:rsid w:val="0011417A"/>
    <w:rsid w:val="00114289"/>
    <w:rsid w:val="001145EE"/>
    <w:rsid w:val="00114B50"/>
    <w:rsid w:val="0011573C"/>
    <w:rsid w:val="001157D9"/>
    <w:rsid w:val="00115BB6"/>
    <w:rsid w:val="001207DF"/>
    <w:rsid w:val="001209F2"/>
    <w:rsid w:val="001220EC"/>
    <w:rsid w:val="00123264"/>
    <w:rsid w:val="00123B86"/>
    <w:rsid w:val="00123C15"/>
    <w:rsid w:val="00123C85"/>
    <w:rsid w:val="00124C83"/>
    <w:rsid w:val="0012627C"/>
    <w:rsid w:val="0012784E"/>
    <w:rsid w:val="00130A9D"/>
    <w:rsid w:val="0013173A"/>
    <w:rsid w:val="00131E1B"/>
    <w:rsid w:val="001327CA"/>
    <w:rsid w:val="001331EB"/>
    <w:rsid w:val="00133421"/>
    <w:rsid w:val="0013385E"/>
    <w:rsid w:val="00133E3C"/>
    <w:rsid w:val="00134645"/>
    <w:rsid w:val="001356BF"/>
    <w:rsid w:val="0013570C"/>
    <w:rsid w:val="00135D69"/>
    <w:rsid w:val="00135FB8"/>
    <w:rsid w:val="00136232"/>
    <w:rsid w:val="001365DF"/>
    <w:rsid w:val="00136A95"/>
    <w:rsid w:val="00137D63"/>
    <w:rsid w:val="00137E2A"/>
    <w:rsid w:val="0014081F"/>
    <w:rsid w:val="00142E81"/>
    <w:rsid w:val="00143AE3"/>
    <w:rsid w:val="00143F62"/>
    <w:rsid w:val="00143F6D"/>
    <w:rsid w:val="00145474"/>
    <w:rsid w:val="00145898"/>
    <w:rsid w:val="00146933"/>
    <w:rsid w:val="00147A20"/>
    <w:rsid w:val="001516EA"/>
    <w:rsid w:val="0015208E"/>
    <w:rsid w:val="001535B7"/>
    <w:rsid w:val="001545CC"/>
    <w:rsid w:val="0015490B"/>
    <w:rsid w:val="00156A07"/>
    <w:rsid w:val="00156F6D"/>
    <w:rsid w:val="00156FE2"/>
    <w:rsid w:val="00157580"/>
    <w:rsid w:val="00157C89"/>
    <w:rsid w:val="00157EC9"/>
    <w:rsid w:val="00160270"/>
    <w:rsid w:val="0016121B"/>
    <w:rsid w:val="001615AC"/>
    <w:rsid w:val="00161AD1"/>
    <w:rsid w:val="00161C6F"/>
    <w:rsid w:val="001625B7"/>
    <w:rsid w:val="00163A30"/>
    <w:rsid w:val="00163A34"/>
    <w:rsid w:val="001640C5"/>
    <w:rsid w:val="00164416"/>
    <w:rsid w:val="00164F37"/>
    <w:rsid w:val="00165FF2"/>
    <w:rsid w:val="00166EF7"/>
    <w:rsid w:val="00167127"/>
    <w:rsid w:val="00170B81"/>
    <w:rsid w:val="0017195B"/>
    <w:rsid w:val="001724F4"/>
    <w:rsid w:val="00172A8A"/>
    <w:rsid w:val="00177921"/>
    <w:rsid w:val="00180431"/>
    <w:rsid w:val="001823F9"/>
    <w:rsid w:val="0018266A"/>
    <w:rsid w:val="0018406A"/>
    <w:rsid w:val="001856B0"/>
    <w:rsid w:val="00187240"/>
    <w:rsid w:val="0018782F"/>
    <w:rsid w:val="00190DBD"/>
    <w:rsid w:val="00191DB4"/>
    <w:rsid w:val="001923A0"/>
    <w:rsid w:val="001926E7"/>
    <w:rsid w:val="001932A5"/>
    <w:rsid w:val="00193932"/>
    <w:rsid w:val="00193DD5"/>
    <w:rsid w:val="0019418D"/>
    <w:rsid w:val="0019446D"/>
    <w:rsid w:val="00194FD4"/>
    <w:rsid w:val="0019519C"/>
    <w:rsid w:val="00196241"/>
    <w:rsid w:val="00197CBE"/>
    <w:rsid w:val="001A08F3"/>
    <w:rsid w:val="001A228C"/>
    <w:rsid w:val="001A25C9"/>
    <w:rsid w:val="001A4F09"/>
    <w:rsid w:val="001A5466"/>
    <w:rsid w:val="001A5558"/>
    <w:rsid w:val="001A6E39"/>
    <w:rsid w:val="001A6E5D"/>
    <w:rsid w:val="001A767D"/>
    <w:rsid w:val="001A79D2"/>
    <w:rsid w:val="001B061B"/>
    <w:rsid w:val="001B0DD9"/>
    <w:rsid w:val="001B1336"/>
    <w:rsid w:val="001B3267"/>
    <w:rsid w:val="001B510E"/>
    <w:rsid w:val="001B55E9"/>
    <w:rsid w:val="001B5E81"/>
    <w:rsid w:val="001B61B1"/>
    <w:rsid w:val="001B6B3B"/>
    <w:rsid w:val="001B7FDD"/>
    <w:rsid w:val="001C0D6A"/>
    <w:rsid w:val="001C11F0"/>
    <w:rsid w:val="001C3395"/>
    <w:rsid w:val="001C3714"/>
    <w:rsid w:val="001C38E0"/>
    <w:rsid w:val="001C3AC1"/>
    <w:rsid w:val="001C55EE"/>
    <w:rsid w:val="001C5F60"/>
    <w:rsid w:val="001C63E0"/>
    <w:rsid w:val="001C6910"/>
    <w:rsid w:val="001C6AF3"/>
    <w:rsid w:val="001C6DE2"/>
    <w:rsid w:val="001C7182"/>
    <w:rsid w:val="001C7374"/>
    <w:rsid w:val="001C784D"/>
    <w:rsid w:val="001D0425"/>
    <w:rsid w:val="001D05CA"/>
    <w:rsid w:val="001D078B"/>
    <w:rsid w:val="001D136A"/>
    <w:rsid w:val="001D26EB"/>
    <w:rsid w:val="001D2FD0"/>
    <w:rsid w:val="001D3698"/>
    <w:rsid w:val="001D4096"/>
    <w:rsid w:val="001D498E"/>
    <w:rsid w:val="001D51D9"/>
    <w:rsid w:val="001D60FD"/>
    <w:rsid w:val="001D6806"/>
    <w:rsid w:val="001D68B3"/>
    <w:rsid w:val="001E042B"/>
    <w:rsid w:val="001E1549"/>
    <w:rsid w:val="001E1CB1"/>
    <w:rsid w:val="001E2068"/>
    <w:rsid w:val="001E4C9F"/>
    <w:rsid w:val="001E5199"/>
    <w:rsid w:val="001E5974"/>
    <w:rsid w:val="001E5E5A"/>
    <w:rsid w:val="001E5FB5"/>
    <w:rsid w:val="001E7016"/>
    <w:rsid w:val="001E7213"/>
    <w:rsid w:val="001F00CE"/>
    <w:rsid w:val="001F0525"/>
    <w:rsid w:val="001F0CF9"/>
    <w:rsid w:val="001F15CE"/>
    <w:rsid w:val="001F29E1"/>
    <w:rsid w:val="001F4159"/>
    <w:rsid w:val="001F4FC7"/>
    <w:rsid w:val="001F5EFF"/>
    <w:rsid w:val="001F7118"/>
    <w:rsid w:val="00200099"/>
    <w:rsid w:val="002007FD"/>
    <w:rsid w:val="00201587"/>
    <w:rsid w:val="00201953"/>
    <w:rsid w:val="00201C43"/>
    <w:rsid w:val="00201E71"/>
    <w:rsid w:val="002021B3"/>
    <w:rsid w:val="0020301D"/>
    <w:rsid w:val="0020363F"/>
    <w:rsid w:val="00204487"/>
    <w:rsid w:val="00204D1E"/>
    <w:rsid w:val="00205124"/>
    <w:rsid w:val="00205FE7"/>
    <w:rsid w:val="002062C3"/>
    <w:rsid w:val="0020690E"/>
    <w:rsid w:val="0020719E"/>
    <w:rsid w:val="0020792D"/>
    <w:rsid w:val="00210C3F"/>
    <w:rsid w:val="00211307"/>
    <w:rsid w:val="002159A2"/>
    <w:rsid w:val="00215CFA"/>
    <w:rsid w:val="00215EB4"/>
    <w:rsid w:val="00216880"/>
    <w:rsid w:val="00220D13"/>
    <w:rsid w:val="00221444"/>
    <w:rsid w:val="00222D35"/>
    <w:rsid w:val="00223107"/>
    <w:rsid w:val="002233B6"/>
    <w:rsid w:val="002236CF"/>
    <w:rsid w:val="0022379C"/>
    <w:rsid w:val="00223F06"/>
    <w:rsid w:val="00223F4A"/>
    <w:rsid w:val="00224678"/>
    <w:rsid w:val="002252F5"/>
    <w:rsid w:val="002257F2"/>
    <w:rsid w:val="00225AF6"/>
    <w:rsid w:val="00226812"/>
    <w:rsid w:val="002270B9"/>
    <w:rsid w:val="002271B7"/>
    <w:rsid w:val="002272CB"/>
    <w:rsid w:val="0022743C"/>
    <w:rsid w:val="00230F27"/>
    <w:rsid w:val="002315BA"/>
    <w:rsid w:val="00232226"/>
    <w:rsid w:val="00232325"/>
    <w:rsid w:val="0023250C"/>
    <w:rsid w:val="002331B8"/>
    <w:rsid w:val="00233A6E"/>
    <w:rsid w:val="00234284"/>
    <w:rsid w:val="0023508D"/>
    <w:rsid w:val="002350F2"/>
    <w:rsid w:val="00235EBF"/>
    <w:rsid w:val="00236C9E"/>
    <w:rsid w:val="00237580"/>
    <w:rsid w:val="00237F57"/>
    <w:rsid w:val="00237FFE"/>
    <w:rsid w:val="00243009"/>
    <w:rsid w:val="002432BD"/>
    <w:rsid w:val="00243BF8"/>
    <w:rsid w:val="0024473B"/>
    <w:rsid w:val="00245725"/>
    <w:rsid w:val="00246AFA"/>
    <w:rsid w:val="00247AF0"/>
    <w:rsid w:val="00250220"/>
    <w:rsid w:val="00250E80"/>
    <w:rsid w:val="002513B7"/>
    <w:rsid w:val="00253861"/>
    <w:rsid w:val="00254072"/>
    <w:rsid w:val="00254869"/>
    <w:rsid w:val="00254BFA"/>
    <w:rsid w:val="00255EBC"/>
    <w:rsid w:val="00256161"/>
    <w:rsid w:val="00256772"/>
    <w:rsid w:val="00256A2E"/>
    <w:rsid w:val="0025750E"/>
    <w:rsid w:val="002577AC"/>
    <w:rsid w:val="002577CB"/>
    <w:rsid w:val="002604CA"/>
    <w:rsid w:val="0026098F"/>
    <w:rsid w:val="00261069"/>
    <w:rsid w:val="00261674"/>
    <w:rsid w:val="002617CF"/>
    <w:rsid w:val="002623E9"/>
    <w:rsid w:val="00262FF0"/>
    <w:rsid w:val="0026449C"/>
    <w:rsid w:val="0026549D"/>
    <w:rsid w:val="00265E92"/>
    <w:rsid w:val="00270128"/>
    <w:rsid w:val="00270AE0"/>
    <w:rsid w:val="00272288"/>
    <w:rsid w:val="00273A4B"/>
    <w:rsid w:val="00273D04"/>
    <w:rsid w:val="00274F5F"/>
    <w:rsid w:val="00275022"/>
    <w:rsid w:val="002760C8"/>
    <w:rsid w:val="0027675E"/>
    <w:rsid w:val="00276C2E"/>
    <w:rsid w:val="00276D98"/>
    <w:rsid w:val="002773A5"/>
    <w:rsid w:val="002774F6"/>
    <w:rsid w:val="00277875"/>
    <w:rsid w:val="00281F02"/>
    <w:rsid w:val="002821D9"/>
    <w:rsid w:val="00282260"/>
    <w:rsid w:val="002832CA"/>
    <w:rsid w:val="00283494"/>
    <w:rsid w:val="002838E4"/>
    <w:rsid w:val="002841F8"/>
    <w:rsid w:val="00284674"/>
    <w:rsid w:val="002851BA"/>
    <w:rsid w:val="00285654"/>
    <w:rsid w:val="002867DA"/>
    <w:rsid w:val="002879F9"/>
    <w:rsid w:val="0029031F"/>
    <w:rsid w:val="002908F7"/>
    <w:rsid w:val="00291098"/>
    <w:rsid w:val="00291975"/>
    <w:rsid w:val="00291DA3"/>
    <w:rsid w:val="00292529"/>
    <w:rsid w:val="00292743"/>
    <w:rsid w:val="00292D55"/>
    <w:rsid w:val="00292DA2"/>
    <w:rsid w:val="00295113"/>
    <w:rsid w:val="0029512B"/>
    <w:rsid w:val="00295153"/>
    <w:rsid w:val="00295694"/>
    <w:rsid w:val="002957CB"/>
    <w:rsid w:val="00295832"/>
    <w:rsid w:val="00297138"/>
    <w:rsid w:val="002976BF"/>
    <w:rsid w:val="002A0299"/>
    <w:rsid w:val="002A0A52"/>
    <w:rsid w:val="002A0EBB"/>
    <w:rsid w:val="002A1A92"/>
    <w:rsid w:val="002A2AE3"/>
    <w:rsid w:val="002A309A"/>
    <w:rsid w:val="002A3231"/>
    <w:rsid w:val="002A39D1"/>
    <w:rsid w:val="002A4001"/>
    <w:rsid w:val="002A503D"/>
    <w:rsid w:val="002A59F3"/>
    <w:rsid w:val="002A5F5E"/>
    <w:rsid w:val="002A68D2"/>
    <w:rsid w:val="002A6BB4"/>
    <w:rsid w:val="002A6F78"/>
    <w:rsid w:val="002A7237"/>
    <w:rsid w:val="002A7920"/>
    <w:rsid w:val="002B0925"/>
    <w:rsid w:val="002B3230"/>
    <w:rsid w:val="002B5DEA"/>
    <w:rsid w:val="002B67F8"/>
    <w:rsid w:val="002B766D"/>
    <w:rsid w:val="002C01AD"/>
    <w:rsid w:val="002C0AF2"/>
    <w:rsid w:val="002C11D5"/>
    <w:rsid w:val="002C1A45"/>
    <w:rsid w:val="002C3207"/>
    <w:rsid w:val="002C4A97"/>
    <w:rsid w:val="002C5298"/>
    <w:rsid w:val="002C55BF"/>
    <w:rsid w:val="002C69BB"/>
    <w:rsid w:val="002C7B90"/>
    <w:rsid w:val="002D13D9"/>
    <w:rsid w:val="002D1FCE"/>
    <w:rsid w:val="002D246D"/>
    <w:rsid w:val="002D3ECC"/>
    <w:rsid w:val="002D4101"/>
    <w:rsid w:val="002D6109"/>
    <w:rsid w:val="002D7620"/>
    <w:rsid w:val="002E033F"/>
    <w:rsid w:val="002E0B48"/>
    <w:rsid w:val="002E1043"/>
    <w:rsid w:val="002E2FCA"/>
    <w:rsid w:val="002E342B"/>
    <w:rsid w:val="002E5589"/>
    <w:rsid w:val="002E7D06"/>
    <w:rsid w:val="002F0FA2"/>
    <w:rsid w:val="002F2AB9"/>
    <w:rsid w:val="002F2B08"/>
    <w:rsid w:val="002F39D8"/>
    <w:rsid w:val="002F45A1"/>
    <w:rsid w:val="002F4935"/>
    <w:rsid w:val="002F5791"/>
    <w:rsid w:val="002F600D"/>
    <w:rsid w:val="002F6595"/>
    <w:rsid w:val="002F7D07"/>
    <w:rsid w:val="00300272"/>
    <w:rsid w:val="00300E57"/>
    <w:rsid w:val="003018F4"/>
    <w:rsid w:val="00301F49"/>
    <w:rsid w:val="0030203D"/>
    <w:rsid w:val="003026CA"/>
    <w:rsid w:val="003047BA"/>
    <w:rsid w:val="003057CF"/>
    <w:rsid w:val="00305928"/>
    <w:rsid w:val="00306347"/>
    <w:rsid w:val="00307921"/>
    <w:rsid w:val="003113F6"/>
    <w:rsid w:val="0031258C"/>
    <w:rsid w:val="0031260A"/>
    <w:rsid w:val="003129B5"/>
    <w:rsid w:val="00313304"/>
    <w:rsid w:val="003133DA"/>
    <w:rsid w:val="00314036"/>
    <w:rsid w:val="00315848"/>
    <w:rsid w:val="003164B0"/>
    <w:rsid w:val="00316DB2"/>
    <w:rsid w:val="003175D0"/>
    <w:rsid w:val="00320BE7"/>
    <w:rsid w:val="00321267"/>
    <w:rsid w:val="00323816"/>
    <w:rsid w:val="003238D6"/>
    <w:rsid w:val="00323F96"/>
    <w:rsid w:val="00323FF5"/>
    <w:rsid w:val="00325C4D"/>
    <w:rsid w:val="00325D85"/>
    <w:rsid w:val="00325DA9"/>
    <w:rsid w:val="003266A2"/>
    <w:rsid w:val="0032690B"/>
    <w:rsid w:val="0032782F"/>
    <w:rsid w:val="00330293"/>
    <w:rsid w:val="0033092E"/>
    <w:rsid w:val="00333DE9"/>
    <w:rsid w:val="003351B2"/>
    <w:rsid w:val="0033578B"/>
    <w:rsid w:val="00335F99"/>
    <w:rsid w:val="00336845"/>
    <w:rsid w:val="003403A7"/>
    <w:rsid w:val="00340541"/>
    <w:rsid w:val="00340B88"/>
    <w:rsid w:val="0034358E"/>
    <w:rsid w:val="00344645"/>
    <w:rsid w:val="0034557B"/>
    <w:rsid w:val="003457A7"/>
    <w:rsid w:val="0034592D"/>
    <w:rsid w:val="0034611A"/>
    <w:rsid w:val="00346A9B"/>
    <w:rsid w:val="00346FD3"/>
    <w:rsid w:val="0035070D"/>
    <w:rsid w:val="00351276"/>
    <w:rsid w:val="00351336"/>
    <w:rsid w:val="00352B51"/>
    <w:rsid w:val="00352E39"/>
    <w:rsid w:val="00354F05"/>
    <w:rsid w:val="0035588F"/>
    <w:rsid w:val="00355ADB"/>
    <w:rsid w:val="00355D90"/>
    <w:rsid w:val="00356EC1"/>
    <w:rsid w:val="003573DB"/>
    <w:rsid w:val="003602B7"/>
    <w:rsid w:val="00360637"/>
    <w:rsid w:val="0036088B"/>
    <w:rsid w:val="00360BF1"/>
    <w:rsid w:val="00360DDC"/>
    <w:rsid w:val="00360EA3"/>
    <w:rsid w:val="00363689"/>
    <w:rsid w:val="00363F57"/>
    <w:rsid w:val="00364BC1"/>
    <w:rsid w:val="0036570C"/>
    <w:rsid w:val="00367296"/>
    <w:rsid w:val="00367AE7"/>
    <w:rsid w:val="00367E38"/>
    <w:rsid w:val="0037018A"/>
    <w:rsid w:val="0037176F"/>
    <w:rsid w:val="003729D1"/>
    <w:rsid w:val="00373DB5"/>
    <w:rsid w:val="003757E7"/>
    <w:rsid w:val="00376A37"/>
    <w:rsid w:val="00376F5D"/>
    <w:rsid w:val="003776DA"/>
    <w:rsid w:val="003804EA"/>
    <w:rsid w:val="00382E9D"/>
    <w:rsid w:val="0038403D"/>
    <w:rsid w:val="0038462C"/>
    <w:rsid w:val="003849A4"/>
    <w:rsid w:val="00385618"/>
    <w:rsid w:val="003873B4"/>
    <w:rsid w:val="003903D3"/>
    <w:rsid w:val="00391549"/>
    <w:rsid w:val="003916C8"/>
    <w:rsid w:val="003928AA"/>
    <w:rsid w:val="00394362"/>
    <w:rsid w:val="00395D97"/>
    <w:rsid w:val="00396A70"/>
    <w:rsid w:val="00396B8D"/>
    <w:rsid w:val="00397DB0"/>
    <w:rsid w:val="003A2ECB"/>
    <w:rsid w:val="003A2F03"/>
    <w:rsid w:val="003A36EE"/>
    <w:rsid w:val="003A62A7"/>
    <w:rsid w:val="003A6FBF"/>
    <w:rsid w:val="003A731C"/>
    <w:rsid w:val="003A76C1"/>
    <w:rsid w:val="003B025F"/>
    <w:rsid w:val="003B1802"/>
    <w:rsid w:val="003B2609"/>
    <w:rsid w:val="003B28C5"/>
    <w:rsid w:val="003B2D3A"/>
    <w:rsid w:val="003B44E0"/>
    <w:rsid w:val="003B4A3B"/>
    <w:rsid w:val="003B50AC"/>
    <w:rsid w:val="003B525A"/>
    <w:rsid w:val="003B6ECF"/>
    <w:rsid w:val="003B74AD"/>
    <w:rsid w:val="003B7942"/>
    <w:rsid w:val="003C0700"/>
    <w:rsid w:val="003C17D1"/>
    <w:rsid w:val="003C205D"/>
    <w:rsid w:val="003C299A"/>
    <w:rsid w:val="003C2CDC"/>
    <w:rsid w:val="003C4681"/>
    <w:rsid w:val="003C6BEC"/>
    <w:rsid w:val="003C7FE0"/>
    <w:rsid w:val="003D05A6"/>
    <w:rsid w:val="003D3176"/>
    <w:rsid w:val="003D37EE"/>
    <w:rsid w:val="003D5F1F"/>
    <w:rsid w:val="003D7AD6"/>
    <w:rsid w:val="003E02A5"/>
    <w:rsid w:val="003E02ED"/>
    <w:rsid w:val="003E046D"/>
    <w:rsid w:val="003E0F90"/>
    <w:rsid w:val="003E124A"/>
    <w:rsid w:val="003E38B0"/>
    <w:rsid w:val="003E48EF"/>
    <w:rsid w:val="003E491E"/>
    <w:rsid w:val="003E4CA8"/>
    <w:rsid w:val="003E4F65"/>
    <w:rsid w:val="003E5213"/>
    <w:rsid w:val="003E6471"/>
    <w:rsid w:val="003E6497"/>
    <w:rsid w:val="003F00B9"/>
    <w:rsid w:val="003F13C0"/>
    <w:rsid w:val="003F1791"/>
    <w:rsid w:val="003F1C0B"/>
    <w:rsid w:val="003F25A0"/>
    <w:rsid w:val="003F28F9"/>
    <w:rsid w:val="003F3FB7"/>
    <w:rsid w:val="003F4085"/>
    <w:rsid w:val="003F48B8"/>
    <w:rsid w:val="003F48D6"/>
    <w:rsid w:val="003F48DF"/>
    <w:rsid w:val="003F4993"/>
    <w:rsid w:val="003F4C74"/>
    <w:rsid w:val="003F4E5E"/>
    <w:rsid w:val="003F4E93"/>
    <w:rsid w:val="00400991"/>
    <w:rsid w:val="00400C43"/>
    <w:rsid w:val="004025FD"/>
    <w:rsid w:val="00402722"/>
    <w:rsid w:val="00402F98"/>
    <w:rsid w:val="00403914"/>
    <w:rsid w:val="004042E8"/>
    <w:rsid w:val="0040541B"/>
    <w:rsid w:val="004075ED"/>
    <w:rsid w:val="00407878"/>
    <w:rsid w:val="00410090"/>
    <w:rsid w:val="00410DB6"/>
    <w:rsid w:val="00412649"/>
    <w:rsid w:val="00412C7F"/>
    <w:rsid w:val="004133FD"/>
    <w:rsid w:val="0041367C"/>
    <w:rsid w:val="0041379D"/>
    <w:rsid w:val="004141ED"/>
    <w:rsid w:val="00414FD5"/>
    <w:rsid w:val="004151DC"/>
    <w:rsid w:val="004161B0"/>
    <w:rsid w:val="00416CB1"/>
    <w:rsid w:val="004213A8"/>
    <w:rsid w:val="004216A0"/>
    <w:rsid w:val="00422869"/>
    <w:rsid w:val="00423A23"/>
    <w:rsid w:val="004249B8"/>
    <w:rsid w:val="00425E9A"/>
    <w:rsid w:val="00426301"/>
    <w:rsid w:val="004265D3"/>
    <w:rsid w:val="00426BE5"/>
    <w:rsid w:val="00427983"/>
    <w:rsid w:val="00427987"/>
    <w:rsid w:val="00430459"/>
    <w:rsid w:val="004309C8"/>
    <w:rsid w:val="00431620"/>
    <w:rsid w:val="00432407"/>
    <w:rsid w:val="00433527"/>
    <w:rsid w:val="00433F6B"/>
    <w:rsid w:val="0043418A"/>
    <w:rsid w:val="00434775"/>
    <w:rsid w:val="004351D8"/>
    <w:rsid w:val="00435646"/>
    <w:rsid w:val="0043574E"/>
    <w:rsid w:val="00435978"/>
    <w:rsid w:val="0043617B"/>
    <w:rsid w:val="0043625A"/>
    <w:rsid w:val="004369A6"/>
    <w:rsid w:val="00436C0E"/>
    <w:rsid w:val="004372C9"/>
    <w:rsid w:val="004375ED"/>
    <w:rsid w:val="00437D7A"/>
    <w:rsid w:val="004403D1"/>
    <w:rsid w:val="00440C8B"/>
    <w:rsid w:val="004410E3"/>
    <w:rsid w:val="0044202E"/>
    <w:rsid w:val="00442346"/>
    <w:rsid w:val="00442B6D"/>
    <w:rsid w:val="00442F93"/>
    <w:rsid w:val="00443C25"/>
    <w:rsid w:val="0044416B"/>
    <w:rsid w:val="004458AF"/>
    <w:rsid w:val="004473C9"/>
    <w:rsid w:val="00450062"/>
    <w:rsid w:val="00450BA7"/>
    <w:rsid w:val="00450C49"/>
    <w:rsid w:val="004518E0"/>
    <w:rsid w:val="00453271"/>
    <w:rsid w:val="00453870"/>
    <w:rsid w:val="00453A02"/>
    <w:rsid w:val="00453E26"/>
    <w:rsid w:val="004554BD"/>
    <w:rsid w:val="00456051"/>
    <w:rsid w:val="00457600"/>
    <w:rsid w:val="00460093"/>
    <w:rsid w:val="00460914"/>
    <w:rsid w:val="00460B32"/>
    <w:rsid w:val="00461067"/>
    <w:rsid w:val="00461290"/>
    <w:rsid w:val="0046140D"/>
    <w:rsid w:val="00461423"/>
    <w:rsid w:val="0046164E"/>
    <w:rsid w:val="004628CE"/>
    <w:rsid w:val="00463AEB"/>
    <w:rsid w:val="004643E1"/>
    <w:rsid w:val="00464990"/>
    <w:rsid w:val="0046793C"/>
    <w:rsid w:val="00470265"/>
    <w:rsid w:val="004708F8"/>
    <w:rsid w:val="0047095F"/>
    <w:rsid w:val="00470D5C"/>
    <w:rsid w:val="004726AD"/>
    <w:rsid w:val="00472E3E"/>
    <w:rsid w:val="00472EBD"/>
    <w:rsid w:val="00473FD6"/>
    <w:rsid w:val="00474C9E"/>
    <w:rsid w:val="004764DA"/>
    <w:rsid w:val="004765B5"/>
    <w:rsid w:val="00476958"/>
    <w:rsid w:val="00477ACD"/>
    <w:rsid w:val="0048017E"/>
    <w:rsid w:val="004804D4"/>
    <w:rsid w:val="00480C96"/>
    <w:rsid w:val="00481B05"/>
    <w:rsid w:val="00482643"/>
    <w:rsid w:val="004828A7"/>
    <w:rsid w:val="00482AB8"/>
    <w:rsid w:val="004832A2"/>
    <w:rsid w:val="00485BF8"/>
    <w:rsid w:val="00485F85"/>
    <w:rsid w:val="004866DB"/>
    <w:rsid w:val="00490534"/>
    <w:rsid w:val="0049288C"/>
    <w:rsid w:val="00493547"/>
    <w:rsid w:val="00493C8D"/>
    <w:rsid w:val="0049534D"/>
    <w:rsid w:val="00496286"/>
    <w:rsid w:val="00496B0E"/>
    <w:rsid w:val="00496E25"/>
    <w:rsid w:val="0049787F"/>
    <w:rsid w:val="004A03C5"/>
    <w:rsid w:val="004A3CC1"/>
    <w:rsid w:val="004A48A7"/>
    <w:rsid w:val="004A53BC"/>
    <w:rsid w:val="004A6AFA"/>
    <w:rsid w:val="004A6EAC"/>
    <w:rsid w:val="004B09E0"/>
    <w:rsid w:val="004B0F32"/>
    <w:rsid w:val="004B2B1E"/>
    <w:rsid w:val="004B3653"/>
    <w:rsid w:val="004B3665"/>
    <w:rsid w:val="004B4950"/>
    <w:rsid w:val="004B5C75"/>
    <w:rsid w:val="004B5D35"/>
    <w:rsid w:val="004B5ED2"/>
    <w:rsid w:val="004B6A38"/>
    <w:rsid w:val="004B7D43"/>
    <w:rsid w:val="004C0B5C"/>
    <w:rsid w:val="004C1A50"/>
    <w:rsid w:val="004C1D3E"/>
    <w:rsid w:val="004C1E91"/>
    <w:rsid w:val="004C2180"/>
    <w:rsid w:val="004C23A3"/>
    <w:rsid w:val="004C29AC"/>
    <w:rsid w:val="004C489C"/>
    <w:rsid w:val="004C4E0B"/>
    <w:rsid w:val="004C5769"/>
    <w:rsid w:val="004C5A9E"/>
    <w:rsid w:val="004C5E25"/>
    <w:rsid w:val="004C680B"/>
    <w:rsid w:val="004C72D8"/>
    <w:rsid w:val="004C7C48"/>
    <w:rsid w:val="004D0746"/>
    <w:rsid w:val="004D1011"/>
    <w:rsid w:val="004D23A8"/>
    <w:rsid w:val="004D287C"/>
    <w:rsid w:val="004D339F"/>
    <w:rsid w:val="004D55C1"/>
    <w:rsid w:val="004D5899"/>
    <w:rsid w:val="004D660E"/>
    <w:rsid w:val="004D69EE"/>
    <w:rsid w:val="004D7681"/>
    <w:rsid w:val="004D792D"/>
    <w:rsid w:val="004D7C50"/>
    <w:rsid w:val="004E0253"/>
    <w:rsid w:val="004E080B"/>
    <w:rsid w:val="004E0F72"/>
    <w:rsid w:val="004E1987"/>
    <w:rsid w:val="004E1CBD"/>
    <w:rsid w:val="004E3166"/>
    <w:rsid w:val="004E4D51"/>
    <w:rsid w:val="004E523C"/>
    <w:rsid w:val="004E79F2"/>
    <w:rsid w:val="004F009C"/>
    <w:rsid w:val="004F1846"/>
    <w:rsid w:val="004F27A2"/>
    <w:rsid w:val="004F2829"/>
    <w:rsid w:val="004F2DF8"/>
    <w:rsid w:val="004F347C"/>
    <w:rsid w:val="004F3C2E"/>
    <w:rsid w:val="004F40C1"/>
    <w:rsid w:val="004F438B"/>
    <w:rsid w:val="004F492F"/>
    <w:rsid w:val="004F4AB1"/>
    <w:rsid w:val="004F50D0"/>
    <w:rsid w:val="004F600C"/>
    <w:rsid w:val="004F609B"/>
    <w:rsid w:val="004F68DE"/>
    <w:rsid w:val="004F7B29"/>
    <w:rsid w:val="004F7B87"/>
    <w:rsid w:val="00500F3D"/>
    <w:rsid w:val="0050171D"/>
    <w:rsid w:val="00502E4C"/>
    <w:rsid w:val="00504096"/>
    <w:rsid w:val="00506DA2"/>
    <w:rsid w:val="00507031"/>
    <w:rsid w:val="00507625"/>
    <w:rsid w:val="0051165D"/>
    <w:rsid w:val="00511881"/>
    <w:rsid w:val="00511B68"/>
    <w:rsid w:val="0051266F"/>
    <w:rsid w:val="00512EAC"/>
    <w:rsid w:val="0051302A"/>
    <w:rsid w:val="005136D5"/>
    <w:rsid w:val="00513AF1"/>
    <w:rsid w:val="00514354"/>
    <w:rsid w:val="00514F71"/>
    <w:rsid w:val="00514FCC"/>
    <w:rsid w:val="00515DD8"/>
    <w:rsid w:val="005165EE"/>
    <w:rsid w:val="005170C8"/>
    <w:rsid w:val="00517C85"/>
    <w:rsid w:val="00520FFF"/>
    <w:rsid w:val="00523BD9"/>
    <w:rsid w:val="00524B34"/>
    <w:rsid w:val="00524B7F"/>
    <w:rsid w:val="00524E3E"/>
    <w:rsid w:val="005252E2"/>
    <w:rsid w:val="00525491"/>
    <w:rsid w:val="00525A60"/>
    <w:rsid w:val="005266E5"/>
    <w:rsid w:val="00526F2F"/>
    <w:rsid w:val="00527B8A"/>
    <w:rsid w:val="00530A24"/>
    <w:rsid w:val="00530A94"/>
    <w:rsid w:val="0053264B"/>
    <w:rsid w:val="00532D1B"/>
    <w:rsid w:val="00533069"/>
    <w:rsid w:val="005334F4"/>
    <w:rsid w:val="0053415B"/>
    <w:rsid w:val="00534A54"/>
    <w:rsid w:val="0054080B"/>
    <w:rsid w:val="00540990"/>
    <w:rsid w:val="00540B2E"/>
    <w:rsid w:val="00540CF5"/>
    <w:rsid w:val="005415A1"/>
    <w:rsid w:val="005433FD"/>
    <w:rsid w:val="005452A4"/>
    <w:rsid w:val="005456A2"/>
    <w:rsid w:val="005459E3"/>
    <w:rsid w:val="00545D37"/>
    <w:rsid w:val="00546C47"/>
    <w:rsid w:val="005470BA"/>
    <w:rsid w:val="00547890"/>
    <w:rsid w:val="005515B4"/>
    <w:rsid w:val="00551A95"/>
    <w:rsid w:val="00556D33"/>
    <w:rsid w:val="00557482"/>
    <w:rsid w:val="005611C9"/>
    <w:rsid w:val="00561C6D"/>
    <w:rsid w:val="00562F45"/>
    <w:rsid w:val="00563E93"/>
    <w:rsid w:val="00564B99"/>
    <w:rsid w:val="00565021"/>
    <w:rsid w:val="0056516F"/>
    <w:rsid w:val="005663EE"/>
    <w:rsid w:val="00567D88"/>
    <w:rsid w:val="00570EF5"/>
    <w:rsid w:val="00570F8C"/>
    <w:rsid w:val="00571C71"/>
    <w:rsid w:val="00571D36"/>
    <w:rsid w:val="00571FCA"/>
    <w:rsid w:val="00572174"/>
    <w:rsid w:val="005736DB"/>
    <w:rsid w:val="0057385A"/>
    <w:rsid w:val="0057432D"/>
    <w:rsid w:val="005754E8"/>
    <w:rsid w:val="005761C1"/>
    <w:rsid w:val="00576823"/>
    <w:rsid w:val="005776D3"/>
    <w:rsid w:val="00580978"/>
    <w:rsid w:val="005814E2"/>
    <w:rsid w:val="005817BD"/>
    <w:rsid w:val="00581FED"/>
    <w:rsid w:val="0058636D"/>
    <w:rsid w:val="00586662"/>
    <w:rsid w:val="00587AF0"/>
    <w:rsid w:val="005900E4"/>
    <w:rsid w:val="00590BCE"/>
    <w:rsid w:val="00593BC2"/>
    <w:rsid w:val="00593E64"/>
    <w:rsid w:val="005945D3"/>
    <w:rsid w:val="00596F8F"/>
    <w:rsid w:val="00597408"/>
    <w:rsid w:val="005A0BD0"/>
    <w:rsid w:val="005A1A65"/>
    <w:rsid w:val="005A289E"/>
    <w:rsid w:val="005A3D41"/>
    <w:rsid w:val="005A426D"/>
    <w:rsid w:val="005A4DB9"/>
    <w:rsid w:val="005A6495"/>
    <w:rsid w:val="005A65BF"/>
    <w:rsid w:val="005A6717"/>
    <w:rsid w:val="005A6E4B"/>
    <w:rsid w:val="005A6EAD"/>
    <w:rsid w:val="005B0065"/>
    <w:rsid w:val="005B0217"/>
    <w:rsid w:val="005B0A92"/>
    <w:rsid w:val="005B0CCB"/>
    <w:rsid w:val="005B265F"/>
    <w:rsid w:val="005B2764"/>
    <w:rsid w:val="005B2D3B"/>
    <w:rsid w:val="005B2E59"/>
    <w:rsid w:val="005B34D6"/>
    <w:rsid w:val="005B41B3"/>
    <w:rsid w:val="005B44D9"/>
    <w:rsid w:val="005B4744"/>
    <w:rsid w:val="005B608A"/>
    <w:rsid w:val="005B6427"/>
    <w:rsid w:val="005B73ED"/>
    <w:rsid w:val="005B769C"/>
    <w:rsid w:val="005B7787"/>
    <w:rsid w:val="005B7C09"/>
    <w:rsid w:val="005C00DD"/>
    <w:rsid w:val="005C04CD"/>
    <w:rsid w:val="005C0FB0"/>
    <w:rsid w:val="005C11A9"/>
    <w:rsid w:val="005C1643"/>
    <w:rsid w:val="005C18A9"/>
    <w:rsid w:val="005C36FE"/>
    <w:rsid w:val="005C3975"/>
    <w:rsid w:val="005C4C86"/>
    <w:rsid w:val="005C689C"/>
    <w:rsid w:val="005C7618"/>
    <w:rsid w:val="005C77A6"/>
    <w:rsid w:val="005D18D1"/>
    <w:rsid w:val="005D19D9"/>
    <w:rsid w:val="005D1F09"/>
    <w:rsid w:val="005D1F1F"/>
    <w:rsid w:val="005D29E5"/>
    <w:rsid w:val="005D33A8"/>
    <w:rsid w:val="005D3996"/>
    <w:rsid w:val="005D4092"/>
    <w:rsid w:val="005D45AA"/>
    <w:rsid w:val="005D4A38"/>
    <w:rsid w:val="005D4AB4"/>
    <w:rsid w:val="005D5106"/>
    <w:rsid w:val="005D6EFC"/>
    <w:rsid w:val="005D77B0"/>
    <w:rsid w:val="005E0F4C"/>
    <w:rsid w:val="005E145E"/>
    <w:rsid w:val="005E162E"/>
    <w:rsid w:val="005E1A90"/>
    <w:rsid w:val="005E22D1"/>
    <w:rsid w:val="005E2896"/>
    <w:rsid w:val="005E3D30"/>
    <w:rsid w:val="005E40B6"/>
    <w:rsid w:val="005E5A8B"/>
    <w:rsid w:val="005E5F42"/>
    <w:rsid w:val="005E5FE0"/>
    <w:rsid w:val="005E60C8"/>
    <w:rsid w:val="005E699E"/>
    <w:rsid w:val="005F0040"/>
    <w:rsid w:val="005F03F6"/>
    <w:rsid w:val="005F151A"/>
    <w:rsid w:val="005F22E9"/>
    <w:rsid w:val="005F32F2"/>
    <w:rsid w:val="005F4545"/>
    <w:rsid w:val="005F4608"/>
    <w:rsid w:val="005F46FD"/>
    <w:rsid w:val="005F4993"/>
    <w:rsid w:val="005F4A59"/>
    <w:rsid w:val="005F58E2"/>
    <w:rsid w:val="005F5D18"/>
    <w:rsid w:val="005F637F"/>
    <w:rsid w:val="005F72D0"/>
    <w:rsid w:val="005F7BDB"/>
    <w:rsid w:val="0060045C"/>
    <w:rsid w:val="00600749"/>
    <w:rsid w:val="00600C08"/>
    <w:rsid w:val="00600CE8"/>
    <w:rsid w:val="006020FD"/>
    <w:rsid w:val="00602FB6"/>
    <w:rsid w:val="00605065"/>
    <w:rsid w:val="00607120"/>
    <w:rsid w:val="006071A2"/>
    <w:rsid w:val="00610F5C"/>
    <w:rsid w:val="006114C0"/>
    <w:rsid w:val="00611905"/>
    <w:rsid w:val="00611924"/>
    <w:rsid w:val="006128CD"/>
    <w:rsid w:val="00613B28"/>
    <w:rsid w:val="00613B48"/>
    <w:rsid w:val="00614EE7"/>
    <w:rsid w:val="006150B5"/>
    <w:rsid w:val="00615DAE"/>
    <w:rsid w:val="006172DA"/>
    <w:rsid w:val="00617835"/>
    <w:rsid w:val="00617BC7"/>
    <w:rsid w:val="00617E2F"/>
    <w:rsid w:val="0062177F"/>
    <w:rsid w:val="00621ED4"/>
    <w:rsid w:val="006221CF"/>
    <w:rsid w:val="006223CA"/>
    <w:rsid w:val="006227E0"/>
    <w:rsid w:val="00622B0E"/>
    <w:rsid w:val="006236C2"/>
    <w:rsid w:val="00623D2A"/>
    <w:rsid w:val="00624B33"/>
    <w:rsid w:val="00624DE8"/>
    <w:rsid w:val="00626097"/>
    <w:rsid w:val="00627578"/>
    <w:rsid w:val="006278A0"/>
    <w:rsid w:val="00627C38"/>
    <w:rsid w:val="006313AC"/>
    <w:rsid w:val="006325F4"/>
    <w:rsid w:val="00632968"/>
    <w:rsid w:val="006340A4"/>
    <w:rsid w:val="00634668"/>
    <w:rsid w:val="006348B0"/>
    <w:rsid w:val="00634968"/>
    <w:rsid w:val="00634F97"/>
    <w:rsid w:val="00636424"/>
    <w:rsid w:val="00636764"/>
    <w:rsid w:val="00636CF1"/>
    <w:rsid w:val="00637168"/>
    <w:rsid w:val="00637837"/>
    <w:rsid w:val="00637956"/>
    <w:rsid w:val="0064016C"/>
    <w:rsid w:val="00640E8A"/>
    <w:rsid w:val="006410F3"/>
    <w:rsid w:val="00641CEA"/>
    <w:rsid w:val="00641D0C"/>
    <w:rsid w:val="00642416"/>
    <w:rsid w:val="006436C4"/>
    <w:rsid w:val="00644B9E"/>
    <w:rsid w:val="00645A8C"/>
    <w:rsid w:val="00645C3E"/>
    <w:rsid w:val="00645D34"/>
    <w:rsid w:val="00646AAC"/>
    <w:rsid w:val="00646B86"/>
    <w:rsid w:val="00650BDB"/>
    <w:rsid w:val="00650CA1"/>
    <w:rsid w:val="00650F30"/>
    <w:rsid w:val="006516A7"/>
    <w:rsid w:val="006519C7"/>
    <w:rsid w:val="00651C6F"/>
    <w:rsid w:val="00653875"/>
    <w:rsid w:val="00653B10"/>
    <w:rsid w:val="006544B9"/>
    <w:rsid w:val="00654985"/>
    <w:rsid w:val="00654B37"/>
    <w:rsid w:val="00655968"/>
    <w:rsid w:val="00656504"/>
    <w:rsid w:val="006574E0"/>
    <w:rsid w:val="00657554"/>
    <w:rsid w:val="00657ACA"/>
    <w:rsid w:val="006608CD"/>
    <w:rsid w:val="00660A89"/>
    <w:rsid w:val="006613A8"/>
    <w:rsid w:val="0066196C"/>
    <w:rsid w:val="00662911"/>
    <w:rsid w:val="00663581"/>
    <w:rsid w:val="00663CC9"/>
    <w:rsid w:val="006665B9"/>
    <w:rsid w:val="00667073"/>
    <w:rsid w:val="0067088B"/>
    <w:rsid w:val="006712B9"/>
    <w:rsid w:val="0067200B"/>
    <w:rsid w:val="00673A55"/>
    <w:rsid w:val="00674868"/>
    <w:rsid w:val="0067563E"/>
    <w:rsid w:val="006759D8"/>
    <w:rsid w:val="00676115"/>
    <w:rsid w:val="00676B7F"/>
    <w:rsid w:val="006771CA"/>
    <w:rsid w:val="006774A2"/>
    <w:rsid w:val="00677673"/>
    <w:rsid w:val="0068004A"/>
    <w:rsid w:val="00682211"/>
    <w:rsid w:val="006824BC"/>
    <w:rsid w:val="006825B2"/>
    <w:rsid w:val="00682E7F"/>
    <w:rsid w:val="006849CB"/>
    <w:rsid w:val="0068586E"/>
    <w:rsid w:val="00685B81"/>
    <w:rsid w:val="00685F34"/>
    <w:rsid w:val="006860A9"/>
    <w:rsid w:val="00690301"/>
    <w:rsid w:val="00690B36"/>
    <w:rsid w:val="006927BD"/>
    <w:rsid w:val="00693462"/>
    <w:rsid w:val="0069533E"/>
    <w:rsid w:val="006962AE"/>
    <w:rsid w:val="0069795A"/>
    <w:rsid w:val="00697FA8"/>
    <w:rsid w:val="006A016C"/>
    <w:rsid w:val="006A07F5"/>
    <w:rsid w:val="006A0C29"/>
    <w:rsid w:val="006A0F8D"/>
    <w:rsid w:val="006A1ABB"/>
    <w:rsid w:val="006A1AC8"/>
    <w:rsid w:val="006A2050"/>
    <w:rsid w:val="006A3324"/>
    <w:rsid w:val="006A3F97"/>
    <w:rsid w:val="006A4F9C"/>
    <w:rsid w:val="006A6A62"/>
    <w:rsid w:val="006A7292"/>
    <w:rsid w:val="006A7A61"/>
    <w:rsid w:val="006B0066"/>
    <w:rsid w:val="006B03B0"/>
    <w:rsid w:val="006B114C"/>
    <w:rsid w:val="006B1D3F"/>
    <w:rsid w:val="006B1F49"/>
    <w:rsid w:val="006B24B3"/>
    <w:rsid w:val="006B31E4"/>
    <w:rsid w:val="006B38DD"/>
    <w:rsid w:val="006B38E4"/>
    <w:rsid w:val="006B4A91"/>
    <w:rsid w:val="006B5511"/>
    <w:rsid w:val="006B6781"/>
    <w:rsid w:val="006B6DAE"/>
    <w:rsid w:val="006B7B56"/>
    <w:rsid w:val="006B7DCA"/>
    <w:rsid w:val="006C073F"/>
    <w:rsid w:val="006C2461"/>
    <w:rsid w:val="006C2649"/>
    <w:rsid w:val="006C430E"/>
    <w:rsid w:val="006C4F68"/>
    <w:rsid w:val="006C69BE"/>
    <w:rsid w:val="006C6A8B"/>
    <w:rsid w:val="006D0086"/>
    <w:rsid w:val="006D045A"/>
    <w:rsid w:val="006D068D"/>
    <w:rsid w:val="006D0C51"/>
    <w:rsid w:val="006D0DE3"/>
    <w:rsid w:val="006D1346"/>
    <w:rsid w:val="006D1405"/>
    <w:rsid w:val="006D1F86"/>
    <w:rsid w:val="006D275F"/>
    <w:rsid w:val="006D36EE"/>
    <w:rsid w:val="006D3A67"/>
    <w:rsid w:val="006D3DDB"/>
    <w:rsid w:val="006D4A77"/>
    <w:rsid w:val="006D5A65"/>
    <w:rsid w:val="006D5B9C"/>
    <w:rsid w:val="006D615A"/>
    <w:rsid w:val="006E024F"/>
    <w:rsid w:val="006E0FED"/>
    <w:rsid w:val="006E1263"/>
    <w:rsid w:val="006E1A78"/>
    <w:rsid w:val="006E33F0"/>
    <w:rsid w:val="006E3CEC"/>
    <w:rsid w:val="006E643D"/>
    <w:rsid w:val="006E6444"/>
    <w:rsid w:val="006E738E"/>
    <w:rsid w:val="006F0CC8"/>
    <w:rsid w:val="006F15F2"/>
    <w:rsid w:val="006F26C2"/>
    <w:rsid w:val="006F2754"/>
    <w:rsid w:val="006F281A"/>
    <w:rsid w:val="006F2B86"/>
    <w:rsid w:val="006F4FD5"/>
    <w:rsid w:val="006F518E"/>
    <w:rsid w:val="006F542B"/>
    <w:rsid w:val="006F7167"/>
    <w:rsid w:val="007006D2"/>
    <w:rsid w:val="007016AC"/>
    <w:rsid w:val="007027D5"/>
    <w:rsid w:val="00704005"/>
    <w:rsid w:val="00704C4D"/>
    <w:rsid w:val="00705B27"/>
    <w:rsid w:val="00707108"/>
    <w:rsid w:val="0071056E"/>
    <w:rsid w:val="0071109C"/>
    <w:rsid w:val="00711E80"/>
    <w:rsid w:val="00711EB9"/>
    <w:rsid w:val="00712135"/>
    <w:rsid w:val="007122A1"/>
    <w:rsid w:val="007144C1"/>
    <w:rsid w:val="007144EC"/>
    <w:rsid w:val="00714D20"/>
    <w:rsid w:val="0071589E"/>
    <w:rsid w:val="00715E17"/>
    <w:rsid w:val="0071719A"/>
    <w:rsid w:val="007205DD"/>
    <w:rsid w:val="00721598"/>
    <w:rsid w:val="0072177A"/>
    <w:rsid w:val="00722744"/>
    <w:rsid w:val="00723216"/>
    <w:rsid w:val="007262B5"/>
    <w:rsid w:val="00726668"/>
    <w:rsid w:val="00726B4C"/>
    <w:rsid w:val="00726DE1"/>
    <w:rsid w:val="00726E46"/>
    <w:rsid w:val="007275F7"/>
    <w:rsid w:val="00727AAE"/>
    <w:rsid w:val="007304E5"/>
    <w:rsid w:val="0073050A"/>
    <w:rsid w:val="00730BAD"/>
    <w:rsid w:val="00730E49"/>
    <w:rsid w:val="00731BF4"/>
    <w:rsid w:val="007320A6"/>
    <w:rsid w:val="00733783"/>
    <w:rsid w:val="00735303"/>
    <w:rsid w:val="00735AD8"/>
    <w:rsid w:val="00737D33"/>
    <w:rsid w:val="00737DF0"/>
    <w:rsid w:val="00742435"/>
    <w:rsid w:val="0074272E"/>
    <w:rsid w:val="007430BE"/>
    <w:rsid w:val="007434E5"/>
    <w:rsid w:val="007438BC"/>
    <w:rsid w:val="007447F5"/>
    <w:rsid w:val="00746883"/>
    <w:rsid w:val="00747E4A"/>
    <w:rsid w:val="0075178C"/>
    <w:rsid w:val="00752A5D"/>
    <w:rsid w:val="007530F2"/>
    <w:rsid w:val="0075450C"/>
    <w:rsid w:val="00755045"/>
    <w:rsid w:val="00757C1B"/>
    <w:rsid w:val="00761201"/>
    <w:rsid w:val="00761590"/>
    <w:rsid w:val="007625AC"/>
    <w:rsid w:val="00764031"/>
    <w:rsid w:val="00764655"/>
    <w:rsid w:val="00764A71"/>
    <w:rsid w:val="00764C36"/>
    <w:rsid w:val="00765311"/>
    <w:rsid w:val="00770903"/>
    <w:rsid w:val="0077139A"/>
    <w:rsid w:val="007732C3"/>
    <w:rsid w:val="00773952"/>
    <w:rsid w:val="00773AC4"/>
    <w:rsid w:val="00773D78"/>
    <w:rsid w:val="007742E2"/>
    <w:rsid w:val="00774348"/>
    <w:rsid w:val="00774CB7"/>
    <w:rsid w:val="00774F91"/>
    <w:rsid w:val="007753B6"/>
    <w:rsid w:val="007756D3"/>
    <w:rsid w:val="00776D99"/>
    <w:rsid w:val="007772F1"/>
    <w:rsid w:val="007775F9"/>
    <w:rsid w:val="007776AB"/>
    <w:rsid w:val="007777AF"/>
    <w:rsid w:val="00777CBA"/>
    <w:rsid w:val="00780089"/>
    <w:rsid w:val="007800B3"/>
    <w:rsid w:val="00780D89"/>
    <w:rsid w:val="00782547"/>
    <w:rsid w:val="00782AFA"/>
    <w:rsid w:val="007830CC"/>
    <w:rsid w:val="00783DAD"/>
    <w:rsid w:val="00784D25"/>
    <w:rsid w:val="00786231"/>
    <w:rsid w:val="007864C0"/>
    <w:rsid w:val="007867F0"/>
    <w:rsid w:val="00786987"/>
    <w:rsid w:val="00786D7D"/>
    <w:rsid w:val="007905D0"/>
    <w:rsid w:val="00790F8D"/>
    <w:rsid w:val="0079102F"/>
    <w:rsid w:val="007912EC"/>
    <w:rsid w:val="0079234F"/>
    <w:rsid w:val="007926CF"/>
    <w:rsid w:val="0079272F"/>
    <w:rsid w:val="00792E23"/>
    <w:rsid w:val="00794A10"/>
    <w:rsid w:val="007961D8"/>
    <w:rsid w:val="0079691F"/>
    <w:rsid w:val="00796D2D"/>
    <w:rsid w:val="0079741A"/>
    <w:rsid w:val="007974D9"/>
    <w:rsid w:val="007974FB"/>
    <w:rsid w:val="007A0796"/>
    <w:rsid w:val="007A0E3E"/>
    <w:rsid w:val="007A1772"/>
    <w:rsid w:val="007A18C0"/>
    <w:rsid w:val="007A25A2"/>
    <w:rsid w:val="007A2F74"/>
    <w:rsid w:val="007A42AC"/>
    <w:rsid w:val="007A582F"/>
    <w:rsid w:val="007A6FD2"/>
    <w:rsid w:val="007A7BE3"/>
    <w:rsid w:val="007A7C14"/>
    <w:rsid w:val="007A7E9C"/>
    <w:rsid w:val="007B065D"/>
    <w:rsid w:val="007B223E"/>
    <w:rsid w:val="007B2D40"/>
    <w:rsid w:val="007B3866"/>
    <w:rsid w:val="007B45A1"/>
    <w:rsid w:val="007B4CAF"/>
    <w:rsid w:val="007B4E6F"/>
    <w:rsid w:val="007B4F64"/>
    <w:rsid w:val="007B4F8B"/>
    <w:rsid w:val="007C03D5"/>
    <w:rsid w:val="007C163F"/>
    <w:rsid w:val="007C19B3"/>
    <w:rsid w:val="007C1B98"/>
    <w:rsid w:val="007C2158"/>
    <w:rsid w:val="007C2251"/>
    <w:rsid w:val="007C31E3"/>
    <w:rsid w:val="007C347F"/>
    <w:rsid w:val="007C3573"/>
    <w:rsid w:val="007C3A12"/>
    <w:rsid w:val="007C3F47"/>
    <w:rsid w:val="007C4F0A"/>
    <w:rsid w:val="007C537B"/>
    <w:rsid w:val="007C555A"/>
    <w:rsid w:val="007C7778"/>
    <w:rsid w:val="007C7CE4"/>
    <w:rsid w:val="007D13FB"/>
    <w:rsid w:val="007D1817"/>
    <w:rsid w:val="007D1880"/>
    <w:rsid w:val="007D2096"/>
    <w:rsid w:val="007D29C0"/>
    <w:rsid w:val="007D2E9D"/>
    <w:rsid w:val="007D30F3"/>
    <w:rsid w:val="007D34CB"/>
    <w:rsid w:val="007D40CD"/>
    <w:rsid w:val="007D4816"/>
    <w:rsid w:val="007D4D99"/>
    <w:rsid w:val="007D5B16"/>
    <w:rsid w:val="007D62B9"/>
    <w:rsid w:val="007D7A46"/>
    <w:rsid w:val="007E04D3"/>
    <w:rsid w:val="007E0A30"/>
    <w:rsid w:val="007E1EC3"/>
    <w:rsid w:val="007E30EF"/>
    <w:rsid w:val="007E3A44"/>
    <w:rsid w:val="007E3B5B"/>
    <w:rsid w:val="007E4148"/>
    <w:rsid w:val="007E4EC2"/>
    <w:rsid w:val="007E5531"/>
    <w:rsid w:val="007E7405"/>
    <w:rsid w:val="007E7485"/>
    <w:rsid w:val="007E79E0"/>
    <w:rsid w:val="007F06FC"/>
    <w:rsid w:val="007F0CF2"/>
    <w:rsid w:val="007F0EF9"/>
    <w:rsid w:val="007F10B2"/>
    <w:rsid w:val="007F1B4E"/>
    <w:rsid w:val="007F23FE"/>
    <w:rsid w:val="007F45CD"/>
    <w:rsid w:val="007F4955"/>
    <w:rsid w:val="007F6F7A"/>
    <w:rsid w:val="007F756E"/>
    <w:rsid w:val="007F79DE"/>
    <w:rsid w:val="00800815"/>
    <w:rsid w:val="00800B78"/>
    <w:rsid w:val="008013CE"/>
    <w:rsid w:val="00801BD3"/>
    <w:rsid w:val="008024F1"/>
    <w:rsid w:val="0080251E"/>
    <w:rsid w:val="00803156"/>
    <w:rsid w:val="0080356B"/>
    <w:rsid w:val="00803EAB"/>
    <w:rsid w:val="00804057"/>
    <w:rsid w:val="00805E4E"/>
    <w:rsid w:val="00806275"/>
    <w:rsid w:val="0080643D"/>
    <w:rsid w:val="008073DE"/>
    <w:rsid w:val="008101FB"/>
    <w:rsid w:val="00810D3B"/>
    <w:rsid w:val="00812E9F"/>
    <w:rsid w:val="00814597"/>
    <w:rsid w:val="00814E12"/>
    <w:rsid w:val="0081511F"/>
    <w:rsid w:val="008158E7"/>
    <w:rsid w:val="008159D2"/>
    <w:rsid w:val="008160A7"/>
    <w:rsid w:val="00816F26"/>
    <w:rsid w:val="00820A20"/>
    <w:rsid w:val="0082226E"/>
    <w:rsid w:val="00822475"/>
    <w:rsid w:val="00824820"/>
    <w:rsid w:val="008248A4"/>
    <w:rsid w:val="008248F3"/>
    <w:rsid w:val="00825326"/>
    <w:rsid w:val="008256B0"/>
    <w:rsid w:val="00825833"/>
    <w:rsid w:val="00825DCC"/>
    <w:rsid w:val="0082614D"/>
    <w:rsid w:val="00826FFC"/>
    <w:rsid w:val="00827F56"/>
    <w:rsid w:val="00831FA5"/>
    <w:rsid w:val="008322BB"/>
    <w:rsid w:val="00832CB9"/>
    <w:rsid w:val="00833061"/>
    <w:rsid w:val="008331C3"/>
    <w:rsid w:val="0083327D"/>
    <w:rsid w:val="0083338B"/>
    <w:rsid w:val="0083597E"/>
    <w:rsid w:val="00835D4E"/>
    <w:rsid w:val="00837E25"/>
    <w:rsid w:val="00841510"/>
    <w:rsid w:val="008431DF"/>
    <w:rsid w:val="0084321C"/>
    <w:rsid w:val="0084376C"/>
    <w:rsid w:val="00844D8F"/>
    <w:rsid w:val="00844F4C"/>
    <w:rsid w:val="00845777"/>
    <w:rsid w:val="0084696A"/>
    <w:rsid w:val="00850CA3"/>
    <w:rsid w:val="00851144"/>
    <w:rsid w:val="00851DCC"/>
    <w:rsid w:val="008524F4"/>
    <w:rsid w:val="00852F58"/>
    <w:rsid w:val="008538E9"/>
    <w:rsid w:val="00853A08"/>
    <w:rsid w:val="00854F4B"/>
    <w:rsid w:val="00855FAA"/>
    <w:rsid w:val="00856107"/>
    <w:rsid w:val="00856684"/>
    <w:rsid w:val="0085673E"/>
    <w:rsid w:val="00856DDD"/>
    <w:rsid w:val="008571A6"/>
    <w:rsid w:val="008574CF"/>
    <w:rsid w:val="008609A2"/>
    <w:rsid w:val="00862C9C"/>
    <w:rsid w:val="00864092"/>
    <w:rsid w:val="00866427"/>
    <w:rsid w:val="008664E8"/>
    <w:rsid w:val="0086671C"/>
    <w:rsid w:val="00867393"/>
    <w:rsid w:val="00871E4F"/>
    <w:rsid w:val="00872969"/>
    <w:rsid w:val="00873864"/>
    <w:rsid w:val="0087450A"/>
    <w:rsid w:val="008763C5"/>
    <w:rsid w:val="00877813"/>
    <w:rsid w:val="008802C4"/>
    <w:rsid w:val="00880DEF"/>
    <w:rsid w:val="00880EAA"/>
    <w:rsid w:val="00882924"/>
    <w:rsid w:val="00882D9A"/>
    <w:rsid w:val="00885C7E"/>
    <w:rsid w:val="00886236"/>
    <w:rsid w:val="00886F3F"/>
    <w:rsid w:val="0089106F"/>
    <w:rsid w:val="008936F9"/>
    <w:rsid w:val="008939CE"/>
    <w:rsid w:val="008939DE"/>
    <w:rsid w:val="00893F52"/>
    <w:rsid w:val="00894ED1"/>
    <w:rsid w:val="00894FB6"/>
    <w:rsid w:val="0089646B"/>
    <w:rsid w:val="00896788"/>
    <w:rsid w:val="00896C06"/>
    <w:rsid w:val="008974A5"/>
    <w:rsid w:val="00897603"/>
    <w:rsid w:val="0089792D"/>
    <w:rsid w:val="00897C2D"/>
    <w:rsid w:val="008A0410"/>
    <w:rsid w:val="008A0603"/>
    <w:rsid w:val="008A1EB4"/>
    <w:rsid w:val="008A29C5"/>
    <w:rsid w:val="008A5C20"/>
    <w:rsid w:val="008A5FFC"/>
    <w:rsid w:val="008A71CA"/>
    <w:rsid w:val="008A72AA"/>
    <w:rsid w:val="008A7810"/>
    <w:rsid w:val="008A7872"/>
    <w:rsid w:val="008A79AB"/>
    <w:rsid w:val="008B0672"/>
    <w:rsid w:val="008B3562"/>
    <w:rsid w:val="008B4132"/>
    <w:rsid w:val="008B4934"/>
    <w:rsid w:val="008B52ED"/>
    <w:rsid w:val="008B5444"/>
    <w:rsid w:val="008B74CA"/>
    <w:rsid w:val="008C03E7"/>
    <w:rsid w:val="008C0875"/>
    <w:rsid w:val="008C26A2"/>
    <w:rsid w:val="008C3417"/>
    <w:rsid w:val="008C34D4"/>
    <w:rsid w:val="008C3E4B"/>
    <w:rsid w:val="008C4073"/>
    <w:rsid w:val="008C4326"/>
    <w:rsid w:val="008C486C"/>
    <w:rsid w:val="008C502B"/>
    <w:rsid w:val="008C55AF"/>
    <w:rsid w:val="008C5693"/>
    <w:rsid w:val="008C672A"/>
    <w:rsid w:val="008C75A2"/>
    <w:rsid w:val="008C7813"/>
    <w:rsid w:val="008D1993"/>
    <w:rsid w:val="008D1DEC"/>
    <w:rsid w:val="008D22B8"/>
    <w:rsid w:val="008D2E6E"/>
    <w:rsid w:val="008D380E"/>
    <w:rsid w:val="008D3D39"/>
    <w:rsid w:val="008D509A"/>
    <w:rsid w:val="008D5AD6"/>
    <w:rsid w:val="008D5E4B"/>
    <w:rsid w:val="008D7690"/>
    <w:rsid w:val="008E0308"/>
    <w:rsid w:val="008E0AF6"/>
    <w:rsid w:val="008E0E47"/>
    <w:rsid w:val="008E1692"/>
    <w:rsid w:val="008E2447"/>
    <w:rsid w:val="008E33AC"/>
    <w:rsid w:val="008E3C28"/>
    <w:rsid w:val="008E4617"/>
    <w:rsid w:val="008E4848"/>
    <w:rsid w:val="008E4BB4"/>
    <w:rsid w:val="008E58B5"/>
    <w:rsid w:val="008E5CC8"/>
    <w:rsid w:val="008E6BF2"/>
    <w:rsid w:val="008E7AFC"/>
    <w:rsid w:val="008E7C3B"/>
    <w:rsid w:val="008F1565"/>
    <w:rsid w:val="008F25B1"/>
    <w:rsid w:val="008F2890"/>
    <w:rsid w:val="008F2A73"/>
    <w:rsid w:val="008F2DA6"/>
    <w:rsid w:val="008F38EF"/>
    <w:rsid w:val="008F39B6"/>
    <w:rsid w:val="008F450C"/>
    <w:rsid w:val="008F555C"/>
    <w:rsid w:val="008F5B19"/>
    <w:rsid w:val="008F5D1B"/>
    <w:rsid w:val="00902188"/>
    <w:rsid w:val="0090234F"/>
    <w:rsid w:val="00904061"/>
    <w:rsid w:val="009047DE"/>
    <w:rsid w:val="00905345"/>
    <w:rsid w:val="009055AB"/>
    <w:rsid w:val="00905B71"/>
    <w:rsid w:val="00905E49"/>
    <w:rsid w:val="0090619F"/>
    <w:rsid w:val="009070AE"/>
    <w:rsid w:val="00907407"/>
    <w:rsid w:val="009079FC"/>
    <w:rsid w:val="00907BA3"/>
    <w:rsid w:val="00911AFB"/>
    <w:rsid w:val="00911DE2"/>
    <w:rsid w:val="0091249E"/>
    <w:rsid w:val="00912A76"/>
    <w:rsid w:val="00912BF5"/>
    <w:rsid w:val="009139DE"/>
    <w:rsid w:val="00913EBD"/>
    <w:rsid w:val="009145E2"/>
    <w:rsid w:val="00914E2D"/>
    <w:rsid w:val="00915484"/>
    <w:rsid w:val="009158E0"/>
    <w:rsid w:val="0092143A"/>
    <w:rsid w:val="00921918"/>
    <w:rsid w:val="00922A4B"/>
    <w:rsid w:val="0092351F"/>
    <w:rsid w:val="00923F7F"/>
    <w:rsid w:val="00924A53"/>
    <w:rsid w:val="00924ACD"/>
    <w:rsid w:val="00924C2F"/>
    <w:rsid w:val="00925F4C"/>
    <w:rsid w:val="009263E5"/>
    <w:rsid w:val="009268FD"/>
    <w:rsid w:val="00927751"/>
    <w:rsid w:val="00927CFE"/>
    <w:rsid w:val="00931CD4"/>
    <w:rsid w:val="00932FFF"/>
    <w:rsid w:val="00933787"/>
    <w:rsid w:val="00933B19"/>
    <w:rsid w:val="00933BA3"/>
    <w:rsid w:val="00933BE3"/>
    <w:rsid w:val="00933D69"/>
    <w:rsid w:val="00934082"/>
    <w:rsid w:val="00934F68"/>
    <w:rsid w:val="00935AE6"/>
    <w:rsid w:val="00935C92"/>
    <w:rsid w:val="00936068"/>
    <w:rsid w:val="009363A6"/>
    <w:rsid w:val="00936594"/>
    <w:rsid w:val="00937633"/>
    <w:rsid w:val="00937848"/>
    <w:rsid w:val="00937A24"/>
    <w:rsid w:val="00941C99"/>
    <w:rsid w:val="009422EF"/>
    <w:rsid w:val="009426E3"/>
    <w:rsid w:val="00942A5A"/>
    <w:rsid w:val="009434A7"/>
    <w:rsid w:val="009436F9"/>
    <w:rsid w:val="00944A55"/>
    <w:rsid w:val="00945476"/>
    <w:rsid w:val="00945FE2"/>
    <w:rsid w:val="009463C7"/>
    <w:rsid w:val="009479DF"/>
    <w:rsid w:val="00947B38"/>
    <w:rsid w:val="00947B89"/>
    <w:rsid w:val="009502C4"/>
    <w:rsid w:val="00951204"/>
    <w:rsid w:val="0095158E"/>
    <w:rsid w:val="0095229D"/>
    <w:rsid w:val="00952A16"/>
    <w:rsid w:val="00952C56"/>
    <w:rsid w:val="00952DFF"/>
    <w:rsid w:val="00953137"/>
    <w:rsid w:val="009533BB"/>
    <w:rsid w:val="00954184"/>
    <w:rsid w:val="009541D8"/>
    <w:rsid w:val="00954B0B"/>
    <w:rsid w:val="00954B3C"/>
    <w:rsid w:val="009556C4"/>
    <w:rsid w:val="00956E14"/>
    <w:rsid w:val="00957528"/>
    <w:rsid w:val="00957A63"/>
    <w:rsid w:val="00957DBD"/>
    <w:rsid w:val="00957EA8"/>
    <w:rsid w:val="00960B06"/>
    <w:rsid w:val="00960F14"/>
    <w:rsid w:val="00961308"/>
    <w:rsid w:val="00963BAC"/>
    <w:rsid w:val="00964711"/>
    <w:rsid w:val="00964C9F"/>
    <w:rsid w:val="00965FCA"/>
    <w:rsid w:val="0097060C"/>
    <w:rsid w:val="00970893"/>
    <w:rsid w:val="00970EA4"/>
    <w:rsid w:val="009715F3"/>
    <w:rsid w:val="0097282D"/>
    <w:rsid w:val="0097296B"/>
    <w:rsid w:val="00973F34"/>
    <w:rsid w:val="009748DB"/>
    <w:rsid w:val="009759B2"/>
    <w:rsid w:val="00975F83"/>
    <w:rsid w:val="0097626A"/>
    <w:rsid w:val="00976E57"/>
    <w:rsid w:val="0097718C"/>
    <w:rsid w:val="00977B3C"/>
    <w:rsid w:val="00977C1E"/>
    <w:rsid w:val="009811F9"/>
    <w:rsid w:val="0098253D"/>
    <w:rsid w:val="0098294E"/>
    <w:rsid w:val="009831E9"/>
    <w:rsid w:val="009834DB"/>
    <w:rsid w:val="00983833"/>
    <w:rsid w:val="00983E54"/>
    <w:rsid w:val="00984598"/>
    <w:rsid w:val="00985C3C"/>
    <w:rsid w:val="00986516"/>
    <w:rsid w:val="00986C27"/>
    <w:rsid w:val="00987744"/>
    <w:rsid w:val="00987BEB"/>
    <w:rsid w:val="00987EDB"/>
    <w:rsid w:val="0099077F"/>
    <w:rsid w:val="00990B94"/>
    <w:rsid w:val="009915FF"/>
    <w:rsid w:val="00991665"/>
    <w:rsid w:val="00992249"/>
    <w:rsid w:val="0099238A"/>
    <w:rsid w:val="00992F3D"/>
    <w:rsid w:val="00994E70"/>
    <w:rsid w:val="00995893"/>
    <w:rsid w:val="0099594A"/>
    <w:rsid w:val="009960E5"/>
    <w:rsid w:val="00996954"/>
    <w:rsid w:val="009A013A"/>
    <w:rsid w:val="009A0F3D"/>
    <w:rsid w:val="009A17D8"/>
    <w:rsid w:val="009A1F1F"/>
    <w:rsid w:val="009A2EE8"/>
    <w:rsid w:val="009A313A"/>
    <w:rsid w:val="009A32FD"/>
    <w:rsid w:val="009A5EF6"/>
    <w:rsid w:val="009A7537"/>
    <w:rsid w:val="009A7CAC"/>
    <w:rsid w:val="009B006F"/>
    <w:rsid w:val="009B0F16"/>
    <w:rsid w:val="009B0F99"/>
    <w:rsid w:val="009B110D"/>
    <w:rsid w:val="009B1A26"/>
    <w:rsid w:val="009B26D2"/>
    <w:rsid w:val="009B2719"/>
    <w:rsid w:val="009B2FE5"/>
    <w:rsid w:val="009B3CD8"/>
    <w:rsid w:val="009B4CA0"/>
    <w:rsid w:val="009B527A"/>
    <w:rsid w:val="009B54E5"/>
    <w:rsid w:val="009B7055"/>
    <w:rsid w:val="009C08D1"/>
    <w:rsid w:val="009C0B0A"/>
    <w:rsid w:val="009C1D8A"/>
    <w:rsid w:val="009C2DEE"/>
    <w:rsid w:val="009C320C"/>
    <w:rsid w:val="009C34D7"/>
    <w:rsid w:val="009C4056"/>
    <w:rsid w:val="009C41C1"/>
    <w:rsid w:val="009C4CF1"/>
    <w:rsid w:val="009C521E"/>
    <w:rsid w:val="009C54DE"/>
    <w:rsid w:val="009C56C1"/>
    <w:rsid w:val="009C58A5"/>
    <w:rsid w:val="009C695F"/>
    <w:rsid w:val="009D0C85"/>
    <w:rsid w:val="009D1126"/>
    <w:rsid w:val="009D3B09"/>
    <w:rsid w:val="009D4478"/>
    <w:rsid w:val="009D4D28"/>
    <w:rsid w:val="009D4D64"/>
    <w:rsid w:val="009D4F2B"/>
    <w:rsid w:val="009D5384"/>
    <w:rsid w:val="009D54AF"/>
    <w:rsid w:val="009D578C"/>
    <w:rsid w:val="009D58CA"/>
    <w:rsid w:val="009D6F46"/>
    <w:rsid w:val="009D76B7"/>
    <w:rsid w:val="009E0307"/>
    <w:rsid w:val="009E0F5A"/>
    <w:rsid w:val="009E3013"/>
    <w:rsid w:val="009E31DF"/>
    <w:rsid w:val="009E48E3"/>
    <w:rsid w:val="009E58FA"/>
    <w:rsid w:val="009E5D21"/>
    <w:rsid w:val="009E7CF7"/>
    <w:rsid w:val="009F0920"/>
    <w:rsid w:val="009F0BDB"/>
    <w:rsid w:val="009F1848"/>
    <w:rsid w:val="009F1DD0"/>
    <w:rsid w:val="009F2234"/>
    <w:rsid w:val="009F22D6"/>
    <w:rsid w:val="009F3C06"/>
    <w:rsid w:val="009F4151"/>
    <w:rsid w:val="009F4582"/>
    <w:rsid w:val="009F45CE"/>
    <w:rsid w:val="009F4F4B"/>
    <w:rsid w:val="009F55BF"/>
    <w:rsid w:val="009F67D3"/>
    <w:rsid w:val="009F7657"/>
    <w:rsid w:val="009F7D19"/>
    <w:rsid w:val="00A0020E"/>
    <w:rsid w:val="00A00D72"/>
    <w:rsid w:val="00A00E21"/>
    <w:rsid w:val="00A011BE"/>
    <w:rsid w:val="00A0122C"/>
    <w:rsid w:val="00A01AD7"/>
    <w:rsid w:val="00A04327"/>
    <w:rsid w:val="00A0439E"/>
    <w:rsid w:val="00A04AC9"/>
    <w:rsid w:val="00A04F75"/>
    <w:rsid w:val="00A06F07"/>
    <w:rsid w:val="00A07DA3"/>
    <w:rsid w:val="00A10998"/>
    <w:rsid w:val="00A125D0"/>
    <w:rsid w:val="00A12CED"/>
    <w:rsid w:val="00A14479"/>
    <w:rsid w:val="00A15EC0"/>
    <w:rsid w:val="00A16188"/>
    <w:rsid w:val="00A16EE3"/>
    <w:rsid w:val="00A17FF9"/>
    <w:rsid w:val="00A20BA5"/>
    <w:rsid w:val="00A20E6F"/>
    <w:rsid w:val="00A211D1"/>
    <w:rsid w:val="00A213C3"/>
    <w:rsid w:val="00A2207F"/>
    <w:rsid w:val="00A23B4A"/>
    <w:rsid w:val="00A23DC7"/>
    <w:rsid w:val="00A240C0"/>
    <w:rsid w:val="00A24696"/>
    <w:rsid w:val="00A24752"/>
    <w:rsid w:val="00A2478A"/>
    <w:rsid w:val="00A25222"/>
    <w:rsid w:val="00A2688B"/>
    <w:rsid w:val="00A26D3F"/>
    <w:rsid w:val="00A26F21"/>
    <w:rsid w:val="00A27CC5"/>
    <w:rsid w:val="00A27EEC"/>
    <w:rsid w:val="00A30AE3"/>
    <w:rsid w:val="00A30C05"/>
    <w:rsid w:val="00A31D25"/>
    <w:rsid w:val="00A323C0"/>
    <w:rsid w:val="00A326FC"/>
    <w:rsid w:val="00A32D91"/>
    <w:rsid w:val="00A3410C"/>
    <w:rsid w:val="00A34F55"/>
    <w:rsid w:val="00A35FB9"/>
    <w:rsid w:val="00A36BA6"/>
    <w:rsid w:val="00A3705A"/>
    <w:rsid w:val="00A370A9"/>
    <w:rsid w:val="00A37680"/>
    <w:rsid w:val="00A40EA6"/>
    <w:rsid w:val="00A4128A"/>
    <w:rsid w:val="00A4209A"/>
    <w:rsid w:val="00A42253"/>
    <w:rsid w:val="00A4379D"/>
    <w:rsid w:val="00A439EE"/>
    <w:rsid w:val="00A43C91"/>
    <w:rsid w:val="00A45553"/>
    <w:rsid w:val="00A45628"/>
    <w:rsid w:val="00A45796"/>
    <w:rsid w:val="00A459B2"/>
    <w:rsid w:val="00A472FB"/>
    <w:rsid w:val="00A5272D"/>
    <w:rsid w:val="00A539B9"/>
    <w:rsid w:val="00A53FB4"/>
    <w:rsid w:val="00A55B2E"/>
    <w:rsid w:val="00A55D1C"/>
    <w:rsid w:val="00A563D9"/>
    <w:rsid w:val="00A5652A"/>
    <w:rsid w:val="00A5759F"/>
    <w:rsid w:val="00A579F2"/>
    <w:rsid w:val="00A6064A"/>
    <w:rsid w:val="00A6085E"/>
    <w:rsid w:val="00A60924"/>
    <w:rsid w:val="00A62F2E"/>
    <w:rsid w:val="00A6348E"/>
    <w:rsid w:val="00A636DC"/>
    <w:rsid w:val="00A6534A"/>
    <w:rsid w:val="00A673A1"/>
    <w:rsid w:val="00A70606"/>
    <w:rsid w:val="00A70664"/>
    <w:rsid w:val="00A711E8"/>
    <w:rsid w:val="00A71EB5"/>
    <w:rsid w:val="00A731D8"/>
    <w:rsid w:val="00A73980"/>
    <w:rsid w:val="00A74870"/>
    <w:rsid w:val="00A750F6"/>
    <w:rsid w:val="00A75655"/>
    <w:rsid w:val="00A76681"/>
    <w:rsid w:val="00A772FD"/>
    <w:rsid w:val="00A774B6"/>
    <w:rsid w:val="00A77FC3"/>
    <w:rsid w:val="00A80064"/>
    <w:rsid w:val="00A803C1"/>
    <w:rsid w:val="00A8166B"/>
    <w:rsid w:val="00A828BB"/>
    <w:rsid w:val="00A828FB"/>
    <w:rsid w:val="00A82D91"/>
    <w:rsid w:val="00A83899"/>
    <w:rsid w:val="00A84F39"/>
    <w:rsid w:val="00A84F74"/>
    <w:rsid w:val="00A85D3D"/>
    <w:rsid w:val="00A85ECA"/>
    <w:rsid w:val="00A86FEF"/>
    <w:rsid w:val="00A87033"/>
    <w:rsid w:val="00A87FC3"/>
    <w:rsid w:val="00A905CD"/>
    <w:rsid w:val="00A91917"/>
    <w:rsid w:val="00A91CE1"/>
    <w:rsid w:val="00A92748"/>
    <w:rsid w:val="00A92894"/>
    <w:rsid w:val="00A9559A"/>
    <w:rsid w:val="00A95B21"/>
    <w:rsid w:val="00A95D65"/>
    <w:rsid w:val="00A967AF"/>
    <w:rsid w:val="00A96CB5"/>
    <w:rsid w:val="00A96E8C"/>
    <w:rsid w:val="00A96FC0"/>
    <w:rsid w:val="00A970F2"/>
    <w:rsid w:val="00AA090F"/>
    <w:rsid w:val="00AA30A5"/>
    <w:rsid w:val="00AA396D"/>
    <w:rsid w:val="00AA59C0"/>
    <w:rsid w:val="00AB0960"/>
    <w:rsid w:val="00AB26AF"/>
    <w:rsid w:val="00AB26E4"/>
    <w:rsid w:val="00AB2A77"/>
    <w:rsid w:val="00AB4592"/>
    <w:rsid w:val="00AB4C6B"/>
    <w:rsid w:val="00AB545B"/>
    <w:rsid w:val="00AB5830"/>
    <w:rsid w:val="00AB5D23"/>
    <w:rsid w:val="00AB77D5"/>
    <w:rsid w:val="00AB7CBC"/>
    <w:rsid w:val="00AB7DF1"/>
    <w:rsid w:val="00AC0773"/>
    <w:rsid w:val="00AC22F0"/>
    <w:rsid w:val="00AC2FF5"/>
    <w:rsid w:val="00AC3E35"/>
    <w:rsid w:val="00AC41EC"/>
    <w:rsid w:val="00AC46F1"/>
    <w:rsid w:val="00AC4F40"/>
    <w:rsid w:val="00AC558C"/>
    <w:rsid w:val="00AC5604"/>
    <w:rsid w:val="00AC6137"/>
    <w:rsid w:val="00AC6195"/>
    <w:rsid w:val="00AC64B2"/>
    <w:rsid w:val="00AC68EA"/>
    <w:rsid w:val="00AC7235"/>
    <w:rsid w:val="00AC78C5"/>
    <w:rsid w:val="00AC7E9B"/>
    <w:rsid w:val="00AC7F36"/>
    <w:rsid w:val="00AD150D"/>
    <w:rsid w:val="00AD313D"/>
    <w:rsid w:val="00AD3870"/>
    <w:rsid w:val="00AD3A11"/>
    <w:rsid w:val="00AD42B3"/>
    <w:rsid w:val="00AD4EDB"/>
    <w:rsid w:val="00AD53F2"/>
    <w:rsid w:val="00AD6050"/>
    <w:rsid w:val="00AD65A4"/>
    <w:rsid w:val="00AD6B53"/>
    <w:rsid w:val="00AD7508"/>
    <w:rsid w:val="00AD7771"/>
    <w:rsid w:val="00AD7A83"/>
    <w:rsid w:val="00AE20B9"/>
    <w:rsid w:val="00AE257E"/>
    <w:rsid w:val="00AE2D83"/>
    <w:rsid w:val="00AE3BA6"/>
    <w:rsid w:val="00AE517C"/>
    <w:rsid w:val="00AE56F7"/>
    <w:rsid w:val="00AE6AD6"/>
    <w:rsid w:val="00AE712D"/>
    <w:rsid w:val="00AE79FF"/>
    <w:rsid w:val="00AF0198"/>
    <w:rsid w:val="00AF0AD5"/>
    <w:rsid w:val="00AF1646"/>
    <w:rsid w:val="00AF1792"/>
    <w:rsid w:val="00AF3337"/>
    <w:rsid w:val="00AF3664"/>
    <w:rsid w:val="00AF4764"/>
    <w:rsid w:val="00AF4C4E"/>
    <w:rsid w:val="00AF5B19"/>
    <w:rsid w:val="00AF7139"/>
    <w:rsid w:val="00AF7964"/>
    <w:rsid w:val="00B003CF"/>
    <w:rsid w:val="00B00446"/>
    <w:rsid w:val="00B01BA3"/>
    <w:rsid w:val="00B02319"/>
    <w:rsid w:val="00B02980"/>
    <w:rsid w:val="00B06751"/>
    <w:rsid w:val="00B116CD"/>
    <w:rsid w:val="00B124D2"/>
    <w:rsid w:val="00B12AED"/>
    <w:rsid w:val="00B13636"/>
    <w:rsid w:val="00B136EC"/>
    <w:rsid w:val="00B13808"/>
    <w:rsid w:val="00B1388B"/>
    <w:rsid w:val="00B13D2F"/>
    <w:rsid w:val="00B14837"/>
    <w:rsid w:val="00B1502C"/>
    <w:rsid w:val="00B151FE"/>
    <w:rsid w:val="00B15D78"/>
    <w:rsid w:val="00B178C8"/>
    <w:rsid w:val="00B17F5C"/>
    <w:rsid w:val="00B20128"/>
    <w:rsid w:val="00B220FC"/>
    <w:rsid w:val="00B2265D"/>
    <w:rsid w:val="00B22F91"/>
    <w:rsid w:val="00B23B1E"/>
    <w:rsid w:val="00B23E59"/>
    <w:rsid w:val="00B248F1"/>
    <w:rsid w:val="00B251A1"/>
    <w:rsid w:val="00B25303"/>
    <w:rsid w:val="00B27399"/>
    <w:rsid w:val="00B30838"/>
    <w:rsid w:val="00B30C19"/>
    <w:rsid w:val="00B30CB3"/>
    <w:rsid w:val="00B31C38"/>
    <w:rsid w:val="00B32107"/>
    <w:rsid w:val="00B32D1A"/>
    <w:rsid w:val="00B3442E"/>
    <w:rsid w:val="00B3451A"/>
    <w:rsid w:val="00B352FE"/>
    <w:rsid w:val="00B35C7C"/>
    <w:rsid w:val="00B37514"/>
    <w:rsid w:val="00B37D82"/>
    <w:rsid w:val="00B40B02"/>
    <w:rsid w:val="00B40FA5"/>
    <w:rsid w:val="00B42956"/>
    <w:rsid w:val="00B43FF1"/>
    <w:rsid w:val="00B46921"/>
    <w:rsid w:val="00B469D3"/>
    <w:rsid w:val="00B46A8E"/>
    <w:rsid w:val="00B47BB8"/>
    <w:rsid w:val="00B511F6"/>
    <w:rsid w:val="00B51268"/>
    <w:rsid w:val="00B5218F"/>
    <w:rsid w:val="00B521D9"/>
    <w:rsid w:val="00B5304A"/>
    <w:rsid w:val="00B5398E"/>
    <w:rsid w:val="00B53FB1"/>
    <w:rsid w:val="00B55957"/>
    <w:rsid w:val="00B56536"/>
    <w:rsid w:val="00B56930"/>
    <w:rsid w:val="00B609CE"/>
    <w:rsid w:val="00B60FFE"/>
    <w:rsid w:val="00B61672"/>
    <w:rsid w:val="00B62D52"/>
    <w:rsid w:val="00B63A14"/>
    <w:rsid w:val="00B64950"/>
    <w:rsid w:val="00B64FCB"/>
    <w:rsid w:val="00B64FEC"/>
    <w:rsid w:val="00B65150"/>
    <w:rsid w:val="00B653BE"/>
    <w:rsid w:val="00B668D3"/>
    <w:rsid w:val="00B66E83"/>
    <w:rsid w:val="00B67BEE"/>
    <w:rsid w:val="00B705CC"/>
    <w:rsid w:val="00B70B04"/>
    <w:rsid w:val="00B72F63"/>
    <w:rsid w:val="00B74034"/>
    <w:rsid w:val="00B74D88"/>
    <w:rsid w:val="00B75333"/>
    <w:rsid w:val="00B76475"/>
    <w:rsid w:val="00B76FCA"/>
    <w:rsid w:val="00B7752A"/>
    <w:rsid w:val="00B80174"/>
    <w:rsid w:val="00B80881"/>
    <w:rsid w:val="00B8097B"/>
    <w:rsid w:val="00B811BF"/>
    <w:rsid w:val="00B83E78"/>
    <w:rsid w:val="00B840B2"/>
    <w:rsid w:val="00B84978"/>
    <w:rsid w:val="00B85965"/>
    <w:rsid w:val="00B85F2A"/>
    <w:rsid w:val="00B85FF0"/>
    <w:rsid w:val="00B87769"/>
    <w:rsid w:val="00B877F7"/>
    <w:rsid w:val="00B909C9"/>
    <w:rsid w:val="00B91FDD"/>
    <w:rsid w:val="00B925E5"/>
    <w:rsid w:val="00B92FA7"/>
    <w:rsid w:val="00B94537"/>
    <w:rsid w:val="00B94594"/>
    <w:rsid w:val="00B952A6"/>
    <w:rsid w:val="00B964B2"/>
    <w:rsid w:val="00B969EE"/>
    <w:rsid w:val="00B96CAE"/>
    <w:rsid w:val="00B977DE"/>
    <w:rsid w:val="00B97C49"/>
    <w:rsid w:val="00B97DAA"/>
    <w:rsid w:val="00B97F44"/>
    <w:rsid w:val="00BA0E65"/>
    <w:rsid w:val="00BA146B"/>
    <w:rsid w:val="00BA2701"/>
    <w:rsid w:val="00BA484D"/>
    <w:rsid w:val="00BA5368"/>
    <w:rsid w:val="00BA56AE"/>
    <w:rsid w:val="00BA5B68"/>
    <w:rsid w:val="00BA5CA2"/>
    <w:rsid w:val="00BA6CD8"/>
    <w:rsid w:val="00BA6EC0"/>
    <w:rsid w:val="00BA6EFA"/>
    <w:rsid w:val="00BA7F6D"/>
    <w:rsid w:val="00BB0BFA"/>
    <w:rsid w:val="00BB10BA"/>
    <w:rsid w:val="00BB1FAC"/>
    <w:rsid w:val="00BB3B94"/>
    <w:rsid w:val="00BB4B1E"/>
    <w:rsid w:val="00BB6238"/>
    <w:rsid w:val="00BB63A3"/>
    <w:rsid w:val="00BB6E79"/>
    <w:rsid w:val="00BB7345"/>
    <w:rsid w:val="00BB7CE5"/>
    <w:rsid w:val="00BB7E73"/>
    <w:rsid w:val="00BC00E1"/>
    <w:rsid w:val="00BC1A21"/>
    <w:rsid w:val="00BC2BE7"/>
    <w:rsid w:val="00BC2C75"/>
    <w:rsid w:val="00BC3621"/>
    <w:rsid w:val="00BC389B"/>
    <w:rsid w:val="00BC4520"/>
    <w:rsid w:val="00BC464E"/>
    <w:rsid w:val="00BC57A7"/>
    <w:rsid w:val="00BD0FA3"/>
    <w:rsid w:val="00BD1028"/>
    <w:rsid w:val="00BD17E7"/>
    <w:rsid w:val="00BD1E19"/>
    <w:rsid w:val="00BD2D96"/>
    <w:rsid w:val="00BD2E0E"/>
    <w:rsid w:val="00BD35DD"/>
    <w:rsid w:val="00BE12D9"/>
    <w:rsid w:val="00BE255D"/>
    <w:rsid w:val="00BE275A"/>
    <w:rsid w:val="00BE2BD1"/>
    <w:rsid w:val="00BE2EC9"/>
    <w:rsid w:val="00BE343A"/>
    <w:rsid w:val="00BE64B3"/>
    <w:rsid w:val="00BE749A"/>
    <w:rsid w:val="00BE7926"/>
    <w:rsid w:val="00BF0C58"/>
    <w:rsid w:val="00BF157F"/>
    <w:rsid w:val="00BF216B"/>
    <w:rsid w:val="00BF3016"/>
    <w:rsid w:val="00BF6568"/>
    <w:rsid w:val="00BF6F18"/>
    <w:rsid w:val="00BF773F"/>
    <w:rsid w:val="00BF79FF"/>
    <w:rsid w:val="00C00DD7"/>
    <w:rsid w:val="00C01D15"/>
    <w:rsid w:val="00C02F8D"/>
    <w:rsid w:val="00C02FFA"/>
    <w:rsid w:val="00C035D7"/>
    <w:rsid w:val="00C03BEC"/>
    <w:rsid w:val="00C03F0B"/>
    <w:rsid w:val="00C03F32"/>
    <w:rsid w:val="00C04588"/>
    <w:rsid w:val="00C047BE"/>
    <w:rsid w:val="00C04E50"/>
    <w:rsid w:val="00C04F88"/>
    <w:rsid w:val="00C07987"/>
    <w:rsid w:val="00C07AEE"/>
    <w:rsid w:val="00C1017E"/>
    <w:rsid w:val="00C103C2"/>
    <w:rsid w:val="00C10B00"/>
    <w:rsid w:val="00C1132A"/>
    <w:rsid w:val="00C1323D"/>
    <w:rsid w:val="00C135BA"/>
    <w:rsid w:val="00C137D3"/>
    <w:rsid w:val="00C143A3"/>
    <w:rsid w:val="00C14DCA"/>
    <w:rsid w:val="00C15322"/>
    <w:rsid w:val="00C15746"/>
    <w:rsid w:val="00C15B2C"/>
    <w:rsid w:val="00C162B1"/>
    <w:rsid w:val="00C16FD8"/>
    <w:rsid w:val="00C2079E"/>
    <w:rsid w:val="00C23C82"/>
    <w:rsid w:val="00C24E29"/>
    <w:rsid w:val="00C252FD"/>
    <w:rsid w:val="00C25917"/>
    <w:rsid w:val="00C269BD"/>
    <w:rsid w:val="00C26F45"/>
    <w:rsid w:val="00C31226"/>
    <w:rsid w:val="00C31459"/>
    <w:rsid w:val="00C31990"/>
    <w:rsid w:val="00C327E7"/>
    <w:rsid w:val="00C33565"/>
    <w:rsid w:val="00C34E40"/>
    <w:rsid w:val="00C35141"/>
    <w:rsid w:val="00C35343"/>
    <w:rsid w:val="00C35771"/>
    <w:rsid w:val="00C35A54"/>
    <w:rsid w:val="00C35DFF"/>
    <w:rsid w:val="00C37E49"/>
    <w:rsid w:val="00C409BC"/>
    <w:rsid w:val="00C41033"/>
    <w:rsid w:val="00C43AF3"/>
    <w:rsid w:val="00C43FD0"/>
    <w:rsid w:val="00C441C3"/>
    <w:rsid w:val="00C447CF"/>
    <w:rsid w:val="00C44EF7"/>
    <w:rsid w:val="00C453BC"/>
    <w:rsid w:val="00C45611"/>
    <w:rsid w:val="00C50BD1"/>
    <w:rsid w:val="00C50E7E"/>
    <w:rsid w:val="00C51362"/>
    <w:rsid w:val="00C520FB"/>
    <w:rsid w:val="00C52D95"/>
    <w:rsid w:val="00C52F3E"/>
    <w:rsid w:val="00C53D50"/>
    <w:rsid w:val="00C547B9"/>
    <w:rsid w:val="00C54EFC"/>
    <w:rsid w:val="00C56DB9"/>
    <w:rsid w:val="00C6055E"/>
    <w:rsid w:val="00C60AEA"/>
    <w:rsid w:val="00C6147E"/>
    <w:rsid w:val="00C61BE4"/>
    <w:rsid w:val="00C62137"/>
    <w:rsid w:val="00C638DE"/>
    <w:rsid w:val="00C63F27"/>
    <w:rsid w:val="00C643D1"/>
    <w:rsid w:val="00C6492A"/>
    <w:rsid w:val="00C65405"/>
    <w:rsid w:val="00C65D59"/>
    <w:rsid w:val="00C66AE0"/>
    <w:rsid w:val="00C67252"/>
    <w:rsid w:val="00C6726A"/>
    <w:rsid w:val="00C67E63"/>
    <w:rsid w:val="00C71890"/>
    <w:rsid w:val="00C721BB"/>
    <w:rsid w:val="00C72499"/>
    <w:rsid w:val="00C72616"/>
    <w:rsid w:val="00C73161"/>
    <w:rsid w:val="00C73482"/>
    <w:rsid w:val="00C74A1A"/>
    <w:rsid w:val="00C75957"/>
    <w:rsid w:val="00C75969"/>
    <w:rsid w:val="00C77453"/>
    <w:rsid w:val="00C77D51"/>
    <w:rsid w:val="00C8053E"/>
    <w:rsid w:val="00C8123F"/>
    <w:rsid w:val="00C81711"/>
    <w:rsid w:val="00C81DB6"/>
    <w:rsid w:val="00C8241F"/>
    <w:rsid w:val="00C82826"/>
    <w:rsid w:val="00C82BDB"/>
    <w:rsid w:val="00C841FB"/>
    <w:rsid w:val="00C843C3"/>
    <w:rsid w:val="00C85F4C"/>
    <w:rsid w:val="00C85F71"/>
    <w:rsid w:val="00C874AD"/>
    <w:rsid w:val="00C877B1"/>
    <w:rsid w:val="00C901E7"/>
    <w:rsid w:val="00C903FF"/>
    <w:rsid w:val="00C9047E"/>
    <w:rsid w:val="00C91530"/>
    <w:rsid w:val="00C916DF"/>
    <w:rsid w:val="00C91FB0"/>
    <w:rsid w:val="00C9365C"/>
    <w:rsid w:val="00C943D4"/>
    <w:rsid w:val="00C9469B"/>
    <w:rsid w:val="00C957BF"/>
    <w:rsid w:val="00C96900"/>
    <w:rsid w:val="00C97704"/>
    <w:rsid w:val="00CA04F3"/>
    <w:rsid w:val="00CA0E30"/>
    <w:rsid w:val="00CA3956"/>
    <w:rsid w:val="00CA3E20"/>
    <w:rsid w:val="00CA6715"/>
    <w:rsid w:val="00CB1839"/>
    <w:rsid w:val="00CB186A"/>
    <w:rsid w:val="00CB2419"/>
    <w:rsid w:val="00CB2811"/>
    <w:rsid w:val="00CB3F64"/>
    <w:rsid w:val="00CB64FC"/>
    <w:rsid w:val="00CB66D1"/>
    <w:rsid w:val="00CB686D"/>
    <w:rsid w:val="00CC0FCC"/>
    <w:rsid w:val="00CC1A27"/>
    <w:rsid w:val="00CC1AC5"/>
    <w:rsid w:val="00CC1DE0"/>
    <w:rsid w:val="00CC23C1"/>
    <w:rsid w:val="00CC310C"/>
    <w:rsid w:val="00CC461E"/>
    <w:rsid w:val="00CC55AB"/>
    <w:rsid w:val="00CC6468"/>
    <w:rsid w:val="00CC6A14"/>
    <w:rsid w:val="00CC7EC3"/>
    <w:rsid w:val="00CD0910"/>
    <w:rsid w:val="00CD0EB0"/>
    <w:rsid w:val="00CD1B1E"/>
    <w:rsid w:val="00CD1BC6"/>
    <w:rsid w:val="00CD1D56"/>
    <w:rsid w:val="00CD2279"/>
    <w:rsid w:val="00CD2341"/>
    <w:rsid w:val="00CD2595"/>
    <w:rsid w:val="00CD27F1"/>
    <w:rsid w:val="00CD2BEB"/>
    <w:rsid w:val="00CD30E1"/>
    <w:rsid w:val="00CD35C4"/>
    <w:rsid w:val="00CD36BE"/>
    <w:rsid w:val="00CD3DB4"/>
    <w:rsid w:val="00CD3ECA"/>
    <w:rsid w:val="00CD55C6"/>
    <w:rsid w:val="00CD796C"/>
    <w:rsid w:val="00CE0838"/>
    <w:rsid w:val="00CE0A3F"/>
    <w:rsid w:val="00CE189B"/>
    <w:rsid w:val="00CE2A1E"/>
    <w:rsid w:val="00CE367C"/>
    <w:rsid w:val="00CE42F7"/>
    <w:rsid w:val="00CE4643"/>
    <w:rsid w:val="00CE4A78"/>
    <w:rsid w:val="00CE4AA8"/>
    <w:rsid w:val="00CE5216"/>
    <w:rsid w:val="00CE54FE"/>
    <w:rsid w:val="00CE56F1"/>
    <w:rsid w:val="00CE7452"/>
    <w:rsid w:val="00CE757D"/>
    <w:rsid w:val="00CF04AC"/>
    <w:rsid w:val="00CF05A2"/>
    <w:rsid w:val="00CF188F"/>
    <w:rsid w:val="00CF1CA1"/>
    <w:rsid w:val="00CF22D2"/>
    <w:rsid w:val="00CF2E3F"/>
    <w:rsid w:val="00CF3175"/>
    <w:rsid w:val="00CF320F"/>
    <w:rsid w:val="00CF4EA2"/>
    <w:rsid w:val="00CF5084"/>
    <w:rsid w:val="00CF5EF0"/>
    <w:rsid w:val="00CF664A"/>
    <w:rsid w:val="00CF69E8"/>
    <w:rsid w:val="00CF6BCF"/>
    <w:rsid w:val="00CF6F23"/>
    <w:rsid w:val="00CF7A14"/>
    <w:rsid w:val="00D0078C"/>
    <w:rsid w:val="00D00E71"/>
    <w:rsid w:val="00D035A6"/>
    <w:rsid w:val="00D037B8"/>
    <w:rsid w:val="00D0387E"/>
    <w:rsid w:val="00D03AF3"/>
    <w:rsid w:val="00D047CB"/>
    <w:rsid w:val="00D048EF"/>
    <w:rsid w:val="00D0571D"/>
    <w:rsid w:val="00D06674"/>
    <w:rsid w:val="00D07EAB"/>
    <w:rsid w:val="00D105BA"/>
    <w:rsid w:val="00D10F9F"/>
    <w:rsid w:val="00D1321E"/>
    <w:rsid w:val="00D1360E"/>
    <w:rsid w:val="00D136BE"/>
    <w:rsid w:val="00D140BF"/>
    <w:rsid w:val="00D14CCB"/>
    <w:rsid w:val="00D15B76"/>
    <w:rsid w:val="00D15E01"/>
    <w:rsid w:val="00D1651C"/>
    <w:rsid w:val="00D17B61"/>
    <w:rsid w:val="00D215E7"/>
    <w:rsid w:val="00D2167D"/>
    <w:rsid w:val="00D21A6E"/>
    <w:rsid w:val="00D22758"/>
    <w:rsid w:val="00D22C11"/>
    <w:rsid w:val="00D22C2C"/>
    <w:rsid w:val="00D22FAF"/>
    <w:rsid w:val="00D230CA"/>
    <w:rsid w:val="00D23E0C"/>
    <w:rsid w:val="00D24150"/>
    <w:rsid w:val="00D247AA"/>
    <w:rsid w:val="00D2496C"/>
    <w:rsid w:val="00D25225"/>
    <w:rsid w:val="00D25285"/>
    <w:rsid w:val="00D25540"/>
    <w:rsid w:val="00D25870"/>
    <w:rsid w:val="00D26BF3"/>
    <w:rsid w:val="00D2711D"/>
    <w:rsid w:val="00D30EEF"/>
    <w:rsid w:val="00D311BC"/>
    <w:rsid w:val="00D312EC"/>
    <w:rsid w:val="00D31ED7"/>
    <w:rsid w:val="00D328D7"/>
    <w:rsid w:val="00D32A3B"/>
    <w:rsid w:val="00D32DB4"/>
    <w:rsid w:val="00D32E8C"/>
    <w:rsid w:val="00D3319F"/>
    <w:rsid w:val="00D339F4"/>
    <w:rsid w:val="00D342F5"/>
    <w:rsid w:val="00D35021"/>
    <w:rsid w:val="00D35C00"/>
    <w:rsid w:val="00D36412"/>
    <w:rsid w:val="00D36957"/>
    <w:rsid w:val="00D41ED0"/>
    <w:rsid w:val="00D4205C"/>
    <w:rsid w:val="00D421A2"/>
    <w:rsid w:val="00D42A9B"/>
    <w:rsid w:val="00D44C1A"/>
    <w:rsid w:val="00D44DC5"/>
    <w:rsid w:val="00D464A3"/>
    <w:rsid w:val="00D46639"/>
    <w:rsid w:val="00D5027F"/>
    <w:rsid w:val="00D50F4E"/>
    <w:rsid w:val="00D513BA"/>
    <w:rsid w:val="00D51BC7"/>
    <w:rsid w:val="00D521C1"/>
    <w:rsid w:val="00D525B0"/>
    <w:rsid w:val="00D52638"/>
    <w:rsid w:val="00D52A95"/>
    <w:rsid w:val="00D5408C"/>
    <w:rsid w:val="00D55897"/>
    <w:rsid w:val="00D55A69"/>
    <w:rsid w:val="00D55A9D"/>
    <w:rsid w:val="00D5689E"/>
    <w:rsid w:val="00D57409"/>
    <w:rsid w:val="00D57E76"/>
    <w:rsid w:val="00D604A2"/>
    <w:rsid w:val="00D60DBE"/>
    <w:rsid w:val="00D6121B"/>
    <w:rsid w:val="00D612E2"/>
    <w:rsid w:val="00D6138B"/>
    <w:rsid w:val="00D61544"/>
    <w:rsid w:val="00D616C4"/>
    <w:rsid w:val="00D6194C"/>
    <w:rsid w:val="00D63D52"/>
    <w:rsid w:val="00D63DFE"/>
    <w:rsid w:val="00D65D6F"/>
    <w:rsid w:val="00D66611"/>
    <w:rsid w:val="00D66702"/>
    <w:rsid w:val="00D67E3E"/>
    <w:rsid w:val="00D67FF5"/>
    <w:rsid w:val="00D707AC"/>
    <w:rsid w:val="00D70A22"/>
    <w:rsid w:val="00D7128D"/>
    <w:rsid w:val="00D7134C"/>
    <w:rsid w:val="00D71D1C"/>
    <w:rsid w:val="00D7202E"/>
    <w:rsid w:val="00D72B3F"/>
    <w:rsid w:val="00D73072"/>
    <w:rsid w:val="00D732CB"/>
    <w:rsid w:val="00D73A92"/>
    <w:rsid w:val="00D73DF6"/>
    <w:rsid w:val="00D74DDB"/>
    <w:rsid w:val="00D74F76"/>
    <w:rsid w:val="00D76F51"/>
    <w:rsid w:val="00D77FEC"/>
    <w:rsid w:val="00D8048B"/>
    <w:rsid w:val="00D80743"/>
    <w:rsid w:val="00D80D79"/>
    <w:rsid w:val="00D81018"/>
    <w:rsid w:val="00D81470"/>
    <w:rsid w:val="00D8158E"/>
    <w:rsid w:val="00D81C5F"/>
    <w:rsid w:val="00D82349"/>
    <w:rsid w:val="00D82AA7"/>
    <w:rsid w:val="00D833DB"/>
    <w:rsid w:val="00D8373A"/>
    <w:rsid w:val="00D8472B"/>
    <w:rsid w:val="00D8494C"/>
    <w:rsid w:val="00D84ED3"/>
    <w:rsid w:val="00D851FE"/>
    <w:rsid w:val="00D860E2"/>
    <w:rsid w:val="00D873DA"/>
    <w:rsid w:val="00D901CA"/>
    <w:rsid w:val="00D90E9B"/>
    <w:rsid w:val="00D90EA7"/>
    <w:rsid w:val="00D91005"/>
    <w:rsid w:val="00D91158"/>
    <w:rsid w:val="00D91938"/>
    <w:rsid w:val="00D91C9A"/>
    <w:rsid w:val="00D91D87"/>
    <w:rsid w:val="00D929D6"/>
    <w:rsid w:val="00D92B9F"/>
    <w:rsid w:val="00D9318B"/>
    <w:rsid w:val="00D9419B"/>
    <w:rsid w:val="00D942D0"/>
    <w:rsid w:val="00D950E6"/>
    <w:rsid w:val="00D9561B"/>
    <w:rsid w:val="00D95D89"/>
    <w:rsid w:val="00D96718"/>
    <w:rsid w:val="00D96DF1"/>
    <w:rsid w:val="00D97A99"/>
    <w:rsid w:val="00DA0857"/>
    <w:rsid w:val="00DA15D0"/>
    <w:rsid w:val="00DA2574"/>
    <w:rsid w:val="00DA2940"/>
    <w:rsid w:val="00DA3598"/>
    <w:rsid w:val="00DA499A"/>
    <w:rsid w:val="00DA4CBD"/>
    <w:rsid w:val="00DA5410"/>
    <w:rsid w:val="00DA5BD0"/>
    <w:rsid w:val="00DA6668"/>
    <w:rsid w:val="00DB01E6"/>
    <w:rsid w:val="00DB0A55"/>
    <w:rsid w:val="00DB0AC9"/>
    <w:rsid w:val="00DB0C3E"/>
    <w:rsid w:val="00DB0F48"/>
    <w:rsid w:val="00DB1E74"/>
    <w:rsid w:val="00DB223C"/>
    <w:rsid w:val="00DB57F5"/>
    <w:rsid w:val="00DB5A6D"/>
    <w:rsid w:val="00DB5E06"/>
    <w:rsid w:val="00DB61D3"/>
    <w:rsid w:val="00DB6EED"/>
    <w:rsid w:val="00DB729D"/>
    <w:rsid w:val="00DB7CEC"/>
    <w:rsid w:val="00DC15F8"/>
    <w:rsid w:val="00DC1782"/>
    <w:rsid w:val="00DC1FBC"/>
    <w:rsid w:val="00DC1FF0"/>
    <w:rsid w:val="00DC217C"/>
    <w:rsid w:val="00DC2AE3"/>
    <w:rsid w:val="00DC531F"/>
    <w:rsid w:val="00DC578C"/>
    <w:rsid w:val="00DC670E"/>
    <w:rsid w:val="00DC6854"/>
    <w:rsid w:val="00DC7007"/>
    <w:rsid w:val="00DC73BD"/>
    <w:rsid w:val="00DC75C7"/>
    <w:rsid w:val="00DD24D3"/>
    <w:rsid w:val="00DD3545"/>
    <w:rsid w:val="00DD3DB6"/>
    <w:rsid w:val="00DD41FD"/>
    <w:rsid w:val="00DD463A"/>
    <w:rsid w:val="00DD477F"/>
    <w:rsid w:val="00DD4920"/>
    <w:rsid w:val="00DD70AB"/>
    <w:rsid w:val="00DE0EA2"/>
    <w:rsid w:val="00DE19C8"/>
    <w:rsid w:val="00DE1DAB"/>
    <w:rsid w:val="00DE289F"/>
    <w:rsid w:val="00DE3A38"/>
    <w:rsid w:val="00DE43E5"/>
    <w:rsid w:val="00DE4B80"/>
    <w:rsid w:val="00DE50D5"/>
    <w:rsid w:val="00DE5116"/>
    <w:rsid w:val="00DE52BE"/>
    <w:rsid w:val="00DE584A"/>
    <w:rsid w:val="00DE72D9"/>
    <w:rsid w:val="00DE737E"/>
    <w:rsid w:val="00DE79DA"/>
    <w:rsid w:val="00DE7A16"/>
    <w:rsid w:val="00DF048B"/>
    <w:rsid w:val="00DF0876"/>
    <w:rsid w:val="00DF0A58"/>
    <w:rsid w:val="00DF2854"/>
    <w:rsid w:val="00DF298D"/>
    <w:rsid w:val="00DF2E4C"/>
    <w:rsid w:val="00DF3674"/>
    <w:rsid w:val="00DF3C7B"/>
    <w:rsid w:val="00DF49B3"/>
    <w:rsid w:val="00DF49B4"/>
    <w:rsid w:val="00DF5E5D"/>
    <w:rsid w:val="00DF61DA"/>
    <w:rsid w:val="00E01CAC"/>
    <w:rsid w:val="00E03A9B"/>
    <w:rsid w:val="00E03AEE"/>
    <w:rsid w:val="00E06A6D"/>
    <w:rsid w:val="00E06CEB"/>
    <w:rsid w:val="00E1031B"/>
    <w:rsid w:val="00E106AD"/>
    <w:rsid w:val="00E1233B"/>
    <w:rsid w:val="00E1257A"/>
    <w:rsid w:val="00E132CE"/>
    <w:rsid w:val="00E13EE6"/>
    <w:rsid w:val="00E15F06"/>
    <w:rsid w:val="00E1635A"/>
    <w:rsid w:val="00E169BA"/>
    <w:rsid w:val="00E17414"/>
    <w:rsid w:val="00E2005B"/>
    <w:rsid w:val="00E20586"/>
    <w:rsid w:val="00E20619"/>
    <w:rsid w:val="00E21F56"/>
    <w:rsid w:val="00E224C3"/>
    <w:rsid w:val="00E226DF"/>
    <w:rsid w:val="00E22D99"/>
    <w:rsid w:val="00E23E27"/>
    <w:rsid w:val="00E2418E"/>
    <w:rsid w:val="00E2460D"/>
    <w:rsid w:val="00E24A74"/>
    <w:rsid w:val="00E254B8"/>
    <w:rsid w:val="00E25B4F"/>
    <w:rsid w:val="00E25F80"/>
    <w:rsid w:val="00E26C58"/>
    <w:rsid w:val="00E27DE9"/>
    <w:rsid w:val="00E3019B"/>
    <w:rsid w:val="00E30ABD"/>
    <w:rsid w:val="00E31BCD"/>
    <w:rsid w:val="00E320A0"/>
    <w:rsid w:val="00E32A22"/>
    <w:rsid w:val="00E33638"/>
    <w:rsid w:val="00E33B70"/>
    <w:rsid w:val="00E33CDA"/>
    <w:rsid w:val="00E3425F"/>
    <w:rsid w:val="00E34380"/>
    <w:rsid w:val="00E3461F"/>
    <w:rsid w:val="00E35378"/>
    <w:rsid w:val="00E35EDF"/>
    <w:rsid w:val="00E36C0D"/>
    <w:rsid w:val="00E3733A"/>
    <w:rsid w:val="00E4067A"/>
    <w:rsid w:val="00E40BEB"/>
    <w:rsid w:val="00E41823"/>
    <w:rsid w:val="00E41DB8"/>
    <w:rsid w:val="00E42226"/>
    <w:rsid w:val="00E42469"/>
    <w:rsid w:val="00E42814"/>
    <w:rsid w:val="00E4347B"/>
    <w:rsid w:val="00E4382E"/>
    <w:rsid w:val="00E44CC2"/>
    <w:rsid w:val="00E454C0"/>
    <w:rsid w:val="00E46294"/>
    <w:rsid w:val="00E4669B"/>
    <w:rsid w:val="00E47CA4"/>
    <w:rsid w:val="00E50396"/>
    <w:rsid w:val="00E52198"/>
    <w:rsid w:val="00E5323C"/>
    <w:rsid w:val="00E53619"/>
    <w:rsid w:val="00E55363"/>
    <w:rsid w:val="00E55E7C"/>
    <w:rsid w:val="00E5602A"/>
    <w:rsid w:val="00E56614"/>
    <w:rsid w:val="00E579E2"/>
    <w:rsid w:val="00E60C1B"/>
    <w:rsid w:val="00E61448"/>
    <w:rsid w:val="00E62622"/>
    <w:rsid w:val="00E6271F"/>
    <w:rsid w:val="00E63417"/>
    <w:rsid w:val="00E63566"/>
    <w:rsid w:val="00E64321"/>
    <w:rsid w:val="00E648F7"/>
    <w:rsid w:val="00E64B6B"/>
    <w:rsid w:val="00E65254"/>
    <w:rsid w:val="00E653AC"/>
    <w:rsid w:val="00E65462"/>
    <w:rsid w:val="00E66B0C"/>
    <w:rsid w:val="00E66D41"/>
    <w:rsid w:val="00E71ADD"/>
    <w:rsid w:val="00E71DBF"/>
    <w:rsid w:val="00E71EF8"/>
    <w:rsid w:val="00E72237"/>
    <w:rsid w:val="00E733D8"/>
    <w:rsid w:val="00E7439D"/>
    <w:rsid w:val="00E75FE0"/>
    <w:rsid w:val="00E760B3"/>
    <w:rsid w:val="00E76D8C"/>
    <w:rsid w:val="00E76E3B"/>
    <w:rsid w:val="00E77128"/>
    <w:rsid w:val="00E808C2"/>
    <w:rsid w:val="00E81944"/>
    <w:rsid w:val="00E82C1C"/>
    <w:rsid w:val="00E86D6D"/>
    <w:rsid w:val="00E86DA8"/>
    <w:rsid w:val="00E86E15"/>
    <w:rsid w:val="00E87579"/>
    <w:rsid w:val="00E90263"/>
    <w:rsid w:val="00E90714"/>
    <w:rsid w:val="00E9119E"/>
    <w:rsid w:val="00E9199D"/>
    <w:rsid w:val="00E92B3A"/>
    <w:rsid w:val="00E943F8"/>
    <w:rsid w:val="00E946D4"/>
    <w:rsid w:val="00E94B1A"/>
    <w:rsid w:val="00E95506"/>
    <w:rsid w:val="00E955C9"/>
    <w:rsid w:val="00EA0CB1"/>
    <w:rsid w:val="00EA2C56"/>
    <w:rsid w:val="00EA4030"/>
    <w:rsid w:val="00EA445E"/>
    <w:rsid w:val="00EA46AF"/>
    <w:rsid w:val="00EA4B96"/>
    <w:rsid w:val="00EA7AE6"/>
    <w:rsid w:val="00EB2258"/>
    <w:rsid w:val="00EB22A9"/>
    <w:rsid w:val="00EB4903"/>
    <w:rsid w:val="00EB4CBD"/>
    <w:rsid w:val="00EB54A4"/>
    <w:rsid w:val="00EB558A"/>
    <w:rsid w:val="00EB57A6"/>
    <w:rsid w:val="00EB626F"/>
    <w:rsid w:val="00EB6609"/>
    <w:rsid w:val="00EB67A5"/>
    <w:rsid w:val="00EC0E84"/>
    <w:rsid w:val="00EC165E"/>
    <w:rsid w:val="00EC1C7B"/>
    <w:rsid w:val="00EC2E28"/>
    <w:rsid w:val="00EC3745"/>
    <w:rsid w:val="00EC40D2"/>
    <w:rsid w:val="00EC549A"/>
    <w:rsid w:val="00EC5C7B"/>
    <w:rsid w:val="00EC62E9"/>
    <w:rsid w:val="00EC6923"/>
    <w:rsid w:val="00EC69A1"/>
    <w:rsid w:val="00EC7677"/>
    <w:rsid w:val="00EC76E9"/>
    <w:rsid w:val="00ED00B3"/>
    <w:rsid w:val="00ED00E3"/>
    <w:rsid w:val="00ED0BE0"/>
    <w:rsid w:val="00ED1379"/>
    <w:rsid w:val="00ED1C3B"/>
    <w:rsid w:val="00ED27F3"/>
    <w:rsid w:val="00ED45C7"/>
    <w:rsid w:val="00ED52E3"/>
    <w:rsid w:val="00ED5CA4"/>
    <w:rsid w:val="00ED5E22"/>
    <w:rsid w:val="00EE03B4"/>
    <w:rsid w:val="00EE10B2"/>
    <w:rsid w:val="00EE1418"/>
    <w:rsid w:val="00EE28AC"/>
    <w:rsid w:val="00EE2CB8"/>
    <w:rsid w:val="00EE3EDD"/>
    <w:rsid w:val="00EE4549"/>
    <w:rsid w:val="00EE4A88"/>
    <w:rsid w:val="00EE5006"/>
    <w:rsid w:val="00EE524B"/>
    <w:rsid w:val="00EE65B0"/>
    <w:rsid w:val="00EE7092"/>
    <w:rsid w:val="00EF138B"/>
    <w:rsid w:val="00EF1D44"/>
    <w:rsid w:val="00EF1E56"/>
    <w:rsid w:val="00EF219C"/>
    <w:rsid w:val="00EF4951"/>
    <w:rsid w:val="00EF66A1"/>
    <w:rsid w:val="00EF6845"/>
    <w:rsid w:val="00F003D2"/>
    <w:rsid w:val="00F0054E"/>
    <w:rsid w:val="00F006C5"/>
    <w:rsid w:val="00F02716"/>
    <w:rsid w:val="00F027C1"/>
    <w:rsid w:val="00F0289E"/>
    <w:rsid w:val="00F02DAE"/>
    <w:rsid w:val="00F03236"/>
    <w:rsid w:val="00F04DE9"/>
    <w:rsid w:val="00F0580B"/>
    <w:rsid w:val="00F05BA4"/>
    <w:rsid w:val="00F05F06"/>
    <w:rsid w:val="00F06298"/>
    <w:rsid w:val="00F06D36"/>
    <w:rsid w:val="00F0759E"/>
    <w:rsid w:val="00F10186"/>
    <w:rsid w:val="00F119BF"/>
    <w:rsid w:val="00F12D96"/>
    <w:rsid w:val="00F13C08"/>
    <w:rsid w:val="00F151A5"/>
    <w:rsid w:val="00F15DD1"/>
    <w:rsid w:val="00F163BA"/>
    <w:rsid w:val="00F173D1"/>
    <w:rsid w:val="00F20ADB"/>
    <w:rsid w:val="00F20B84"/>
    <w:rsid w:val="00F214F2"/>
    <w:rsid w:val="00F21AF9"/>
    <w:rsid w:val="00F22995"/>
    <w:rsid w:val="00F2379E"/>
    <w:rsid w:val="00F246AD"/>
    <w:rsid w:val="00F24FA6"/>
    <w:rsid w:val="00F2594A"/>
    <w:rsid w:val="00F25AA4"/>
    <w:rsid w:val="00F276B1"/>
    <w:rsid w:val="00F3018D"/>
    <w:rsid w:val="00F31043"/>
    <w:rsid w:val="00F32291"/>
    <w:rsid w:val="00F3390C"/>
    <w:rsid w:val="00F3460D"/>
    <w:rsid w:val="00F3522E"/>
    <w:rsid w:val="00F358F7"/>
    <w:rsid w:val="00F36F31"/>
    <w:rsid w:val="00F37459"/>
    <w:rsid w:val="00F375BC"/>
    <w:rsid w:val="00F37E0D"/>
    <w:rsid w:val="00F401CA"/>
    <w:rsid w:val="00F41004"/>
    <w:rsid w:val="00F415A4"/>
    <w:rsid w:val="00F41CDC"/>
    <w:rsid w:val="00F4251A"/>
    <w:rsid w:val="00F4256E"/>
    <w:rsid w:val="00F42647"/>
    <w:rsid w:val="00F44064"/>
    <w:rsid w:val="00F45187"/>
    <w:rsid w:val="00F46A50"/>
    <w:rsid w:val="00F47602"/>
    <w:rsid w:val="00F50A5F"/>
    <w:rsid w:val="00F51A2E"/>
    <w:rsid w:val="00F52027"/>
    <w:rsid w:val="00F5293A"/>
    <w:rsid w:val="00F53300"/>
    <w:rsid w:val="00F53C62"/>
    <w:rsid w:val="00F53D86"/>
    <w:rsid w:val="00F548B7"/>
    <w:rsid w:val="00F54D30"/>
    <w:rsid w:val="00F556F0"/>
    <w:rsid w:val="00F560CD"/>
    <w:rsid w:val="00F56C06"/>
    <w:rsid w:val="00F57156"/>
    <w:rsid w:val="00F57587"/>
    <w:rsid w:val="00F57AA2"/>
    <w:rsid w:val="00F6090F"/>
    <w:rsid w:val="00F6181F"/>
    <w:rsid w:val="00F61B2C"/>
    <w:rsid w:val="00F626A9"/>
    <w:rsid w:val="00F6371F"/>
    <w:rsid w:val="00F639A4"/>
    <w:rsid w:val="00F63A48"/>
    <w:rsid w:val="00F63F56"/>
    <w:rsid w:val="00F641DF"/>
    <w:rsid w:val="00F65332"/>
    <w:rsid w:val="00F6548B"/>
    <w:rsid w:val="00F671AF"/>
    <w:rsid w:val="00F67276"/>
    <w:rsid w:val="00F67A0C"/>
    <w:rsid w:val="00F70853"/>
    <w:rsid w:val="00F70A21"/>
    <w:rsid w:val="00F72295"/>
    <w:rsid w:val="00F723E1"/>
    <w:rsid w:val="00F726AE"/>
    <w:rsid w:val="00F732B3"/>
    <w:rsid w:val="00F73D6F"/>
    <w:rsid w:val="00F74C51"/>
    <w:rsid w:val="00F76006"/>
    <w:rsid w:val="00F77708"/>
    <w:rsid w:val="00F77D23"/>
    <w:rsid w:val="00F803BD"/>
    <w:rsid w:val="00F84EA4"/>
    <w:rsid w:val="00F8514F"/>
    <w:rsid w:val="00F85D7F"/>
    <w:rsid w:val="00F86A72"/>
    <w:rsid w:val="00F87980"/>
    <w:rsid w:val="00F908B2"/>
    <w:rsid w:val="00F90EE9"/>
    <w:rsid w:val="00F91832"/>
    <w:rsid w:val="00F9212A"/>
    <w:rsid w:val="00F94665"/>
    <w:rsid w:val="00F94DCE"/>
    <w:rsid w:val="00F94FE4"/>
    <w:rsid w:val="00F9592F"/>
    <w:rsid w:val="00F9678C"/>
    <w:rsid w:val="00F96AB2"/>
    <w:rsid w:val="00F96C10"/>
    <w:rsid w:val="00FA100B"/>
    <w:rsid w:val="00FA1195"/>
    <w:rsid w:val="00FA138B"/>
    <w:rsid w:val="00FA26B0"/>
    <w:rsid w:val="00FA38B5"/>
    <w:rsid w:val="00FA4199"/>
    <w:rsid w:val="00FA437E"/>
    <w:rsid w:val="00FA47FA"/>
    <w:rsid w:val="00FA4A45"/>
    <w:rsid w:val="00FA5099"/>
    <w:rsid w:val="00FA7B5A"/>
    <w:rsid w:val="00FB025D"/>
    <w:rsid w:val="00FB0334"/>
    <w:rsid w:val="00FB094F"/>
    <w:rsid w:val="00FB0C80"/>
    <w:rsid w:val="00FB12EA"/>
    <w:rsid w:val="00FB13B4"/>
    <w:rsid w:val="00FB1517"/>
    <w:rsid w:val="00FB4360"/>
    <w:rsid w:val="00FB4A59"/>
    <w:rsid w:val="00FB50EF"/>
    <w:rsid w:val="00FB547F"/>
    <w:rsid w:val="00FB60DA"/>
    <w:rsid w:val="00FB6579"/>
    <w:rsid w:val="00FB67B5"/>
    <w:rsid w:val="00FB6ACD"/>
    <w:rsid w:val="00FB7687"/>
    <w:rsid w:val="00FB7959"/>
    <w:rsid w:val="00FC0320"/>
    <w:rsid w:val="00FC09D6"/>
    <w:rsid w:val="00FC3A33"/>
    <w:rsid w:val="00FC4362"/>
    <w:rsid w:val="00FC4FDF"/>
    <w:rsid w:val="00FC5840"/>
    <w:rsid w:val="00FC7342"/>
    <w:rsid w:val="00FC7C9A"/>
    <w:rsid w:val="00FD0E14"/>
    <w:rsid w:val="00FD24AA"/>
    <w:rsid w:val="00FD2A4A"/>
    <w:rsid w:val="00FD2D35"/>
    <w:rsid w:val="00FD3A1C"/>
    <w:rsid w:val="00FD3EB0"/>
    <w:rsid w:val="00FD43A0"/>
    <w:rsid w:val="00FD64C3"/>
    <w:rsid w:val="00FD66FB"/>
    <w:rsid w:val="00FD71A4"/>
    <w:rsid w:val="00FD7DEC"/>
    <w:rsid w:val="00FE1422"/>
    <w:rsid w:val="00FE15D8"/>
    <w:rsid w:val="00FE2E10"/>
    <w:rsid w:val="00FE31B3"/>
    <w:rsid w:val="00FE40F6"/>
    <w:rsid w:val="00FE4CAF"/>
    <w:rsid w:val="00FE4CB6"/>
    <w:rsid w:val="00FE60EC"/>
    <w:rsid w:val="00FE616E"/>
    <w:rsid w:val="00FE61BA"/>
    <w:rsid w:val="00FE673B"/>
    <w:rsid w:val="00FE760A"/>
    <w:rsid w:val="00FE7C68"/>
    <w:rsid w:val="00FF232F"/>
    <w:rsid w:val="00FF2EE1"/>
    <w:rsid w:val="00FF378E"/>
    <w:rsid w:val="00FF3DB0"/>
    <w:rsid w:val="00FF40E6"/>
    <w:rsid w:val="00FF461A"/>
    <w:rsid w:val="00FF4A93"/>
    <w:rsid w:val="00FF51B6"/>
    <w:rsid w:val="00FF6807"/>
    <w:rsid w:val="00FF6EF3"/>
    <w:rsid w:val="00FF7834"/>
    <w:rsid w:val="00FF7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686B3"/>
  <w15:chartTrackingRefBased/>
  <w15:docId w15:val="{272AD894-7F21-4B25-B07F-DC39B95C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D99"/>
    <w:pPr>
      <w:widowControl w:val="0"/>
      <w:snapToGrid w:val="0"/>
      <w:spacing w:line="480" w:lineRule="auto"/>
      <w:jc w:val="both"/>
    </w:pPr>
    <w:rPr>
      <w:rFonts w:ascii="Times New Roman" w:eastAsia="Times New Roman Uni" w:hAnsi="Times New Roman" w:cs="Times New Roman"/>
      <w:bCs/>
      <w:sz w:val="20"/>
      <w:szCs w:val="20"/>
    </w:rPr>
  </w:style>
  <w:style w:type="paragraph" w:styleId="1">
    <w:name w:val="heading 1"/>
    <w:basedOn w:val="a"/>
    <w:next w:val="a"/>
    <w:link w:val="10"/>
    <w:uiPriority w:val="9"/>
    <w:qFormat/>
    <w:rsid w:val="00B40FA5"/>
    <w:pPr>
      <w:outlineLvl w:val="0"/>
    </w:pPr>
    <w:rPr>
      <w:rFonts w:eastAsia="新細明體"/>
      <w:b/>
    </w:rPr>
  </w:style>
  <w:style w:type="paragraph" w:styleId="2">
    <w:name w:val="heading 2"/>
    <w:basedOn w:val="a"/>
    <w:next w:val="a"/>
    <w:link w:val="20"/>
    <w:uiPriority w:val="9"/>
    <w:unhideWhenUsed/>
    <w:qFormat/>
    <w:rsid w:val="00E226DF"/>
    <w:pPr>
      <w:widowControl/>
      <w:outlineLvl w:val="1"/>
    </w:pPr>
    <w:rPr>
      <w:b/>
      <w:bCs w:val="0"/>
      <w:i/>
      <w:iCs/>
      <w:kern w:val="0"/>
    </w:rPr>
  </w:style>
  <w:style w:type="paragraph" w:styleId="3">
    <w:name w:val="heading 3"/>
    <w:basedOn w:val="a"/>
    <w:next w:val="a"/>
    <w:link w:val="30"/>
    <w:uiPriority w:val="9"/>
    <w:unhideWhenUsed/>
    <w:qFormat/>
    <w:rsid w:val="00DE289F"/>
    <w:pP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56E"/>
    <w:pPr>
      <w:tabs>
        <w:tab w:val="center" w:pos="4153"/>
        <w:tab w:val="right" w:pos="8306"/>
      </w:tabs>
    </w:pPr>
  </w:style>
  <w:style w:type="character" w:customStyle="1" w:styleId="a4">
    <w:name w:val="頁首 字元"/>
    <w:basedOn w:val="a0"/>
    <w:link w:val="a3"/>
    <w:uiPriority w:val="99"/>
    <w:rsid w:val="007F756E"/>
    <w:rPr>
      <w:sz w:val="20"/>
      <w:szCs w:val="20"/>
    </w:rPr>
  </w:style>
  <w:style w:type="paragraph" w:styleId="a5">
    <w:name w:val="footer"/>
    <w:basedOn w:val="a"/>
    <w:link w:val="a6"/>
    <w:uiPriority w:val="99"/>
    <w:unhideWhenUsed/>
    <w:rsid w:val="007F756E"/>
    <w:pPr>
      <w:tabs>
        <w:tab w:val="center" w:pos="4153"/>
        <w:tab w:val="right" w:pos="8306"/>
      </w:tabs>
    </w:pPr>
  </w:style>
  <w:style w:type="character" w:customStyle="1" w:styleId="a6">
    <w:name w:val="頁尾 字元"/>
    <w:basedOn w:val="a0"/>
    <w:link w:val="a5"/>
    <w:uiPriority w:val="99"/>
    <w:rsid w:val="007F756E"/>
    <w:rPr>
      <w:sz w:val="20"/>
      <w:szCs w:val="20"/>
    </w:rPr>
  </w:style>
  <w:style w:type="character" w:customStyle="1" w:styleId="10">
    <w:name w:val="標題 1 字元"/>
    <w:basedOn w:val="a0"/>
    <w:link w:val="1"/>
    <w:uiPriority w:val="9"/>
    <w:rsid w:val="00B40FA5"/>
    <w:rPr>
      <w:rFonts w:ascii="Times New Roman" w:eastAsia="新細明體" w:hAnsi="Times New Roman" w:cs="Times New Roman"/>
      <w:b/>
      <w:szCs w:val="24"/>
    </w:rPr>
  </w:style>
  <w:style w:type="character" w:customStyle="1" w:styleId="20">
    <w:name w:val="標題 2 字元"/>
    <w:basedOn w:val="a0"/>
    <w:link w:val="2"/>
    <w:uiPriority w:val="9"/>
    <w:rsid w:val="00E226DF"/>
    <w:rPr>
      <w:rFonts w:ascii="Times New Roman" w:eastAsia="Times New Roman Uni" w:hAnsi="Times New Roman" w:cs="Times New Roman"/>
      <w:b/>
      <w:bCs/>
      <w:i/>
      <w:iCs/>
      <w:kern w:val="0"/>
      <w:szCs w:val="20"/>
    </w:rPr>
  </w:style>
  <w:style w:type="paragraph" w:customStyle="1" w:styleId="EndNoteBibliographyTitle">
    <w:name w:val="EndNote Bibliography Title"/>
    <w:basedOn w:val="a"/>
    <w:link w:val="EndNoteBibliographyTitle0"/>
    <w:rsid w:val="0032782F"/>
    <w:pPr>
      <w:jc w:val="center"/>
    </w:pPr>
    <w:rPr>
      <w:rFonts w:ascii="Calibri" w:hAnsi="Calibri" w:cs="Calibri"/>
      <w:noProof/>
      <w:sz w:val="24"/>
    </w:rPr>
  </w:style>
  <w:style w:type="character" w:customStyle="1" w:styleId="EndNoteBibliographyTitle0">
    <w:name w:val="EndNote Bibliography Title 字元"/>
    <w:basedOn w:val="a0"/>
    <w:link w:val="EndNoteBibliographyTitle"/>
    <w:rsid w:val="0032782F"/>
    <w:rPr>
      <w:rFonts w:ascii="Calibri" w:eastAsia="Times New Roman Uni" w:hAnsi="Calibri" w:cs="Calibri"/>
      <w:bCs/>
      <w:noProof/>
      <w:szCs w:val="20"/>
    </w:rPr>
  </w:style>
  <w:style w:type="paragraph" w:customStyle="1" w:styleId="EndNoteBibliography">
    <w:name w:val="EndNote Bibliography"/>
    <w:basedOn w:val="a"/>
    <w:link w:val="EndNoteBibliography0"/>
    <w:rsid w:val="0032782F"/>
    <w:pPr>
      <w:spacing w:line="240" w:lineRule="auto"/>
    </w:pPr>
    <w:rPr>
      <w:rFonts w:ascii="Calibri" w:hAnsi="Calibri" w:cs="Calibri"/>
      <w:noProof/>
      <w:sz w:val="24"/>
    </w:rPr>
  </w:style>
  <w:style w:type="character" w:customStyle="1" w:styleId="EndNoteBibliography0">
    <w:name w:val="EndNote Bibliography 字元"/>
    <w:basedOn w:val="a0"/>
    <w:link w:val="EndNoteBibliography"/>
    <w:rsid w:val="0032782F"/>
    <w:rPr>
      <w:rFonts w:ascii="Calibri" w:eastAsia="Times New Roman Uni" w:hAnsi="Calibri" w:cs="Calibri"/>
      <w:bCs/>
      <w:noProof/>
      <w:szCs w:val="20"/>
    </w:rPr>
  </w:style>
  <w:style w:type="character" w:styleId="a7">
    <w:name w:val="Hyperlink"/>
    <w:basedOn w:val="a0"/>
    <w:uiPriority w:val="99"/>
    <w:unhideWhenUsed/>
    <w:rsid w:val="0032782F"/>
    <w:rPr>
      <w:color w:val="0563C1" w:themeColor="hyperlink"/>
      <w:u w:val="single"/>
    </w:rPr>
  </w:style>
  <w:style w:type="character" w:customStyle="1" w:styleId="30">
    <w:name w:val="標題 3 字元"/>
    <w:basedOn w:val="a0"/>
    <w:link w:val="3"/>
    <w:uiPriority w:val="9"/>
    <w:rsid w:val="00DE289F"/>
    <w:rPr>
      <w:rFonts w:ascii="Times New Roman" w:hAnsi="Times New Roman" w:cs="Times New Roman"/>
      <w:b/>
    </w:rPr>
  </w:style>
  <w:style w:type="paragraph" w:styleId="a8">
    <w:name w:val="Balloon Text"/>
    <w:basedOn w:val="a"/>
    <w:link w:val="a9"/>
    <w:uiPriority w:val="99"/>
    <w:semiHidden/>
    <w:unhideWhenUsed/>
    <w:rsid w:val="00124C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24C8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60C1B"/>
    <w:rPr>
      <w:sz w:val="18"/>
      <w:szCs w:val="18"/>
    </w:rPr>
  </w:style>
  <w:style w:type="paragraph" w:styleId="ab">
    <w:name w:val="annotation text"/>
    <w:basedOn w:val="a"/>
    <w:link w:val="ac"/>
    <w:uiPriority w:val="99"/>
    <w:semiHidden/>
    <w:unhideWhenUsed/>
    <w:rsid w:val="00E60C1B"/>
  </w:style>
  <w:style w:type="character" w:customStyle="1" w:styleId="ac">
    <w:name w:val="註解文字 字元"/>
    <w:basedOn w:val="a0"/>
    <w:link w:val="ab"/>
    <w:uiPriority w:val="99"/>
    <w:semiHidden/>
    <w:rsid w:val="00E60C1B"/>
  </w:style>
  <w:style w:type="paragraph" w:styleId="ad">
    <w:name w:val="annotation subject"/>
    <w:basedOn w:val="ab"/>
    <w:next w:val="ab"/>
    <w:link w:val="ae"/>
    <w:uiPriority w:val="99"/>
    <w:semiHidden/>
    <w:unhideWhenUsed/>
    <w:rsid w:val="00E60C1B"/>
    <w:rPr>
      <w:b/>
      <w:bCs w:val="0"/>
    </w:rPr>
  </w:style>
  <w:style w:type="character" w:customStyle="1" w:styleId="ae">
    <w:name w:val="註解主旨 字元"/>
    <w:basedOn w:val="ac"/>
    <w:link w:val="ad"/>
    <w:uiPriority w:val="99"/>
    <w:semiHidden/>
    <w:rsid w:val="00E60C1B"/>
    <w:rPr>
      <w:b/>
      <w:bCs/>
    </w:rPr>
  </w:style>
  <w:style w:type="character" w:styleId="af">
    <w:name w:val="page number"/>
    <w:basedOn w:val="a0"/>
    <w:semiHidden/>
    <w:rsid w:val="008E1692"/>
  </w:style>
  <w:style w:type="table" w:styleId="af0">
    <w:name w:val="Table Grid"/>
    <w:basedOn w:val="a1"/>
    <w:uiPriority w:val="39"/>
    <w:rsid w:val="00EB6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7742E2"/>
    <w:pPr>
      <w:spacing w:line="240" w:lineRule="auto"/>
    </w:pPr>
    <w:rPr>
      <w:sz w:val="24"/>
      <w:szCs w:val="24"/>
    </w:rPr>
  </w:style>
  <w:style w:type="character" w:customStyle="1" w:styleId="af2">
    <w:name w:val="文件引導模式 字元"/>
    <w:basedOn w:val="a0"/>
    <w:link w:val="af1"/>
    <w:uiPriority w:val="99"/>
    <w:semiHidden/>
    <w:rsid w:val="007742E2"/>
    <w:rPr>
      <w:rFonts w:ascii="Times New Roman" w:eastAsia="Times New Roman Uni" w:hAnsi="Times New Roman" w:cs="Times New Roman"/>
      <w:bCs/>
      <w:szCs w:val="24"/>
    </w:rPr>
  </w:style>
  <w:style w:type="paragraph" w:styleId="af3">
    <w:name w:val="Revision"/>
    <w:hidden/>
    <w:uiPriority w:val="99"/>
    <w:semiHidden/>
    <w:rsid w:val="00EA7AE6"/>
    <w:rPr>
      <w:rFonts w:ascii="Times New Roman" w:eastAsia="Times New Roman Uni" w:hAnsi="Times New Roman" w:cs="Times New Roman"/>
      <w:bCs/>
      <w:sz w:val="20"/>
      <w:szCs w:val="20"/>
    </w:rPr>
  </w:style>
  <w:style w:type="paragraph" w:customStyle="1" w:styleId="11">
    <w:name w:val="自訂標題1"/>
    <w:basedOn w:val="a"/>
    <w:link w:val="12"/>
    <w:qFormat/>
    <w:rsid w:val="00B3451A"/>
    <w:pPr>
      <w:snapToGrid/>
      <w:ind w:firstLine="480"/>
      <w:jc w:val="left"/>
      <w:outlineLvl w:val="0"/>
    </w:pPr>
    <w:rPr>
      <w:rFonts w:eastAsia="Times New Roman"/>
      <w:b/>
      <w:bCs w:val="0"/>
      <w:sz w:val="28"/>
      <w:szCs w:val="24"/>
    </w:rPr>
  </w:style>
  <w:style w:type="character" w:customStyle="1" w:styleId="12">
    <w:name w:val="自訂標題1 字元"/>
    <w:basedOn w:val="a0"/>
    <w:link w:val="11"/>
    <w:rsid w:val="00B3451A"/>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223">
      <w:bodyDiv w:val="1"/>
      <w:marLeft w:val="0"/>
      <w:marRight w:val="0"/>
      <w:marTop w:val="0"/>
      <w:marBottom w:val="0"/>
      <w:divBdr>
        <w:top w:val="none" w:sz="0" w:space="0" w:color="auto"/>
        <w:left w:val="none" w:sz="0" w:space="0" w:color="auto"/>
        <w:bottom w:val="none" w:sz="0" w:space="0" w:color="auto"/>
        <w:right w:val="none" w:sz="0" w:space="0" w:color="auto"/>
      </w:divBdr>
    </w:div>
    <w:div w:id="27722739">
      <w:bodyDiv w:val="1"/>
      <w:marLeft w:val="0"/>
      <w:marRight w:val="0"/>
      <w:marTop w:val="0"/>
      <w:marBottom w:val="0"/>
      <w:divBdr>
        <w:top w:val="none" w:sz="0" w:space="0" w:color="auto"/>
        <w:left w:val="none" w:sz="0" w:space="0" w:color="auto"/>
        <w:bottom w:val="none" w:sz="0" w:space="0" w:color="auto"/>
        <w:right w:val="none" w:sz="0" w:space="0" w:color="auto"/>
      </w:divBdr>
    </w:div>
    <w:div w:id="33426444">
      <w:bodyDiv w:val="1"/>
      <w:marLeft w:val="0"/>
      <w:marRight w:val="0"/>
      <w:marTop w:val="0"/>
      <w:marBottom w:val="0"/>
      <w:divBdr>
        <w:top w:val="none" w:sz="0" w:space="0" w:color="auto"/>
        <w:left w:val="none" w:sz="0" w:space="0" w:color="auto"/>
        <w:bottom w:val="none" w:sz="0" w:space="0" w:color="auto"/>
        <w:right w:val="none" w:sz="0" w:space="0" w:color="auto"/>
      </w:divBdr>
    </w:div>
    <w:div w:id="115947955">
      <w:bodyDiv w:val="1"/>
      <w:marLeft w:val="0"/>
      <w:marRight w:val="0"/>
      <w:marTop w:val="0"/>
      <w:marBottom w:val="0"/>
      <w:divBdr>
        <w:top w:val="none" w:sz="0" w:space="0" w:color="auto"/>
        <w:left w:val="none" w:sz="0" w:space="0" w:color="auto"/>
        <w:bottom w:val="none" w:sz="0" w:space="0" w:color="auto"/>
        <w:right w:val="none" w:sz="0" w:space="0" w:color="auto"/>
      </w:divBdr>
    </w:div>
    <w:div w:id="119888093">
      <w:bodyDiv w:val="1"/>
      <w:marLeft w:val="0"/>
      <w:marRight w:val="0"/>
      <w:marTop w:val="0"/>
      <w:marBottom w:val="0"/>
      <w:divBdr>
        <w:top w:val="none" w:sz="0" w:space="0" w:color="auto"/>
        <w:left w:val="none" w:sz="0" w:space="0" w:color="auto"/>
        <w:bottom w:val="none" w:sz="0" w:space="0" w:color="auto"/>
        <w:right w:val="none" w:sz="0" w:space="0" w:color="auto"/>
      </w:divBdr>
    </w:div>
    <w:div w:id="120654830">
      <w:bodyDiv w:val="1"/>
      <w:marLeft w:val="0"/>
      <w:marRight w:val="0"/>
      <w:marTop w:val="0"/>
      <w:marBottom w:val="0"/>
      <w:divBdr>
        <w:top w:val="none" w:sz="0" w:space="0" w:color="auto"/>
        <w:left w:val="none" w:sz="0" w:space="0" w:color="auto"/>
        <w:bottom w:val="none" w:sz="0" w:space="0" w:color="auto"/>
        <w:right w:val="none" w:sz="0" w:space="0" w:color="auto"/>
      </w:divBdr>
    </w:div>
    <w:div w:id="159083759">
      <w:bodyDiv w:val="1"/>
      <w:marLeft w:val="0"/>
      <w:marRight w:val="0"/>
      <w:marTop w:val="0"/>
      <w:marBottom w:val="0"/>
      <w:divBdr>
        <w:top w:val="none" w:sz="0" w:space="0" w:color="auto"/>
        <w:left w:val="none" w:sz="0" w:space="0" w:color="auto"/>
        <w:bottom w:val="none" w:sz="0" w:space="0" w:color="auto"/>
        <w:right w:val="none" w:sz="0" w:space="0" w:color="auto"/>
      </w:divBdr>
    </w:div>
    <w:div w:id="165556091">
      <w:bodyDiv w:val="1"/>
      <w:marLeft w:val="0"/>
      <w:marRight w:val="0"/>
      <w:marTop w:val="0"/>
      <w:marBottom w:val="0"/>
      <w:divBdr>
        <w:top w:val="none" w:sz="0" w:space="0" w:color="auto"/>
        <w:left w:val="none" w:sz="0" w:space="0" w:color="auto"/>
        <w:bottom w:val="none" w:sz="0" w:space="0" w:color="auto"/>
        <w:right w:val="none" w:sz="0" w:space="0" w:color="auto"/>
      </w:divBdr>
    </w:div>
    <w:div w:id="199975413">
      <w:bodyDiv w:val="1"/>
      <w:marLeft w:val="0"/>
      <w:marRight w:val="0"/>
      <w:marTop w:val="0"/>
      <w:marBottom w:val="0"/>
      <w:divBdr>
        <w:top w:val="none" w:sz="0" w:space="0" w:color="auto"/>
        <w:left w:val="none" w:sz="0" w:space="0" w:color="auto"/>
        <w:bottom w:val="none" w:sz="0" w:space="0" w:color="auto"/>
        <w:right w:val="none" w:sz="0" w:space="0" w:color="auto"/>
      </w:divBdr>
    </w:div>
    <w:div w:id="217591837">
      <w:bodyDiv w:val="1"/>
      <w:marLeft w:val="0"/>
      <w:marRight w:val="0"/>
      <w:marTop w:val="0"/>
      <w:marBottom w:val="0"/>
      <w:divBdr>
        <w:top w:val="none" w:sz="0" w:space="0" w:color="auto"/>
        <w:left w:val="none" w:sz="0" w:space="0" w:color="auto"/>
        <w:bottom w:val="none" w:sz="0" w:space="0" w:color="auto"/>
        <w:right w:val="none" w:sz="0" w:space="0" w:color="auto"/>
      </w:divBdr>
    </w:div>
    <w:div w:id="246691840">
      <w:bodyDiv w:val="1"/>
      <w:marLeft w:val="0"/>
      <w:marRight w:val="0"/>
      <w:marTop w:val="0"/>
      <w:marBottom w:val="0"/>
      <w:divBdr>
        <w:top w:val="none" w:sz="0" w:space="0" w:color="auto"/>
        <w:left w:val="none" w:sz="0" w:space="0" w:color="auto"/>
        <w:bottom w:val="none" w:sz="0" w:space="0" w:color="auto"/>
        <w:right w:val="none" w:sz="0" w:space="0" w:color="auto"/>
      </w:divBdr>
    </w:div>
    <w:div w:id="257757613">
      <w:bodyDiv w:val="1"/>
      <w:marLeft w:val="0"/>
      <w:marRight w:val="0"/>
      <w:marTop w:val="0"/>
      <w:marBottom w:val="0"/>
      <w:divBdr>
        <w:top w:val="none" w:sz="0" w:space="0" w:color="auto"/>
        <w:left w:val="none" w:sz="0" w:space="0" w:color="auto"/>
        <w:bottom w:val="none" w:sz="0" w:space="0" w:color="auto"/>
        <w:right w:val="none" w:sz="0" w:space="0" w:color="auto"/>
      </w:divBdr>
    </w:div>
    <w:div w:id="276985597">
      <w:bodyDiv w:val="1"/>
      <w:marLeft w:val="0"/>
      <w:marRight w:val="0"/>
      <w:marTop w:val="0"/>
      <w:marBottom w:val="0"/>
      <w:divBdr>
        <w:top w:val="none" w:sz="0" w:space="0" w:color="auto"/>
        <w:left w:val="none" w:sz="0" w:space="0" w:color="auto"/>
        <w:bottom w:val="none" w:sz="0" w:space="0" w:color="auto"/>
        <w:right w:val="none" w:sz="0" w:space="0" w:color="auto"/>
      </w:divBdr>
    </w:div>
    <w:div w:id="287441151">
      <w:bodyDiv w:val="1"/>
      <w:marLeft w:val="0"/>
      <w:marRight w:val="0"/>
      <w:marTop w:val="0"/>
      <w:marBottom w:val="0"/>
      <w:divBdr>
        <w:top w:val="none" w:sz="0" w:space="0" w:color="auto"/>
        <w:left w:val="none" w:sz="0" w:space="0" w:color="auto"/>
        <w:bottom w:val="none" w:sz="0" w:space="0" w:color="auto"/>
        <w:right w:val="none" w:sz="0" w:space="0" w:color="auto"/>
      </w:divBdr>
    </w:div>
    <w:div w:id="343476503">
      <w:bodyDiv w:val="1"/>
      <w:marLeft w:val="0"/>
      <w:marRight w:val="0"/>
      <w:marTop w:val="0"/>
      <w:marBottom w:val="0"/>
      <w:divBdr>
        <w:top w:val="none" w:sz="0" w:space="0" w:color="auto"/>
        <w:left w:val="none" w:sz="0" w:space="0" w:color="auto"/>
        <w:bottom w:val="none" w:sz="0" w:space="0" w:color="auto"/>
        <w:right w:val="none" w:sz="0" w:space="0" w:color="auto"/>
      </w:divBdr>
    </w:div>
    <w:div w:id="408887181">
      <w:bodyDiv w:val="1"/>
      <w:marLeft w:val="0"/>
      <w:marRight w:val="0"/>
      <w:marTop w:val="0"/>
      <w:marBottom w:val="0"/>
      <w:divBdr>
        <w:top w:val="none" w:sz="0" w:space="0" w:color="auto"/>
        <w:left w:val="none" w:sz="0" w:space="0" w:color="auto"/>
        <w:bottom w:val="none" w:sz="0" w:space="0" w:color="auto"/>
        <w:right w:val="none" w:sz="0" w:space="0" w:color="auto"/>
      </w:divBdr>
    </w:div>
    <w:div w:id="431361490">
      <w:bodyDiv w:val="1"/>
      <w:marLeft w:val="0"/>
      <w:marRight w:val="0"/>
      <w:marTop w:val="0"/>
      <w:marBottom w:val="0"/>
      <w:divBdr>
        <w:top w:val="none" w:sz="0" w:space="0" w:color="auto"/>
        <w:left w:val="none" w:sz="0" w:space="0" w:color="auto"/>
        <w:bottom w:val="none" w:sz="0" w:space="0" w:color="auto"/>
        <w:right w:val="none" w:sz="0" w:space="0" w:color="auto"/>
      </w:divBdr>
    </w:div>
    <w:div w:id="435710436">
      <w:bodyDiv w:val="1"/>
      <w:marLeft w:val="0"/>
      <w:marRight w:val="0"/>
      <w:marTop w:val="0"/>
      <w:marBottom w:val="0"/>
      <w:divBdr>
        <w:top w:val="none" w:sz="0" w:space="0" w:color="auto"/>
        <w:left w:val="none" w:sz="0" w:space="0" w:color="auto"/>
        <w:bottom w:val="none" w:sz="0" w:space="0" w:color="auto"/>
        <w:right w:val="none" w:sz="0" w:space="0" w:color="auto"/>
      </w:divBdr>
    </w:div>
    <w:div w:id="482280866">
      <w:bodyDiv w:val="1"/>
      <w:marLeft w:val="0"/>
      <w:marRight w:val="0"/>
      <w:marTop w:val="0"/>
      <w:marBottom w:val="0"/>
      <w:divBdr>
        <w:top w:val="none" w:sz="0" w:space="0" w:color="auto"/>
        <w:left w:val="none" w:sz="0" w:space="0" w:color="auto"/>
        <w:bottom w:val="none" w:sz="0" w:space="0" w:color="auto"/>
        <w:right w:val="none" w:sz="0" w:space="0" w:color="auto"/>
      </w:divBdr>
    </w:div>
    <w:div w:id="497886177">
      <w:bodyDiv w:val="1"/>
      <w:marLeft w:val="0"/>
      <w:marRight w:val="0"/>
      <w:marTop w:val="0"/>
      <w:marBottom w:val="0"/>
      <w:divBdr>
        <w:top w:val="none" w:sz="0" w:space="0" w:color="auto"/>
        <w:left w:val="none" w:sz="0" w:space="0" w:color="auto"/>
        <w:bottom w:val="none" w:sz="0" w:space="0" w:color="auto"/>
        <w:right w:val="none" w:sz="0" w:space="0" w:color="auto"/>
      </w:divBdr>
    </w:div>
    <w:div w:id="508565190">
      <w:bodyDiv w:val="1"/>
      <w:marLeft w:val="0"/>
      <w:marRight w:val="0"/>
      <w:marTop w:val="0"/>
      <w:marBottom w:val="0"/>
      <w:divBdr>
        <w:top w:val="none" w:sz="0" w:space="0" w:color="auto"/>
        <w:left w:val="none" w:sz="0" w:space="0" w:color="auto"/>
        <w:bottom w:val="none" w:sz="0" w:space="0" w:color="auto"/>
        <w:right w:val="none" w:sz="0" w:space="0" w:color="auto"/>
      </w:divBdr>
    </w:div>
    <w:div w:id="510487279">
      <w:bodyDiv w:val="1"/>
      <w:marLeft w:val="0"/>
      <w:marRight w:val="0"/>
      <w:marTop w:val="0"/>
      <w:marBottom w:val="0"/>
      <w:divBdr>
        <w:top w:val="none" w:sz="0" w:space="0" w:color="auto"/>
        <w:left w:val="none" w:sz="0" w:space="0" w:color="auto"/>
        <w:bottom w:val="none" w:sz="0" w:space="0" w:color="auto"/>
        <w:right w:val="none" w:sz="0" w:space="0" w:color="auto"/>
      </w:divBdr>
    </w:div>
    <w:div w:id="526137805">
      <w:bodyDiv w:val="1"/>
      <w:marLeft w:val="0"/>
      <w:marRight w:val="0"/>
      <w:marTop w:val="0"/>
      <w:marBottom w:val="0"/>
      <w:divBdr>
        <w:top w:val="none" w:sz="0" w:space="0" w:color="auto"/>
        <w:left w:val="none" w:sz="0" w:space="0" w:color="auto"/>
        <w:bottom w:val="none" w:sz="0" w:space="0" w:color="auto"/>
        <w:right w:val="none" w:sz="0" w:space="0" w:color="auto"/>
      </w:divBdr>
    </w:div>
    <w:div w:id="537820507">
      <w:bodyDiv w:val="1"/>
      <w:marLeft w:val="0"/>
      <w:marRight w:val="0"/>
      <w:marTop w:val="0"/>
      <w:marBottom w:val="0"/>
      <w:divBdr>
        <w:top w:val="none" w:sz="0" w:space="0" w:color="auto"/>
        <w:left w:val="none" w:sz="0" w:space="0" w:color="auto"/>
        <w:bottom w:val="none" w:sz="0" w:space="0" w:color="auto"/>
        <w:right w:val="none" w:sz="0" w:space="0" w:color="auto"/>
      </w:divBdr>
    </w:div>
    <w:div w:id="541551382">
      <w:bodyDiv w:val="1"/>
      <w:marLeft w:val="0"/>
      <w:marRight w:val="0"/>
      <w:marTop w:val="0"/>
      <w:marBottom w:val="0"/>
      <w:divBdr>
        <w:top w:val="none" w:sz="0" w:space="0" w:color="auto"/>
        <w:left w:val="none" w:sz="0" w:space="0" w:color="auto"/>
        <w:bottom w:val="none" w:sz="0" w:space="0" w:color="auto"/>
        <w:right w:val="none" w:sz="0" w:space="0" w:color="auto"/>
      </w:divBdr>
    </w:div>
    <w:div w:id="561258630">
      <w:bodyDiv w:val="1"/>
      <w:marLeft w:val="0"/>
      <w:marRight w:val="0"/>
      <w:marTop w:val="0"/>
      <w:marBottom w:val="0"/>
      <w:divBdr>
        <w:top w:val="none" w:sz="0" w:space="0" w:color="auto"/>
        <w:left w:val="none" w:sz="0" w:space="0" w:color="auto"/>
        <w:bottom w:val="none" w:sz="0" w:space="0" w:color="auto"/>
        <w:right w:val="none" w:sz="0" w:space="0" w:color="auto"/>
      </w:divBdr>
    </w:div>
    <w:div w:id="578052820">
      <w:bodyDiv w:val="1"/>
      <w:marLeft w:val="0"/>
      <w:marRight w:val="0"/>
      <w:marTop w:val="0"/>
      <w:marBottom w:val="0"/>
      <w:divBdr>
        <w:top w:val="none" w:sz="0" w:space="0" w:color="auto"/>
        <w:left w:val="none" w:sz="0" w:space="0" w:color="auto"/>
        <w:bottom w:val="none" w:sz="0" w:space="0" w:color="auto"/>
        <w:right w:val="none" w:sz="0" w:space="0" w:color="auto"/>
      </w:divBdr>
    </w:div>
    <w:div w:id="651522643">
      <w:bodyDiv w:val="1"/>
      <w:marLeft w:val="0"/>
      <w:marRight w:val="0"/>
      <w:marTop w:val="0"/>
      <w:marBottom w:val="0"/>
      <w:divBdr>
        <w:top w:val="none" w:sz="0" w:space="0" w:color="auto"/>
        <w:left w:val="none" w:sz="0" w:space="0" w:color="auto"/>
        <w:bottom w:val="none" w:sz="0" w:space="0" w:color="auto"/>
        <w:right w:val="none" w:sz="0" w:space="0" w:color="auto"/>
      </w:divBdr>
    </w:div>
    <w:div w:id="696733149">
      <w:bodyDiv w:val="1"/>
      <w:marLeft w:val="0"/>
      <w:marRight w:val="0"/>
      <w:marTop w:val="0"/>
      <w:marBottom w:val="0"/>
      <w:divBdr>
        <w:top w:val="none" w:sz="0" w:space="0" w:color="auto"/>
        <w:left w:val="none" w:sz="0" w:space="0" w:color="auto"/>
        <w:bottom w:val="none" w:sz="0" w:space="0" w:color="auto"/>
        <w:right w:val="none" w:sz="0" w:space="0" w:color="auto"/>
      </w:divBdr>
    </w:div>
    <w:div w:id="721834584">
      <w:bodyDiv w:val="1"/>
      <w:marLeft w:val="0"/>
      <w:marRight w:val="0"/>
      <w:marTop w:val="0"/>
      <w:marBottom w:val="0"/>
      <w:divBdr>
        <w:top w:val="none" w:sz="0" w:space="0" w:color="auto"/>
        <w:left w:val="none" w:sz="0" w:space="0" w:color="auto"/>
        <w:bottom w:val="none" w:sz="0" w:space="0" w:color="auto"/>
        <w:right w:val="none" w:sz="0" w:space="0" w:color="auto"/>
      </w:divBdr>
    </w:div>
    <w:div w:id="744913046">
      <w:bodyDiv w:val="1"/>
      <w:marLeft w:val="0"/>
      <w:marRight w:val="0"/>
      <w:marTop w:val="0"/>
      <w:marBottom w:val="0"/>
      <w:divBdr>
        <w:top w:val="none" w:sz="0" w:space="0" w:color="auto"/>
        <w:left w:val="none" w:sz="0" w:space="0" w:color="auto"/>
        <w:bottom w:val="none" w:sz="0" w:space="0" w:color="auto"/>
        <w:right w:val="none" w:sz="0" w:space="0" w:color="auto"/>
      </w:divBdr>
    </w:div>
    <w:div w:id="761797696">
      <w:bodyDiv w:val="1"/>
      <w:marLeft w:val="0"/>
      <w:marRight w:val="0"/>
      <w:marTop w:val="0"/>
      <w:marBottom w:val="0"/>
      <w:divBdr>
        <w:top w:val="none" w:sz="0" w:space="0" w:color="auto"/>
        <w:left w:val="none" w:sz="0" w:space="0" w:color="auto"/>
        <w:bottom w:val="none" w:sz="0" w:space="0" w:color="auto"/>
        <w:right w:val="none" w:sz="0" w:space="0" w:color="auto"/>
      </w:divBdr>
    </w:div>
    <w:div w:id="774325734">
      <w:bodyDiv w:val="1"/>
      <w:marLeft w:val="0"/>
      <w:marRight w:val="0"/>
      <w:marTop w:val="0"/>
      <w:marBottom w:val="0"/>
      <w:divBdr>
        <w:top w:val="none" w:sz="0" w:space="0" w:color="auto"/>
        <w:left w:val="none" w:sz="0" w:space="0" w:color="auto"/>
        <w:bottom w:val="none" w:sz="0" w:space="0" w:color="auto"/>
        <w:right w:val="none" w:sz="0" w:space="0" w:color="auto"/>
      </w:divBdr>
    </w:div>
    <w:div w:id="844828264">
      <w:bodyDiv w:val="1"/>
      <w:marLeft w:val="0"/>
      <w:marRight w:val="0"/>
      <w:marTop w:val="0"/>
      <w:marBottom w:val="0"/>
      <w:divBdr>
        <w:top w:val="none" w:sz="0" w:space="0" w:color="auto"/>
        <w:left w:val="none" w:sz="0" w:space="0" w:color="auto"/>
        <w:bottom w:val="none" w:sz="0" w:space="0" w:color="auto"/>
        <w:right w:val="none" w:sz="0" w:space="0" w:color="auto"/>
      </w:divBdr>
    </w:div>
    <w:div w:id="850139897">
      <w:bodyDiv w:val="1"/>
      <w:marLeft w:val="0"/>
      <w:marRight w:val="0"/>
      <w:marTop w:val="0"/>
      <w:marBottom w:val="0"/>
      <w:divBdr>
        <w:top w:val="none" w:sz="0" w:space="0" w:color="auto"/>
        <w:left w:val="none" w:sz="0" w:space="0" w:color="auto"/>
        <w:bottom w:val="none" w:sz="0" w:space="0" w:color="auto"/>
        <w:right w:val="none" w:sz="0" w:space="0" w:color="auto"/>
      </w:divBdr>
    </w:div>
    <w:div w:id="852037607">
      <w:bodyDiv w:val="1"/>
      <w:marLeft w:val="0"/>
      <w:marRight w:val="0"/>
      <w:marTop w:val="0"/>
      <w:marBottom w:val="0"/>
      <w:divBdr>
        <w:top w:val="none" w:sz="0" w:space="0" w:color="auto"/>
        <w:left w:val="none" w:sz="0" w:space="0" w:color="auto"/>
        <w:bottom w:val="none" w:sz="0" w:space="0" w:color="auto"/>
        <w:right w:val="none" w:sz="0" w:space="0" w:color="auto"/>
      </w:divBdr>
    </w:div>
    <w:div w:id="856384441">
      <w:bodyDiv w:val="1"/>
      <w:marLeft w:val="0"/>
      <w:marRight w:val="0"/>
      <w:marTop w:val="0"/>
      <w:marBottom w:val="0"/>
      <w:divBdr>
        <w:top w:val="none" w:sz="0" w:space="0" w:color="auto"/>
        <w:left w:val="none" w:sz="0" w:space="0" w:color="auto"/>
        <w:bottom w:val="none" w:sz="0" w:space="0" w:color="auto"/>
        <w:right w:val="none" w:sz="0" w:space="0" w:color="auto"/>
      </w:divBdr>
    </w:div>
    <w:div w:id="913317173">
      <w:bodyDiv w:val="1"/>
      <w:marLeft w:val="0"/>
      <w:marRight w:val="0"/>
      <w:marTop w:val="0"/>
      <w:marBottom w:val="0"/>
      <w:divBdr>
        <w:top w:val="none" w:sz="0" w:space="0" w:color="auto"/>
        <w:left w:val="none" w:sz="0" w:space="0" w:color="auto"/>
        <w:bottom w:val="none" w:sz="0" w:space="0" w:color="auto"/>
        <w:right w:val="none" w:sz="0" w:space="0" w:color="auto"/>
      </w:divBdr>
    </w:div>
    <w:div w:id="971255493">
      <w:bodyDiv w:val="1"/>
      <w:marLeft w:val="0"/>
      <w:marRight w:val="0"/>
      <w:marTop w:val="0"/>
      <w:marBottom w:val="0"/>
      <w:divBdr>
        <w:top w:val="none" w:sz="0" w:space="0" w:color="auto"/>
        <w:left w:val="none" w:sz="0" w:space="0" w:color="auto"/>
        <w:bottom w:val="none" w:sz="0" w:space="0" w:color="auto"/>
        <w:right w:val="none" w:sz="0" w:space="0" w:color="auto"/>
      </w:divBdr>
    </w:div>
    <w:div w:id="1012145004">
      <w:bodyDiv w:val="1"/>
      <w:marLeft w:val="0"/>
      <w:marRight w:val="0"/>
      <w:marTop w:val="0"/>
      <w:marBottom w:val="0"/>
      <w:divBdr>
        <w:top w:val="none" w:sz="0" w:space="0" w:color="auto"/>
        <w:left w:val="none" w:sz="0" w:space="0" w:color="auto"/>
        <w:bottom w:val="none" w:sz="0" w:space="0" w:color="auto"/>
        <w:right w:val="none" w:sz="0" w:space="0" w:color="auto"/>
      </w:divBdr>
    </w:div>
    <w:div w:id="1018317281">
      <w:bodyDiv w:val="1"/>
      <w:marLeft w:val="0"/>
      <w:marRight w:val="0"/>
      <w:marTop w:val="0"/>
      <w:marBottom w:val="0"/>
      <w:divBdr>
        <w:top w:val="none" w:sz="0" w:space="0" w:color="auto"/>
        <w:left w:val="none" w:sz="0" w:space="0" w:color="auto"/>
        <w:bottom w:val="none" w:sz="0" w:space="0" w:color="auto"/>
        <w:right w:val="none" w:sz="0" w:space="0" w:color="auto"/>
      </w:divBdr>
    </w:div>
    <w:div w:id="1025596909">
      <w:bodyDiv w:val="1"/>
      <w:marLeft w:val="0"/>
      <w:marRight w:val="0"/>
      <w:marTop w:val="0"/>
      <w:marBottom w:val="0"/>
      <w:divBdr>
        <w:top w:val="none" w:sz="0" w:space="0" w:color="auto"/>
        <w:left w:val="none" w:sz="0" w:space="0" w:color="auto"/>
        <w:bottom w:val="none" w:sz="0" w:space="0" w:color="auto"/>
        <w:right w:val="none" w:sz="0" w:space="0" w:color="auto"/>
      </w:divBdr>
    </w:div>
    <w:div w:id="1066958060">
      <w:bodyDiv w:val="1"/>
      <w:marLeft w:val="0"/>
      <w:marRight w:val="0"/>
      <w:marTop w:val="0"/>
      <w:marBottom w:val="0"/>
      <w:divBdr>
        <w:top w:val="none" w:sz="0" w:space="0" w:color="auto"/>
        <w:left w:val="none" w:sz="0" w:space="0" w:color="auto"/>
        <w:bottom w:val="none" w:sz="0" w:space="0" w:color="auto"/>
        <w:right w:val="none" w:sz="0" w:space="0" w:color="auto"/>
      </w:divBdr>
    </w:div>
    <w:div w:id="1100294204">
      <w:bodyDiv w:val="1"/>
      <w:marLeft w:val="0"/>
      <w:marRight w:val="0"/>
      <w:marTop w:val="0"/>
      <w:marBottom w:val="0"/>
      <w:divBdr>
        <w:top w:val="none" w:sz="0" w:space="0" w:color="auto"/>
        <w:left w:val="none" w:sz="0" w:space="0" w:color="auto"/>
        <w:bottom w:val="none" w:sz="0" w:space="0" w:color="auto"/>
        <w:right w:val="none" w:sz="0" w:space="0" w:color="auto"/>
      </w:divBdr>
      <w:divsChild>
        <w:div w:id="982583295">
          <w:marLeft w:val="0"/>
          <w:marRight w:val="0"/>
          <w:marTop w:val="0"/>
          <w:marBottom w:val="0"/>
          <w:divBdr>
            <w:top w:val="none" w:sz="0" w:space="0" w:color="auto"/>
            <w:left w:val="none" w:sz="0" w:space="0" w:color="auto"/>
            <w:bottom w:val="none" w:sz="0" w:space="0" w:color="auto"/>
            <w:right w:val="none" w:sz="0" w:space="0" w:color="auto"/>
          </w:divBdr>
        </w:div>
        <w:div w:id="1126849671">
          <w:marLeft w:val="0"/>
          <w:marRight w:val="0"/>
          <w:marTop w:val="0"/>
          <w:marBottom w:val="0"/>
          <w:divBdr>
            <w:top w:val="none" w:sz="0" w:space="0" w:color="auto"/>
            <w:left w:val="none" w:sz="0" w:space="0" w:color="auto"/>
            <w:bottom w:val="none" w:sz="0" w:space="0" w:color="auto"/>
            <w:right w:val="none" w:sz="0" w:space="0" w:color="auto"/>
          </w:divBdr>
        </w:div>
        <w:div w:id="1740204678">
          <w:marLeft w:val="0"/>
          <w:marRight w:val="0"/>
          <w:marTop w:val="0"/>
          <w:marBottom w:val="0"/>
          <w:divBdr>
            <w:top w:val="none" w:sz="0" w:space="0" w:color="auto"/>
            <w:left w:val="none" w:sz="0" w:space="0" w:color="auto"/>
            <w:bottom w:val="none" w:sz="0" w:space="0" w:color="auto"/>
            <w:right w:val="none" w:sz="0" w:space="0" w:color="auto"/>
          </w:divBdr>
        </w:div>
      </w:divsChild>
    </w:div>
    <w:div w:id="1110929196">
      <w:bodyDiv w:val="1"/>
      <w:marLeft w:val="0"/>
      <w:marRight w:val="0"/>
      <w:marTop w:val="0"/>
      <w:marBottom w:val="0"/>
      <w:divBdr>
        <w:top w:val="none" w:sz="0" w:space="0" w:color="auto"/>
        <w:left w:val="none" w:sz="0" w:space="0" w:color="auto"/>
        <w:bottom w:val="none" w:sz="0" w:space="0" w:color="auto"/>
        <w:right w:val="none" w:sz="0" w:space="0" w:color="auto"/>
      </w:divBdr>
    </w:div>
    <w:div w:id="1153521175">
      <w:bodyDiv w:val="1"/>
      <w:marLeft w:val="0"/>
      <w:marRight w:val="0"/>
      <w:marTop w:val="0"/>
      <w:marBottom w:val="0"/>
      <w:divBdr>
        <w:top w:val="none" w:sz="0" w:space="0" w:color="auto"/>
        <w:left w:val="none" w:sz="0" w:space="0" w:color="auto"/>
        <w:bottom w:val="none" w:sz="0" w:space="0" w:color="auto"/>
        <w:right w:val="none" w:sz="0" w:space="0" w:color="auto"/>
      </w:divBdr>
    </w:div>
    <w:div w:id="1190753112">
      <w:bodyDiv w:val="1"/>
      <w:marLeft w:val="0"/>
      <w:marRight w:val="0"/>
      <w:marTop w:val="0"/>
      <w:marBottom w:val="0"/>
      <w:divBdr>
        <w:top w:val="none" w:sz="0" w:space="0" w:color="auto"/>
        <w:left w:val="none" w:sz="0" w:space="0" w:color="auto"/>
        <w:bottom w:val="none" w:sz="0" w:space="0" w:color="auto"/>
        <w:right w:val="none" w:sz="0" w:space="0" w:color="auto"/>
      </w:divBdr>
    </w:div>
    <w:div w:id="1230848115">
      <w:bodyDiv w:val="1"/>
      <w:marLeft w:val="0"/>
      <w:marRight w:val="0"/>
      <w:marTop w:val="0"/>
      <w:marBottom w:val="0"/>
      <w:divBdr>
        <w:top w:val="none" w:sz="0" w:space="0" w:color="auto"/>
        <w:left w:val="none" w:sz="0" w:space="0" w:color="auto"/>
        <w:bottom w:val="none" w:sz="0" w:space="0" w:color="auto"/>
        <w:right w:val="none" w:sz="0" w:space="0" w:color="auto"/>
      </w:divBdr>
    </w:div>
    <w:div w:id="1244335653">
      <w:bodyDiv w:val="1"/>
      <w:marLeft w:val="0"/>
      <w:marRight w:val="0"/>
      <w:marTop w:val="0"/>
      <w:marBottom w:val="0"/>
      <w:divBdr>
        <w:top w:val="none" w:sz="0" w:space="0" w:color="auto"/>
        <w:left w:val="none" w:sz="0" w:space="0" w:color="auto"/>
        <w:bottom w:val="none" w:sz="0" w:space="0" w:color="auto"/>
        <w:right w:val="none" w:sz="0" w:space="0" w:color="auto"/>
      </w:divBdr>
    </w:div>
    <w:div w:id="1254969530">
      <w:bodyDiv w:val="1"/>
      <w:marLeft w:val="0"/>
      <w:marRight w:val="0"/>
      <w:marTop w:val="0"/>
      <w:marBottom w:val="0"/>
      <w:divBdr>
        <w:top w:val="none" w:sz="0" w:space="0" w:color="auto"/>
        <w:left w:val="none" w:sz="0" w:space="0" w:color="auto"/>
        <w:bottom w:val="none" w:sz="0" w:space="0" w:color="auto"/>
        <w:right w:val="none" w:sz="0" w:space="0" w:color="auto"/>
      </w:divBdr>
    </w:div>
    <w:div w:id="1281185932">
      <w:bodyDiv w:val="1"/>
      <w:marLeft w:val="0"/>
      <w:marRight w:val="0"/>
      <w:marTop w:val="0"/>
      <w:marBottom w:val="0"/>
      <w:divBdr>
        <w:top w:val="none" w:sz="0" w:space="0" w:color="auto"/>
        <w:left w:val="none" w:sz="0" w:space="0" w:color="auto"/>
        <w:bottom w:val="none" w:sz="0" w:space="0" w:color="auto"/>
        <w:right w:val="none" w:sz="0" w:space="0" w:color="auto"/>
      </w:divBdr>
    </w:div>
    <w:div w:id="1285231817">
      <w:bodyDiv w:val="1"/>
      <w:marLeft w:val="0"/>
      <w:marRight w:val="0"/>
      <w:marTop w:val="0"/>
      <w:marBottom w:val="0"/>
      <w:divBdr>
        <w:top w:val="none" w:sz="0" w:space="0" w:color="auto"/>
        <w:left w:val="none" w:sz="0" w:space="0" w:color="auto"/>
        <w:bottom w:val="none" w:sz="0" w:space="0" w:color="auto"/>
        <w:right w:val="none" w:sz="0" w:space="0" w:color="auto"/>
      </w:divBdr>
    </w:div>
    <w:div w:id="1290358746">
      <w:bodyDiv w:val="1"/>
      <w:marLeft w:val="0"/>
      <w:marRight w:val="0"/>
      <w:marTop w:val="0"/>
      <w:marBottom w:val="0"/>
      <w:divBdr>
        <w:top w:val="none" w:sz="0" w:space="0" w:color="auto"/>
        <w:left w:val="none" w:sz="0" w:space="0" w:color="auto"/>
        <w:bottom w:val="none" w:sz="0" w:space="0" w:color="auto"/>
        <w:right w:val="none" w:sz="0" w:space="0" w:color="auto"/>
      </w:divBdr>
    </w:div>
    <w:div w:id="1291354036">
      <w:bodyDiv w:val="1"/>
      <w:marLeft w:val="0"/>
      <w:marRight w:val="0"/>
      <w:marTop w:val="0"/>
      <w:marBottom w:val="0"/>
      <w:divBdr>
        <w:top w:val="none" w:sz="0" w:space="0" w:color="auto"/>
        <w:left w:val="none" w:sz="0" w:space="0" w:color="auto"/>
        <w:bottom w:val="none" w:sz="0" w:space="0" w:color="auto"/>
        <w:right w:val="none" w:sz="0" w:space="0" w:color="auto"/>
      </w:divBdr>
    </w:div>
    <w:div w:id="1338457798">
      <w:bodyDiv w:val="1"/>
      <w:marLeft w:val="0"/>
      <w:marRight w:val="0"/>
      <w:marTop w:val="0"/>
      <w:marBottom w:val="0"/>
      <w:divBdr>
        <w:top w:val="none" w:sz="0" w:space="0" w:color="auto"/>
        <w:left w:val="none" w:sz="0" w:space="0" w:color="auto"/>
        <w:bottom w:val="none" w:sz="0" w:space="0" w:color="auto"/>
        <w:right w:val="none" w:sz="0" w:space="0" w:color="auto"/>
      </w:divBdr>
    </w:div>
    <w:div w:id="1351877104">
      <w:bodyDiv w:val="1"/>
      <w:marLeft w:val="0"/>
      <w:marRight w:val="0"/>
      <w:marTop w:val="0"/>
      <w:marBottom w:val="0"/>
      <w:divBdr>
        <w:top w:val="none" w:sz="0" w:space="0" w:color="auto"/>
        <w:left w:val="none" w:sz="0" w:space="0" w:color="auto"/>
        <w:bottom w:val="none" w:sz="0" w:space="0" w:color="auto"/>
        <w:right w:val="none" w:sz="0" w:space="0" w:color="auto"/>
      </w:divBdr>
    </w:div>
    <w:div w:id="1392197227">
      <w:bodyDiv w:val="1"/>
      <w:marLeft w:val="0"/>
      <w:marRight w:val="0"/>
      <w:marTop w:val="0"/>
      <w:marBottom w:val="0"/>
      <w:divBdr>
        <w:top w:val="none" w:sz="0" w:space="0" w:color="auto"/>
        <w:left w:val="none" w:sz="0" w:space="0" w:color="auto"/>
        <w:bottom w:val="none" w:sz="0" w:space="0" w:color="auto"/>
        <w:right w:val="none" w:sz="0" w:space="0" w:color="auto"/>
      </w:divBdr>
    </w:div>
    <w:div w:id="1429155137">
      <w:bodyDiv w:val="1"/>
      <w:marLeft w:val="0"/>
      <w:marRight w:val="0"/>
      <w:marTop w:val="0"/>
      <w:marBottom w:val="0"/>
      <w:divBdr>
        <w:top w:val="none" w:sz="0" w:space="0" w:color="auto"/>
        <w:left w:val="none" w:sz="0" w:space="0" w:color="auto"/>
        <w:bottom w:val="none" w:sz="0" w:space="0" w:color="auto"/>
        <w:right w:val="none" w:sz="0" w:space="0" w:color="auto"/>
      </w:divBdr>
    </w:div>
    <w:div w:id="1436097535">
      <w:bodyDiv w:val="1"/>
      <w:marLeft w:val="0"/>
      <w:marRight w:val="0"/>
      <w:marTop w:val="0"/>
      <w:marBottom w:val="0"/>
      <w:divBdr>
        <w:top w:val="none" w:sz="0" w:space="0" w:color="auto"/>
        <w:left w:val="none" w:sz="0" w:space="0" w:color="auto"/>
        <w:bottom w:val="none" w:sz="0" w:space="0" w:color="auto"/>
        <w:right w:val="none" w:sz="0" w:space="0" w:color="auto"/>
      </w:divBdr>
    </w:div>
    <w:div w:id="1452238767">
      <w:bodyDiv w:val="1"/>
      <w:marLeft w:val="0"/>
      <w:marRight w:val="0"/>
      <w:marTop w:val="0"/>
      <w:marBottom w:val="0"/>
      <w:divBdr>
        <w:top w:val="none" w:sz="0" w:space="0" w:color="auto"/>
        <w:left w:val="none" w:sz="0" w:space="0" w:color="auto"/>
        <w:bottom w:val="none" w:sz="0" w:space="0" w:color="auto"/>
        <w:right w:val="none" w:sz="0" w:space="0" w:color="auto"/>
      </w:divBdr>
    </w:div>
    <w:div w:id="1473980462">
      <w:bodyDiv w:val="1"/>
      <w:marLeft w:val="0"/>
      <w:marRight w:val="0"/>
      <w:marTop w:val="0"/>
      <w:marBottom w:val="0"/>
      <w:divBdr>
        <w:top w:val="none" w:sz="0" w:space="0" w:color="auto"/>
        <w:left w:val="none" w:sz="0" w:space="0" w:color="auto"/>
        <w:bottom w:val="none" w:sz="0" w:space="0" w:color="auto"/>
        <w:right w:val="none" w:sz="0" w:space="0" w:color="auto"/>
      </w:divBdr>
    </w:div>
    <w:div w:id="1482891601">
      <w:bodyDiv w:val="1"/>
      <w:marLeft w:val="0"/>
      <w:marRight w:val="0"/>
      <w:marTop w:val="0"/>
      <w:marBottom w:val="0"/>
      <w:divBdr>
        <w:top w:val="none" w:sz="0" w:space="0" w:color="auto"/>
        <w:left w:val="none" w:sz="0" w:space="0" w:color="auto"/>
        <w:bottom w:val="none" w:sz="0" w:space="0" w:color="auto"/>
        <w:right w:val="none" w:sz="0" w:space="0" w:color="auto"/>
      </w:divBdr>
    </w:div>
    <w:div w:id="1491407198">
      <w:bodyDiv w:val="1"/>
      <w:marLeft w:val="0"/>
      <w:marRight w:val="0"/>
      <w:marTop w:val="0"/>
      <w:marBottom w:val="0"/>
      <w:divBdr>
        <w:top w:val="none" w:sz="0" w:space="0" w:color="auto"/>
        <w:left w:val="none" w:sz="0" w:space="0" w:color="auto"/>
        <w:bottom w:val="none" w:sz="0" w:space="0" w:color="auto"/>
        <w:right w:val="none" w:sz="0" w:space="0" w:color="auto"/>
      </w:divBdr>
    </w:div>
    <w:div w:id="1507162536">
      <w:bodyDiv w:val="1"/>
      <w:marLeft w:val="0"/>
      <w:marRight w:val="0"/>
      <w:marTop w:val="0"/>
      <w:marBottom w:val="0"/>
      <w:divBdr>
        <w:top w:val="none" w:sz="0" w:space="0" w:color="auto"/>
        <w:left w:val="none" w:sz="0" w:space="0" w:color="auto"/>
        <w:bottom w:val="none" w:sz="0" w:space="0" w:color="auto"/>
        <w:right w:val="none" w:sz="0" w:space="0" w:color="auto"/>
      </w:divBdr>
    </w:div>
    <w:div w:id="1634867625">
      <w:bodyDiv w:val="1"/>
      <w:marLeft w:val="0"/>
      <w:marRight w:val="0"/>
      <w:marTop w:val="0"/>
      <w:marBottom w:val="0"/>
      <w:divBdr>
        <w:top w:val="none" w:sz="0" w:space="0" w:color="auto"/>
        <w:left w:val="none" w:sz="0" w:space="0" w:color="auto"/>
        <w:bottom w:val="none" w:sz="0" w:space="0" w:color="auto"/>
        <w:right w:val="none" w:sz="0" w:space="0" w:color="auto"/>
      </w:divBdr>
    </w:div>
    <w:div w:id="1681933657">
      <w:bodyDiv w:val="1"/>
      <w:marLeft w:val="0"/>
      <w:marRight w:val="0"/>
      <w:marTop w:val="0"/>
      <w:marBottom w:val="0"/>
      <w:divBdr>
        <w:top w:val="none" w:sz="0" w:space="0" w:color="auto"/>
        <w:left w:val="none" w:sz="0" w:space="0" w:color="auto"/>
        <w:bottom w:val="none" w:sz="0" w:space="0" w:color="auto"/>
        <w:right w:val="none" w:sz="0" w:space="0" w:color="auto"/>
      </w:divBdr>
    </w:div>
    <w:div w:id="1706559876">
      <w:bodyDiv w:val="1"/>
      <w:marLeft w:val="0"/>
      <w:marRight w:val="0"/>
      <w:marTop w:val="0"/>
      <w:marBottom w:val="0"/>
      <w:divBdr>
        <w:top w:val="none" w:sz="0" w:space="0" w:color="auto"/>
        <w:left w:val="none" w:sz="0" w:space="0" w:color="auto"/>
        <w:bottom w:val="none" w:sz="0" w:space="0" w:color="auto"/>
        <w:right w:val="none" w:sz="0" w:space="0" w:color="auto"/>
      </w:divBdr>
    </w:div>
    <w:div w:id="1723093042">
      <w:bodyDiv w:val="1"/>
      <w:marLeft w:val="0"/>
      <w:marRight w:val="0"/>
      <w:marTop w:val="0"/>
      <w:marBottom w:val="0"/>
      <w:divBdr>
        <w:top w:val="none" w:sz="0" w:space="0" w:color="auto"/>
        <w:left w:val="none" w:sz="0" w:space="0" w:color="auto"/>
        <w:bottom w:val="none" w:sz="0" w:space="0" w:color="auto"/>
        <w:right w:val="none" w:sz="0" w:space="0" w:color="auto"/>
      </w:divBdr>
    </w:div>
    <w:div w:id="1731995662">
      <w:bodyDiv w:val="1"/>
      <w:marLeft w:val="0"/>
      <w:marRight w:val="0"/>
      <w:marTop w:val="0"/>
      <w:marBottom w:val="0"/>
      <w:divBdr>
        <w:top w:val="none" w:sz="0" w:space="0" w:color="auto"/>
        <w:left w:val="none" w:sz="0" w:space="0" w:color="auto"/>
        <w:bottom w:val="none" w:sz="0" w:space="0" w:color="auto"/>
        <w:right w:val="none" w:sz="0" w:space="0" w:color="auto"/>
      </w:divBdr>
    </w:div>
    <w:div w:id="1745764519">
      <w:bodyDiv w:val="1"/>
      <w:marLeft w:val="0"/>
      <w:marRight w:val="0"/>
      <w:marTop w:val="0"/>
      <w:marBottom w:val="0"/>
      <w:divBdr>
        <w:top w:val="none" w:sz="0" w:space="0" w:color="auto"/>
        <w:left w:val="none" w:sz="0" w:space="0" w:color="auto"/>
        <w:bottom w:val="none" w:sz="0" w:space="0" w:color="auto"/>
        <w:right w:val="none" w:sz="0" w:space="0" w:color="auto"/>
      </w:divBdr>
    </w:div>
    <w:div w:id="1810124912">
      <w:bodyDiv w:val="1"/>
      <w:marLeft w:val="0"/>
      <w:marRight w:val="0"/>
      <w:marTop w:val="0"/>
      <w:marBottom w:val="0"/>
      <w:divBdr>
        <w:top w:val="none" w:sz="0" w:space="0" w:color="auto"/>
        <w:left w:val="none" w:sz="0" w:space="0" w:color="auto"/>
        <w:bottom w:val="none" w:sz="0" w:space="0" w:color="auto"/>
        <w:right w:val="none" w:sz="0" w:space="0" w:color="auto"/>
      </w:divBdr>
    </w:div>
    <w:div w:id="1820883451">
      <w:bodyDiv w:val="1"/>
      <w:marLeft w:val="0"/>
      <w:marRight w:val="0"/>
      <w:marTop w:val="0"/>
      <w:marBottom w:val="0"/>
      <w:divBdr>
        <w:top w:val="none" w:sz="0" w:space="0" w:color="auto"/>
        <w:left w:val="none" w:sz="0" w:space="0" w:color="auto"/>
        <w:bottom w:val="none" w:sz="0" w:space="0" w:color="auto"/>
        <w:right w:val="none" w:sz="0" w:space="0" w:color="auto"/>
      </w:divBdr>
    </w:div>
    <w:div w:id="1849906342">
      <w:bodyDiv w:val="1"/>
      <w:marLeft w:val="0"/>
      <w:marRight w:val="0"/>
      <w:marTop w:val="0"/>
      <w:marBottom w:val="0"/>
      <w:divBdr>
        <w:top w:val="none" w:sz="0" w:space="0" w:color="auto"/>
        <w:left w:val="none" w:sz="0" w:space="0" w:color="auto"/>
        <w:bottom w:val="none" w:sz="0" w:space="0" w:color="auto"/>
        <w:right w:val="none" w:sz="0" w:space="0" w:color="auto"/>
      </w:divBdr>
    </w:div>
    <w:div w:id="1850556910">
      <w:bodyDiv w:val="1"/>
      <w:marLeft w:val="0"/>
      <w:marRight w:val="0"/>
      <w:marTop w:val="0"/>
      <w:marBottom w:val="0"/>
      <w:divBdr>
        <w:top w:val="none" w:sz="0" w:space="0" w:color="auto"/>
        <w:left w:val="none" w:sz="0" w:space="0" w:color="auto"/>
        <w:bottom w:val="none" w:sz="0" w:space="0" w:color="auto"/>
        <w:right w:val="none" w:sz="0" w:space="0" w:color="auto"/>
      </w:divBdr>
    </w:div>
    <w:div w:id="1926574499">
      <w:bodyDiv w:val="1"/>
      <w:marLeft w:val="0"/>
      <w:marRight w:val="0"/>
      <w:marTop w:val="0"/>
      <w:marBottom w:val="0"/>
      <w:divBdr>
        <w:top w:val="none" w:sz="0" w:space="0" w:color="auto"/>
        <w:left w:val="none" w:sz="0" w:space="0" w:color="auto"/>
        <w:bottom w:val="none" w:sz="0" w:space="0" w:color="auto"/>
        <w:right w:val="none" w:sz="0" w:space="0" w:color="auto"/>
      </w:divBdr>
    </w:div>
    <w:div w:id="1964263872">
      <w:bodyDiv w:val="1"/>
      <w:marLeft w:val="0"/>
      <w:marRight w:val="0"/>
      <w:marTop w:val="0"/>
      <w:marBottom w:val="0"/>
      <w:divBdr>
        <w:top w:val="none" w:sz="0" w:space="0" w:color="auto"/>
        <w:left w:val="none" w:sz="0" w:space="0" w:color="auto"/>
        <w:bottom w:val="none" w:sz="0" w:space="0" w:color="auto"/>
        <w:right w:val="none" w:sz="0" w:space="0" w:color="auto"/>
      </w:divBdr>
    </w:div>
    <w:div w:id="1977904573">
      <w:bodyDiv w:val="1"/>
      <w:marLeft w:val="0"/>
      <w:marRight w:val="0"/>
      <w:marTop w:val="0"/>
      <w:marBottom w:val="0"/>
      <w:divBdr>
        <w:top w:val="none" w:sz="0" w:space="0" w:color="auto"/>
        <w:left w:val="none" w:sz="0" w:space="0" w:color="auto"/>
        <w:bottom w:val="none" w:sz="0" w:space="0" w:color="auto"/>
        <w:right w:val="none" w:sz="0" w:space="0" w:color="auto"/>
      </w:divBdr>
    </w:div>
    <w:div w:id="1989937011">
      <w:bodyDiv w:val="1"/>
      <w:marLeft w:val="0"/>
      <w:marRight w:val="0"/>
      <w:marTop w:val="0"/>
      <w:marBottom w:val="0"/>
      <w:divBdr>
        <w:top w:val="none" w:sz="0" w:space="0" w:color="auto"/>
        <w:left w:val="none" w:sz="0" w:space="0" w:color="auto"/>
        <w:bottom w:val="none" w:sz="0" w:space="0" w:color="auto"/>
        <w:right w:val="none" w:sz="0" w:space="0" w:color="auto"/>
      </w:divBdr>
    </w:div>
    <w:div w:id="2129081735">
      <w:bodyDiv w:val="1"/>
      <w:marLeft w:val="0"/>
      <w:marRight w:val="0"/>
      <w:marTop w:val="0"/>
      <w:marBottom w:val="0"/>
      <w:divBdr>
        <w:top w:val="none" w:sz="0" w:space="0" w:color="auto"/>
        <w:left w:val="none" w:sz="0" w:space="0" w:color="auto"/>
        <w:bottom w:val="none" w:sz="0" w:space="0" w:color="auto"/>
        <w:right w:val="none" w:sz="0" w:space="0" w:color="auto"/>
      </w:divBdr>
    </w:div>
    <w:div w:id="21452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4F491-5D79-45E9-9CD8-E50B745B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4384</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陳儀龍Elong Chen</dc:creator>
  <cp:keywords/>
  <dc:description/>
  <cp:lastModifiedBy>Yi-LungChen</cp:lastModifiedBy>
  <cp:revision>50</cp:revision>
  <cp:lastPrinted>2017-07-20T08:56:00Z</cp:lastPrinted>
  <dcterms:created xsi:type="dcterms:W3CDTF">2018-06-13T00:12:00Z</dcterms:created>
  <dcterms:modified xsi:type="dcterms:W3CDTF">2018-09-04T16:36:00Z</dcterms:modified>
</cp:coreProperties>
</file>