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E8" w:rsidRPr="00180B55" w:rsidRDefault="00D61EE8" w:rsidP="00D61EE8">
      <w:pPr>
        <w:spacing w:after="0" w:line="360" w:lineRule="auto"/>
        <w:ind w:left="-57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180B55">
        <w:rPr>
          <w:rFonts w:ascii="Times New Roman" w:hAnsi="Times New Roman" w:cs="Times New Roman"/>
          <w:sz w:val="24"/>
          <w:szCs w:val="24"/>
          <w:lang w:val="en-US"/>
        </w:rPr>
        <w:t xml:space="preserve">Online Figure 1. Stigma stress and emotional reactions to involuntary hospitalization as predictors of recovery after 2 years, controlling for baseline levels of dependent variables as well as for age, gender, symptoms and intervention status. </w:t>
      </w:r>
      <w:r w:rsidRPr="00180B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180B55">
        <w:rPr>
          <w:rFonts w:ascii="Times New Roman" w:hAnsi="Times New Roman" w:cs="Times New Roman"/>
          <w:sz w:val="24"/>
          <w:szCs w:val="24"/>
          <w:lang w:val="en-US"/>
        </w:rPr>
        <w:t>Mean standardized path coefficients</w:t>
      </w:r>
      <w:r w:rsidRPr="00180B55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with</w:t>
      </w:r>
      <w:r w:rsidRPr="00180B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B55">
        <w:rPr>
          <w:rFonts w:ascii="Times New Roman" w:hAnsi="Times New Roman" w:cs="Times New Roman"/>
          <w:sz w:val="24"/>
          <w:szCs w:val="24"/>
          <w:lang w:val="en-US" w:eastAsia="zh-CN"/>
        </w:rPr>
        <w:t>imputed</w:t>
      </w:r>
      <w:r w:rsidRPr="00180B5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180B55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analyzed in Mplus (</w:t>
      </w:r>
      <w:r w:rsidRPr="00180B55">
        <w:rPr>
          <w:rFonts w:ascii="Times New Roman" w:hAnsi="Times New Roman" w:cs="Times New Roman"/>
          <w:sz w:val="24"/>
          <w:szCs w:val="24"/>
          <w:lang w:val="en-US"/>
        </w:rPr>
        <w:t xml:space="preserve">n=186). </w:t>
      </w:r>
    </w:p>
    <w:p w:rsidR="00D61EE8" w:rsidRPr="00704E59" w:rsidRDefault="00D61EE8" w:rsidP="00D61EE8">
      <w:pPr>
        <w:spacing w:after="0" w:line="360" w:lineRule="auto"/>
        <w:ind w:left="-57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D61EE8" w:rsidRPr="00180B55" w:rsidRDefault="00D61EE8" w:rsidP="00D61EE8">
      <w:pPr>
        <w:spacing w:after="0" w:line="360" w:lineRule="auto"/>
        <w:ind w:left="-57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0B5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80B55">
        <w:rPr>
          <w:rFonts w:ascii="Times New Roman" w:hAnsi="Times New Roman" w:cs="Times New Roman"/>
          <w:sz w:val="24"/>
          <w:szCs w:val="24"/>
        </w:rPr>
        <w:t xml:space="preserve">p&lt;0.05, </w:t>
      </w:r>
      <w:r w:rsidRPr="00180B55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180B55">
        <w:rPr>
          <w:rFonts w:ascii="Times New Roman" w:hAnsi="Times New Roman" w:cs="Times New Roman"/>
          <w:sz w:val="24"/>
          <w:szCs w:val="24"/>
        </w:rPr>
        <w:t xml:space="preserve">p&lt;0.01, </w:t>
      </w:r>
      <w:r w:rsidRPr="00180B55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180B55">
        <w:rPr>
          <w:rFonts w:ascii="Times New Roman" w:hAnsi="Times New Roman" w:cs="Times New Roman"/>
          <w:sz w:val="24"/>
          <w:szCs w:val="24"/>
        </w:rPr>
        <w:t xml:space="preserve">p&lt;0.001, </w:t>
      </w:r>
      <w:r w:rsidRPr="00180B5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180B55">
        <w:rPr>
          <w:rFonts w:ascii="Times New Roman" w:hAnsi="Times New Roman" w:cs="Times New Roman"/>
          <w:sz w:val="24"/>
          <w:szCs w:val="24"/>
        </w:rPr>
        <w:t>p=0.09.</w:t>
      </w:r>
    </w:p>
    <w:p w:rsidR="00D61EE8" w:rsidRDefault="00D61EE8" w:rsidP="00D61EE8">
      <w:pPr>
        <w:ind w:left="510" w:hanging="567"/>
        <w:rPr>
          <w:rFonts w:ascii="Times New Roman" w:hAnsi="Times New Roman" w:cs="Times New Roman"/>
          <w:sz w:val="24"/>
          <w:szCs w:val="24"/>
          <w:lang w:val="en-US" w:eastAsia="zh-CN"/>
        </w:rPr>
      </w:pPr>
      <w:bookmarkStart w:id="0" w:name="_GoBack"/>
      <w:bookmarkEnd w:id="0"/>
      <w:r w:rsidRPr="00180B55"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28638F" wp14:editId="138047C8">
            <wp:simplePos x="0" y="0"/>
            <wp:positionH relativeFrom="column">
              <wp:posOffset>329565</wp:posOffset>
            </wp:positionH>
            <wp:positionV relativeFrom="paragraph">
              <wp:posOffset>361950</wp:posOffset>
            </wp:positionV>
            <wp:extent cx="6987540" cy="3712210"/>
            <wp:effectExtent l="0" t="0" r="3810" b="254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54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F6A" w:rsidRDefault="00E94F6A"/>
    <w:sectPr w:rsidR="00E94F6A">
      <w:pgSz w:w="16838" w:h="11906" w:orient="landscape"/>
      <w:pgMar w:top="1417" w:right="1417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E8"/>
    <w:rsid w:val="00D61EE8"/>
    <w:rsid w:val="00E9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F359D-F7E0-4FBF-8840-759C8791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1EE8"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Company>Universitätsklinikum Ulm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Riegg Martina</dc:creator>
  <cp:keywords/>
  <dc:description/>
  <cp:lastModifiedBy>Riegg Martina</cp:lastModifiedBy>
  <cp:revision>1</cp:revision>
  <dcterms:created xsi:type="dcterms:W3CDTF">2017-12-12T10:46:00Z</dcterms:created>
  <dcterms:modified xsi:type="dcterms:W3CDTF">2017-12-12T10:47:00Z</dcterms:modified>
</cp:coreProperties>
</file>